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0A361A" w:rsidRDefault="00D52EE5" w:rsidP="006F6D36">
      <w:pPr>
        <w:tabs>
          <w:tab w:val="left" w:pos="4962"/>
        </w:tabs>
        <w:ind w:left="4820"/>
        <w:rPr>
          <w:b/>
          <w:bCs/>
          <w:sz w:val="28"/>
          <w:szCs w:val="28"/>
        </w:rPr>
      </w:pPr>
      <w:r>
        <w:rPr>
          <w:b/>
          <w:bCs/>
          <w:sz w:val="28"/>
          <w:szCs w:val="28"/>
        </w:rPr>
        <w:t xml:space="preserve">Председателем Конкурсной комиссии филиала ПАО «ТрансКонтейнер» на </w:t>
      </w:r>
      <w:r w:rsidR="00D4723B">
        <w:rPr>
          <w:b/>
          <w:bCs/>
          <w:sz w:val="28"/>
          <w:szCs w:val="28"/>
        </w:rPr>
        <w:t>Западно-Сибирской железной дороге</w:t>
      </w:r>
    </w:p>
    <w:p w:rsidR="00C4112A" w:rsidRDefault="00C4112A" w:rsidP="006F6D36">
      <w:pPr>
        <w:tabs>
          <w:tab w:val="left" w:pos="4962"/>
        </w:tabs>
        <w:ind w:left="4820"/>
        <w:rPr>
          <w:b/>
          <w:bCs/>
          <w:sz w:val="28"/>
        </w:rPr>
      </w:pPr>
    </w:p>
    <w:p w:rsidR="00B164EC" w:rsidRDefault="008F5DB9">
      <w:pPr>
        <w:tabs>
          <w:tab w:val="left" w:pos="4962"/>
        </w:tabs>
        <w:ind w:left="4820"/>
        <w:rPr>
          <w:b/>
          <w:bCs/>
          <w:sz w:val="28"/>
        </w:rPr>
      </w:pPr>
      <w:r>
        <w:rPr>
          <w:b/>
          <w:bCs/>
          <w:sz w:val="28"/>
        </w:rPr>
        <w:t>26</w:t>
      </w:r>
      <w:r w:rsidR="00D52EE5">
        <w:rPr>
          <w:b/>
          <w:bCs/>
          <w:sz w:val="28"/>
        </w:rPr>
        <w:t xml:space="preserve"> марта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164EC" w:rsidRDefault="00D52EE5">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sidR="002373E9">
        <w:rPr>
          <w:b/>
          <w:szCs w:val="28"/>
        </w:rPr>
        <w:t xml:space="preserve"> </w:t>
      </w:r>
      <w:r>
        <w:rPr>
          <w:szCs w:val="28"/>
        </w:rPr>
        <w:t xml:space="preserve">в лице филиала ПАО «ТрансКонтейнер» на </w:t>
      </w:r>
      <w:r w:rsidR="00D4723B">
        <w:rPr>
          <w:szCs w:val="28"/>
        </w:rPr>
        <w:t xml:space="preserve">Западно-Сибирской железной дороге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 конкурс в электронной форме № ОКэ-</w:t>
      </w:r>
      <w:r w:rsidR="008F5DB9">
        <w:t>ЗСИБ</w:t>
      </w:r>
      <w:r>
        <w:t>-25-</w:t>
      </w:r>
      <w:r w:rsidR="008F5DB9">
        <w:t>0004</w:t>
      </w:r>
      <w:r>
        <w:t xml:space="preserve"> по предмету закупки </w:t>
      </w:r>
      <w:r>
        <w:rPr>
          <w:b/>
        </w:rPr>
        <w:t>«</w:t>
      </w:r>
      <w:bookmarkStart w:id="15" w:name="_GoBack"/>
      <w:r>
        <w:rPr>
          <w:b/>
        </w:rPr>
        <w:t>Оказание услуг по уборке внутренних помещений Контейнерного терминала Клещиха и помещений офиса АУР в г. Новосибирске филиала ПАО «ТрансКонтейнер» на Западно-Сибирской железной дороге в 2025 - 2026 годах</w:t>
      </w:r>
      <w:bookmarkEnd w:id="15"/>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w:t>
      </w:r>
      <w:r>
        <w:lastRenderedPageBreak/>
        <w:t xml:space="preserve">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w:t>
      </w:r>
      <w:r>
        <w:lastRenderedPageBreak/>
        <w:t>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3" w:history="1">
        <w:r>
          <w:rPr>
            <w:rStyle w:val="a7"/>
          </w:rPr>
          <w:t>https://otc.ru/documents</w:t>
        </w:r>
      </w:hyperlink>
      <w:r>
        <w:t>)</w:t>
      </w:r>
      <w:bookmarkEnd w:id="17"/>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w:t>
      </w:r>
      <w:r>
        <w:lastRenderedPageBreak/>
        <w:t>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52EE5">
      <w:pPr>
        <w:pStyle w:val="af8"/>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w:t>
      </w:r>
      <w:r>
        <w:rPr>
          <w:sz w:val="28"/>
          <w:szCs w:val="28"/>
        </w:rPr>
        <w:lastRenderedPageBreak/>
        <w:t>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52EE5">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D52EE5">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D52EE5">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D52EE5">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D52EE5">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D52EE5">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w:t>
      </w:r>
      <w:r>
        <w:rPr>
          <w:sz w:val="28"/>
          <w:szCs w:val="28"/>
        </w:rPr>
        <w:lastRenderedPageBreak/>
        <w:t>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D52EE5">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D52EE5">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D52EE5">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D52EE5">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D52EE5">
      <w:pPr>
        <w:pStyle w:val="af8"/>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9"/>
    </w:p>
    <w:p w:rsidR="00510148" w:rsidRPr="00C61911" w:rsidRDefault="00510148">
      <w:pPr>
        <w:pStyle w:val="1a"/>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 xml:space="preserve">Раздел 2. </w:t>
      </w:r>
      <w:bookmarkStart w:id="20"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20"/>
    </w:p>
    <w:p w:rsidR="00997B7D" w:rsidRPr="00D20AD0" w:rsidRDefault="00737675" w:rsidP="00D52EE5">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w:t>
      </w:r>
      <w:r>
        <w:rPr>
          <w:sz w:val="28"/>
          <w:szCs w:val="28"/>
        </w:rPr>
        <w:lastRenderedPageBreak/>
        <w:t>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D52EE5">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D52EE5">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D52EE5">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910012">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52EE5">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D52EE5">
      <w:pPr>
        <w:pStyle w:val="1a"/>
        <w:numPr>
          <w:ilvl w:val="1"/>
          <w:numId w:val="18"/>
        </w:numPr>
        <w:ind w:left="0" w:firstLine="709"/>
        <w:outlineLvl w:val="1"/>
        <w:rPr>
          <w:b/>
          <w:szCs w:val="28"/>
        </w:rPr>
      </w:pPr>
      <w:r>
        <w:rPr>
          <w:b/>
          <w:szCs w:val="28"/>
        </w:rPr>
        <w:t>Заявка</w:t>
      </w:r>
    </w:p>
    <w:p w:rsidR="00627DB4" w:rsidRPr="007E5BBC" w:rsidRDefault="00627DB4" w:rsidP="00D52EE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D52EE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D52EE5">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52EE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D52EE5">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52EE5">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D52EE5">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52EE5">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w:t>
      </w:r>
      <w:r>
        <w:rPr>
          <w:sz w:val="28"/>
          <w:szCs w:val="28"/>
        </w:rPr>
        <w:lastRenderedPageBreak/>
        <w:t>ранее поданная им Заявка по данному лоту не отозвана, все Заявки претендента по данному лоту отклоняются,контроль данного требования также обеспечивается техническими средствами ЭТП.</w:t>
      </w:r>
    </w:p>
    <w:p w:rsidR="00627DB4" w:rsidRPr="005E1413" w:rsidRDefault="00627DB4" w:rsidP="00D52EE5">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D52EE5">
      <w:pPr>
        <w:pStyle w:val="af8"/>
        <w:numPr>
          <w:ilvl w:val="2"/>
          <w:numId w:val="5"/>
        </w:numPr>
        <w:tabs>
          <w:tab w:val="clear" w:pos="1440"/>
        </w:tabs>
        <w:ind w:firstLine="709"/>
        <w:rPr>
          <w:sz w:val="28"/>
          <w:szCs w:val="28"/>
        </w:rPr>
      </w:pPr>
      <w:bookmarkStart w:id="21"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2" w:name="_Hlk184982344"/>
      <w:r>
        <w:rPr>
          <w:rFonts w:eastAsia="Times New Roman"/>
          <w:sz w:val="28"/>
          <w:szCs w:val="28"/>
        </w:rPr>
        <w:t xml:space="preserve">сканированы с оригинала документа </w:t>
      </w:r>
      <w:bookmarkEnd w:id="22"/>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3"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3"/>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1"/>
    </w:p>
    <w:p w:rsidR="00627DB4" w:rsidRPr="007E5BBC" w:rsidRDefault="00627DB4" w:rsidP="00D52EE5">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52EE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D52EE5">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52EE5">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4" w:name="_Ref322534903"/>
      <w:r>
        <w:rPr>
          <w:sz w:val="28"/>
        </w:rPr>
        <w:t>реализуется Программно-аппаратными средствами, в соответствии с функционалом, предусмотренным ЭТП.</w:t>
      </w:r>
      <w:bookmarkEnd w:id="24"/>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D52EE5">
      <w:pPr>
        <w:pStyle w:val="1a"/>
        <w:numPr>
          <w:ilvl w:val="1"/>
          <w:numId w:val="18"/>
        </w:numPr>
        <w:ind w:left="0" w:firstLine="709"/>
        <w:outlineLvl w:val="1"/>
        <w:rPr>
          <w:b/>
          <w:szCs w:val="28"/>
        </w:rPr>
      </w:pPr>
      <w:r>
        <w:rPr>
          <w:b/>
        </w:rPr>
        <w:t>Порядок оформления Заявки</w:t>
      </w:r>
    </w:p>
    <w:p w:rsidR="00AA1400" w:rsidRDefault="00AA1400" w:rsidP="00D52EE5">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D52EE5">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D52EE5">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лотуотдельными пакетами (файлами) с подтверждающими копиями документов, отнесенным к данному лоту.</w:t>
      </w:r>
    </w:p>
    <w:p w:rsidR="00BA6B0B" w:rsidRPr="00EA25E1" w:rsidRDefault="001277C6" w:rsidP="00D52EE5">
      <w:pPr>
        <w:pStyle w:val="af8"/>
        <w:numPr>
          <w:ilvl w:val="0"/>
          <w:numId w:val="19"/>
        </w:numPr>
        <w:ind w:left="0" w:firstLine="709"/>
        <w:rPr>
          <w:sz w:val="28"/>
        </w:rPr>
      </w:pPr>
      <w:bookmarkStart w:id="25" w:name="_Hlk184982589"/>
      <w:r>
        <w:rPr>
          <w:sz w:val="28"/>
        </w:rPr>
        <w:t xml:space="preserve">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w:t>
      </w:r>
      <w:r>
        <w:rPr>
          <w:sz w:val="28"/>
        </w:rPr>
        <w:lastRenderedPageBreak/>
        <w:t>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5"/>
    </w:p>
    <w:p w:rsidR="009F2BCA" w:rsidRDefault="001E5253" w:rsidP="00D52EE5">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D52EE5">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D52EE5">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D52EE5">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164EC" w:rsidRDefault="00271DB5">
      <w:pPr>
        <w:pStyle w:val="af8"/>
        <w:rPr>
          <w:sz w:val="28"/>
        </w:rPr>
      </w:pPr>
      <w:r>
        <w:rPr>
          <w:noProof/>
          <w:sz w:val="28"/>
          <w:szCs w:val="28"/>
          <w:lang w:eastAsia="ru-RU"/>
        </w:rPr>
        <w:pict w14:anchorId="074DD789">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44FFD" w:rsidRPr="007E6DE4" w:rsidRDefault="00144FFD" w:rsidP="008F6343">
                  <w:pPr>
                    <w:jc w:val="center"/>
                    <w:rPr>
                      <w:b/>
                      <w:sz w:val="28"/>
                      <w:szCs w:val="28"/>
                    </w:rPr>
                  </w:pPr>
                  <w:r w:rsidRPr="007E6DE4">
                    <w:rPr>
                      <w:b/>
                      <w:sz w:val="28"/>
                      <w:szCs w:val="28"/>
                    </w:rPr>
                    <w:t xml:space="preserve">_____________________________________________, </w:t>
                  </w:r>
                </w:p>
                <w:p w:rsidR="00144FFD" w:rsidRDefault="00144FFD" w:rsidP="008F6343">
                  <w:pPr>
                    <w:jc w:val="center"/>
                    <w:rPr>
                      <w:sz w:val="28"/>
                      <w:szCs w:val="28"/>
                    </w:rPr>
                  </w:pPr>
                  <w:r w:rsidRPr="007E6DE4">
                    <w:rPr>
                      <w:i/>
                      <w:sz w:val="20"/>
                      <w:szCs w:val="20"/>
                    </w:rPr>
                    <w:t>наименование претендента</w:t>
                  </w:r>
                </w:p>
                <w:p w:rsidR="00144FFD" w:rsidRPr="007E6DE4" w:rsidRDefault="00144FFD" w:rsidP="008F6343">
                  <w:pPr>
                    <w:jc w:val="center"/>
                    <w:rPr>
                      <w:b/>
                      <w:sz w:val="28"/>
                      <w:szCs w:val="28"/>
                    </w:rPr>
                  </w:pPr>
                  <w:r w:rsidRPr="007E6DE4">
                    <w:rPr>
                      <w:b/>
                      <w:sz w:val="28"/>
                      <w:szCs w:val="28"/>
                    </w:rPr>
                    <w:t>________________________________________</w:t>
                  </w:r>
                </w:p>
                <w:p w:rsidR="00144FFD" w:rsidRPr="007E6DE4" w:rsidRDefault="00144FFD" w:rsidP="008F6343">
                  <w:pPr>
                    <w:jc w:val="center"/>
                    <w:rPr>
                      <w:i/>
                      <w:sz w:val="20"/>
                      <w:szCs w:val="20"/>
                    </w:rPr>
                  </w:pPr>
                  <w:r w:rsidRPr="007E6DE4">
                    <w:rPr>
                      <w:i/>
                      <w:sz w:val="20"/>
                      <w:szCs w:val="20"/>
                    </w:rPr>
                    <w:t>государство регистрации претендента</w:t>
                  </w:r>
                </w:p>
                <w:p w:rsidR="00144FFD" w:rsidRPr="007E6DE4" w:rsidRDefault="00144FFD" w:rsidP="008F6343">
                  <w:pPr>
                    <w:jc w:val="center"/>
                    <w:rPr>
                      <w:b/>
                      <w:sz w:val="28"/>
                      <w:szCs w:val="28"/>
                    </w:rPr>
                  </w:pPr>
                  <w:r w:rsidRPr="007E6DE4">
                    <w:rPr>
                      <w:b/>
                      <w:sz w:val="28"/>
                      <w:szCs w:val="28"/>
                    </w:rPr>
                    <w:t>_____________________________</w:t>
                  </w:r>
                  <w:r>
                    <w:rPr>
                      <w:b/>
                      <w:sz w:val="28"/>
                      <w:szCs w:val="28"/>
                    </w:rPr>
                    <w:t>__________________</w:t>
                  </w:r>
                </w:p>
                <w:p w:rsidR="00144FFD" w:rsidRPr="007E6DE4" w:rsidRDefault="00144FFD" w:rsidP="008F6343">
                  <w:pPr>
                    <w:jc w:val="center"/>
                    <w:rPr>
                      <w:i/>
                      <w:sz w:val="20"/>
                      <w:szCs w:val="20"/>
                    </w:rPr>
                  </w:pPr>
                  <w:r w:rsidRPr="007E6DE4">
                    <w:rPr>
                      <w:i/>
                      <w:sz w:val="20"/>
                      <w:szCs w:val="20"/>
                    </w:rPr>
                    <w:t>ИНН претендента (для претендентов-резидентов Российской Федерации)</w:t>
                  </w:r>
                </w:p>
                <w:p w:rsidR="00144FFD" w:rsidRDefault="00144FFD" w:rsidP="008F6343">
                  <w:pPr>
                    <w:jc w:val="both"/>
                  </w:pPr>
                </w:p>
                <w:p w:rsidR="00144FFD" w:rsidRDefault="00144FFD">
                  <w:pPr>
                    <w:jc w:val="center"/>
                    <w:rPr>
                      <w:b/>
                    </w:rPr>
                  </w:pPr>
                  <w:r>
                    <w:rPr>
                      <w:b/>
                    </w:rPr>
                    <w:t>ОБЕСПЕЧЕНИЕ ЗАЯВКИ НА УЧАСТИЕ В ОТКРЫТОМ КОНКУРСЕ № </w:t>
                  </w:r>
                </w:p>
                <w:p w:rsidR="00144FFD" w:rsidRPr="003C6269" w:rsidRDefault="00144FFD" w:rsidP="008F6343">
                  <w:pPr>
                    <w:jc w:val="center"/>
                    <w:rPr>
                      <w:b/>
                    </w:rPr>
                  </w:pPr>
                  <w:r w:rsidRPr="003C6269">
                    <w:rPr>
                      <w:b/>
                    </w:rPr>
                    <w:t xml:space="preserve">(лот № _________) </w:t>
                  </w:r>
                </w:p>
                <w:p w:rsidR="00144FFD" w:rsidRPr="006471D1" w:rsidRDefault="00144FFD" w:rsidP="006471D1">
                  <w:pPr>
                    <w:jc w:val="center"/>
                    <w:rPr>
                      <w:i/>
                    </w:rPr>
                  </w:pPr>
                  <w:r w:rsidRPr="003C6269">
                    <w:rPr>
                      <w:i/>
                    </w:rPr>
                    <w:t>(указывается номер лота)</w:t>
                  </w:r>
                </w:p>
              </w:txbxContent>
            </v:textbox>
            <w10:wrap type="tight"/>
          </v:shape>
        </w:pict>
      </w:r>
      <w:r w:rsidR="00D52EE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D52EE5">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D52EE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52EE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52EE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D52EE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D52EE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D52EE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D52EE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D52EE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Заявкудо окончания срока подачи Заявок.</w:t>
      </w:r>
    </w:p>
    <w:p w:rsidR="005C58AF" w:rsidRPr="00AD17B2" w:rsidRDefault="005C58AF" w:rsidP="00D52EE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52EE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D52EE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52EE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D52EE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D52EE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D52EE5">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D52EE5">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164EC" w:rsidRDefault="00D52EE5" w:rsidP="00D52EE5">
      <w:pPr>
        <w:pStyle w:val="af8"/>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6" w:name="_Hlk187918724"/>
      <w:r>
        <w:rPr>
          <w:sz w:val="28"/>
          <w:szCs w:val="28"/>
        </w:rPr>
        <w:t>№ 5</w:t>
      </w:r>
      <w:bookmarkEnd w:id="26"/>
      <w:r>
        <w:rPr>
          <w:sz w:val="28"/>
          <w:szCs w:val="28"/>
        </w:rPr>
        <w:t xml:space="preserve"> к настоящей документации о закупке)).</w:t>
      </w:r>
    </w:p>
    <w:p w:rsidR="00425950" w:rsidRDefault="00425950" w:rsidP="00D52EE5">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D52EE5">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A4B41" w:rsidRPr="001E5348" w:rsidRDefault="000A4B41" w:rsidP="00097101">
      <w:pPr>
        <w:pStyle w:val="af8"/>
        <w:ind w:right="-1"/>
        <w:rPr>
          <w:b/>
          <w:szCs w:val="28"/>
        </w:rPr>
      </w:pPr>
    </w:p>
    <w:p w:rsidR="00370C44" w:rsidRPr="004B366A" w:rsidRDefault="00370C44" w:rsidP="00D52EE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D52EE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D52EE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D52EE5">
      <w:pPr>
        <w:pStyle w:val="aff6"/>
        <w:numPr>
          <w:ilvl w:val="0"/>
          <w:numId w:val="9"/>
        </w:numPr>
        <w:ind w:left="0" w:firstLine="709"/>
        <w:jc w:val="both"/>
        <w:rPr>
          <w:sz w:val="28"/>
          <w:szCs w:val="28"/>
        </w:rPr>
      </w:pPr>
      <w:bookmarkStart w:id="27" w:name="_Hlk187938547"/>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7"/>
    </w:p>
    <w:p w:rsidR="00EB17DD" w:rsidRDefault="00F81A0C" w:rsidP="00D52EE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D52EE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bookmarkStart w:id="28" w:name="_Hlk188255379"/>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B6292E"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8"/>
    </w:p>
    <w:p w:rsidR="007D6548" w:rsidRDefault="002A0FCB" w:rsidP="00D52EE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D52EE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D52EE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Pr="00D32FFA" w:rsidRDefault="007D6548" w:rsidP="00D52EE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52EE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D52EE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D52EE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w:t>
      </w:r>
      <w:r>
        <w:rPr>
          <w:sz w:val="28"/>
          <w:szCs w:val="28"/>
        </w:rPr>
        <w:lastRenderedPageBreak/>
        <w:t>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D52EE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D52EE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D52EE5">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D52EE5">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D52EE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52EE5">
      <w:pPr>
        <w:pStyle w:val="Default"/>
        <w:numPr>
          <w:ilvl w:val="0"/>
          <w:numId w:val="17"/>
        </w:numPr>
        <w:ind w:left="0" w:firstLine="720"/>
        <w:jc w:val="both"/>
        <w:rPr>
          <w:sz w:val="28"/>
          <w:szCs w:val="28"/>
        </w:rPr>
      </w:pPr>
      <w:r>
        <w:rPr>
          <w:sz w:val="28"/>
          <w:szCs w:val="28"/>
        </w:rPr>
        <w:lastRenderedPageBreak/>
        <w:t>даты заседания и подписания протокола;</w:t>
      </w:r>
    </w:p>
    <w:p w:rsidR="0075124C" w:rsidRDefault="0075124C" w:rsidP="00D52EE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52EE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52EE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D52EE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52EE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52EE5">
      <w:pPr>
        <w:pStyle w:val="Default"/>
        <w:numPr>
          <w:ilvl w:val="0"/>
          <w:numId w:val="9"/>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D52EE5">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D52EE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D52EE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D52EE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52EE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52EE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D52EE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D52EE5">
      <w:pPr>
        <w:numPr>
          <w:ilvl w:val="0"/>
          <w:numId w:val="10"/>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D52EE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D52EE5">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D52EE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D52EE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D52EE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52EE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D52EE5">
      <w:pPr>
        <w:pStyle w:val="1a"/>
        <w:numPr>
          <w:ilvl w:val="1"/>
          <w:numId w:val="18"/>
        </w:numPr>
        <w:ind w:left="0" w:firstLine="709"/>
        <w:outlineLvl w:val="1"/>
        <w:rPr>
          <w:b/>
          <w:szCs w:val="28"/>
        </w:rPr>
      </w:pPr>
      <w:r>
        <w:rPr>
          <w:b/>
          <w:szCs w:val="28"/>
        </w:rPr>
        <w:t>Заключение договора</w:t>
      </w:r>
    </w:p>
    <w:p w:rsidR="000A6133" w:rsidRDefault="000A6133" w:rsidP="00D52EE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164EC" w:rsidRDefault="00D52EE5" w:rsidP="00D52EE5">
      <w:pPr>
        <w:numPr>
          <w:ilvl w:val="0"/>
          <w:numId w:val="11"/>
        </w:numPr>
        <w:ind w:left="0" w:firstLine="709"/>
        <w:jc w:val="both"/>
        <w:rPr>
          <w:sz w:val="28"/>
          <w:szCs w:val="28"/>
        </w:rPr>
      </w:pPr>
      <w:bookmarkStart w:id="29"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9"/>
    </w:p>
    <w:p w:rsidR="005304BC" w:rsidRDefault="005304BC" w:rsidP="00D52EE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D52EE5">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D52EE5">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w:t>
      </w:r>
      <w:r>
        <w:rPr>
          <w:sz w:val="28"/>
          <w:szCs w:val="28"/>
        </w:rPr>
        <w:lastRenderedPageBreak/>
        <w:t>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D52EE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52EE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D52EE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D52EE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D52EE5">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w:t>
      </w:r>
      <w:r>
        <w:rPr>
          <w:sz w:val="28"/>
          <w:szCs w:val="28"/>
        </w:rPr>
        <w:lastRenderedPageBreak/>
        <w:t>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D52EE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D52EE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D52EE5">
      <w:pPr>
        <w:pStyle w:val="aff6"/>
        <w:numPr>
          <w:ilvl w:val="0"/>
          <w:numId w:val="11"/>
        </w:numPr>
        <w:pBdr>
          <w:top w:val="nil"/>
          <w:left w:val="nil"/>
          <w:bottom w:val="nil"/>
          <w:right w:val="nil"/>
          <w:between w:val="nil"/>
        </w:pBdr>
        <w:ind w:left="0" w:firstLine="709"/>
        <w:jc w:val="both"/>
        <w:rPr>
          <w:sz w:val="28"/>
          <w:szCs w:val="28"/>
        </w:rPr>
      </w:pPr>
      <w:bookmarkStart w:id="30"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1" w:name="_Hlk133488704"/>
      <w:bookmarkStart w:id="32"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0"/>
      <w:bookmarkEnd w:id="31"/>
    </w:p>
    <w:bookmarkEnd w:id="32"/>
    <w:p w:rsidR="00B178A4" w:rsidRPr="00856650" w:rsidRDefault="00B178A4" w:rsidP="00D52EE5">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52EE5">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52EE5">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52EE5">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52EE5">
      <w:pPr>
        <w:pStyle w:val="aff6"/>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52EE5">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D52EE5">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52EE5">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D52EE5">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52EE5">
      <w:pPr>
        <w:pStyle w:val="aff6"/>
        <w:numPr>
          <w:ilvl w:val="0"/>
          <w:numId w:val="15"/>
        </w:numPr>
        <w:ind w:left="0" w:firstLine="709"/>
        <w:jc w:val="both"/>
        <w:rPr>
          <w:sz w:val="28"/>
          <w:szCs w:val="28"/>
        </w:rPr>
      </w:pPr>
      <w:r>
        <w:rPr>
          <w:sz w:val="28"/>
          <w:szCs w:val="28"/>
        </w:rPr>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D52EE5">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договора.В этом случае Заказчик вправе заключить договор с Участником со вторым порядковым номером.</w:t>
      </w:r>
    </w:p>
    <w:p w:rsidR="0045708B" w:rsidRPr="00BC54B6" w:rsidRDefault="00D151F3" w:rsidP="00D52EE5">
      <w:pPr>
        <w:pStyle w:val="aff6"/>
        <w:numPr>
          <w:ilvl w:val="0"/>
          <w:numId w:val="15"/>
        </w:numPr>
        <w:ind w:left="0" w:firstLine="709"/>
        <w:jc w:val="both"/>
        <w:rPr>
          <w:sz w:val="28"/>
          <w:szCs w:val="28"/>
        </w:rPr>
      </w:pPr>
      <w:bookmarkStart w:id="33"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52EE5">
      <w:pPr>
        <w:pStyle w:val="aff6"/>
        <w:numPr>
          <w:ilvl w:val="0"/>
          <w:numId w:val="15"/>
        </w:numPr>
        <w:ind w:left="0" w:firstLine="709"/>
        <w:jc w:val="both"/>
        <w:rPr>
          <w:sz w:val="28"/>
          <w:szCs w:val="28"/>
        </w:rPr>
      </w:pPr>
      <w:bookmarkStart w:id="34" w:name="_Hlk188542557"/>
      <w:bookmarkEnd w:id="33"/>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w:t>
      </w:r>
      <w:r>
        <w:rPr>
          <w:sz w:val="28"/>
          <w:szCs w:val="28"/>
        </w:rPr>
        <w:lastRenderedPageBreak/>
        <w:t>поступили на счет, который указан Заказчиком в документации о закупке, такой участник признается уклонившимся от исполнения договора.</w:t>
      </w:r>
      <w:bookmarkEnd w:id="34"/>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B164EC" w:rsidRPr="009019C9" w:rsidRDefault="00B164EC" w:rsidP="00144FFD">
      <w:pPr>
        <w:spacing w:after="120"/>
        <w:contextualSpacing/>
        <w:jc w:val="center"/>
        <w:outlineLvl w:val="0"/>
        <w:rPr>
          <w:b/>
          <w:sz w:val="28"/>
          <w:szCs w:val="28"/>
        </w:rPr>
      </w:pPr>
      <w:r w:rsidRPr="009019C9">
        <w:rPr>
          <w:b/>
          <w:bCs/>
          <w:sz w:val="28"/>
          <w:szCs w:val="28"/>
        </w:rPr>
        <w:t xml:space="preserve">на оказание услуг по </w:t>
      </w:r>
      <w:r w:rsidRPr="009019C9">
        <w:rPr>
          <w:b/>
          <w:sz w:val="28"/>
          <w:szCs w:val="28"/>
        </w:rPr>
        <w:t xml:space="preserve">уборке внутренних помещений Контейнерного терминала Клещиха и помещений офиса АУР в г. Новосибирске филиала </w:t>
      </w:r>
    </w:p>
    <w:p w:rsidR="00B164EC" w:rsidRPr="009019C9" w:rsidRDefault="00B164EC" w:rsidP="00144FFD">
      <w:pPr>
        <w:spacing w:after="120"/>
        <w:contextualSpacing/>
        <w:jc w:val="center"/>
        <w:outlineLvl w:val="0"/>
        <w:rPr>
          <w:b/>
          <w:bCs/>
          <w:sz w:val="28"/>
          <w:szCs w:val="28"/>
        </w:rPr>
      </w:pPr>
      <w:r w:rsidRPr="009019C9">
        <w:rPr>
          <w:b/>
          <w:sz w:val="28"/>
          <w:szCs w:val="28"/>
        </w:rPr>
        <w:t>ПАО «ТрансКонтейнер» на Западно-Сибирской железной дороге</w:t>
      </w:r>
      <w:r w:rsidR="00203BE0" w:rsidRPr="009019C9">
        <w:rPr>
          <w:b/>
          <w:sz w:val="28"/>
          <w:szCs w:val="28"/>
        </w:rPr>
        <w:t>.</w:t>
      </w:r>
    </w:p>
    <w:p w:rsidR="00B164EC" w:rsidRPr="009019C9" w:rsidRDefault="00B164EC" w:rsidP="00144FFD">
      <w:pPr>
        <w:spacing w:before="120"/>
        <w:ind w:firstLine="720"/>
        <w:contextualSpacing/>
        <w:jc w:val="both"/>
        <w:rPr>
          <w:sz w:val="28"/>
          <w:szCs w:val="28"/>
        </w:rPr>
      </w:pPr>
    </w:p>
    <w:p w:rsidR="00B164EC" w:rsidRPr="009019C9" w:rsidRDefault="00B164EC" w:rsidP="00144FFD">
      <w:pPr>
        <w:spacing w:before="120"/>
        <w:ind w:firstLine="720"/>
        <w:contextualSpacing/>
        <w:jc w:val="both"/>
        <w:rPr>
          <w:color w:val="000000"/>
          <w:sz w:val="28"/>
          <w:szCs w:val="28"/>
        </w:rPr>
      </w:pPr>
      <w:r w:rsidRPr="009019C9">
        <w:rPr>
          <w:sz w:val="28"/>
          <w:szCs w:val="28"/>
        </w:rPr>
        <w:t>У</w:t>
      </w:r>
      <w:r w:rsidRPr="009019C9">
        <w:rPr>
          <w:color w:val="000000" w:themeColor="text1"/>
          <w:sz w:val="28"/>
          <w:szCs w:val="28"/>
        </w:rPr>
        <w:t xml:space="preserve">борка помещений Объектов состоит из ежедневной поддерживающей уборки в течение рабочего дня и генеральной уборки. </w:t>
      </w:r>
    </w:p>
    <w:p w:rsidR="00B164EC" w:rsidRPr="009019C9" w:rsidRDefault="00B164EC" w:rsidP="00144FFD">
      <w:pPr>
        <w:ind w:firstLine="720"/>
        <w:jc w:val="both"/>
        <w:rPr>
          <w:color w:val="000000" w:themeColor="text1"/>
          <w:sz w:val="28"/>
          <w:szCs w:val="28"/>
        </w:rPr>
      </w:pPr>
      <w:r w:rsidRPr="009019C9">
        <w:rPr>
          <w:color w:val="000000" w:themeColor="text1"/>
          <w:sz w:val="28"/>
          <w:szCs w:val="28"/>
        </w:rPr>
        <w:t xml:space="preserve">Ежедневная уборка помещений Объектов включает в себя уборку офисных, технологических, мест общего пользования (коридоры, лестничные марши, холлы, вестибюли) и вспомогательных помещений, уборку и дезинфекцию санузлов. </w:t>
      </w:r>
    </w:p>
    <w:p w:rsidR="00B164EC" w:rsidRPr="009019C9" w:rsidRDefault="00B164EC" w:rsidP="00144FFD">
      <w:pPr>
        <w:ind w:firstLine="720"/>
        <w:jc w:val="both"/>
        <w:rPr>
          <w:color w:val="000000" w:themeColor="text1"/>
          <w:sz w:val="28"/>
          <w:szCs w:val="28"/>
        </w:rPr>
      </w:pPr>
      <w:r w:rsidRPr="009019C9">
        <w:rPr>
          <w:color w:val="000000" w:themeColor="text1"/>
          <w:sz w:val="28"/>
          <w:szCs w:val="28"/>
        </w:rPr>
        <w:t>Ежедневная уборка мест общего пользования (коридоры, лестничные марши, холлы, вестибюли, санузлы) выполняется не реже 2 раз в день, в период с 8:30 до 09:30 и 13:30 до 14:30 часов.</w:t>
      </w:r>
    </w:p>
    <w:p w:rsidR="00B164EC" w:rsidRPr="009019C9" w:rsidRDefault="00B164EC" w:rsidP="00144FFD">
      <w:pPr>
        <w:ind w:firstLine="720"/>
        <w:jc w:val="both"/>
        <w:rPr>
          <w:color w:val="000000" w:themeColor="text1"/>
          <w:sz w:val="28"/>
          <w:szCs w:val="28"/>
        </w:rPr>
      </w:pPr>
      <w:r w:rsidRPr="009019C9">
        <w:rPr>
          <w:color w:val="000000" w:themeColor="text1"/>
          <w:sz w:val="28"/>
          <w:szCs w:val="28"/>
        </w:rPr>
        <w:t>Ежедневная уборка помещений выполняется в период с 18:00 до 22:00 часов.</w:t>
      </w:r>
    </w:p>
    <w:p w:rsidR="00B164EC" w:rsidRPr="009019C9" w:rsidRDefault="00B164EC" w:rsidP="00144FFD">
      <w:pPr>
        <w:tabs>
          <w:tab w:val="left" w:pos="1701"/>
        </w:tabs>
        <w:ind w:firstLine="720"/>
        <w:contextualSpacing/>
        <w:jc w:val="both"/>
        <w:rPr>
          <w:color w:val="000000"/>
          <w:sz w:val="28"/>
          <w:szCs w:val="28"/>
        </w:rPr>
      </w:pPr>
      <w:r w:rsidRPr="009019C9">
        <w:rPr>
          <w:color w:val="000000"/>
          <w:sz w:val="28"/>
          <w:szCs w:val="28"/>
        </w:rPr>
        <w:t>В ежедневную уборку помещений Объектов входит:</w:t>
      </w:r>
    </w:p>
    <w:p w:rsidR="00B164EC" w:rsidRPr="009019C9" w:rsidRDefault="00B164EC" w:rsidP="00144FFD">
      <w:pPr>
        <w:ind w:firstLine="720"/>
        <w:contextualSpacing/>
        <w:jc w:val="both"/>
        <w:rPr>
          <w:color w:val="000000"/>
          <w:sz w:val="28"/>
          <w:szCs w:val="28"/>
        </w:rPr>
      </w:pPr>
      <w:r w:rsidRPr="009019C9">
        <w:rPr>
          <w:color w:val="000000" w:themeColor="text1"/>
          <w:sz w:val="28"/>
          <w:szCs w:val="28"/>
        </w:rPr>
        <w:t>1) Влажная уборка напольных покрытий с применением специальных приспособлений и моющих средств;</w:t>
      </w:r>
    </w:p>
    <w:p w:rsidR="00B164EC" w:rsidRPr="009019C9" w:rsidRDefault="00B164EC" w:rsidP="00144FFD">
      <w:pPr>
        <w:spacing w:before="40"/>
        <w:ind w:firstLine="720"/>
        <w:contextualSpacing/>
        <w:jc w:val="both"/>
        <w:rPr>
          <w:color w:val="000000"/>
          <w:sz w:val="28"/>
          <w:szCs w:val="28"/>
        </w:rPr>
      </w:pPr>
      <w:r w:rsidRPr="009019C9">
        <w:rPr>
          <w:color w:val="000000"/>
          <w:sz w:val="28"/>
          <w:szCs w:val="28"/>
        </w:rPr>
        <w:t>2) Влажная протирка плинтусов;</w:t>
      </w:r>
    </w:p>
    <w:p w:rsidR="00B164EC" w:rsidRPr="009019C9" w:rsidRDefault="00B164EC" w:rsidP="00144FFD">
      <w:pPr>
        <w:spacing w:before="40"/>
        <w:ind w:firstLine="720"/>
        <w:contextualSpacing/>
        <w:jc w:val="both"/>
        <w:rPr>
          <w:color w:val="000000"/>
          <w:sz w:val="28"/>
          <w:szCs w:val="28"/>
        </w:rPr>
      </w:pPr>
      <w:r w:rsidRPr="009019C9">
        <w:rPr>
          <w:color w:val="000000" w:themeColor="text1"/>
          <w:sz w:val="28"/>
          <w:szCs w:val="28"/>
        </w:rPr>
        <w:t>3) Влажная уборка стен и перегородок (если позволяет характер покрытия);</w:t>
      </w:r>
    </w:p>
    <w:p w:rsidR="00B164EC" w:rsidRPr="009019C9" w:rsidRDefault="00B164EC" w:rsidP="00144FFD">
      <w:pPr>
        <w:spacing w:before="40"/>
        <w:ind w:firstLine="720"/>
        <w:contextualSpacing/>
        <w:jc w:val="both"/>
        <w:rPr>
          <w:color w:val="000000"/>
          <w:sz w:val="28"/>
          <w:szCs w:val="28"/>
        </w:rPr>
      </w:pPr>
      <w:r w:rsidRPr="009019C9">
        <w:rPr>
          <w:color w:val="000000"/>
          <w:sz w:val="28"/>
          <w:szCs w:val="28"/>
        </w:rPr>
        <w:t>4) Очистка и полировка изделий из нержавеющей стали;</w:t>
      </w:r>
    </w:p>
    <w:p w:rsidR="00B164EC" w:rsidRPr="009019C9" w:rsidRDefault="00B164EC" w:rsidP="00144FFD">
      <w:pPr>
        <w:spacing w:before="40"/>
        <w:ind w:firstLine="720"/>
        <w:contextualSpacing/>
        <w:jc w:val="both"/>
        <w:rPr>
          <w:color w:val="000000"/>
          <w:sz w:val="28"/>
          <w:szCs w:val="28"/>
        </w:rPr>
      </w:pPr>
      <w:r w:rsidRPr="009019C9">
        <w:rPr>
          <w:color w:val="000000"/>
          <w:sz w:val="28"/>
          <w:szCs w:val="28"/>
        </w:rPr>
        <w:t>5) Мойка входных групп (дверные блоки, двери, стекла дверей);</w:t>
      </w:r>
    </w:p>
    <w:p w:rsidR="00B164EC" w:rsidRPr="009019C9" w:rsidRDefault="00B164EC" w:rsidP="00144FFD">
      <w:pPr>
        <w:spacing w:before="40"/>
        <w:ind w:firstLine="720"/>
        <w:contextualSpacing/>
        <w:jc w:val="both"/>
        <w:rPr>
          <w:color w:val="000000"/>
          <w:sz w:val="28"/>
          <w:szCs w:val="28"/>
        </w:rPr>
      </w:pPr>
      <w:r w:rsidRPr="009019C9">
        <w:rPr>
          <w:color w:val="000000"/>
          <w:sz w:val="28"/>
          <w:szCs w:val="28"/>
        </w:rPr>
        <w:t>6) Очистка дверей и дверных проемов;</w:t>
      </w:r>
    </w:p>
    <w:p w:rsidR="00B164EC" w:rsidRPr="009019C9" w:rsidRDefault="00B164EC" w:rsidP="00144FFD">
      <w:pPr>
        <w:spacing w:before="40"/>
        <w:ind w:firstLine="720"/>
        <w:contextualSpacing/>
        <w:jc w:val="both"/>
        <w:rPr>
          <w:color w:val="000000"/>
          <w:sz w:val="28"/>
          <w:szCs w:val="28"/>
        </w:rPr>
      </w:pPr>
      <w:r w:rsidRPr="009019C9">
        <w:rPr>
          <w:color w:val="000000" w:themeColor="text1"/>
          <w:sz w:val="28"/>
          <w:szCs w:val="28"/>
        </w:rPr>
        <w:t>7) Протирка горизонтальных и вертикальных поверхностей рабочих столов (проводится без перемещения документов);</w:t>
      </w:r>
    </w:p>
    <w:p w:rsidR="00B164EC" w:rsidRPr="009019C9" w:rsidRDefault="00B164EC" w:rsidP="00144FFD">
      <w:pPr>
        <w:spacing w:before="40"/>
        <w:ind w:firstLine="720"/>
        <w:contextualSpacing/>
        <w:jc w:val="both"/>
        <w:rPr>
          <w:color w:val="000000"/>
          <w:sz w:val="28"/>
          <w:szCs w:val="28"/>
        </w:rPr>
      </w:pPr>
      <w:r w:rsidRPr="009019C9">
        <w:rPr>
          <w:color w:val="000000"/>
          <w:sz w:val="28"/>
          <w:szCs w:val="28"/>
        </w:rPr>
        <w:t>8) Удаление пыли и загрязнений с поверхностей мебели высотой до 2 метров, с ножек кресел, диванов, столов;</w:t>
      </w:r>
    </w:p>
    <w:p w:rsidR="00B164EC" w:rsidRPr="009019C9" w:rsidRDefault="00B164EC" w:rsidP="00144FFD">
      <w:pPr>
        <w:spacing w:before="40"/>
        <w:ind w:firstLine="720"/>
        <w:contextualSpacing/>
        <w:jc w:val="both"/>
        <w:rPr>
          <w:color w:val="000000"/>
          <w:sz w:val="28"/>
          <w:szCs w:val="28"/>
        </w:rPr>
      </w:pPr>
      <w:r w:rsidRPr="009019C9">
        <w:rPr>
          <w:color w:val="000000"/>
          <w:sz w:val="28"/>
          <w:szCs w:val="28"/>
        </w:rPr>
        <w:t>9) Удаление пятен и липких субстанций (жевательной резинки, пластилина и т.д.) с напольных покрытий и мебели;</w:t>
      </w:r>
    </w:p>
    <w:p w:rsidR="00B164EC" w:rsidRPr="009019C9" w:rsidRDefault="00B164EC" w:rsidP="00144FFD">
      <w:pPr>
        <w:spacing w:before="40"/>
        <w:ind w:firstLine="720"/>
        <w:contextualSpacing/>
        <w:jc w:val="both"/>
        <w:rPr>
          <w:color w:val="000000"/>
          <w:sz w:val="28"/>
          <w:szCs w:val="28"/>
        </w:rPr>
      </w:pPr>
      <w:r w:rsidRPr="009019C9">
        <w:rPr>
          <w:color w:val="000000" w:themeColor="text1"/>
          <w:sz w:val="28"/>
          <w:szCs w:val="28"/>
        </w:rPr>
        <w:t>10) Сбор мусора из мусорных корзин, с заменой полиэтиленовых пакетов;</w:t>
      </w:r>
    </w:p>
    <w:p w:rsidR="00B164EC" w:rsidRPr="009019C9" w:rsidRDefault="00B164EC" w:rsidP="00144FFD">
      <w:pPr>
        <w:spacing w:before="40"/>
        <w:ind w:firstLine="720"/>
        <w:contextualSpacing/>
        <w:jc w:val="both"/>
        <w:rPr>
          <w:color w:val="000000"/>
          <w:sz w:val="28"/>
          <w:szCs w:val="28"/>
        </w:rPr>
      </w:pPr>
      <w:r w:rsidRPr="009019C9">
        <w:rPr>
          <w:color w:val="000000"/>
          <w:sz w:val="28"/>
          <w:szCs w:val="28"/>
        </w:rPr>
        <w:t>11) Протирка перил лестниц;</w:t>
      </w:r>
    </w:p>
    <w:p w:rsidR="00B164EC" w:rsidRPr="009019C9" w:rsidRDefault="00B164EC" w:rsidP="00144FFD">
      <w:pPr>
        <w:spacing w:before="40"/>
        <w:ind w:firstLine="720"/>
        <w:contextualSpacing/>
        <w:jc w:val="both"/>
        <w:rPr>
          <w:color w:val="000000"/>
          <w:sz w:val="28"/>
          <w:szCs w:val="28"/>
        </w:rPr>
      </w:pPr>
      <w:r w:rsidRPr="009019C9">
        <w:rPr>
          <w:color w:val="000000"/>
          <w:sz w:val="28"/>
          <w:szCs w:val="28"/>
        </w:rPr>
        <w:t>12) Влажная протирка подоконников и оконных рам;</w:t>
      </w:r>
    </w:p>
    <w:p w:rsidR="00B164EC" w:rsidRPr="009019C9" w:rsidRDefault="00B164EC" w:rsidP="00144FFD">
      <w:pPr>
        <w:spacing w:before="40"/>
        <w:ind w:firstLine="720"/>
        <w:contextualSpacing/>
        <w:jc w:val="both"/>
        <w:rPr>
          <w:color w:val="000000"/>
          <w:sz w:val="28"/>
          <w:szCs w:val="28"/>
        </w:rPr>
      </w:pPr>
      <w:r w:rsidRPr="009019C9">
        <w:rPr>
          <w:color w:val="000000"/>
          <w:sz w:val="28"/>
          <w:szCs w:val="28"/>
        </w:rPr>
        <w:t>13) Вынос мусора в отведенные места с загрузкой в контейнеры;</w:t>
      </w:r>
    </w:p>
    <w:p w:rsidR="00B164EC" w:rsidRPr="009019C9" w:rsidRDefault="00B164EC" w:rsidP="00144FFD">
      <w:pPr>
        <w:spacing w:before="40"/>
        <w:ind w:firstLine="720"/>
        <w:contextualSpacing/>
        <w:jc w:val="both"/>
        <w:rPr>
          <w:color w:val="000000"/>
          <w:sz w:val="28"/>
          <w:szCs w:val="28"/>
        </w:rPr>
      </w:pPr>
      <w:r w:rsidRPr="009019C9">
        <w:rPr>
          <w:color w:val="000000"/>
          <w:sz w:val="28"/>
          <w:szCs w:val="28"/>
        </w:rPr>
        <w:t>14) Влажная протирка приборов отопления (радиаторы, трубопроводы) не реже 1 раза в неделю.</w:t>
      </w:r>
    </w:p>
    <w:p w:rsidR="00B164EC" w:rsidRPr="009019C9" w:rsidRDefault="00B164EC" w:rsidP="00144FFD">
      <w:pPr>
        <w:spacing w:before="40"/>
        <w:ind w:firstLine="720"/>
        <w:contextualSpacing/>
        <w:jc w:val="both"/>
        <w:rPr>
          <w:color w:val="000000"/>
          <w:sz w:val="28"/>
          <w:szCs w:val="28"/>
        </w:rPr>
      </w:pPr>
    </w:p>
    <w:p w:rsidR="00B164EC" w:rsidRPr="009019C9" w:rsidRDefault="00B164EC" w:rsidP="00144FFD">
      <w:pPr>
        <w:spacing w:before="120" w:after="120"/>
        <w:ind w:firstLine="720"/>
        <w:contextualSpacing/>
        <w:jc w:val="both"/>
        <w:rPr>
          <w:color w:val="000000"/>
          <w:sz w:val="28"/>
          <w:szCs w:val="28"/>
        </w:rPr>
      </w:pPr>
      <w:r w:rsidRPr="009019C9">
        <w:rPr>
          <w:color w:val="000000"/>
          <w:sz w:val="28"/>
          <w:szCs w:val="28"/>
        </w:rPr>
        <w:tab/>
        <w:t>Ежедневная уборка и дезинфекция санузлов, душевых:</w:t>
      </w:r>
    </w:p>
    <w:p w:rsidR="00B164EC" w:rsidRPr="009019C9" w:rsidRDefault="00B164EC" w:rsidP="00144FFD">
      <w:pPr>
        <w:spacing w:before="60"/>
        <w:ind w:firstLine="720"/>
        <w:contextualSpacing/>
        <w:jc w:val="both"/>
        <w:rPr>
          <w:color w:val="000000"/>
          <w:sz w:val="28"/>
          <w:szCs w:val="28"/>
        </w:rPr>
      </w:pPr>
      <w:r w:rsidRPr="009019C9">
        <w:rPr>
          <w:color w:val="000000"/>
          <w:sz w:val="28"/>
          <w:szCs w:val="28"/>
        </w:rPr>
        <w:lastRenderedPageBreak/>
        <w:t>1) Мойка и дезинфекция полов</w:t>
      </w:r>
      <w:r w:rsidRPr="009019C9">
        <w:rPr>
          <w:color w:val="000000" w:themeColor="text1"/>
          <w:sz w:val="28"/>
          <w:szCs w:val="28"/>
        </w:rPr>
        <w:t xml:space="preserve"> с применением специальных приспособлений, моющих и дезинфицирующих средств</w:t>
      </w:r>
      <w:r w:rsidRPr="009019C9">
        <w:rPr>
          <w:color w:val="000000"/>
          <w:sz w:val="28"/>
          <w:szCs w:val="28"/>
        </w:rPr>
        <w:t>;</w:t>
      </w:r>
    </w:p>
    <w:p w:rsidR="00B164EC" w:rsidRPr="009019C9" w:rsidRDefault="00B164EC" w:rsidP="00144FFD">
      <w:pPr>
        <w:spacing w:before="60"/>
        <w:ind w:firstLine="720"/>
        <w:contextualSpacing/>
        <w:jc w:val="both"/>
        <w:rPr>
          <w:color w:val="000000"/>
          <w:sz w:val="28"/>
          <w:szCs w:val="28"/>
        </w:rPr>
      </w:pPr>
      <w:r w:rsidRPr="009019C9">
        <w:rPr>
          <w:color w:val="000000"/>
          <w:sz w:val="28"/>
          <w:szCs w:val="28"/>
        </w:rPr>
        <w:t>2) Мойка, дезинфекция и чистка унитазов, раковин, санитарных приборов (включая удаление ржавчины, мочевого и водного камня, протирка сидений и спинок унитазов);</w:t>
      </w:r>
    </w:p>
    <w:p w:rsidR="00B164EC" w:rsidRPr="009019C9" w:rsidRDefault="00B164EC" w:rsidP="00144FFD">
      <w:pPr>
        <w:spacing w:before="60"/>
        <w:ind w:firstLine="720"/>
        <w:contextualSpacing/>
        <w:jc w:val="both"/>
        <w:rPr>
          <w:color w:val="000000"/>
          <w:sz w:val="28"/>
          <w:szCs w:val="28"/>
        </w:rPr>
      </w:pPr>
      <w:r w:rsidRPr="009019C9">
        <w:rPr>
          <w:color w:val="000000"/>
          <w:sz w:val="28"/>
          <w:szCs w:val="28"/>
        </w:rPr>
        <w:t>3) Мойка, дезинфекция, чистка дверей, стен, кабинок и перегородок;</w:t>
      </w:r>
    </w:p>
    <w:p w:rsidR="00B164EC" w:rsidRPr="009019C9" w:rsidRDefault="00B164EC" w:rsidP="00144FFD">
      <w:pPr>
        <w:spacing w:before="60"/>
        <w:ind w:firstLine="720"/>
        <w:contextualSpacing/>
        <w:jc w:val="both"/>
        <w:rPr>
          <w:color w:val="000000"/>
          <w:sz w:val="28"/>
          <w:szCs w:val="28"/>
        </w:rPr>
      </w:pPr>
      <w:r w:rsidRPr="009019C9">
        <w:rPr>
          <w:color w:val="000000"/>
          <w:sz w:val="28"/>
          <w:szCs w:val="28"/>
        </w:rPr>
        <w:t>4) Очистка зеркал, стеклянных поверхностей, деталей интерьера;</w:t>
      </w:r>
    </w:p>
    <w:p w:rsidR="00B164EC" w:rsidRPr="009019C9" w:rsidRDefault="00B164EC" w:rsidP="00144FFD">
      <w:pPr>
        <w:spacing w:before="60"/>
        <w:ind w:firstLine="720"/>
        <w:contextualSpacing/>
        <w:jc w:val="both"/>
        <w:rPr>
          <w:color w:val="000000"/>
          <w:sz w:val="28"/>
          <w:szCs w:val="28"/>
        </w:rPr>
      </w:pPr>
      <w:r w:rsidRPr="009019C9">
        <w:rPr>
          <w:color w:val="000000"/>
          <w:sz w:val="28"/>
          <w:szCs w:val="28"/>
        </w:rPr>
        <w:t>5) Удаление мусора из мусорных корзин и урн (замена одноразовых пакетов по мере заполнения, но не реже 1 раза в день);</w:t>
      </w:r>
    </w:p>
    <w:p w:rsidR="00B164EC" w:rsidRPr="009019C9" w:rsidRDefault="00B164EC" w:rsidP="00144FFD">
      <w:pPr>
        <w:spacing w:before="60"/>
        <w:ind w:firstLine="720"/>
        <w:contextualSpacing/>
        <w:jc w:val="both"/>
        <w:rPr>
          <w:color w:val="000000"/>
          <w:sz w:val="28"/>
          <w:szCs w:val="28"/>
        </w:rPr>
      </w:pPr>
      <w:r w:rsidRPr="009019C9">
        <w:rPr>
          <w:color w:val="000000"/>
          <w:sz w:val="28"/>
          <w:szCs w:val="28"/>
        </w:rPr>
        <w:t>6) Мойка и дезинфекция урн и мусорных корзин;</w:t>
      </w:r>
    </w:p>
    <w:p w:rsidR="00B164EC" w:rsidRPr="009019C9" w:rsidRDefault="00B164EC" w:rsidP="00144FFD">
      <w:pPr>
        <w:spacing w:before="60"/>
        <w:ind w:firstLine="720"/>
        <w:contextualSpacing/>
        <w:jc w:val="both"/>
        <w:rPr>
          <w:color w:val="000000"/>
          <w:sz w:val="28"/>
          <w:szCs w:val="28"/>
        </w:rPr>
      </w:pPr>
      <w:r w:rsidRPr="009019C9">
        <w:rPr>
          <w:color w:val="000000"/>
          <w:sz w:val="28"/>
          <w:szCs w:val="28"/>
        </w:rPr>
        <w:t>7) Удаление пыли с плафонов над зеркалами;</w:t>
      </w:r>
    </w:p>
    <w:p w:rsidR="00B164EC" w:rsidRPr="009019C9" w:rsidRDefault="00B164EC" w:rsidP="00144FFD">
      <w:pPr>
        <w:spacing w:before="60"/>
        <w:ind w:firstLine="720"/>
        <w:contextualSpacing/>
        <w:jc w:val="both"/>
        <w:rPr>
          <w:color w:val="000000"/>
          <w:sz w:val="28"/>
          <w:szCs w:val="28"/>
        </w:rPr>
      </w:pPr>
      <w:r w:rsidRPr="009019C9">
        <w:rPr>
          <w:color w:val="000000"/>
          <w:sz w:val="28"/>
          <w:szCs w:val="28"/>
        </w:rPr>
        <w:t>8) Протирка и дезинфекция сушильных машин для рук.</w:t>
      </w:r>
    </w:p>
    <w:p w:rsidR="00B164EC" w:rsidRPr="009019C9" w:rsidRDefault="00B164EC" w:rsidP="00144FFD">
      <w:pPr>
        <w:spacing w:before="60"/>
        <w:ind w:firstLine="720"/>
        <w:contextualSpacing/>
        <w:jc w:val="both"/>
        <w:rPr>
          <w:color w:val="000000"/>
          <w:sz w:val="28"/>
          <w:szCs w:val="28"/>
        </w:rPr>
      </w:pPr>
    </w:p>
    <w:p w:rsidR="00B164EC" w:rsidRPr="009019C9" w:rsidRDefault="00B164EC" w:rsidP="00144FFD">
      <w:pPr>
        <w:spacing w:before="120"/>
        <w:ind w:firstLine="720"/>
        <w:contextualSpacing/>
        <w:jc w:val="both"/>
        <w:rPr>
          <w:color w:val="000000"/>
          <w:sz w:val="28"/>
          <w:szCs w:val="28"/>
        </w:rPr>
      </w:pPr>
      <w:r w:rsidRPr="009019C9">
        <w:rPr>
          <w:color w:val="000000" w:themeColor="text1"/>
          <w:sz w:val="28"/>
          <w:szCs w:val="28"/>
        </w:rPr>
        <w:t xml:space="preserve">Генеральная уборка помещений выполняется по согласованному с Заказчиком графику на каждое здание один раз в </w:t>
      </w:r>
      <w:r w:rsidR="009019C9">
        <w:rPr>
          <w:color w:val="000000" w:themeColor="text1"/>
          <w:sz w:val="28"/>
          <w:szCs w:val="28"/>
        </w:rPr>
        <w:t>квартал</w:t>
      </w:r>
      <w:r w:rsidRPr="009019C9">
        <w:rPr>
          <w:color w:val="000000" w:themeColor="text1"/>
          <w:sz w:val="28"/>
          <w:szCs w:val="28"/>
        </w:rPr>
        <w:t xml:space="preserve"> и может выполняться в период с 18:00 до 22:00 в будние дни или с 8:00 до 22:00 в выходные и праздничные дни.</w:t>
      </w:r>
    </w:p>
    <w:p w:rsidR="00B164EC" w:rsidRPr="009019C9" w:rsidRDefault="00B164EC" w:rsidP="00144FFD">
      <w:pPr>
        <w:spacing w:before="120"/>
        <w:ind w:firstLine="720"/>
        <w:contextualSpacing/>
        <w:jc w:val="both"/>
        <w:rPr>
          <w:color w:val="000000"/>
          <w:sz w:val="28"/>
          <w:szCs w:val="28"/>
        </w:rPr>
      </w:pPr>
      <w:r w:rsidRPr="009019C9">
        <w:rPr>
          <w:color w:val="000000"/>
          <w:sz w:val="28"/>
          <w:szCs w:val="28"/>
        </w:rPr>
        <w:t>Генеральная уборка включает в себя:</w:t>
      </w:r>
    </w:p>
    <w:p w:rsidR="00B164EC" w:rsidRPr="009019C9" w:rsidRDefault="00B164EC" w:rsidP="00144FFD">
      <w:pPr>
        <w:spacing w:before="60"/>
        <w:ind w:firstLine="720"/>
        <w:contextualSpacing/>
        <w:jc w:val="both"/>
        <w:rPr>
          <w:color w:val="000000"/>
          <w:sz w:val="28"/>
          <w:szCs w:val="28"/>
        </w:rPr>
      </w:pPr>
      <w:r w:rsidRPr="009019C9">
        <w:rPr>
          <w:color w:val="000000"/>
          <w:sz w:val="28"/>
          <w:szCs w:val="28"/>
        </w:rPr>
        <w:t>1) Удаление пыли с труднодоступных поверхностей мебели и деталей интерьера до 3 метров высотой (верхней части шкафов, стеллажей, кондиционеров, светильников);</w:t>
      </w:r>
    </w:p>
    <w:p w:rsidR="00B164EC" w:rsidRPr="009019C9" w:rsidRDefault="00B164EC" w:rsidP="00144FFD">
      <w:pPr>
        <w:spacing w:before="60"/>
        <w:ind w:firstLine="720"/>
        <w:contextualSpacing/>
        <w:jc w:val="both"/>
        <w:rPr>
          <w:color w:val="000000"/>
          <w:sz w:val="28"/>
          <w:szCs w:val="28"/>
        </w:rPr>
      </w:pPr>
      <w:r w:rsidRPr="009019C9">
        <w:rPr>
          <w:color w:val="000000"/>
          <w:sz w:val="28"/>
          <w:szCs w:val="28"/>
        </w:rPr>
        <w:t>2) Удаление пыли с элементов декоративного оформления помещений;</w:t>
      </w:r>
    </w:p>
    <w:p w:rsidR="00B164EC" w:rsidRPr="009019C9" w:rsidRDefault="00B164EC" w:rsidP="00144FFD">
      <w:pPr>
        <w:spacing w:before="60"/>
        <w:ind w:firstLine="720"/>
        <w:contextualSpacing/>
        <w:jc w:val="both"/>
        <w:rPr>
          <w:color w:val="000000"/>
          <w:sz w:val="28"/>
          <w:szCs w:val="28"/>
        </w:rPr>
      </w:pPr>
      <w:r w:rsidRPr="009019C9">
        <w:rPr>
          <w:color w:val="000000"/>
          <w:sz w:val="28"/>
          <w:szCs w:val="28"/>
        </w:rPr>
        <w:t>3) Удаление пятен и уборка пылесосом мягких стульев, мебели;</w:t>
      </w:r>
    </w:p>
    <w:p w:rsidR="00B164EC" w:rsidRPr="009019C9" w:rsidRDefault="00B164EC" w:rsidP="00144FFD">
      <w:pPr>
        <w:spacing w:before="60"/>
        <w:ind w:firstLine="720"/>
        <w:contextualSpacing/>
        <w:jc w:val="both"/>
        <w:rPr>
          <w:color w:val="000000"/>
          <w:sz w:val="28"/>
          <w:szCs w:val="28"/>
        </w:rPr>
      </w:pPr>
      <w:r w:rsidRPr="009019C9">
        <w:rPr>
          <w:color w:val="000000"/>
          <w:sz w:val="28"/>
          <w:szCs w:val="28"/>
        </w:rPr>
        <w:t>4) Мойка окон, чистка оконных рам, подоконников, откосов с внутренней стороны;</w:t>
      </w:r>
    </w:p>
    <w:p w:rsidR="00B164EC" w:rsidRPr="009019C9" w:rsidRDefault="00B164EC" w:rsidP="00144FFD">
      <w:pPr>
        <w:spacing w:before="60"/>
        <w:ind w:firstLine="720"/>
        <w:contextualSpacing/>
        <w:jc w:val="both"/>
        <w:rPr>
          <w:color w:val="000000"/>
          <w:sz w:val="28"/>
          <w:szCs w:val="28"/>
        </w:rPr>
      </w:pPr>
      <w:r w:rsidRPr="009019C9">
        <w:rPr>
          <w:color w:val="000000"/>
          <w:sz w:val="28"/>
          <w:szCs w:val="28"/>
        </w:rPr>
        <w:t>5) Очистка кафельной плитки и швов;</w:t>
      </w:r>
    </w:p>
    <w:p w:rsidR="00B164EC" w:rsidRPr="009019C9" w:rsidRDefault="00B164EC" w:rsidP="00144FFD">
      <w:pPr>
        <w:spacing w:before="60"/>
        <w:ind w:firstLine="720"/>
        <w:contextualSpacing/>
        <w:jc w:val="both"/>
        <w:rPr>
          <w:color w:val="000000"/>
          <w:sz w:val="28"/>
          <w:szCs w:val="28"/>
        </w:rPr>
      </w:pPr>
      <w:r w:rsidRPr="009019C9">
        <w:rPr>
          <w:color w:val="000000"/>
          <w:sz w:val="28"/>
          <w:szCs w:val="28"/>
        </w:rPr>
        <w:t>6) Влажная протирка горизонтальных и вертикальных поверхностей столов, мебели, освобожденной от документов;</w:t>
      </w:r>
    </w:p>
    <w:p w:rsidR="00B164EC" w:rsidRPr="009019C9" w:rsidRDefault="00B164EC" w:rsidP="00144FFD">
      <w:pPr>
        <w:spacing w:before="60"/>
        <w:ind w:firstLine="720"/>
        <w:contextualSpacing/>
        <w:jc w:val="both"/>
        <w:rPr>
          <w:color w:val="000000"/>
          <w:sz w:val="28"/>
          <w:szCs w:val="28"/>
        </w:rPr>
      </w:pPr>
      <w:r w:rsidRPr="009019C9">
        <w:rPr>
          <w:color w:val="000000"/>
          <w:sz w:val="28"/>
          <w:szCs w:val="28"/>
        </w:rPr>
        <w:t>7) Очистка перил лестниц.</w:t>
      </w:r>
    </w:p>
    <w:p w:rsidR="00B164EC" w:rsidRPr="009019C9" w:rsidRDefault="00B164EC" w:rsidP="00144FFD">
      <w:pPr>
        <w:contextualSpacing/>
        <w:jc w:val="both"/>
        <w:rPr>
          <w:b/>
          <w:sz w:val="28"/>
          <w:szCs w:val="28"/>
        </w:rPr>
      </w:pPr>
    </w:p>
    <w:p w:rsidR="00B164EC" w:rsidRPr="009019C9" w:rsidRDefault="00B164EC" w:rsidP="00144FFD">
      <w:pPr>
        <w:ind w:firstLine="720"/>
        <w:contextualSpacing/>
        <w:jc w:val="both"/>
        <w:rPr>
          <w:b/>
          <w:bCs/>
          <w:color w:val="000000"/>
          <w:sz w:val="28"/>
          <w:szCs w:val="28"/>
        </w:rPr>
      </w:pPr>
      <w:r w:rsidRPr="009019C9">
        <w:rPr>
          <w:b/>
          <w:bCs/>
          <w:color w:val="000000"/>
          <w:sz w:val="28"/>
          <w:szCs w:val="28"/>
        </w:rPr>
        <w:t>Требования к оказываемым Услугам</w:t>
      </w:r>
    </w:p>
    <w:p w:rsidR="00B164EC" w:rsidRPr="009019C9" w:rsidRDefault="00B164EC" w:rsidP="00144FFD">
      <w:pPr>
        <w:ind w:firstLine="720"/>
        <w:contextualSpacing/>
        <w:jc w:val="both"/>
        <w:rPr>
          <w:strike/>
          <w:color w:val="000000"/>
          <w:sz w:val="28"/>
          <w:szCs w:val="28"/>
        </w:rPr>
      </w:pPr>
      <w:r w:rsidRPr="009019C9">
        <w:rPr>
          <w:color w:val="000000"/>
          <w:sz w:val="28"/>
          <w:szCs w:val="28"/>
        </w:rPr>
        <w:t xml:space="preserve">Оказываемые Услуги должны отвечать требованиям настоящего технического задания и </w:t>
      </w:r>
      <w:r w:rsidRPr="009019C9">
        <w:rPr>
          <w:sz w:val="28"/>
          <w:szCs w:val="28"/>
        </w:rPr>
        <w:t xml:space="preserve">соответствующих стандартов </w:t>
      </w:r>
      <w:r w:rsidRPr="009019C9">
        <w:rPr>
          <w:sz w:val="28"/>
          <w:szCs w:val="28"/>
          <w:shd w:val="clear" w:color="auto" w:fill="FFFFFF"/>
        </w:rPr>
        <w:t>ГОСТ Р 51870-2014</w:t>
      </w:r>
      <w:r w:rsidRPr="009019C9">
        <w:rPr>
          <w:color w:val="000000"/>
          <w:sz w:val="28"/>
          <w:szCs w:val="28"/>
        </w:rPr>
        <w:t xml:space="preserve"> «Услуги профессиональной уборки – клининговые услуги. Общие технические условия», </w:t>
      </w:r>
      <w:r w:rsidRPr="009019C9">
        <w:rPr>
          <w:sz w:val="28"/>
          <w:szCs w:val="28"/>
        </w:rPr>
        <w:t>утвержден и введен в действие Приказом Федерального агентства по техническому регулированию и метрологии от 11 ноября 2014г. №1554-ст.</w:t>
      </w:r>
      <w:r w:rsidRPr="009019C9">
        <w:rPr>
          <w:color w:val="000000"/>
          <w:sz w:val="28"/>
          <w:szCs w:val="28"/>
        </w:rPr>
        <w:t>, требованиям Госсанэпидемнадзора.</w:t>
      </w:r>
    </w:p>
    <w:p w:rsidR="00B164EC" w:rsidRPr="009019C9" w:rsidRDefault="00B164EC" w:rsidP="00144FFD">
      <w:pPr>
        <w:ind w:firstLine="720"/>
        <w:contextualSpacing/>
        <w:jc w:val="both"/>
        <w:rPr>
          <w:color w:val="000000"/>
          <w:sz w:val="28"/>
          <w:szCs w:val="28"/>
        </w:rPr>
      </w:pPr>
      <w:r w:rsidRPr="009019C9">
        <w:rPr>
          <w:color w:val="000000"/>
          <w:kern w:val="2"/>
          <w:sz w:val="28"/>
          <w:szCs w:val="28"/>
        </w:rPr>
        <w:t xml:space="preserve">Исполнитель оказывает Услуги с применением специализированной техники, уборочного оборудования, инвентаря (отдельного инвентаря для уборки санузлов, отдельного инвентаря для уборки кабинетов и коридоров), расходных материалов, моющих, дезинфицирующих средств, и химических реагентов, </w:t>
      </w:r>
      <w:r w:rsidRPr="009019C9">
        <w:rPr>
          <w:color w:val="000000"/>
          <w:sz w:val="28"/>
          <w:szCs w:val="28"/>
        </w:rPr>
        <w:t>отвечающих требованиям соответствующих стандартов Российской Федерации и санитарно-гигиеническим требованиям.</w:t>
      </w:r>
    </w:p>
    <w:p w:rsidR="00B164EC" w:rsidRPr="009019C9" w:rsidRDefault="00B164EC" w:rsidP="00144FFD">
      <w:pPr>
        <w:tabs>
          <w:tab w:val="left" w:pos="2410"/>
        </w:tabs>
        <w:ind w:firstLine="709"/>
        <w:jc w:val="both"/>
        <w:textAlignment w:val="baseline"/>
        <w:rPr>
          <w:color w:val="000000"/>
          <w:kern w:val="2"/>
          <w:sz w:val="28"/>
          <w:szCs w:val="28"/>
        </w:rPr>
      </w:pPr>
      <w:r w:rsidRPr="009019C9">
        <w:rPr>
          <w:color w:val="000000"/>
          <w:kern w:val="2"/>
          <w:sz w:val="28"/>
          <w:szCs w:val="28"/>
        </w:rPr>
        <w:lastRenderedPageBreak/>
        <w:t>При уборке помещений запрещается применять легковоспламеняющиеся жидкости (бензин, керосин и др.).</w:t>
      </w:r>
    </w:p>
    <w:p w:rsidR="00B164EC" w:rsidRPr="009019C9" w:rsidRDefault="00B164EC" w:rsidP="00144FFD">
      <w:pPr>
        <w:tabs>
          <w:tab w:val="left" w:pos="2410"/>
        </w:tabs>
        <w:ind w:firstLine="709"/>
        <w:jc w:val="both"/>
        <w:textAlignment w:val="baseline"/>
        <w:rPr>
          <w:color w:val="000000"/>
          <w:kern w:val="2"/>
          <w:sz w:val="28"/>
          <w:szCs w:val="28"/>
        </w:rPr>
      </w:pPr>
      <w:r w:rsidRPr="009019C9">
        <w:rPr>
          <w:color w:val="000000"/>
          <w:kern w:val="2"/>
          <w:sz w:val="28"/>
          <w:szCs w:val="28"/>
        </w:rPr>
        <w:t>При уборке помещений запрещается протирать влажной ветошью электрические розетки и устройства, находящиеся под напряжением.</w:t>
      </w:r>
    </w:p>
    <w:p w:rsidR="00B164EC" w:rsidRPr="009019C9" w:rsidRDefault="00B164EC" w:rsidP="00144FFD">
      <w:pPr>
        <w:tabs>
          <w:tab w:val="left" w:pos="2410"/>
        </w:tabs>
        <w:ind w:firstLine="709"/>
        <w:jc w:val="both"/>
        <w:textAlignment w:val="baseline"/>
        <w:rPr>
          <w:color w:val="000000"/>
          <w:kern w:val="2"/>
          <w:sz w:val="28"/>
          <w:szCs w:val="28"/>
        </w:rPr>
      </w:pPr>
      <w:r w:rsidRPr="009019C9">
        <w:rPr>
          <w:color w:val="000000"/>
          <w:kern w:val="2"/>
          <w:sz w:val="28"/>
          <w:szCs w:val="28"/>
        </w:rPr>
        <w:t>Хозяйственный инвентарь, используемый для уборки санузлов, должен иметь яркую сигнальную маркировку, отличную от маркировки уборочного инвентаря, используемого для уборки других помещений. Хозяйственный инвентарь, используемый для уборки туалетов, запрещается применять для уборки других помещений.</w:t>
      </w:r>
    </w:p>
    <w:p w:rsidR="00B164EC" w:rsidRPr="009019C9" w:rsidRDefault="00B164EC" w:rsidP="00144FFD">
      <w:pPr>
        <w:pStyle w:val="aff6"/>
        <w:ind w:left="0" w:right="-1" w:firstLine="709"/>
        <w:jc w:val="both"/>
        <w:rPr>
          <w:bCs/>
          <w:color w:val="222222"/>
          <w:sz w:val="28"/>
          <w:szCs w:val="28"/>
        </w:rPr>
      </w:pPr>
      <w:r w:rsidRPr="009019C9">
        <w:rPr>
          <w:bCs/>
          <w:color w:val="222222"/>
          <w:sz w:val="28"/>
          <w:szCs w:val="28"/>
        </w:rPr>
        <w:t xml:space="preserve">Исполнитель за свой счет обеспечивает объекты всеми необходимыми расходными материалами, чистящими средствами и инвентарём. </w:t>
      </w:r>
    </w:p>
    <w:p w:rsidR="00B164EC" w:rsidRPr="009019C9" w:rsidRDefault="00B164EC" w:rsidP="00144FFD">
      <w:pPr>
        <w:pStyle w:val="aff6"/>
        <w:ind w:left="0" w:right="-1" w:firstLine="709"/>
        <w:jc w:val="both"/>
        <w:rPr>
          <w:bCs/>
          <w:color w:val="222222"/>
          <w:sz w:val="28"/>
          <w:szCs w:val="28"/>
        </w:rPr>
      </w:pPr>
      <w:r w:rsidRPr="009019C9">
        <w:rPr>
          <w:bCs/>
          <w:color w:val="222222"/>
          <w:sz w:val="28"/>
          <w:szCs w:val="28"/>
        </w:rPr>
        <w:t>Оказание услуг не должно препятствовать или создавать неудобства в работе или представлять угрозу для персонала Заказчика, посетителей, клиентов.</w:t>
      </w:r>
    </w:p>
    <w:p w:rsidR="00B164EC" w:rsidRPr="009019C9" w:rsidRDefault="00B164EC" w:rsidP="00144FFD">
      <w:pPr>
        <w:pStyle w:val="aff6"/>
        <w:ind w:left="0" w:right="-1" w:firstLine="709"/>
        <w:jc w:val="both"/>
        <w:rPr>
          <w:bCs/>
          <w:color w:val="222222"/>
          <w:sz w:val="28"/>
          <w:szCs w:val="28"/>
        </w:rPr>
      </w:pPr>
      <w:r w:rsidRPr="009019C9">
        <w:rPr>
          <w:bCs/>
          <w:color w:val="222222"/>
          <w:sz w:val="28"/>
          <w:szCs w:val="28"/>
        </w:rPr>
        <w:t>Соблюдение правил действующего внутреннего распорядка, пропускного режима, правил охраны труда и пожарной безопасности – является обязательным условием для выполнения Исполнителем.</w:t>
      </w:r>
    </w:p>
    <w:p w:rsidR="00B164EC" w:rsidRPr="009019C9" w:rsidRDefault="00B164EC" w:rsidP="00144FFD">
      <w:pPr>
        <w:pStyle w:val="aff6"/>
        <w:ind w:left="0" w:right="-1" w:firstLine="709"/>
        <w:jc w:val="both"/>
        <w:rPr>
          <w:sz w:val="28"/>
          <w:szCs w:val="28"/>
        </w:rPr>
      </w:pPr>
      <w:r w:rsidRPr="009019C9">
        <w:rPr>
          <w:sz w:val="28"/>
          <w:szCs w:val="28"/>
        </w:rPr>
        <w:t xml:space="preserve">Работники Исполнителя обязаны соблюдать порядок и правила, установленные для проведения работ на Объекте Заказчика, </w:t>
      </w:r>
      <w:r w:rsidRPr="009019C9">
        <w:rPr>
          <w:color w:val="000000"/>
          <w:kern w:val="2"/>
          <w:sz w:val="28"/>
          <w:szCs w:val="28"/>
        </w:rPr>
        <w:t>иметь документ, удостоверяющий личность</w:t>
      </w:r>
      <w:r w:rsidRPr="009019C9">
        <w:rPr>
          <w:sz w:val="28"/>
          <w:szCs w:val="28"/>
        </w:rPr>
        <w:t>.</w:t>
      </w:r>
    </w:p>
    <w:p w:rsidR="00B164EC" w:rsidRPr="009019C9" w:rsidRDefault="00B164EC" w:rsidP="00144FFD">
      <w:pPr>
        <w:pStyle w:val="aff6"/>
        <w:ind w:left="0" w:right="-1" w:firstLine="709"/>
        <w:jc w:val="both"/>
        <w:rPr>
          <w:sz w:val="28"/>
          <w:szCs w:val="28"/>
        </w:rPr>
      </w:pPr>
      <w:r w:rsidRPr="009019C9">
        <w:rPr>
          <w:sz w:val="28"/>
          <w:szCs w:val="28"/>
        </w:rPr>
        <w:t>При проведении работ работники Исполнителя обязаны воздерживаться от комментариев в отношении характера проводимых работ, состояния оборудования, должны вести себя сдержанно и вежливо. Работники Исполнителя в случаях, установленных законодательством РФ, должны иметь документы, позволяющие вести соответствующий вид деятельности. Иностранные граждане к работе во внутренних помещениях объекта не допускаются.</w:t>
      </w:r>
    </w:p>
    <w:p w:rsidR="00B164EC" w:rsidRPr="00361687" w:rsidRDefault="00B164EC" w:rsidP="00144FFD">
      <w:pPr>
        <w:pStyle w:val="2"/>
        <w:tabs>
          <w:tab w:val="clear" w:pos="576"/>
        </w:tabs>
        <w:ind w:left="0" w:firstLine="720"/>
        <w:contextualSpacing/>
        <w:jc w:val="both"/>
        <w:rPr>
          <w:rFonts w:cs="Times New Roman"/>
          <w:i w:val="0"/>
          <w:sz w:val="24"/>
          <w:szCs w:val="24"/>
        </w:rPr>
      </w:pPr>
      <w:r>
        <w:rPr>
          <w:rFonts w:cs="Times New Roman"/>
          <w:i w:val="0"/>
          <w:sz w:val="24"/>
          <w:szCs w:val="24"/>
        </w:rPr>
        <w:t>Характеристика и параметры площадей объектов</w:t>
      </w:r>
    </w:p>
    <w:p w:rsidR="00B164EC" w:rsidRPr="00361687" w:rsidRDefault="00B164EC" w:rsidP="00D52EE5">
      <w:pPr>
        <w:pStyle w:val="Style3"/>
        <w:widowControl/>
        <w:numPr>
          <w:ilvl w:val="0"/>
          <w:numId w:val="24"/>
        </w:numPr>
        <w:spacing w:line="240" w:lineRule="auto"/>
        <w:ind w:left="0" w:firstLine="0"/>
        <w:contextualSpacing/>
        <w:rPr>
          <w:rStyle w:val="FontStyle13"/>
          <w:b/>
        </w:rPr>
      </w:pPr>
      <w:r>
        <w:rPr>
          <w:rStyle w:val="FontStyle13"/>
          <w:b/>
        </w:rPr>
        <w:t>Здание служебно-техническое, инв. №010000752 по адресу: г. Новосибирск, ул. Толмачевская, 1</w:t>
      </w:r>
    </w:p>
    <w:p w:rsidR="00B164EC" w:rsidRPr="00361687" w:rsidRDefault="00B164EC" w:rsidP="00144FFD">
      <w:pPr>
        <w:pStyle w:val="Style3"/>
        <w:widowControl/>
        <w:spacing w:line="240" w:lineRule="auto"/>
        <w:ind w:firstLine="0"/>
        <w:contextualSpacing/>
        <w:rPr>
          <w:rStyle w:val="FontStyle13"/>
        </w:rPr>
      </w:pPr>
      <w:r>
        <w:rPr>
          <w:rStyle w:val="FontStyle13"/>
        </w:rPr>
        <w:t>Количество этажей здания 4. Общая площадь - 2 672,7 м</w:t>
      </w:r>
      <w:r>
        <w:rPr>
          <w:rStyle w:val="FontStyle13"/>
          <w:vertAlign w:val="superscript"/>
        </w:rPr>
        <w:t>2</w:t>
      </w:r>
      <w:r>
        <w:rPr>
          <w:rStyle w:val="FontStyle13"/>
        </w:rPr>
        <w:t>, площадь уборки - 2 221,2 м</w:t>
      </w:r>
      <w:r>
        <w:rPr>
          <w:rStyle w:val="FontStyle13"/>
          <w:vertAlign w:val="superscript"/>
        </w:rPr>
        <w:t>2</w:t>
      </w:r>
      <w:r>
        <w:rPr>
          <w:rStyle w:val="FontStyle13"/>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969"/>
        <w:gridCol w:w="4253"/>
      </w:tblGrid>
      <w:tr w:rsidR="00B164EC" w:rsidTr="00144FFD">
        <w:tc>
          <w:tcPr>
            <w:tcW w:w="9606" w:type="dxa"/>
            <w:gridSpan w:val="3"/>
          </w:tcPr>
          <w:p w:rsidR="00B164EC" w:rsidRPr="00361687" w:rsidRDefault="00B164EC" w:rsidP="00144FFD">
            <w:pPr>
              <w:contextualSpacing/>
              <w:rPr>
                <w:b/>
              </w:rPr>
            </w:pPr>
            <w:r>
              <w:rPr>
                <w:b/>
              </w:rPr>
              <w:t>Площади помещений по назначению (кв.м.)</w:t>
            </w:r>
          </w:p>
        </w:tc>
      </w:tr>
      <w:tr w:rsidR="00B164EC" w:rsidTr="00144FFD">
        <w:tc>
          <w:tcPr>
            <w:tcW w:w="1384" w:type="dxa"/>
          </w:tcPr>
          <w:p w:rsidR="00B164EC" w:rsidRPr="00361687" w:rsidRDefault="00B164EC" w:rsidP="00144FFD">
            <w:pPr>
              <w:contextualSpacing/>
            </w:pPr>
            <w:r>
              <w:t>Всего</w:t>
            </w:r>
          </w:p>
        </w:tc>
        <w:tc>
          <w:tcPr>
            <w:tcW w:w="3969" w:type="dxa"/>
          </w:tcPr>
          <w:p w:rsidR="00B164EC" w:rsidRPr="00361687" w:rsidRDefault="00B164EC" w:rsidP="00144FFD">
            <w:pPr>
              <w:ind w:left="34"/>
              <w:contextualSpacing/>
            </w:pPr>
            <w:r>
              <w:t>Офисные, административные, производственные</w:t>
            </w:r>
          </w:p>
        </w:tc>
        <w:tc>
          <w:tcPr>
            <w:tcW w:w="4253" w:type="dxa"/>
          </w:tcPr>
          <w:p w:rsidR="00B164EC" w:rsidRPr="00361687" w:rsidRDefault="00B164EC" w:rsidP="00144FFD">
            <w:pPr>
              <w:ind w:left="34"/>
              <w:contextualSpacing/>
            </w:pPr>
            <w:r>
              <w:t>Вспомогательные (коридоры, лестничные клетки, санузлы)</w:t>
            </w:r>
          </w:p>
        </w:tc>
      </w:tr>
      <w:tr w:rsidR="00B164EC" w:rsidTr="00144FFD">
        <w:tc>
          <w:tcPr>
            <w:tcW w:w="1384" w:type="dxa"/>
            <w:vAlign w:val="center"/>
          </w:tcPr>
          <w:p w:rsidR="00B164EC" w:rsidRPr="00361687" w:rsidRDefault="00B164EC" w:rsidP="00144FFD">
            <w:pPr>
              <w:contextualSpacing/>
              <w:rPr>
                <w:b/>
              </w:rPr>
            </w:pPr>
            <w:r>
              <w:t>2 221,2</w:t>
            </w:r>
          </w:p>
        </w:tc>
        <w:tc>
          <w:tcPr>
            <w:tcW w:w="3969" w:type="dxa"/>
            <w:vAlign w:val="center"/>
          </w:tcPr>
          <w:p w:rsidR="00B164EC" w:rsidRPr="00361687" w:rsidRDefault="00B164EC" w:rsidP="00144FFD">
            <w:pPr>
              <w:contextualSpacing/>
            </w:pPr>
            <w:r>
              <w:t>1 803,3</w:t>
            </w:r>
          </w:p>
        </w:tc>
        <w:tc>
          <w:tcPr>
            <w:tcW w:w="4253" w:type="dxa"/>
            <w:vAlign w:val="center"/>
          </w:tcPr>
          <w:p w:rsidR="00B164EC" w:rsidRPr="00361687" w:rsidRDefault="00B164EC" w:rsidP="00144FFD">
            <w:pPr>
              <w:ind w:firstLine="12"/>
              <w:contextualSpacing/>
            </w:pPr>
            <w:r>
              <w:t>417,9</w:t>
            </w:r>
          </w:p>
        </w:tc>
      </w:tr>
    </w:tbl>
    <w:p w:rsidR="00B164EC" w:rsidRPr="00361687" w:rsidRDefault="00B164EC" w:rsidP="00144FFD">
      <w:pPr>
        <w:pStyle w:val="Style3"/>
        <w:widowControl/>
        <w:spacing w:line="240" w:lineRule="auto"/>
        <w:ind w:firstLine="0"/>
        <w:contextualSpacing/>
        <w:rPr>
          <w:rStyle w:val="FontStyle13"/>
        </w:rPr>
      </w:pPr>
      <w:r>
        <w:rPr>
          <w:rStyle w:val="FontStyle13"/>
        </w:rPr>
        <w:t xml:space="preserve">2. </w:t>
      </w:r>
      <w:r>
        <w:rPr>
          <w:rStyle w:val="FontStyle13"/>
          <w:b/>
        </w:rPr>
        <w:t>Здание гараж на 5 автомашин, инв. №010000748 по адресу: г. Новосибирск, ул. Толмачевская, 1</w:t>
      </w:r>
    </w:p>
    <w:p w:rsidR="00B164EC" w:rsidRPr="00361687" w:rsidRDefault="00B164EC" w:rsidP="00144FFD">
      <w:pPr>
        <w:pStyle w:val="Style3"/>
        <w:widowControl/>
        <w:spacing w:line="240" w:lineRule="auto"/>
        <w:ind w:firstLine="0"/>
        <w:contextualSpacing/>
        <w:rPr>
          <w:rStyle w:val="FontStyle13"/>
        </w:rPr>
      </w:pPr>
      <w:r>
        <w:rPr>
          <w:rStyle w:val="FontStyle13"/>
        </w:rPr>
        <w:t>Количество этажей здания 1. Общая площадь 232,9 м</w:t>
      </w:r>
      <w:r>
        <w:rPr>
          <w:rStyle w:val="FontStyle13"/>
          <w:vertAlign w:val="superscript"/>
        </w:rPr>
        <w:t>2</w:t>
      </w:r>
      <w:r>
        <w:rPr>
          <w:rStyle w:val="FontStyle13"/>
        </w:rPr>
        <w:t>, уборки 56,2 м</w:t>
      </w:r>
      <w:r>
        <w:rPr>
          <w:rStyle w:val="FontStyle13"/>
          <w:vertAlign w:val="superscript"/>
        </w:rPr>
        <w:t>2</w:t>
      </w:r>
      <w:r>
        <w:rPr>
          <w:rStyle w:val="FontStyle13"/>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53"/>
      </w:tblGrid>
      <w:tr w:rsidR="00B164EC" w:rsidTr="00144FFD">
        <w:tc>
          <w:tcPr>
            <w:tcW w:w="9606" w:type="dxa"/>
            <w:gridSpan w:val="3"/>
          </w:tcPr>
          <w:p w:rsidR="00B164EC" w:rsidRPr="00361687" w:rsidRDefault="00B164EC" w:rsidP="00144FFD">
            <w:pPr>
              <w:contextualSpacing/>
              <w:jc w:val="both"/>
              <w:rPr>
                <w:b/>
              </w:rPr>
            </w:pPr>
            <w:r>
              <w:rPr>
                <w:b/>
              </w:rPr>
              <w:t>Площади помещений по назначению (кв.м.)</w:t>
            </w:r>
          </w:p>
        </w:tc>
      </w:tr>
      <w:tr w:rsidR="00B164EC" w:rsidTr="00144FFD">
        <w:tc>
          <w:tcPr>
            <w:tcW w:w="1368" w:type="dxa"/>
          </w:tcPr>
          <w:p w:rsidR="00B164EC" w:rsidRPr="00361687" w:rsidRDefault="00B164EC" w:rsidP="00144FFD">
            <w:pPr>
              <w:contextualSpacing/>
            </w:pPr>
            <w:r>
              <w:t>Всего</w:t>
            </w:r>
          </w:p>
        </w:tc>
        <w:tc>
          <w:tcPr>
            <w:tcW w:w="3985" w:type="dxa"/>
          </w:tcPr>
          <w:p w:rsidR="00B164EC" w:rsidRPr="00361687" w:rsidRDefault="00B164EC" w:rsidP="00144FFD">
            <w:pPr>
              <w:contextualSpacing/>
            </w:pPr>
            <w:r>
              <w:t>Офисные, административные, производственные</w:t>
            </w:r>
          </w:p>
        </w:tc>
        <w:tc>
          <w:tcPr>
            <w:tcW w:w="4253" w:type="dxa"/>
          </w:tcPr>
          <w:p w:rsidR="00B164EC" w:rsidRPr="00361687" w:rsidRDefault="00B164EC" w:rsidP="00144FFD">
            <w:pPr>
              <w:contextualSpacing/>
            </w:pPr>
            <w:r>
              <w:t>Вспомогательные (коридоры, лестничные клетки, санузлы)</w:t>
            </w:r>
          </w:p>
        </w:tc>
      </w:tr>
      <w:tr w:rsidR="00B164EC" w:rsidTr="00144FFD">
        <w:tc>
          <w:tcPr>
            <w:tcW w:w="1368" w:type="dxa"/>
            <w:vAlign w:val="center"/>
          </w:tcPr>
          <w:p w:rsidR="00B164EC" w:rsidRPr="00361687" w:rsidRDefault="00B164EC" w:rsidP="00144FFD">
            <w:pPr>
              <w:contextualSpacing/>
              <w:rPr>
                <w:b/>
              </w:rPr>
            </w:pPr>
            <w:r>
              <w:t>56,2</w:t>
            </w:r>
          </w:p>
        </w:tc>
        <w:tc>
          <w:tcPr>
            <w:tcW w:w="3985" w:type="dxa"/>
            <w:vAlign w:val="center"/>
          </w:tcPr>
          <w:p w:rsidR="00B164EC" w:rsidRPr="00361687" w:rsidRDefault="00B164EC" w:rsidP="00144FFD">
            <w:pPr>
              <w:contextualSpacing/>
            </w:pPr>
            <w:r>
              <w:t>29,3</w:t>
            </w:r>
          </w:p>
        </w:tc>
        <w:tc>
          <w:tcPr>
            <w:tcW w:w="4253" w:type="dxa"/>
            <w:vAlign w:val="center"/>
          </w:tcPr>
          <w:p w:rsidR="00B164EC" w:rsidRPr="00361687" w:rsidRDefault="00B164EC" w:rsidP="00144FFD">
            <w:pPr>
              <w:ind w:firstLine="12"/>
              <w:contextualSpacing/>
            </w:pPr>
            <w:r>
              <w:t>26,9</w:t>
            </w:r>
          </w:p>
        </w:tc>
      </w:tr>
    </w:tbl>
    <w:p w:rsidR="00B164EC" w:rsidRPr="00361687" w:rsidRDefault="00B164EC" w:rsidP="00144FFD">
      <w:pPr>
        <w:pStyle w:val="Style3"/>
        <w:widowControl/>
        <w:spacing w:line="240" w:lineRule="auto"/>
        <w:ind w:firstLine="0"/>
        <w:contextualSpacing/>
        <w:rPr>
          <w:rStyle w:val="FontStyle13"/>
        </w:rPr>
      </w:pPr>
      <w:r>
        <w:rPr>
          <w:rStyle w:val="FontStyle13"/>
        </w:rPr>
        <w:lastRenderedPageBreak/>
        <w:t xml:space="preserve">3. </w:t>
      </w:r>
      <w:r>
        <w:rPr>
          <w:rStyle w:val="FontStyle13"/>
          <w:b/>
        </w:rPr>
        <w:t>Здание насосная станция с заземленным резервуаром, инв. №010000754 по адресу: г. Новосибирск, ул. Толмачевская, 1</w:t>
      </w:r>
    </w:p>
    <w:p w:rsidR="00B164EC" w:rsidRPr="00361687" w:rsidRDefault="00B164EC" w:rsidP="00144FFD">
      <w:pPr>
        <w:pStyle w:val="Style3"/>
        <w:widowControl/>
        <w:spacing w:line="240" w:lineRule="auto"/>
        <w:ind w:firstLine="0"/>
        <w:contextualSpacing/>
        <w:rPr>
          <w:rStyle w:val="FontStyle13"/>
        </w:rPr>
      </w:pPr>
      <w:r>
        <w:rPr>
          <w:rStyle w:val="FontStyle13"/>
        </w:rPr>
        <w:t>Количество этажей здания 1. Общая площадь 66,9 м</w:t>
      </w:r>
      <w:r>
        <w:rPr>
          <w:rStyle w:val="FontStyle13"/>
          <w:vertAlign w:val="superscript"/>
        </w:rPr>
        <w:t>2</w:t>
      </w:r>
      <w:r>
        <w:rPr>
          <w:rStyle w:val="FontStyle13"/>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53"/>
      </w:tblGrid>
      <w:tr w:rsidR="00B164EC" w:rsidTr="00144FFD">
        <w:tc>
          <w:tcPr>
            <w:tcW w:w="9606" w:type="dxa"/>
            <w:gridSpan w:val="3"/>
          </w:tcPr>
          <w:p w:rsidR="00B164EC" w:rsidRPr="00361687" w:rsidRDefault="00B164EC" w:rsidP="00144FFD">
            <w:pPr>
              <w:contextualSpacing/>
              <w:rPr>
                <w:b/>
              </w:rPr>
            </w:pPr>
            <w:r>
              <w:rPr>
                <w:b/>
              </w:rPr>
              <w:t>Площади помещений по назначению (кв.м.)</w:t>
            </w:r>
          </w:p>
        </w:tc>
      </w:tr>
      <w:tr w:rsidR="00B164EC" w:rsidTr="00144FFD">
        <w:tc>
          <w:tcPr>
            <w:tcW w:w="1368" w:type="dxa"/>
          </w:tcPr>
          <w:p w:rsidR="00B164EC" w:rsidRPr="00361687" w:rsidRDefault="00B164EC" w:rsidP="00144FFD">
            <w:pPr>
              <w:contextualSpacing/>
            </w:pPr>
            <w:r>
              <w:t>Всего</w:t>
            </w:r>
          </w:p>
        </w:tc>
        <w:tc>
          <w:tcPr>
            <w:tcW w:w="3985" w:type="dxa"/>
          </w:tcPr>
          <w:p w:rsidR="00B164EC" w:rsidRPr="00361687" w:rsidRDefault="00B164EC" w:rsidP="00144FFD">
            <w:pPr>
              <w:contextualSpacing/>
            </w:pPr>
            <w:r>
              <w:t>Офисные, административные, производственные</w:t>
            </w:r>
          </w:p>
        </w:tc>
        <w:tc>
          <w:tcPr>
            <w:tcW w:w="4253" w:type="dxa"/>
          </w:tcPr>
          <w:p w:rsidR="00B164EC" w:rsidRPr="00361687" w:rsidRDefault="00B164EC" w:rsidP="00144FFD">
            <w:pPr>
              <w:contextualSpacing/>
            </w:pPr>
            <w:r>
              <w:t>Вспомогательные (коридоры, лестничные клетки, санузлы)</w:t>
            </w:r>
          </w:p>
        </w:tc>
      </w:tr>
      <w:tr w:rsidR="00B164EC" w:rsidTr="00144FFD">
        <w:tc>
          <w:tcPr>
            <w:tcW w:w="1368" w:type="dxa"/>
            <w:vAlign w:val="center"/>
          </w:tcPr>
          <w:p w:rsidR="00B164EC" w:rsidRPr="00361687" w:rsidRDefault="00B164EC" w:rsidP="00144FFD">
            <w:pPr>
              <w:contextualSpacing/>
              <w:rPr>
                <w:b/>
              </w:rPr>
            </w:pPr>
            <w:r>
              <w:t>66,9</w:t>
            </w:r>
          </w:p>
        </w:tc>
        <w:tc>
          <w:tcPr>
            <w:tcW w:w="3985" w:type="dxa"/>
            <w:vAlign w:val="center"/>
          </w:tcPr>
          <w:p w:rsidR="00B164EC" w:rsidRPr="00361687" w:rsidRDefault="00B164EC" w:rsidP="00144FFD">
            <w:pPr>
              <w:contextualSpacing/>
            </w:pPr>
            <w:r>
              <w:t>62,9</w:t>
            </w:r>
          </w:p>
        </w:tc>
        <w:tc>
          <w:tcPr>
            <w:tcW w:w="4253" w:type="dxa"/>
            <w:vAlign w:val="center"/>
          </w:tcPr>
          <w:p w:rsidR="00B164EC" w:rsidRPr="00361687" w:rsidRDefault="00B164EC" w:rsidP="00144FFD">
            <w:pPr>
              <w:ind w:firstLine="12"/>
              <w:contextualSpacing/>
            </w:pPr>
            <w:r>
              <w:t>4</w:t>
            </w:r>
          </w:p>
        </w:tc>
      </w:tr>
    </w:tbl>
    <w:p w:rsidR="00B164EC" w:rsidRPr="00361687" w:rsidRDefault="00B164EC" w:rsidP="00144FFD">
      <w:pPr>
        <w:pStyle w:val="Style3"/>
        <w:widowControl/>
        <w:spacing w:line="240" w:lineRule="auto"/>
        <w:ind w:firstLine="0"/>
        <w:contextualSpacing/>
        <w:rPr>
          <w:rStyle w:val="FontStyle13"/>
        </w:rPr>
      </w:pPr>
      <w:r>
        <w:rPr>
          <w:rStyle w:val="FontStyle13"/>
        </w:rPr>
        <w:t xml:space="preserve">4. </w:t>
      </w:r>
      <w:r>
        <w:rPr>
          <w:rStyle w:val="FontStyle13"/>
          <w:b/>
        </w:rPr>
        <w:t>Здание административно-бытовой корпус по адресу: г. Новосибирск, ул. Толмачевская, 1, станция Клещиха.</w:t>
      </w:r>
    </w:p>
    <w:p w:rsidR="00B164EC" w:rsidRPr="00361687" w:rsidRDefault="00B164EC" w:rsidP="00144FFD">
      <w:pPr>
        <w:pStyle w:val="Style3"/>
        <w:widowControl/>
        <w:spacing w:line="240" w:lineRule="auto"/>
        <w:ind w:firstLine="0"/>
        <w:contextualSpacing/>
        <w:rPr>
          <w:rStyle w:val="FontStyle13"/>
        </w:rPr>
      </w:pPr>
      <w:r>
        <w:rPr>
          <w:rStyle w:val="FontStyle13"/>
        </w:rPr>
        <w:t>Количество этажей здания 2. Общая площадь 545,2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B164EC" w:rsidTr="00144FFD">
        <w:tc>
          <w:tcPr>
            <w:tcW w:w="9648" w:type="dxa"/>
            <w:gridSpan w:val="3"/>
          </w:tcPr>
          <w:p w:rsidR="00B164EC" w:rsidRPr="00361687" w:rsidRDefault="00B164EC" w:rsidP="00144FFD">
            <w:pPr>
              <w:contextualSpacing/>
              <w:rPr>
                <w:b/>
              </w:rPr>
            </w:pPr>
            <w:r>
              <w:rPr>
                <w:b/>
              </w:rPr>
              <w:t>Площади помещений по назначению (кв.м.)</w:t>
            </w:r>
          </w:p>
        </w:tc>
      </w:tr>
      <w:tr w:rsidR="00B164EC" w:rsidTr="00144FFD">
        <w:tc>
          <w:tcPr>
            <w:tcW w:w="1368" w:type="dxa"/>
          </w:tcPr>
          <w:p w:rsidR="00B164EC" w:rsidRPr="00361687" w:rsidRDefault="00B164EC" w:rsidP="00144FFD">
            <w:pPr>
              <w:contextualSpacing/>
            </w:pPr>
            <w:r>
              <w:t>Всего</w:t>
            </w:r>
          </w:p>
        </w:tc>
        <w:tc>
          <w:tcPr>
            <w:tcW w:w="3985" w:type="dxa"/>
          </w:tcPr>
          <w:p w:rsidR="00B164EC" w:rsidRPr="00361687" w:rsidRDefault="00B164EC" w:rsidP="00144FFD">
            <w:pPr>
              <w:contextualSpacing/>
            </w:pPr>
            <w:r>
              <w:t>Офисные, административные, производственные</w:t>
            </w:r>
          </w:p>
        </w:tc>
        <w:tc>
          <w:tcPr>
            <w:tcW w:w="4295" w:type="dxa"/>
          </w:tcPr>
          <w:p w:rsidR="00B164EC" w:rsidRPr="00361687" w:rsidRDefault="00B164EC" w:rsidP="00144FFD">
            <w:pPr>
              <w:contextualSpacing/>
            </w:pPr>
            <w:r>
              <w:t>Вспомогательные (коридоры, лестничные клетки, санузлы)</w:t>
            </w:r>
          </w:p>
        </w:tc>
      </w:tr>
      <w:tr w:rsidR="00B164EC" w:rsidTr="00144FFD">
        <w:tc>
          <w:tcPr>
            <w:tcW w:w="1368" w:type="dxa"/>
            <w:vAlign w:val="center"/>
          </w:tcPr>
          <w:p w:rsidR="00B164EC" w:rsidRPr="00361687" w:rsidRDefault="00B164EC" w:rsidP="00144FFD">
            <w:pPr>
              <w:contextualSpacing/>
              <w:rPr>
                <w:b/>
              </w:rPr>
            </w:pPr>
            <w:r>
              <w:t>545,2</w:t>
            </w:r>
          </w:p>
        </w:tc>
        <w:tc>
          <w:tcPr>
            <w:tcW w:w="3985" w:type="dxa"/>
            <w:vAlign w:val="center"/>
          </w:tcPr>
          <w:p w:rsidR="00B164EC" w:rsidRPr="00361687" w:rsidRDefault="00B164EC" w:rsidP="00144FFD">
            <w:pPr>
              <w:contextualSpacing/>
            </w:pPr>
            <w:r>
              <w:t>329,2</w:t>
            </w:r>
          </w:p>
        </w:tc>
        <w:tc>
          <w:tcPr>
            <w:tcW w:w="4295" w:type="dxa"/>
            <w:vAlign w:val="center"/>
          </w:tcPr>
          <w:p w:rsidR="00B164EC" w:rsidRPr="00361687" w:rsidRDefault="00B164EC" w:rsidP="00144FFD">
            <w:pPr>
              <w:contextualSpacing/>
            </w:pPr>
            <w:r>
              <w:t>216</w:t>
            </w:r>
          </w:p>
        </w:tc>
      </w:tr>
    </w:tbl>
    <w:p w:rsidR="00B164EC" w:rsidRPr="00361687" w:rsidRDefault="00B164EC" w:rsidP="00144FFD">
      <w:pPr>
        <w:pStyle w:val="Style3"/>
        <w:widowControl/>
        <w:spacing w:line="240" w:lineRule="auto"/>
        <w:ind w:firstLine="0"/>
        <w:contextualSpacing/>
        <w:rPr>
          <w:rStyle w:val="FontStyle13"/>
        </w:rPr>
      </w:pPr>
      <w:r>
        <w:rPr>
          <w:rStyle w:val="FontStyle13"/>
        </w:rPr>
        <w:t xml:space="preserve">5. </w:t>
      </w:r>
      <w:r>
        <w:rPr>
          <w:rStyle w:val="FontStyle13"/>
          <w:b/>
        </w:rPr>
        <w:t>Здание производственное на 40-ка тонной площадке по адресу: г. Новосибирск, ул. Толмачевская, 1, станция Клещиха.</w:t>
      </w:r>
    </w:p>
    <w:p w:rsidR="00B164EC" w:rsidRPr="00361687" w:rsidRDefault="00B164EC" w:rsidP="00144FFD">
      <w:pPr>
        <w:pStyle w:val="Style3"/>
        <w:widowControl/>
        <w:spacing w:line="240" w:lineRule="auto"/>
        <w:ind w:firstLine="0"/>
        <w:contextualSpacing/>
        <w:rPr>
          <w:rStyle w:val="FontStyle13"/>
        </w:rPr>
      </w:pPr>
      <w:r>
        <w:rPr>
          <w:rStyle w:val="FontStyle13"/>
        </w:rPr>
        <w:t>Количество этажей здания 1. Общая площадь 164,8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B164EC" w:rsidTr="00144FFD">
        <w:tc>
          <w:tcPr>
            <w:tcW w:w="9648" w:type="dxa"/>
            <w:gridSpan w:val="3"/>
          </w:tcPr>
          <w:p w:rsidR="00B164EC" w:rsidRPr="00361687" w:rsidRDefault="00B164EC" w:rsidP="00144FFD">
            <w:pPr>
              <w:contextualSpacing/>
              <w:rPr>
                <w:b/>
              </w:rPr>
            </w:pPr>
            <w:r>
              <w:rPr>
                <w:b/>
              </w:rPr>
              <w:t>Площади помещений по назначению (кв.м.)</w:t>
            </w:r>
          </w:p>
        </w:tc>
      </w:tr>
      <w:tr w:rsidR="00B164EC" w:rsidTr="00144FFD">
        <w:tc>
          <w:tcPr>
            <w:tcW w:w="1368" w:type="dxa"/>
          </w:tcPr>
          <w:p w:rsidR="00B164EC" w:rsidRPr="00361687" w:rsidRDefault="00B164EC" w:rsidP="00144FFD">
            <w:pPr>
              <w:contextualSpacing/>
            </w:pPr>
            <w:r>
              <w:t>Всего</w:t>
            </w:r>
          </w:p>
        </w:tc>
        <w:tc>
          <w:tcPr>
            <w:tcW w:w="3985" w:type="dxa"/>
          </w:tcPr>
          <w:p w:rsidR="00B164EC" w:rsidRPr="00361687" w:rsidRDefault="00B164EC" w:rsidP="00144FFD">
            <w:pPr>
              <w:contextualSpacing/>
            </w:pPr>
            <w:r>
              <w:t>Офисные, административные, производственные</w:t>
            </w:r>
          </w:p>
        </w:tc>
        <w:tc>
          <w:tcPr>
            <w:tcW w:w="4295" w:type="dxa"/>
          </w:tcPr>
          <w:p w:rsidR="00B164EC" w:rsidRPr="00361687" w:rsidRDefault="00B164EC" w:rsidP="00144FFD">
            <w:pPr>
              <w:contextualSpacing/>
            </w:pPr>
            <w:r>
              <w:t>Вспомогательные (коридоры, лестничные клетки, санузлы)</w:t>
            </w:r>
          </w:p>
        </w:tc>
      </w:tr>
      <w:tr w:rsidR="00B164EC" w:rsidTr="00144FFD">
        <w:tc>
          <w:tcPr>
            <w:tcW w:w="1368" w:type="dxa"/>
            <w:vAlign w:val="center"/>
          </w:tcPr>
          <w:p w:rsidR="00B164EC" w:rsidRPr="00361687" w:rsidRDefault="00B164EC" w:rsidP="00144FFD">
            <w:pPr>
              <w:contextualSpacing/>
              <w:rPr>
                <w:b/>
              </w:rPr>
            </w:pPr>
            <w:r>
              <w:t>164,8</w:t>
            </w:r>
          </w:p>
        </w:tc>
        <w:tc>
          <w:tcPr>
            <w:tcW w:w="3985" w:type="dxa"/>
            <w:vAlign w:val="center"/>
          </w:tcPr>
          <w:p w:rsidR="00B164EC" w:rsidRPr="00361687" w:rsidRDefault="00B164EC" w:rsidP="00144FFD">
            <w:pPr>
              <w:contextualSpacing/>
            </w:pPr>
            <w:r>
              <w:t>109,5</w:t>
            </w:r>
          </w:p>
        </w:tc>
        <w:tc>
          <w:tcPr>
            <w:tcW w:w="4295" w:type="dxa"/>
            <w:vAlign w:val="center"/>
          </w:tcPr>
          <w:p w:rsidR="00B164EC" w:rsidRPr="00361687" w:rsidRDefault="00B164EC" w:rsidP="00144FFD">
            <w:pPr>
              <w:contextualSpacing/>
            </w:pPr>
            <w:r>
              <w:t>55,3</w:t>
            </w:r>
          </w:p>
        </w:tc>
      </w:tr>
    </w:tbl>
    <w:p w:rsidR="00B164EC" w:rsidRPr="00361687" w:rsidRDefault="00B164EC" w:rsidP="00144FFD">
      <w:pPr>
        <w:pStyle w:val="Style3"/>
        <w:widowControl/>
        <w:spacing w:line="240" w:lineRule="auto"/>
        <w:ind w:firstLine="0"/>
        <w:contextualSpacing/>
        <w:rPr>
          <w:rStyle w:val="FontStyle13"/>
        </w:rPr>
      </w:pPr>
      <w:r>
        <w:rPr>
          <w:rStyle w:val="FontStyle13"/>
        </w:rPr>
        <w:t xml:space="preserve">6. </w:t>
      </w:r>
      <w:r>
        <w:rPr>
          <w:rStyle w:val="FontStyle13"/>
          <w:b/>
        </w:rPr>
        <w:t>Здание механические мастерские по адресу: г. Новосибирск, ул. Толмачевская, 1, станция Клещиха.</w:t>
      </w:r>
    </w:p>
    <w:p w:rsidR="00B164EC" w:rsidRPr="00361687" w:rsidRDefault="00B164EC" w:rsidP="00144FFD">
      <w:pPr>
        <w:pStyle w:val="Style3"/>
        <w:widowControl/>
        <w:spacing w:line="240" w:lineRule="auto"/>
        <w:ind w:firstLine="0"/>
        <w:contextualSpacing/>
        <w:rPr>
          <w:rStyle w:val="FontStyle13"/>
        </w:rPr>
      </w:pPr>
      <w:r>
        <w:rPr>
          <w:rStyle w:val="FontStyle13"/>
        </w:rPr>
        <w:t>Количество этажей здания 2. Общая площадь 692,7 м2, уборки 129,3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B164EC" w:rsidTr="00144FFD">
        <w:tc>
          <w:tcPr>
            <w:tcW w:w="9648" w:type="dxa"/>
            <w:gridSpan w:val="3"/>
          </w:tcPr>
          <w:p w:rsidR="00B164EC" w:rsidRPr="00361687" w:rsidRDefault="00B164EC" w:rsidP="00144FFD">
            <w:pPr>
              <w:contextualSpacing/>
              <w:rPr>
                <w:b/>
              </w:rPr>
            </w:pPr>
            <w:r>
              <w:rPr>
                <w:b/>
              </w:rPr>
              <w:t>Площади помещений по назначению (кв.м.)</w:t>
            </w:r>
          </w:p>
        </w:tc>
      </w:tr>
      <w:tr w:rsidR="00B164EC" w:rsidTr="00144FFD">
        <w:tc>
          <w:tcPr>
            <w:tcW w:w="1368" w:type="dxa"/>
          </w:tcPr>
          <w:p w:rsidR="00B164EC" w:rsidRPr="00361687" w:rsidRDefault="00B164EC" w:rsidP="00144FFD">
            <w:pPr>
              <w:contextualSpacing/>
            </w:pPr>
            <w:r>
              <w:t>Всего</w:t>
            </w:r>
          </w:p>
        </w:tc>
        <w:tc>
          <w:tcPr>
            <w:tcW w:w="3985" w:type="dxa"/>
          </w:tcPr>
          <w:p w:rsidR="00B164EC" w:rsidRPr="00361687" w:rsidRDefault="00B164EC" w:rsidP="00144FFD">
            <w:pPr>
              <w:contextualSpacing/>
            </w:pPr>
            <w:r>
              <w:t>Офисные, административные, производственные</w:t>
            </w:r>
          </w:p>
        </w:tc>
        <w:tc>
          <w:tcPr>
            <w:tcW w:w="4295" w:type="dxa"/>
          </w:tcPr>
          <w:p w:rsidR="00B164EC" w:rsidRPr="00361687" w:rsidRDefault="00B164EC" w:rsidP="00144FFD">
            <w:pPr>
              <w:contextualSpacing/>
            </w:pPr>
            <w:r>
              <w:t>Вспомогательные (коридоры, лестничные клетки, санузлы)</w:t>
            </w:r>
          </w:p>
        </w:tc>
      </w:tr>
      <w:tr w:rsidR="00B164EC" w:rsidTr="00144FFD">
        <w:tc>
          <w:tcPr>
            <w:tcW w:w="1368" w:type="dxa"/>
            <w:vAlign w:val="center"/>
          </w:tcPr>
          <w:p w:rsidR="00B164EC" w:rsidRPr="00361687" w:rsidRDefault="00B164EC" w:rsidP="00144FFD">
            <w:pPr>
              <w:contextualSpacing/>
              <w:rPr>
                <w:b/>
              </w:rPr>
            </w:pPr>
            <w:r>
              <w:t>129,3</w:t>
            </w:r>
          </w:p>
        </w:tc>
        <w:tc>
          <w:tcPr>
            <w:tcW w:w="3985" w:type="dxa"/>
            <w:vAlign w:val="center"/>
          </w:tcPr>
          <w:p w:rsidR="00B164EC" w:rsidRPr="00361687" w:rsidRDefault="00B164EC" w:rsidP="00144FFD">
            <w:pPr>
              <w:contextualSpacing/>
            </w:pPr>
            <w:r>
              <w:t>41,9</w:t>
            </w:r>
          </w:p>
        </w:tc>
        <w:tc>
          <w:tcPr>
            <w:tcW w:w="4295" w:type="dxa"/>
            <w:vAlign w:val="center"/>
          </w:tcPr>
          <w:p w:rsidR="00B164EC" w:rsidRPr="00361687" w:rsidRDefault="00B164EC" w:rsidP="00144FFD">
            <w:pPr>
              <w:contextualSpacing/>
            </w:pPr>
            <w:r>
              <w:t>87,4</w:t>
            </w:r>
          </w:p>
        </w:tc>
      </w:tr>
    </w:tbl>
    <w:p w:rsidR="00B164EC" w:rsidRPr="00361687" w:rsidRDefault="00B164EC" w:rsidP="00144FFD">
      <w:pPr>
        <w:pStyle w:val="Style3"/>
        <w:widowControl/>
        <w:spacing w:line="240" w:lineRule="auto"/>
        <w:ind w:firstLine="0"/>
        <w:contextualSpacing/>
        <w:rPr>
          <w:rStyle w:val="FontStyle13"/>
        </w:rPr>
      </w:pPr>
      <w:r>
        <w:rPr>
          <w:rStyle w:val="FontStyle13"/>
        </w:rPr>
        <w:t xml:space="preserve">7. </w:t>
      </w:r>
      <w:r>
        <w:rPr>
          <w:rStyle w:val="FontStyle13"/>
          <w:b/>
        </w:rPr>
        <w:t>Здание пункт обогрева № 1 по адресу: г. Новосибирск, ул. Толмачевская, 1, станция Клещиха.</w:t>
      </w:r>
    </w:p>
    <w:p w:rsidR="00B164EC" w:rsidRPr="00361687" w:rsidRDefault="00B164EC" w:rsidP="00144FFD">
      <w:pPr>
        <w:pStyle w:val="Style3"/>
        <w:widowControl/>
        <w:spacing w:line="240" w:lineRule="auto"/>
        <w:ind w:firstLine="0"/>
        <w:contextualSpacing/>
        <w:rPr>
          <w:rStyle w:val="FontStyle13"/>
        </w:rPr>
      </w:pPr>
      <w:r>
        <w:rPr>
          <w:rStyle w:val="FontStyle13"/>
        </w:rPr>
        <w:t>Количество этажей здания 1. Общая площадь 42,3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B164EC" w:rsidTr="00144FFD">
        <w:tc>
          <w:tcPr>
            <w:tcW w:w="9648" w:type="dxa"/>
            <w:gridSpan w:val="3"/>
          </w:tcPr>
          <w:p w:rsidR="00B164EC" w:rsidRPr="00361687" w:rsidRDefault="00B164EC" w:rsidP="00144FFD">
            <w:pPr>
              <w:contextualSpacing/>
              <w:rPr>
                <w:b/>
              </w:rPr>
            </w:pPr>
            <w:r>
              <w:rPr>
                <w:b/>
              </w:rPr>
              <w:t>Площади помещений по назначению (кв.м.)</w:t>
            </w:r>
          </w:p>
        </w:tc>
      </w:tr>
      <w:tr w:rsidR="00B164EC" w:rsidTr="00144FFD">
        <w:tc>
          <w:tcPr>
            <w:tcW w:w="1368" w:type="dxa"/>
          </w:tcPr>
          <w:p w:rsidR="00B164EC" w:rsidRPr="00361687" w:rsidRDefault="00B164EC" w:rsidP="00144FFD">
            <w:pPr>
              <w:contextualSpacing/>
            </w:pPr>
            <w:r>
              <w:t>Всего</w:t>
            </w:r>
          </w:p>
        </w:tc>
        <w:tc>
          <w:tcPr>
            <w:tcW w:w="3985" w:type="dxa"/>
          </w:tcPr>
          <w:p w:rsidR="00B164EC" w:rsidRPr="00361687" w:rsidRDefault="00B164EC" w:rsidP="00144FFD">
            <w:pPr>
              <w:contextualSpacing/>
            </w:pPr>
            <w:r>
              <w:t>Офисные, административные, производственные</w:t>
            </w:r>
          </w:p>
        </w:tc>
        <w:tc>
          <w:tcPr>
            <w:tcW w:w="4295" w:type="dxa"/>
          </w:tcPr>
          <w:p w:rsidR="00B164EC" w:rsidRPr="00361687" w:rsidRDefault="00B164EC" w:rsidP="00144FFD">
            <w:pPr>
              <w:contextualSpacing/>
            </w:pPr>
            <w:r>
              <w:t>Вспомогательные (коридоры, лестничные клетки, санузлы)</w:t>
            </w:r>
          </w:p>
        </w:tc>
      </w:tr>
      <w:tr w:rsidR="00B164EC" w:rsidTr="00144FFD">
        <w:tc>
          <w:tcPr>
            <w:tcW w:w="1368" w:type="dxa"/>
            <w:vAlign w:val="center"/>
          </w:tcPr>
          <w:p w:rsidR="00B164EC" w:rsidRPr="00361687" w:rsidRDefault="00B164EC" w:rsidP="00144FFD">
            <w:pPr>
              <w:contextualSpacing/>
              <w:rPr>
                <w:b/>
              </w:rPr>
            </w:pPr>
            <w:r>
              <w:t>42,3</w:t>
            </w:r>
          </w:p>
        </w:tc>
        <w:tc>
          <w:tcPr>
            <w:tcW w:w="3985" w:type="dxa"/>
            <w:vAlign w:val="center"/>
          </w:tcPr>
          <w:p w:rsidR="00B164EC" w:rsidRPr="00361687" w:rsidRDefault="00B164EC" w:rsidP="00144FFD">
            <w:pPr>
              <w:contextualSpacing/>
            </w:pPr>
            <w:r>
              <w:t>21,4</w:t>
            </w:r>
          </w:p>
        </w:tc>
        <w:tc>
          <w:tcPr>
            <w:tcW w:w="4295" w:type="dxa"/>
            <w:vAlign w:val="center"/>
          </w:tcPr>
          <w:p w:rsidR="00B164EC" w:rsidRPr="00361687" w:rsidRDefault="00B164EC" w:rsidP="00144FFD">
            <w:pPr>
              <w:contextualSpacing/>
            </w:pPr>
            <w:r>
              <w:t>20,9</w:t>
            </w:r>
          </w:p>
        </w:tc>
      </w:tr>
    </w:tbl>
    <w:p w:rsidR="00B164EC" w:rsidRPr="00361687" w:rsidRDefault="00B164EC" w:rsidP="00144FFD">
      <w:pPr>
        <w:pStyle w:val="Style3"/>
        <w:widowControl/>
        <w:spacing w:line="240" w:lineRule="auto"/>
        <w:ind w:firstLine="0"/>
        <w:contextualSpacing/>
        <w:rPr>
          <w:rStyle w:val="FontStyle13"/>
        </w:rPr>
      </w:pPr>
      <w:r>
        <w:rPr>
          <w:rStyle w:val="FontStyle13"/>
        </w:rPr>
        <w:t xml:space="preserve">8. </w:t>
      </w:r>
      <w:r>
        <w:rPr>
          <w:rStyle w:val="FontStyle13"/>
          <w:b/>
        </w:rPr>
        <w:t>Здание пункт обогрева № 2 по адресу: г. Новосибирск, ул. Толмачевская, 1, станция Клещиха.</w:t>
      </w:r>
    </w:p>
    <w:p w:rsidR="00B164EC" w:rsidRPr="00361687" w:rsidRDefault="00B164EC" w:rsidP="00144FFD">
      <w:pPr>
        <w:pStyle w:val="Style3"/>
        <w:widowControl/>
        <w:spacing w:line="240" w:lineRule="auto"/>
        <w:ind w:firstLine="0"/>
        <w:contextualSpacing/>
        <w:rPr>
          <w:rStyle w:val="FontStyle13"/>
        </w:rPr>
      </w:pPr>
      <w:r>
        <w:rPr>
          <w:rStyle w:val="FontStyle13"/>
        </w:rPr>
        <w:t>Количество этажей здания 1. Общая площадь 43,9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B164EC" w:rsidTr="00144FFD">
        <w:tc>
          <w:tcPr>
            <w:tcW w:w="9648" w:type="dxa"/>
            <w:gridSpan w:val="3"/>
          </w:tcPr>
          <w:p w:rsidR="00B164EC" w:rsidRPr="00361687" w:rsidRDefault="00B164EC" w:rsidP="00144FFD">
            <w:pPr>
              <w:contextualSpacing/>
              <w:rPr>
                <w:b/>
              </w:rPr>
            </w:pPr>
            <w:r>
              <w:rPr>
                <w:b/>
              </w:rPr>
              <w:t>Площади помещений по назначению (кв.м.)</w:t>
            </w:r>
          </w:p>
        </w:tc>
      </w:tr>
      <w:tr w:rsidR="00B164EC" w:rsidTr="00144FFD">
        <w:tc>
          <w:tcPr>
            <w:tcW w:w="1368" w:type="dxa"/>
          </w:tcPr>
          <w:p w:rsidR="00B164EC" w:rsidRPr="00361687" w:rsidRDefault="00B164EC" w:rsidP="00144FFD">
            <w:pPr>
              <w:contextualSpacing/>
            </w:pPr>
            <w:r>
              <w:t>Всего</w:t>
            </w:r>
          </w:p>
        </w:tc>
        <w:tc>
          <w:tcPr>
            <w:tcW w:w="3985" w:type="dxa"/>
          </w:tcPr>
          <w:p w:rsidR="00B164EC" w:rsidRPr="00361687" w:rsidRDefault="00B164EC" w:rsidP="00144FFD">
            <w:pPr>
              <w:contextualSpacing/>
            </w:pPr>
            <w:r>
              <w:t>Офисные, административные, производственные</w:t>
            </w:r>
          </w:p>
        </w:tc>
        <w:tc>
          <w:tcPr>
            <w:tcW w:w="4295" w:type="dxa"/>
          </w:tcPr>
          <w:p w:rsidR="00B164EC" w:rsidRPr="00361687" w:rsidRDefault="00B164EC" w:rsidP="00144FFD">
            <w:pPr>
              <w:contextualSpacing/>
            </w:pPr>
            <w:r>
              <w:t>Вспомогательные (коридоры, лестничные клетки, санузлы)</w:t>
            </w:r>
          </w:p>
        </w:tc>
      </w:tr>
      <w:tr w:rsidR="00B164EC" w:rsidTr="00144FFD">
        <w:tc>
          <w:tcPr>
            <w:tcW w:w="1368" w:type="dxa"/>
            <w:vAlign w:val="center"/>
          </w:tcPr>
          <w:p w:rsidR="00B164EC" w:rsidRPr="00361687" w:rsidRDefault="00B164EC" w:rsidP="00144FFD">
            <w:pPr>
              <w:contextualSpacing/>
              <w:rPr>
                <w:b/>
              </w:rPr>
            </w:pPr>
            <w:r>
              <w:t>43,9</w:t>
            </w:r>
          </w:p>
        </w:tc>
        <w:tc>
          <w:tcPr>
            <w:tcW w:w="3985" w:type="dxa"/>
            <w:vAlign w:val="center"/>
          </w:tcPr>
          <w:p w:rsidR="00B164EC" w:rsidRPr="00361687" w:rsidRDefault="00B164EC" w:rsidP="00144FFD">
            <w:pPr>
              <w:contextualSpacing/>
            </w:pPr>
            <w:r>
              <w:t>32,7</w:t>
            </w:r>
          </w:p>
        </w:tc>
        <w:tc>
          <w:tcPr>
            <w:tcW w:w="4295" w:type="dxa"/>
            <w:vAlign w:val="center"/>
          </w:tcPr>
          <w:p w:rsidR="00B164EC" w:rsidRPr="00361687" w:rsidRDefault="00B164EC" w:rsidP="00144FFD">
            <w:pPr>
              <w:contextualSpacing/>
            </w:pPr>
            <w:r>
              <w:t>11,2</w:t>
            </w:r>
          </w:p>
        </w:tc>
      </w:tr>
    </w:tbl>
    <w:p w:rsidR="00B164EC" w:rsidRPr="00361687" w:rsidRDefault="00B164EC" w:rsidP="00144FFD">
      <w:pPr>
        <w:pStyle w:val="Style3"/>
        <w:widowControl/>
        <w:spacing w:line="240" w:lineRule="auto"/>
        <w:ind w:firstLine="0"/>
        <w:contextualSpacing/>
        <w:rPr>
          <w:rStyle w:val="FontStyle13"/>
        </w:rPr>
      </w:pPr>
      <w:r>
        <w:rPr>
          <w:rStyle w:val="FontStyle13"/>
        </w:rPr>
        <w:t xml:space="preserve">9. </w:t>
      </w:r>
      <w:r>
        <w:rPr>
          <w:rStyle w:val="FontStyle13"/>
          <w:b/>
        </w:rPr>
        <w:t>Здание теплая стоянка на 50 автомашин по адресу: г. Новосибирск, ул. Толмачевская, 1, станция Клещиха.</w:t>
      </w:r>
    </w:p>
    <w:p w:rsidR="00B164EC" w:rsidRPr="00361687" w:rsidRDefault="00B164EC" w:rsidP="00144FFD">
      <w:pPr>
        <w:pStyle w:val="Style3"/>
        <w:widowControl/>
        <w:spacing w:line="240" w:lineRule="auto"/>
        <w:ind w:firstLine="0"/>
        <w:contextualSpacing/>
        <w:rPr>
          <w:rStyle w:val="FontStyle13"/>
        </w:rPr>
      </w:pPr>
      <w:r>
        <w:rPr>
          <w:rStyle w:val="FontStyle13"/>
        </w:rPr>
        <w:t>Количество этажей здания 1. Общая площадь 2695,5 м2, уборки 133,7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B164EC" w:rsidTr="00144FFD">
        <w:tc>
          <w:tcPr>
            <w:tcW w:w="9648" w:type="dxa"/>
            <w:gridSpan w:val="3"/>
          </w:tcPr>
          <w:p w:rsidR="00B164EC" w:rsidRPr="00361687" w:rsidRDefault="00B164EC" w:rsidP="00144FFD">
            <w:pPr>
              <w:contextualSpacing/>
              <w:rPr>
                <w:b/>
              </w:rPr>
            </w:pPr>
            <w:r>
              <w:rPr>
                <w:b/>
              </w:rPr>
              <w:t>Площади помещений по назначению (кв.м.)</w:t>
            </w:r>
          </w:p>
        </w:tc>
      </w:tr>
      <w:tr w:rsidR="00B164EC" w:rsidTr="00144FFD">
        <w:tc>
          <w:tcPr>
            <w:tcW w:w="1368" w:type="dxa"/>
          </w:tcPr>
          <w:p w:rsidR="00B164EC" w:rsidRPr="00361687" w:rsidRDefault="00B164EC" w:rsidP="00144FFD">
            <w:pPr>
              <w:contextualSpacing/>
            </w:pPr>
            <w:r>
              <w:t>Всего</w:t>
            </w:r>
          </w:p>
        </w:tc>
        <w:tc>
          <w:tcPr>
            <w:tcW w:w="3985" w:type="dxa"/>
          </w:tcPr>
          <w:p w:rsidR="00B164EC" w:rsidRPr="00361687" w:rsidRDefault="00B164EC" w:rsidP="00144FFD">
            <w:pPr>
              <w:contextualSpacing/>
            </w:pPr>
            <w:r>
              <w:t>Офисные, административные, производственные</w:t>
            </w:r>
          </w:p>
        </w:tc>
        <w:tc>
          <w:tcPr>
            <w:tcW w:w="4295" w:type="dxa"/>
          </w:tcPr>
          <w:p w:rsidR="00B164EC" w:rsidRPr="00361687" w:rsidRDefault="00B164EC" w:rsidP="00144FFD">
            <w:pPr>
              <w:contextualSpacing/>
            </w:pPr>
            <w:r>
              <w:t>Вспомогательные (коридоры, лестничные клетки, санузлы)</w:t>
            </w:r>
          </w:p>
        </w:tc>
      </w:tr>
      <w:tr w:rsidR="00B164EC" w:rsidTr="00144FFD">
        <w:tc>
          <w:tcPr>
            <w:tcW w:w="1368" w:type="dxa"/>
            <w:vAlign w:val="center"/>
          </w:tcPr>
          <w:p w:rsidR="00B164EC" w:rsidRPr="00361687" w:rsidRDefault="00B164EC" w:rsidP="00144FFD">
            <w:pPr>
              <w:contextualSpacing/>
              <w:rPr>
                <w:b/>
              </w:rPr>
            </w:pPr>
            <w:r>
              <w:lastRenderedPageBreak/>
              <w:t>133,7</w:t>
            </w:r>
          </w:p>
        </w:tc>
        <w:tc>
          <w:tcPr>
            <w:tcW w:w="3985" w:type="dxa"/>
            <w:vAlign w:val="center"/>
          </w:tcPr>
          <w:p w:rsidR="00B164EC" w:rsidRPr="00361687" w:rsidRDefault="00B164EC" w:rsidP="00144FFD">
            <w:pPr>
              <w:contextualSpacing/>
            </w:pPr>
            <w:r>
              <w:t>42,9</w:t>
            </w:r>
          </w:p>
        </w:tc>
        <w:tc>
          <w:tcPr>
            <w:tcW w:w="4295" w:type="dxa"/>
            <w:vAlign w:val="center"/>
          </w:tcPr>
          <w:p w:rsidR="00B164EC" w:rsidRPr="00361687" w:rsidRDefault="00B164EC" w:rsidP="00144FFD">
            <w:pPr>
              <w:contextualSpacing/>
            </w:pPr>
            <w:r>
              <w:t>90,8</w:t>
            </w:r>
          </w:p>
        </w:tc>
      </w:tr>
    </w:tbl>
    <w:p w:rsidR="00B164EC" w:rsidRPr="00361687" w:rsidRDefault="00B164EC" w:rsidP="00144FFD">
      <w:pPr>
        <w:pStyle w:val="Style3"/>
        <w:widowControl/>
        <w:spacing w:line="240" w:lineRule="auto"/>
        <w:ind w:firstLine="0"/>
        <w:contextualSpacing/>
        <w:rPr>
          <w:rStyle w:val="FontStyle13"/>
        </w:rPr>
      </w:pPr>
      <w:r>
        <w:rPr>
          <w:rStyle w:val="FontStyle13"/>
        </w:rPr>
        <w:t xml:space="preserve">10. </w:t>
      </w:r>
      <w:r>
        <w:rPr>
          <w:rStyle w:val="FontStyle13"/>
          <w:b/>
        </w:rPr>
        <w:t>Здание канализационная насосная станция по адресу: г. Новосибирск, ул. Толмачевская, 1, станция Клещиха.</w:t>
      </w:r>
    </w:p>
    <w:p w:rsidR="00B164EC" w:rsidRPr="00361687" w:rsidRDefault="00B164EC" w:rsidP="00144FFD">
      <w:pPr>
        <w:pStyle w:val="Style3"/>
        <w:widowControl/>
        <w:spacing w:line="240" w:lineRule="auto"/>
        <w:ind w:firstLine="0"/>
        <w:contextualSpacing/>
        <w:rPr>
          <w:rStyle w:val="FontStyle13"/>
        </w:rPr>
      </w:pPr>
      <w:r>
        <w:rPr>
          <w:rStyle w:val="FontStyle13"/>
        </w:rPr>
        <w:t>Количество этажей здания 1. Общая площадь 45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B164EC" w:rsidTr="00144FFD">
        <w:tc>
          <w:tcPr>
            <w:tcW w:w="9648" w:type="dxa"/>
            <w:gridSpan w:val="3"/>
          </w:tcPr>
          <w:p w:rsidR="00B164EC" w:rsidRPr="00361687" w:rsidRDefault="00B164EC" w:rsidP="00144FFD">
            <w:pPr>
              <w:contextualSpacing/>
              <w:rPr>
                <w:b/>
              </w:rPr>
            </w:pPr>
            <w:r>
              <w:rPr>
                <w:b/>
              </w:rPr>
              <w:t>Площади помещений по назначению (кв.м.)</w:t>
            </w:r>
          </w:p>
        </w:tc>
      </w:tr>
      <w:tr w:rsidR="00B164EC" w:rsidTr="00144FFD">
        <w:tc>
          <w:tcPr>
            <w:tcW w:w="1368" w:type="dxa"/>
          </w:tcPr>
          <w:p w:rsidR="00B164EC" w:rsidRPr="00361687" w:rsidRDefault="00B164EC" w:rsidP="00144FFD">
            <w:pPr>
              <w:contextualSpacing/>
            </w:pPr>
            <w:r>
              <w:t>Всего</w:t>
            </w:r>
          </w:p>
        </w:tc>
        <w:tc>
          <w:tcPr>
            <w:tcW w:w="3985" w:type="dxa"/>
          </w:tcPr>
          <w:p w:rsidR="00B164EC" w:rsidRPr="00361687" w:rsidRDefault="00B164EC" w:rsidP="00144FFD">
            <w:pPr>
              <w:contextualSpacing/>
            </w:pPr>
            <w:r>
              <w:t>Офисные, административные, производственные</w:t>
            </w:r>
          </w:p>
        </w:tc>
        <w:tc>
          <w:tcPr>
            <w:tcW w:w="4295" w:type="dxa"/>
          </w:tcPr>
          <w:p w:rsidR="00B164EC" w:rsidRPr="00361687" w:rsidRDefault="00B164EC" w:rsidP="00144FFD">
            <w:pPr>
              <w:contextualSpacing/>
            </w:pPr>
            <w:r>
              <w:t>Вспомогательные (коридоры, лестничные клетки, санузлы)</w:t>
            </w:r>
          </w:p>
        </w:tc>
      </w:tr>
      <w:tr w:rsidR="00B164EC" w:rsidTr="00144FFD">
        <w:tc>
          <w:tcPr>
            <w:tcW w:w="1368" w:type="dxa"/>
            <w:vAlign w:val="center"/>
          </w:tcPr>
          <w:p w:rsidR="00B164EC" w:rsidRPr="00361687" w:rsidRDefault="00B164EC" w:rsidP="00144FFD">
            <w:pPr>
              <w:contextualSpacing/>
              <w:rPr>
                <w:b/>
              </w:rPr>
            </w:pPr>
            <w:r>
              <w:t>45</w:t>
            </w:r>
          </w:p>
        </w:tc>
        <w:tc>
          <w:tcPr>
            <w:tcW w:w="3985" w:type="dxa"/>
            <w:vAlign w:val="center"/>
          </w:tcPr>
          <w:p w:rsidR="00B164EC" w:rsidRPr="00361687" w:rsidRDefault="00B164EC" w:rsidP="00144FFD">
            <w:pPr>
              <w:contextualSpacing/>
            </w:pPr>
            <w:r>
              <w:t>45</w:t>
            </w:r>
          </w:p>
        </w:tc>
        <w:tc>
          <w:tcPr>
            <w:tcW w:w="4295" w:type="dxa"/>
            <w:vAlign w:val="center"/>
          </w:tcPr>
          <w:p w:rsidR="00B164EC" w:rsidRPr="00361687" w:rsidRDefault="00B164EC" w:rsidP="00144FFD">
            <w:pPr>
              <w:contextualSpacing/>
            </w:pPr>
            <w:r>
              <w:t>0</w:t>
            </w:r>
          </w:p>
        </w:tc>
      </w:tr>
    </w:tbl>
    <w:p w:rsidR="00B164EC" w:rsidRPr="00361687" w:rsidRDefault="00B164EC" w:rsidP="00144FFD">
      <w:pPr>
        <w:pStyle w:val="Style3"/>
        <w:widowControl/>
        <w:spacing w:line="240" w:lineRule="auto"/>
        <w:ind w:firstLine="0"/>
        <w:contextualSpacing/>
        <w:rPr>
          <w:rStyle w:val="FontStyle13"/>
        </w:rPr>
      </w:pPr>
      <w:r>
        <w:rPr>
          <w:rStyle w:val="FontStyle13"/>
        </w:rPr>
        <w:t xml:space="preserve">11. </w:t>
      </w:r>
      <w:r>
        <w:rPr>
          <w:rStyle w:val="FontStyle13"/>
          <w:b/>
        </w:rPr>
        <w:t>Здание помещение приемосдатчиков по адресу: г. Новосибирск, ул. Толмачевская, 1, станция Клещиха.</w:t>
      </w:r>
    </w:p>
    <w:p w:rsidR="00B164EC" w:rsidRPr="00361687" w:rsidRDefault="00B164EC" w:rsidP="00144FFD">
      <w:pPr>
        <w:pStyle w:val="Style3"/>
        <w:widowControl/>
        <w:spacing w:line="240" w:lineRule="auto"/>
        <w:ind w:firstLine="0"/>
        <w:contextualSpacing/>
        <w:rPr>
          <w:rStyle w:val="FontStyle13"/>
        </w:rPr>
      </w:pPr>
      <w:r>
        <w:rPr>
          <w:rStyle w:val="FontStyle13"/>
        </w:rPr>
        <w:t>Количество этажей здания 1. Общая площадь 27,2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B164EC" w:rsidTr="00144FFD">
        <w:tc>
          <w:tcPr>
            <w:tcW w:w="9648" w:type="dxa"/>
            <w:gridSpan w:val="3"/>
          </w:tcPr>
          <w:p w:rsidR="00B164EC" w:rsidRPr="00361687" w:rsidRDefault="00B164EC" w:rsidP="00144FFD">
            <w:pPr>
              <w:contextualSpacing/>
              <w:rPr>
                <w:b/>
              </w:rPr>
            </w:pPr>
            <w:r>
              <w:rPr>
                <w:b/>
              </w:rPr>
              <w:t>Площади помещений по назначению (кв.м.)</w:t>
            </w:r>
          </w:p>
        </w:tc>
      </w:tr>
      <w:tr w:rsidR="00B164EC" w:rsidTr="00144FFD">
        <w:tc>
          <w:tcPr>
            <w:tcW w:w="1368" w:type="dxa"/>
          </w:tcPr>
          <w:p w:rsidR="00B164EC" w:rsidRPr="00361687" w:rsidRDefault="00B164EC" w:rsidP="00144FFD">
            <w:pPr>
              <w:contextualSpacing/>
            </w:pPr>
            <w:r>
              <w:t>Всего</w:t>
            </w:r>
          </w:p>
        </w:tc>
        <w:tc>
          <w:tcPr>
            <w:tcW w:w="3985" w:type="dxa"/>
          </w:tcPr>
          <w:p w:rsidR="00B164EC" w:rsidRPr="00361687" w:rsidRDefault="00B164EC" w:rsidP="00144FFD">
            <w:pPr>
              <w:contextualSpacing/>
            </w:pPr>
            <w:r>
              <w:t>Офисные, административные, производственные</w:t>
            </w:r>
          </w:p>
        </w:tc>
        <w:tc>
          <w:tcPr>
            <w:tcW w:w="4295" w:type="dxa"/>
          </w:tcPr>
          <w:p w:rsidR="00B164EC" w:rsidRPr="00361687" w:rsidRDefault="00B164EC" w:rsidP="00144FFD">
            <w:pPr>
              <w:contextualSpacing/>
            </w:pPr>
            <w:r>
              <w:t>Вспомогательные (коридоры, лестничные клетки, санузлы)</w:t>
            </w:r>
          </w:p>
        </w:tc>
      </w:tr>
      <w:tr w:rsidR="00B164EC" w:rsidTr="00144FFD">
        <w:tc>
          <w:tcPr>
            <w:tcW w:w="1368" w:type="dxa"/>
            <w:vAlign w:val="center"/>
          </w:tcPr>
          <w:p w:rsidR="00B164EC" w:rsidRPr="00361687" w:rsidRDefault="00B164EC" w:rsidP="00144FFD">
            <w:pPr>
              <w:contextualSpacing/>
              <w:rPr>
                <w:b/>
              </w:rPr>
            </w:pPr>
            <w:r>
              <w:t>27,2</w:t>
            </w:r>
          </w:p>
        </w:tc>
        <w:tc>
          <w:tcPr>
            <w:tcW w:w="3985" w:type="dxa"/>
            <w:vAlign w:val="center"/>
          </w:tcPr>
          <w:p w:rsidR="00B164EC" w:rsidRPr="00361687" w:rsidRDefault="00B164EC" w:rsidP="00144FFD">
            <w:pPr>
              <w:contextualSpacing/>
            </w:pPr>
            <w:r>
              <w:t>19,1</w:t>
            </w:r>
          </w:p>
        </w:tc>
        <w:tc>
          <w:tcPr>
            <w:tcW w:w="4295" w:type="dxa"/>
            <w:vAlign w:val="center"/>
          </w:tcPr>
          <w:p w:rsidR="00B164EC" w:rsidRPr="00361687" w:rsidRDefault="00B164EC" w:rsidP="00144FFD">
            <w:pPr>
              <w:contextualSpacing/>
            </w:pPr>
            <w:r>
              <w:t>8,1</w:t>
            </w:r>
          </w:p>
        </w:tc>
      </w:tr>
    </w:tbl>
    <w:p w:rsidR="00B164EC" w:rsidRPr="00361687" w:rsidRDefault="00B164EC" w:rsidP="00144FFD">
      <w:pPr>
        <w:pStyle w:val="Style3"/>
        <w:widowControl/>
        <w:spacing w:line="240" w:lineRule="auto"/>
        <w:ind w:firstLine="0"/>
        <w:contextualSpacing/>
        <w:rPr>
          <w:rStyle w:val="FontStyle13"/>
        </w:rPr>
      </w:pPr>
      <w:r>
        <w:rPr>
          <w:rStyle w:val="FontStyle13"/>
        </w:rPr>
        <w:t xml:space="preserve">12. </w:t>
      </w:r>
      <w:r>
        <w:rPr>
          <w:rStyle w:val="FontStyle13"/>
          <w:b/>
        </w:rPr>
        <w:t>Здание помещение механизаторов по адресу: г. Новосибирск, ул. Толмачевская, 1, станция Клещиха.</w:t>
      </w:r>
    </w:p>
    <w:p w:rsidR="00B164EC" w:rsidRPr="00361687" w:rsidRDefault="00B164EC" w:rsidP="00144FFD">
      <w:pPr>
        <w:pStyle w:val="Style3"/>
        <w:widowControl/>
        <w:spacing w:line="240" w:lineRule="auto"/>
        <w:ind w:firstLine="0"/>
        <w:contextualSpacing/>
        <w:rPr>
          <w:rStyle w:val="FontStyle13"/>
        </w:rPr>
      </w:pPr>
      <w:r>
        <w:rPr>
          <w:rStyle w:val="FontStyle13"/>
        </w:rPr>
        <w:t>Количество этажей здания 1. Общая площадь 30,2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B164EC" w:rsidTr="00144FFD">
        <w:tc>
          <w:tcPr>
            <w:tcW w:w="9648" w:type="dxa"/>
            <w:gridSpan w:val="3"/>
          </w:tcPr>
          <w:p w:rsidR="00B164EC" w:rsidRPr="00361687" w:rsidRDefault="00B164EC" w:rsidP="00144FFD">
            <w:pPr>
              <w:contextualSpacing/>
              <w:rPr>
                <w:b/>
              </w:rPr>
            </w:pPr>
            <w:r>
              <w:rPr>
                <w:b/>
              </w:rPr>
              <w:t>Площади помещений по назначению (кв.м.)</w:t>
            </w:r>
          </w:p>
        </w:tc>
      </w:tr>
      <w:tr w:rsidR="00B164EC" w:rsidTr="00144FFD">
        <w:tc>
          <w:tcPr>
            <w:tcW w:w="1368" w:type="dxa"/>
          </w:tcPr>
          <w:p w:rsidR="00B164EC" w:rsidRPr="00361687" w:rsidRDefault="00B164EC" w:rsidP="00144FFD">
            <w:pPr>
              <w:contextualSpacing/>
            </w:pPr>
            <w:r>
              <w:t>Всего</w:t>
            </w:r>
          </w:p>
        </w:tc>
        <w:tc>
          <w:tcPr>
            <w:tcW w:w="3985" w:type="dxa"/>
          </w:tcPr>
          <w:p w:rsidR="00B164EC" w:rsidRPr="00361687" w:rsidRDefault="00B164EC" w:rsidP="00144FFD">
            <w:pPr>
              <w:contextualSpacing/>
            </w:pPr>
            <w:r>
              <w:t>Офисные, административные, производственные</w:t>
            </w:r>
          </w:p>
        </w:tc>
        <w:tc>
          <w:tcPr>
            <w:tcW w:w="4295" w:type="dxa"/>
          </w:tcPr>
          <w:p w:rsidR="00B164EC" w:rsidRPr="00361687" w:rsidRDefault="00B164EC" w:rsidP="00144FFD">
            <w:pPr>
              <w:contextualSpacing/>
            </w:pPr>
            <w:r>
              <w:t>Вспомогательные (коридоры, лестничные клетки, санузлы)</w:t>
            </w:r>
          </w:p>
        </w:tc>
      </w:tr>
      <w:tr w:rsidR="00B164EC" w:rsidTr="00144FFD">
        <w:tc>
          <w:tcPr>
            <w:tcW w:w="1368" w:type="dxa"/>
            <w:vAlign w:val="center"/>
          </w:tcPr>
          <w:p w:rsidR="00B164EC" w:rsidRPr="00361687" w:rsidRDefault="00B164EC" w:rsidP="00144FFD">
            <w:pPr>
              <w:contextualSpacing/>
              <w:rPr>
                <w:b/>
              </w:rPr>
            </w:pPr>
            <w:r>
              <w:t>30,2</w:t>
            </w:r>
          </w:p>
        </w:tc>
        <w:tc>
          <w:tcPr>
            <w:tcW w:w="3985" w:type="dxa"/>
            <w:vAlign w:val="center"/>
          </w:tcPr>
          <w:p w:rsidR="00B164EC" w:rsidRPr="00361687" w:rsidRDefault="00B164EC" w:rsidP="00144FFD">
            <w:pPr>
              <w:contextualSpacing/>
            </w:pPr>
            <w:r>
              <w:t>14,5</w:t>
            </w:r>
          </w:p>
        </w:tc>
        <w:tc>
          <w:tcPr>
            <w:tcW w:w="4295" w:type="dxa"/>
            <w:vAlign w:val="center"/>
          </w:tcPr>
          <w:p w:rsidR="00B164EC" w:rsidRPr="00361687" w:rsidRDefault="00B164EC" w:rsidP="00144FFD">
            <w:pPr>
              <w:contextualSpacing/>
            </w:pPr>
            <w:r>
              <w:t>15,7</w:t>
            </w:r>
          </w:p>
        </w:tc>
      </w:tr>
    </w:tbl>
    <w:p w:rsidR="00B164EC" w:rsidRPr="00361687" w:rsidRDefault="00B164EC" w:rsidP="00144FFD">
      <w:pPr>
        <w:pStyle w:val="Style3"/>
        <w:widowControl/>
        <w:spacing w:line="240" w:lineRule="auto"/>
        <w:ind w:firstLine="0"/>
        <w:contextualSpacing/>
        <w:rPr>
          <w:rStyle w:val="FontStyle13"/>
        </w:rPr>
      </w:pPr>
      <w:r>
        <w:rPr>
          <w:rStyle w:val="FontStyle13"/>
        </w:rPr>
        <w:t xml:space="preserve">13. </w:t>
      </w:r>
      <w:r>
        <w:rPr>
          <w:rStyle w:val="FontStyle13"/>
          <w:b/>
        </w:rPr>
        <w:t>Здание проходная по адресу: г. Новосибирск, ул. Толмачевская, 1, станция Клещиха.</w:t>
      </w:r>
    </w:p>
    <w:p w:rsidR="00B164EC" w:rsidRPr="00361687" w:rsidRDefault="00B164EC" w:rsidP="00144FFD">
      <w:pPr>
        <w:pStyle w:val="Style3"/>
        <w:widowControl/>
        <w:spacing w:line="240" w:lineRule="auto"/>
        <w:ind w:firstLine="0"/>
        <w:contextualSpacing/>
        <w:rPr>
          <w:rStyle w:val="FontStyle13"/>
        </w:rPr>
      </w:pPr>
      <w:r>
        <w:rPr>
          <w:rStyle w:val="FontStyle13"/>
        </w:rPr>
        <w:t>Количество этажей здания 1. Общая площадь 24,8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B164EC" w:rsidTr="00144FFD">
        <w:tc>
          <w:tcPr>
            <w:tcW w:w="9648" w:type="dxa"/>
            <w:gridSpan w:val="3"/>
          </w:tcPr>
          <w:p w:rsidR="00B164EC" w:rsidRPr="00361687" w:rsidRDefault="00B164EC" w:rsidP="00144FFD">
            <w:pPr>
              <w:contextualSpacing/>
              <w:rPr>
                <w:b/>
              </w:rPr>
            </w:pPr>
            <w:r>
              <w:rPr>
                <w:b/>
              </w:rPr>
              <w:t>Площади помещений по назначению (кв.м.)</w:t>
            </w:r>
          </w:p>
        </w:tc>
      </w:tr>
      <w:tr w:rsidR="00B164EC" w:rsidTr="00144FFD">
        <w:tc>
          <w:tcPr>
            <w:tcW w:w="1368" w:type="dxa"/>
          </w:tcPr>
          <w:p w:rsidR="00B164EC" w:rsidRPr="00361687" w:rsidRDefault="00B164EC" w:rsidP="00144FFD">
            <w:pPr>
              <w:contextualSpacing/>
            </w:pPr>
            <w:r>
              <w:t>Всего</w:t>
            </w:r>
          </w:p>
        </w:tc>
        <w:tc>
          <w:tcPr>
            <w:tcW w:w="3985" w:type="dxa"/>
          </w:tcPr>
          <w:p w:rsidR="00B164EC" w:rsidRPr="00361687" w:rsidRDefault="00B164EC" w:rsidP="00144FFD">
            <w:pPr>
              <w:contextualSpacing/>
            </w:pPr>
            <w:r>
              <w:t>Офисные, административные, производственные</w:t>
            </w:r>
          </w:p>
        </w:tc>
        <w:tc>
          <w:tcPr>
            <w:tcW w:w="4295" w:type="dxa"/>
          </w:tcPr>
          <w:p w:rsidR="00B164EC" w:rsidRPr="00361687" w:rsidRDefault="00B164EC" w:rsidP="00144FFD">
            <w:pPr>
              <w:contextualSpacing/>
            </w:pPr>
            <w:r>
              <w:t>Вспомогательные (коридоры, лестничные клетки, санузлы)</w:t>
            </w:r>
          </w:p>
        </w:tc>
      </w:tr>
      <w:tr w:rsidR="00B164EC" w:rsidTr="00144FFD">
        <w:tc>
          <w:tcPr>
            <w:tcW w:w="1368" w:type="dxa"/>
            <w:vAlign w:val="center"/>
          </w:tcPr>
          <w:p w:rsidR="00B164EC" w:rsidRPr="00361687" w:rsidRDefault="00B164EC" w:rsidP="00144FFD">
            <w:pPr>
              <w:contextualSpacing/>
              <w:rPr>
                <w:b/>
              </w:rPr>
            </w:pPr>
            <w:r>
              <w:t>24,8</w:t>
            </w:r>
          </w:p>
        </w:tc>
        <w:tc>
          <w:tcPr>
            <w:tcW w:w="3985" w:type="dxa"/>
            <w:vAlign w:val="center"/>
          </w:tcPr>
          <w:p w:rsidR="00B164EC" w:rsidRPr="00361687" w:rsidRDefault="00B164EC" w:rsidP="00144FFD">
            <w:pPr>
              <w:contextualSpacing/>
            </w:pPr>
            <w:r>
              <w:t>17,4</w:t>
            </w:r>
          </w:p>
        </w:tc>
        <w:tc>
          <w:tcPr>
            <w:tcW w:w="4295" w:type="dxa"/>
            <w:vAlign w:val="center"/>
          </w:tcPr>
          <w:p w:rsidR="00B164EC" w:rsidRPr="00361687" w:rsidRDefault="00B164EC" w:rsidP="00144FFD">
            <w:pPr>
              <w:contextualSpacing/>
            </w:pPr>
            <w:r>
              <w:t>7,4</w:t>
            </w:r>
          </w:p>
        </w:tc>
      </w:tr>
    </w:tbl>
    <w:p w:rsidR="00B164EC" w:rsidRPr="00361687" w:rsidRDefault="00B164EC" w:rsidP="00144FFD">
      <w:pPr>
        <w:contextualSpacing/>
        <w:jc w:val="both"/>
        <w:outlineLvl w:val="0"/>
        <w:rPr>
          <w:b/>
          <w:bCs/>
          <w:color w:val="000000"/>
        </w:rPr>
      </w:pPr>
      <w:r>
        <w:t xml:space="preserve">14. </w:t>
      </w:r>
      <w:r>
        <w:rPr>
          <w:b/>
          <w:bCs/>
          <w:color w:val="000000"/>
        </w:rPr>
        <w:t>Офисные помещения по адресу: г. Новосибирск, ул. Жуковского, 102.</w:t>
      </w:r>
    </w:p>
    <w:p w:rsidR="00B164EC" w:rsidRPr="00361687" w:rsidRDefault="00B164EC" w:rsidP="00144FFD">
      <w:pPr>
        <w:spacing w:after="120"/>
        <w:contextualSpacing/>
        <w:jc w:val="both"/>
        <w:outlineLvl w:val="0"/>
      </w:pPr>
      <w:r>
        <w:t>Расположение помещений – 6 этаж офисного здания, площадь 1055,7 кв.м.).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53"/>
      </w:tblGrid>
      <w:tr w:rsidR="00B164EC" w:rsidTr="00144FFD">
        <w:tc>
          <w:tcPr>
            <w:tcW w:w="9606" w:type="dxa"/>
            <w:gridSpan w:val="3"/>
            <w:vAlign w:val="center"/>
          </w:tcPr>
          <w:p w:rsidR="00B164EC" w:rsidRPr="00361687" w:rsidRDefault="00B164EC" w:rsidP="00144FFD">
            <w:pPr>
              <w:ind w:firstLine="17"/>
              <w:contextualSpacing/>
              <w:rPr>
                <w:b/>
              </w:rPr>
            </w:pPr>
            <w:r>
              <w:rPr>
                <w:b/>
              </w:rPr>
              <w:t>Площади помещений по назначению (кв.м.)</w:t>
            </w:r>
          </w:p>
        </w:tc>
      </w:tr>
      <w:tr w:rsidR="00B164EC" w:rsidTr="00144FFD">
        <w:tc>
          <w:tcPr>
            <w:tcW w:w="1368" w:type="dxa"/>
            <w:vAlign w:val="center"/>
          </w:tcPr>
          <w:p w:rsidR="00B164EC" w:rsidRPr="00361687" w:rsidRDefault="00B164EC" w:rsidP="00144FFD">
            <w:pPr>
              <w:contextualSpacing/>
            </w:pPr>
            <w:r>
              <w:t>Всего</w:t>
            </w:r>
          </w:p>
        </w:tc>
        <w:tc>
          <w:tcPr>
            <w:tcW w:w="3985" w:type="dxa"/>
            <w:vAlign w:val="center"/>
          </w:tcPr>
          <w:p w:rsidR="00B164EC" w:rsidRPr="00361687" w:rsidRDefault="00B164EC" w:rsidP="00144FFD">
            <w:pPr>
              <w:contextualSpacing/>
            </w:pPr>
            <w:r>
              <w:t>Офисные</w:t>
            </w:r>
          </w:p>
        </w:tc>
        <w:tc>
          <w:tcPr>
            <w:tcW w:w="4253" w:type="dxa"/>
            <w:vAlign w:val="center"/>
          </w:tcPr>
          <w:p w:rsidR="00B164EC" w:rsidRPr="00361687" w:rsidRDefault="00B164EC" w:rsidP="00144FFD">
            <w:pPr>
              <w:contextualSpacing/>
            </w:pPr>
            <w:r>
              <w:t>Вспомогательные (коридоры, лестничные клетки, санузлы)</w:t>
            </w:r>
          </w:p>
        </w:tc>
      </w:tr>
      <w:tr w:rsidR="00B164EC" w:rsidTr="00144FFD">
        <w:tc>
          <w:tcPr>
            <w:tcW w:w="1368" w:type="dxa"/>
            <w:vAlign w:val="center"/>
          </w:tcPr>
          <w:p w:rsidR="00B164EC" w:rsidRPr="00361687" w:rsidRDefault="00B164EC" w:rsidP="00144FFD">
            <w:pPr>
              <w:contextualSpacing/>
              <w:rPr>
                <w:b/>
              </w:rPr>
            </w:pPr>
            <w:r>
              <w:t>1055,7</w:t>
            </w:r>
          </w:p>
        </w:tc>
        <w:tc>
          <w:tcPr>
            <w:tcW w:w="3985" w:type="dxa"/>
            <w:vAlign w:val="center"/>
          </w:tcPr>
          <w:p w:rsidR="00B164EC" w:rsidRPr="00361687" w:rsidRDefault="00B164EC" w:rsidP="00144FFD">
            <w:pPr>
              <w:contextualSpacing/>
            </w:pPr>
            <w:r>
              <w:t>751,2</w:t>
            </w:r>
          </w:p>
        </w:tc>
        <w:tc>
          <w:tcPr>
            <w:tcW w:w="4253" w:type="dxa"/>
            <w:vAlign w:val="center"/>
          </w:tcPr>
          <w:p w:rsidR="00B164EC" w:rsidRPr="00361687" w:rsidRDefault="00B164EC" w:rsidP="00144FFD">
            <w:pPr>
              <w:contextualSpacing/>
            </w:pPr>
            <w:r>
              <w:t>304,5</w:t>
            </w:r>
          </w:p>
        </w:tc>
      </w:tr>
    </w:tbl>
    <w:p w:rsidR="00B164EC" w:rsidRPr="00361687" w:rsidRDefault="00B164EC" w:rsidP="00144FFD">
      <w:pPr>
        <w:pStyle w:val="Style3"/>
        <w:widowControl/>
        <w:spacing w:line="240" w:lineRule="auto"/>
        <w:ind w:firstLine="720"/>
        <w:contextualSpacing/>
      </w:pPr>
    </w:p>
    <w:p w:rsidR="000405EB" w:rsidRPr="009019C9" w:rsidRDefault="00B164EC" w:rsidP="000405EB">
      <w:pPr>
        <w:pStyle w:val="Style3"/>
        <w:widowControl/>
        <w:spacing w:line="240" w:lineRule="auto"/>
        <w:ind w:firstLine="720"/>
        <w:contextualSpacing/>
        <w:rPr>
          <w:sz w:val="28"/>
          <w:szCs w:val="28"/>
        </w:rPr>
      </w:pPr>
      <w:r w:rsidRPr="009019C9">
        <w:rPr>
          <w:sz w:val="28"/>
          <w:szCs w:val="28"/>
        </w:rPr>
        <w:t>В процессе исполнения Договора возможны изменения характеристик и параметров убираемых площадей в помещениях Объектов.</w:t>
      </w:r>
    </w:p>
    <w:p w:rsidR="000405EB" w:rsidRDefault="000405EB" w:rsidP="000405EB">
      <w:pPr>
        <w:pStyle w:val="Style3"/>
        <w:widowControl/>
        <w:spacing w:line="240" w:lineRule="auto"/>
        <w:ind w:firstLine="720"/>
        <w:contextualSpacing/>
      </w:pPr>
    </w:p>
    <w:p w:rsidR="009019C9" w:rsidRDefault="009019C9" w:rsidP="000405EB">
      <w:pPr>
        <w:pStyle w:val="Style3"/>
        <w:widowControl/>
        <w:spacing w:line="240" w:lineRule="auto"/>
        <w:ind w:firstLine="720"/>
        <w:contextualSpacing/>
        <w:jc w:val="center"/>
        <w:rPr>
          <w:b/>
          <w:bCs/>
          <w:sz w:val="32"/>
          <w:szCs w:val="32"/>
        </w:rPr>
      </w:pPr>
    </w:p>
    <w:p w:rsidR="009019C9" w:rsidRDefault="009019C9" w:rsidP="000405EB">
      <w:pPr>
        <w:pStyle w:val="Style3"/>
        <w:widowControl/>
        <w:spacing w:line="240" w:lineRule="auto"/>
        <w:ind w:firstLine="720"/>
        <w:contextualSpacing/>
        <w:jc w:val="center"/>
        <w:rPr>
          <w:b/>
          <w:bCs/>
          <w:sz w:val="32"/>
          <w:szCs w:val="32"/>
        </w:rPr>
      </w:pPr>
    </w:p>
    <w:p w:rsidR="009019C9" w:rsidRDefault="009019C9" w:rsidP="000405EB">
      <w:pPr>
        <w:pStyle w:val="Style3"/>
        <w:widowControl/>
        <w:spacing w:line="240" w:lineRule="auto"/>
        <w:ind w:firstLine="720"/>
        <w:contextualSpacing/>
        <w:jc w:val="center"/>
        <w:rPr>
          <w:b/>
          <w:bCs/>
          <w:sz w:val="32"/>
          <w:szCs w:val="32"/>
        </w:rPr>
      </w:pPr>
    </w:p>
    <w:p w:rsidR="00C4112A" w:rsidRDefault="00C4112A" w:rsidP="000405EB">
      <w:pPr>
        <w:pStyle w:val="Style3"/>
        <w:widowControl/>
        <w:spacing w:line="240" w:lineRule="auto"/>
        <w:ind w:firstLine="720"/>
        <w:contextualSpacing/>
        <w:jc w:val="center"/>
        <w:rPr>
          <w:b/>
          <w:bCs/>
          <w:sz w:val="32"/>
          <w:szCs w:val="32"/>
        </w:rPr>
      </w:pPr>
    </w:p>
    <w:p w:rsidR="00C4112A" w:rsidRDefault="00C4112A" w:rsidP="000405EB">
      <w:pPr>
        <w:pStyle w:val="Style3"/>
        <w:widowControl/>
        <w:spacing w:line="240" w:lineRule="auto"/>
        <w:ind w:firstLine="720"/>
        <w:contextualSpacing/>
        <w:jc w:val="center"/>
        <w:rPr>
          <w:b/>
          <w:bCs/>
          <w:sz w:val="32"/>
          <w:szCs w:val="32"/>
        </w:rPr>
      </w:pPr>
    </w:p>
    <w:p w:rsidR="00C4112A" w:rsidRDefault="00C4112A" w:rsidP="000405EB">
      <w:pPr>
        <w:pStyle w:val="Style3"/>
        <w:widowControl/>
        <w:spacing w:line="240" w:lineRule="auto"/>
        <w:ind w:firstLine="720"/>
        <w:contextualSpacing/>
        <w:jc w:val="center"/>
        <w:rPr>
          <w:b/>
          <w:bCs/>
          <w:sz w:val="32"/>
          <w:szCs w:val="32"/>
        </w:rPr>
      </w:pPr>
    </w:p>
    <w:p w:rsidR="00C4112A" w:rsidRDefault="00C4112A" w:rsidP="000405EB">
      <w:pPr>
        <w:pStyle w:val="Style3"/>
        <w:widowControl/>
        <w:spacing w:line="240" w:lineRule="auto"/>
        <w:ind w:firstLine="720"/>
        <w:contextualSpacing/>
        <w:jc w:val="center"/>
        <w:rPr>
          <w:b/>
          <w:bCs/>
          <w:sz w:val="32"/>
          <w:szCs w:val="32"/>
        </w:rPr>
      </w:pPr>
    </w:p>
    <w:p w:rsidR="002E18D3" w:rsidRPr="00D72C8B" w:rsidRDefault="002E18D3" w:rsidP="000405EB">
      <w:pPr>
        <w:pStyle w:val="Style3"/>
        <w:widowControl/>
        <w:spacing w:line="240" w:lineRule="auto"/>
        <w:ind w:firstLine="720"/>
        <w:contextualSpacing/>
        <w:jc w:val="center"/>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164EC" w:rsidRDefault="00D52EE5" w:rsidP="008F5DB9">
            <w:pPr>
              <w:pStyle w:val="1a"/>
              <w:ind w:firstLine="397"/>
              <w:rPr>
                <w:sz w:val="24"/>
                <w:szCs w:val="24"/>
              </w:rPr>
            </w:pPr>
            <w:r>
              <w:rPr>
                <w:sz w:val="24"/>
                <w:szCs w:val="24"/>
              </w:rPr>
              <w:t>Открытый конкурс в электронной форме № ОКэ-</w:t>
            </w:r>
            <w:r w:rsidR="008F5DB9">
              <w:rPr>
                <w:sz w:val="24"/>
                <w:szCs w:val="24"/>
              </w:rPr>
              <w:t>ЗСИБ-25-0004</w:t>
            </w:r>
            <w:r>
              <w:rPr>
                <w:sz w:val="24"/>
                <w:szCs w:val="24"/>
              </w:rPr>
              <w:t xml:space="preserve"> по предмету закупки «Оказание услуг по уборке внутренних помещений Контейнерного терминала Клещиха и помещений офиса АУР в г. Новосибирске филиала ПАО «ТрансКонтейнер» на Западно-Сибирской железной дороге в 2025 - 2026 годах.»</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164EC" w:rsidRDefault="00D52EE5">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405EB" w:rsidRDefault="00D52EE5" w:rsidP="000405EB">
            <w:pPr>
              <w:pStyle w:val="1a"/>
              <w:ind w:firstLine="0"/>
              <w:rPr>
                <w:sz w:val="24"/>
                <w:szCs w:val="24"/>
              </w:rPr>
            </w:pPr>
            <w:r>
              <w:rPr>
                <w:sz w:val="24"/>
                <w:szCs w:val="24"/>
              </w:rPr>
              <w:t xml:space="preserve">- постоянная рабочая группа Конкурсной комиссии </w:t>
            </w:r>
            <w:r w:rsidR="000405EB">
              <w:rPr>
                <w:sz w:val="24"/>
                <w:szCs w:val="24"/>
              </w:rPr>
              <w:t>филиала ПАО «ТрансКонтейнер» на Западно-Сибирской железной дороге</w:t>
            </w:r>
          </w:p>
          <w:p w:rsidR="000405EB" w:rsidRPr="000405EB" w:rsidRDefault="000405EB" w:rsidP="000405EB">
            <w:pPr>
              <w:pStyle w:val="1a"/>
              <w:ind w:firstLine="0"/>
              <w:rPr>
                <w:sz w:val="24"/>
                <w:szCs w:val="24"/>
              </w:rPr>
            </w:pPr>
            <w:r w:rsidRPr="000405EB">
              <w:rPr>
                <w:sz w:val="24"/>
                <w:szCs w:val="24"/>
              </w:rPr>
              <w:t>Адрес: 630001, г. Новосибирск, ул. Жуковского, 102.</w:t>
            </w:r>
          </w:p>
          <w:p w:rsidR="00C4112A" w:rsidRDefault="000405EB" w:rsidP="000405EB">
            <w:pPr>
              <w:pStyle w:val="1a"/>
              <w:ind w:firstLine="0"/>
              <w:rPr>
                <w:sz w:val="24"/>
                <w:szCs w:val="24"/>
              </w:rPr>
            </w:pPr>
            <w:r w:rsidRPr="000405EB">
              <w:rPr>
                <w:sz w:val="24"/>
                <w:szCs w:val="24"/>
              </w:rPr>
              <w:t>Контактная информация Заказчика: тел. +7(495)7881717(5540),</w:t>
            </w:r>
          </w:p>
          <w:p w:rsidR="00B164EC" w:rsidRDefault="00C4112A" w:rsidP="00C4112A">
            <w:pPr>
              <w:pStyle w:val="1a"/>
              <w:ind w:firstLine="0"/>
              <w:rPr>
                <w:sz w:val="24"/>
                <w:szCs w:val="24"/>
              </w:rPr>
            </w:pPr>
            <w:r w:rsidRPr="000405EB">
              <w:rPr>
                <w:sz w:val="24"/>
                <w:szCs w:val="24"/>
              </w:rPr>
              <w:t xml:space="preserve">Контактная информация </w:t>
            </w:r>
            <w:r>
              <w:rPr>
                <w:sz w:val="24"/>
                <w:szCs w:val="24"/>
              </w:rPr>
              <w:t>Организатора: тел. +7(495)7881717(5539</w:t>
            </w:r>
            <w:r w:rsidRPr="000405EB">
              <w:rPr>
                <w:sz w:val="24"/>
                <w:szCs w:val="24"/>
              </w:rPr>
              <w:t>)</w:t>
            </w:r>
            <w:r w:rsidR="000405EB" w:rsidRPr="000405EB">
              <w:rPr>
                <w:sz w:val="24"/>
                <w:szCs w:val="24"/>
              </w:rPr>
              <w:t xml:space="preserve"> электронный адрес zakupki-zsb@</w:t>
            </w:r>
            <w:r w:rsidR="000405EB" w:rsidRPr="000405EB">
              <w:rPr>
                <w:sz w:val="24"/>
                <w:szCs w:val="24"/>
                <w:lang w:val="en-US"/>
              </w:rPr>
              <w:t>trcont</w:t>
            </w:r>
            <w:r w:rsidR="000405EB" w:rsidRPr="000405EB">
              <w:rPr>
                <w:sz w:val="24"/>
                <w:szCs w:val="24"/>
              </w:rPr>
              <w:t>.</w:t>
            </w:r>
            <w:r w:rsidR="000405EB" w:rsidRPr="000405EB">
              <w:rPr>
                <w:sz w:val="24"/>
                <w:szCs w:val="24"/>
                <w:lang w:val="en-US"/>
              </w:rPr>
              <w:t>ru</w:t>
            </w:r>
            <w:r w:rsidR="000405EB" w:rsidRPr="000405EB">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23526" w:rsidRPr="005361C0" w:rsidRDefault="00D52EE5" w:rsidP="00C23526">
            <w:pPr>
              <w:pStyle w:val="1a"/>
              <w:widowControl w:val="0"/>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C23526" w:rsidRPr="005361C0">
              <w:rPr>
                <w:sz w:val="24"/>
                <w:szCs w:val="24"/>
              </w:rPr>
              <w:t xml:space="preserve">аппарате управления ПАО «ТрансКонтейнер». </w:t>
            </w:r>
          </w:p>
          <w:p w:rsidR="00B164EC" w:rsidRDefault="00C23526" w:rsidP="00C23526">
            <w:pPr>
              <w:pStyle w:val="1a"/>
              <w:ind w:firstLine="0"/>
              <w:rPr>
                <w:sz w:val="24"/>
                <w:szCs w:val="24"/>
                <w:highlight w:val="cyan"/>
              </w:rPr>
            </w:pPr>
            <w:r w:rsidRPr="005361C0">
              <w:rPr>
                <w:sz w:val="24"/>
                <w:szCs w:val="24"/>
              </w:rPr>
              <w:t>Адрес: РФ, 125047, г. Москва, Оружейный переулок, 19</w:t>
            </w:r>
            <w:r w:rsidRPr="00F945ED">
              <w:rPr>
                <w:sz w:val="24"/>
                <w:szCs w:val="24"/>
              </w:rPr>
              <w:t>.</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164EC" w:rsidRPr="008F5DB9" w:rsidRDefault="00D52EE5" w:rsidP="00047AAB">
            <w:pPr>
              <w:pStyle w:val="1a"/>
              <w:ind w:firstLine="397"/>
              <w:rPr>
                <w:sz w:val="24"/>
                <w:szCs w:val="24"/>
              </w:rPr>
            </w:pPr>
            <w:r w:rsidRPr="008F5DB9">
              <w:rPr>
                <w:sz w:val="24"/>
                <w:szCs w:val="24"/>
              </w:rPr>
              <w:t xml:space="preserve">Начальная (максимальная) цена договора составляет 6523333 (шесть миллионов пятьсот двадцать три тысячи триста тридцать три) рубля 40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w:t>
            </w:r>
            <w:r w:rsidR="00047AAB" w:rsidRPr="008F5DB9">
              <w:rPr>
                <w:sz w:val="24"/>
                <w:szCs w:val="24"/>
              </w:rPr>
              <w:t>выполнения ежедневной и генеральной уборки</w:t>
            </w:r>
            <w:r w:rsidRPr="008F5DB9">
              <w:rPr>
                <w:sz w:val="24"/>
                <w:szCs w:val="24"/>
              </w:rPr>
              <w:t>.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164EC" w:rsidRPr="008F5DB9" w:rsidRDefault="00D52EE5" w:rsidP="008F5DB9">
            <w:pPr>
              <w:jc w:val="both"/>
              <w:rPr>
                <w:b/>
              </w:rPr>
            </w:pPr>
            <w:r w:rsidRPr="008F5DB9">
              <w:t>«</w:t>
            </w:r>
            <w:r w:rsidR="008F5DB9" w:rsidRPr="008F5DB9">
              <w:t>26</w:t>
            </w:r>
            <w:r w:rsidRPr="008F5DB9">
              <w:t xml:space="preserve">» </w:t>
            </w:r>
            <w:r w:rsidR="008F5DB9" w:rsidRPr="008F5DB9">
              <w:t>марта</w:t>
            </w:r>
            <w:r w:rsidRPr="008F5DB9">
              <w:t xml:space="preserve"> 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164EC" w:rsidRPr="008F5DB9" w:rsidRDefault="00D52EE5" w:rsidP="002D3594">
            <w:pPr>
              <w:pStyle w:val="1a"/>
              <w:ind w:firstLine="397"/>
              <w:rPr>
                <w:b/>
                <w:sz w:val="24"/>
                <w:szCs w:val="24"/>
              </w:rPr>
            </w:pPr>
            <w:r w:rsidRPr="008F5DB9">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2D3594">
              <w:rPr>
                <w:sz w:val="24"/>
                <w:szCs w:val="24"/>
              </w:rPr>
              <w:t>10</w:t>
            </w:r>
            <w:r w:rsidRPr="008F5DB9">
              <w:rPr>
                <w:sz w:val="24"/>
                <w:szCs w:val="24"/>
              </w:rPr>
              <w:t xml:space="preserve">» </w:t>
            </w:r>
            <w:r w:rsidR="008F5DB9" w:rsidRPr="008F5DB9">
              <w:rPr>
                <w:sz w:val="24"/>
                <w:szCs w:val="24"/>
              </w:rPr>
              <w:t>апреля</w:t>
            </w:r>
            <w:r w:rsidRPr="008F5DB9">
              <w:rPr>
                <w:sz w:val="24"/>
                <w:szCs w:val="24"/>
              </w:rPr>
              <w:t xml:space="preserve"> 2025 г. </w:t>
            </w:r>
            <w:r w:rsidR="00C4112A" w:rsidRPr="008F5DB9">
              <w:rPr>
                <w:sz w:val="24"/>
                <w:szCs w:val="24"/>
              </w:rPr>
              <w:t>10</w:t>
            </w:r>
            <w:r w:rsidRPr="008F5DB9">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164EC" w:rsidRPr="008F5DB9" w:rsidRDefault="00D52EE5" w:rsidP="002D3594">
            <w:pPr>
              <w:pStyle w:val="1a"/>
              <w:ind w:firstLine="397"/>
              <w:rPr>
                <w:sz w:val="24"/>
                <w:szCs w:val="24"/>
              </w:rPr>
            </w:pPr>
            <w:r w:rsidRPr="008F5DB9">
              <w:rPr>
                <w:sz w:val="24"/>
                <w:szCs w:val="24"/>
              </w:rPr>
              <w:t>Рассмотрение, оценка и сопоставление Заявок состоится «</w:t>
            </w:r>
            <w:r w:rsidR="002D3594">
              <w:rPr>
                <w:sz w:val="24"/>
                <w:szCs w:val="24"/>
              </w:rPr>
              <w:t>11</w:t>
            </w:r>
            <w:r w:rsidRPr="008F5DB9">
              <w:rPr>
                <w:sz w:val="24"/>
                <w:szCs w:val="24"/>
              </w:rPr>
              <w:t xml:space="preserve">» </w:t>
            </w:r>
            <w:r w:rsidR="008F5DB9" w:rsidRPr="008F5DB9">
              <w:rPr>
                <w:sz w:val="24"/>
                <w:szCs w:val="24"/>
              </w:rPr>
              <w:t>апреля</w:t>
            </w:r>
            <w:r w:rsidRPr="008F5DB9">
              <w:rPr>
                <w:sz w:val="24"/>
                <w:szCs w:val="24"/>
              </w:rPr>
              <w:t xml:space="preserve"> 2025 г. </w:t>
            </w:r>
            <w:r w:rsidR="00C4112A" w:rsidRPr="008F5DB9">
              <w:rPr>
                <w:sz w:val="24"/>
                <w:szCs w:val="24"/>
              </w:rPr>
              <w:t>10</w:t>
            </w:r>
            <w:r w:rsidRPr="008F5DB9">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164EC" w:rsidRPr="008F5DB9" w:rsidRDefault="00D52EE5" w:rsidP="008F5DB9">
            <w:pPr>
              <w:pStyle w:val="1a"/>
              <w:ind w:firstLine="0"/>
              <w:rPr>
                <w:sz w:val="24"/>
                <w:szCs w:val="24"/>
              </w:rPr>
            </w:pPr>
            <w:r w:rsidRPr="008F5DB9">
              <w:rPr>
                <w:sz w:val="24"/>
                <w:szCs w:val="24"/>
              </w:rPr>
              <w:t xml:space="preserve">Подведение итогов состоится не позднее </w:t>
            </w:r>
            <w:bookmarkStart w:id="35" w:name="OLE_LINK14"/>
            <w:bookmarkStart w:id="36" w:name="OLE_LINK15"/>
            <w:bookmarkStart w:id="37" w:name="OLE_LINK28"/>
            <w:r w:rsidRPr="008F5DB9">
              <w:rPr>
                <w:sz w:val="24"/>
                <w:szCs w:val="24"/>
              </w:rPr>
              <w:t>«</w:t>
            </w:r>
            <w:r w:rsidR="008F5DB9" w:rsidRPr="008F5DB9">
              <w:rPr>
                <w:sz w:val="24"/>
                <w:szCs w:val="24"/>
              </w:rPr>
              <w:t>14</w:t>
            </w:r>
            <w:r w:rsidRPr="008F5DB9">
              <w:rPr>
                <w:sz w:val="24"/>
                <w:szCs w:val="24"/>
              </w:rPr>
              <w:t xml:space="preserve">» </w:t>
            </w:r>
            <w:r w:rsidR="008F5DB9" w:rsidRPr="008F5DB9">
              <w:rPr>
                <w:sz w:val="24"/>
                <w:szCs w:val="24"/>
              </w:rPr>
              <w:t>мая</w:t>
            </w:r>
            <w:r w:rsidRPr="008F5DB9">
              <w:rPr>
                <w:sz w:val="24"/>
                <w:szCs w:val="24"/>
              </w:rPr>
              <w:t xml:space="preserve"> 2025 г. </w:t>
            </w:r>
            <w:r w:rsidR="00C4112A" w:rsidRPr="008F5DB9">
              <w:rPr>
                <w:sz w:val="24"/>
                <w:szCs w:val="24"/>
              </w:rPr>
              <w:t>14</w:t>
            </w:r>
            <w:r w:rsidRPr="008F5DB9">
              <w:rPr>
                <w:sz w:val="24"/>
                <w:szCs w:val="24"/>
              </w:rPr>
              <w:t xml:space="preserve"> часов 00 минут</w:t>
            </w:r>
            <w:bookmarkEnd w:id="35"/>
            <w:bookmarkEnd w:id="36"/>
            <w:bookmarkEnd w:id="37"/>
            <w:r w:rsidRPr="008F5DB9">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164EC" w:rsidRDefault="00E80A0D">
            <w:pPr>
              <w:pStyle w:val="1a"/>
              <w:ind w:firstLine="0"/>
              <w:rPr>
                <w:b/>
                <w:sz w:val="24"/>
                <w:szCs w:val="24"/>
                <w:lang w:val="en-US"/>
              </w:rPr>
            </w:pPr>
            <w:r>
              <w:rPr>
                <w:sz w:val="24"/>
                <w:szCs w:val="24"/>
                <w:lang w:val="en-US"/>
              </w:rPr>
              <w:t>О</w:t>
            </w:r>
            <w:r w:rsidR="00D52EE5">
              <w:rPr>
                <w:sz w:val="24"/>
                <w:szCs w:val="24"/>
                <w:lang w:val="en-US"/>
              </w:rPr>
              <w:t>дин</w:t>
            </w:r>
            <w:r>
              <w:rPr>
                <w:sz w:val="24"/>
                <w:szCs w:val="24"/>
              </w:rPr>
              <w:t xml:space="preserve"> </w:t>
            </w:r>
            <w:r w:rsidR="00D52EE5">
              <w:rPr>
                <w:sz w:val="24"/>
                <w:szCs w:val="24"/>
                <w:lang w:val="en-US"/>
              </w:rPr>
              <w:t>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164EC" w:rsidRPr="00D4723B" w:rsidRDefault="00D52EE5">
            <w:pPr>
              <w:pStyle w:val="afd"/>
              <w:jc w:val="both"/>
              <w:rPr>
                <w:sz w:val="24"/>
                <w:szCs w:val="24"/>
              </w:rPr>
            </w:pPr>
            <w:r w:rsidRPr="00D4723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164EC" w:rsidRDefault="00D52EE5">
            <w:pPr>
              <w:pStyle w:val="1a"/>
              <w:ind w:firstLine="0"/>
              <w:jc w:val="left"/>
              <w:rPr>
                <w:b/>
                <w:sz w:val="24"/>
                <w:szCs w:val="24"/>
                <w:highlight w:val="yellow"/>
              </w:rPr>
            </w:pPr>
            <w:r>
              <w:rPr>
                <w:sz w:val="24"/>
                <w:szCs w:val="24"/>
                <w:lang w:val="en-US"/>
              </w:rPr>
              <w:t>Рубли</w:t>
            </w:r>
            <w:r w:rsidR="00E80A0D">
              <w:rPr>
                <w:sz w:val="24"/>
                <w:szCs w:val="24"/>
              </w:rPr>
              <w:t xml:space="preserve"> </w:t>
            </w:r>
            <w:r>
              <w:rPr>
                <w:sz w:val="24"/>
                <w:szCs w:val="24"/>
                <w:lang w:val="en-US"/>
              </w:rPr>
              <w:t>Российской</w:t>
            </w:r>
            <w:r w:rsidR="00E80A0D">
              <w:rPr>
                <w:sz w:val="24"/>
                <w:szCs w:val="24"/>
              </w:rPr>
              <w:t xml:space="preserve"> </w:t>
            </w:r>
            <w:r>
              <w:rPr>
                <w:sz w:val="24"/>
                <w:szCs w:val="24"/>
                <w:lang w:val="en-US"/>
              </w:rPr>
              <w:t>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164EC" w:rsidRDefault="00D52EE5">
            <w:pPr>
              <w:pStyle w:val="1a"/>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164EC" w:rsidRDefault="00D52EE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01.05.2025 года  по 31.12.2026 включительно, а в части расчетов – до полного их завершения</w:t>
            </w:r>
            <w:r w:rsidR="00C4112A">
              <w:t>.</w:t>
            </w:r>
          </w:p>
          <w:p w:rsidR="00685C56" w:rsidRPr="00F86FAA" w:rsidRDefault="00685C56" w:rsidP="00685C56">
            <w:pPr>
              <w:pStyle w:val="Default"/>
              <w:jc w:val="both"/>
            </w:pPr>
          </w:p>
          <w:p w:rsidR="00B164EC" w:rsidRDefault="00D52EE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w:t>
            </w:r>
            <w:r w:rsidR="00C4112A">
              <w:t>йская Федерация, г. Новосибирск, ул. Толмачевская, 1;</w:t>
            </w:r>
          </w:p>
          <w:p w:rsidR="00C4112A" w:rsidRDefault="00C4112A">
            <w:pPr>
              <w:pStyle w:val="Default"/>
              <w:jc w:val="both"/>
            </w:pPr>
            <w:r>
              <w:t>Российская Федерация, г. Новосибирск, ул. Жуковского, 102.</w:t>
            </w:r>
          </w:p>
          <w:p w:rsidR="00B164EC" w:rsidRDefault="00B164EC">
            <w:pPr>
              <w:pStyle w:val="1a"/>
              <w:ind w:firstLine="0"/>
              <w:rPr>
                <w:b/>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164EC" w:rsidRDefault="00D52EE5">
            <w:pPr>
              <w:pStyle w:val="1a"/>
              <w:ind w:firstLine="0"/>
              <w:rPr>
                <w:sz w:val="24"/>
                <w:szCs w:val="24"/>
              </w:rPr>
            </w:pPr>
            <w:r>
              <w:rPr>
                <w:sz w:val="24"/>
                <w:szCs w:val="24"/>
              </w:rPr>
              <w:t>В соответствии с техническим заданием Раздела 4 Настоящей Документации.</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164EC" w:rsidRDefault="00D52EE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164EC" w:rsidRDefault="00D52EE5">
                  <w:pPr>
                    <w:snapToGrid w:val="0"/>
                    <w:rPr>
                      <w:sz w:val="22"/>
                      <w:szCs w:val="22"/>
                    </w:rPr>
                  </w:pPr>
                  <w:r>
                    <w:rPr>
                      <w:sz w:val="22"/>
                      <w:szCs w:val="22"/>
                    </w:rPr>
                    <w:t>81.21.10.000</w:t>
                  </w:r>
                </w:p>
              </w:tc>
              <w:tc>
                <w:tcPr>
                  <w:tcW w:w="1417" w:type="dxa"/>
                  <w:tcBorders>
                    <w:top w:val="single" w:sz="4" w:space="0" w:color="auto"/>
                    <w:left w:val="single" w:sz="4" w:space="0" w:color="auto"/>
                    <w:bottom w:val="single" w:sz="4" w:space="0" w:color="auto"/>
                    <w:right w:val="single" w:sz="4" w:space="0" w:color="auto"/>
                  </w:tcBorders>
                </w:tcPr>
                <w:p w:rsidR="00B164EC" w:rsidRDefault="00D52EE5">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rsidR="00B164EC" w:rsidRDefault="00D52EE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164EC" w:rsidRDefault="00D52EE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164EC" w:rsidRDefault="00D52EE5">
                  <w:pPr>
                    <w:snapToGrid w:val="0"/>
                    <w:rPr>
                      <w:sz w:val="22"/>
                      <w:szCs w:val="22"/>
                    </w:rPr>
                  </w:pPr>
                  <w:r>
                    <w:rPr>
                      <w:sz w:val="22"/>
                      <w:szCs w:val="22"/>
                    </w:rPr>
                    <w:t>86</w:t>
                  </w:r>
                </w:p>
              </w:tc>
            </w:tr>
          </w:tbl>
          <w:p w:rsidR="00B164EC" w:rsidRDefault="00B164E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D52EE5">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164EC" w:rsidRPr="00D4723B" w:rsidRDefault="00D52EE5" w:rsidP="00D52EE5">
            <w:pPr>
              <w:pStyle w:val="aff6"/>
              <w:numPr>
                <w:ilvl w:val="1"/>
                <w:numId w:val="14"/>
              </w:numPr>
              <w:ind w:left="601" w:hanging="426"/>
              <w:jc w:val="both"/>
            </w:pPr>
            <w:r w:rsidRPr="00D4723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164EC" w:rsidRPr="00D4723B" w:rsidRDefault="00D52EE5" w:rsidP="00D52EE5">
            <w:pPr>
              <w:pStyle w:val="aff6"/>
              <w:numPr>
                <w:ilvl w:val="1"/>
                <w:numId w:val="14"/>
              </w:numPr>
              <w:ind w:left="601" w:hanging="426"/>
              <w:jc w:val="both"/>
            </w:pPr>
            <w:r w:rsidRPr="00D4723B">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B164EC" w:rsidRPr="00D4723B" w:rsidRDefault="00D52EE5" w:rsidP="00D52EE5">
            <w:pPr>
              <w:pStyle w:val="aff6"/>
              <w:numPr>
                <w:ilvl w:val="1"/>
                <w:numId w:val="14"/>
              </w:numPr>
              <w:ind w:left="601" w:hanging="426"/>
              <w:jc w:val="both"/>
            </w:pPr>
            <w:r w:rsidRPr="00D4723B">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w:t>
            </w:r>
            <w:r w:rsidR="009B6732">
              <w:t>уборка помещений</w:t>
            </w:r>
            <w:r w:rsidRPr="00D4723B">
              <w:t xml:space="preserve"> (указать предмет, соответствующий по смыслу, указанному в пункте 1 Информационной карты), с суммарной стоимостью договора(-ов) не менее </w:t>
            </w:r>
            <w:r w:rsidR="00A006B5">
              <w:t>3</w:t>
            </w:r>
            <w:r w:rsidR="009B6732">
              <w:t>0</w:t>
            </w:r>
            <w:r w:rsidRPr="00D4723B">
              <w:t xml:space="preserve"> % от начальной (максимальной) цены договора/цены лота закупки; </w:t>
            </w:r>
          </w:p>
          <w:p w:rsidR="00B164EC" w:rsidRPr="00D4723B" w:rsidRDefault="00D52EE5" w:rsidP="00D52EE5">
            <w:pPr>
              <w:pStyle w:val="aff6"/>
              <w:numPr>
                <w:ilvl w:val="1"/>
                <w:numId w:val="14"/>
              </w:numPr>
              <w:ind w:left="601" w:hanging="426"/>
              <w:jc w:val="both"/>
            </w:pPr>
            <w:r w:rsidRPr="00D4723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D4723B">
              <w:t>://</w:t>
            </w:r>
            <w:r>
              <w:rPr>
                <w:lang w:val="en-US"/>
              </w:rPr>
              <w:t>www</w:t>
            </w:r>
            <w:r w:rsidRPr="00D4723B">
              <w:t>.</w:t>
            </w:r>
            <w:r>
              <w:rPr>
                <w:lang w:val="en-US"/>
              </w:rPr>
              <w:t>nalog</w:t>
            </w:r>
            <w:r w:rsidRPr="00D4723B">
              <w:t>.</w:t>
            </w:r>
            <w:r>
              <w:rPr>
                <w:lang w:val="en-US"/>
              </w:rPr>
              <w:t>ru</w:t>
            </w:r>
            <w:r w:rsidRPr="00D4723B">
              <w:t>) на условиях, изложенных в проекте договора (приложение к документации о закупке).</w:t>
            </w:r>
          </w:p>
          <w:p w:rsidR="006D2B87" w:rsidRPr="00286B26" w:rsidRDefault="006D2B87" w:rsidP="00D52EE5">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164EC" w:rsidRPr="00D4723B" w:rsidRDefault="00D52EE5" w:rsidP="00D52EE5">
            <w:pPr>
              <w:pStyle w:val="aff6"/>
              <w:numPr>
                <w:ilvl w:val="1"/>
                <w:numId w:val="14"/>
              </w:numPr>
              <w:ind w:left="601" w:hanging="426"/>
              <w:jc w:val="both"/>
            </w:pPr>
            <w:r w:rsidRPr="00D4723B">
              <w:lastRenderedPageBreak/>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164EC" w:rsidRPr="00D4723B" w:rsidRDefault="00D52EE5" w:rsidP="00D52EE5">
            <w:pPr>
              <w:pStyle w:val="aff6"/>
              <w:numPr>
                <w:ilvl w:val="1"/>
                <w:numId w:val="14"/>
              </w:numPr>
              <w:ind w:left="601" w:hanging="426"/>
              <w:jc w:val="both"/>
            </w:pPr>
            <w:r w:rsidRPr="00D4723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D4723B">
              <w:t>://</w:t>
            </w:r>
            <w:r>
              <w:rPr>
                <w:lang w:val="en-US"/>
              </w:rPr>
              <w:t>pb</w:t>
            </w:r>
            <w:r w:rsidRPr="00D4723B">
              <w:t>.</w:t>
            </w:r>
            <w:r>
              <w:rPr>
                <w:lang w:val="en-US"/>
              </w:rPr>
              <w:t>nalog</w:t>
            </w:r>
            <w:r w:rsidRPr="00D4723B">
              <w:t>.</w:t>
            </w:r>
            <w:r>
              <w:rPr>
                <w:lang w:val="en-US"/>
              </w:rPr>
              <w:t>ru</w:t>
            </w:r>
            <w:r w:rsidRPr="00D4723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D4723B">
              <w:t>://</w:t>
            </w:r>
            <w:r>
              <w:rPr>
                <w:lang w:val="en-US"/>
              </w:rPr>
              <w:t>pb</w:t>
            </w:r>
            <w:r w:rsidRPr="00D4723B">
              <w:t>.</w:t>
            </w:r>
            <w:r>
              <w:rPr>
                <w:lang w:val="en-US"/>
              </w:rPr>
              <w:t>nalog</w:t>
            </w:r>
            <w:r w:rsidRPr="00D4723B">
              <w:t>.</w:t>
            </w:r>
            <w:r>
              <w:rPr>
                <w:lang w:val="en-US"/>
              </w:rPr>
              <w:t>ru</w:t>
            </w:r>
            <w:r w:rsidRPr="00D4723B">
              <w:t xml:space="preserve">); </w:t>
            </w:r>
          </w:p>
          <w:p w:rsidR="00B164EC" w:rsidRPr="00D4723B" w:rsidRDefault="00D52EE5" w:rsidP="00D52EE5">
            <w:pPr>
              <w:pStyle w:val="aff6"/>
              <w:numPr>
                <w:ilvl w:val="1"/>
                <w:numId w:val="14"/>
              </w:numPr>
              <w:ind w:left="601" w:hanging="426"/>
              <w:jc w:val="both"/>
            </w:pPr>
            <w:r w:rsidRPr="00D4723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4723B">
              <w:t>://</w:t>
            </w:r>
            <w:r>
              <w:rPr>
                <w:lang w:val="en-US"/>
              </w:rPr>
              <w:t>fssprus</w:t>
            </w:r>
            <w:r w:rsidRPr="00D4723B">
              <w:t>.</w:t>
            </w:r>
            <w:r>
              <w:rPr>
                <w:lang w:val="en-US"/>
              </w:rPr>
              <w:t>ru</w:t>
            </w:r>
            <w:r w:rsidRPr="00D4723B">
              <w:t>/</w:t>
            </w:r>
            <w:r>
              <w:rPr>
                <w:lang w:val="en-US"/>
              </w:rPr>
              <w:t>iss</w:t>
            </w:r>
            <w:r w:rsidRPr="00D4723B">
              <w:t>/</w:t>
            </w:r>
            <w:r>
              <w:rPr>
                <w:lang w:val="en-US"/>
              </w:rPr>
              <w:t>ip</w:t>
            </w:r>
            <w:r w:rsidRPr="00D4723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4723B">
              <w:t>://</w:t>
            </w:r>
            <w:r>
              <w:rPr>
                <w:lang w:val="en-US"/>
              </w:rPr>
              <w:t>www</w:t>
            </w:r>
            <w:r w:rsidRPr="00D4723B">
              <w:t>.</w:t>
            </w:r>
            <w:r>
              <w:rPr>
                <w:lang w:val="en-US"/>
              </w:rPr>
              <w:t>fedresurs</w:t>
            </w:r>
            <w:r w:rsidRPr="00D4723B">
              <w:t>.</w:t>
            </w:r>
            <w:r>
              <w:rPr>
                <w:lang w:val="en-US"/>
              </w:rPr>
              <w:t>ru</w:t>
            </w:r>
            <w:r w:rsidRPr="00D4723B">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w:t>
            </w:r>
            <w:r w:rsidRPr="00D4723B">
              <w:lastRenderedPageBreak/>
              <w:t xml:space="preserve">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B164EC" w:rsidRPr="00D4723B" w:rsidRDefault="00D52EE5" w:rsidP="00D52EE5">
            <w:pPr>
              <w:pStyle w:val="aff6"/>
              <w:numPr>
                <w:ilvl w:val="1"/>
                <w:numId w:val="14"/>
              </w:numPr>
              <w:ind w:left="601" w:hanging="426"/>
              <w:jc w:val="both"/>
            </w:pPr>
            <w:r w:rsidRPr="00D4723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B164EC" w:rsidRPr="00D4723B" w:rsidRDefault="00D52EE5" w:rsidP="00D52EE5">
            <w:pPr>
              <w:pStyle w:val="aff6"/>
              <w:numPr>
                <w:ilvl w:val="1"/>
                <w:numId w:val="14"/>
              </w:numPr>
              <w:ind w:left="601" w:hanging="426"/>
              <w:jc w:val="both"/>
            </w:pPr>
            <w:r w:rsidRPr="00D4723B">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 </w:t>
            </w:r>
          </w:p>
          <w:p w:rsidR="00B164EC" w:rsidRPr="00D4723B" w:rsidRDefault="00D52EE5" w:rsidP="00D52EE5">
            <w:pPr>
              <w:pStyle w:val="aff6"/>
              <w:numPr>
                <w:ilvl w:val="1"/>
                <w:numId w:val="14"/>
              </w:numPr>
              <w:ind w:left="601" w:hanging="426"/>
              <w:jc w:val="both"/>
            </w:pPr>
            <w:r w:rsidRPr="00D4723B">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B164EC" w:rsidRPr="00D4723B" w:rsidRDefault="00D52EE5" w:rsidP="00D52EE5">
            <w:pPr>
              <w:pStyle w:val="aff6"/>
              <w:numPr>
                <w:ilvl w:val="1"/>
                <w:numId w:val="14"/>
              </w:numPr>
              <w:ind w:left="601" w:hanging="426"/>
              <w:jc w:val="both"/>
            </w:pPr>
            <w:r w:rsidRPr="00D4723B">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B164EC" w:rsidRDefault="00D52EE5" w:rsidP="00D52EE5">
            <w:pPr>
              <w:pStyle w:val="aff6"/>
              <w:numPr>
                <w:ilvl w:val="1"/>
                <w:numId w:val="14"/>
              </w:numPr>
              <w:ind w:left="601" w:hanging="426"/>
              <w:jc w:val="both"/>
              <w:rPr>
                <w:lang w:val="en-US"/>
              </w:rPr>
            </w:pPr>
            <w:r w:rsidRPr="00D4723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w:t>
            </w:r>
            <w:r w:rsidR="00E80A0D">
              <w:t xml:space="preserve"> </w:t>
            </w:r>
            <w:r>
              <w:rPr>
                <w:lang w:val="en-US"/>
              </w:rPr>
              <w:t>должно</w:t>
            </w:r>
            <w:r w:rsidR="00E80A0D">
              <w:t xml:space="preserve"> </w:t>
            </w:r>
            <w:r>
              <w:rPr>
                <w:lang w:val="en-US"/>
              </w:rPr>
              <w:t>содержать</w:t>
            </w:r>
            <w:r w:rsidR="00E80A0D">
              <w:t xml:space="preserve"> </w:t>
            </w:r>
            <w:r>
              <w:rPr>
                <w:lang w:val="en-US"/>
              </w:rPr>
              <w:t>контактную</w:t>
            </w:r>
            <w:r w:rsidR="00E80A0D">
              <w:t xml:space="preserve"> </w:t>
            </w:r>
            <w:r>
              <w:rPr>
                <w:lang w:val="en-US"/>
              </w:rPr>
              <w:t>информацию</w:t>
            </w:r>
            <w:r w:rsidR="00E80A0D">
              <w:t xml:space="preserve"> </w:t>
            </w:r>
            <w:r>
              <w:rPr>
                <w:lang w:val="en-US"/>
              </w:rPr>
              <w:t>контрагента</w:t>
            </w:r>
            <w:r w:rsidR="00E80A0D">
              <w:t xml:space="preserve"> </w:t>
            </w:r>
            <w:r>
              <w:rPr>
                <w:lang w:val="en-US"/>
              </w:rPr>
              <w:t>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B164EC" w:rsidRDefault="00D52EE5">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lastRenderedPageBreak/>
              <w:t>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B164EC" w:rsidRDefault="00D52EE5">
                  <w:pPr>
                    <w:pStyle w:val="af8"/>
                    <w:ind w:firstLine="0"/>
                    <w:rPr>
                      <w:sz w:val="24"/>
                    </w:rPr>
                  </w:pPr>
                  <w:r>
                    <w:rPr>
                      <w:sz w:val="24"/>
                    </w:rPr>
                    <w:t>Стоимость услуг в календарный месяц. Наилучшим признается наименьшая цена, предложенная претендентом.</w:t>
                  </w:r>
                </w:p>
              </w:tc>
              <w:tc>
                <w:tcPr>
                  <w:tcW w:w="2551" w:type="dxa"/>
                </w:tcPr>
                <w:p w:rsidR="00B164EC" w:rsidRDefault="00D52EE5">
                  <w:pPr>
                    <w:pStyle w:val="af8"/>
                    <w:ind w:firstLine="0"/>
                    <w:rPr>
                      <w:sz w:val="24"/>
                      <w:lang w:val="en-US"/>
                    </w:rPr>
                  </w:pPr>
                  <w:r>
                    <w:rPr>
                      <w:sz w:val="24"/>
                      <w:lang w:val="en-US"/>
                    </w:rPr>
                    <w:t>0,70</w:t>
                  </w:r>
                </w:p>
              </w:tc>
            </w:tr>
            <w:tr w:rsidR="006D2B87" w:rsidRPr="00514332" w:rsidTr="004D6B74">
              <w:tc>
                <w:tcPr>
                  <w:tcW w:w="4423" w:type="dxa"/>
                </w:tcPr>
                <w:p w:rsidR="00B164EC" w:rsidRDefault="00D52EE5">
                  <w:pPr>
                    <w:pStyle w:val="af8"/>
                    <w:ind w:firstLine="0"/>
                    <w:rPr>
                      <w:sz w:val="24"/>
                    </w:rPr>
                  </w:pPr>
                  <w:r>
                    <w:rPr>
                      <w:sz w:val="24"/>
                    </w:rPr>
                    <w:t>Опыт участника отвечающий всем требованиям подпункта 1.3. пункта 17 «Информационной карты». Для получения максимального количества баллов участнику достаточно предоставить подтверждение опыта на сумму, равную начальной максимальной цене договора, указанной в п.5 Раздела 5 «Информационная карта»</w:t>
                  </w:r>
                </w:p>
              </w:tc>
              <w:tc>
                <w:tcPr>
                  <w:tcW w:w="2551" w:type="dxa"/>
                </w:tcPr>
                <w:p w:rsidR="00B164EC" w:rsidRDefault="00D52EE5">
                  <w:pPr>
                    <w:pStyle w:val="af8"/>
                    <w:ind w:firstLine="0"/>
                    <w:rPr>
                      <w:sz w:val="24"/>
                      <w:lang w:val="en-US"/>
                    </w:rPr>
                  </w:pPr>
                  <w:r>
                    <w:rPr>
                      <w:sz w:val="24"/>
                      <w:lang w:val="en-US"/>
                    </w:rPr>
                    <w:t>0,30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bookmarkStart w:id="38" w:name="_Hlk188606771"/>
                  <w:r>
                    <w:rPr>
                      <w:b/>
                      <w:sz w:val="24"/>
                    </w:rPr>
                    <w:t>I. Внесение изменений в договор:</w:t>
                  </w:r>
                </w:p>
                <w:p w:rsidR="00B164EC" w:rsidRDefault="00D52EE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164EC" w:rsidRDefault="00D52EE5">
                  <w:pPr>
                    <w:pStyle w:val="-3"/>
                    <w:tabs>
                      <w:tab w:val="clear" w:pos="1985"/>
                    </w:tabs>
                    <w:suppressAutoHyphens/>
                    <w:ind w:firstLine="629"/>
                    <w:rPr>
                      <w:sz w:val="24"/>
                    </w:rPr>
                  </w:pPr>
                  <w:r>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B164EC" w:rsidRDefault="00D52EE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677986" w:rsidRPr="002F15C9" w:rsidRDefault="00677986" w:rsidP="00335C6F">
                  <w:pPr>
                    <w:pStyle w:val="af8"/>
                    <w:rPr>
                      <w:sz w:val="24"/>
                    </w:rPr>
                  </w:pPr>
                  <w:r>
                    <w:rPr>
                      <w:sz w:val="24"/>
                    </w:rPr>
                    <w:t xml:space="preserve">Увеличение стоимости единичных расценок на </w:t>
                  </w:r>
                  <w:r>
                    <w:rPr>
                      <w:sz w:val="24"/>
                    </w:rPr>
                    <w:lastRenderedPageBreak/>
                    <w:t>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rsidR="00B164EC" w:rsidRDefault="00D52EE5">
                  <w:pPr>
                    <w:pStyle w:val="af8"/>
                    <w:ind w:left="34" w:firstLine="567"/>
                    <w:rPr>
                      <w:sz w:val="24"/>
                    </w:rPr>
                  </w:pPr>
                  <w:r>
                    <w:rPr>
                      <w:sz w:val="24"/>
                    </w:rPr>
                    <w:t>- увеличение стоимости единицы продукции (единичных расценок) возможно не ранее, чем с «01» января 2026 года.</w:t>
                  </w:r>
                </w:p>
                <w:p w:rsidR="00B164EC" w:rsidRDefault="00D52EE5" w:rsidP="00156980">
                  <w:pPr>
                    <w:pStyle w:val="af8"/>
                    <w:ind w:left="34" w:firstLine="567"/>
                    <w:rPr>
                      <w:sz w:val="24"/>
                    </w:rPr>
                  </w:pPr>
                  <w:r>
                    <w:rPr>
                      <w:sz w:val="24"/>
                    </w:rPr>
                    <w:t>- увеличение стоимости единицы продукции (единичных расценок) не может превышать 10% (десять процентов) 000 долей процента в год.</w:t>
                  </w:r>
                </w:p>
              </w:tc>
            </w:tr>
            <w:bookmarkEnd w:id="38"/>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164EC" w:rsidRDefault="00D52EE5">
            <w:pPr>
              <w:pStyle w:val="1a"/>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164EC" w:rsidRDefault="00D52EE5">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164EC" w:rsidRDefault="00D52EE5">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B164EC" w:rsidRDefault="00D52EE5">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164EC" w:rsidRDefault="00D52EE5">
            <w:pPr>
              <w:pStyle w:val="1a"/>
              <w:ind w:firstLine="0"/>
              <w:rPr>
                <w:sz w:val="24"/>
                <w:szCs w:val="24"/>
              </w:rPr>
            </w:pPr>
            <w:r>
              <w:rPr>
                <w:sz w:val="24"/>
                <w:szCs w:val="24"/>
              </w:rPr>
              <w:t>с 01.05.2025 года  по 31.12.2026 включительно, а в части расчетов – до полного их завершения</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B164EC" w:rsidRDefault="00D52EE5">
      <w:pPr>
        <w:pStyle w:val="1a"/>
        <w:ind w:firstLine="0"/>
        <w:jc w:val="right"/>
        <w:outlineLvl w:val="0"/>
        <w:rPr>
          <w:rFonts w:eastAsia="MS Mincho"/>
          <w:szCs w:val="28"/>
        </w:rPr>
      </w:pPr>
      <w:bookmarkStart w:id="39"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39"/>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вОткрытом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C878E0" w:rsidRDefault="00C878E0" w:rsidP="00D52EE5">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D52EE5">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D52EE5">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D52EE5">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D52EE5">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D52EE5">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D52EE5">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D52EE5">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D52EE5">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D52EE5">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D52EE5">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D52EE5">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D52EE5">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D52EE5">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D52EE5">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D52EE5">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D52EE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sidR="0087556D">
        <w:rPr>
          <w:b/>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D52EE5">
      <w:pPr>
        <w:numPr>
          <w:ilvl w:val="0"/>
          <w:numId w:val="7"/>
        </w:numPr>
        <w:tabs>
          <w:tab w:val="left" w:pos="1418"/>
        </w:tabs>
        <w:ind w:left="0" w:firstLine="709"/>
        <w:jc w:val="both"/>
        <w:rPr>
          <w:sz w:val="28"/>
          <w:szCs w:val="20"/>
        </w:rPr>
      </w:pPr>
      <w:bookmarkStart w:id="4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41"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1"/>
    </w:p>
    <w:bookmarkEnd w:id="40"/>
    <w:p w:rsidR="00C878E0" w:rsidRDefault="00C878E0" w:rsidP="00D52EE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D52EE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D52EE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B164EC" w:rsidRDefault="00D52EE5">
      <w:pPr>
        <w:pStyle w:val="1a"/>
        <w:ind w:firstLine="0"/>
        <w:jc w:val="right"/>
        <w:outlineLvl w:val="0"/>
        <w:rPr>
          <w:rFonts w:eastAsia="Times New Roman"/>
          <w:szCs w:val="28"/>
        </w:rPr>
      </w:pPr>
      <w:bookmarkStart w:id="42"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42"/>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D52EE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D52EE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D52EE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D52EE5">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D52EE5">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D52EE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D52EE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D52EE5">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164EC" w:rsidRDefault="00D52EE5">
      <w:pPr>
        <w:pStyle w:val="1a"/>
        <w:ind w:firstLine="0"/>
        <w:jc w:val="right"/>
        <w:outlineLvl w:val="0"/>
        <w:rPr>
          <w:szCs w:val="28"/>
        </w:rPr>
      </w:pPr>
      <w:bookmarkStart w:id="43" w:name="_Hlk189579004"/>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B164EC" w:rsidRPr="00405A9C" w:rsidRDefault="00B164EC" w:rsidP="00144FFD">
      <w:pPr>
        <w:pStyle w:val="43"/>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after="120"/>
        <w:jc w:val="center"/>
        <w:rPr>
          <w:b/>
          <w:sz w:val="28"/>
          <w:szCs w:val="28"/>
        </w:rPr>
      </w:pPr>
      <w:r>
        <w:rPr>
          <w:b/>
          <w:sz w:val="28"/>
          <w:szCs w:val="28"/>
        </w:rPr>
        <w:t>Финансово-коммерческое предложение</w:t>
      </w:r>
    </w:p>
    <w:p w:rsidR="00B164EC" w:rsidRPr="00405A9C" w:rsidRDefault="00B164EC" w:rsidP="00144FFD">
      <w:pPr>
        <w:pStyle w:val="43"/>
        <w:widowControl w:val="0"/>
        <w:shd w:val="clear" w:color="auto" w:fill="FFFFFF" w:themeFill="background1"/>
        <w:spacing w:after="160" w:line="259" w:lineRule="auto"/>
        <w:rPr>
          <w:sz w:val="28"/>
          <w:szCs w:val="28"/>
        </w:rPr>
      </w:pPr>
      <w:r>
        <w:rPr>
          <w:sz w:val="28"/>
          <w:szCs w:val="28"/>
        </w:rPr>
        <w:t xml:space="preserve"> «____» ___________ 20___ г.</w:t>
      </w:r>
    </w:p>
    <w:p w:rsidR="00B164EC" w:rsidRPr="00405A9C" w:rsidRDefault="00B164EC" w:rsidP="00144FFD">
      <w:pPr>
        <w:pStyle w:val="43"/>
        <w:widowControl w:val="0"/>
        <w:shd w:val="clear" w:color="auto" w:fill="FFFFFF" w:themeFill="background1"/>
        <w:spacing w:after="160" w:line="259" w:lineRule="auto"/>
        <w:rPr>
          <w:sz w:val="28"/>
          <w:szCs w:val="28"/>
        </w:rPr>
      </w:pPr>
      <w:r>
        <w:rPr>
          <w:sz w:val="28"/>
          <w:szCs w:val="28"/>
        </w:rPr>
        <w:t>Открытый конкурс № ОКэ-_____-_____-_____ (далее – Открытый конкурс)</w:t>
      </w:r>
    </w:p>
    <w:p w:rsidR="00B164EC" w:rsidRPr="00405A9C" w:rsidRDefault="00B164EC" w:rsidP="00144FFD">
      <w:pPr>
        <w:pStyle w:val="43"/>
        <w:widowControl w:val="0"/>
        <w:shd w:val="clear" w:color="auto" w:fill="FFFFFF" w:themeFill="background1"/>
        <w:spacing w:line="259" w:lineRule="auto"/>
        <w:jc w:val="both"/>
        <w:rPr>
          <w:sz w:val="28"/>
          <w:szCs w:val="28"/>
        </w:rPr>
      </w:pPr>
      <w:r>
        <w:rPr>
          <w:sz w:val="28"/>
          <w:szCs w:val="28"/>
        </w:rPr>
        <w:t xml:space="preserve">(лот № _______) </w:t>
      </w:r>
      <w:r>
        <w:rPr>
          <w:i/>
          <w:sz w:val="22"/>
          <w:szCs w:val="22"/>
        </w:rPr>
        <w:t>(указывается при необходимости)</w:t>
      </w:r>
    </w:p>
    <w:p w:rsidR="00B164EC" w:rsidRPr="00405A9C" w:rsidRDefault="00B164EC" w:rsidP="00144FFD">
      <w:pPr>
        <w:pStyle w:val="43"/>
        <w:widowControl w:val="0"/>
        <w:shd w:val="clear" w:color="auto" w:fill="FFFFFF" w:themeFill="background1"/>
        <w:spacing w:line="259" w:lineRule="auto"/>
        <w:rPr>
          <w:sz w:val="28"/>
          <w:szCs w:val="28"/>
        </w:rPr>
      </w:pPr>
      <w:r>
        <w:rPr>
          <w:sz w:val="28"/>
          <w:szCs w:val="28"/>
        </w:rPr>
        <w:t>___________________________________________________________________</w:t>
      </w:r>
    </w:p>
    <w:p w:rsidR="00B164EC" w:rsidRPr="00405A9C" w:rsidRDefault="00B164EC" w:rsidP="00144FFD">
      <w:pPr>
        <w:pStyle w:val="43"/>
        <w:widowControl w:val="0"/>
        <w:shd w:val="clear" w:color="auto" w:fill="FFFFFF" w:themeFill="background1"/>
        <w:spacing w:after="160" w:line="259" w:lineRule="auto"/>
        <w:ind w:firstLine="3"/>
        <w:rPr>
          <w:i/>
          <w:sz w:val="22"/>
          <w:szCs w:val="22"/>
        </w:rPr>
      </w:pPr>
      <w:r>
        <w:rPr>
          <w:i/>
          <w:sz w:val="22"/>
          <w:szCs w:val="22"/>
        </w:rPr>
        <w:t>(полное наименование претендента)</w:t>
      </w:r>
    </w:p>
    <w:tbl>
      <w:tblPr>
        <w:tblW w:w="9894" w:type="dxa"/>
        <w:tblInd w:w="-147" w:type="dxa"/>
        <w:tblLayout w:type="fixed"/>
        <w:tblLook w:val="0000" w:firstRow="0" w:lastRow="0" w:firstColumn="0" w:lastColumn="0" w:noHBand="0" w:noVBand="0"/>
      </w:tblPr>
      <w:tblGrid>
        <w:gridCol w:w="681"/>
        <w:gridCol w:w="4961"/>
        <w:gridCol w:w="1843"/>
        <w:gridCol w:w="2409"/>
      </w:tblGrid>
      <w:tr w:rsidR="00B164EC" w:rsidRPr="00405A9C" w:rsidTr="00144FFD">
        <w:trPr>
          <w:trHeight w:val="794"/>
        </w:trPr>
        <w:tc>
          <w:tcPr>
            <w:tcW w:w="681" w:type="dxa"/>
            <w:tcBorders>
              <w:top w:val="single" w:sz="4" w:space="0" w:color="000000"/>
              <w:left w:val="single" w:sz="4" w:space="0" w:color="000000"/>
              <w:bottom w:val="single" w:sz="4" w:space="0" w:color="000000"/>
              <w:right w:val="single" w:sz="4" w:space="0" w:color="000000"/>
            </w:tcBorders>
            <w:noWrap/>
            <w:vAlign w:val="center"/>
          </w:tcPr>
          <w:p w:rsidR="00B164EC" w:rsidRPr="00405A9C" w:rsidRDefault="00B164EC" w:rsidP="00144FFD">
            <w:pPr>
              <w:pStyle w:val="43"/>
              <w:widowControl w:val="0"/>
              <w:shd w:val="clear" w:color="auto" w:fill="FFFFFF" w:themeFill="background1"/>
              <w:jc w:val="center"/>
            </w:pPr>
            <w:r>
              <w:t>№ п/п</w:t>
            </w:r>
          </w:p>
          <w:p w:rsidR="00B164EC" w:rsidRPr="00405A9C" w:rsidRDefault="00B164EC" w:rsidP="00144FFD">
            <w:pPr>
              <w:pStyle w:val="43"/>
              <w:widowControl w:val="0"/>
              <w:shd w:val="clear" w:color="auto" w:fill="FFFFFF" w:themeFill="background1"/>
              <w:jc w:val="center"/>
            </w:pPr>
          </w:p>
        </w:tc>
        <w:tc>
          <w:tcPr>
            <w:tcW w:w="4961" w:type="dxa"/>
            <w:tcBorders>
              <w:top w:val="single" w:sz="4" w:space="0" w:color="000000"/>
              <w:left w:val="single" w:sz="4" w:space="0" w:color="000000"/>
              <w:bottom w:val="single" w:sz="4" w:space="0" w:color="000000"/>
              <w:right w:val="single" w:sz="4" w:space="0" w:color="000000"/>
            </w:tcBorders>
            <w:noWrap/>
            <w:vAlign w:val="center"/>
          </w:tcPr>
          <w:p w:rsidR="00B164EC" w:rsidRPr="00405A9C" w:rsidRDefault="00B164EC" w:rsidP="00144FFD">
            <w:pPr>
              <w:pStyle w:val="43"/>
              <w:widowControl w:val="0"/>
              <w:shd w:val="clear" w:color="auto" w:fill="FFFFFF" w:themeFill="background1"/>
              <w:jc w:val="center"/>
            </w:pPr>
            <w:r>
              <w:t>Наименование работ</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B164EC" w:rsidRPr="00405A9C" w:rsidRDefault="00B164EC" w:rsidP="00144FFD">
            <w:pPr>
              <w:pStyle w:val="43"/>
              <w:widowControl w:val="0"/>
              <w:shd w:val="clear" w:color="auto" w:fill="FFFFFF" w:themeFill="background1"/>
              <w:jc w:val="center"/>
            </w:pPr>
            <w:r>
              <w:t>Цена работ за  1 (один) месяц          в руб., без учета НДС</w:t>
            </w:r>
          </w:p>
        </w:tc>
        <w:tc>
          <w:tcPr>
            <w:tcW w:w="2409" w:type="dxa"/>
            <w:tcBorders>
              <w:top w:val="single" w:sz="4" w:space="0" w:color="000000"/>
              <w:left w:val="single" w:sz="4" w:space="0" w:color="000000"/>
              <w:bottom w:val="single" w:sz="4" w:space="0" w:color="000000"/>
              <w:right w:val="single" w:sz="4" w:space="0" w:color="000000"/>
            </w:tcBorders>
          </w:tcPr>
          <w:p w:rsidR="00B164EC" w:rsidRDefault="00B164EC" w:rsidP="00C26506">
            <w:pPr>
              <w:pStyle w:val="43"/>
              <w:widowControl w:val="0"/>
              <w:shd w:val="clear" w:color="auto" w:fill="FFFFFF" w:themeFill="background1"/>
              <w:jc w:val="center"/>
            </w:pPr>
            <w:r>
              <w:t>Общая стоимость услуг за весь период, в руб. без учета НДС</w:t>
            </w:r>
          </w:p>
        </w:tc>
      </w:tr>
      <w:tr w:rsidR="00B164EC" w:rsidRPr="00405A9C" w:rsidTr="00144FFD">
        <w:trPr>
          <w:trHeight w:val="142"/>
        </w:trPr>
        <w:tc>
          <w:tcPr>
            <w:tcW w:w="681" w:type="dxa"/>
            <w:tcBorders>
              <w:top w:val="none" w:sz="4" w:space="0" w:color="000000"/>
              <w:left w:val="single" w:sz="4" w:space="0" w:color="000000"/>
              <w:bottom w:val="single" w:sz="4" w:space="0" w:color="auto"/>
              <w:right w:val="single" w:sz="4" w:space="0" w:color="000000"/>
            </w:tcBorders>
            <w:noWrap/>
            <w:vAlign w:val="center"/>
          </w:tcPr>
          <w:p w:rsidR="00B164EC" w:rsidRPr="00405A9C" w:rsidRDefault="00B164EC" w:rsidP="00144FFD">
            <w:pPr>
              <w:pStyle w:val="43"/>
              <w:widowControl w:val="0"/>
              <w:shd w:val="clear" w:color="auto" w:fill="FFFFFF" w:themeFill="background1"/>
              <w:jc w:val="center"/>
            </w:pPr>
            <w:r>
              <w:t>1</w:t>
            </w:r>
          </w:p>
        </w:tc>
        <w:tc>
          <w:tcPr>
            <w:tcW w:w="4961" w:type="dxa"/>
            <w:tcBorders>
              <w:top w:val="none" w:sz="4" w:space="0" w:color="000000"/>
              <w:left w:val="none" w:sz="4" w:space="0" w:color="000000"/>
              <w:bottom w:val="single" w:sz="4" w:space="0" w:color="auto"/>
              <w:right w:val="single" w:sz="4" w:space="0" w:color="000000"/>
            </w:tcBorders>
            <w:noWrap/>
            <w:vAlign w:val="center"/>
          </w:tcPr>
          <w:p w:rsidR="00B164EC" w:rsidRPr="00405A9C" w:rsidRDefault="00B164EC" w:rsidP="00144FFD">
            <w:pPr>
              <w:pStyle w:val="43"/>
              <w:widowControl w:val="0"/>
              <w:shd w:val="clear" w:color="auto" w:fill="FFFFFF" w:themeFill="background1"/>
              <w:jc w:val="center"/>
            </w:pPr>
            <w:r>
              <w:t>2</w:t>
            </w:r>
          </w:p>
        </w:tc>
        <w:tc>
          <w:tcPr>
            <w:tcW w:w="1843" w:type="dxa"/>
            <w:tcBorders>
              <w:top w:val="single" w:sz="4" w:space="0" w:color="000000"/>
              <w:left w:val="single" w:sz="4" w:space="0" w:color="000000"/>
              <w:bottom w:val="single" w:sz="4" w:space="0" w:color="auto"/>
              <w:right w:val="single" w:sz="4" w:space="0" w:color="000000"/>
            </w:tcBorders>
            <w:noWrap/>
            <w:vAlign w:val="center"/>
          </w:tcPr>
          <w:p w:rsidR="00B164EC" w:rsidRPr="00405A9C" w:rsidRDefault="00B164EC" w:rsidP="00144FFD">
            <w:pPr>
              <w:pStyle w:val="43"/>
              <w:widowControl w:val="0"/>
              <w:shd w:val="clear" w:color="auto" w:fill="FFFFFF" w:themeFill="background1"/>
              <w:jc w:val="center"/>
            </w:pPr>
            <w:r>
              <w:t>3</w:t>
            </w:r>
          </w:p>
        </w:tc>
        <w:tc>
          <w:tcPr>
            <w:tcW w:w="2409" w:type="dxa"/>
            <w:tcBorders>
              <w:top w:val="single" w:sz="4" w:space="0" w:color="000000"/>
              <w:left w:val="single" w:sz="4" w:space="0" w:color="000000"/>
              <w:bottom w:val="single" w:sz="4" w:space="0" w:color="auto"/>
              <w:right w:val="single" w:sz="4" w:space="0" w:color="000000"/>
            </w:tcBorders>
          </w:tcPr>
          <w:p w:rsidR="00B164EC" w:rsidRDefault="00B164EC" w:rsidP="00144FFD">
            <w:pPr>
              <w:pStyle w:val="43"/>
              <w:widowControl w:val="0"/>
              <w:shd w:val="clear" w:color="auto" w:fill="FFFFFF" w:themeFill="background1"/>
              <w:jc w:val="center"/>
            </w:pPr>
            <w:r>
              <w:t>4</w:t>
            </w:r>
          </w:p>
        </w:tc>
      </w:tr>
      <w:tr w:rsidR="00B164EC" w:rsidRPr="00405A9C" w:rsidTr="00144FFD">
        <w:trPr>
          <w:trHeight w:val="649"/>
        </w:trPr>
        <w:tc>
          <w:tcPr>
            <w:tcW w:w="9894" w:type="dxa"/>
            <w:gridSpan w:val="4"/>
            <w:tcBorders>
              <w:top w:val="single" w:sz="4" w:space="0" w:color="auto"/>
              <w:left w:val="single" w:sz="4" w:space="0" w:color="auto"/>
              <w:bottom w:val="single" w:sz="4" w:space="0" w:color="auto"/>
              <w:right w:val="single" w:sz="4" w:space="0" w:color="auto"/>
            </w:tcBorders>
            <w:noWrap/>
            <w:vAlign w:val="center"/>
          </w:tcPr>
          <w:p w:rsidR="00B164EC" w:rsidRDefault="00B164EC" w:rsidP="00144FFD">
            <w:pPr>
              <w:pStyle w:val="43"/>
              <w:widowControl w:val="0"/>
              <w:shd w:val="clear" w:color="auto" w:fill="FFFFFF" w:themeFill="background1"/>
              <w:jc w:val="center"/>
            </w:pPr>
            <w:r>
              <w:t>Оказание услуг по уборке внутренних помещений филиала ПАО «ТрансКонтейнер» на Западно-Сибирской железной дороге.</w:t>
            </w:r>
          </w:p>
        </w:tc>
      </w:tr>
      <w:tr w:rsidR="00B164EC" w:rsidRPr="00405A9C" w:rsidTr="00144FFD">
        <w:trPr>
          <w:trHeight w:val="695"/>
        </w:trPr>
        <w:tc>
          <w:tcPr>
            <w:tcW w:w="681" w:type="dxa"/>
            <w:tcBorders>
              <w:top w:val="single" w:sz="4" w:space="0" w:color="auto"/>
              <w:left w:val="single" w:sz="4" w:space="0" w:color="auto"/>
              <w:bottom w:val="single" w:sz="4" w:space="0" w:color="auto"/>
              <w:right w:val="single" w:sz="4" w:space="0" w:color="auto"/>
            </w:tcBorders>
            <w:noWrap/>
            <w:vAlign w:val="center"/>
          </w:tcPr>
          <w:p w:rsidR="00B164EC" w:rsidRPr="00405A9C" w:rsidRDefault="00B164EC" w:rsidP="00144FFD">
            <w:pPr>
              <w:pStyle w:val="43"/>
              <w:widowControl w:val="0"/>
              <w:shd w:val="clear" w:color="auto" w:fill="FFFFFF" w:themeFill="background1"/>
              <w:jc w:val="center"/>
            </w:pPr>
            <w:r>
              <w:t>1</w:t>
            </w:r>
          </w:p>
        </w:tc>
        <w:tc>
          <w:tcPr>
            <w:tcW w:w="4961" w:type="dxa"/>
            <w:tcBorders>
              <w:top w:val="single" w:sz="4" w:space="0" w:color="auto"/>
              <w:left w:val="single" w:sz="4" w:space="0" w:color="auto"/>
              <w:bottom w:val="single" w:sz="4" w:space="0" w:color="auto"/>
              <w:right w:val="single" w:sz="4" w:space="0" w:color="auto"/>
            </w:tcBorders>
            <w:noWrap/>
            <w:vAlign w:val="center"/>
          </w:tcPr>
          <w:p w:rsidR="00B164EC" w:rsidRPr="00293A6C" w:rsidRDefault="00B164EC" w:rsidP="00144FFD">
            <w:pPr>
              <w:jc w:val="center"/>
              <w:rPr>
                <w:sz w:val="22"/>
                <w:szCs w:val="22"/>
              </w:rPr>
            </w:pPr>
            <w:r>
              <w:rPr>
                <w:sz w:val="22"/>
                <w:szCs w:val="22"/>
              </w:rPr>
              <w:t xml:space="preserve">Аппарат управления </w:t>
            </w:r>
            <w:r>
              <w:rPr>
                <w:i/>
                <w:sz w:val="22"/>
                <w:szCs w:val="22"/>
              </w:rPr>
              <w:t>(о</w:t>
            </w:r>
            <w:r>
              <w:rPr>
                <w:rFonts w:eastAsia="MS Mincho"/>
                <w:i/>
                <w:sz w:val="22"/>
                <w:szCs w:val="22"/>
              </w:rPr>
              <w:t>фисные помещения)</w:t>
            </w:r>
            <w:r>
              <w:rPr>
                <w:i/>
                <w:sz w:val="22"/>
                <w:szCs w:val="22"/>
              </w:rPr>
              <w:t xml:space="preserve">, </w:t>
            </w:r>
            <w:r>
              <w:rPr>
                <w:sz w:val="22"/>
                <w:szCs w:val="22"/>
              </w:rPr>
              <w:t xml:space="preserve">г. Новосибирск, ул. Жуковского, 102 </w:t>
            </w:r>
            <w:r>
              <w:rPr>
                <w:i/>
                <w:sz w:val="22"/>
                <w:szCs w:val="22"/>
              </w:rPr>
              <w:t>(</w:t>
            </w:r>
            <w:r>
              <w:rPr>
                <w:rFonts w:eastAsia="MS Mincho"/>
                <w:i/>
              </w:rPr>
              <w:t>1055,70</w:t>
            </w:r>
            <w:r>
              <w:rPr>
                <w:rFonts w:eastAsia="Calibri"/>
                <w:i/>
                <w:iCs/>
                <w:sz w:val="22"/>
                <w:szCs w:val="22"/>
              </w:rPr>
              <w:t>м</w:t>
            </w:r>
            <w:r>
              <w:rPr>
                <w:rFonts w:eastAsia="Calibri"/>
                <w:i/>
                <w:iCs/>
                <w:sz w:val="22"/>
                <w:szCs w:val="22"/>
                <w:vertAlign w:val="superscript"/>
              </w:rPr>
              <w:t>2</w:t>
            </w:r>
            <w:r>
              <w:rPr>
                <w:i/>
                <w:sz w:val="22"/>
                <w:szCs w:val="22"/>
              </w:rPr>
              <w:t>)</w:t>
            </w:r>
          </w:p>
        </w:tc>
        <w:tc>
          <w:tcPr>
            <w:tcW w:w="1843" w:type="dxa"/>
            <w:tcBorders>
              <w:top w:val="single" w:sz="4" w:space="0" w:color="auto"/>
              <w:left w:val="single" w:sz="4" w:space="0" w:color="auto"/>
              <w:bottom w:val="single" w:sz="4" w:space="0" w:color="auto"/>
              <w:right w:val="single" w:sz="4" w:space="0" w:color="auto"/>
            </w:tcBorders>
            <w:noWrap/>
            <w:vAlign w:val="center"/>
          </w:tcPr>
          <w:p w:rsidR="00B164EC" w:rsidRPr="00C26506" w:rsidRDefault="00C26506" w:rsidP="00144FFD">
            <w:pPr>
              <w:pStyle w:val="43"/>
              <w:widowControl w:val="0"/>
              <w:shd w:val="clear" w:color="auto" w:fill="FFFFFF" w:themeFill="background1"/>
              <w:jc w:val="center"/>
              <w:rPr>
                <w:i/>
              </w:rPr>
            </w:pPr>
            <w:r w:rsidRPr="00C26506">
              <w:rPr>
                <w:i/>
              </w:rPr>
              <w:t>(указывается цена оказания услуг за месяц, с учетом затрат на проведение генеральной уборки один раз в квартал)</w:t>
            </w:r>
          </w:p>
        </w:tc>
        <w:tc>
          <w:tcPr>
            <w:tcW w:w="2409" w:type="dxa"/>
            <w:tcBorders>
              <w:top w:val="single" w:sz="4" w:space="0" w:color="auto"/>
              <w:left w:val="single" w:sz="4" w:space="0" w:color="auto"/>
              <w:bottom w:val="single" w:sz="4" w:space="0" w:color="auto"/>
              <w:right w:val="single" w:sz="4" w:space="0" w:color="auto"/>
            </w:tcBorders>
          </w:tcPr>
          <w:p w:rsidR="00B164EC" w:rsidRPr="00405A9C" w:rsidRDefault="00B164EC" w:rsidP="00144FFD">
            <w:pPr>
              <w:pStyle w:val="43"/>
              <w:widowControl w:val="0"/>
              <w:shd w:val="clear" w:color="auto" w:fill="FFFFFF" w:themeFill="background1"/>
              <w:jc w:val="center"/>
            </w:pPr>
          </w:p>
        </w:tc>
      </w:tr>
      <w:tr w:rsidR="00B164EC" w:rsidRPr="00405A9C" w:rsidTr="00144FFD">
        <w:trPr>
          <w:trHeight w:val="839"/>
        </w:trPr>
        <w:tc>
          <w:tcPr>
            <w:tcW w:w="681" w:type="dxa"/>
            <w:tcBorders>
              <w:top w:val="single" w:sz="4" w:space="0" w:color="auto"/>
              <w:left w:val="single" w:sz="4" w:space="0" w:color="auto"/>
              <w:bottom w:val="single" w:sz="4" w:space="0" w:color="auto"/>
              <w:right w:val="single" w:sz="4" w:space="0" w:color="auto"/>
            </w:tcBorders>
            <w:noWrap/>
            <w:vAlign w:val="center"/>
          </w:tcPr>
          <w:p w:rsidR="00B164EC" w:rsidRPr="00405A9C" w:rsidRDefault="00B164EC" w:rsidP="00144FFD">
            <w:pPr>
              <w:pStyle w:val="43"/>
              <w:widowControl w:val="0"/>
              <w:shd w:val="clear" w:color="auto" w:fill="FFFFFF" w:themeFill="background1"/>
              <w:jc w:val="center"/>
            </w:pPr>
            <w:r>
              <w:t>2</w:t>
            </w:r>
          </w:p>
        </w:tc>
        <w:tc>
          <w:tcPr>
            <w:tcW w:w="4961" w:type="dxa"/>
            <w:tcBorders>
              <w:top w:val="single" w:sz="4" w:space="0" w:color="auto"/>
              <w:left w:val="single" w:sz="4" w:space="0" w:color="auto"/>
              <w:bottom w:val="single" w:sz="4" w:space="0" w:color="auto"/>
              <w:right w:val="single" w:sz="4" w:space="0" w:color="auto"/>
            </w:tcBorders>
            <w:noWrap/>
            <w:vAlign w:val="center"/>
          </w:tcPr>
          <w:p w:rsidR="00B164EC" w:rsidRPr="005A388F" w:rsidRDefault="00B164EC" w:rsidP="00144FFD">
            <w:pPr>
              <w:jc w:val="center"/>
              <w:rPr>
                <w:rFonts w:eastAsia="MS Mincho"/>
                <w:sz w:val="22"/>
                <w:szCs w:val="22"/>
                <w:vertAlign w:val="superscript"/>
              </w:rPr>
            </w:pPr>
            <w:r>
              <w:rPr>
                <w:sz w:val="22"/>
                <w:szCs w:val="22"/>
              </w:rPr>
              <w:t>Контейнерный терминал Клещиха</w:t>
            </w:r>
            <w:r>
              <w:rPr>
                <w:i/>
                <w:sz w:val="22"/>
                <w:szCs w:val="22"/>
              </w:rPr>
              <w:t>(производственные помещения),</w:t>
            </w:r>
            <w:r>
              <w:rPr>
                <w:sz w:val="22"/>
                <w:szCs w:val="22"/>
              </w:rPr>
              <w:t xml:space="preserve"> г. Новосибирск, ул. Толмачевская, 1 </w:t>
            </w:r>
            <w:r>
              <w:rPr>
                <w:i/>
              </w:rPr>
              <w:t>(</w:t>
            </w:r>
            <w:r>
              <w:rPr>
                <w:rFonts w:eastAsia="MS Mincho"/>
                <w:i/>
              </w:rPr>
              <w:t>3530,70 м</w:t>
            </w:r>
            <w:r>
              <w:rPr>
                <w:rFonts w:eastAsia="MS Mincho"/>
                <w:i/>
                <w:vertAlign w:val="superscript"/>
              </w:rPr>
              <w:t>2</w:t>
            </w:r>
            <w:r>
              <w:rPr>
                <w:i/>
              </w:rPr>
              <w:t>)</w:t>
            </w:r>
          </w:p>
        </w:tc>
        <w:tc>
          <w:tcPr>
            <w:tcW w:w="1843" w:type="dxa"/>
            <w:tcBorders>
              <w:top w:val="single" w:sz="4" w:space="0" w:color="auto"/>
              <w:left w:val="single" w:sz="4" w:space="0" w:color="auto"/>
              <w:bottom w:val="single" w:sz="4" w:space="0" w:color="auto"/>
              <w:right w:val="single" w:sz="4" w:space="0" w:color="auto"/>
            </w:tcBorders>
            <w:noWrap/>
            <w:vAlign w:val="center"/>
          </w:tcPr>
          <w:p w:rsidR="00B164EC" w:rsidRPr="00405A9C" w:rsidRDefault="00C26506" w:rsidP="00144FFD">
            <w:pPr>
              <w:pStyle w:val="43"/>
              <w:widowControl w:val="0"/>
              <w:shd w:val="clear" w:color="auto" w:fill="FFFFFF" w:themeFill="background1"/>
              <w:jc w:val="center"/>
            </w:pPr>
            <w:r w:rsidRPr="00C26506">
              <w:rPr>
                <w:i/>
              </w:rPr>
              <w:t>(указывается цена оказания услуг за месяц, с учетом затрат на проведение генеральной уборки один раз в квартал)</w:t>
            </w:r>
          </w:p>
        </w:tc>
        <w:tc>
          <w:tcPr>
            <w:tcW w:w="2409" w:type="dxa"/>
            <w:tcBorders>
              <w:top w:val="single" w:sz="4" w:space="0" w:color="auto"/>
              <w:left w:val="single" w:sz="4" w:space="0" w:color="auto"/>
              <w:bottom w:val="single" w:sz="4" w:space="0" w:color="auto"/>
              <w:right w:val="single" w:sz="4" w:space="0" w:color="auto"/>
            </w:tcBorders>
          </w:tcPr>
          <w:p w:rsidR="00B164EC" w:rsidRPr="00405A9C" w:rsidRDefault="00B164EC" w:rsidP="00144FFD">
            <w:pPr>
              <w:pStyle w:val="43"/>
              <w:widowControl w:val="0"/>
              <w:shd w:val="clear" w:color="auto" w:fill="FFFFFF" w:themeFill="background1"/>
              <w:jc w:val="center"/>
            </w:pPr>
          </w:p>
        </w:tc>
      </w:tr>
      <w:tr w:rsidR="00144FFD" w:rsidRPr="00405A9C" w:rsidTr="00144FFD">
        <w:trPr>
          <w:trHeight w:val="340"/>
        </w:trPr>
        <w:tc>
          <w:tcPr>
            <w:tcW w:w="7485" w:type="dxa"/>
            <w:gridSpan w:val="3"/>
            <w:tcBorders>
              <w:top w:val="single" w:sz="4" w:space="0" w:color="auto"/>
              <w:left w:val="single" w:sz="4" w:space="0" w:color="auto"/>
              <w:bottom w:val="single" w:sz="4" w:space="0" w:color="auto"/>
              <w:right w:val="single" w:sz="4" w:space="0" w:color="auto"/>
            </w:tcBorders>
            <w:noWrap/>
            <w:vAlign w:val="center"/>
          </w:tcPr>
          <w:p w:rsidR="00041006" w:rsidRDefault="00144FFD">
            <w:pPr>
              <w:pStyle w:val="43"/>
              <w:widowControl w:val="0"/>
              <w:shd w:val="clear" w:color="auto" w:fill="FFFFFF" w:themeFill="background1"/>
            </w:pPr>
            <w:r>
              <w:t>Итого:</w:t>
            </w:r>
          </w:p>
        </w:tc>
        <w:tc>
          <w:tcPr>
            <w:tcW w:w="2409" w:type="dxa"/>
            <w:tcBorders>
              <w:top w:val="single" w:sz="4" w:space="0" w:color="auto"/>
              <w:left w:val="single" w:sz="4" w:space="0" w:color="auto"/>
              <w:bottom w:val="single" w:sz="4" w:space="0" w:color="auto"/>
              <w:right w:val="single" w:sz="4" w:space="0" w:color="auto"/>
            </w:tcBorders>
          </w:tcPr>
          <w:p w:rsidR="00144FFD" w:rsidRPr="00405A9C" w:rsidRDefault="00144FFD" w:rsidP="00144FFD">
            <w:pPr>
              <w:pStyle w:val="43"/>
              <w:widowControl w:val="0"/>
              <w:shd w:val="clear" w:color="auto" w:fill="FFFFFF" w:themeFill="background1"/>
              <w:jc w:val="center"/>
            </w:pPr>
          </w:p>
        </w:tc>
      </w:tr>
    </w:tbl>
    <w:p w:rsidR="00B164EC" w:rsidRDefault="00B164EC" w:rsidP="00144FFD">
      <w:pPr>
        <w:ind w:firstLine="709"/>
        <w:jc w:val="both"/>
        <w:rPr>
          <w:sz w:val="28"/>
          <w:szCs w:val="28"/>
        </w:rPr>
      </w:pPr>
    </w:p>
    <w:p w:rsidR="00B164EC" w:rsidRPr="00405A9C" w:rsidRDefault="00B164EC" w:rsidP="00144FFD">
      <w:pPr>
        <w:ind w:firstLine="709"/>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sidR="0087556D" w:rsidRPr="0087556D">
        <w:rPr>
          <w:sz w:val="28"/>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выполнения ежедневной и генеральной уборки. Сумма НДС и условия начисления определяются в соответствии с законодательством Российской Федерации</w:t>
      </w:r>
      <w:r>
        <w:rPr>
          <w:sz w:val="28"/>
          <w:szCs w:val="28"/>
        </w:rPr>
        <w:t xml:space="preserve">. </w:t>
      </w:r>
    </w:p>
    <w:p w:rsidR="00B164EC" w:rsidRPr="00405A9C" w:rsidRDefault="00B164EC" w:rsidP="00144FFD">
      <w:pPr>
        <w:pStyle w:val="52"/>
        <w:widowControl w:val="0"/>
        <w:shd w:val="clear" w:color="auto" w:fill="FFFFFF" w:themeFill="background1"/>
        <w:tabs>
          <w:tab w:val="left" w:pos="851"/>
          <w:tab w:val="left" w:pos="1134"/>
        </w:tabs>
        <w:ind w:firstLine="720"/>
        <w:jc w:val="both"/>
        <w:rPr>
          <w:sz w:val="28"/>
          <w:szCs w:val="28"/>
        </w:rPr>
      </w:pPr>
      <w:r>
        <w:rPr>
          <w:sz w:val="28"/>
          <w:szCs w:val="28"/>
        </w:rPr>
        <w:t>Сумма НДС и условия начисления определяются в соответствии с зако</w:t>
      </w:r>
      <w:r>
        <w:rPr>
          <w:sz w:val="28"/>
          <w:szCs w:val="28"/>
        </w:rPr>
        <w:lastRenderedPageBreak/>
        <w:t>нодательством Российской Федерации.</w:t>
      </w:r>
    </w:p>
    <w:p w:rsidR="00B164EC" w:rsidRPr="00405A9C" w:rsidRDefault="00B164EC" w:rsidP="00144FFD">
      <w:pPr>
        <w:pStyle w:val="52"/>
        <w:widowControl w:val="0"/>
        <w:shd w:val="clear" w:color="auto" w:fill="FFFFFF" w:themeFill="background1"/>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4 к проекту договора (приложение № 5) к документации о закупке </w:t>
      </w:r>
      <w:r>
        <w:rPr>
          <w:b/>
          <w:sz w:val="28"/>
          <w:szCs w:val="28"/>
        </w:rPr>
        <w:t>согласны</w:t>
      </w:r>
      <w:r>
        <w:rPr>
          <w:sz w:val="28"/>
          <w:szCs w:val="28"/>
        </w:rPr>
        <w:t>.</w:t>
      </w:r>
    </w:p>
    <w:p w:rsidR="00B164EC" w:rsidRPr="00405A9C" w:rsidRDefault="00B164EC" w:rsidP="00144FFD">
      <w:pPr>
        <w:pStyle w:val="52"/>
        <w:widowControl w:val="0"/>
        <w:shd w:val="clear" w:color="auto" w:fill="FFFFFF" w:themeFill="background1"/>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B164EC" w:rsidRPr="00405A9C" w:rsidRDefault="00B164EC" w:rsidP="00144FFD">
      <w:pPr>
        <w:pStyle w:val="52"/>
        <w:widowControl w:val="0"/>
        <w:shd w:val="clear" w:color="auto" w:fill="FFFFFF" w:themeFill="background1"/>
        <w:ind w:firstLine="720"/>
        <w:jc w:val="both"/>
        <w:rPr>
          <w:sz w:val="28"/>
          <w:szCs w:val="28"/>
        </w:rPr>
      </w:pPr>
      <w:r>
        <w:rPr>
          <w:sz w:val="28"/>
          <w:szCs w:val="28"/>
        </w:rPr>
        <w:t>- акт сдачи-приемки выполненных работ;</w:t>
      </w:r>
    </w:p>
    <w:p w:rsidR="00B164EC" w:rsidRPr="00405A9C" w:rsidRDefault="00B164EC" w:rsidP="00144FFD">
      <w:pPr>
        <w:pStyle w:val="52"/>
        <w:widowControl w:val="0"/>
        <w:shd w:val="clear" w:color="auto" w:fill="FFFFFF" w:themeFill="background1"/>
        <w:ind w:firstLine="720"/>
        <w:jc w:val="both"/>
        <w:rPr>
          <w:sz w:val="28"/>
          <w:szCs w:val="28"/>
        </w:rPr>
      </w:pPr>
      <w:r>
        <w:rPr>
          <w:sz w:val="28"/>
          <w:szCs w:val="28"/>
        </w:rPr>
        <w:t>- универсальный передаточный документ (УПД);</w:t>
      </w:r>
    </w:p>
    <w:p w:rsidR="00B164EC" w:rsidRPr="00405A9C" w:rsidRDefault="00B164EC" w:rsidP="00144FFD">
      <w:pPr>
        <w:pStyle w:val="52"/>
        <w:widowControl w:val="0"/>
        <w:shd w:val="clear" w:color="auto" w:fill="FFFFFF" w:themeFill="background1"/>
        <w:ind w:firstLine="720"/>
        <w:jc w:val="both"/>
        <w:rPr>
          <w:sz w:val="28"/>
          <w:szCs w:val="28"/>
        </w:rPr>
      </w:pPr>
      <w:r>
        <w:rPr>
          <w:sz w:val="28"/>
          <w:szCs w:val="28"/>
        </w:rPr>
        <w:t>- счет-фактура;</w:t>
      </w:r>
    </w:p>
    <w:p w:rsidR="00B164EC" w:rsidRPr="00405A9C" w:rsidRDefault="00B164EC" w:rsidP="00144FFD">
      <w:pPr>
        <w:pStyle w:val="52"/>
        <w:widowControl w:val="0"/>
        <w:shd w:val="clear" w:color="auto" w:fill="FFFFFF" w:themeFill="background1"/>
        <w:ind w:firstLine="720"/>
        <w:rPr>
          <w:i/>
        </w:rPr>
      </w:pPr>
      <w:r>
        <w:rPr>
          <w:sz w:val="28"/>
          <w:szCs w:val="28"/>
        </w:rPr>
        <w:t>- корректировочный документ/корректировочная счет-фактура, пр.</w:t>
      </w:r>
    </w:p>
    <w:p w:rsidR="00B164EC" w:rsidRPr="00405A9C" w:rsidRDefault="00B164EC" w:rsidP="00144FFD">
      <w:pPr>
        <w:pStyle w:val="43"/>
        <w:widowControl w:val="0"/>
        <w:shd w:val="clear" w:color="auto" w:fill="FFFFFF" w:themeFill="background1"/>
        <w:ind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 окончания срока подачи Заявок, указанной в пункте 7 Информационной карты.</w:t>
      </w:r>
    </w:p>
    <w:p w:rsidR="00B164EC" w:rsidRPr="00405A9C" w:rsidRDefault="00B164EC" w:rsidP="00144FFD">
      <w:pPr>
        <w:pStyle w:val="43"/>
        <w:widowControl w:val="0"/>
        <w:shd w:val="clear" w:color="auto" w:fill="FFFFFF" w:themeFill="background1"/>
        <w:ind w:firstLine="720"/>
        <w:jc w:val="both"/>
        <w:rPr>
          <w:sz w:val="28"/>
          <w:szCs w:val="28"/>
        </w:rPr>
      </w:pPr>
      <w:r>
        <w:rPr>
          <w:sz w:val="28"/>
          <w:szCs w:val="28"/>
        </w:rPr>
        <w:t>4. Если предложения, изложенные в финансово-коммерческом предложении, будут приняты Заказчиком, ________</w:t>
      </w:r>
      <w:r>
        <w:rPr>
          <w:i/>
        </w:rPr>
        <w:t xml:space="preserve">(полное наименование претендента)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B164EC" w:rsidRPr="00405A9C" w:rsidRDefault="00B164EC" w:rsidP="00144FFD">
      <w:pPr>
        <w:pStyle w:val="43"/>
        <w:widowControl w:val="0"/>
        <w:shd w:val="clear" w:color="auto" w:fill="FFFFFF" w:themeFill="background1"/>
        <w:ind w:firstLine="720"/>
        <w:jc w:val="both"/>
        <w:rPr>
          <w:sz w:val="28"/>
          <w:szCs w:val="28"/>
        </w:rPr>
      </w:pPr>
      <w:r>
        <w:rPr>
          <w:sz w:val="28"/>
          <w:szCs w:val="28"/>
        </w:rPr>
        <w:t>5.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164EC" w:rsidRPr="00405A9C" w:rsidRDefault="00B164EC" w:rsidP="00144FFD">
      <w:pPr>
        <w:pStyle w:val="43"/>
        <w:widowControl w:val="0"/>
        <w:shd w:val="clear" w:color="auto" w:fill="FFFFFF" w:themeFill="background1"/>
        <w:ind w:firstLine="720"/>
        <w:jc w:val="both"/>
        <w:rPr>
          <w:sz w:val="28"/>
          <w:szCs w:val="28"/>
        </w:rPr>
      </w:pPr>
      <w:r>
        <w:rPr>
          <w:sz w:val="28"/>
          <w:szCs w:val="28"/>
        </w:rPr>
        <w:t>6.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B164EC" w:rsidRPr="00405A9C" w:rsidRDefault="00B164EC" w:rsidP="00144FFD">
      <w:pPr>
        <w:pStyle w:val="43"/>
        <w:widowControl w:val="0"/>
        <w:shd w:val="clear" w:color="auto" w:fill="FFFFFF" w:themeFill="background1"/>
        <w:ind w:firstLine="720"/>
        <w:jc w:val="both"/>
        <w:rPr>
          <w:sz w:val="28"/>
          <w:szCs w:val="28"/>
        </w:rPr>
      </w:pPr>
      <w:r>
        <w:rPr>
          <w:sz w:val="28"/>
          <w:szCs w:val="28"/>
        </w:rPr>
        <w:t>7.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164EC" w:rsidRPr="00405A9C" w:rsidRDefault="00B164EC" w:rsidP="00144FFD">
      <w:pPr>
        <w:pStyle w:val="43"/>
        <w:widowControl w:val="0"/>
        <w:shd w:val="clear" w:color="auto" w:fill="FFFFFF" w:themeFill="background1"/>
        <w:jc w:val="both"/>
        <w:rPr>
          <w:b/>
          <w:sz w:val="28"/>
          <w:szCs w:val="28"/>
        </w:rPr>
      </w:pPr>
    </w:p>
    <w:p w:rsidR="00B164EC" w:rsidRPr="00405A9C" w:rsidRDefault="00B164EC" w:rsidP="00144FFD">
      <w:pPr>
        <w:pStyle w:val="43"/>
        <w:widowControl w:val="0"/>
        <w:shd w:val="clear" w:color="auto" w:fill="FFFFFF" w:themeFill="background1"/>
        <w:jc w:val="both"/>
        <w:rPr>
          <w:b/>
          <w:sz w:val="28"/>
          <w:szCs w:val="28"/>
        </w:rPr>
      </w:pPr>
    </w:p>
    <w:p w:rsidR="00B164EC" w:rsidRPr="00405A9C" w:rsidRDefault="00B164EC" w:rsidP="00144FFD">
      <w:pPr>
        <w:pStyle w:val="43"/>
        <w:widowControl w:val="0"/>
        <w:shd w:val="clear" w:color="auto" w:fill="FFFFFF" w:themeFill="background1"/>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B164EC" w:rsidRPr="00405A9C" w:rsidRDefault="00B164EC" w:rsidP="00144FFD">
      <w:pPr>
        <w:pStyle w:val="43"/>
        <w:widowControl w:val="0"/>
        <w:shd w:val="clear" w:color="auto" w:fill="FFFFFF" w:themeFill="background1"/>
        <w:tabs>
          <w:tab w:val="left" w:pos="8640"/>
        </w:tabs>
        <w:jc w:val="both"/>
        <w:rPr>
          <w:i/>
        </w:rPr>
      </w:pPr>
      <w:r>
        <w:rPr>
          <w:i/>
        </w:rPr>
        <w:t xml:space="preserve">                                                                                      (наименование претендента)</w:t>
      </w:r>
    </w:p>
    <w:p w:rsidR="00B164EC" w:rsidRPr="00405A9C" w:rsidRDefault="00B164EC" w:rsidP="00144FFD">
      <w:pPr>
        <w:pStyle w:val="43"/>
        <w:widowControl w:val="0"/>
        <w:shd w:val="clear" w:color="auto" w:fill="FFFFFF" w:themeFill="background1"/>
        <w:jc w:val="both"/>
        <w:rPr>
          <w:sz w:val="28"/>
          <w:szCs w:val="28"/>
        </w:rPr>
      </w:pPr>
      <w:r>
        <w:rPr>
          <w:sz w:val="28"/>
          <w:szCs w:val="28"/>
        </w:rPr>
        <w:t>__________________________________________________________________</w:t>
      </w:r>
    </w:p>
    <w:p w:rsidR="00B164EC" w:rsidRPr="00405A9C" w:rsidRDefault="00B164EC" w:rsidP="00144FFD">
      <w:pPr>
        <w:pStyle w:val="43"/>
        <w:widowControl w:val="0"/>
        <w:shd w:val="clear" w:color="auto" w:fill="FFFFFF" w:themeFill="background1"/>
        <w:jc w:val="both"/>
        <w:rPr>
          <w:sz w:val="28"/>
          <w:szCs w:val="28"/>
        </w:rPr>
      </w:pPr>
      <w:r>
        <w:rPr>
          <w:sz w:val="28"/>
          <w:szCs w:val="28"/>
        </w:rPr>
        <w:t>_________________________________________________________________</w:t>
      </w:r>
    </w:p>
    <w:p w:rsidR="00B164EC" w:rsidRPr="00405A9C" w:rsidRDefault="00B164EC" w:rsidP="00144FFD">
      <w:pPr>
        <w:pStyle w:val="43"/>
        <w:widowControl w:val="0"/>
        <w:shd w:val="clear" w:color="auto" w:fill="FFFFFF" w:themeFill="background1"/>
        <w:jc w:val="both"/>
        <w:rPr>
          <w:i/>
        </w:rPr>
      </w:pPr>
      <w:r>
        <w:rPr>
          <w:i/>
        </w:rPr>
        <w:t xml:space="preserve">                 М.П.</w:t>
      </w:r>
      <w:r>
        <w:rPr>
          <w:i/>
        </w:rPr>
        <w:tab/>
      </w:r>
      <w:r>
        <w:rPr>
          <w:i/>
        </w:rPr>
        <w:tab/>
      </w:r>
      <w:r>
        <w:rPr>
          <w:i/>
        </w:rPr>
        <w:tab/>
        <w:t xml:space="preserve">    (ФИО, должность, подпись)</w:t>
      </w:r>
    </w:p>
    <w:p w:rsidR="00B164EC" w:rsidRPr="00405A9C" w:rsidRDefault="00B164EC" w:rsidP="00144FFD">
      <w:pPr>
        <w:pStyle w:val="43"/>
        <w:widowControl w:val="0"/>
        <w:shd w:val="clear" w:color="auto" w:fill="FFFFFF" w:themeFill="background1"/>
        <w:jc w:val="both"/>
        <w:rPr>
          <w:b/>
          <w:i/>
          <w:iCs/>
        </w:rPr>
      </w:pPr>
      <w:r>
        <w:rPr>
          <w:sz w:val="28"/>
          <w:szCs w:val="28"/>
        </w:rPr>
        <w:t>«____» ____________ 20__ г.</w:t>
      </w:r>
    </w:p>
    <w:p w:rsidR="00B164EC" w:rsidRPr="003A6D6B" w:rsidRDefault="00B164EC" w:rsidP="00144FFD">
      <w:pPr>
        <w:pStyle w:val="af8"/>
        <w:widowControl w:val="0"/>
        <w:shd w:val="clear" w:color="auto" w:fill="FFFFFF" w:themeFill="background1"/>
        <w:ind w:firstLine="0"/>
        <w:jc w:val="left"/>
        <w:rPr>
          <w:rFonts w:eastAsia="Times New Roman"/>
          <w:sz w:val="24"/>
          <w:szCs w:val="28"/>
        </w:rPr>
      </w:pPr>
    </w:p>
    <w:p w:rsidR="00B164EC" w:rsidRPr="003A6D6B" w:rsidRDefault="00B164EC" w:rsidP="00144FFD">
      <w:pPr>
        <w:pStyle w:val="af8"/>
        <w:widowControl w:val="0"/>
        <w:shd w:val="clear" w:color="auto" w:fill="FFFFFF" w:themeFill="background1"/>
        <w:ind w:firstLine="0"/>
        <w:jc w:val="left"/>
        <w:rPr>
          <w:rFonts w:eastAsia="Times New Roman"/>
          <w:sz w:val="24"/>
          <w:szCs w:val="28"/>
        </w:rPr>
      </w:pPr>
    </w:p>
    <w:p w:rsidR="00B164EC" w:rsidRPr="003A6D6B" w:rsidRDefault="00B164EC" w:rsidP="00144FFD">
      <w:pPr>
        <w:pStyle w:val="af8"/>
        <w:widowControl w:val="0"/>
        <w:shd w:val="clear" w:color="auto" w:fill="FFFFFF" w:themeFill="background1"/>
        <w:ind w:firstLine="0"/>
        <w:jc w:val="left"/>
        <w:rPr>
          <w:rFonts w:eastAsia="Times New Roman"/>
          <w:sz w:val="24"/>
          <w:szCs w:val="28"/>
        </w:rPr>
      </w:pPr>
    </w:p>
    <w:p w:rsidR="00B164EC" w:rsidRDefault="00C26506">
      <w:pPr>
        <w:pStyle w:val="af8"/>
        <w:ind w:firstLine="0"/>
        <w:jc w:val="right"/>
        <w:rPr>
          <w:szCs w:val="28"/>
        </w:rPr>
      </w:pPr>
      <w:bookmarkStart w:id="44" w:name="_Hlk189579038"/>
      <w:bookmarkEnd w:id="43"/>
      <w:r>
        <w:t>Прило</w:t>
      </w:r>
      <w:r w:rsidR="00D52EE5">
        <w:t>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B164EC" w:rsidRPr="005361C0" w:rsidRDefault="00B164EC" w:rsidP="00144FFD">
      <w:pPr>
        <w:widowControl w:val="0"/>
        <w:pBdr>
          <w:top w:val="none" w:sz="4" w:space="0" w:color="000000"/>
          <w:left w:val="none" w:sz="4" w:space="0" w:color="000000"/>
          <w:bottom w:val="none" w:sz="4" w:space="0" w:color="000000"/>
          <w:right w:val="none" w:sz="4" w:space="0" w:color="000000"/>
        </w:pBdr>
        <w:jc w:val="center"/>
      </w:pPr>
      <w:r>
        <w:rPr>
          <w:b/>
          <w:color w:val="000000"/>
          <w:sz w:val="28"/>
        </w:rPr>
        <w:t>Сведения об опыте выполнения работ по предмету закупки выполненных __________________________________________________________</w:t>
      </w:r>
    </w:p>
    <w:p w:rsidR="00B164EC" w:rsidRPr="005361C0" w:rsidRDefault="00B164EC" w:rsidP="00144FFD">
      <w:pPr>
        <w:widowControl w:val="0"/>
        <w:pBdr>
          <w:top w:val="none" w:sz="4" w:space="0" w:color="000000"/>
          <w:left w:val="none" w:sz="4" w:space="0" w:color="000000"/>
          <w:bottom w:val="none" w:sz="4" w:space="0" w:color="000000"/>
          <w:right w:val="none" w:sz="4" w:space="0" w:color="000000"/>
        </w:pBdr>
        <w:jc w:val="center"/>
      </w:pPr>
      <w:r>
        <w:rPr>
          <w:i/>
          <w:color w:val="000000"/>
        </w:rPr>
        <w:t> (наименование претендента)</w:t>
      </w:r>
    </w:p>
    <w:tbl>
      <w:tblPr>
        <w:tblStyle w:val="afff2"/>
        <w:tblW w:w="9915" w:type="dxa"/>
        <w:tblInd w:w="-17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27"/>
        <w:gridCol w:w="1275"/>
        <w:gridCol w:w="1550"/>
        <w:gridCol w:w="1285"/>
        <w:gridCol w:w="1592"/>
        <w:gridCol w:w="1867"/>
        <w:gridCol w:w="1919"/>
      </w:tblGrid>
      <w:tr w:rsidR="00B164EC" w:rsidRPr="005361C0" w:rsidTr="00144FFD">
        <w:trPr>
          <w:trHeight w:val="2179"/>
        </w:trPr>
        <w:tc>
          <w:tcPr>
            <w:tcW w:w="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jc w:val="center"/>
            </w:pPr>
            <w:r>
              <w:rPr>
                <w:color w:val="000000"/>
              </w:rPr>
              <w:t>№</w:t>
            </w:r>
          </w:p>
        </w:tc>
        <w:tc>
          <w:tcPr>
            <w:tcW w:w="127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6"/>
              </w:rPr>
              <w:footnoteReference w:id="2"/>
            </w:r>
          </w:p>
        </w:tc>
        <w:tc>
          <w:tcPr>
            <w:tcW w:w="155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jc w:val="center"/>
            </w:pPr>
            <w:r>
              <w:rPr>
                <w:color w:val="000000"/>
              </w:rPr>
              <w:t xml:space="preserve">Предмет договора </w:t>
            </w:r>
            <w:r>
              <w:rPr>
                <w:i/>
                <w:color w:val="000000"/>
                <w:sz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8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w:t>
            </w:r>
          </w:p>
        </w:tc>
        <w:tc>
          <w:tcPr>
            <w:tcW w:w="159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86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jc w:val="center"/>
            </w:pPr>
            <w:r>
              <w:rPr>
                <w:color w:val="000000"/>
              </w:rPr>
              <w:t>Сумма по договору, без учета НДС, руб.</w:t>
            </w:r>
          </w:p>
        </w:tc>
        <w:tc>
          <w:tcPr>
            <w:tcW w:w="19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jc w:val="center"/>
            </w:pPr>
            <w:r>
              <w:rPr>
                <w:color w:val="000000"/>
              </w:rPr>
              <w:t> Сумма по документам, подтверждающим факт реализации договора, без учета НДС, руб.</w:t>
            </w:r>
          </w:p>
        </w:tc>
      </w:tr>
      <w:tr w:rsidR="00B164EC" w:rsidRPr="005361C0" w:rsidTr="00144FFD">
        <w:trPr>
          <w:trHeight w:val="274"/>
        </w:trPr>
        <w:tc>
          <w:tcPr>
            <w:tcW w:w="42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1.</w:t>
            </w:r>
          </w:p>
        </w:tc>
        <w:tc>
          <w:tcPr>
            <w:tcW w:w="12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jc w:val="center"/>
            </w:pPr>
            <w:r>
              <w:rPr>
                <w:color w:val="000000"/>
              </w:rPr>
              <w:t> </w:t>
            </w:r>
          </w:p>
        </w:tc>
        <w:tc>
          <w:tcPr>
            <w:tcW w:w="15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 </w:t>
            </w:r>
          </w:p>
        </w:tc>
        <w:tc>
          <w:tcPr>
            <w:tcW w:w="128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 </w:t>
            </w:r>
          </w:p>
        </w:tc>
        <w:tc>
          <w:tcPr>
            <w:tcW w:w="15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 </w:t>
            </w:r>
          </w:p>
        </w:tc>
        <w:tc>
          <w:tcPr>
            <w:tcW w:w="18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 </w:t>
            </w:r>
          </w:p>
        </w:tc>
        <w:tc>
          <w:tcPr>
            <w:tcW w:w="1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 </w:t>
            </w:r>
          </w:p>
        </w:tc>
      </w:tr>
      <w:tr w:rsidR="00B164EC" w:rsidRPr="005361C0" w:rsidTr="00144FFD">
        <w:trPr>
          <w:trHeight w:val="262"/>
        </w:trPr>
        <w:tc>
          <w:tcPr>
            <w:tcW w:w="42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2.</w:t>
            </w:r>
          </w:p>
        </w:tc>
        <w:tc>
          <w:tcPr>
            <w:tcW w:w="12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jc w:val="center"/>
            </w:pPr>
            <w:r>
              <w:rPr>
                <w:color w:val="000000"/>
              </w:rPr>
              <w:t> </w:t>
            </w:r>
          </w:p>
        </w:tc>
        <w:tc>
          <w:tcPr>
            <w:tcW w:w="15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 </w:t>
            </w:r>
          </w:p>
        </w:tc>
        <w:tc>
          <w:tcPr>
            <w:tcW w:w="128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 </w:t>
            </w:r>
          </w:p>
        </w:tc>
        <w:tc>
          <w:tcPr>
            <w:tcW w:w="159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 </w:t>
            </w:r>
          </w:p>
        </w:tc>
        <w:tc>
          <w:tcPr>
            <w:tcW w:w="18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 </w:t>
            </w:r>
          </w:p>
        </w:tc>
        <w:tc>
          <w:tcPr>
            <w:tcW w:w="1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 </w:t>
            </w:r>
          </w:p>
        </w:tc>
      </w:tr>
      <w:tr w:rsidR="00B164EC" w:rsidRPr="005361C0" w:rsidTr="00144FFD">
        <w:trPr>
          <w:trHeight w:val="207"/>
        </w:trPr>
        <w:tc>
          <w:tcPr>
            <w:tcW w:w="6129"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jc w:val="center"/>
            </w:pPr>
            <w:r>
              <w:rPr>
                <w:color w:val="000000"/>
              </w:rPr>
              <w:t>Итого:</w:t>
            </w:r>
          </w:p>
        </w:tc>
        <w:tc>
          <w:tcPr>
            <w:tcW w:w="18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1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sz w:val="28"/>
        </w:rPr>
        <w:t> </w:t>
      </w:r>
    </w:p>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themeColor="text1"/>
          <w:sz w:val="28"/>
        </w:rPr>
        <w:t xml:space="preserve">Порядок предоставления документов по опыту в заявке: </w:t>
      </w:r>
    </w:p>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 </w:t>
      </w:r>
    </w:p>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1.1. копия договора, указанного в строке 1 таблицы;</w:t>
      </w:r>
    </w:p>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1.2. копии документов, подтверждающих факт реализации договора на сумму, указанную в строке 1 таблицы;</w:t>
      </w:r>
    </w:p>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2.1. копия договора, указанного в строке 2 таблицы;</w:t>
      </w:r>
    </w:p>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2.2. копии документов, подтверждающих факт реализации договора на сумму, указанную в строке 2 таблицы.</w:t>
      </w:r>
    </w:p>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3.1……. и т.д.</w:t>
      </w:r>
    </w:p>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color w:val="000000"/>
        </w:rPr>
        <w:t>  </w:t>
      </w:r>
    </w:p>
    <w:p w:rsidR="00B164EC" w:rsidRPr="005361C0" w:rsidRDefault="00B164EC" w:rsidP="00144FFD">
      <w:pPr>
        <w:widowControl w:val="0"/>
        <w:pBdr>
          <w:top w:val="none" w:sz="4" w:space="0" w:color="000000"/>
          <w:left w:val="none" w:sz="4" w:space="0" w:color="000000"/>
          <w:bottom w:val="none" w:sz="4" w:space="0" w:color="000000"/>
          <w:right w:val="none" w:sz="4" w:space="0" w:color="000000"/>
        </w:pBdr>
        <w:ind w:firstLine="706"/>
        <w:jc w:val="both"/>
      </w:pPr>
      <w:r>
        <w:rPr>
          <w:b/>
          <w:color w:val="000000"/>
          <w:sz w:val="28"/>
        </w:rPr>
        <w:t>Представитель, имеющий полномочия подписать Заявку на участие в закупке от имени</w:t>
      </w:r>
    </w:p>
    <w:p w:rsidR="00B164EC" w:rsidRPr="005361C0" w:rsidRDefault="00B164EC" w:rsidP="00144FFD">
      <w:pPr>
        <w:widowControl w:val="0"/>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rsidR="00B164EC" w:rsidRPr="005361C0" w:rsidRDefault="00B164EC" w:rsidP="00144FFD">
      <w:pPr>
        <w:widowControl w:val="0"/>
        <w:pBdr>
          <w:top w:val="none" w:sz="4" w:space="0" w:color="000000"/>
          <w:left w:val="none" w:sz="4" w:space="0" w:color="000000"/>
          <w:bottom w:val="none" w:sz="4" w:space="0" w:color="000000"/>
          <w:right w:val="none" w:sz="4" w:space="0" w:color="000000"/>
        </w:pBdr>
        <w:ind w:firstLine="706"/>
        <w:jc w:val="both"/>
      </w:pPr>
      <w:r>
        <w:rPr>
          <w:i/>
          <w:color w:val="000000"/>
        </w:rPr>
        <w:t>                                                (наименование претендента)</w:t>
      </w:r>
    </w:p>
    <w:p w:rsidR="00B164EC" w:rsidRPr="005361C0" w:rsidRDefault="00B164EC" w:rsidP="00144FFD">
      <w:pPr>
        <w:widowControl w:val="0"/>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rsidR="00B164EC" w:rsidRPr="005361C0" w:rsidRDefault="00B164EC" w:rsidP="00144FFD">
      <w:pPr>
        <w:widowControl w:val="0"/>
        <w:pBdr>
          <w:top w:val="none" w:sz="4" w:space="0" w:color="000000"/>
          <w:left w:val="none" w:sz="4" w:space="0" w:color="000000"/>
          <w:bottom w:val="none" w:sz="4" w:space="0" w:color="000000"/>
          <w:right w:val="none" w:sz="4" w:space="0" w:color="000000"/>
        </w:pBdr>
        <w:ind w:firstLine="706"/>
        <w:jc w:val="both"/>
      </w:pPr>
      <w:r>
        <w:rPr>
          <w:i/>
          <w:color w:val="000000"/>
        </w:rPr>
        <w:t>                                               (ФИО полностью, должность, подпись) </w:t>
      </w:r>
    </w:p>
    <w:p w:rsidR="00B164EC" w:rsidRPr="005361C0" w:rsidRDefault="00B164EC" w:rsidP="00144FFD">
      <w:pPr>
        <w:widowControl w:val="0"/>
        <w:pBdr>
          <w:top w:val="none" w:sz="4" w:space="0" w:color="000000"/>
          <w:left w:val="none" w:sz="4" w:space="0" w:color="000000"/>
          <w:bottom w:val="none" w:sz="4" w:space="0" w:color="000000"/>
          <w:right w:val="none" w:sz="4" w:space="0" w:color="000000"/>
        </w:pBdr>
      </w:pPr>
      <w:r>
        <w:rPr>
          <w:i/>
          <w:color w:val="000000"/>
        </w:rPr>
        <w:t>М.П.</w:t>
      </w:r>
      <w:r>
        <w:rPr>
          <w:i/>
          <w:color w:val="000000"/>
        </w:rPr>
        <w:tab/>
      </w:r>
      <w:r>
        <w:rPr>
          <w:i/>
          <w:color w:val="000000"/>
        </w:rPr>
        <w:tab/>
      </w:r>
      <w:r>
        <w:rPr>
          <w:i/>
          <w:color w:val="000000"/>
        </w:rPr>
        <w:tab/>
      </w:r>
    </w:p>
    <w:p w:rsidR="00B164EC" w:rsidRDefault="00B164EC" w:rsidP="00144FFD">
      <w:pPr>
        <w:widowControl w:val="0"/>
        <w:pBdr>
          <w:top w:val="none" w:sz="4" w:space="0" w:color="000000"/>
          <w:left w:val="none" w:sz="4" w:space="0" w:color="000000"/>
          <w:bottom w:val="none" w:sz="4" w:space="0" w:color="000000"/>
          <w:right w:val="none" w:sz="4" w:space="0" w:color="000000"/>
        </w:pBdr>
        <w:rPr>
          <w:color w:val="000000"/>
          <w:sz w:val="28"/>
        </w:rPr>
      </w:pPr>
      <w:r>
        <w:rPr>
          <w:color w:val="000000"/>
          <w:sz w:val="28"/>
        </w:rPr>
        <w:t>"____" _______________ 202__г.</w:t>
      </w:r>
    </w:p>
    <w:bookmarkEnd w:id="44"/>
    <w:p w:rsidR="00B164EC" w:rsidRDefault="0087556D">
      <w:pPr>
        <w:pStyle w:val="af8"/>
        <w:ind w:firstLine="0"/>
        <w:jc w:val="right"/>
        <w:rPr>
          <w:rFonts w:cs="Arial"/>
          <w:b/>
          <w:bCs/>
          <w:i/>
          <w:iCs/>
          <w:szCs w:val="28"/>
        </w:rPr>
      </w:pPr>
      <w:r>
        <w:rPr>
          <w:sz w:val="28"/>
          <w:szCs w:val="28"/>
        </w:rPr>
        <w:lastRenderedPageBreak/>
        <w:t>П</w:t>
      </w:r>
      <w:r w:rsidR="00D52EE5">
        <w:rPr>
          <w:sz w:val="28"/>
          <w:szCs w:val="28"/>
        </w:rPr>
        <w:t>риложение № </w:t>
      </w:r>
      <w:r w:rsidR="00D52EE5">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B164EC" w:rsidRPr="00087797" w:rsidRDefault="009B6732" w:rsidP="00144FFD">
      <w:pPr>
        <w:pStyle w:val="ConsNormal"/>
        <w:widowControl/>
        <w:ind w:firstLine="0"/>
        <w:contextualSpacing/>
        <w:jc w:val="center"/>
        <w:rPr>
          <w:rFonts w:ascii="Times New Roman" w:hAnsi="Times New Roman" w:cs="Times New Roman"/>
          <w:sz w:val="24"/>
          <w:szCs w:val="24"/>
        </w:rPr>
      </w:pPr>
      <w:r>
        <w:rPr>
          <w:rFonts w:ascii="Times New Roman" w:hAnsi="Times New Roman" w:cs="Times New Roman"/>
          <w:sz w:val="24"/>
          <w:szCs w:val="24"/>
        </w:rPr>
        <w:t>Проект договора</w:t>
      </w:r>
    </w:p>
    <w:p w:rsidR="00B164EC" w:rsidRPr="00087797" w:rsidRDefault="00B164EC" w:rsidP="00144FFD">
      <w:pPr>
        <w:pStyle w:val="ConsNormal"/>
        <w:widowControl/>
        <w:ind w:firstLine="0"/>
        <w:contextualSpacing/>
        <w:jc w:val="center"/>
        <w:rPr>
          <w:rFonts w:ascii="Times New Roman" w:hAnsi="Times New Roman" w:cs="Times New Roman"/>
          <w:sz w:val="24"/>
          <w:szCs w:val="24"/>
        </w:rPr>
      </w:pPr>
      <w:r>
        <w:rPr>
          <w:rFonts w:ascii="Times New Roman" w:hAnsi="Times New Roman" w:cs="Times New Roman"/>
          <w:sz w:val="24"/>
          <w:szCs w:val="24"/>
        </w:rPr>
        <w:t>оказания услуг</w:t>
      </w:r>
    </w:p>
    <w:p w:rsidR="00B164EC" w:rsidRPr="00087797" w:rsidRDefault="00B164EC" w:rsidP="00144FFD">
      <w:pPr>
        <w:pStyle w:val="ConsNormal"/>
        <w:widowControl/>
        <w:ind w:firstLine="0"/>
        <w:contextualSpacing/>
        <w:jc w:val="center"/>
        <w:rPr>
          <w:rFonts w:ascii="Times New Roman" w:hAnsi="Times New Roman" w:cs="Times New Roman"/>
          <w:sz w:val="24"/>
          <w:szCs w:val="24"/>
        </w:rPr>
      </w:pPr>
    </w:p>
    <w:p w:rsidR="00B164EC" w:rsidRPr="00087797" w:rsidRDefault="00B164EC" w:rsidP="00144FFD">
      <w:pPr>
        <w:pStyle w:val="ConsNormal"/>
        <w:widowContro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г. </w:t>
      </w:r>
      <w:r w:rsidR="009B6732">
        <w:rPr>
          <w:rFonts w:ascii="Times New Roman" w:hAnsi="Times New Roman" w:cs="Times New Roman"/>
          <w:sz w:val="24"/>
          <w:szCs w:val="24"/>
        </w:rPr>
        <w:t>Новосибирск</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 ___________ 202__ г.</w:t>
      </w:r>
    </w:p>
    <w:p w:rsidR="00B164EC" w:rsidRPr="00087797" w:rsidRDefault="00B164EC" w:rsidP="00144FFD">
      <w:pPr>
        <w:pStyle w:val="ConsNormal"/>
        <w:widowControl/>
        <w:ind w:firstLine="567"/>
        <w:contextualSpacing/>
        <w:rPr>
          <w:rFonts w:ascii="Times New Roman" w:hAnsi="Times New Roman" w:cs="Times New Roman"/>
          <w:sz w:val="24"/>
          <w:szCs w:val="24"/>
        </w:rPr>
      </w:pPr>
    </w:p>
    <w:p w:rsidR="009B6732" w:rsidRPr="00CA2092" w:rsidRDefault="009B6732" w:rsidP="009B6732">
      <w:pPr>
        <w:ind w:firstLine="709"/>
        <w:contextualSpacing/>
        <w:jc w:val="both"/>
      </w:pPr>
      <w:r w:rsidRPr="00111176">
        <w:t xml:space="preserve">Публичное акционерное общество «ТрансКонтейнер» (ПАО «ТрансКонтейнер»), именуемое в дальнейшем «Заказчик», в лице </w:t>
      </w:r>
      <w:r w:rsidRPr="003A7729">
        <w:t xml:space="preserve">директора филиала ПАО «ТрансКонтейнер» на Западно-Сибирской железной дороге </w:t>
      </w:r>
      <w:r w:rsidRPr="00B040B9">
        <w:t>Луганцева Антона Николаевича, действующего на основании доверенности №Ц/202</w:t>
      </w:r>
      <w:r w:rsidR="008C5CE0">
        <w:t>5</w:t>
      </w:r>
      <w:r w:rsidRPr="00B040B9">
        <w:t>/НКП З-СИБ-</w:t>
      </w:r>
      <w:r w:rsidR="008C5CE0">
        <w:t>11</w:t>
      </w:r>
      <w:r w:rsidRPr="00B040B9">
        <w:t xml:space="preserve">8г от </w:t>
      </w:r>
      <w:r w:rsidR="008C5CE0">
        <w:t>1</w:t>
      </w:r>
      <w:r w:rsidRPr="00B040B9">
        <w:t>4.0</w:t>
      </w:r>
      <w:r w:rsidR="008C5CE0">
        <w:t>2</w:t>
      </w:r>
      <w:r w:rsidRPr="00B040B9">
        <w:t>.202</w:t>
      </w:r>
      <w:r w:rsidR="008C5CE0">
        <w:t>5</w:t>
      </w:r>
      <w:r w:rsidRPr="00CA2092">
        <w:t xml:space="preserve">, с одной стороны, и </w:t>
      </w:r>
      <w:r w:rsidR="008C5CE0">
        <w:t>_________________</w:t>
      </w:r>
      <w:r>
        <w:t xml:space="preserve">, </w:t>
      </w:r>
      <w:r w:rsidRPr="004A29CA">
        <w:t>именуем</w:t>
      </w:r>
      <w:r>
        <w:t>ое в дальнейшем «Исполнитель»</w:t>
      </w:r>
      <w:r w:rsidRPr="004A29CA">
        <w:t xml:space="preserve">, </w:t>
      </w:r>
      <w:r>
        <w:t xml:space="preserve">в лице </w:t>
      </w:r>
      <w:r w:rsidR="008C5CE0">
        <w:t>______________</w:t>
      </w:r>
      <w:r>
        <w:t xml:space="preserve">, </w:t>
      </w:r>
      <w:r w:rsidRPr="004A29CA">
        <w:t>действующего на основании</w:t>
      </w:r>
      <w:r w:rsidR="008C5CE0">
        <w:t>____________</w:t>
      </w:r>
      <w:r>
        <w:t xml:space="preserve">, </w:t>
      </w:r>
      <w:r w:rsidRPr="00CA2092">
        <w:t>с другой стороны, именуемые в дальнейшем «Стороны», заключили настоящий договор на оказание услуг (далее – «Договор») о нижеследующем:</w:t>
      </w:r>
    </w:p>
    <w:p w:rsidR="009B6732" w:rsidRPr="00CA2092" w:rsidRDefault="009B6732" w:rsidP="009B6732">
      <w:pPr>
        <w:ind w:firstLine="851"/>
        <w:contextualSpacing/>
        <w:jc w:val="both"/>
      </w:pPr>
    </w:p>
    <w:p w:rsidR="009B6732" w:rsidRPr="00CA2092" w:rsidRDefault="009B6732" w:rsidP="00D52EE5">
      <w:pPr>
        <w:numPr>
          <w:ilvl w:val="0"/>
          <w:numId w:val="26"/>
        </w:numPr>
        <w:tabs>
          <w:tab w:val="left" w:pos="284"/>
        </w:tabs>
        <w:ind w:left="0" w:firstLine="0"/>
        <w:contextualSpacing/>
        <w:jc w:val="center"/>
        <w:rPr>
          <w:b/>
        </w:rPr>
      </w:pPr>
      <w:r w:rsidRPr="00CA2092">
        <w:rPr>
          <w:b/>
        </w:rPr>
        <w:t>Предмет Договора</w:t>
      </w:r>
    </w:p>
    <w:p w:rsidR="009B6732" w:rsidRPr="00C77FDE" w:rsidRDefault="009B6732" w:rsidP="009B6732">
      <w:pPr>
        <w:pStyle w:val="aff6"/>
        <w:tabs>
          <w:tab w:val="left" w:pos="360"/>
        </w:tabs>
        <w:ind w:left="0" w:firstLine="709"/>
        <w:contextualSpacing/>
        <w:jc w:val="both"/>
        <w:rPr>
          <w:i/>
          <w:iCs/>
        </w:rPr>
      </w:pPr>
      <w:r w:rsidRPr="00CA2092">
        <w:t xml:space="preserve">1.1. Заказчик поручает и обязуется оплатить, а Исполнитель принимает на себя обязательства по оказанию услуг по </w:t>
      </w:r>
      <w:r w:rsidRPr="00C77FDE">
        <w:rPr>
          <w:bCs/>
        </w:rPr>
        <w:t xml:space="preserve">уборке внутренних помещений Контейнерного терминала Клещиха и помещений офиса АУР в г. Новосибирске филиала ПАО «ТрансКонтейнер» на Западно-Сибирской железной дороге </w:t>
      </w:r>
      <w:r w:rsidRPr="00CA2092">
        <w:t>(далее - Услуги).</w:t>
      </w:r>
    </w:p>
    <w:p w:rsidR="009B6732" w:rsidRPr="00CA2092" w:rsidRDefault="009B6732" w:rsidP="009B6732">
      <w:pPr>
        <w:pStyle w:val="afb"/>
        <w:ind w:firstLine="709"/>
        <w:contextualSpacing/>
        <w:jc w:val="both"/>
        <w:rPr>
          <w:sz w:val="24"/>
          <w:szCs w:val="24"/>
        </w:rPr>
      </w:pPr>
      <w:r w:rsidRPr="00CA2092">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w:t>
      </w:r>
    </w:p>
    <w:p w:rsidR="009B6732" w:rsidRPr="00CA2092" w:rsidRDefault="009B6732" w:rsidP="009B6732">
      <w:pPr>
        <w:pStyle w:val="afb"/>
        <w:ind w:firstLine="709"/>
        <w:contextualSpacing/>
        <w:jc w:val="both"/>
        <w:rPr>
          <w:sz w:val="24"/>
          <w:szCs w:val="24"/>
        </w:rPr>
      </w:pPr>
      <w:r w:rsidRPr="00CA2092">
        <w:rPr>
          <w:sz w:val="24"/>
          <w:szCs w:val="24"/>
        </w:rPr>
        <w:t>1.3. Место оказания Услуг – г. Новосибирск, ул. Т</w:t>
      </w:r>
      <w:r>
        <w:rPr>
          <w:sz w:val="24"/>
          <w:szCs w:val="24"/>
        </w:rPr>
        <w:t>олмачевская, 1, ул. Жуковского,</w:t>
      </w:r>
      <w:r w:rsidRPr="00CA2092">
        <w:rPr>
          <w:sz w:val="24"/>
          <w:szCs w:val="24"/>
        </w:rPr>
        <w:t>102.</w:t>
      </w:r>
    </w:p>
    <w:p w:rsidR="009B6732" w:rsidRPr="009045D9" w:rsidRDefault="009B6732" w:rsidP="009B6732">
      <w:pPr>
        <w:pStyle w:val="Style3"/>
        <w:widowControl/>
        <w:spacing w:line="240" w:lineRule="auto"/>
        <w:ind w:firstLine="709"/>
        <w:contextualSpacing/>
      </w:pPr>
      <w:r w:rsidRPr="009045D9">
        <w:t xml:space="preserve">1.3.1. </w:t>
      </w:r>
      <w:r w:rsidRPr="009045D9">
        <w:rPr>
          <w:rStyle w:val="FontStyle13"/>
          <w:sz w:val="24"/>
          <w:szCs w:val="24"/>
        </w:rPr>
        <w:t>Здание служебно-техническое, инв. №010000752</w:t>
      </w:r>
      <w:r w:rsidRPr="009045D9">
        <w:t>;</w:t>
      </w:r>
    </w:p>
    <w:p w:rsidR="009B6732" w:rsidRPr="00CA2092" w:rsidRDefault="009B6732" w:rsidP="009B6732">
      <w:pPr>
        <w:pStyle w:val="afb"/>
        <w:ind w:firstLine="709"/>
        <w:contextualSpacing/>
        <w:jc w:val="both"/>
        <w:rPr>
          <w:sz w:val="24"/>
          <w:szCs w:val="24"/>
        </w:rPr>
      </w:pPr>
      <w:r w:rsidRPr="00CA2092">
        <w:rPr>
          <w:sz w:val="24"/>
          <w:szCs w:val="24"/>
        </w:rPr>
        <w:t xml:space="preserve">1.3.2. </w:t>
      </w:r>
      <w:r w:rsidRPr="00CA2092">
        <w:rPr>
          <w:rStyle w:val="FontStyle13"/>
          <w:sz w:val="24"/>
          <w:szCs w:val="24"/>
        </w:rPr>
        <w:t>Здание гараж на 5 автомашин, инв. №010000748</w:t>
      </w:r>
      <w:r w:rsidRPr="00CA2092">
        <w:rPr>
          <w:sz w:val="24"/>
          <w:szCs w:val="24"/>
        </w:rPr>
        <w:t>;</w:t>
      </w:r>
    </w:p>
    <w:p w:rsidR="009B6732" w:rsidRPr="00CA2092" w:rsidRDefault="009B6732" w:rsidP="009B6732">
      <w:pPr>
        <w:pStyle w:val="afb"/>
        <w:ind w:firstLine="709"/>
        <w:contextualSpacing/>
        <w:jc w:val="both"/>
        <w:rPr>
          <w:rStyle w:val="FontStyle13"/>
          <w:sz w:val="24"/>
          <w:szCs w:val="24"/>
        </w:rPr>
      </w:pPr>
      <w:r w:rsidRPr="00CA2092">
        <w:rPr>
          <w:sz w:val="24"/>
          <w:szCs w:val="24"/>
        </w:rPr>
        <w:t xml:space="preserve">1.3.3. </w:t>
      </w:r>
      <w:r w:rsidRPr="00CA2092">
        <w:rPr>
          <w:rStyle w:val="FontStyle13"/>
          <w:sz w:val="24"/>
          <w:szCs w:val="24"/>
        </w:rPr>
        <w:t>Здание насосной станции с заземленным резервуаром, инв. №010000754;</w:t>
      </w:r>
    </w:p>
    <w:p w:rsidR="009B6732" w:rsidRPr="00CA2092" w:rsidRDefault="009B6732" w:rsidP="009B6732">
      <w:pPr>
        <w:pStyle w:val="afb"/>
        <w:ind w:firstLine="709"/>
        <w:contextualSpacing/>
        <w:jc w:val="both"/>
        <w:rPr>
          <w:sz w:val="24"/>
          <w:szCs w:val="24"/>
        </w:rPr>
      </w:pPr>
      <w:r w:rsidRPr="00CA2092">
        <w:rPr>
          <w:sz w:val="24"/>
          <w:szCs w:val="24"/>
        </w:rPr>
        <w:t>1.3.4. Нежилое помещение АУР на Жуковского, д.102, инв. № 011/00/00000001;</w:t>
      </w:r>
    </w:p>
    <w:p w:rsidR="009B6732" w:rsidRPr="00CA2092" w:rsidRDefault="009B6732" w:rsidP="009B6732">
      <w:pPr>
        <w:pStyle w:val="afb"/>
        <w:ind w:firstLine="709"/>
        <w:contextualSpacing/>
        <w:jc w:val="both"/>
        <w:rPr>
          <w:rStyle w:val="FontStyle13"/>
          <w:sz w:val="24"/>
          <w:szCs w:val="24"/>
        </w:rPr>
      </w:pPr>
      <w:r w:rsidRPr="00CA2092">
        <w:rPr>
          <w:rStyle w:val="FontStyle13"/>
          <w:sz w:val="24"/>
          <w:szCs w:val="24"/>
        </w:rPr>
        <w:t>1.3.5. Здание административно-бытовой корпус, инв. №011/00/00000005;</w:t>
      </w:r>
    </w:p>
    <w:p w:rsidR="009B6732" w:rsidRPr="00CA2092" w:rsidRDefault="009B6732" w:rsidP="009B6732">
      <w:pPr>
        <w:pStyle w:val="afb"/>
        <w:ind w:firstLine="709"/>
        <w:contextualSpacing/>
        <w:jc w:val="both"/>
        <w:rPr>
          <w:rStyle w:val="FontStyle13"/>
          <w:sz w:val="24"/>
          <w:szCs w:val="24"/>
        </w:rPr>
      </w:pPr>
      <w:r w:rsidRPr="00CA2092">
        <w:rPr>
          <w:rStyle w:val="FontStyle13"/>
          <w:sz w:val="24"/>
          <w:szCs w:val="24"/>
        </w:rPr>
        <w:t>1.3.6. Здание производственное на 40-ка тонной площадке, инв. №010000743;</w:t>
      </w:r>
    </w:p>
    <w:p w:rsidR="009B6732" w:rsidRPr="00CA2092" w:rsidRDefault="009B6732" w:rsidP="009B6732">
      <w:pPr>
        <w:pStyle w:val="afb"/>
        <w:ind w:firstLine="709"/>
        <w:contextualSpacing/>
        <w:jc w:val="both"/>
        <w:rPr>
          <w:rStyle w:val="FontStyle13"/>
          <w:sz w:val="24"/>
          <w:szCs w:val="24"/>
        </w:rPr>
      </w:pPr>
      <w:r w:rsidRPr="00CA2092">
        <w:rPr>
          <w:rStyle w:val="FontStyle13"/>
          <w:sz w:val="24"/>
          <w:szCs w:val="24"/>
        </w:rPr>
        <w:t>1.3.7. Здание механические мастерские, инв. №010000751;</w:t>
      </w:r>
    </w:p>
    <w:p w:rsidR="009B6732" w:rsidRPr="00CA2092" w:rsidRDefault="009B6732" w:rsidP="009B6732">
      <w:pPr>
        <w:pStyle w:val="afb"/>
        <w:ind w:firstLine="709"/>
        <w:contextualSpacing/>
        <w:jc w:val="both"/>
        <w:rPr>
          <w:rStyle w:val="FontStyle13"/>
          <w:sz w:val="24"/>
          <w:szCs w:val="24"/>
        </w:rPr>
      </w:pPr>
      <w:r w:rsidRPr="00CA2092">
        <w:rPr>
          <w:rStyle w:val="FontStyle13"/>
          <w:sz w:val="24"/>
          <w:szCs w:val="24"/>
        </w:rPr>
        <w:t>1.3.8. Здание пункт обогрева № 1, инв. №010000750;</w:t>
      </w:r>
    </w:p>
    <w:p w:rsidR="009B6732" w:rsidRPr="00CA2092" w:rsidRDefault="009B6732" w:rsidP="009B6732">
      <w:pPr>
        <w:pStyle w:val="afb"/>
        <w:ind w:firstLine="709"/>
        <w:contextualSpacing/>
        <w:jc w:val="both"/>
        <w:rPr>
          <w:rStyle w:val="FontStyle13"/>
          <w:sz w:val="24"/>
          <w:szCs w:val="24"/>
        </w:rPr>
      </w:pPr>
      <w:r w:rsidRPr="00CA2092">
        <w:rPr>
          <w:rStyle w:val="FontStyle13"/>
          <w:sz w:val="24"/>
          <w:szCs w:val="24"/>
        </w:rPr>
        <w:t>1.3.9. Здание пункт обогрева № 2, инв. №010000749;</w:t>
      </w:r>
    </w:p>
    <w:p w:rsidR="009B6732" w:rsidRPr="00CA2092" w:rsidRDefault="009B6732" w:rsidP="009B6732">
      <w:pPr>
        <w:pStyle w:val="afb"/>
        <w:ind w:firstLine="709"/>
        <w:contextualSpacing/>
        <w:jc w:val="both"/>
        <w:rPr>
          <w:rStyle w:val="FontStyle13"/>
          <w:sz w:val="24"/>
          <w:szCs w:val="24"/>
        </w:rPr>
      </w:pPr>
      <w:r w:rsidRPr="00CA2092">
        <w:rPr>
          <w:rStyle w:val="FontStyle13"/>
          <w:sz w:val="24"/>
          <w:szCs w:val="24"/>
        </w:rPr>
        <w:t>1.3.10. Здание теплая стоянка на 50 грузовых автомобилей, инв. №010000741;</w:t>
      </w:r>
    </w:p>
    <w:p w:rsidR="009B6732" w:rsidRPr="00CA2092" w:rsidRDefault="009B6732" w:rsidP="009B6732">
      <w:pPr>
        <w:pStyle w:val="afb"/>
        <w:ind w:firstLine="709"/>
        <w:contextualSpacing/>
        <w:jc w:val="both"/>
        <w:rPr>
          <w:rStyle w:val="FontStyle13"/>
          <w:sz w:val="24"/>
          <w:szCs w:val="24"/>
        </w:rPr>
      </w:pPr>
      <w:r w:rsidRPr="00CA2092">
        <w:rPr>
          <w:rStyle w:val="FontStyle13"/>
          <w:sz w:val="24"/>
          <w:szCs w:val="24"/>
        </w:rPr>
        <w:t>1.3.11. Здание насосная канализационная станция, инв. №010000745;</w:t>
      </w:r>
    </w:p>
    <w:p w:rsidR="009B6732" w:rsidRPr="00CA2092" w:rsidRDefault="009B6732" w:rsidP="009B6732">
      <w:pPr>
        <w:pStyle w:val="afb"/>
        <w:ind w:firstLine="709"/>
        <w:contextualSpacing/>
        <w:jc w:val="both"/>
        <w:rPr>
          <w:rStyle w:val="FontStyle13"/>
          <w:sz w:val="24"/>
          <w:szCs w:val="24"/>
        </w:rPr>
      </w:pPr>
      <w:r w:rsidRPr="00CA2092">
        <w:rPr>
          <w:rStyle w:val="FontStyle13"/>
          <w:sz w:val="24"/>
          <w:szCs w:val="24"/>
        </w:rPr>
        <w:t>1.3.12. Здание помещение приемосдатчиков, инв. №020000759;</w:t>
      </w:r>
    </w:p>
    <w:p w:rsidR="009B6732" w:rsidRPr="00CA2092" w:rsidRDefault="009B6732" w:rsidP="009B6732">
      <w:pPr>
        <w:pStyle w:val="afb"/>
        <w:ind w:firstLine="709"/>
        <w:contextualSpacing/>
        <w:jc w:val="both"/>
        <w:rPr>
          <w:rStyle w:val="FontStyle13"/>
          <w:sz w:val="24"/>
          <w:szCs w:val="24"/>
        </w:rPr>
      </w:pPr>
      <w:r w:rsidRPr="00CA2092">
        <w:rPr>
          <w:rStyle w:val="FontStyle13"/>
          <w:sz w:val="24"/>
          <w:szCs w:val="24"/>
        </w:rPr>
        <w:t>1.3.13. Здание помещение механизаторов, инв. №020000759;</w:t>
      </w:r>
    </w:p>
    <w:p w:rsidR="009B6732" w:rsidRPr="00CA2092" w:rsidRDefault="009B6732" w:rsidP="009B6732">
      <w:pPr>
        <w:pStyle w:val="afb"/>
        <w:ind w:firstLine="709"/>
        <w:contextualSpacing/>
        <w:jc w:val="both"/>
        <w:rPr>
          <w:rStyle w:val="FontStyle13"/>
          <w:sz w:val="24"/>
          <w:szCs w:val="24"/>
        </w:rPr>
      </w:pPr>
      <w:r w:rsidRPr="00CA2092">
        <w:rPr>
          <w:rStyle w:val="FontStyle13"/>
          <w:sz w:val="24"/>
          <w:szCs w:val="24"/>
        </w:rPr>
        <w:t>1.3.14. Здание проходная, инв. №010000747.</w:t>
      </w:r>
    </w:p>
    <w:p w:rsidR="009B6732" w:rsidRPr="00CA2092" w:rsidRDefault="009B6732" w:rsidP="009B6732">
      <w:pPr>
        <w:pStyle w:val="afb"/>
        <w:ind w:firstLine="709"/>
        <w:contextualSpacing/>
        <w:jc w:val="both"/>
        <w:rPr>
          <w:b/>
          <w:sz w:val="24"/>
          <w:szCs w:val="24"/>
        </w:rPr>
      </w:pPr>
      <w:r w:rsidRPr="00CA2092">
        <w:rPr>
          <w:sz w:val="24"/>
          <w:szCs w:val="24"/>
        </w:rPr>
        <w:t>1.4. Дата начала оказания Услуг по настоящему Договору –</w:t>
      </w:r>
      <w:r w:rsidR="0087556D">
        <w:rPr>
          <w:sz w:val="24"/>
          <w:szCs w:val="24"/>
        </w:rPr>
        <w:t xml:space="preserve"> </w:t>
      </w:r>
      <w:r w:rsidRPr="00CA2092">
        <w:rPr>
          <w:sz w:val="24"/>
          <w:szCs w:val="24"/>
        </w:rPr>
        <w:t xml:space="preserve">01 </w:t>
      </w:r>
      <w:r w:rsidR="008C5CE0">
        <w:rPr>
          <w:sz w:val="24"/>
          <w:szCs w:val="24"/>
        </w:rPr>
        <w:t>мая</w:t>
      </w:r>
      <w:r w:rsidRPr="00CA2092">
        <w:rPr>
          <w:sz w:val="24"/>
          <w:szCs w:val="24"/>
        </w:rPr>
        <w:t xml:space="preserve"> 202</w:t>
      </w:r>
      <w:r>
        <w:rPr>
          <w:sz w:val="24"/>
          <w:szCs w:val="24"/>
        </w:rPr>
        <w:t>5</w:t>
      </w:r>
      <w:r w:rsidRPr="00CA2092">
        <w:rPr>
          <w:sz w:val="24"/>
          <w:szCs w:val="24"/>
        </w:rPr>
        <w:t xml:space="preserve"> года. Дата окончания оказания Услуг </w:t>
      </w:r>
      <w:r>
        <w:rPr>
          <w:sz w:val="24"/>
          <w:szCs w:val="24"/>
        </w:rPr>
        <w:t>–</w:t>
      </w:r>
      <w:r w:rsidRPr="00CA2092">
        <w:rPr>
          <w:sz w:val="24"/>
          <w:szCs w:val="24"/>
        </w:rPr>
        <w:t xml:space="preserve"> 3</w:t>
      </w:r>
      <w:r w:rsidR="008C5CE0">
        <w:rPr>
          <w:sz w:val="24"/>
          <w:szCs w:val="24"/>
        </w:rPr>
        <w:t>1</w:t>
      </w:r>
      <w:r w:rsidR="0087556D">
        <w:rPr>
          <w:sz w:val="24"/>
          <w:szCs w:val="24"/>
        </w:rPr>
        <w:t xml:space="preserve"> </w:t>
      </w:r>
      <w:r w:rsidR="008C5CE0">
        <w:rPr>
          <w:sz w:val="24"/>
          <w:szCs w:val="24"/>
        </w:rPr>
        <w:t>декабря</w:t>
      </w:r>
      <w:r w:rsidRPr="00CA2092">
        <w:rPr>
          <w:sz w:val="24"/>
          <w:szCs w:val="24"/>
        </w:rPr>
        <w:t xml:space="preserve"> 202</w:t>
      </w:r>
      <w:r w:rsidR="008C5CE0">
        <w:rPr>
          <w:sz w:val="24"/>
          <w:szCs w:val="24"/>
        </w:rPr>
        <w:t>6</w:t>
      </w:r>
      <w:r w:rsidRPr="00CA2092">
        <w:rPr>
          <w:sz w:val="24"/>
          <w:szCs w:val="24"/>
        </w:rPr>
        <w:t>г.</w:t>
      </w:r>
    </w:p>
    <w:p w:rsidR="009B6732" w:rsidRPr="00CA2092" w:rsidRDefault="009B6732" w:rsidP="009B6732">
      <w:pPr>
        <w:ind w:firstLine="709"/>
        <w:contextualSpacing/>
        <w:rPr>
          <w:b/>
        </w:rPr>
      </w:pPr>
    </w:p>
    <w:p w:rsidR="009B6732" w:rsidRPr="00CA2092" w:rsidRDefault="009B6732" w:rsidP="00D52EE5">
      <w:pPr>
        <w:numPr>
          <w:ilvl w:val="0"/>
          <w:numId w:val="26"/>
        </w:numPr>
        <w:tabs>
          <w:tab w:val="left" w:pos="284"/>
        </w:tabs>
        <w:ind w:left="0" w:firstLine="0"/>
        <w:contextualSpacing/>
        <w:jc w:val="center"/>
        <w:rPr>
          <w:b/>
          <w:bCs/>
        </w:rPr>
      </w:pPr>
      <w:r w:rsidRPr="00CA2092">
        <w:rPr>
          <w:b/>
          <w:bCs/>
        </w:rPr>
        <w:t>Цена Услуг и порядок оплаты</w:t>
      </w:r>
    </w:p>
    <w:p w:rsidR="008C5CE0" w:rsidRPr="00087797" w:rsidRDefault="009B6732" w:rsidP="008C5CE0">
      <w:pPr>
        <w:ind w:firstLine="567"/>
        <w:jc w:val="both"/>
        <w:rPr>
          <w:bCs/>
        </w:rPr>
      </w:pPr>
      <w:r w:rsidRPr="00CA2092">
        <w:t xml:space="preserve">2.1. </w:t>
      </w:r>
      <w:r w:rsidR="008C5CE0" w:rsidRPr="00087797">
        <w:rPr>
          <w:bCs/>
        </w:rPr>
        <w:t>Цена договора</w:t>
      </w:r>
      <w:r w:rsidR="008C5CE0">
        <w:rPr>
          <w:bCs/>
        </w:rPr>
        <w:t>,</w:t>
      </w:r>
      <w:r w:rsidR="0087556D">
        <w:rPr>
          <w:bCs/>
        </w:rPr>
        <w:t xml:space="preserve"> </w:t>
      </w:r>
      <w:r w:rsidR="008C5CE0" w:rsidRPr="00CE602E">
        <w:t>в соответствии с Протоколом согласования договорной цены (</w:t>
      </w:r>
      <w:r w:rsidR="008C5CE0" w:rsidRPr="008C5CE0">
        <w:t>Приложение № 2</w:t>
      </w:r>
      <w:r w:rsidR="008C5CE0" w:rsidRPr="00CE602E">
        <w:t>), являющимся неотъемлемой частью настоящего Договора</w:t>
      </w:r>
      <w:r w:rsidR="008C5CE0" w:rsidRPr="00087797">
        <w:rPr>
          <w:bCs/>
        </w:rPr>
        <w:t xml:space="preserve"> составляет </w:t>
      </w:r>
      <w:r w:rsidR="008C5CE0" w:rsidRPr="00CF467B">
        <w:rPr>
          <w:bCs/>
        </w:rPr>
        <w:t>_________</w:t>
      </w:r>
      <w:r w:rsidR="008C5CE0" w:rsidRPr="00087797">
        <w:rPr>
          <w:bCs/>
        </w:rPr>
        <w:t xml:space="preserve"> (</w:t>
      </w:r>
      <w:r w:rsidR="008C5CE0" w:rsidRPr="00CF467B">
        <w:rPr>
          <w:bCs/>
        </w:rPr>
        <w:t>________________</w:t>
      </w:r>
      <w:r w:rsidR="008C5CE0" w:rsidRPr="00087797">
        <w:rPr>
          <w:bCs/>
        </w:rPr>
        <w:t>) рублей 00 копеек</w:t>
      </w:r>
      <w:r w:rsidR="0087556D">
        <w:rPr>
          <w:bCs/>
        </w:rPr>
        <w:t xml:space="preserve">, </w:t>
      </w:r>
      <w:r w:rsidR="0087556D">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выполнения ежедневной и генеральной уборки. Сумма НДС и условия начисления определяются в соответствии с законодательством Российской Федерации</w:t>
      </w:r>
      <w:r w:rsidR="008C5CE0" w:rsidRPr="00087797">
        <w:rPr>
          <w:bCs/>
        </w:rPr>
        <w:t xml:space="preserve">. </w:t>
      </w:r>
    </w:p>
    <w:p w:rsidR="009B6732" w:rsidRDefault="009B6732" w:rsidP="009B6732">
      <w:pPr>
        <w:ind w:firstLine="709"/>
        <w:contextualSpacing/>
        <w:jc w:val="both"/>
      </w:pPr>
      <w:r w:rsidRPr="00CA2092">
        <w:lastRenderedPageBreak/>
        <w:t xml:space="preserve">Стоимость Услуг </w:t>
      </w:r>
      <w:r>
        <w:t>по</w:t>
      </w:r>
      <w:r w:rsidRPr="00CA2092">
        <w:t xml:space="preserve"> уборке в месяц составит </w:t>
      </w:r>
      <w:r w:rsidR="008C5CE0">
        <w:t>___________</w:t>
      </w:r>
      <w:r w:rsidRPr="00CA2092">
        <w:t xml:space="preserve"> (</w:t>
      </w:r>
      <w:r w:rsidR="008C5CE0">
        <w:t>______________</w:t>
      </w:r>
      <w:r w:rsidRPr="00CA2092">
        <w:t>) рублей</w:t>
      </w:r>
      <w:r w:rsidR="008C5CE0">
        <w:t>___ коп</w:t>
      </w:r>
      <w:r w:rsidRPr="00CA2092">
        <w:t>.</w:t>
      </w:r>
    </w:p>
    <w:p w:rsidR="00E426A9" w:rsidRPr="00CA2092" w:rsidRDefault="00E426A9" w:rsidP="009B6732">
      <w:pPr>
        <w:ind w:firstLine="709"/>
        <w:contextualSpacing/>
        <w:jc w:val="both"/>
      </w:pPr>
      <w:r>
        <w:t>Стоимость выполнения генеральной уборки равномерно распределена на три месяца и учтена в стоимости оказания Услуг за месяц.</w:t>
      </w:r>
    </w:p>
    <w:p w:rsidR="009B6732" w:rsidRPr="00CA2092" w:rsidRDefault="009B6732" w:rsidP="009B6732">
      <w:pPr>
        <w:ind w:firstLine="709"/>
        <w:contextualSpacing/>
        <w:jc w:val="both"/>
      </w:pPr>
      <w:r w:rsidRPr="00CA2092">
        <w:t>2.2. Стоимость убор</w:t>
      </w:r>
      <w:r>
        <w:t>ки</w:t>
      </w:r>
      <w:r w:rsidRPr="00CA2092">
        <w:t xml:space="preserve"> в пересчете на 1 м2 помещения составит</w:t>
      </w:r>
      <w:r w:rsidR="008C5CE0">
        <w:t>_______</w:t>
      </w:r>
      <w:r>
        <w:t xml:space="preserve"> рублей.</w:t>
      </w:r>
    </w:p>
    <w:p w:rsidR="009B6732" w:rsidRDefault="009B6732" w:rsidP="009B6732">
      <w:pPr>
        <w:pStyle w:val="afb"/>
        <w:ind w:firstLine="709"/>
        <w:contextualSpacing/>
        <w:jc w:val="both"/>
        <w:rPr>
          <w:sz w:val="24"/>
          <w:szCs w:val="24"/>
        </w:rPr>
      </w:pPr>
      <w:r w:rsidRPr="00CA2092">
        <w:rPr>
          <w:sz w:val="24"/>
          <w:szCs w:val="24"/>
        </w:rPr>
        <w:t>2.3. Оплата Услуг по настоящему Договору производится Заказчиком ежемесячно в течение 30 (тридцати) календарных дней после подписания Сторонами акта сдачи–приемки оказанных Услуг на основании счета Исполнителя.</w:t>
      </w:r>
    </w:p>
    <w:p w:rsidR="0009082C" w:rsidRPr="002F15C9" w:rsidRDefault="0009082C" w:rsidP="0009082C">
      <w:pPr>
        <w:pStyle w:val="af8"/>
        <w:rPr>
          <w:sz w:val="24"/>
        </w:rPr>
      </w:pPr>
      <w:r>
        <w:rPr>
          <w:sz w:val="24"/>
        </w:rPr>
        <w:t xml:space="preserve">2.4. </w:t>
      </w:r>
      <w:r w:rsidR="00791DE2">
        <w:rPr>
          <w:sz w:val="24"/>
        </w:rPr>
        <w:t xml:space="preserve">Стоимость </w:t>
      </w:r>
      <w:r>
        <w:rPr>
          <w:sz w:val="24"/>
        </w:rPr>
        <w:t>оказания услуг, в процессе исполнения договора может быть увеличена по соглашению сторон на следующих условиях:</w:t>
      </w:r>
    </w:p>
    <w:p w:rsidR="0009082C" w:rsidRDefault="0009082C" w:rsidP="0009082C">
      <w:pPr>
        <w:pStyle w:val="af8"/>
        <w:ind w:left="34" w:firstLine="567"/>
        <w:rPr>
          <w:sz w:val="24"/>
        </w:rPr>
      </w:pPr>
      <w:r>
        <w:rPr>
          <w:sz w:val="24"/>
        </w:rPr>
        <w:t xml:space="preserve">  - увеличение стоимости возможно не ранее, чем с «01» января 2026 года.</w:t>
      </w:r>
    </w:p>
    <w:p w:rsidR="0009082C" w:rsidRPr="00CA2092" w:rsidRDefault="0009082C" w:rsidP="0009082C">
      <w:pPr>
        <w:pStyle w:val="afb"/>
        <w:ind w:firstLine="709"/>
        <w:contextualSpacing/>
        <w:jc w:val="both"/>
        <w:rPr>
          <w:sz w:val="24"/>
          <w:szCs w:val="24"/>
        </w:rPr>
      </w:pPr>
      <w:r>
        <w:rPr>
          <w:sz w:val="24"/>
        </w:rPr>
        <w:t>- увеличение стоимости не может превышать 10% (десять процентов) в год.</w:t>
      </w:r>
    </w:p>
    <w:p w:rsidR="009B6732" w:rsidRPr="00CA2092" w:rsidRDefault="009B6732" w:rsidP="009B6732">
      <w:pPr>
        <w:pStyle w:val="afb"/>
        <w:ind w:firstLine="709"/>
        <w:contextualSpacing/>
        <w:jc w:val="both"/>
        <w:rPr>
          <w:sz w:val="24"/>
          <w:szCs w:val="24"/>
        </w:rPr>
      </w:pPr>
    </w:p>
    <w:p w:rsidR="009B6732" w:rsidRPr="00CA2092" w:rsidRDefault="009B6732" w:rsidP="00D52EE5">
      <w:pPr>
        <w:pStyle w:val="afb"/>
        <w:numPr>
          <w:ilvl w:val="0"/>
          <w:numId w:val="26"/>
        </w:numPr>
        <w:tabs>
          <w:tab w:val="left" w:pos="284"/>
        </w:tabs>
        <w:ind w:left="0" w:firstLine="0"/>
        <w:contextualSpacing/>
        <w:jc w:val="center"/>
        <w:rPr>
          <w:b/>
          <w:bCs/>
          <w:sz w:val="24"/>
          <w:szCs w:val="24"/>
        </w:rPr>
      </w:pPr>
      <w:r w:rsidRPr="00CA2092">
        <w:rPr>
          <w:b/>
          <w:bCs/>
          <w:sz w:val="24"/>
          <w:szCs w:val="24"/>
        </w:rPr>
        <w:t>Порядок сдачи и приемки Услуг</w:t>
      </w:r>
    </w:p>
    <w:p w:rsidR="009B6732" w:rsidRPr="0092071F" w:rsidRDefault="009B6732" w:rsidP="009B6732">
      <w:pPr>
        <w:pStyle w:val="aff3"/>
        <w:ind w:firstLine="709"/>
        <w:jc w:val="both"/>
        <w:rPr>
          <w:sz w:val="24"/>
          <w:szCs w:val="24"/>
        </w:rPr>
      </w:pPr>
      <w:r w:rsidRPr="00E80760">
        <w:rPr>
          <w:sz w:val="24"/>
          <w:szCs w:val="24"/>
        </w:rPr>
        <w:t>3.</w:t>
      </w:r>
      <w:r>
        <w:rPr>
          <w:sz w:val="24"/>
          <w:szCs w:val="24"/>
        </w:rPr>
        <w:t>1</w:t>
      </w:r>
      <w:r w:rsidRPr="00E80760">
        <w:rPr>
          <w:sz w:val="24"/>
          <w:szCs w:val="24"/>
        </w:rPr>
        <w:t xml:space="preserve">. </w:t>
      </w:r>
      <w:r w:rsidRPr="00620494">
        <w:rPr>
          <w:sz w:val="24"/>
          <w:szCs w:val="24"/>
        </w:rPr>
        <w:t>Стороны в рамках настоящего Договора оформляют документы в электронном виде в порядке и на условиях</w:t>
      </w:r>
      <w:r>
        <w:rPr>
          <w:sz w:val="24"/>
          <w:szCs w:val="24"/>
        </w:rPr>
        <w:t>,</w:t>
      </w:r>
      <w:r w:rsidRPr="00620494">
        <w:rPr>
          <w:sz w:val="24"/>
          <w:szCs w:val="24"/>
        </w:rPr>
        <w:t xml:space="preserve"> предусмотренных приложением № </w:t>
      </w:r>
      <w:r>
        <w:rPr>
          <w:sz w:val="24"/>
          <w:szCs w:val="24"/>
        </w:rPr>
        <w:t>3</w:t>
      </w:r>
      <w:r w:rsidRPr="00620494">
        <w:rPr>
          <w:sz w:val="24"/>
          <w:szCs w:val="24"/>
        </w:rPr>
        <w:t xml:space="preserve"> к настоящему Договору</w:t>
      </w:r>
      <w:r w:rsidRPr="00E80760">
        <w:rPr>
          <w:sz w:val="24"/>
          <w:szCs w:val="24"/>
        </w:rPr>
        <w:t>.</w:t>
      </w:r>
    </w:p>
    <w:p w:rsidR="009B6732" w:rsidRPr="00620494" w:rsidRDefault="009B6732" w:rsidP="009B6732">
      <w:pPr>
        <w:pStyle w:val="1a"/>
        <w:keepNext/>
        <w:keepLines/>
        <w:ind w:firstLine="709"/>
        <w:contextualSpacing/>
        <w:rPr>
          <w:sz w:val="24"/>
          <w:szCs w:val="24"/>
        </w:rPr>
      </w:pPr>
      <w:r w:rsidRPr="00EF3E99">
        <w:rPr>
          <w:sz w:val="24"/>
          <w:szCs w:val="24"/>
        </w:rPr>
        <w:t>3</w:t>
      </w:r>
      <w:r>
        <w:rPr>
          <w:sz w:val="24"/>
          <w:szCs w:val="24"/>
        </w:rPr>
        <w:t>.2. Исполнитель в течение 2 (двух) календарных дней с даты завершения оказания Услуг</w:t>
      </w:r>
      <w:r w:rsidRPr="00620494">
        <w:rPr>
          <w:sz w:val="24"/>
          <w:szCs w:val="24"/>
        </w:rPr>
        <w:t xml:space="preserve"> формирует документы в электронном виде, подписывает их усиленной квалифицированной электронной подписью (далее-</w:t>
      </w:r>
      <w:r>
        <w:rPr>
          <w:sz w:val="24"/>
          <w:szCs w:val="24"/>
        </w:rPr>
        <w:t xml:space="preserve"> к</w:t>
      </w:r>
      <w:r w:rsidRPr="00620494">
        <w:rPr>
          <w:sz w:val="24"/>
          <w:szCs w:val="24"/>
        </w:rPr>
        <w:t xml:space="preserve">валифицированная электронная подпись) и направляет файл с документами в электронном виде </w:t>
      </w:r>
      <w:r>
        <w:rPr>
          <w:sz w:val="24"/>
          <w:szCs w:val="24"/>
        </w:rPr>
        <w:t>Заказчику</w:t>
      </w:r>
      <w:r w:rsidRPr="00620494">
        <w:rPr>
          <w:sz w:val="24"/>
          <w:szCs w:val="24"/>
        </w:rPr>
        <w:t xml:space="preserve"> по телекоммуникационным каналам связи.</w:t>
      </w:r>
    </w:p>
    <w:p w:rsidR="009B6732" w:rsidRPr="00620494" w:rsidRDefault="009B6732" w:rsidP="009B6732">
      <w:pPr>
        <w:pStyle w:val="1a"/>
        <w:keepNext/>
        <w:keepLines/>
        <w:ind w:firstLine="709"/>
        <w:contextualSpacing/>
        <w:rPr>
          <w:sz w:val="24"/>
          <w:szCs w:val="24"/>
        </w:rPr>
      </w:pPr>
      <w:r>
        <w:rPr>
          <w:sz w:val="24"/>
          <w:szCs w:val="24"/>
        </w:rPr>
        <w:t xml:space="preserve">3.3. </w:t>
      </w:r>
      <w:r w:rsidRPr="00620494">
        <w:rPr>
          <w:sz w:val="24"/>
          <w:szCs w:val="24"/>
        </w:rPr>
        <w:t xml:space="preserve">Заказчик </w:t>
      </w:r>
      <w:r>
        <w:rPr>
          <w:sz w:val="24"/>
          <w:szCs w:val="24"/>
        </w:rPr>
        <w:t xml:space="preserve">в течение 3 (трех) календарных дней </w:t>
      </w:r>
      <w:r w:rsidRPr="00620494">
        <w:rPr>
          <w:sz w:val="24"/>
          <w:szCs w:val="24"/>
        </w:rPr>
        <w:t>подписывает документы</w:t>
      </w:r>
      <w:r w:rsidR="00C4112A">
        <w:rPr>
          <w:sz w:val="24"/>
          <w:szCs w:val="24"/>
        </w:rPr>
        <w:t xml:space="preserve"> </w:t>
      </w:r>
      <w:r w:rsidRPr="00620494">
        <w:rPr>
          <w:snapToGrid w:val="0"/>
          <w:sz w:val="24"/>
          <w:szCs w:val="24"/>
        </w:rPr>
        <w:t>квалифицированной электронной подписью</w:t>
      </w:r>
      <w:r w:rsidRPr="00620494">
        <w:rPr>
          <w:sz w:val="24"/>
          <w:szCs w:val="24"/>
        </w:rPr>
        <w:t xml:space="preserve"> и отправляет их Исполнителю – в том случае, если согласен с содержанием документов</w:t>
      </w:r>
      <w:r>
        <w:rPr>
          <w:sz w:val="24"/>
          <w:szCs w:val="24"/>
        </w:rPr>
        <w:t>,</w:t>
      </w:r>
      <w:r w:rsidRPr="00620494">
        <w:rPr>
          <w:sz w:val="24"/>
          <w:szCs w:val="24"/>
        </w:rPr>
        <w:t xml:space="preserve"> или отказывает Исполнителю в подписании документов - при несогласии с содержанием документов.</w:t>
      </w:r>
    </w:p>
    <w:p w:rsidR="009B6732" w:rsidRPr="004F2626" w:rsidRDefault="009B6732" w:rsidP="009B6732">
      <w:pPr>
        <w:pStyle w:val="aff6"/>
        <w:ind w:left="0" w:firstLine="709"/>
        <w:contextualSpacing/>
        <w:jc w:val="both"/>
      </w:pPr>
      <w:r w:rsidRPr="00620494">
        <w:t xml:space="preserve">При наличии мотивированного отказа Заказчика от приемки </w:t>
      </w:r>
      <w:r>
        <w:t>Услуг</w:t>
      </w:r>
      <w:r w:rsidRPr="00620494">
        <w:t xml:space="preserve"> Сторонами составляется на бумажном носителе акт с</w:t>
      </w:r>
      <w:r>
        <w:t xml:space="preserve"> перечнем необходимых доработок</w:t>
      </w:r>
      <w:r w:rsidRPr="00620494">
        <w:t xml:space="preserve"> и указанием сроков их выполнения</w:t>
      </w:r>
      <w:r w:rsidRPr="00C77FDE">
        <w:rPr>
          <w:color w:val="000000"/>
        </w:rPr>
        <w:t>.</w:t>
      </w:r>
    </w:p>
    <w:p w:rsidR="009B6732" w:rsidRPr="00CA2092" w:rsidRDefault="009B6732" w:rsidP="009B6732">
      <w:pPr>
        <w:pStyle w:val="52"/>
        <w:ind w:firstLine="709"/>
        <w:contextualSpacing/>
        <w:jc w:val="both"/>
      </w:pPr>
      <w:r w:rsidRPr="00CA2092">
        <w:t>3.</w:t>
      </w:r>
      <w:r>
        <w:t>4</w:t>
      </w:r>
      <w:r w:rsidRPr="00CA2092">
        <w:t>.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9B6732" w:rsidRPr="00CA2092" w:rsidRDefault="009B6732" w:rsidP="009B6732">
      <w:pPr>
        <w:pStyle w:val="afb"/>
        <w:ind w:firstLine="709"/>
        <w:contextualSpacing/>
        <w:rPr>
          <w:b/>
          <w:sz w:val="24"/>
          <w:szCs w:val="24"/>
        </w:rPr>
      </w:pPr>
    </w:p>
    <w:p w:rsidR="009B6732" w:rsidRPr="00CA2092" w:rsidRDefault="009B6732" w:rsidP="00D52EE5">
      <w:pPr>
        <w:pStyle w:val="afb"/>
        <w:numPr>
          <w:ilvl w:val="0"/>
          <w:numId w:val="26"/>
        </w:numPr>
        <w:tabs>
          <w:tab w:val="left" w:pos="284"/>
        </w:tabs>
        <w:ind w:left="0" w:firstLine="0"/>
        <w:contextualSpacing/>
        <w:jc w:val="center"/>
        <w:rPr>
          <w:b/>
          <w:sz w:val="24"/>
          <w:szCs w:val="24"/>
        </w:rPr>
      </w:pPr>
      <w:r w:rsidRPr="00CA2092">
        <w:rPr>
          <w:b/>
          <w:sz w:val="24"/>
          <w:szCs w:val="24"/>
        </w:rPr>
        <w:t>Обязанности Сторон</w:t>
      </w:r>
    </w:p>
    <w:p w:rsidR="009B6732" w:rsidRPr="00CA2092" w:rsidRDefault="009B6732" w:rsidP="009B6732">
      <w:pPr>
        <w:pStyle w:val="afb"/>
        <w:ind w:firstLine="709"/>
        <w:contextualSpacing/>
        <w:jc w:val="both"/>
        <w:rPr>
          <w:sz w:val="24"/>
          <w:szCs w:val="24"/>
        </w:rPr>
      </w:pPr>
      <w:r w:rsidRPr="00CA2092">
        <w:rPr>
          <w:sz w:val="24"/>
          <w:szCs w:val="24"/>
        </w:rPr>
        <w:t>4.1. Исполнитель обязан:</w:t>
      </w:r>
    </w:p>
    <w:p w:rsidR="009B6732" w:rsidRPr="00CA2092" w:rsidRDefault="009B6732" w:rsidP="009B6732">
      <w:pPr>
        <w:pStyle w:val="afb"/>
        <w:ind w:firstLine="709"/>
        <w:contextualSpacing/>
        <w:jc w:val="both"/>
        <w:rPr>
          <w:sz w:val="24"/>
          <w:szCs w:val="24"/>
        </w:rPr>
      </w:pPr>
      <w:r w:rsidRPr="00CA2092">
        <w:rPr>
          <w:sz w:val="24"/>
          <w:szCs w:val="24"/>
        </w:rPr>
        <w:t>4.1.1. Оказать Услуги в соответствии с требованиями настоящего Договора и приложениями к нему.</w:t>
      </w:r>
    </w:p>
    <w:p w:rsidR="009B6732" w:rsidRPr="00CA2092" w:rsidRDefault="009B6732" w:rsidP="009B6732">
      <w:pPr>
        <w:pStyle w:val="afb"/>
        <w:ind w:firstLine="709"/>
        <w:contextualSpacing/>
        <w:jc w:val="both"/>
        <w:rPr>
          <w:sz w:val="24"/>
          <w:szCs w:val="24"/>
        </w:rPr>
      </w:pPr>
      <w:r w:rsidRPr="00CA2092">
        <w:rPr>
          <w:sz w:val="24"/>
          <w:szCs w:val="24"/>
        </w:rPr>
        <w:t>4.1.2. Незамедлительно информировать Заказчика в случае выявления</w:t>
      </w:r>
      <w:r w:rsidR="002172EF">
        <w:rPr>
          <w:sz w:val="24"/>
          <w:szCs w:val="24"/>
        </w:rPr>
        <w:t xml:space="preserve"> </w:t>
      </w:r>
      <w:r w:rsidRPr="00CA2092">
        <w:rPr>
          <w:sz w:val="24"/>
          <w:szCs w:val="24"/>
        </w:rPr>
        <w:t>нецелесообразности продолжения оказания Услуг.</w:t>
      </w:r>
    </w:p>
    <w:p w:rsidR="009B6732" w:rsidRPr="00CA2092" w:rsidRDefault="009B6732" w:rsidP="009B6732">
      <w:pPr>
        <w:pStyle w:val="afb"/>
        <w:tabs>
          <w:tab w:val="left" w:pos="1560"/>
        </w:tabs>
        <w:ind w:firstLine="709"/>
        <w:contextualSpacing/>
        <w:jc w:val="both"/>
        <w:rPr>
          <w:sz w:val="24"/>
          <w:szCs w:val="24"/>
        </w:rPr>
      </w:pPr>
      <w:r w:rsidRPr="00CA2092">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9B6732" w:rsidRPr="00CA2092" w:rsidRDefault="009B6732" w:rsidP="009B6732">
      <w:pPr>
        <w:ind w:firstLine="709"/>
        <w:contextualSpacing/>
        <w:jc w:val="both"/>
        <w:rPr>
          <w:color w:val="000000"/>
        </w:rPr>
      </w:pPr>
      <w:r w:rsidRPr="00CA2092">
        <w:rPr>
          <w:color w:val="000000" w:themeColor="text1"/>
        </w:rPr>
        <w:t xml:space="preserve">4.1.4. Услуги должны отвечать требованиям настоящего технического задания и </w:t>
      </w:r>
      <w:r w:rsidRPr="00CA2092">
        <w:rPr>
          <w:shd w:val="clear" w:color="auto" w:fill="FFFFFF"/>
        </w:rPr>
        <w:t>ГОСТ Р 51870-2014</w:t>
      </w:r>
      <w:r w:rsidRPr="00CA2092">
        <w:rPr>
          <w:color w:val="000000"/>
        </w:rPr>
        <w:t xml:space="preserve"> «Услуги профессиональной уборки – клининговые услуги. Общие технические условия»</w:t>
      </w:r>
      <w:r w:rsidRPr="00CA2092">
        <w:rPr>
          <w:color w:val="000000" w:themeColor="text1"/>
        </w:rPr>
        <w:t>, требованиям Госсанэпидемнадзора.</w:t>
      </w:r>
    </w:p>
    <w:p w:rsidR="009B6732" w:rsidRDefault="009B6732" w:rsidP="009B6732">
      <w:pPr>
        <w:ind w:firstLine="709"/>
        <w:contextualSpacing/>
        <w:jc w:val="both"/>
        <w:rPr>
          <w:color w:val="000000" w:themeColor="text1"/>
        </w:rPr>
      </w:pPr>
      <w:r w:rsidRPr="00CA2092">
        <w:rPr>
          <w:color w:val="000000" w:themeColor="text1"/>
        </w:rPr>
        <w:t xml:space="preserve">4.1.5. </w:t>
      </w:r>
      <w:r>
        <w:rPr>
          <w:color w:val="000000" w:themeColor="text1"/>
        </w:rPr>
        <w:t>Обеспечить охрану труда своих работников и пожарную безопасность при оказании Услуг, а также выполнение требований иных действующих правил и инструкций</w:t>
      </w:r>
      <w:r w:rsidRPr="00CA2092">
        <w:rPr>
          <w:color w:val="000000" w:themeColor="text1"/>
        </w:rPr>
        <w:t>.</w:t>
      </w:r>
    </w:p>
    <w:p w:rsidR="009B6732" w:rsidRDefault="009B6732" w:rsidP="009B6732">
      <w:pPr>
        <w:ind w:firstLine="709"/>
        <w:contextualSpacing/>
        <w:jc w:val="both"/>
        <w:rPr>
          <w:color w:val="000000" w:themeColor="text1"/>
        </w:rPr>
      </w:pPr>
      <w:r>
        <w:rPr>
          <w:color w:val="000000" w:themeColor="text1"/>
        </w:rPr>
        <w:t>4.1.6. Обеспечить соблюдение своими работниками правил охраны труда, пожарной безопасности, электробезопасности, санитарных норм, внутреннего распорядка, пропускного режима при оказании Услуг.</w:t>
      </w:r>
    </w:p>
    <w:p w:rsidR="009B6732" w:rsidRDefault="009B6732" w:rsidP="009B6732">
      <w:pPr>
        <w:ind w:firstLine="709"/>
        <w:contextualSpacing/>
        <w:jc w:val="both"/>
        <w:rPr>
          <w:color w:val="000000" w:themeColor="text1"/>
        </w:rPr>
      </w:pPr>
      <w:r>
        <w:rPr>
          <w:color w:val="000000" w:themeColor="text1"/>
        </w:rPr>
        <w:t>4.1.7. Назначить лицо, ответственное за координацию и деятельность работников, а также качество оказываемых услуг, с проведением еженедельного контроля.</w:t>
      </w:r>
    </w:p>
    <w:p w:rsidR="009B6732" w:rsidRDefault="009B6732" w:rsidP="009B6732">
      <w:pPr>
        <w:ind w:firstLine="709"/>
        <w:contextualSpacing/>
        <w:jc w:val="both"/>
        <w:rPr>
          <w:color w:val="000000" w:themeColor="text1"/>
        </w:rPr>
      </w:pPr>
      <w:r>
        <w:rPr>
          <w:color w:val="000000" w:themeColor="text1"/>
        </w:rPr>
        <w:lastRenderedPageBreak/>
        <w:t>4.1.8. Обеспечить наличие документов у работников, позволяющих вести соответствующий вид работ, в случаях, установленных законодательством Российской Федерации.</w:t>
      </w:r>
    </w:p>
    <w:p w:rsidR="009B6732" w:rsidRDefault="009B6732" w:rsidP="009B6732">
      <w:pPr>
        <w:ind w:firstLine="709"/>
        <w:contextualSpacing/>
        <w:jc w:val="both"/>
        <w:rPr>
          <w:color w:val="000000" w:themeColor="text1"/>
        </w:rPr>
      </w:pPr>
      <w:r>
        <w:rPr>
          <w:color w:val="000000" w:themeColor="text1"/>
        </w:rPr>
        <w:t>4.1.9. Своевременно уведомлять Заказчика обо всех авариях, травмах, ухудшениях здоровья, болезнях работников и других опасных происшествиях, произошедших при оказании Услуг.</w:t>
      </w:r>
    </w:p>
    <w:p w:rsidR="009B6732" w:rsidRDefault="009B6732" w:rsidP="009B6732">
      <w:pPr>
        <w:ind w:firstLine="709"/>
        <w:contextualSpacing/>
        <w:jc w:val="both"/>
        <w:rPr>
          <w:color w:val="000000" w:themeColor="text1"/>
        </w:rPr>
      </w:pPr>
      <w:r>
        <w:rPr>
          <w:color w:val="000000" w:themeColor="text1"/>
        </w:rPr>
        <w:t>4.1.10. Предоставить Заказчику список лиц, привлекаемых для оказания Услуг на объектах Заказчика с копиями документов, удостоверяющих личность, свидетельств о регистрации и иных документов, предусмотренных законодательством для осуществления трудовой деятельности на территории Российской Федерации. Работники Исполнителя допускаются на территорию Заказчика по оригиналам документов, удостоверяющих личность.</w:t>
      </w:r>
    </w:p>
    <w:p w:rsidR="009B6732" w:rsidRDefault="009B6732" w:rsidP="009B6732">
      <w:pPr>
        <w:ind w:firstLine="709"/>
        <w:contextualSpacing/>
        <w:jc w:val="both"/>
        <w:rPr>
          <w:color w:val="000000" w:themeColor="text1"/>
        </w:rPr>
      </w:pPr>
      <w:r>
        <w:rPr>
          <w:color w:val="000000" w:themeColor="text1"/>
        </w:rPr>
        <w:t>4.1.11. Обеспечить комплектацию персонала и непрерывность оказания Услуг в случаях невыхода персонала на работу (отпуск, болезнь, увольнение и прочее).</w:t>
      </w:r>
    </w:p>
    <w:p w:rsidR="009B6732" w:rsidRDefault="009B6732" w:rsidP="009B6732">
      <w:pPr>
        <w:ind w:firstLine="709"/>
        <w:contextualSpacing/>
        <w:jc w:val="both"/>
        <w:rPr>
          <w:color w:val="000000" w:themeColor="text1"/>
        </w:rPr>
      </w:pPr>
      <w:r>
        <w:rPr>
          <w:color w:val="000000" w:themeColor="text1"/>
        </w:rPr>
        <w:t>4.1.12. В случае внесения изменений в списки рабочего персонала, привлекаемого для оказания Услуг, заблаговременно предоставлять Заказчику данные списки на согласование.</w:t>
      </w:r>
    </w:p>
    <w:p w:rsidR="009B6732" w:rsidRPr="00CA2092" w:rsidRDefault="009B6732" w:rsidP="009B6732">
      <w:pPr>
        <w:ind w:firstLine="709"/>
        <w:contextualSpacing/>
        <w:jc w:val="both"/>
        <w:rPr>
          <w:color w:val="000000"/>
        </w:rPr>
      </w:pPr>
      <w:r>
        <w:rPr>
          <w:color w:val="000000" w:themeColor="text1"/>
        </w:rPr>
        <w:t>4.1.13. Исполнитель берет на себя обязательства по обеспечению своих работников специальной одеждой, специализированной техникой, уборочным оборудованием, инвентарем (отдельный инвентарь для уборки санузлов, отдельный для уборки кабинетов, коридоров), расходными материалами, моющими, дезинфицирующими средствами, и химическими реагентами для оказания необходимого объема услуг по уборке помещений. Связанные с этим расходы входят в стоимость оказания Услуг.</w:t>
      </w:r>
    </w:p>
    <w:p w:rsidR="009B6732" w:rsidRDefault="009B6732" w:rsidP="009B6732">
      <w:pPr>
        <w:ind w:firstLine="709"/>
        <w:contextualSpacing/>
        <w:jc w:val="both"/>
        <w:rPr>
          <w:color w:val="000000" w:themeColor="text1"/>
        </w:rPr>
      </w:pPr>
      <w:r w:rsidRPr="00CA2092">
        <w:rPr>
          <w:color w:val="000000" w:themeColor="text1"/>
        </w:rPr>
        <w:t>4.1.</w:t>
      </w:r>
      <w:r>
        <w:rPr>
          <w:color w:val="000000" w:themeColor="text1"/>
        </w:rPr>
        <w:t>14</w:t>
      </w:r>
      <w:r w:rsidRPr="00CA2092">
        <w:rPr>
          <w:color w:val="000000" w:themeColor="text1"/>
        </w:rPr>
        <w:t>. Материалы и инструменты, используемые при оказании Услуг, должны отвечать требованиям соответствующих стандартов Российской Федерации и санитарно-гигиеническим требованиям.</w:t>
      </w:r>
      <w:r>
        <w:rPr>
          <w:color w:val="000000" w:themeColor="text1"/>
        </w:rPr>
        <w:t xml:space="preserve"> Исполнитель обязан по требованию Заказчика предоставить сертификаты и иные документы, подтверждающие качество используемых материалов.</w:t>
      </w:r>
    </w:p>
    <w:p w:rsidR="009B6732" w:rsidRPr="00CA2092" w:rsidRDefault="009B6732" w:rsidP="009B6732">
      <w:pPr>
        <w:ind w:firstLine="709"/>
        <w:contextualSpacing/>
        <w:jc w:val="both"/>
        <w:rPr>
          <w:color w:val="000000"/>
        </w:rPr>
      </w:pPr>
      <w:r>
        <w:rPr>
          <w:color w:val="000000" w:themeColor="text1"/>
        </w:rPr>
        <w:t xml:space="preserve">4.1.15. Согласовать с Заказчиком </w:t>
      </w:r>
      <w:r>
        <w:t>г</w:t>
      </w:r>
      <w:r w:rsidRPr="00CA2092">
        <w:t>рафик проведения генеральной уборки помещений</w:t>
      </w:r>
      <w:r>
        <w:t>.</w:t>
      </w:r>
    </w:p>
    <w:p w:rsidR="009B6732" w:rsidRPr="00CA2092" w:rsidRDefault="009B6732" w:rsidP="009B6732">
      <w:pPr>
        <w:pStyle w:val="afb"/>
        <w:ind w:firstLine="709"/>
        <w:contextualSpacing/>
        <w:jc w:val="both"/>
        <w:rPr>
          <w:sz w:val="24"/>
          <w:szCs w:val="24"/>
        </w:rPr>
      </w:pPr>
      <w:r w:rsidRPr="00CA2092">
        <w:rPr>
          <w:sz w:val="24"/>
          <w:szCs w:val="24"/>
        </w:rPr>
        <w:t>4.2. Заказчик обязан:</w:t>
      </w:r>
    </w:p>
    <w:p w:rsidR="009B6732" w:rsidRPr="00CA2092" w:rsidRDefault="009B6732" w:rsidP="009B6732">
      <w:pPr>
        <w:pStyle w:val="afb"/>
        <w:ind w:firstLine="709"/>
        <w:contextualSpacing/>
        <w:jc w:val="both"/>
        <w:rPr>
          <w:sz w:val="24"/>
          <w:szCs w:val="24"/>
        </w:rPr>
      </w:pPr>
      <w:r w:rsidRPr="00CA2092">
        <w:rPr>
          <w:sz w:val="24"/>
          <w:szCs w:val="24"/>
        </w:rPr>
        <w:t>4.2.1. Передавать Исполнителю необходимую для оказания Услуг информацию и документацию.</w:t>
      </w:r>
    </w:p>
    <w:p w:rsidR="009B6732" w:rsidRPr="00CA2092" w:rsidRDefault="009B6732" w:rsidP="009B6732">
      <w:pPr>
        <w:pStyle w:val="afb"/>
        <w:ind w:firstLine="709"/>
        <w:contextualSpacing/>
        <w:jc w:val="both"/>
        <w:rPr>
          <w:sz w:val="24"/>
          <w:szCs w:val="24"/>
        </w:rPr>
      </w:pPr>
      <w:r w:rsidRPr="00CA2092">
        <w:rPr>
          <w:sz w:val="24"/>
          <w:szCs w:val="24"/>
        </w:rPr>
        <w:t>4.2.2. Оплатить Услуги в установленный срок в соответствии с условиями настоящего Договора.</w:t>
      </w:r>
    </w:p>
    <w:p w:rsidR="009B6732" w:rsidRDefault="009B6732" w:rsidP="009B6732">
      <w:pPr>
        <w:pStyle w:val="52"/>
        <w:ind w:firstLine="709"/>
        <w:contextualSpacing/>
        <w:jc w:val="both"/>
      </w:pPr>
      <w:r w:rsidRPr="00CA2092">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9B6732" w:rsidRPr="00F74634" w:rsidRDefault="009B6732" w:rsidP="009B6732">
      <w:pPr>
        <w:pStyle w:val="52"/>
        <w:ind w:firstLine="709"/>
        <w:contextualSpacing/>
        <w:jc w:val="both"/>
      </w:pPr>
      <w:r w:rsidRPr="00F74634">
        <w:t xml:space="preserve">4.2.4. </w:t>
      </w:r>
      <w:r w:rsidRPr="00F74634">
        <w:rPr>
          <w:color w:val="000000" w:themeColor="text1"/>
        </w:rPr>
        <w:t>Согласовать с Исполнит</w:t>
      </w:r>
      <w:r>
        <w:rPr>
          <w:color w:val="000000" w:themeColor="text1"/>
        </w:rPr>
        <w:t>е</w:t>
      </w:r>
      <w:r w:rsidRPr="00F74634">
        <w:rPr>
          <w:color w:val="000000" w:themeColor="text1"/>
        </w:rPr>
        <w:t xml:space="preserve">лем </w:t>
      </w:r>
      <w:r w:rsidRPr="00F74634">
        <w:t>график проведения генеральной уборки помещений.</w:t>
      </w:r>
    </w:p>
    <w:p w:rsidR="009B6732" w:rsidRDefault="009B6732" w:rsidP="009B6732">
      <w:pPr>
        <w:pStyle w:val="52"/>
        <w:ind w:firstLine="709"/>
        <w:contextualSpacing/>
        <w:jc w:val="both"/>
      </w:pPr>
      <w:r>
        <w:t>4.2.5. Заказчик вправе остановить оказание услуг при обнаружении нарушений Исполнителем требований охраны труда и пожарной безопасности, определенные законодательством Российской Федерации.</w:t>
      </w:r>
    </w:p>
    <w:p w:rsidR="009B6732" w:rsidRPr="00CA2092" w:rsidRDefault="009B6732" w:rsidP="009B6732">
      <w:pPr>
        <w:pStyle w:val="52"/>
        <w:ind w:firstLine="709"/>
        <w:contextualSpacing/>
        <w:jc w:val="both"/>
        <w:rPr>
          <w:b/>
        </w:rPr>
      </w:pPr>
      <w:r>
        <w:t>4.2.6. Заказчик имеет право отказать в допуске на свои объекты для оказания услуг отдельным лицам, не указанным в списках рабочего персонала, не имеющим оригиналов документов, удостоверяющих личность.</w:t>
      </w:r>
    </w:p>
    <w:p w:rsidR="009B6732" w:rsidRDefault="009B6732" w:rsidP="009B6732">
      <w:pPr>
        <w:ind w:firstLine="709"/>
        <w:contextualSpacing/>
        <w:rPr>
          <w:b/>
        </w:rPr>
      </w:pPr>
    </w:p>
    <w:p w:rsidR="002172EF" w:rsidRPr="00CA2092" w:rsidRDefault="002172EF" w:rsidP="009B6732">
      <w:pPr>
        <w:ind w:firstLine="709"/>
        <w:contextualSpacing/>
        <w:rPr>
          <w:b/>
        </w:rPr>
      </w:pPr>
    </w:p>
    <w:p w:rsidR="009B6732" w:rsidRPr="00CA2092" w:rsidRDefault="009B6732" w:rsidP="00D52EE5">
      <w:pPr>
        <w:numPr>
          <w:ilvl w:val="0"/>
          <w:numId w:val="26"/>
        </w:numPr>
        <w:tabs>
          <w:tab w:val="left" w:pos="284"/>
        </w:tabs>
        <w:ind w:left="0" w:firstLine="0"/>
        <w:contextualSpacing/>
        <w:jc w:val="center"/>
        <w:rPr>
          <w:b/>
          <w:bCs/>
        </w:rPr>
      </w:pPr>
      <w:r w:rsidRPr="00CA2092">
        <w:rPr>
          <w:b/>
          <w:bCs/>
        </w:rPr>
        <w:t>Ответственность Сторон</w:t>
      </w:r>
    </w:p>
    <w:p w:rsidR="009B6732" w:rsidRPr="00CA2092" w:rsidRDefault="009B6732" w:rsidP="009B6732">
      <w:pPr>
        <w:pStyle w:val="ConsNormal"/>
        <w:ind w:firstLine="709"/>
        <w:contextualSpacing/>
        <w:jc w:val="both"/>
        <w:rPr>
          <w:rFonts w:ascii="Times New Roman" w:hAnsi="Times New Roman" w:cs="Times New Roman"/>
          <w:i/>
          <w:sz w:val="24"/>
          <w:szCs w:val="24"/>
        </w:rPr>
      </w:pPr>
      <w:r w:rsidRPr="00CA2092">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9B6732" w:rsidRPr="00CA2092" w:rsidRDefault="009B6732" w:rsidP="009B6732">
      <w:pPr>
        <w:widowControl w:val="0"/>
        <w:autoSpaceDE w:val="0"/>
        <w:ind w:right="-6" w:firstLine="709"/>
        <w:contextualSpacing/>
        <w:jc w:val="both"/>
      </w:pPr>
      <w:r w:rsidRPr="00CA2092">
        <w:t xml:space="preserve">5.2. В случае ненадлежащего выполнения Исполнителем условий настоящего </w:t>
      </w:r>
      <w:r w:rsidRPr="00CA2092">
        <w:lastRenderedPageBreak/>
        <w:t xml:space="preserve">Договора, несоответствия результатов Услуг обусловленным Сторонами требованиям Исполнитель уплачивает Заказчику штраф в размере 0,1 % (ноль целых одна десятая процента) от стоимости оказания </w:t>
      </w:r>
      <w:r>
        <w:t>услуг</w:t>
      </w:r>
      <w:r w:rsidRPr="00CA2092">
        <w:t xml:space="preserve"> ненадлежащего качества, исходя из расчета стоимости услуг в пересчете на 1м</w:t>
      </w:r>
      <w:r w:rsidRPr="00CA2092">
        <w:rPr>
          <w:vertAlign w:val="superscript"/>
        </w:rPr>
        <w:t>2</w:t>
      </w:r>
      <w:r w:rsidRPr="00CA2092">
        <w:t>.</w:t>
      </w:r>
    </w:p>
    <w:p w:rsidR="009B6732" w:rsidRPr="00CA2092" w:rsidRDefault="009B6732" w:rsidP="009B6732">
      <w:pPr>
        <w:widowControl w:val="0"/>
        <w:autoSpaceDE w:val="0"/>
        <w:ind w:right="-6" w:firstLine="709"/>
        <w:contextualSpacing/>
        <w:jc w:val="both"/>
      </w:pPr>
      <w:r w:rsidRPr="00CA2092">
        <w:t>5.3. Факт ненадлежащего качества оказанных услуг фиксируется Заказчиком в акт</w:t>
      </w:r>
      <w:r>
        <w:t xml:space="preserve">е и направляется Исполнителю </w:t>
      </w:r>
      <w:r w:rsidRPr="00CA2092">
        <w:t xml:space="preserve">на адрес электронной почты </w:t>
      </w:r>
      <w:r w:rsidR="0072454A">
        <w:t>_______________</w:t>
      </w:r>
      <w:r w:rsidRPr="00CA2092">
        <w:t xml:space="preserve"> в день составления акта. Представитель Исполнителя обязан прибыть на объект, указанный в акте, для удостоверения факта оказания услуг ненадлежащего качества, не позднее, чем 15:00 часов дня, следующего за днем составления акта. В случае отказа представителя Исполнителя прибыть на объект в установленное время, акт считается принятым им и неоспоримым.</w:t>
      </w:r>
    </w:p>
    <w:p w:rsidR="009B6732" w:rsidRPr="00CA2092" w:rsidRDefault="009B6732" w:rsidP="009B6732">
      <w:pPr>
        <w:widowControl w:val="0"/>
        <w:autoSpaceDE w:val="0"/>
        <w:ind w:right="-6" w:firstLine="709"/>
        <w:contextualSpacing/>
        <w:jc w:val="both"/>
      </w:pPr>
      <w:r w:rsidRPr="00CA2092">
        <w:t>5.4. В случае возникновения при этом у Заказчика каких-либо убытков Исполнитель возмещает такие убытки Заказчику в полном объеме.</w:t>
      </w:r>
    </w:p>
    <w:p w:rsidR="009B6732" w:rsidRDefault="009B6732" w:rsidP="009B6732">
      <w:pPr>
        <w:pStyle w:val="aff3"/>
        <w:ind w:firstLine="709"/>
        <w:contextualSpacing/>
        <w:jc w:val="both"/>
        <w:rPr>
          <w:sz w:val="24"/>
          <w:szCs w:val="24"/>
        </w:rPr>
      </w:pPr>
      <w:r w:rsidRPr="00CA2092">
        <w:rPr>
          <w:sz w:val="24"/>
          <w:szCs w:val="24"/>
        </w:rPr>
        <w:t>5.5.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 в течение 5 (пяти) дней с момента получения требования.</w:t>
      </w:r>
    </w:p>
    <w:p w:rsidR="009B6732" w:rsidRDefault="009B6732" w:rsidP="009B6732">
      <w:pPr>
        <w:pStyle w:val="aff3"/>
        <w:ind w:firstLine="709"/>
        <w:contextualSpacing/>
        <w:jc w:val="both"/>
        <w:rPr>
          <w:sz w:val="24"/>
          <w:szCs w:val="24"/>
        </w:rPr>
      </w:pPr>
      <w:r>
        <w:rPr>
          <w:sz w:val="24"/>
          <w:szCs w:val="24"/>
        </w:rPr>
        <w:t>5.6. Исполнитель несет ответственность за обеспечение требований в области охраны труда и правил пожарной безопасности, определенные законодательством Российской Федерации.</w:t>
      </w:r>
    </w:p>
    <w:p w:rsidR="009B6732" w:rsidRPr="00CA2092" w:rsidRDefault="009B6732" w:rsidP="009B6732">
      <w:pPr>
        <w:pStyle w:val="aff3"/>
        <w:ind w:firstLine="709"/>
        <w:contextualSpacing/>
        <w:jc w:val="both"/>
        <w:rPr>
          <w:b/>
          <w:sz w:val="24"/>
          <w:szCs w:val="24"/>
        </w:rPr>
      </w:pPr>
      <w:r>
        <w:rPr>
          <w:sz w:val="24"/>
          <w:szCs w:val="24"/>
        </w:rPr>
        <w:t>5.7. Исполнитель несет всю полноту ответственности за оказание Услуг своими работниками в соответствии с требованиями законодательства Российской Федерации.</w:t>
      </w:r>
    </w:p>
    <w:p w:rsidR="009B6732" w:rsidRPr="00CA2092" w:rsidRDefault="009B6732" w:rsidP="009B6732">
      <w:pPr>
        <w:pStyle w:val="aff3"/>
        <w:ind w:firstLine="709"/>
        <w:contextualSpacing/>
        <w:jc w:val="both"/>
        <w:rPr>
          <w:b/>
          <w:sz w:val="24"/>
          <w:szCs w:val="24"/>
        </w:rPr>
      </w:pPr>
    </w:p>
    <w:p w:rsidR="009B6732" w:rsidRPr="00CA2092" w:rsidRDefault="009B6732" w:rsidP="00D52EE5">
      <w:pPr>
        <w:pStyle w:val="ConsNormal"/>
        <w:numPr>
          <w:ilvl w:val="0"/>
          <w:numId w:val="26"/>
        </w:numPr>
        <w:tabs>
          <w:tab w:val="left" w:pos="284"/>
        </w:tabs>
        <w:ind w:left="0" w:firstLine="0"/>
        <w:contextualSpacing/>
        <w:jc w:val="center"/>
        <w:rPr>
          <w:rFonts w:ascii="Times New Roman" w:hAnsi="Times New Roman" w:cs="Times New Roman"/>
          <w:b/>
          <w:sz w:val="24"/>
          <w:szCs w:val="24"/>
        </w:rPr>
      </w:pPr>
      <w:r w:rsidRPr="00CA2092">
        <w:rPr>
          <w:rFonts w:ascii="Times New Roman" w:hAnsi="Times New Roman" w:cs="Times New Roman"/>
          <w:b/>
          <w:sz w:val="24"/>
          <w:szCs w:val="24"/>
        </w:rPr>
        <w:t>Обстоятельства непреодолимой силы</w:t>
      </w:r>
    </w:p>
    <w:p w:rsidR="009B6732" w:rsidRPr="00CA2092" w:rsidRDefault="009B6732" w:rsidP="009B673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9B6732" w:rsidRPr="00CA2092" w:rsidRDefault="009B6732" w:rsidP="009B6732">
      <w:pPr>
        <w:pStyle w:val="ConsNormal"/>
        <w:tabs>
          <w:tab w:val="left" w:pos="1418"/>
        </w:tabs>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B6732" w:rsidRPr="00CA2092" w:rsidRDefault="009B6732" w:rsidP="009B673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B6732" w:rsidRPr="00CA2092" w:rsidRDefault="009B6732" w:rsidP="009B6732">
      <w:pPr>
        <w:pStyle w:val="ConsNormal"/>
        <w:ind w:firstLine="709"/>
        <w:contextualSpacing/>
        <w:jc w:val="both"/>
        <w:rPr>
          <w:rFonts w:ascii="Times New Roman" w:hAnsi="Times New Roman" w:cs="Times New Roman"/>
          <w:i/>
          <w:iCs/>
          <w:sz w:val="24"/>
          <w:szCs w:val="24"/>
        </w:rPr>
      </w:pPr>
      <w:r w:rsidRPr="00CA2092">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9B6732" w:rsidRPr="00CA2092" w:rsidRDefault="009B6732" w:rsidP="009B6732">
      <w:pPr>
        <w:pStyle w:val="ConsNormal"/>
        <w:ind w:firstLine="851"/>
        <w:contextualSpacing/>
        <w:rPr>
          <w:rFonts w:ascii="Times New Roman" w:hAnsi="Times New Roman" w:cs="Times New Roman"/>
          <w:i/>
          <w:iCs/>
          <w:sz w:val="24"/>
          <w:szCs w:val="24"/>
        </w:rPr>
      </w:pPr>
    </w:p>
    <w:p w:rsidR="009B6732" w:rsidRPr="00CA2092" w:rsidRDefault="009B6732" w:rsidP="00D52EE5">
      <w:pPr>
        <w:pStyle w:val="ConsNormal"/>
        <w:numPr>
          <w:ilvl w:val="0"/>
          <w:numId w:val="26"/>
        </w:numPr>
        <w:tabs>
          <w:tab w:val="left" w:pos="284"/>
        </w:tabs>
        <w:ind w:left="0" w:firstLine="0"/>
        <w:contextualSpacing/>
        <w:jc w:val="center"/>
        <w:rPr>
          <w:rFonts w:ascii="Times New Roman" w:hAnsi="Times New Roman" w:cs="Times New Roman"/>
          <w:b/>
          <w:sz w:val="24"/>
          <w:szCs w:val="24"/>
        </w:rPr>
      </w:pPr>
      <w:r w:rsidRPr="00CA2092">
        <w:rPr>
          <w:rFonts w:ascii="Times New Roman" w:hAnsi="Times New Roman" w:cs="Times New Roman"/>
          <w:b/>
          <w:sz w:val="24"/>
          <w:szCs w:val="24"/>
        </w:rPr>
        <w:t>Разрешение споров</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 xml:space="preserve">Инициирование, вступление и проведение переговоров является правом Сторон. </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 xml:space="preserve">7.3. Претензии оформляются в письменной форме, подписываются уполномоченными </w:t>
      </w:r>
      <w:r w:rsidRPr="0073496E">
        <w:rPr>
          <w:rFonts w:ascii="Times New Roman" w:hAnsi="Times New Roman" w:cs="Times New Roman"/>
          <w:sz w:val="24"/>
          <w:szCs w:val="24"/>
        </w:rPr>
        <w:lastRenderedPageBreak/>
        <w:t xml:space="preserve">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 xml:space="preserve">для Заказчика </w:t>
      </w:r>
      <w:hyperlink r:id="rId30" w:history="1">
        <w:r w:rsidRPr="0073496E">
          <w:rPr>
            <w:rStyle w:val="a7"/>
            <w:rFonts w:ascii="Times New Roman" w:hAnsi="Times New Roman" w:cs="Times New Roman"/>
            <w:sz w:val="24"/>
            <w:szCs w:val="24"/>
            <w:lang w:val="en-US"/>
          </w:rPr>
          <w:t>zszd</w:t>
        </w:r>
        <w:r w:rsidRPr="0073496E">
          <w:rPr>
            <w:rStyle w:val="a7"/>
            <w:rFonts w:ascii="Times New Roman" w:hAnsi="Times New Roman" w:cs="Times New Roman"/>
            <w:sz w:val="24"/>
            <w:szCs w:val="24"/>
          </w:rPr>
          <w:t>@trcont.ru</w:t>
        </w:r>
      </w:hyperlink>
      <w:r w:rsidRPr="0073496E">
        <w:rPr>
          <w:rFonts w:ascii="Times New Roman" w:hAnsi="Times New Roman" w:cs="Times New Roman"/>
          <w:sz w:val="24"/>
          <w:szCs w:val="24"/>
        </w:rPr>
        <w:t>;</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 xml:space="preserve">для Исполнителя </w:t>
      </w:r>
      <w:r w:rsidR="008C5CE0">
        <w:rPr>
          <w:rFonts w:ascii="Times New Roman" w:hAnsi="Times New Roman" w:cs="Times New Roman"/>
          <w:sz w:val="24"/>
          <w:szCs w:val="24"/>
        </w:rPr>
        <w:t>_________________</w:t>
      </w:r>
      <w:r w:rsidRPr="00455436">
        <w:rPr>
          <w:rFonts w:ascii="Times New Roman" w:hAnsi="Times New Roman" w:cs="Times New Roman"/>
          <w:sz w:val="24"/>
          <w:szCs w:val="24"/>
        </w:rPr>
        <w:t>.</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7.3.2. В случае предъявления претензии в электронном виде посредством электронной почты:</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б) датой направления претензии считается дата отправления сообщения(ий) с вложенными файлами претензии и приложений к ней;</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9B6732" w:rsidRPr="0073496E" w:rsidRDefault="009B6732" w:rsidP="009B6732">
      <w:pPr>
        <w:pStyle w:val="ConsNormal"/>
        <w:ind w:firstLine="709"/>
        <w:contextualSpacing/>
        <w:jc w:val="both"/>
        <w:rPr>
          <w:rFonts w:ascii="Times New Roman" w:hAnsi="Times New Roman" w:cs="Times New Roman"/>
          <w:sz w:val="24"/>
          <w:szCs w:val="24"/>
        </w:rPr>
      </w:pPr>
      <w:r w:rsidRPr="0073496E">
        <w:rPr>
          <w:rFonts w:ascii="Times New Roman" w:hAnsi="Times New Roman" w:cs="Times New Roman"/>
          <w:sz w:val="24"/>
          <w:szCs w:val="24"/>
        </w:rPr>
        <w:t>е) во всех случаях Стороны сохраняют подлинные документы до разрешения спора.</w:t>
      </w:r>
    </w:p>
    <w:p w:rsidR="009B6732" w:rsidRPr="0073496E" w:rsidRDefault="009B6732" w:rsidP="009B6732">
      <w:pPr>
        <w:pStyle w:val="aff6"/>
        <w:keepNext/>
        <w:keepLines/>
        <w:autoSpaceDE w:val="0"/>
        <w:autoSpaceDN w:val="0"/>
        <w:adjustRightInd w:val="0"/>
        <w:ind w:left="0" w:firstLine="709"/>
        <w:contextualSpacing/>
        <w:jc w:val="both"/>
      </w:pPr>
      <w:r w:rsidRPr="0073496E">
        <w:t>7.3.3. Ответ на претензию, как правило, направляется в порядке, аналогичном порядку предъявления претензии.</w:t>
      </w:r>
    </w:p>
    <w:p w:rsidR="009B6732" w:rsidRPr="0073496E" w:rsidRDefault="009B6732" w:rsidP="009B6732">
      <w:pPr>
        <w:pStyle w:val="aff6"/>
        <w:keepNext/>
        <w:keepLines/>
        <w:autoSpaceDE w:val="0"/>
        <w:autoSpaceDN w:val="0"/>
        <w:adjustRightInd w:val="0"/>
        <w:ind w:left="0" w:firstLine="709"/>
        <w:contextualSpacing/>
        <w:jc w:val="both"/>
      </w:pPr>
      <w:r w:rsidRPr="0073496E">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9B6732" w:rsidRPr="0073496E" w:rsidRDefault="009B6732" w:rsidP="009B6732">
      <w:pPr>
        <w:pStyle w:val="ConsNormal"/>
        <w:ind w:firstLine="709"/>
        <w:contextualSpacing/>
        <w:jc w:val="both"/>
        <w:rPr>
          <w:rFonts w:ascii="Times New Roman" w:hAnsi="Times New Roman" w:cs="Times New Roman"/>
          <w:i/>
          <w:sz w:val="24"/>
          <w:szCs w:val="24"/>
        </w:rPr>
      </w:pPr>
      <w:r w:rsidRPr="0073496E">
        <w:rPr>
          <w:rFonts w:ascii="Times New Roman" w:hAnsi="Times New Roman" w:cs="Times New Roman"/>
          <w:sz w:val="24"/>
          <w:szCs w:val="24"/>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9B6732" w:rsidRPr="00CA2092" w:rsidRDefault="009B6732" w:rsidP="009B6732">
      <w:pPr>
        <w:pStyle w:val="ConsNormal"/>
        <w:ind w:firstLine="709"/>
        <w:contextualSpacing/>
        <w:jc w:val="both"/>
        <w:rPr>
          <w:rFonts w:ascii="Times New Roman" w:hAnsi="Times New Roman" w:cs="Times New Roman"/>
          <w:b/>
          <w:sz w:val="24"/>
          <w:szCs w:val="24"/>
        </w:rPr>
      </w:pPr>
    </w:p>
    <w:p w:rsidR="009B6732" w:rsidRPr="00CA2092" w:rsidRDefault="009B6732" w:rsidP="009B6732">
      <w:pPr>
        <w:pStyle w:val="ConsNormal"/>
        <w:ind w:firstLine="709"/>
        <w:contextualSpacing/>
        <w:rPr>
          <w:rFonts w:ascii="Times New Roman" w:hAnsi="Times New Roman" w:cs="Times New Roman"/>
          <w:b/>
          <w:sz w:val="24"/>
          <w:szCs w:val="24"/>
        </w:rPr>
      </w:pPr>
      <w:r w:rsidRPr="00CA2092">
        <w:rPr>
          <w:rFonts w:ascii="Times New Roman" w:hAnsi="Times New Roman" w:cs="Times New Roman"/>
          <w:b/>
          <w:sz w:val="24"/>
          <w:szCs w:val="24"/>
        </w:rPr>
        <w:t>8. Порядок внесения изменений, дополнений в Договор и его расторжения</w:t>
      </w:r>
    </w:p>
    <w:p w:rsidR="009B6732" w:rsidRPr="00CA2092" w:rsidRDefault="009B6732" w:rsidP="009B673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B6732" w:rsidRPr="00CA2092" w:rsidRDefault="009B6732" w:rsidP="009B673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8.2. Настоящий Договор может быть досрочно расторгнут</w:t>
      </w:r>
      <w:r w:rsidR="00C4112A">
        <w:rPr>
          <w:rFonts w:ascii="Times New Roman" w:hAnsi="Times New Roman" w:cs="Times New Roman"/>
          <w:sz w:val="24"/>
          <w:szCs w:val="24"/>
        </w:rPr>
        <w:t xml:space="preserve"> </w:t>
      </w:r>
      <w:r w:rsidRPr="00CA2092">
        <w:rPr>
          <w:rFonts w:ascii="Times New Roman" w:hAnsi="Times New Roman" w:cs="Times New Roman"/>
          <w:sz w:val="24"/>
          <w:szCs w:val="24"/>
        </w:rPr>
        <w:t xml:space="preserve">по основаниям, предусмотренным действующим законодательством и настоящим Договором. </w:t>
      </w:r>
    </w:p>
    <w:p w:rsidR="009B6732" w:rsidRDefault="009B6732" w:rsidP="009B673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lastRenderedPageBreak/>
        <w:t>8.3. Заказчик, решивший расторгнуть настоящий Договор, должен направить письменное уведомление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9B6732" w:rsidRPr="00CA2092" w:rsidRDefault="009B6732" w:rsidP="009B6732">
      <w:pPr>
        <w:pStyle w:val="Con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8.4. Заказчик вправе, письменно предупредив об этом Исполнителя за 7 (семь) календарных дней, расторгнуть Договор в одностороннем порядке, в случае нарушения Исполнителем требований к оказываемым услугам, </w:t>
      </w:r>
      <w:r w:rsidRPr="00471B29">
        <w:rPr>
          <w:rFonts w:ascii="Times New Roman" w:hAnsi="Times New Roman" w:cs="Times New Roman"/>
          <w:sz w:val="24"/>
          <w:szCs w:val="24"/>
        </w:rPr>
        <w:t>при наличии существенных нарушений договора, не принятии мер по устранению замечаний.</w:t>
      </w:r>
    </w:p>
    <w:p w:rsidR="009B6732" w:rsidRPr="00CA2092" w:rsidRDefault="009B6732" w:rsidP="009B6732">
      <w:pPr>
        <w:pStyle w:val="ConsNormal"/>
        <w:ind w:firstLine="709"/>
        <w:contextualSpacing/>
        <w:jc w:val="both"/>
        <w:rPr>
          <w:rFonts w:ascii="Times New Roman" w:hAnsi="Times New Roman" w:cs="Times New Roman"/>
          <w:sz w:val="24"/>
          <w:szCs w:val="24"/>
        </w:rPr>
      </w:pPr>
    </w:p>
    <w:p w:rsidR="009B6732" w:rsidRPr="00CA2092" w:rsidRDefault="009B6732" w:rsidP="009B6732">
      <w:pPr>
        <w:pStyle w:val="ConsNormal"/>
        <w:ind w:firstLine="0"/>
        <w:contextualSpacing/>
        <w:jc w:val="center"/>
        <w:rPr>
          <w:rFonts w:ascii="Times New Roman" w:hAnsi="Times New Roman" w:cs="Times New Roman"/>
          <w:b/>
          <w:sz w:val="24"/>
          <w:szCs w:val="24"/>
        </w:rPr>
      </w:pPr>
      <w:r w:rsidRPr="00CA2092">
        <w:rPr>
          <w:rFonts w:ascii="Times New Roman" w:hAnsi="Times New Roman" w:cs="Times New Roman"/>
          <w:b/>
          <w:sz w:val="24"/>
          <w:szCs w:val="24"/>
        </w:rPr>
        <w:t>9. Срок действия Договора</w:t>
      </w:r>
    </w:p>
    <w:p w:rsidR="009B6732" w:rsidRPr="00CA2092" w:rsidRDefault="009B6732" w:rsidP="009B673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 xml:space="preserve">9.1. Настоящий Договор вступает в силу с 01 </w:t>
      </w:r>
      <w:r w:rsidR="008C5CE0">
        <w:rPr>
          <w:rFonts w:ascii="Times New Roman" w:hAnsi="Times New Roman" w:cs="Times New Roman"/>
          <w:sz w:val="24"/>
          <w:szCs w:val="24"/>
        </w:rPr>
        <w:t>мая</w:t>
      </w:r>
      <w:r w:rsidRPr="00CA2092">
        <w:rPr>
          <w:rFonts w:ascii="Times New Roman" w:hAnsi="Times New Roman" w:cs="Times New Roman"/>
          <w:sz w:val="24"/>
          <w:szCs w:val="24"/>
        </w:rPr>
        <w:t xml:space="preserve"> 202</w:t>
      </w:r>
      <w:r>
        <w:rPr>
          <w:rFonts w:ascii="Times New Roman" w:hAnsi="Times New Roman" w:cs="Times New Roman"/>
          <w:sz w:val="24"/>
          <w:szCs w:val="24"/>
        </w:rPr>
        <w:t>5</w:t>
      </w:r>
      <w:r w:rsidRPr="00CA2092">
        <w:rPr>
          <w:rFonts w:ascii="Times New Roman" w:hAnsi="Times New Roman" w:cs="Times New Roman"/>
          <w:sz w:val="24"/>
          <w:szCs w:val="24"/>
        </w:rPr>
        <w:t xml:space="preserve"> года и действует по 3</w:t>
      </w:r>
      <w:r w:rsidR="008C5CE0">
        <w:rPr>
          <w:rFonts w:ascii="Times New Roman" w:hAnsi="Times New Roman" w:cs="Times New Roman"/>
          <w:sz w:val="24"/>
          <w:szCs w:val="24"/>
        </w:rPr>
        <w:t>1</w:t>
      </w:r>
      <w:r w:rsidR="002172EF">
        <w:rPr>
          <w:rFonts w:ascii="Times New Roman" w:hAnsi="Times New Roman" w:cs="Times New Roman"/>
          <w:sz w:val="24"/>
          <w:szCs w:val="24"/>
        </w:rPr>
        <w:t xml:space="preserve"> </w:t>
      </w:r>
      <w:r w:rsidR="008C5CE0">
        <w:rPr>
          <w:rFonts w:ascii="Times New Roman" w:hAnsi="Times New Roman" w:cs="Times New Roman"/>
          <w:sz w:val="24"/>
          <w:szCs w:val="24"/>
        </w:rPr>
        <w:t>декабря</w:t>
      </w:r>
      <w:r w:rsidRPr="00CA2092">
        <w:rPr>
          <w:rFonts w:ascii="Times New Roman" w:hAnsi="Times New Roman" w:cs="Times New Roman"/>
          <w:sz w:val="24"/>
          <w:szCs w:val="24"/>
        </w:rPr>
        <w:t xml:space="preserve"> 202</w:t>
      </w:r>
      <w:r w:rsidR="008C5CE0">
        <w:rPr>
          <w:rFonts w:ascii="Times New Roman" w:hAnsi="Times New Roman" w:cs="Times New Roman"/>
          <w:sz w:val="24"/>
          <w:szCs w:val="24"/>
        </w:rPr>
        <w:t>6</w:t>
      </w:r>
      <w:r w:rsidRPr="00CA2092">
        <w:rPr>
          <w:rFonts w:ascii="Times New Roman" w:hAnsi="Times New Roman" w:cs="Times New Roman"/>
          <w:sz w:val="24"/>
          <w:szCs w:val="24"/>
        </w:rPr>
        <w:t xml:space="preserve"> года, а в части взаиморасчетов – до полного исполнения обязательств Сторонами.</w:t>
      </w:r>
    </w:p>
    <w:p w:rsidR="009B6732" w:rsidRPr="00CA2092" w:rsidRDefault="009B6732" w:rsidP="009B6732">
      <w:pPr>
        <w:pStyle w:val="ConsNormal"/>
        <w:ind w:firstLine="709"/>
        <w:contextualSpacing/>
        <w:jc w:val="both"/>
        <w:rPr>
          <w:rFonts w:ascii="Times New Roman" w:hAnsi="Times New Roman" w:cs="Times New Roman"/>
          <w:b/>
          <w:bCs/>
          <w:sz w:val="24"/>
          <w:szCs w:val="24"/>
        </w:rPr>
      </w:pPr>
    </w:p>
    <w:p w:rsidR="009B6732" w:rsidRPr="00CA2092" w:rsidRDefault="009B6732" w:rsidP="00D52EE5">
      <w:pPr>
        <w:numPr>
          <w:ilvl w:val="0"/>
          <w:numId w:val="29"/>
        </w:numPr>
        <w:autoSpaceDE w:val="0"/>
        <w:autoSpaceDN w:val="0"/>
        <w:ind w:left="0" w:firstLine="709"/>
        <w:contextualSpacing/>
        <w:jc w:val="center"/>
        <w:rPr>
          <w:b/>
        </w:rPr>
      </w:pPr>
      <w:r w:rsidRPr="00CA2092">
        <w:rPr>
          <w:b/>
        </w:rPr>
        <w:t>Антикоррупционная оговорка</w:t>
      </w:r>
    </w:p>
    <w:p w:rsidR="009B6732" w:rsidRDefault="009B6732" w:rsidP="009B6732">
      <w:pPr>
        <w:pStyle w:val="aff6"/>
        <w:autoSpaceDE w:val="0"/>
        <w:autoSpaceDN w:val="0"/>
        <w:ind w:left="0" w:firstLine="709"/>
        <w:contextualSpacing/>
        <w:jc w:val="both"/>
      </w:pPr>
      <w:r w:rsidRPr="00620494">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9B6732" w:rsidRDefault="009B6732" w:rsidP="009B6732">
      <w:pPr>
        <w:pStyle w:val="aff6"/>
        <w:autoSpaceDE w:val="0"/>
        <w:autoSpaceDN w:val="0"/>
        <w:ind w:left="0" w:firstLine="709"/>
        <w:contextualSpacing/>
        <w:jc w:val="both"/>
      </w:pPr>
      <w:r w:rsidRPr="00620494">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9B6732" w:rsidRDefault="009B6732" w:rsidP="009B6732">
      <w:pPr>
        <w:pStyle w:val="aff6"/>
        <w:autoSpaceDE w:val="0"/>
        <w:autoSpaceDN w:val="0"/>
        <w:ind w:left="0" w:firstLine="709"/>
        <w:contextualSpacing/>
        <w:jc w:val="both"/>
      </w:pPr>
      <w:r w:rsidRPr="00620494">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9B6732" w:rsidRDefault="009B6732" w:rsidP="009B6732">
      <w:pPr>
        <w:pStyle w:val="aff6"/>
        <w:autoSpaceDE w:val="0"/>
        <w:autoSpaceDN w:val="0"/>
        <w:ind w:left="0" w:firstLine="709"/>
        <w:contextualSpacing/>
        <w:jc w:val="both"/>
      </w:pPr>
      <w:r w:rsidRPr="00620494">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w:t>
      </w:r>
      <w:r w:rsidRPr="00620494">
        <w:lastRenderedPageBreak/>
        <w:t>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9B6732" w:rsidRDefault="009B6732" w:rsidP="009B6732">
      <w:pPr>
        <w:pStyle w:val="aff6"/>
        <w:autoSpaceDE w:val="0"/>
        <w:autoSpaceDN w:val="0"/>
        <w:ind w:left="0" w:firstLine="709"/>
        <w:contextualSpacing/>
        <w:jc w:val="both"/>
      </w:pPr>
      <w:r w:rsidRPr="00620494">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9B6732" w:rsidRDefault="009B6732" w:rsidP="009B6732">
      <w:pPr>
        <w:pStyle w:val="aff6"/>
        <w:autoSpaceDE w:val="0"/>
        <w:autoSpaceDN w:val="0"/>
        <w:ind w:left="0" w:firstLine="709"/>
        <w:contextualSpacing/>
        <w:jc w:val="both"/>
      </w:pPr>
      <w:r w:rsidRPr="00620494">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9B6732" w:rsidRDefault="009B6732" w:rsidP="009B6732">
      <w:pPr>
        <w:pStyle w:val="aff6"/>
        <w:autoSpaceDE w:val="0"/>
        <w:autoSpaceDN w:val="0"/>
        <w:ind w:left="0" w:firstLine="709"/>
        <w:contextualSpacing/>
        <w:jc w:val="both"/>
      </w:pPr>
      <w:r w:rsidRPr="00620494">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9B6732" w:rsidRDefault="009B6732" w:rsidP="009B6732">
      <w:pPr>
        <w:pStyle w:val="aff6"/>
        <w:autoSpaceDE w:val="0"/>
        <w:autoSpaceDN w:val="0"/>
        <w:ind w:left="0" w:firstLine="709"/>
        <w:contextualSpacing/>
        <w:jc w:val="both"/>
      </w:pPr>
      <w:r w:rsidRPr="00620494">
        <w:t>10.6.2. если в результате нарушения другой Стороной антикоррупционных требований Стороне причинены убытки;</w:t>
      </w:r>
    </w:p>
    <w:p w:rsidR="009B6732" w:rsidRDefault="009B6732" w:rsidP="009B6732">
      <w:pPr>
        <w:pStyle w:val="aff6"/>
        <w:autoSpaceDE w:val="0"/>
        <w:autoSpaceDN w:val="0"/>
        <w:ind w:left="0" w:firstLine="709"/>
        <w:contextualSpacing/>
        <w:jc w:val="both"/>
      </w:pPr>
      <w:r w:rsidRPr="00620494">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9B6732" w:rsidRDefault="009B6732" w:rsidP="009B6732">
      <w:pPr>
        <w:pStyle w:val="aff6"/>
        <w:autoSpaceDE w:val="0"/>
        <w:autoSpaceDN w:val="0"/>
        <w:ind w:left="0" w:firstLine="709"/>
        <w:contextualSpacing/>
        <w:jc w:val="both"/>
      </w:pPr>
      <w:r w:rsidRPr="00620494">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9B6732" w:rsidRDefault="009B6732" w:rsidP="009B6732">
      <w:pPr>
        <w:pStyle w:val="aff6"/>
        <w:autoSpaceDE w:val="0"/>
        <w:autoSpaceDN w:val="0"/>
        <w:ind w:left="0" w:firstLine="709"/>
        <w:contextualSpacing/>
        <w:jc w:val="both"/>
      </w:pPr>
      <w:r w:rsidRPr="00620494">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9B6732" w:rsidRDefault="009B6732" w:rsidP="009B6732">
      <w:pPr>
        <w:pStyle w:val="aff6"/>
        <w:autoSpaceDE w:val="0"/>
        <w:autoSpaceDN w:val="0"/>
        <w:ind w:left="0" w:firstLine="709"/>
        <w:contextualSpacing/>
        <w:jc w:val="both"/>
      </w:pPr>
      <w:r w:rsidRPr="005B4A49">
        <w:t xml:space="preserve">10.9. Каналы уведомления Заказчика о нарушениях антикоррупционных требований: тел.: 8 (800) 100-22-80, адрес электронной почты: </w:t>
      </w:r>
      <w:hyperlink r:id="rId31" w:history="1">
        <w:r w:rsidRPr="00EA5666">
          <w:rPr>
            <w:rStyle w:val="a7"/>
            <w:lang w:val="en-US"/>
          </w:rPr>
          <w:t>line</w:t>
        </w:r>
        <w:r w:rsidRPr="001C17E0">
          <w:rPr>
            <w:rStyle w:val="a7"/>
          </w:rPr>
          <w:t>@trcont.ru</w:t>
        </w:r>
      </w:hyperlink>
      <w:r>
        <w:t>.</w:t>
      </w:r>
    </w:p>
    <w:p w:rsidR="009B6732" w:rsidRPr="00CA2092" w:rsidRDefault="009B6732" w:rsidP="009B6732">
      <w:pPr>
        <w:pStyle w:val="aff6"/>
        <w:autoSpaceDE w:val="0"/>
        <w:autoSpaceDN w:val="0"/>
        <w:ind w:left="0" w:firstLine="709"/>
        <w:contextualSpacing/>
        <w:jc w:val="both"/>
      </w:pPr>
      <w:r w:rsidRPr="00620494">
        <w:t>Каналы уведомления Исполнителя о нарушениях антикоррупционных требований:</w:t>
      </w:r>
      <w:r w:rsidR="00C4112A">
        <w:t xml:space="preserve"> </w:t>
      </w:r>
      <w:r w:rsidRPr="00620494">
        <w:t>адрес электронной почты:</w:t>
      </w:r>
      <w:r w:rsidR="008C5CE0">
        <w:t xml:space="preserve"> ______________</w:t>
      </w:r>
      <w:r w:rsidRPr="00CA2092">
        <w:t>.</w:t>
      </w:r>
    </w:p>
    <w:p w:rsidR="009B6732" w:rsidRPr="00CA2092" w:rsidRDefault="009B6732" w:rsidP="009B6732">
      <w:pPr>
        <w:autoSpaceDE w:val="0"/>
        <w:autoSpaceDN w:val="0"/>
        <w:ind w:firstLine="709"/>
        <w:contextualSpacing/>
        <w:jc w:val="both"/>
        <w:rPr>
          <w:b/>
        </w:rPr>
      </w:pPr>
    </w:p>
    <w:p w:rsidR="009B6732" w:rsidRPr="00CA2092" w:rsidRDefault="009B6732" w:rsidP="00D52EE5">
      <w:pPr>
        <w:numPr>
          <w:ilvl w:val="0"/>
          <w:numId w:val="29"/>
        </w:numPr>
        <w:autoSpaceDE w:val="0"/>
        <w:autoSpaceDN w:val="0"/>
        <w:contextualSpacing/>
        <w:jc w:val="center"/>
        <w:rPr>
          <w:b/>
        </w:rPr>
      </w:pPr>
      <w:r w:rsidRPr="00CA2092">
        <w:rPr>
          <w:b/>
        </w:rPr>
        <w:t>Гарантии и заверения Исполнителя</w:t>
      </w:r>
    </w:p>
    <w:p w:rsidR="009B6732" w:rsidRPr="00CA2092" w:rsidRDefault="009B6732" w:rsidP="00D52EE5">
      <w:pPr>
        <w:pStyle w:val="aff6"/>
        <w:numPr>
          <w:ilvl w:val="1"/>
          <w:numId w:val="27"/>
        </w:numPr>
        <w:suppressAutoHyphens w:val="0"/>
        <w:spacing w:after="200"/>
        <w:ind w:left="0" w:firstLine="709"/>
        <w:contextualSpacing/>
        <w:jc w:val="both"/>
      </w:pPr>
      <w:r w:rsidRPr="00CA2092">
        <w:t>Исполнитель настоящим заверяет Заказчика и гарантирует, что на дату заключения настоящего Договора:</w:t>
      </w:r>
    </w:p>
    <w:p w:rsidR="009B6732" w:rsidRPr="00CA2092" w:rsidRDefault="009B6732" w:rsidP="00D52EE5">
      <w:pPr>
        <w:pStyle w:val="aff6"/>
        <w:numPr>
          <w:ilvl w:val="2"/>
          <w:numId w:val="28"/>
        </w:numPr>
        <w:suppressAutoHyphens w:val="0"/>
        <w:spacing w:after="200"/>
        <w:ind w:left="0" w:firstLine="709"/>
        <w:contextualSpacing/>
        <w:jc w:val="both"/>
      </w:pPr>
      <w:r w:rsidRPr="00CA2092">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9B6732" w:rsidRPr="00CA2092" w:rsidRDefault="009B6732" w:rsidP="00D52EE5">
      <w:pPr>
        <w:pStyle w:val="aff6"/>
        <w:numPr>
          <w:ilvl w:val="2"/>
          <w:numId w:val="28"/>
        </w:numPr>
        <w:suppressAutoHyphens w:val="0"/>
        <w:spacing w:after="200"/>
        <w:ind w:left="0" w:firstLine="709"/>
        <w:contextualSpacing/>
        <w:jc w:val="both"/>
      </w:pPr>
      <w:r w:rsidRPr="00CA2092">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B6732" w:rsidRPr="00CA2092" w:rsidRDefault="009B6732" w:rsidP="00D52EE5">
      <w:pPr>
        <w:pStyle w:val="aff6"/>
        <w:numPr>
          <w:ilvl w:val="2"/>
          <w:numId w:val="28"/>
        </w:numPr>
        <w:suppressAutoHyphens w:val="0"/>
        <w:spacing w:after="200"/>
        <w:ind w:left="0" w:firstLine="709"/>
        <w:contextualSpacing/>
        <w:jc w:val="both"/>
      </w:pPr>
      <w:r w:rsidRPr="00CA2092">
        <w:t>Настоящий Договор от имени Исполнителя подписан лицом, которое надлежащим образом уполномочено совершать такие действия;</w:t>
      </w:r>
    </w:p>
    <w:p w:rsidR="009B6732" w:rsidRPr="00CA2092" w:rsidRDefault="009B6732" w:rsidP="00D52EE5">
      <w:pPr>
        <w:pStyle w:val="aff6"/>
        <w:numPr>
          <w:ilvl w:val="2"/>
          <w:numId w:val="28"/>
        </w:numPr>
        <w:suppressAutoHyphens w:val="0"/>
        <w:spacing w:after="200"/>
        <w:ind w:left="0" w:firstLine="709"/>
        <w:contextualSpacing/>
        <w:jc w:val="both"/>
      </w:pPr>
      <w:r w:rsidRPr="00CA2092">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B6732" w:rsidRPr="00CA2092" w:rsidRDefault="009B6732" w:rsidP="00D52EE5">
      <w:pPr>
        <w:pStyle w:val="aff6"/>
        <w:numPr>
          <w:ilvl w:val="2"/>
          <w:numId w:val="28"/>
        </w:numPr>
        <w:suppressAutoHyphens w:val="0"/>
        <w:ind w:left="0" w:firstLine="709"/>
        <w:contextualSpacing/>
        <w:jc w:val="both"/>
      </w:pPr>
      <w:r w:rsidRPr="00CA2092">
        <w:lastRenderedPageBreak/>
        <w:t>Не существует каких-либо обстоятельств, которые ограничивают, запрещают исполнение Исполнителем обязательств по настоящему Договору.</w:t>
      </w:r>
    </w:p>
    <w:p w:rsidR="009B6732" w:rsidRPr="00CA2092" w:rsidRDefault="009B6732" w:rsidP="009B6732">
      <w:pPr>
        <w:pStyle w:val="aff6"/>
        <w:ind w:left="349"/>
        <w:contextualSpacing/>
        <w:jc w:val="both"/>
      </w:pPr>
    </w:p>
    <w:p w:rsidR="009B6732" w:rsidRPr="00CA2092" w:rsidRDefault="009B6732" w:rsidP="00D52EE5">
      <w:pPr>
        <w:pStyle w:val="ConsNormal"/>
        <w:numPr>
          <w:ilvl w:val="0"/>
          <w:numId w:val="28"/>
        </w:numPr>
        <w:ind w:left="0" w:firstLine="709"/>
        <w:contextualSpacing/>
        <w:jc w:val="center"/>
        <w:rPr>
          <w:rFonts w:ascii="Times New Roman" w:hAnsi="Times New Roman" w:cs="Times New Roman"/>
          <w:b/>
          <w:bCs/>
          <w:sz w:val="24"/>
          <w:szCs w:val="24"/>
        </w:rPr>
      </w:pPr>
      <w:r w:rsidRPr="00CA2092">
        <w:rPr>
          <w:rFonts w:ascii="Times New Roman" w:hAnsi="Times New Roman" w:cs="Times New Roman"/>
          <w:b/>
          <w:bCs/>
          <w:sz w:val="24"/>
          <w:szCs w:val="24"/>
        </w:rPr>
        <w:t>Прочие условия</w:t>
      </w:r>
    </w:p>
    <w:p w:rsidR="009B6732" w:rsidRPr="00CA2092" w:rsidRDefault="009B6732" w:rsidP="009B6732">
      <w:pPr>
        <w:pStyle w:val="52"/>
        <w:ind w:firstLine="709"/>
        <w:contextualSpacing/>
        <w:jc w:val="both"/>
      </w:pPr>
      <w:r w:rsidRPr="00CA2092">
        <w:t>12.1.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9B6732" w:rsidRPr="00CA2092" w:rsidRDefault="009B6732" w:rsidP="009B673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12.2. Все приложения к настоящему Договору являются его неотъемлемыми частями.</w:t>
      </w:r>
    </w:p>
    <w:p w:rsidR="009B6732" w:rsidRPr="00CA2092" w:rsidRDefault="009B6732" w:rsidP="009B673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9B6732" w:rsidRPr="00CA2092" w:rsidRDefault="009B6732" w:rsidP="009B673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9B6732" w:rsidRPr="00CA2092" w:rsidRDefault="009B6732" w:rsidP="009B6732">
      <w:pPr>
        <w:pStyle w:val="ConsNormal"/>
        <w:ind w:firstLine="709"/>
        <w:contextualSpacing/>
        <w:jc w:val="both"/>
        <w:rPr>
          <w:rFonts w:ascii="Times New Roman" w:hAnsi="Times New Roman" w:cs="Times New Roman"/>
          <w:sz w:val="24"/>
          <w:szCs w:val="24"/>
        </w:rPr>
      </w:pPr>
      <w:r w:rsidRPr="00CA2092">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9B6732" w:rsidRPr="00CA2092" w:rsidRDefault="009B6732" w:rsidP="009B6732">
      <w:pPr>
        <w:ind w:firstLine="709"/>
        <w:contextualSpacing/>
        <w:jc w:val="both"/>
      </w:pPr>
      <w:r w:rsidRPr="00CA2092">
        <w:t>12.6. К настоящему Договору прилагаются:</w:t>
      </w:r>
    </w:p>
    <w:p w:rsidR="009B6732" w:rsidRPr="00CA2092" w:rsidRDefault="009B6732" w:rsidP="009B6732">
      <w:pPr>
        <w:ind w:firstLine="709"/>
        <w:contextualSpacing/>
        <w:jc w:val="both"/>
      </w:pPr>
      <w:r w:rsidRPr="00CA2092">
        <w:t>12.6.1. Техническое задание (приложение № 1);</w:t>
      </w:r>
    </w:p>
    <w:p w:rsidR="009B6732" w:rsidRPr="00CA2092" w:rsidRDefault="009B6732" w:rsidP="009B6732">
      <w:pPr>
        <w:ind w:firstLine="709"/>
        <w:contextualSpacing/>
        <w:jc w:val="both"/>
      </w:pPr>
      <w:r w:rsidRPr="00CA2092">
        <w:t>12.6.2. Протокол согласования договорной цены (приложение № 2);</w:t>
      </w:r>
    </w:p>
    <w:p w:rsidR="009B6732" w:rsidRPr="00093B1F" w:rsidRDefault="009B6732" w:rsidP="009B6732">
      <w:pPr>
        <w:keepNext/>
        <w:keepLines/>
        <w:ind w:firstLine="709"/>
        <w:contextualSpacing/>
        <w:jc w:val="both"/>
      </w:pPr>
      <w:r>
        <w:t>12.6</w:t>
      </w:r>
      <w:r w:rsidRPr="00093B1F">
        <w:t>.</w:t>
      </w:r>
      <w:r>
        <w:t>3</w:t>
      </w:r>
      <w:r w:rsidRPr="00093B1F">
        <w:t xml:space="preserve">. Порядок организации электронного документооборота (приложение № </w:t>
      </w:r>
      <w:r>
        <w:t>3</w:t>
      </w:r>
      <w:r w:rsidRPr="00093B1F">
        <w:t>);</w:t>
      </w:r>
    </w:p>
    <w:p w:rsidR="009B6732" w:rsidRPr="00111176" w:rsidRDefault="009B6732" w:rsidP="009B6732">
      <w:pPr>
        <w:ind w:firstLine="709"/>
        <w:contextualSpacing/>
        <w:jc w:val="both"/>
      </w:pPr>
      <w:r w:rsidRPr="00093B1F">
        <w:t>12.</w:t>
      </w:r>
      <w:r>
        <w:t>6</w:t>
      </w:r>
      <w:r w:rsidRPr="00093B1F">
        <w:t>.</w:t>
      </w:r>
      <w:r>
        <w:t>4</w:t>
      </w:r>
      <w:r w:rsidRPr="00093B1F">
        <w:t xml:space="preserve">. Налоговая оговорка (приложение № </w:t>
      </w:r>
      <w:r>
        <w:t>4).</w:t>
      </w:r>
    </w:p>
    <w:p w:rsidR="009B6732" w:rsidRPr="00CA2092" w:rsidRDefault="009B6732" w:rsidP="009B6732">
      <w:pPr>
        <w:contextualSpacing/>
        <w:rPr>
          <w:b/>
        </w:rPr>
      </w:pPr>
    </w:p>
    <w:p w:rsidR="009B6732" w:rsidRPr="00CA2092" w:rsidRDefault="009B6732" w:rsidP="00D52EE5">
      <w:pPr>
        <w:numPr>
          <w:ilvl w:val="0"/>
          <w:numId w:val="28"/>
        </w:numPr>
        <w:ind w:left="0" w:firstLine="851"/>
        <w:contextualSpacing/>
        <w:rPr>
          <w:b/>
        </w:rPr>
      </w:pPr>
      <w:r w:rsidRPr="00CA2092">
        <w:rPr>
          <w:b/>
        </w:rPr>
        <w:t>Юридические адреса и платежные реквизиты Сторон</w:t>
      </w:r>
    </w:p>
    <w:p w:rsidR="009B6732" w:rsidRPr="003D1DE7" w:rsidRDefault="009B6732" w:rsidP="009B6732">
      <w:pPr>
        <w:pStyle w:val="43"/>
        <w:widowControl w:val="0"/>
        <w:pBdr>
          <w:top w:val="nil"/>
          <w:left w:val="nil"/>
          <w:bottom w:val="nil"/>
          <w:right w:val="nil"/>
          <w:between w:val="nil"/>
        </w:pBdr>
        <w:contextualSpacing/>
        <w:rPr>
          <w:b/>
          <w:color w:val="000000"/>
        </w:rPr>
      </w:pPr>
    </w:p>
    <w:p w:rsidR="009B6732" w:rsidRPr="00381D93" w:rsidRDefault="009B6732" w:rsidP="009B6732">
      <w:pPr>
        <w:pStyle w:val="43"/>
        <w:widowControl w:val="0"/>
        <w:pBdr>
          <w:top w:val="nil"/>
          <w:left w:val="nil"/>
          <w:bottom w:val="nil"/>
          <w:right w:val="nil"/>
          <w:between w:val="nil"/>
        </w:pBdr>
        <w:contextualSpacing/>
        <w:rPr>
          <w:color w:val="000000"/>
        </w:rPr>
      </w:pPr>
      <w:r w:rsidRPr="00381D93">
        <w:rPr>
          <w:b/>
          <w:color w:val="000000"/>
        </w:rPr>
        <w:t xml:space="preserve">Заказчик: </w:t>
      </w:r>
      <w:r w:rsidRPr="00381D93">
        <w:rPr>
          <w:color w:val="000000"/>
        </w:rPr>
        <w:t>Публичное акционерное общество «ТрансКонтейнер»</w:t>
      </w:r>
    </w:p>
    <w:p w:rsidR="009B6732" w:rsidRPr="00381D93" w:rsidRDefault="009B6732" w:rsidP="009B6732">
      <w:pPr>
        <w:pStyle w:val="43"/>
        <w:pBdr>
          <w:top w:val="nil"/>
          <w:left w:val="nil"/>
          <w:bottom w:val="nil"/>
          <w:right w:val="nil"/>
          <w:between w:val="nil"/>
        </w:pBdr>
        <w:shd w:val="clear" w:color="auto" w:fill="FFFFFF"/>
        <w:contextualSpacing/>
        <w:rPr>
          <w:color w:val="000000"/>
        </w:rPr>
      </w:pPr>
      <w:r w:rsidRPr="00381D93">
        <w:rPr>
          <w:color w:val="000000"/>
        </w:rPr>
        <w:t>Юридический адрес: РФ, 141402, Московская область, Г.О. Химки, г. Химки, ул. Ленинградская, влд. 39, стр. 6, офис 3 (этаж 6)</w:t>
      </w:r>
    </w:p>
    <w:p w:rsidR="009B6732" w:rsidRPr="00381D93" w:rsidRDefault="009B6732" w:rsidP="009B6732">
      <w:pPr>
        <w:pStyle w:val="43"/>
        <w:pBdr>
          <w:top w:val="nil"/>
          <w:left w:val="nil"/>
          <w:bottom w:val="nil"/>
          <w:right w:val="nil"/>
          <w:between w:val="nil"/>
        </w:pBdr>
        <w:contextualSpacing/>
        <w:rPr>
          <w:color w:val="000000"/>
        </w:rPr>
      </w:pPr>
      <w:r w:rsidRPr="00381D93">
        <w:rPr>
          <w:color w:val="000000"/>
        </w:rPr>
        <w:t>Почтовый адрес: РФ, 630001, г. Новосибирск, ул. Жуковского, д. 102</w:t>
      </w:r>
    </w:p>
    <w:p w:rsidR="009B6732" w:rsidRPr="00381D93" w:rsidRDefault="009B6732" w:rsidP="009B6732">
      <w:pPr>
        <w:pStyle w:val="afb"/>
        <w:ind w:firstLine="0"/>
        <w:contextualSpacing/>
        <w:rPr>
          <w:sz w:val="24"/>
          <w:szCs w:val="24"/>
        </w:rPr>
      </w:pPr>
      <w:r w:rsidRPr="00381D93">
        <w:rPr>
          <w:sz w:val="24"/>
          <w:szCs w:val="24"/>
        </w:rPr>
        <w:t>ИНН/КПП: 7708591995/997650001</w:t>
      </w:r>
    </w:p>
    <w:p w:rsidR="009B6732" w:rsidRPr="00381D93" w:rsidRDefault="009B6732" w:rsidP="009B6732">
      <w:pPr>
        <w:pStyle w:val="ConsPlusNonformat"/>
        <w:contextualSpacing/>
        <w:jc w:val="both"/>
        <w:rPr>
          <w:rFonts w:ascii="Times New Roman" w:hAnsi="Times New Roman" w:cs="Times New Roman"/>
          <w:sz w:val="24"/>
          <w:szCs w:val="24"/>
        </w:rPr>
      </w:pPr>
      <w:r w:rsidRPr="00381D93">
        <w:rPr>
          <w:rFonts w:ascii="Times New Roman" w:hAnsi="Times New Roman" w:cs="Times New Roman"/>
          <w:sz w:val="24"/>
          <w:szCs w:val="24"/>
        </w:rPr>
        <w:t>ОГРН 1067746341024</w:t>
      </w:r>
    </w:p>
    <w:p w:rsidR="009B6732" w:rsidRPr="00381D93" w:rsidRDefault="009B6732" w:rsidP="009B6732">
      <w:pPr>
        <w:pStyle w:val="ConsNormal"/>
        <w:ind w:firstLine="0"/>
        <w:jc w:val="both"/>
        <w:rPr>
          <w:rFonts w:ascii="Times New Roman" w:hAnsi="Times New Roman" w:cs="Times New Roman"/>
          <w:sz w:val="24"/>
          <w:szCs w:val="24"/>
        </w:rPr>
      </w:pPr>
      <w:r w:rsidRPr="00381D93">
        <w:rPr>
          <w:rFonts w:ascii="Times New Roman" w:hAnsi="Times New Roman" w:cs="Times New Roman"/>
          <w:sz w:val="24"/>
          <w:szCs w:val="24"/>
        </w:rPr>
        <w:t>Р/с 40702810716540001494 в Уральском банке ПАО Сбербанк</w:t>
      </w:r>
    </w:p>
    <w:p w:rsidR="009B6732" w:rsidRPr="00381D93" w:rsidRDefault="009B6732" w:rsidP="009B6732">
      <w:pPr>
        <w:pStyle w:val="ConsNormal"/>
        <w:ind w:firstLine="0"/>
        <w:jc w:val="both"/>
        <w:rPr>
          <w:rFonts w:ascii="Times New Roman" w:hAnsi="Times New Roman" w:cs="Times New Roman"/>
          <w:sz w:val="24"/>
          <w:szCs w:val="24"/>
        </w:rPr>
      </w:pPr>
      <w:r w:rsidRPr="00381D93">
        <w:rPr>
          <w:rFonts w:ascii="Times New Roman" w:hAnsi="Times New Roman" w:cs="Times New Roman"/>
          <w:sz w:val="24"/>
          <w:szCs w:val="24"/>
        </w:rPr>
        <w:t>БИК 046577674 к/с 30101810500000000674</w:t>
      </w:r>
    </w:p>
    <w:p w:rsidR="009B6732" w:rsidRPr="00381D93" w:rsidRDefault="009B6732" w:rsidP="009B6732">
      <w:pPr>
        <w:pStyle w:val="afb"/>
        <w:ind w:firstLine="0"/>
        <w:contextualSpacing/>
        <w:rPr>
          <w:sz w:val="24"/>
          <w:szCs w:val="24"/>
        </w:rPr>
      </w:pPr>
      <w:r w:rsidRPr="00381D93">
        <w:rPr>
          <w:sz w:val="24"/>
          <w:szCs w:val="24"/>
        </w:rPr>
        <w:t>к/с 30101810500000000641</w:t>
      </w:r>
    </w:p>
    <w:p w:rsidR="009B6732" w:rsidRPr="00381D93" w:rsidRDefault="009B6732" w:rsidP="009B6732">
      <w:pPr>
        <w:pStyle w:val="43"/>
        <w:pBdr>
          <w:top w:val="nil"/>
          <w:left w:val="nil"/>
          <w:bottom w:val="nil"/>
          <w:right w:val="nil"/>
          <w:between w:val="nil"/>
        </w:pBdr>
        <w:shd w:val="clear" w:color="auto" w:fill="FFFFFF"/>
        <w:contextualSpacing/>
        <w:rPr>
          <w:b/>
          <w:color w:val="000000"/>
        </w:rPr>
      </w:pPr>
      <w:r w:rsidRPr="00381D93">
        <w:rPr>
          <w:color w:val="000000"/>
        </w:rPr>
        <w:t xml:space="preserve">тел. +7 (383) </w:t>
      </w:r>
      <w:r>
        <w:rPr>
          <w:color w:val="000000"/>
          <w:highlight w:val="white"/>
        </w:rPr>
        <w:t>3228300</w:t>
      </w:r>
      <w:r w:rsidRPr="00381D93">
        <w:rPr>
          <w:b/>
          <w:color w:val="000000"/>
          <w:highlight w:val="white"/>
        </w:rPr>
        <w:t> </w:t>
      </w:r>
    </w:p>
    <w:p w:rsidR="009B6732" w:rsidRPr="00CD47A6" w:rsidRDefault="009B6732" w:rsidP="009B6732">
      <w:pPr>
        <w:pStyle w:val="aff6"/>
        <w:ind w:left="0"/>
        <w:contextualSpacing/>
        <w:rPr>
          <w:lang w:val="en-US"/>
        </w:rPr>
      </w:pPr>
      <w:r w:rsidRPr="00381D93">
        <w:rPr>
          <w:color w:val="000000"/>
          <w:lang w:val="en-US"/>
        </w:rPr>
        <w:t>e</w:t>
      </w:r>
      <w:r w:rsidRPr="00CD47A6">
        <w:rPr>
          <w:color w:val="000000"/>
          <w:lang w:val="en-US"/>
        </w:rPr>
        <w:t>-</w:t>
      </w:r>
      <w:r w:rsidRPr="00381D93">
        <w:rPr>
          <w:color w:val="000000"/>
          <w:lang w:val="en-US"/>
        </w:rPr>
        <w:t>mail</w:t>
      </w:r>
      <w:r w:rsidRPr="00CD47A6">
        <w:rPr>
          <w:color w:val="000000"/>
          <w:lang w:val="en-US"/>
        </w:rPr>
        <w:t xml:space="preserve">: </w:t>
      </w:r>
      <w:r w:rsidRPr="00381D93">
        <w:rPr>
          <w:color w:val="000000"/>
          <w:lang w:val="en-US"/>
        </w:rPr>
        <w:t>zszd</w:t>
      </w:r>
      <w:r w:rsidRPr="00CD47A6">
        <w:rPr>
          <w:color w:val="000000"/>
          <w:lang w:val="en-US"/>
        </w:rPr>
        <w:t>@</w:t>
      </w:r>
      <w:r w:rsidRPr="00381D93">
        <w:rPr>
          <w:color w:val="000000"/>
          <w:lang w:val="en-US"/>
        </w:rPr>
        <w:t>trcont</w:t>
      </w:r>
      <w:r w:rsidRPr="00CD47A6">
        <w:rPr>
          <w:color w:val="000000"/>
          <w:lang w:val="en-US"/>
        </w:rPr>
        <w:t>.</w:t>
      </w:r>
      <w:r w:rsidRPr="00381D93">
        <w:rPr>
          <w:color w:val="000000"/>
          <w:lang w:val="en-US"/>
        </w:rPr>
        <w:t>ru</w:t>
      </w:r>
    </w:p>
    <w:p w:rsidR="009B6732" w:rsidRPr="00CD47A6" w:rsidRDefault="009B6732" w:rsidP="009B6732">
      <w:pPr>
        <w:pStyle w:val="afb"/>
        <w:ind w:firstLine="0"/>
        <w:contextualSpacing/>
        <w:rPr>
          <w:b/>
          <w:sz w:val="24"/>
          <w:szCs w:val="24"/>
          <w:lang w:val="en-US"/>
        </w:rPr>
      </w:pPr>
    </w:p>
    <w:p w:rsidR="005E44FF" w:rsidRPr="00CD47A6" w:rsidRDefault="005E44FF" w:rsidP="005E44FF">
      <w:pPr>
        <w:pStyle w:val="afb"/>
        <w:ind w:firstLine="0"/>
        <w:rPr>
          <w:sz w:val="24"/>
          <w:szCs w:val="24"/>
          <w:lang w:val="en-US"/>
        </w:rPr>
      </w:pPr>
      <w:r>
        <w:rPr>
          <w:b/>
          <w:sz w:val="24"/>
          <w:szCs w:val="24"/>
        </w:rPr>
        <w:t>Исполнитель</w:t>
      </w:r>
      <w:r w:rsidRPr="00CD47A6">
        <w:rPr>
          <w:b/>
          <w:sz w:val="24"/>
          <w:szCs w:val="24"/>
          <w:lang w:val="en-US"/>
        </w:rPr>
        <w:t xml:space="preserve">: </w:t>
      </w:r>
      <w:r w:rsidRPr="00CD47A6">
        <w:rPr>
          <w:rStyle w:val="FontStyle23"/>
          <w:sz w:val="24"/>
          <w:szCs w:val="24"/>
          <w:lang w:val="en-US"/>
        </w:rPr>
        <w:t>_________________________________</w:t>
      </w:r>
    </w:p>
    <w:p w:rsidR="005E44FF" w:rsidRDefault="005E44FF" w:rsidP="005E44FF">
      <w:pPr>
        <w:pStyle w:val="afb"/>
        <w:widowControl w:val="0"/>
        <w:ind w:firstLine="0"/>
        <w:rPr>
          <w:sz w:val="24"/>
          <w:szCs w:val="24"/>
        </w:rPr>
      </w:pPr>
      <w:r>
        <w:rPr>
          <w:sz w:val="24"/>
          <w:szCs w:val="24"/>
        </w:rPr>
        <w:t>____________________________________________</w:t>
      </w:r>
    </w:p>
    <w:p w:rsidR="005E44FF" w:rsidRDefault="005E44FF" w:rsidP="005E44FF">
      <w:pPr>
        <w:pStyle w:val="afb"/>
        <w:widowControl w:val="0"/>
        <w:ind w:firstLine="0"/>
        <w:rPr>
          <w:sz w:val="24"/>
          <w:szCs w:val="24"/>
        </w:rPr>
      </w:pPr>
    </w:p>
    <w:p w:rsidR="005E44FF" w:rsidRDefault="005E44FF" w:rsidP="005E44FF">
      <w:pPr>
        <w:pStyle w:val="afb"/>
        <w:widowControl w:val="0"/>
        <w:ind w:firstLine="0"/>
        <w:rPr>
          <w:sz w:val="24"/>
          <w:szCs w:val="24"/>
        </w:rPr>
      </w:pPr>
    </w:p>
    <w:p w:rsidR="005E44FF" w:rsidRPr="00086A23" w:rsidRDefault="005E44FF" w:rsidP="005E44FF">
      <w:pPr>
        <w:pStyle w:val="afb"/>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5E44FF" w:rsidTr="00144FFD">
        <w:trPr>
          <w:trHeight w:val="1121"/>
        </w:trPr>
        <w:tc>
          <w:tcPr>
            <w:tcW w:w="4705" w:type="dxa"/>
            <w:noWrap/>
          </w:tcPr>
          <w:p w:rsidR="005E44FF" w:rsidRPr="005361C0" w:rsidRDefault="005E44FF" w:rsidP="00144FFD">
            <w:pPr>
              <w:pStyle w:val="52"/>
              <w:widowControl w:val="0"/>
            </w:pPr>
            <w:r w:rsidRPr="005361C0">
              <w:t>Заказчик:</w:t>
            </w:r>
          </w:p>
          <w:p w:rsidR="005E44FF" w:rsidRPr="005361C0" w:rsidRDefault="005E44FF" w:rsidP="00144FFD">
            <w:pPr>
              <w:pStyle w:val="52"/>
              <w:widowControl w:val="0"/>
            </w:pPr>
          </w:p>
          <w:p w:rsidR="005E44FF" w:rsidRPr="005361C0" w:rsidRDefault="005E44FF" w:rsidP="00144FFD">
            <w:pPr>
              <w:pStyle w:val="52"/>
              <w:widowControl w:val="0"/>
            </w:pPr>
            <w:r w:rsidRPr="005361C0">
              <w:t xml:space="preserve">________    </w:t>
            </w:r>
            <w:r>
              <w:t>______________</w:t>
            </w:r>
          </w:p>
          <w:p w:rsidR="005E44FF" w:rsidRPr="005361C0" w:rsidRDefault="005E44FF" w:rsidP="00144FFD">
            <w:pPr>
              <w:pStyle w:val="52"/>
              <w:widowControl w:val="0"/>
              <w:rPr>
                <w:vertAlign w:val="superscript"/>
              </w:rPr>
            </w:pPr>
            <w:r w:rsidRPr="005361C0">
              <w:rPr>
                <w:vertAlign w:val="superscript"/>
              </w:rPr>
              <w:t xml:space="preserve">(подпись)                    (Ф.И.О.)            </w:t>
            </w:r>
          </w:p>
        </w:tc>
        <w:tc>
          <w:tcPr>
            <w:tcW w:w="4139" w:type="dxa"/>
            <w:noWrap/>
          </w:tcPr>
          <w:p w:rsidR="005E44FF" w:rsidRPr="005361C0" w:rsidRDefault="005E44FF" w:rsidP="00144FFD">
            <w:pPr>
              <w:pStyle w:val="52"/>
              <w:widowControl w:val="0"/>
            </w:pPr>
            <w:r w:rsidRPr="005361C0">
              <w:t>Подрядчик:</w:t>
            </w:r>
          </w:p>
          <w:p w:rsidR="005E44FF" w:rsidRPr="005361C0" w:rsidRDefault="005E44FF" w:rsidP="00144FFD">
            <w:pPr>
              <w:pStyle w:val="52"/>
              <w:widowControl w:val="0"/>
            </w:pPr>
          </w:p>
          <w:p w:rsidR="005E44FF" w:rsidRPr="005361C0" w:rsidRDefault="005E44FF" w:rsidP="00144FFD">
            <w:pPr>
              <w:pStyle w:val="52"/>
              <w:widowControl w:val="0"/>
            </w:pPr>
            <w:r w:rsidRPr="005361C0">
              <w:t xml:space="preserve">________    </w:t>
            </w:r>
            <w:r>
              <w:t>____________________</w:t>
            </w:r>
          </w:p>
          <w:p w:rsidR="005E44FF" w:rsidRPr="005361C0" w:rsidRDefault="005E44FF" w:rsidP="00144FFD">
            <w:pPr>
              <w:pStyle w:val="52"/>
              <w:widowControl w:val="0"/>
            </w:pPr>
            <w:r w:rsidRPr="005361C0">
              <w:rPr>
                <w:vertAlign w:val="superscript"/>
              </w:rPr>
              <w:t xml:space="preserve">(подпись)                        (Ф.И.О.)                                </w:t>
            </w:r>
          </w:p>
        </w:tc>
      </w:tr>
    </w:tbl>
    <w:p w:rsidR="009B6732" w:rsidRPr="00CA2092" w:rsidRDefault="009B6732" w:rsidP="009B6732">
      <w:pPr>
        <w:pStyle w:val="ConsNormal"/>
        <w:widowControl/>
        <w:ind w:firstLine="851"/>
        <w:contextualSpacing/>
        <w:jc w:val="right"/>
        <w:rPr>
          <w:rFonts w:ascii="Times New Roman" w:hAnsi="Times New Roman" w:cs="Times New Roman"/>
          <w:sz w:val="24"/>
          <w:szCs w:val="24"/>
        </w:rPr>
      </w:pPr>
    </w:p>
    <w:p w:rsidR="009B6732" w:rsidRPr="00CA2092" w:rsidRDefault="009B6732" w:rsidP="009B6732">
      <w:pPr>
        <w:pStyle w:val="ConsNormal"/>
        <w:widowControl/>
        <w:ind w:firstLine="0"/>
        <w:contextualSpacing/>
        <w:jc w:val="right"/>
        <w:rPr>
          <w:rFonts w:ascii="Times New Roman" w:hAnsi="Times New Roman" w:cs="Times New Roman"/>
          <w:sz w:val="24"/>
          <w:szCs w:val="24"/>
        </w:rPr>
      </w:pPr>
    </w:p>
    <w:p w:rsidR="009B6732" w:rsidRDefault="009B6732" w:rsidP="009B6732">
      <w:pPr>
        <w:pStyle w:val="ConsNormal"/>
        <w:widowControl/>
        <w:ind w:firstLine="0"/>
        <w:contextualSpacing/>
        <w:jc w:val="right"/>
        <w:rPr>
          <w:rFonts w:ascii="Times New Roman" w:hAnsi="Times New Roman" w:cs="Times New Roman"/>
          <w:sz w:val="24"/>
          <w:szCs w:val="24"/>
        </w:rPr>
      </w:pPr>
    </w:p>
    <w:p w:rsidR="00C4112A" w:rsidRDefault="00C4112A" w:rsidP="009B6732">
      <w:pPr>
        <w:pStyle w:val="ConsNormal"/>
        <w:widowControl/>
        <w:ind w:firstLine="0"/>
        <w:contextualSpacing/>
        <w:jc w:val="right"/>
        <w:rPr>
          <w:rFonts w:ascii="Times New Roman" w:hAnsi="Times New Roman" w:cs="Times New Roman"/>
          <w:sz w:val="24"/>
          <w:szCs w:val="24"/>
        </w:rPr>
      </w:pPr>
    </w:p>
    <w:p w:rsidR="00C4112A" w:rsidRDefault="00C4112A" w:rsidP="009B6732">
      <w:pPr>
        <w:pStyle w:val="ConsNormal"/>
        <w:widowControl/>
        <w:ind w:firstLine="0"/>
        <w:contextualSpacing/>
        <w:jc w:val="right"/>
        <w:rPr>
          <w:rFonts w:ascii="Times New Roman" w:hAnsi="Times New Roman" w:cs="Times New Roman"/>
          <w:sz w:val="24"/>
          <w:szCs w:val="24"/>
        </w:rPr>
      </w:pPr>
    </w:p>
    <w:p w:rsidR="00C4112A" w:rsidRDefault="00C4112A" w:rsidP="009B6732">
      <w:pPr>
        <w:pStyle w:val="ConsNormal"/>
        <w:widowControl/>
        <w:ind w:firstLine="0"/>
        <w:contextualSpacing/>
        <w:jc w:val="right"/>
        <w:rPr>
          <w:rFonts w:ascii="Times New Roman" w:hAnsi="Times New Roman" w:cs="Times New Roman"/>
          <w:sz w:val="24"/>
          <w:szCs w:val="24"/>
        </w:rPr>
      </w:pPr>
    </w:p>
    <w:p w:rsidR="00C4112A" w:rsidRDefault="00C4112A" w:rsidP="009B6732">
      <w:pPr>
        <w:pStyle w:val="ConsNormal"/>
        <w:widowControl/>
        <w:ind w:firstLine="0"/>
        <w:contextualSpacing/>
        <w:jc w:val="right"/>
        <w:rPr>
          <w:rFonts w:ascii="Times New Roman" w:hAnsi="Times New Roman" w:cs="Times New Roman"/>
          <w:sz w:val="24"/>
          <w:szCs w:val="24"/>
        </w:rPr>
      </w:pPr>
    </w:p>
    <w:p w:rsidR="009B6732" w:rsidRDefault="009B6732" w:rsidP="009B6732">
      <w:pPr>
        <w:pStyle w:val="ConsNormal"/>
        <w:widowControl/>
        <w:ind w:firstLine="0"/>
        <w:contextualSpacing/>
        <w:jc w:val="right"/>
        <w:rPr>
          <w:rFonts w:ascii="Times New Roman" w:hAnsi="Times New Roman" w:cs="Times New Roman"/>
          <w:sz w:val="24"/>
          <w:szCs w:val="24"/>
        </w:rPr>
      </w:pPr>
    </w:p>
    <w:p w:rsidR="009B6732" w:rsidRPr="00CA2092" w:rsidRDefault="009B6732" w:rsidP="009B6732">
      <w:pPr>
        <w:pStyle w:val="ConsNormal"/>
        <w:widowControl/>
        <w:ind w:firstLine="0"/>
        <w:contextualSpacing/>
        <w:jc w:val="right"/>
        <w:rPr>
          <w:rFonts w:ascii="Times New Roman" w:hAnsi="Times New Roman" w:cs="Times New Roman"/>
          <w:sz w:val="24"/>
          <w:szCs w:val="24"/>
        </w:rPr>
      </w:pPr>
      <w:r>
        <w:rPr>
          <w:rFonts w:ascii="Times New Roman" w:hAnsi="Times New Roman" w:cs="Times New Roman"/>
          <w:sz w:val="24"/>
          <w:szCs w:val="24"/>
        </w:rPr>
        <w:lastRenderedPageBreak/>
        <w:t>П</w:t>
      </w:r>
      <w:r w:rsidRPr="00CA2092">
        <w:rPr>
          <w:rFonts w:ascii="Times New Roman" w:hAnsi="Times New Roman" w:cs="Times New Roman"/>
          <w:sz w:val="24"/>
          <w:szCs w:val="24"/>
        </w:rPr>
        <w:t>риложение № 1</w:t>
      </w:r>
    </w:p>
    <w:p w:rsidR="009B6732" w:rsidRDefault="009B6732" w:rsidP="009B6732">
      <w:pPr>
        <w:pStyle w:val="ConsNormal"/>
        <w:widowControl/>
        <w:ind w:firstLine="0"/>
        <w:contextualSpacing/>
        <w:jc w:val="right"/>
        <w:rPr>
          <w:rFonts w:ascii="Times New Roman" w:hAnsi="Times New Roman" w:cs="Times New Roman"/>
          <w:sz w:val="24"/>
          <w:szCs w:val="24"/>
        </w:rPr>
      </w:pPr>
      <w:r w:rsidRPr="00CA2092">
        <w:rPr>
          <w:rFonts w:ascii="Times New Roman" w:hAnsi="Times New Roman" w:cs="Times New Roman"/>
          <w:sz w:val="24"/>
          <w:szCs w:val="24"/>
        </w:rPr>
        <w:t xml:space="preserve">к договору </w:t>
      </w:r>
      <w:r>
        <w:rPr>
          <w:rFonts w:ascii="Times New Roman" w:hAnsi="Times New Roman" w:cs="Times New Roman"/>
          <w:sz w:val="24"/>
          <w:szCs w:val="24"/>
        </w:rPr>
        <w:t>на оказание услуг</w:t>
      </w:r>
    </w:p>
    <w:p w:rsidR="009B6732" w:rsidRPr="00CA2092" w:rsidRDefault="009B6732" w:rsidP="009B6732">
      <w:pPr>
        <w:pStyle w:val="ConsNormal"/>
        <w:widowControl/>
        <w:ind w:firstLine="0"/>
        <w:contextualSpacing/>
        <w:jc w:val="right"/>
        <w:rPr>
          <w:rFonts w:ascii="Times New Roman" w:hAnsi="Times New Roman" w:cs="Times New Roman"/>
          <w:sz w:val="24"/>
          <w:szCs w:val="24"/>
        </w:rPr>
      </w:pPr>
      <w:r w:rsidRPr="00CA2092">
        <w:rPr>
          <w:rFonts w:ascii="Times New Roman" w:hAnsi="Times New Roman" w:cs="Times New Roman"/>
          <w:sz w:val="24"/>
          <w:szCs w:val="24"/>
        </w:rPr>
        <w:t>№ _</w:t>
      </w:r>
      <w:r>
        <w:rPr>
          <w:rFonts w:ascii="Times New Roman" w:hAnsi="Times New Roman" w:cs="Times New Roman"/>
          <w:sz w:val="24"/>
          <w:szCs w:val="24"/>
        </w:rPr>
        <w:t>____</w:t>
      </w:r>
      <w:r w:rsidRPr="00CA2092">
        <w:rPr>
          <w:rFonts w:ascii="Times New Roman" w:hAnsi="Times New Roman" w:cs="Times New Roman"/>
          <w:sz w:val="24"/>
          <w:szCs w:val="24"/>
        </w:rPr>
        <w:t>_______</w:t>
      </w:r>
      <w:r>
        <w:rPr>
          <w:rFonts w:ascii="Times New Roman" w:hAnsi="Times New Roman" w:cs="Times New Roman"/>
          <w:sz w:val="24"/>
          <w:szCs w:val="24"/>
        </w:rPr>
        <w:t>______</w:t>
      </w:r>
      <w:r w:rsidRPr="00CA2092">
        <w:rPr>
          <w:rFonts w:ascii="Times New Roman" w:hAnsi="Times New Roman" w:cs="Times New Roman"/>
          <w:sz w:val="24"/>
          <w:szCs w:val="24"/>
        </w:rPr>
        <w:t xml:space="preserve">____ </w:t>
      </w:r>
    </w:p>
    <w:p w:rsidR="009B6732" w:rsidRPr="00CA2092" w:rsidRDefault="009B6732" w:rsidP="009B6732">
      <w:pPr>
        <w:pStyle w:val="ConsNormal"/>
        <w:widowControl/>
        <w:ind w:firstLine="0"/>
        <w:contextualSpacing/>
        <w:jc w:val="right"/>
        <w:rPr>
          <w:rFonts w:ascii="Times New Roman" w:hAnsi="Times New Roman" w:cs="Times New Roman"/>
          <w:sz w:val="24"/>
          <w:szCs w:val="24"/>
        </w:rPr>
      </w:pPr>
      <w:r w:rsidRPr="00CA2092">
        <w:rPr>
          <w:rFonts w:ascii="Times New Roman" w:hAnsi="Times New Roman" w:cs="Times New Roman"/>
          <w:sz w:val="24"/>
          <w:szCs w:val="24"/>
        </w:rPr>
        <w:t>от «____»__________ 20</w:t>
      </w:r>
      <w:r>
        <w:rPr>
          <w:rFonts w:ascii="Times New Roman" w:hAnsi="Times New Roman" w:cs="Times New Roman"/>
          <w:sz w:val="24"/>
          <w:szCs w:val="24"/>
        </w:rPr>
        <w:t>__</w:t>
      </w:r>
      <w:r w:rsidRPr="00CA2092">
        <w:rPr>
          <w:rFonts w:ascii="Times New Roman" w:hAnsi="Times New Roman" w:cs="Times New Roman"/>
          <w:sz w:val="24"/>
          <w:szCs w:val="24"/>
        </w:rPr>
        <w:t>г.</w:t>
      </w:r>
    </w:p>
    <w:p w:rsidR="009B6732" w:rsidRPr="00CA2092" w:rsidRDefault="009B6732" w:rsidP="009B6732">
      <w:pPr>
        <w:pStyle w:val="ConsNormal"/>
        <w:widowControl/>
        <w:ind w:firstLine="0"/>
        <w:contextualSpacing/>
        <w:jc w:val="right"/>
        <w:rPr>
          <w:rFonts w:ascii="Times New Roman" w:hAnsi="Times New Roman" w:cs="Times New Roman"/>
          <w:sz w:val="24"/>
          <w:szCs w:val="24"/>
        </w:rPr>
      </w:pPr>
    </w:p>
    <w:p w:rsidR="009B6732" w:rsidRPr="00285121" w:rsidRDefault="009B6732" w:rsidP="009B6732">
      <w:pPr>
        <w:spacing w:after="120"/>
        <w:contextualSpacing/>
        <w:jc w:val="center"/>
        <w:outlineLvl w:val="0"/>
        <w:rPr>
          <w:b/>
          <w:bCs/>
        </w:rPr>
      </w:pPr>
      <w:r w:rsidRPr="00285121">
        <w:rPr>
          <w:b/>
          <w:bCs/>
        </w:rPr>
        <w:t xml:space="preserve">Техническое задание на оказание услуг по </w:t>
      </w:r>
      <w:r w:rsidRPr="00285121">
        <w:rPr>
          <w:b/>
        </w:rPr>
        <w:t>уборке внутренних помещений Контейнерного терминала Клещиха и помещений офиса АУР в г. Новосибирске филиала ПАО «ТрансКонтейнер» на За</w:t>
      </w:r>
      <w:r>
        <w:rPr>
          <w:b/>
        </w:rPr>
        <w:t>падно-Сибирской железной дороге</w:t>
      </w:r>
    </w:p>
    <w:p w:rsidR="009B6732" w:rsidRPr="00285121" w:rsidRDefault="009B6732" w:rsidP="009B6732">
      <w:pPr>
        <w:spacing w:before="120"/>
        <w:ind w:firstLine="720"/>
        <w:contextualSpacing/>
        <w:jc w:val="both"/>
      </w:pPr>
    </w:p>
    <w:p w:rsidR="009B6732" w:rsidRPr="00285121" w:rsidRDefault="009B6732" w:rsidP="009B6732">
      <w:pPr>
        <w:spacing w:before="120"/>
        <w:ind w:firstLine="720"/>
        <w:contextualSpacing/>
        <w:jc w:val="both"/>
        <w:rPr>
          <w:color w:val="000000"/>
        </w:rPr>
      </w:pPr>
      <w:r w:rsidRPr="00285121">
        <w:t>У</w:t>
      </w:r>
      <w:r w:rsidRPr="00285121">
        <w:rPr>
          <w:color w:val="000000" w:themeColor="text1"/>
        </w:rPr>
        <w:t xml:space="preserve">борка помещений Объектов состоит из ежедневной поддерживающей уборки в течение рабочего дня и генеральной уборки. </w:t>
      </w:r>
    </w:p>
    <w:p w:rsidR="009B6732" w:rsidRPr="00285121" w:rsidRDefault="009B6732" w:rsidP="009B6732">
      <w:pPr>
        <w:ind w:firstLine="720"/>
        <w:jc w:val="both"/>
        <w:rPr>
          <w:color w:val="000000" w:themeColor="text1"/>
        </w:rPr>
      </w:pPr>
      <w:r w:rsidRPr="00285121">
        <w:rPr>
          <w:color w:val="000000" w:themeColor="text1"/>
        </w:rPr>
        <w:t xml:space="preserve">Ежедневная уборка помещений Объектов включает в себя уборку офисных, технологических, мест общего пользования (коридоры, лестничные марши, холлы, вестибюли) и вспомогательных помещений, уборку и дезинфекцию санузлов. </w:t>
      </w:r>
    </w:p>
    <w:p w:rsidR="009B6732" w:rsidRPr="00285121" w:rsidRDefault="009B6732" w:rsidP="009B6732">
      <w:pPr>
        <w:ind w:firstLine="720"/>
        <w:jc w:val="both"/>
        <w:rPr>
          <w:color w:val="000000" w:themeColor="text1"/>
        </w:rPr>
      </w:pPr>
      <w:r w:rsidRPr="00285121">
        <w:rPr>
          <w:color w:val="000000" w:themeColor="text1"/>
        </w:rPr>
        <w:t xml:space="preserve">Ежедневная уборка мест общего пользования (коридоры, лестничные марши, холлы, вестибюли, санузлы) выполняется не реже 2 раз в день, в период с </w:t>
      </w:r>
      <w:r>
        <w:rPr>
          <w:color w:val="000000" w:themeColor="text1"/>
        </w:rPr>
        <w:t>8</w:t>
      </w:r>
      <w:r w:rsidRPr="00285121">
        <w:rPr>
          <w:color w:val="000000" w:themeColor="text1"/>
        </w:rPr>
        <w:t>:</w:t>
      </w:r>
      <w:r>
        <w:rPr>
          <w:color w:val="000000" w:themeColor="text1"/>
        </w:rPr>
        <w:t>3</w:t>
      </w:r>
      <w:r w:rsidRPr="00285121">
        <w:rPr>
          <w:color w:val="000000" w:themeColor="text1"/>
        </w:rPr>
        <w:t xml:space="preserve">0 до </w:t>
      </w:r>
      <w:r>
        <w:rPr>
          <w:color w:val="000000" w:themeColor="text1"/>
        </w:rPr>
        <w:t>09:3</w:t>
      </w:r>
      <w:r w:rsidRPr="00285121">
        <w:rPr>
          <w:color w:val="000000" w:themeColor="text1"/>
        </w:rPr>
        <w:t xml:space="preserve">0 и </w:t>
      </w:r>
      <w:r>
        <w:rPr>
          <w:color w:val="000000" w:themeColor="text1"/>
        </w:rPr>
        <w:t>13</w:t>
      </w:r>
      <w:r w:rsidRPr="00285121">
        <w:rPr>
          <w:color w:val="000000" w:themeColor="text1"/>
        </w:rPr>
        <w:t>:</w:t>
      </w:r>
      <w:r>
        <w:rPr>
          <w:color w:val="000000" w:themeColor="text1"/>
        </w:rPr>
        <w:t>3</w:t>
      </w:r>
      <w:r w:rsidRPr="00285121">
        <w:rPr>
          <w:color w:val="000000" w:themeColor="text1"/>
        </w:rPr>
        <w:t>0 до 1</w:t>
      </w:r>
      <w:r>
        <w:rPr>
          <w:color w:val="000000" w:themeColor="text1"/>
        </w:rPr>
        <w:t>4</w:t>
      </w:r>
      <w:r w:rsidRPr="00285121">
        <w:rPr>
          <w:color w:val="000000" w:themeColor="text1"/>
        </w:rPr>
        <w:t>:</w:t>
      </w:r>
      <w:r>
        <w:rPr>
          <w:color w:val="000000" w:themeColor="text1"/>
        </w:rPr>
        <w:t>3</w:t>
      </w:r>
      <w:r w:rsidRPr="00285121">
        <w:rPr>
          <w:color w:val="000000" w:themeColor="text1"/>
        </w:rPr>
        <w:t>0 часов.</w:t>
      </w:r>
    </w:p>
    <w:p w:rsidR="009B6732" w:rsidRPr="00285121" w:rsidRDefault="009B6732" w:rsidP="009B6732">
      <w:pPr>
        <w:ind w:firstLine="720"/>
        <w:jc w:val="both"/>
        <w:rPr>
          <w:color w:val="000000" w:themeColor="text1"/>
        </w:rPr>
      </w:pPr>
      <w:r w:rsidRPr="00285121">
        <w:rPr>
          <w:color w:val="000000" w:themeColor="text1"/>
        </w:rPr>
        <w:t>Ежедневная уборка помещений выполняется в период с 18:00 до 22:00 часов.</w:t>
      </w:r>
    </w:p>
    <w:p w:rsidR="009B6732" w:rsidRPr="00285121" w:rsidRDefault="009B6732" w:rsidP="009B6732">
      <w:pPr>
        <w:tabs>
          <w:tab w:val="left" w:pos="1701"/>
        </w:tabs>
        <w:ind w:firstLine="720"/>
        <w:contextualSpacing/>
        <w:jc w:val="both"/>
        <w:rPr>
          <w:color w:val="000000"/>
        </w:rPr>
      </w:pPr>
      <w:r w:rsidRPr="00285121">
        <w:rPr>
          <w:color w:val="000000"/>
        </w:rPr>
        <w:t>В ежедневную уборку помещений Объектов входит:</w:t>
      </w:r>
    </w:p>
    <w:p w:rsidR="009B6732" w:rsidRPr="00285121" w:rsidRDefault="009B6732" w:rsidP="009B6732">
      <w:pPr>
        <w:ind w:firstLine="720"/>
        <w:contextualSpacing/>
        <w:jc w:val="both"/>
        <w:rPr>
          <w:color w:val="000000"/>
        </w:rPr>
      </w:pPr>
      <w:r w:rsidRPr="00285121">
        <w:rPr>
          <w:color w:val="000000" w:themeColor="text1"/>
        </w:rPr>
        <w:t>1) Влажная уборка напольных покрытий с применением специальных приспособлений и моющих средств;</w:t>
      </w:r>
    </w:p>
    <w:p w:rsidR="009B6732" w:rsidRPr="00285121" w:rsidRDefault="009B6732" w:rsidP="009B6732">
      <w:pPr>
        <w:spacing w:before="40"/>
        <w:ind w:firstLine="720"/>
        <w:contextualSpacing/>
        <w:jc w:val="both"/>
        <w:rPr>
          <w:color w:val="000000"/>
        </w:rPr>
      </w:pPr>
      <w:r w:rsidRPr="00285121">
        <w:rPr>
          <w:color w:val="000000"/>
        </w:rPr>
        <w:t>2) Влажная протирка плинтусов;</w:t>
      </w:r>
    </w:p>
    <w:p w:rsidR="009B6732" w:rsidRPr="00285121" w:rsidRDefault="009B6732" w:rsidP="009B6732">
      <w:pPr>
        <w:spacing w:before="40"/>
        <w:ind w:firstLine="720"/>
        <w:contextualSpacing/>
        <w:jc w:val="both"/>
        <w:rPr>
          <w:color w:val="000000"/>
        </w:rPr>
      </w:pPr>
      <w:r w:rsidRPr="00285121">
        <w:rPr>
          <w:color w:val="000000" w:themeColor="text1"/>
        </w:rPr>
        <w:t>3) Влажная уборка стен и перегородок (если позволяет характер покрытия);</w:t>
      </w:r>
    </w:p>
    <w:p w:rsidR="009B6732" w:rsidRPr="00285121" w:rsidRDefault="009B6732" w:rsidP="009B6732">
      <w:pPr>
        <w:spacing w:before="40"/>
        <w:ind w:firstLine="720"/>
        <w:contextualSpacing/>
        <w:jc w:val="both"/>
        <w:rPr>
          <w:color w:val="000000"/>
        </w:rPr>
      </w:pPr>
      <w:r w:rsidRPr="00285121">
        <w:rPr>
          <w:color w:val="000000"/>
        </w:rPr>
        <w:t>4) Очистка и полировка изделий из нержавеющей стали;</w:t>
      </w:r>
    </w:p>
    <w:p w:rsidR="009B6732" w:rsidRPr="00285121" w:rsidRDefault="009B6732" w:rsidP="009B6732">
      <w:pPr>
        <w:spacing w:before="40"/>
        <w:ind w:firstLine="720"/>
        <w:contextualSpacing/>
        <w:jc w:val="both"/>
        <w:rPr>
          <w:color w:val="000000"/>
        </w:rPr>
      </w:pPr>
      <w:r w:rsidRPr="00285121">
        <w:rPr>
          <w:color w:val="000000"/>
        </w:rPr>
        <w:t>5) Мойка входных групп (дверные блоки, двери, стекла дверей);</w:t>
      </w:r>
    </w:p>
    <w:p w:rsidR="009B6732" w:rsidRPr="00285121" w:rsidRDefault="009B6732" w:rsidP="009B6732">
      <w:pPr>
        <w:spacing w:before="40"/>
        <w:ind w:firstLine="720"/>
        <w:contextualSpacing/>
        <w:jc w:val="both"/>
        <w:rPr>
          <w:color w:val="000000"/>
        </w:rPr>
      </w:pPr>
      <w:r w:rsidRPr="00285121">
        <w:rPr>
          <w:color w:val="000000"/>
        </w:rPr>
        <w:t>6) Очистка дверей и дверных проемов;</w:t>
      </w:r>
    </w:p>
    <w:p w:rsidR="009B6732" w:rsidRPr="00285121" w:rsidRDefault="009B6732" w:rsidP="009B6732">
      <w:pPr>
        <w:spacing w:before="40"/>
        <w:ind w:firstLine="720"/>
        <w:contextualSpacing/>
        <w:jc w:val="both"/>
        <w:rPr>
          <w:color w:val="000000"/>
        </w:rPr>
      </w:pPr>
      <w:r w:rsidRPr="00285121">
        <w:rPr>
          <w:color w:val="000000" w:themeColor="text1"/>
        </w:rPr>
        <w:t>7) Протирка горизонтальных и вертикальных поверхностей рабочих столов (проводится без перемещения документов);</w:t>
      </w:r>
    </w:p>
    <w:p w:rsidR="009B6732" w:rsidRPr="00285121" w:rsidRDefault="009B6732" w:rsidP="009B6732">
      <w:pPr>
        <w:spacing w:before="40"/>
        <w:ind w:firstLine="720"/>
        <w:contextualSpacing/>
        <w:jc w:val="both"/>
        <w:rPr>
          <w:color w:val="000000"/>
        </w:rPr>
      </w:pPr>
      <w:r w:rsidRPr="00285121">
        <w:rPr>
          <w:color w:val="000000"/>
        </w:rPr>
        <w:t>8) Удаление пыли и загрязнений с поверхностей мебели высотой до 2 метров, с ножек кресел, диванов, столов;</w:t>
      </w:r>
    </w:p>
    <w:p w:rsidR="009B6732" w:rsidRPr="00285121" w:rsidRDefault="009B6732" w:rsidP="009B6732">
      <w:pPr>
        <w:spacing w:before="40"/>
        <w:ind w:firstLine="720"/>
        <w:contextualSpacing/>
        <w:jc w:val="both"/>
        <w:rPr>
          <w:color w:val="000000"/>
        </w:rPr>
      </w:pPr>
      <w:r w:rsidRPr="00285121">
        <w:rPr>
          <w:color w:val="000000"/>
        </w:rPr>
        <w:t>9) Удаление пятен и липких субстанций (жевательной резинки, пластилина и т.д.) с напольных покрытий и мебели;</w:t>
      </w:r>
    </w:p>
    <w:p w:rsidR="009B6732" w:rsidRPr="00285121" w:rsidRDefault="009B6732" w:rsidP="009B6732">
      <w:pPr>
        <w:spacing w:before="40"/>
        <w:ind w:firstLine="720"/>
        <w:contextualSpacing/>
        <w:jc w:val="both"/>
        <w:rPr>
          <w:color w:val="000000"/>
        </w:rPr>
      </w:pPr>
      <w:r w:rsidRPr="00285121">
        <w:rPr>
          <w:color w:val="000000" w:themeColor="text1"/>
        </w:rPr>
        <w:t>10) Сбор мусора из мусорных корзин, с заменой полиэтиленовых пакетов;</w:t>
      </w:r>
    </w:p>
    <w:p w:rsidR="009B6732" w:rsidRPr="00285121" w:rsidRDefault="009B6732" w:rsidP="009B6732">
      <w:pPr>
        <w:spacing w:before="40"/>
        <w:ind w:firstLine="720"/>
        <w:contextualSpacing/>
        <w:jc w:val="both"/>
        <w:rPr>
          <w:color w:val="000000"/>
        </w:rPr>
      </w:pPr>
      <w:r w:rsidRPr="00285121">
        <w:rPr>
          <w:color w:val="000000"/>
        </w:rPr>
        <w:t>11) Протирка перил лестниц;</w:t>
      </w:r>
    </w:p>
    <w:p w:rsidR="009B6732" w:rsidRPr="00285121" w:rsidRDefault="009B6732" w:rsidP="009B6732">
      <w:pPr>
        <w:spacing w:before="40"/>
        <w:ind w:firstLine="720"/>
        <w:contextualSpacing/>
        <w:jc w:val="both"/>
        <w:rPr>
          <w:color w:val="000000"/>
        </w:rPr>
      </w:pPr>
      <w:r w:rsidRPr="00285121">
        <w:rPr>
          <w:color w:val="000000"/>
        </w:rPr>
        <w:t>12) Влажная протирка подоконников и оконных рам;</w:t>
      </w:r>
    </w:p>
    <w:p w:rsidR="009B6732" w:rsidRPr="00285121" w:rsidRDefault="009B6732" w:rsidP="009B6732">
      <w:pPr>
        <w:spacing w:before="40"/>
        <w:ind w:firstLine="720"/>
        <w:contextualSpacing/>
        <w:jc w:val="both"/>
        <w:rPr>
          <w:color w:val="000000"/>
        </w:rPr>
      </w:pPr>
      <w:r w:rsidRPr="00285121">
        <w:rPr>
          <w:color w:val="000000"/>
        </w:rPr>
        <w:t>13) Вынос мусора в отведенные места с загрузкой в контейнеры;</w:t>
      </w:r>
    </w:p>
    <w:p w:rsidR="009B6732" w:rsidRDefault="009B6732" w:rsidP="009B6732">
      <w:pPr>
        <w:spacing w:before="40"/>
        <w:ind w:firstLine="720"/>
        <w:contextualSpacing/>
        <w:jc w:val="both"/>
        <w:rPr>
          <w:color w:val="000000"/>
        </w:rPr>
      </w:pPr>
      <w:r w:rsidRPr="00285121">
        <w:rPr>
          <w:color w:val="000000"/>
        </w:rPr>
        <w:t>14) Влажная протирка приборов отопления (радиаторы, трубоп</w:t>
      </w:r>
      <w:r>
        <w:rPr>
          <w:color w:val="000000"/>
        </w:rPr>
        <w:t>роводы) не реже 1 раза в неделю.</w:t>
      </w:r>
    </w:p>
    <w:p w:rsidR="009B6732" w:rsidRPr="00D7027C" w:rsidRDefault="009B6732" w:rsidP="009B6732">
      <w:pPr>
        <w:spacing w:before="40"/>
        <w:ind w:firstLine="720"/>
        <w:contextualSpacing/>
        <w:jc w:val="both"/>
        <w:rPr>
          <w:color w:val="000000"/>
        </w:rPr>
      </w:pPr>
    </w:p>
    <w:p w:rsidR="009B6732" w:rsidRPr="00285121" w:rsidRDefault="009B6732" w:rsidP="009B6732">
      <w:pPr>
        <w:spacing w:before="120" w:after="120"/>
        <w:ind w:firstLine="720"/>
        <w:contextualSpacing/>
        <w:jc w:val="both"/>
        <w:rPr>
          <w:color w:val="000000"/>
        </w:rPr>
      </w:pPr>
      <w:r w:rsidRPr="00285121">
        <w:rPr>
          <w:color w:val="000000"/>
        </w:rPr>
        <w:tab/>
        <w:t>Ежедневная уборка и дезинфекция санузлов, душевых:</w:t>
      </w:r>
    </w:p>
    <w:p w:rsidR="009B6732" w:rsidRPr="00285121" w:rsidRDefault="009B6732" w:rsidP="009B6732">
      <w:pPr>
        <w:spacing w:before="60"/>
        <w:ind w:firstLine="720"/>
        <w:contextualSpacing/>
        <w:jc w:val="both"/>
        <w:rPr>
          <w:color w:val="000000"/>
        </w:rPr>
      </w:pPr>
      <w:r w:rsidRPr="00285121">
        <w:rPr>
          <w:color w:val="000000"/>
        </w:rPr>
        <w:t>1) Мойка и дезинфекция полов</w:t>
      </w:r>
      <w:r w:rsidRPr="00285121">
        <w:rPr>
          <w:color w:val="000000" w:themeColor="text1"/>
        </w:rPr>
        <w:t xml:space="preserve"> с применением специальных приспособлений, моющих и дезинфицирующих средств</w:t>
      </w:r>
      <w:r w:rsidRPr="00285121">
        <w:rPr>
          <w:color w:val="000000"/>
        </w:rPr>
        <w:t>;</w:t>
      </w:r>
    </w:p>
    <w:p w:rsidR="009B6732" w:rsidRPr="00285121" w:rsidRDefault="009B6732" w:rsidP="009B6732">
      <w:pPr>
        <w:spacing w:before="60"/>
        <w:ind w:firstLine="720"/>
        <w:contextualSpacing/>
        <w:jc w:val="both"/>
        <w:rPr>
          <w:color w:val="000000"/>
        </w:rPr>
      </w:pPr>
      <w:r w:rsidRPr="00285121">
        <w:rPr>
          <w:color w:val="000000"/>
        </w:rPr>
        <w:t>2) Мойка, дезинфекция и чистка унитазов, раковин, санитарных приборов (включая удаление ржавчины, мочевого и водного камня, протирка сидений и спинок унитазов);</w:t>
      </w:r>
    </w:p>
    <w:p w:rsidR="009B6732" w:rsidRPr="00285121" w:rsidRDefault="009B6732" w:rsidP="009B6732">
      <w:pPr>
        <w:spacing w:before="60"/>
        <w:ind w:firstLine="720"/>
        <w:contextualSpacing/>
        <w:jc w:val="both"/>
        <w:rPr>
          <w:color w:val="000000"/>
        </w:rPr>
      </w:pPr>
      <w:r w:rsidRPr="00285121">
        <w:rPr>
          <w:color w:val="000000"/>
        </w:rPr>
        <w:t>3) Мойка, дезинфекция, чистка дверей, стен, кабинок и перегородок;</w:t>
      </w:r>
    </w:p>
    <w:p w:rsidR="009B6732" w:rsidRPr="00285121" w:rsidRDefault="009B6732" w:rsidP="009B6732">
      <w:pPr>
        <w:spacing w:before="60"/>
        <w:ind w:firstLine="720"/>
        <w:contextualSpacing/>
        <w:jc w:val="both"/>
        <w:rPr>
          <w:color w:val="000000"/>
        </w:rPr>
      </w:pPr>
      <w:r w:rsidRPr="00285121">
        <w:rPr>
          <w:color w:val="000000"/>
        </w:rPr>
        <w:t>4) Очистка зеркал, стеклянных поверхностей, деталей интерьера;</w:t>
      </w:r>
    </w:p>
    <w:p w:rsidR="009B6732" w:rsidRPr="00285121" w:rsidRDefault="009B6732" w:rsidP="009B6732">
      <w:pPr>
        <w:spacing w:before="60"/>
        <w:ind w:firstLine="720"/>
        <w:contextualSpacing/>
        <w:jc w:val="both"/>
        <w:rPr>
          <w:color w:val="000000"/>
        </w:rPr>
      </w:pPr>
      <w:r w:rsidRPr="00285121">
        <w:rPr>
          <w:color w:val="000000"/>
        </w:rPr>
        <w:t>5) Удаление мусора из мусорных корзин и урн (замена одноразовых пакетов по мере заполнения, но не реже 1 раза в день);</w:t>
      </w:r>
    </w:p>
    <w:p w:rsidR="009B6732" w:rsidRPr="00285121" w:rsidRDefault="009B6732" w:rsidP="009B6732">
      <w:pPr>
        <w:spacing w:before="60"/>
        <w:ind w:firstLine="720"/>
        <w:contextualSpacing/>
        <w:jc w:val="both"/>
        <w:rPr>
          <w:color w:val="000000"/>
        </w:rPr>
      </w:pPr>
      <w:r w:rsidRPr="00285121">
        <w:rPr>
          <w:color w:val="000000"/>
        </w:rPr>
        <w:t>6) Мойка и дезинфекция урн и мусорных корзин;</w:t>
      </w:r>
    </w:p>
    <w:p w:rsidR="009B6732" w:rsidRDefault="009B6732" w:rsidP="009B6732">
      <w:pPr>
        <w:spacing w:before="60"/>
        <w:ind w:firstLine="720"/>
        <w:contextualSpacing/>
        <w:jc w:val="both"/>
        <w:rPr>
          <w:color w:val="000000"/>
        </w:rPr>
      </w:pPr>
      <w:r w:rsidRPr="00285121">
        <w:rPr>
          <w:color w:val="000000"/>
        </w:rPr>
        <w:t>7) Удаление пыли с плафонов над зеркалами;</w:t>
      </w:r>
    </w:p>
    <w:p w:rsidR="009B6732" w:rsidRPr="00285121" w:rsidRDefault="009B6732" w:rsidP="009B6732">
      <w:pPr>
        <w:spacing w:before="60"/>
        <w:ind w:firstLine="720"/>
        <w:contextualSpacing/>
        <w:jc w:val="both"/>
        <w:rPr>
          <w:color w:val="000000"/>
        </w:rPr>
      </w:pPr>
      <w:r>
        <w:rPr>
          <w:color w:val="000000"/>
        </w:rPr>
        <w:t>8) Протирка и дезинфекция сушильных машин для рук.</w:t>
      </w:r>
    </w:p>
    <w:p w:rsidR="009B6732" w:rsidRPr="00285121" w:rsidRDefault="009B6732" w:rsidP="009B6732">
      <w:pPr>
        <w:spacing w:before="60"/>
        <w:ind w:firstLine="720"/>
        <w:contextualSpacing/>
        <w:jc w:val="both"/>
        <w:rPr>
          <w:color w:val="000000"/>
        </w:rPr>
      </w:pPr>
    </w:p>
    <w:p w:rsidR="009B6732" w:rsidRPr="00285121" w:rsidRDefault="009B6732" w:rsidP="009B6732">
      <w:pPr>
        <w:spacing w:before="120"/>
        <w:ind w:firstLine="720"/>
        <w:contextualSpacing/>
        <w:jc w:val="both"/>
        <w:rPr>
          <w:color w:val="000000"/>
        </w:rPr>
      </w:pPr>
      <w:r w:rsidRPr="00285121">
        <w:rPr>
          <w:color w:val="000000" w:themeColor="text1"/>
        </w:rPr>
        <w:t>Генеральная уборка помещений выполняется по согласованному с Заказ</w:t>
      </w:r>
      <w:r>
        <w:rPr>
          <w:color w:val="000000" w:themeColor="text1"/>
        </w:rPr>
        <w:t xml:space="preserve">чиком графику на каждое здание один раз в </w:t>
      </w:r>
      <w:r w:rsidR="0072454A">
        <w:rPr>
          <w:color w:val="000000" w:themeColor="text1"/>
        </w:rPr>
        <w:t>квартал</w:t>
      </w:r>
      <w:r w:rsidR="00C4112A">
        <w:rPr>
          <w:color w:val="000000" w:themeColor="text1"/>
        </w:rPr>
        <w:t xml:space="preserve"> </w:t>
      </w:r>
      <w:r w:rsidRPr="00285121">
        <w:rPr>
          <w:color w:val="000000" w:themeColor="text1"/>
        </w:rPr>
        <w:t>и может выполняться в период с 18:00 до 22:00 в будние дни или с 8:00 до 22:00 в выходные и праздничные дни.</w:t>
      </w:r>
    </w:p>
    <w:p w:rsidR="009B6732" w:rsidRPr="00285121" w:rsidRDefault="009B6732" w:rsidP="009B6732">
      <w:pPr>
        <w:spacing w:before="120"/>
        <w:ind w:firstLine="720"/>
        <w:contextualSpacing/>
        <w:jc w:val="both"/>
        <w:rPr>
          <w:color w:val="000000"/>
        </w:rPr>
      </w:pPr>
      <w:r>
        <w:rPr>
          <w:color w:val="000000"/>
        </w:rPr>
        <w:t>Г</w:t>
      </w:r>
      <w:r w:rsidRPr="00285121">
        <w:rPr>
          <w:color w:val="000000"/>
        </w:rPr>
        <w:t>енеральная уборка включает в себя:</w:t>
      </w:r>
    </w:p>
    <w:p w:rsidR="009B6732" w:rsidRPr="00285121" w:rsidRDefault="009B6732" w:rsidP="009B6732">
      <w:pPr>
        <w:spacing w:before="60"/>
        <w:ind w:firstLine="720"/>
        <w:contextualSpacing/>
        <w:jc w:val="both"/>
        <w:rPr>
          <w:color w:val="000000"/>
        </w:rPr>
      </w:pPr>
      <w:r w:rsidRPr="00285121">
        <w:rPr>
          <w:color w:val="000000"/>
        </w:rPr>
        <w:t>1) Удаление пыли с труднодоступных поверхностей мебели и деталей интерьера до 3 метров высотой (верхней части шкафов, стеллажей, кондиционеров, светильников);</w:t>
      </w:r>
    </w:p>
    <w:p w:rsidR="009B6732" w:rsidRPr="00285121" w:rsidRDefault="009B6732" w:rsidP="009B6732">
      <w:pPr>
        <w:spacing w:before="60"/>
        <w:ind w:firstLine="720"/>
        <w:contextualSpacing/>
        <w:jc w:val="both"/>
        <w:rPr>
          <w:color w:val="000000"/>
        </w:rPr>
      </w:pPr>
      <w:r w:rsidRPr="00285121">
        <w:rPr>
          <w:color w:val="000000"/>
        </w:rPr>
        <w:t>2) Удаление пыли с элементов декоративного оформления помещений;</w:t>
      </w:r>
    </w:p>
    <w:p w:rsidR="009B6732" w:rsidRPr="00285121" w:rsidRDefault="009B6732" w:rsidP="009B6732">
      <w:pPr>
        <w:spacing w:before="60"/>
        <w:ind w:firstLine="720"/>
        <w:contextualSpacing/>
        <w:jc w:val="both"/>
        <w:rPr>
          <w:color w:val="000000"/>
        </w:rPr>
      </w:pPr>
      <w:r w:rsidRPr="00285121">
        <w:rPr>
          <w:color w:val="000000"/>
        </w:rPr>
        <w:t>3) Удаление пятен и уборка пылесосом мягких стульев, мебели;</w:t>
      </w:r>
    </w:p>
    <w:p w:rsidR="009B6732" w:rsidRPr="00285121" w:rsidRDefault="009B6732" w:rsidP="009B6732">
      <w:pPr>
        <w:spacing w:before="60"/>
        <w:ind w:firstLine="720"/>
        <w:contextualSpacing/>
        <w:jc w:val="both"/>
        <w:rPr>
          <w:color w:val="000000"/>
        </w:rPr>
      </w:pPr>
      <w:r w:rsidRPr="00285121">
        <w:rPr>
          <w:color w:val="000000"/>
        </w:rPr>
        <w:t>4) Мойка окон, чистка оконных рам, подоконников, откосов с внутренней стороны;</w:t>
      </w:r>
    </w:p>
    <w:p w:rsidR="009B6732" w:rsidRPr="00285121" w:rsidRDefault="009B6732" w:rsidP="009B6732">
      <w:pPr>
        <w:spacing w:before="60"/>
        <w:ind w:firstLine="720"/>
        <w:contextualSpacing/>
        <w:jc w:val="both"/>
        <w:rPr>
          <w:color w:val="000000"/>
        </w:rPr>
      </w:pPr>
      <w:r w:rsidRPr="00285121">
        <w:rPr>
          <w:color w:val="000000"/>
        </w:rPr>
        <w:t>5) Очистка кафельной плитки и швов;</w:t>
      </w:r>
    </w:p>
    <w:p w:rsidR="009B6732" w:rsidRPr="00285121" w:rsidRDefault="009B6732" w:rsidP="009B6732">
      <w:pPr>
        <w:spacing w:before="60"/>
        <w:ind w:firstLine="720"/>
        <w:contextualSpacing/>
        <w:jc w:val="both"/>
        <w:rPr>
          <w:color w:val="000000"/>
        </w:rPr>
      </w:pPr>
      <w:r w:rsidRPr="00285121">
        <w:rPr>
          <w:color w:val="000000"/>
        </w:rPr>
        <w:t>6) Влажная протирка горизонтальных и вертикальных поверхностей столов, мебели, освобожденной от документов;</w:t>
      </w:r>
    </w:p>
    <w:p w:rsidR="009B6732" w:rsidRPr="00285121" w:rsidRDefault="009B6732" w:rsidP="009B6732">
      <w:pPr>
        <w:spacing w:before="60"/>
        <w:ind w:firstLine="720"/>
        <w:contextualSpacing/>
        <w:jc w:val="both"/>
        <w:rPr>
          <w:color w:val="000000"/>
        </w:rPr>
      </w:pPr>
      <w:r w:rsidRPr="00285121">
        <w:rPr>
          <w:color w:val="000000"/>
        </w:rPr>
        <w:t>7) Очистка перил лестниц.</w:t>
      </w:r>
    </w:p>
    <w:p w:rsidR="009B6732" w:rsidRPr="00285121" w:rsidRDefault="009B6732" w:rsidP="009B6732">
      <w:pPr>
        <w:contextualSpacing/>
        <w:jc w:val="both"/>
        <w:rPr>
          <w:b/>
        </w:rPr>
      </w:pPr>
    </w:p>
    <w:p w:rsidR="009B6732" w:rsidRPr="00285121" w:rsidRDefault="009B6732" w:rsidP="009B6732">
      <w:pPr>
        <w:ind w:firstLine="720"/>
        <w:contextualSpacing/>
        <w:jc w:val="both"/>
        <w:rPr>
          <w:b/>
          <w:bCs/>
          <w:color w:val="000000"/>
        </w:rPr>
      </w:pPr>
      <w:r w:rsidRPr="00285121">
        <w:rPr>
          <w:b/>
          <w:bCs/>
          <w:color w:val="000000"/>
        </w:rPr>
        <w:t>Требования к оказываемым Услугам</w:t>
      </w:r>
    </w:p>
    <w:p w:rsidR="009B6732" w:rsidRPr="00285121" w:rsidRDefault="009B6732" w:rsidP="009B6732">
      <w:pPr>
        <w:ind w:firstLine="720"/>
        <w:contextualSpacing/>
        <w:jc w:val="both"/>
        <w:rPr>
          <w:strike/>
          <w:color w:val="000000"/>
        </w:rPr>
      </w:pPr>
      <w:r w:rsidRPr="00285121">
        <w:rPr>
          <w:color w:val="000000"/>
        </w:rPr>
        <w:t xml:space="preserve">Оказываемые Услуги должны отвечать требованиям настоящего технического задания и </w:t>
      </w:r>
      <w:r w:rsidRPr="00285121">
        <w:t>соответствующих стандартов</w:t>
      </w:r>
      <w:r w:rsidR="002172EF">
        <w:t xml:space="preserve"> </w:t>
      </w:r>
      <w:r w:rsidRPr="00285121">
        <w:rPr>
          <w:shd w:val="clear" w:color="auto" w:fill="FFFFFF"/>
        </w:rPr>
        <w:t>ГОСТ Р 51870-2014</w:t>
      </w:r>
      <w:r w:rsidRPr="00285121">
        <w:rPr>
          <w:color w:val="000000"/>
        </w:rPr>
        <w:t xml:space="preserve"> «Услуги профессиональной уборки – клининговые услуги. Общие технические условия», </w:t>
      </w:r>
      <w:r w:rsidRPr="00285121">
        <w:t>утвержден и введен в действие Приказом Федерального агентства по техническому регулированию и метрологии от 11 ноября 2014г. №1554-ст.</w:t>
      </w:r>
      <w:r w:rsidRPr="00285121">
        <w:rPr>
          <w:color w:val="000000"/>
        </w:rPr>
        <w:t>, требованиям Госсанэпидемнадзора.</w:t>
      </w:r>
    </w:p>
    <w:p w:rsidR="009B6732" w:rsidRPr="00285121" w:rsidRDefault="009B6732" w:rsidP="009B6732">
      <w:pPr>
        <w:ind w:firstLine="720"/>
        <w:contextualSpacing/>
        <w:jc w:val="both"/>
        <w:rPr>
          <w:color w:val="000000"/>
        </w:rPr>
      </w:pPr>
      <w:r w:rsidRPr="00285121">
        <w:rPr>
          <w:color w:val="000000"/>
          <w:kern w:val="2"/>
        </w:rPr>
        <w:t xml:space="preserve">Исполнитель оказывает Услуги с применением специализированной техники, уборочного оборудования, инвентаря (отдельного инвентаря для уборки санузлов, отдельного инвентаря для уборки кабинетов и коридоров), расходных материалов, моющих, дезинфицирующих средств, и химических реагентов, </w:t>
      </w:r>
      <w:r w:rsidRPr="00285121">
        <w:rPr>
          <w:color w:val="000000"/>
        </w:rPr>
        <w:t>отвечающих требованиям соответствующих стандартов Российской Федерации и санитарно-гигиеническим требованиям.</w:t>
      </w:r>
    </w:p>
    <w:p w:rsidR="009B6732" w:rsidRPr="00285121" w:rsidRDefault="009B6732" w:rsidP="009B6732">
      <w:pPr>
        <w:tabs>
          <w:tab w:val="left" w:pos="2410"/>
        </w:tabs>
        <w:ind w:firstLine="709"/>
        <w:jc w:val="both"/>
        <w:textAlignment w:val="baseline"/>
        <w:rPr>
          <w:color w:val="000000"/>
          <w:kern w:val="2"/>
        </w:rPr>
      </w:pPr>
      <w:r w:rsidRPr="00285121">
        <w:rPr>
          <w:color w:val="000000"/>
          <w:kern w:val="2"/>
        </w:rPr>
        <w:t>При уборке помещений запрещается применять легковоспламеняющиеся жидкости (бензин, керосин и др.).</w:t>
      </w:r>
    </w:p>
    <w:p w:rsidR="009B6732" w:rsidRPr="00285121" w:rsidRDefault="009B6732" w:rsidP="009B6732">
      <w:pPr>
        <w:tabs>
          <w:tab w:val="left" w:pos="2410"/>
        </w:tabs>
        <w:ind w:firstLine="709"/>
        <w:jc w:val="both"/>
        <w:textAlignment w:val="baseline"/>
        <w:rPr>
          <w:color w:val="000000"/>
          <w:kern w:val="2"/>
        </w:rPr>
      </w:pPr>
      <w:r w:rsidRPr="00285121">
        <w:rPr>
          <w:color w:val="000000"/>
          <w:kern w:val="2"/>
        </w:rPr>
        <w:t>При уборке помещений запрещается протирать влажной ветошью электрические розетки и устройства, находящиеся под напряжением.</w:t>
      </w:r>
    </w:p>
    <w:p w:rsidR="009B6732" w:rsidRPr="00285121" w:rsidRDefault="009B6732" w:rsidP="009B6732">
      <w:pPr>
        <w:tabs>
          <w:tab w:val="left" w:pos="2410"/>
        </w:tabs>
        <w:ind w:firstLine="709"/>
        <w:jc w:val="both"/>
        <w:textAlignment w:val="baseline"/>
        <w:rPr>
          <w:color w:val="000000"/>
          <w:kern w:val="2"/>
        </w:rPr>
      </w:pPr>
      <w:r w:rsidRPr="00285121">
        <w:rPr>
          <w:color w:val="000000"/>
          <w:kern w:val="2"/>
        </w:rPr>
        <w:t>Хозяйственный инвентарь, используемый для уборки санузлов, должен иметь яркую сигнальную маркировку, отличную от маркировки уборочного инвентаря, используемого для уборки других помещений. Хозяйственный инвентарь, используемый для уборки туалетов, запрещается применять для уборки других помещений.</w:t>
      </w:r>
    </w:p>
    <w:p w:rsidR="009B6732" w:rsidRPr="00285121" w:rsidRDefault="009B6732" w:rsidP="009B6732">
      <w:pPr>
        <w:pStyle w:val="aff6"/>
        <w:ind w:left="0" w:right="-1" w:firstLine="709"/>
        <w:jc w:val="both"/>
        <w:rPr>
          <w:bCs/>
          <w:color w:val="222222"/>
        </w:rPr>
      </w:pPr>
      <w:r w:rsidRPr="00285121">
        <w:rPr>
          <w:bCs/>
          <w:color w:val="222222"/>
        </w:rPr>
        <w:t xml:space="preserve">Исполнитель за свой счет обеспечивает объекты всеми необходимыми расходными материалами, чистящими средствами и инвентарём. </w:t>
      </w:r>
    </w:p>
    <w:p w:rsidR="009B6732" w:rsidRPr="00285121" w:rsidRDefault="009B6732" w:rsidP="009B6732">
      <w:pPr>
        <w:pStyle w:val="aff6"/>
        <w:ind w:left="0" w:right="-1" w:firstLine="709"/>
        <w:jc w:val="both"/>
        <w:rPr>
          <w:bCs/>
          <w:color w:val="222222"/>
        </w:rPr>
      </w:pPr>
      <w:r w:rsidRPr="00285121">
        <w:rPr>
          <w:bCs/>
          <w:color w:val="222222"/>
        </w:rPr>
        <w:t>Оказание услуг не должно препятствовать или создавать неудобства в работе или представлять угрозу для персонала Заказчика, посетителей, клиентов.</w:t>
      </w:r>
    </w:p>
    <w:p w:rsidR="009B6732" w:rsidRPr="00285121" w:rsidRDefault="009B6732" w:rsidP="009B6732">
      <w:pPr>
        <w:pStyle w:val="aff6"/>
        <w:ind w:left="0" w:right="-1" w:firstLine="709"/>
        <w:jc w:val="both"/>
        <w:rPr>
          <w:bCs/>
          <w:color w:val="222222"/>
        </w:rPr>
      </w:pPr>
      <w:r w:rsidRPr="00285121">
        <w:rPr>
          <w:bCs/>
          <w:color w:val="222222"/>
        </w:rPr>
        <w:t>Соблюдение правил действующего внутреннего распорядка, пропускного режима, правил охраны труда и пожарной безопасности – является обязательным условием для выполнения Исполнителем.</w:t>
      </w:r>
    </w:p>
    <w:p w:rsidR="009B6732" w:rsidRPr="00285121" w:rsidRDefault="009B6732" w:rsidP="009B6732">
      <w:pPr>
        <w:pStyle w:val="aff6"/>
        <w:ind w:left="0" w:right="-1" w:firstLine="709"/>
        <w:jc w:val="both"/>
      </w:pPr>
      <w:r w:rsidRPr="00285121">
        <w:t xml:space="preserve">Работники Исполнителя обязаны соблюдать порядок и правила, установленные для проведения работ на Объекте Заказчика, </w:t>
      </w:r>
      <w:r w:rsidRPr="00285121">
        <w:rPr>
          <w:color w:val="000000"/>
          <w:kern w:val="2"/>
        </w:rPr>
        <w:t>иметь документ, удостоверяющий личность</w:t>
      </w:r>
      <w:r w:rsidRPr="00285121">
        <w:t>.</w:t>
      </w:r>
    </w:p>
    <w:p w:rsidR="009B6732" w:rsidRPr="00285121" w:rsidRDefault="009B6732" w:rsidP="009B6732">
      <w:pPr>
        <w:pStyle w:val="aff6"/>
        <w:ind w:left="0" w:right="-1" w:firstLine="709"/>
        <w:jc w:val="both"/>
      </w:pPr>
      <w:r w:rsidRPr="00285121">
        <w:t>При проведении работ работники Исполнителя обязаны воздерживаться от комментариев в отношении характера проводимых работ, состояния оборудования, должны вести себя сдержанно и вежливо. Работники Исполнителя в случаях, установленных законодательством РФ, должны иметь документы, позволяющие вести соответствующий вид деятельности. Иностранные граждане к работе во внутренних помещениях объекта не допускаются.</w:t>
      </w:r>
    </w:p>
    <w:p w:rsidR="009B6732" w:rsidRPr="00361687" w:rsidRDefault="009B6732" w:rsidP="009B6732">
      <w:pPr>
        <w:pStyle w:val="2"/>
        <w:tabs>
          <w:tab w:val="clear" w:pos="576"/>
        </w:tabs>
        <w:ind w:left="0" w:firstLine="720"/>
        <w:contextualSpacing/>
        <w:jc w:val="both"/>
        <w:rPr>
          <w:rFonts w:cs="Times New Roman"/>
          <w:i w:val="0"/>
          <w:sz w:val="24"/>
          <w:szCs w:val="24"/>
        </w:rPr>
      </w:pPr>
      <w:r w:rsidRPr="00361687">
        <w:rPr>
          <w:rFonts w:cs="Times New Roman"/>
          <w:i w:val="0"/>
          <w:sz w:val="24"/>
          <w:szCs w:val="24"/>
        </w:rPr>
        <w:lastRenderedPageBreak/>
        <w:t>Характеристика и параметры площадей объектов</w:t>
      </w:r>
    </w:p>
    <w:p w:rsidR="009B6732" w:rsidRPr="0072454A" w:rsidRDefault="009B6732" w:rsidP="00D52EE5">
      <w:pPr>
        <w:pStyle w:val="Style3"/>
        <w:widowControl/>
        <w:numPr>
          <w:ilvl w:val="0"/>
          <w:numId w:val="24"/>
        </w:numPr>
        <w:spacing w:line="240" w:lineRule="auto"/>
        <w:ind w:left="0" w:firstLine="0"/>
        <w:contextualSpacing/>
        <w:rPr>
          <w:rStyle w:val="FontStyle13"/>
          <w:b/>
          <w:sz w:val="24"/>
          <w:szCs w:val="24"/>
        </w:rPr>
      </w:pPr>
      <w:r w:rsidRPr="0072454A">
        <w:rPr>
          <w:rStyle w:val="FontStyle13"/>
          <w:b/>
          <w:sz w:val="24"/>
          <w:szCs w:val="24"/>
        </w:rPr>
        <w:t>Здание служебно-техническое, инв. №010000752 по адресу: г. Новосибирск, ул. Толмачевская, 1</w:t>
      </w:r>
    </w:p>
    <w:p w:rsidR="009B6732" w:rsidRPr="0072454A" w:rsidRDefault="009B6732" w:rsidP="009B6732">
      <w:pPr>
        <w:pStyle w:val="Style3"/>
        <w:widowControl/>
        <w:spacing w:line="240" w:lineRule="auto"/>
        <w:ind w:firstLine="0"/>
        <w:contextualSpacing/>
        <w:rPr>
          <w:rStyle w:val="FontStyle13"/>
          <w:sz w:val="24"/>
          <w:szCs w:val="24"/>
        </w:rPr>
      </w:pPr>
      <w:r w:rsidRPr="0072454A">
        <w:rPr>
          <w:rStyle w:val="FontStyle13"/>
          <w:sz w:val="24"/>
          <w:szCs w:val="24"/>
        </w:rPr>
        <w:t>Количество этажей здания 4. Общая площадь - 2 672,7 м</w:t>
      </w:r>
      <w:r w:rsidRPr="0072454A">
        <w:rPr>
          <w:rStyle w:val="FontStyle13"/>
          <w:sz w:val="24"/>
          <w:szCs w:val="24"/>
          <w:vertAlign w:val="superscript"/>
        </w:rPr>
        <w:t>2</w:t>
      </w:r>
      <w:r w:rsidRPr="0072454A">
        <w:rPr>
          <w:rStyle w:val="FontStyle13"/>
          <w:sz w:val="24"/>
          <w:szCs w:val="24"/>
        </w:rPr>
        <w:t>, площадь уборки - 2 221,2 м</w:t>
      </w:r>
      <w:r w:rsidRPr="0072454A">
        <w:rPr>
          <w:rStyle w:val="FontStyle13"/>
          <w:sz w:val="24"/>
          <w:szCs w:val="24"/>
          <w:vertAlign w:val="superscript"/>
        </w:rPr>
        <w:t>2</w:t>
      </w:r>
      <w:r w:rsidRPr="0072454A">
        <w:rPr>
          <w:rStyle w:val="FontStyle13"/>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969"/>
        <w:gridCol w:w="4253"/>
      </w:tblGrid>
      <w:tr w:rsidR="009B6732" w:rsidTr="00144FFD">
        <w:tc>
          <w:tcPr>
            <w:tcW w:w="9606" w:type="dxa"/>
            <w:gridSpan w:val="3"/>
          </w:tcPr>
          <w:p w:rsidR="009B6732" w:rsidRPr="00361687" w:rsidRDefault="009B6732" w:rsidP="00144FFD">
            <w:pPr>
              <w:contextualSpacing/>
              <w:rPr>
                <w:b/>
              </w:rPr>
            </w:pPr>
            <w:r w:rsidRPr="00361687">
              <w:rPr>
                <w:b/>
              </w:rPr>
              <w:t>Площади помещений по назначению (кв.м.)</w:t>
            </w:r>
          </w:p>
        </w:tc>
      </w:tr>
      <w:tr w:rsidR="009B6732" w:rsidTr="00144FFD">
        <w:tc>
          <w:tcPr>
            <w:tcW w:w="1384" w:type="dxa"/>
          </w:tcPr>
          <w:p w:rsidR="009B6732" w:rsidRPr="00361687" w:rsidRDefault="009B6732" w:rsidP="00144FFD">
            <w:pPr>
              <w:contextualSpacing/>
            </w:pPr>
            <w:r w:rsidRPr="00361687">
              <w:t>Всего</w:t>
            </w:r>
          </w:p>
        </w:tc>
        <w:tc>
          <w:tcPr>
            <w:tcW w:w="3969" w:type="dxa"/>
          </w:tcPr>
          <w:p w:rsidR="009B6732" w:rsidRPr="00361687" w:rsidRDefault="009B6732" w:rsidP="00144FFD">
            <w:pPr>
              <w:ind w:left="34"/>
              <w:contextualSpacing/>
            </w:pPr>
            <w:r w:rsidRPr="00361687">
              <w:t>Офисные, административные, производственные</w:t>
            </w:r>
          </w:p>
        </w:tc>
        <w:tc>
          <w:tcPr>
            <w:tcW w:w="4253" w:type="dxa"/>
          </w:tcPr>
          <w:p w:rsidR="009B6732" w:rsidRPr="00361687" w:rsidRDefault="009B6732" w:rsidP="00144FFD">
            <w:pPr>
              <w:ind w:left="34"/>
              <w:contextualSpacing/>
            </w:pPr>
            <w:r w:rsidRPr="00361687">
              <w:t>Вспомогательные (коридоры, лестничные клетки, санузлы)</w:t>
            </w:r>
          </w:p>
        </w:tc>
      </w:tr>
      <w:tr w:rsidR="009B6732" w:rsidTr="00144FFD">
        <w:tc>
          <w:tcPr>
            <w:tcW w:w="1384" w:type="dxa"/>
            <w:vAlign w:val="center"/>
          </w:tcPr>
          <w:p w:rsidR="009B6732" w:rsidRPr="00361687" w:rsidRDefault="009B6732" w:rsidP="00144FFD">
            <w:pPr>
              <w:contextualSpacing/>
              <w:rPr>
                <w:b/>
              </w:rPr>
            </w:pPr>
            <w:r w:rsidRPr="00361687">
              <w:t>2 221,2</w:t>
            </w:r>
          </w:p>
        </w:tc>
        <w:tc>
          <w:tcPr>
            <w:tcW w:w="3969" w:type="dxa"/>
            <w:vAlign w:val="center"/>
          </w:tcPr>
          <w:p w:rsidR="009B6732" w:rsidRPr="00361687" w:rsidRDefault="009B6732" w:rsidP="00144FFD">
            <w:pPr>
              <w:contextualSpacing/>
            </w:pPr>
            <w:r w:rsidRPr="00361687">
              <w:t>1 803,3</w:t>
            </w:r>
          </w:p>
        </w:tc>
        <w:tc>
          <w:tcPr>
            <w:tcW w:w="4253" w:type="dxa"/>
            <w:vAlign w:val="center"/>
          </w:tcPr>
          <w:p w:rsidR="009B6732" w:rsidRPr="00361687" w:rsidRDefault="009B6732" w:rsidP="00144FFD">
            <w:pPr>
              <w:ind w:firstLine="12"/>
              <w:contextualSpacing/>
            </w:pPr>
            <w:r w:rsidRPr="00361687">
              <w:t>417,9</w:t>
            </w:r>
          </w:p>
        </w:tc>
      </w:tr>
    </w:tbl>
    <w:p w:rsidR="00967428" w:rsidRDefault="00967428" w:rsidP="009B6732">
      <w:pPr>
        <w:pStyle w:val="Style3"/>
        <w:widowControl/>
        <w:spacing w:line="240" w:lineRule="auto"/>
        <w:ind w:firstLine="0"/>
        <w:contextualSpacing/>
        <w:rPr>
          <w:rStyle w:val="FontStyle13"/>
          <w:sz w:val="24"/>
          <w:szCs w:val="24"/>
        </w:rPr>
      </w:pPr>
    </w:p>
    <w:p w:rsidR="009B6732" w:rsidRPr="0072454A" w:rsidRDefault="009B6732" w:rsidP="009B6732">
      <w:pPr>
        <w:pStyle w:val="Style3"/>
        <w:widowControl/>
        <w:spacing w:line="240" w:lineRule="auto"/>
        <w:ind w:firstLine="0"/>
        <w:contextualSpacing/>
        <w:rPr>
          <w:rStyle w:val="FontStyle13"/>
          <w:sz w:val="24"/>
          <w:szCs w:val="24"/>
        </w:rPr>
      </w:pPr>
      <w:r w:rsidRPr="0072454A">
        <w:rPr>
          <w:rStyle w:val="FontStyle13"/>
          <w:sz w:val="24"/>
          <w:szCs w:val="24"/>
        </w:rPr>
        <w:t xml:space="preserve">2. </w:t>
      </w:r>
      <w:r w:rsidRPr="0072454A">
        <w:rPr>
          <w:rStyle w:val="FontStyle13"/>
          <w:b/>
          <w:sz w:val="24"/>
          <w:szCs w:val="24"/>
        </w:rPr>
        <w:t>Здание гараж на 5 автомашин, инв. №010000748 по адресу: г. Новосибирск, ул. Толмачевская, 1</w:t>
      </w:r>
    </w:p>
    <w:p w:rsidR="009B6732" w:rsidRPr="0072454A" w:rsidRDefault="009B6732" w:rsidP="009B6732">
      <w:pPr>
        <w:pStyle w:val="Style3"/>
        <w:widowControl/>
        <w:spacing w:line="240" w:lineRule="auto"/>
        <w:ind w:firstLine="0"/>
        <w:contextualSpacing/>
        <w:rPr>
          <w:rStyle w:val="FontStyle13"/>
          <w:sz w:val="24"/>
          <w:szCs w:val="24"/>
        </w:rPr>
      </w:pPr>
      <w:r w:rsidRPr="0072454A">
        <w:rPr>
          <w:rStyle w:val="FontStyle13"/>
          <w:sz w:val="24"/>
          <w:szCs w:val="24"/>
        </w:rPr>
        <w:t>Количество этажей здания 1. Общая площадь 232,9 м</w:t>
      </w:r>
      <w:r w:rsidRPr="0072454A">
        <w:rPr>
          <w:rStyle w:val="FontStyle13"/>
          <w:sz w:val="24"/>
          <w:szCs w:val="24"/>
          <w:vertAlign w:val="superscript"/>
        </w:rPr>
        <w:t>2</w:t>
      </w:r>
      <w:r w:rsidRPr="0072454A">
        <w:rPr>
          <w:rStyle w:val="FontStyle13"/>
          <w:sz w:val="24"/>
          <w:szCs w:val="24"/>
        </w:rPr>
        <w:t>, уборки 56,2 м</w:t>
      </w:r>
      <w:r w:rsidRPr="0072454A">
        <w:rPr>
          <w:rStyle w:val="FontStyle13"/>
          <w:sz w:val="24"/>
          <w:szCs w:val="24"/>
          <w:vertAlign w:val="superscript"/>
        </w:rPr>
        <w:t>2</w:t>
      </w:r>
      <w:r w:rsidRPr="0072454A">
        <w:rPr>
          <w:rStyle w:val="FontStyle13"/>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53"/>
      </w:tblGrid>
      <w:tr w:rsidR="009B6732" w:rsidTr="00144FFD">
        <w:tc>
          <w:tcPr>
            <w:tcW w:w="9606" w:type="dxa"/>
            <w:gridSpan w:val="3"/>
          </w:tcPr>
          <w:p w:rsidR="009B6732" w:rsidRPr="00361687" w:rsidRDefault="009B6732" w:rsidP="00144FFD">
            <w:pPr>
              <w:contextualSpacing/>
              <w:jc w:val="both"/>
              <w:rPr>
                <w:b/>
              </w:rPr>
            </w:pPr>
            <w:r w:rsidRPr="00361687">
              <w:rPr>
                <w:b/>
              </w:rPr>
              <w:t>Площади помещений по назначению (кв.м.)</w:t>
            </w:r>
          </w:p>
        </w:tc>
      </w:tr>
      <w:tr w:rsidR="009B6732" w:rsidTr="00144FFD">
        <w:tc>
          <w:tcPr>
            <w:tcW w:w="1368" w:type="dxa"/>
          </w:tcPr>
          <w:p w:rsidR="009B6732" w:rsidRPr="00361687" w:rsidRDefault="009B6732" w:rsidP="00144FFD">
            <w:pPr>
              <w:contextualSpacing/>
            </w:pPr>
            <w:r w:rsidRPr="00361687">
              <w:t>Всего</w:t>
            </w:r>
          </w:p>
        </w:tc>
        <w:tc>
          <w:tcPr>
            <w:tcW w:w="3985" w:type="dxa"/>
          </w:tcPr>
          <w:p w:rsidR="009B6732" w:rsidRPr="00361687" w:rsidRDefault="009B6732" w:rsidP="00144FFD">
            <w:pPr>
              <w:contextualSpacing/>
            </w:pPr>
            <w:r w:rsidRPr="00361687">
              <w:t>Офисные, административные, производственные</w:t>
            </w:r>
          </w:p>
        </w:tc>
        <w:tc>
          <w:tcPr>
            <w:tcW w:w="4253" w:type="dxa"/>
          </w:tcPr>
          <w:p w:rsidR="009B6732" w:rsidRPr="00361687" w:rsidRDefault="009B6732" w:rsidP="00144FFD">
            <w:pPr>
              <w:contextualSpacing/>
            </w:pPr>
            <w:r w:rsidRPr="00361687">
              <w:t>Вспомогательные (коридоры, лестничные клетки, санузлы)</w:t>
            </w:r>
          </w:p>
        </w:tc>
      </w:tr>
      <w:tr w:rsidR="009B6732" w:rsidTr="00144FFD">
        <w:tc>
          <w:tcPr>
            <w:tcW w:w="1368" w:type="dxa"/>
            <w:vAlign w:val="center"/>
          </w:tcPr>
          <w:p w:rsidR="009B6732" w:rsidRPr="00361687" w:rsidRDefault="009B6732" w:rsidP="00144FFD">
            <w:pPr>
              <w:contextualSpacing/>
              <w:rPr>
                <w:b/>
              </w:rPr>
            </w:pPr>
            <w:r w:rsidRPr="00361687">
              <w:t>56,2</w:t>
            </w:r>
          </w:p>
        </w:tc>
        <w:tc>
          <w:tcPr>
            <w:tcW w:w="3985" w:type="dxa"/>
            <w:vAlign w:val="center"/>
          </w:tcPr>
          <w:p w:rsidR="009B6732" w:rsidRPr="00361687" w:rsidRDefault="009B6732" w:rsidP="00144FFD">
            <w:pPr>
              <w:contextualSpacing/>
            </w:pPr>
            <w:r w:rsidRPr="00361687">
              <w:t>29,3</w:t>
            </w:r>
          </w:p>
        </w:tc>
        <w:tc>
          <w:tcPr>
            <w:tcW w:w="4253" w:type="dxa"/>
            <w:vAlign w:val="center"/>
          </w:tcPr>
          <w:p w:rsidR="009B6732" w:rsidRPr="00361687" w:rsidRDefault="009B6732" w:rsidP="00144FFD">
            <w:pPr>
              <w:ind w:firstLine="12"/>
              <w:contextualSpacing/>
            </w:pPr>
            <w:r w:rsidRPr="00361687">
              <w:t>26,9</w:t>
            </w:r>
          </w:p>
        </w:tc>
      </w:tr>
    </w:tbl>
    <w:p w:rsidR="00967428" w:rsidRDefault="00967428" w:rsidP="009B6732">
      <w:pPr>
        <w:pStyle w:val="Style3"/>
        <w:widowControl/>
        <w:spacing w:line="240" w:lineRule="auto"/>
        <w:ind w:firstLine="0"/>
        <w:contextualSpacing/>
        <w:rPr>
          <w:rStyle w:val="FontStyle13"/>
          <w:sz w:val="24"/>
          <w:szCs w:val="24"/>
        </w:rPr>
      </w:pPr>
    </w:p>
    <w:p w:rsidR="009B6732" w:rsidRPr="0072454A" w:rsidRDefault="009B6732" w:rsidP="009B6732">
      <w:pPr>
        <w:pStyle w:val="Style3"/>
        <w:widowControl/>
        <w:spacing w:line="240" w:lineRule="auto"/>
        <w:ind w:firstLine="0"/>
        <w:contextualSpacing/>
        <w:rPr>
          <w:rStyle w:val="FontStyle13"/>
          <w:sz w:val="24"/>
          <w:szCs w:val="24"/>
        </w:rPr>
      </w:pPr>
      <w:r w:rsidRPr="0072454A">
        <w:rPr>
          <w:rStyle w:val="FontStyle13"/>
          <w:sz w:val="24"/>
          <w:szCs w:val="24"/>
        </w:rPr>
        <w:t xml:space="preserve">3. </w:t>
      </w:r>
      <w:r w:rsidRPr="0072454A">
        <w:rPr>
          <w:rStyle w:val="FontStyle13"/>
          <w:b/>
          <w:sz w:val="24"/>
          <w:szCs w:val="24"/>
        </w:rPr>
        <w:t>Здание насосная станция с заземленным резервуаром, инв. №010000754 по адресу: г. Новосибирск, ул. Толмачевская, 1</w:t>
      </w:r>
    </w:p>
    <w:p w:rsidR="009B6732" w:rsidRPr="0072454A" w:rsidRDefault="009B6732" w:rsidP="009B6732">
      <w:pPr>
        <w:pStyle w:val="Style3"/>
        <w:widowControl/>
        <w:spacing w:line="240" w:lineRule="auto"/>
        <w:ind w:firstLine="0"/>
        <w:contextualSpacing/>
        <w:rPr>
          <w:rStyle w:val="FontStyle13"/>
          <w:sz w:val="24"/>
          <w:szCs w:val="24"/>
        </w:rPr>
      </w:pPr>
      <w:r w:rsidRPr="0072454A">
        <w:rPr>
          <w:rStyle w:val="FontStyle13"/>
          <w:sz w:val="24"/>
          <w:szCs w:val="24"/>
        </w:rPr>
        <w:t>Количество этажей здания 1. Общая площадь 66,9 м</w:t>
      </w:r>
      <w:r w:rsidRPr="0072454A">
        <w:rPr>
          <w:rStyle w:val="FontStyle13"/>
          <w:sz w:val="24"/>
          <w:szCs w:val="24"/>
          <w:vertAlign w:val="superscript"/>
        </w:rPr>
        <w:t>2</w:t>
      </w:r>
      <w:r w:rsidRPr="0072454A">
        <w:rPr>
          <w:rStyle w:val="FontStyle13"/>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53"/>
      </w:tblGrid>
      <w:tr w:rsidR="009B6732" w:rsidTr="00144FFD">
        <w:tc>
          <w:tcPr>
            <w:tcW w:w="9606" w:type="dxa"/>
            <w:gridSpan w:val="3"/>
          </w:tcPr>
          <w:p w:rsidR="009B6732" w:rsidRPr="00361687" w:rsidRDefault="009B6732" w:rsidP="00144FFD">
            <w:pPr>
              <w:contextualSpacing/>
              <w:rPr>
                <w:b/>
              </w:rPr>
            </w:pPr>
            <w:r w:rsidRPr="00361687">
              <w:rPr>
                <w:b/>
              </w:rPr>
              <w:t>Площади помещений по назначению (кв.м.)</w:t>
            </w:r>
          </w:p>
        </w:tc>
      </w:tr>
      <w:tr w:rsidR="009B6732" w:rsidTr="00144FFD">
        <w:tc>
          <w:tcPr>
            <w:tcW w:w="1368" w:type="dxa"/>
          </w:tcPr>
          <w:p w:rsidR="009B6732" w:rsidRPr="00361687" w:rsidRDefault="009B6732" w:rsidP="00144FFD">
            <w:pPr>
              <w:contextualSpacing/>
            </w:pPr>
            <w:r w:rsidRPr="00361687">
              <w:t>Всего</w:t>
            </w:r>
          </w:p>
        </w:tc>
        <w:tc>
          <w:tcPr>
            <w:tcW w:w="3985" w:type="dxa"/>
          </w:tcPr>
          <w:p w:rsidR="009B6732" w:rsidRPr="00361687" w:rsidRDefault="009B6732" w:rsidP="00144FFD">
            <w:pPr>
              <w:contextualSpacing/>
            </w:pPr>
            <w:r w:rsidRPr="00361687">
              <w:t>Офисные, административные, производственные</w:t>
            </w:r>
          </w:p>
        </w:tc>
        <w:tc>
          <w:tcPr>
            <w:tcW w:w="4253" w:type="dxa"/>
          </w:tcPr>
          <w:p w:rsidR="009B6732" w:rsidRPr="00361687" w:rsidRDefault="009B6732" w:rsidP="00144FFD">
            <w:pPr>
              <w:contextualSpacing/>
            </w:pPr>
            <w:r w:rsidRPr="00361687">
              <w:t>Вспомогательные (коридоры, лестничные клетки, санузлы)</w:t>
            </w:r>
          </w:p>
        </w:tc>
      </w:tr>
      <w:tr w:rsidR="009B6732" w:rsidTr="00144FFD">
        <w:tc>
          <w:tcPr>
            <w:tcW w:w="1368" w:type="dxa"/>
            <w:vAlign w:val="center"/>
          </w:tcPr>
          <w:p w:rsidR="009B6732" w:rsidRPr="00361687" w:rsidRDefault="009B6732" w:rsidP="00144FFD">
            <w:pPr>
              <w:contextualSpacing/>
              <w:rPr>
                <w:b/>
              </w:rPr>
            </w:pPr>
            <w:r w:rsidRPr="00361687">
              <w:t>66,9</w:t>
            </w:r>
          </w:p>
        </w:tc>
        <w:tc>
          <w:tcPr>
            <w:tcW w:w="3985" w:type="dxa"/>
            <w:vAlign w:val="center"/>
          </w:tcPr>
          <w:p w:rsidR="009B6732" w:rsidRPr="00361687" w:rsidRDefault="009B6732" w:rsidP="00144FFD">
            <w:pPr>
              <w:contextualSpacing/>
            </w:pPr>
            <w:r w:rsidRPr="00361687">
              <w:t>62,9</w:t>
            </w:r>
          </w:p>
        </w:tc>
        <w:tc>
          <w:tcPr>
            <w:tcW w:w="4253" w:type="dxa"/>
            <w:vAlign w:val="center"/>
          </w:tcPr>
          <w:p w:rsidR="009B6732" w:rsidRPr="00361687" w:rsidRDefault="009B6732" w:rsidP="00144FFD">
            <w:pPr>
              <w:ind w:firstLine="12"/>
              <w:contextualSpacing/>
            </w:pPr>
            <w:r w:rsidRPr="00361687">
              <w:t>4</w:t>
            </w:r>
          </w:p>
        </w:tc>
      </w:tr>
    </w:tbl>
    <w:p w:rsidR="00967428" w:rsidRDefault="00967428" w:rsidP="009B6732">
      <w:pPr>
        <w:pStyle w:val="Style3"/>
        <w:widowControl/>
        <w:spacing w:line="240" w:lineRule="auto"/>
        <w:ind w:firstLine="0"/>
        <w:contextualSpacing/>
        <w:rPr>
          <w:rStyle w:val="FontStyle13"/>
          <w:sz w:val="24"/>
          <w:szCs w:val="24"/>
        </w:rPr>
      </w:pPr>
    </w:p>
    <w:p w:rsidR="009B6732" w:rsidRPr="0072454A" w:rsidRDefault="009B6732" w:rsidP="009B6732">
      <w:pPr>
        <w:pStyle w:val="Style3"/>
        <w:widowControl/>
        <w:spacing w:line="240" w:lineRule="auto"/>
        <w:ind w:firstLine="0"/>
        <w:contextualSpacing/>
        <w:rPr>
          <w:rStyle w:val="FontStyle13"/>
          <w:sz w:val="24"/>
          <w:szCs w:val="24"/>
        </w:rPr>
      </w:pPr>
      <w:r w:rsidRPr="0072454A">
        <w:rPr>
          <w:rStyle w:val="FontStyle13"/>
          <w:sz w:val="24"/>
          <w:szCs w:val="24"/>
        </w:rPr>
        <w:t xml:space="preserve">4. </w:t>
      </w:r>
      <w:r w:rsidRPr="0072454A">
        <w:rPr>
          <w:rStyle w:val="FontStyle13"/>
          <w:b/>
          <w:sz w:val="24"/>
          <w:szCs w:val="24"/>
        </w:rPr>
        <w:t>Здание административно-бытовой корпус по адресу: г. Новосибирск, ул. Толмачевская, 1, станция Клещиха.</w:t>
      </w:r>
    </w:p>
    <w:p w:rsidR="009B6732" w:rsidRPr="0072454A" w:rsidRDefault="009B6732" w:rsidP="009B6732">
      <w:pPr>
        <w:pStyle w:val="Style3"/>
        <w:widowControl/>
        <w:spacing w:line="240" w:lineRule="auto"/>
        <w:ind w:firstLine="0"/>
        <w:contextualSpacing/>
        <w:rPr>
          <w:rStyle w:val="FontStyle13"/>
          <w:sz w:val="24"/>
          <w:szCs w:val="24"/>
        </w:rPr>
      </w:pPr>
      <w:r w:rsidRPr="0072454A">
        <w:rPr>
          <w:rStyle w:val="FontStyle13"/>
          <w:sz w:val="24"/>
          <w:szCs w:val="24"/>
        </w:rPr>
        <w:t>Количество этажей здания 2. Общая площадь 545,2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9B6732" w:rsidTr="00144FFD">
        <w:tc>
          <w:tcPr>
            <w:tcW w:w="9648" w:type="dxa"/>
            <w:gridSpan w:val="3"/>
          </w:tcPr>
          <w:p w:rsidR="009B6732" w:rsidRPr="00361687" w:rsidRDefault="009B6732" w:rsidP="00144FFD">
            <w:pPr>
              <w:contextualSpacing/>
              <w:rPr>
                <w:b/>
              </w:rPr>
            </w:pPr>
            <w:r w:rsidRPr="00361687">
              <w:rPr>
                <w:b/>
              </w:rPr>
              <w:t>Площади помещений по назначению (кв.м.)</w:t>
            </w:r>
          </w:p>
        </w:tc>
      </w:tr>
      <w:tr w:rsidR="009B6732" w:rsidTr="00144FFD">
        <w:tc>
          <w:tcPr>
            <w:tcW w:w="1368" w:type="dxa"/>
          </w:tcPr>
          <w:p w:rsidR="009B6732" w:rsidRPr="00361687" w:rsidRDefault="009B6732" w:rsidP="00144FFD">
            <w:pPr>
              <w:contextualSpacing/>
            </w:pPr>
            <w:r w:rsidRPr="00361687">
              <w:t>Всего</w:t>
            </w:r>
          </w:p>
        </w:tc>
        <w:tc>
          <w:tcPr>
            <w:tcW w:w="3985" w:type="dxa"/>
          </w:tcPr>
          <w:p w:rsidR="009B6732" w:rsidRPr="00361687" w:rsidRDefault="009B6732" w:rsidP="00144FFD">
            <w:pPr>
              <w:contextualSpacing/>
            </w:pPr>
            <w:r w:rsidRPr="00361687">
              <w:t>Офисные, административные, производственные</w:t>
            </w:r>
          </w:p>
        </w:tc>
        <w:tc>
          <w:tcPr>
            <w:tcW w:w="4295" w:type="dxa"/>
          </w:tcPr>
          <w:p w:rsidR="009B6732" w:rsidRPr="00361687" w:rsidRDefault="009B6732" w:rsidP="00144FFD">
            <w:pPr>
              <w:contextualSpacing/>
            </w:pPr>
            <w:r w:rsidRPr="00361687">
              <w:t>Вспомогательные (коридоры, лестничные клетки, санузлы)</w:t>
            </w:r>
          </w:p>
        </w:tc>
      </w:tr>
      <w:tr w:rsidR="009B6732" w:rsidTr="00144FFD">
        <w:tc>
          <w:tcPr>
            <w:tcW w:w="1368" w:type="dxa"/>
            <w:vAlign w:val="center"/>
          </w:tcPr>
          <w:p w:rsidR="009B6732" w:rsidRPr="00361687" w:rsidRDefault="009B6732" w:rsidP="00144FFD">
            <w:pPr>
              <w:contextualSpacing/>
              <w:rPr>
                <w:b/>
              </w:rPr>
            </w:pPr>
            <w:r w:rsidRPr="00361687">
              <w:t>545,2</w:t>
            </w:r>
          </w:p>
        </w:tc>
        <w:tc>
          <w:tcPr>
            <w:tcW w:w="3985" w:type="dxa"/>
            <w:vAlign w:val="center"/>
          </w:tcPr>
          <w:p w:rsidR="009B6732" w:rsidRPr="00361687" w:rsidRDefault="009B6732" w:rsidP="00144FFD">
            <w:pPr>
              <w:contextualSpacing/>
            </w:pPr>
            <w:r w:rsidRPr="00361687">
              <w:t>329,2</w:t>
            </w:r>
          </w:p>
        </w:tc>
        <w:tc>
          <w:tcPr>
            <w:tcW w:w="4295" w:type="dxa"/>
            <w:vAlign w:val="center"/>
          </w:tcPr>
          <w:p w:rsidR="009B6732" w:rsidRPr="00361687" w:rsidRDefault="009B6732" w:rsidP="00144FFD">
            <w:pPr>
              <w:contextualSpacing/>
            </w:pPr>
            <w:r w:rsidRPr="00361687">
              <w:t>216</w:t>
            </w:r>
          </w:p>
        </w:tc>
      </w:tr>
    </w:tbl>
    <w:p w:rsidR="00967428" w:rsidRDefault="00967428" w:rsidP="009B6732">
      <w:pPr>
        <w:pStyle w:val="Style3"/>
        <w:widowControl/>
        <w:spacing w:line="240" w:lineRule="auto"/>
        <w:ind w:firstLine="0"/>
        <w:contextualSpacing/>
        <w:rPr>
          <w:rStyle w:val="FontStyle13"/>
          <w:sz w:val="24"/>
          <w:szCs w:val="24"/>
        </w:rPr>
      </w:pPr>
    </w:p>
    <w:p w:rsidR="009B6732" w:rsidRPr="0072454A" w:rsidRDefault="009B6732" w:rsidP="009B6732">
      <w:pPr>
        <w:pStyle w:val="Style3"/>
        <w:widowControl/>
        <w:spacing w:line="240" w:lineRule="auto"/>
        <w:ind w:firstLine="0"/>
        <w:contextualSpacing/>
        <w:rPr>
          <w:rStyle w:val="FontStyle13"/>
          <w:sz w:val="24"/>
          <w:szCs w:val="24"/>
        </w:rPr>
      </w:pPr>
      <w:r w:rsidRPr="0072454A">
        <w:rPr>
          <w:rStyle w:val="FontStyle13"/>
          <w:sz w:val="24"/>
          <w:szCs w:val="24"/>
        </w:rPr>
        <w:t xml:space="preserve">5. </w:t>
      </w:r>
      <w:r w:rsidRPr="0072454A">
        <w:rPr>
          <w:rStyle w:val="FontStyle13"/>
          <w:b/>
          <w:sz w:val="24"/>
          <w:szCs w:val="24"/>
        </w:rPr>
        <w:t>Здание производственное на 40-ка тонной площадке по адресу: г. Новосибирск, ул. Толмачевская, 1, станция Клещиха.</w:t>
      </w:r>
    </w:p>
    <w:p w:rsidR="009B6732" w:rsidRPr="0072454A" w:rsidRDefault="009B6732" w:rsidP="009B6732">
      <w:pPr>
        <w:pStyle w:val="Style3"/>
        <w:widowControl/>
        <w:spacing w:line="240" w:lineRule="auto"/>
        <w:ind w:firstLine="0"/>
        <w:contextualSpacing/>
        <w:rPr>
          <w:rStyle w:val="FontStyle13"/>
          <w:sz w:val="24"/>
          <w:szCs w:val="24"/>
        </w:rPr>
      </w:pPr>
      <w:r w:rsidRPr="0072454A">
        <w:rPr>
          <w:rStyle w:val="FontStyle13"/>
          <w:sz w:val="24"/>
          <w:szCs w:val="24"/>
        </w:rPr>
        <w:t>Количество этажей здания 1. Общая площадь 164,8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9B6732" w:rsidTr="00144FFD">
        <w:tc>
          <w:tcPr>
            <w:tcW w:w="9648" w:type="dxa"/>
            <w:gridSpan w:val="3"/>
          </w:tcPr>
          <w:p w:rsidR="009B6732" w:rsidRPr="00361687" w:rsidRDefault="009B6732" w:rsidP="00144FFD">
            <w:pPr>
              <w:contextualSpacing/>
              <w:rPr>
                <w:b/>
              </w:rPr>
            </w:pPr>
            <w:r w:rsidRPr="00361687">
              <w:rPr>
                <w:b/>
              </w:rPr>
              <w:t>Площади помещений по назначению (кв.м.)</w:t>
            </w:r>
          </w:p>
        </w:tc>
      </w:tr>
      <w:tr w:rsidR="009B6732" w:rsidTr="00144FFD">
        <w:tc>
          <w:tcPr>
            <w:tcW w:w="1368" w:type="dxa"/>
          </w:tcPr>
          <w:p w:rsidR="009B6732" w:rsidRPr="00361687" w:rsidRDefault="009B6732" w:rsidP="00144FFD">
            <w:pPr>
              <w:contextualSpacing/>
            </w:pPr>
            <w:r w:rsidRPr="00361687">
              <w:t>Всего</w:t>
            </w:r>
          </w:p>
        </w:tc>
        <w:tc>
          <w:tcPr>
            <w:tcW w:w="3985" w:type="dxa"/>
          </w:tcPr>
          <w:p w:rsidR="009B6732" w:rsidRPr="00361687" w:rsidRDefault="009B6732" w:rsidP="00144FFD">
            <w:pPr>
              <w:contextualSpacing/>
            </w:pPr>
            <w:r w:rsidRPr="00361687">
              <w:t>Офисные, административные, производственные</w:t>
            </w:r>
          </w:p>
        </w:tc>
        <w:tc>
          <w:tcPr>
            <w:tcW w:w="4295" w:type="dxa"/>
          </w:tcPr>
          <w:p w:rsidR="009B6732" w:rsidRPr="00361687" w:rsidRDefault="009B6732" w:rsidP="00144FFD">
            <w:pPr>
              <w:contextualSpacing/>
            </w:pPr>
            <w:r w:rsidRPr="00361687">
              <w:t>Вспомогательные (коридоры, лестничные клетки, санузлы)</w:t>
            </w:r>
          </w:p>
        </w:tc>
      </w:tr>
      <w:tr w:rsidR="009B6732" w:rsidTr="00144FFD">
        <w:tc>
          <w:tcPr>
            <w:tcW w:w="1368" w:type="dxa"/>
            <w:vAlign w:val="center"/>
          </w:tcPr>
          <w:p w:rsidR="009B6732" w:rsidRPr="00361687" w:rsidRDefault="009B6732" w:rsidP="00144FFD">
            <w:pPr>
              <w:contextualSpacing/>
              <w:rPr>
                <w:b/>
              </w:rPr>
            </w:pPr>
            <w:r w:rsidRPr="00361687">
              <w:t>164,8</w:t>
            </w:r>
          </w:p>
        </w:tc>
        <w:tc>
          <w:tcPr>
            <w:tcW w:w="3985" w:type="dxa"/>
            <w:vAlign w:val="center"/>
          </w:tcPr>
          <w:p w:rsidR="009B6732" w:rsidRPr="00361687" w:rsidRDefault="009B6732" w:rsidP="00144FFD">
            <w:pPr>
              <w:contextualSpacing/>
            </w:pPr>
            <w:r w:rsidRPr="00361687">
              <w:t>109,5</w:t>
            </w:r>
          </w:p>
        </w:tc>
        <w:tc>
          <w:tcPr>
            <w:tcW w:w="4295" w:type="dxa"/>
            <w:vAlign w:val="center"/>
          </w:tcPr>
          <w:p w:rsidR="009B6732" w:rsidRPr="00361687" w:rsidRDefault="009B6732" w:rsidP="00144FFD">
            <w:pPr>
              <w:contextualSpacing/>
            </w:pPr>
            <w:r w:rsidRPr="00361687">
              <w:t>55,3</w:t>
            </w:r>
          </w:p>
        </w:tc>
      </w:tr>
    </w:tbl>
    <w:p w:rsidR="00967428" w:rsidRDefault="00967428" w:rsidP="009B6732">
      <w:pPr>
        <w:pStyle w:val="Style3"/>
        <w:widowControl/>
        <w:spacing w:line="240" w:lineRule="auto"/>
        <w:ind w:firstLine="0"/>
        <w:contextualSpacing/>
        <w:rPr>
          <w:rStyle w:val="FontStyle13"/>
          <w:sz w:val="24"/>
          <w:szCs w:val="24"/>
        </w:rPr>
      </w:pP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t xml:space="preserve">6. </w:t>
      </w:r>
      <w:r w:rsidRPr="00967428">
        <w:rPr>
          <w:rStyle w:val="FontStyle13"/>
          <w:b/>
          <w:sz w:val="24"/>
          <w:szCs w:val="24"/>
        </w:rPr>
        <w:t>Здание механические мастерские по адресу: г. Новосибирск, ул. Толмачевская, 1, станция Клещиха.</w:t>
      </w: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t>Количество этажей здания 2. Общая площадь 692,7 м2, уборки 129,3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9B6732" w:rsidTr="00144FFD">
        <w:tc>
          <w:tcPr>
            <w:tcW w:w="9648" w:type="dxa"/>
            <w:gridSpan w:val="3"/>
          </w:tcPr>
          <w:p w:rsidR="009B6732" w:rsidRPr="00361687" w:rsidRDefault="009B6732" w:rsidP="00144FFD">
            <w:pPr>
              <w:contextualSpacing/>
              <w:rPr>
                <w:b/>
              </w:rPr>
            </w:pPr>
            <w:r w:rsidRPr="00361687">
              <w:rPr>
                <w:b/>
              </w:rPr>
              <w:t>Площади помещений по назначению (кв.м.)</w:t>
            </w:r>
          </w:p>
        </w:tc>
      </w:tr>
      <w:tr w:rsidR="009B6732" w:rsidTr="00144FFD">
        <w:tc>
          <w:tcPr>
            <w:tcW w:w="1368" w:type="dxa"/>
          </w:tcPr>
          <w:p w:rsidR="009B6732" w:rsidRPr="00361687" w:rsidRDefault="009B6732" w:rsidP="00144FFD">
            <w:pPr>
              <w:contextualSpacing/>
            </w:pPr>
            <w:r w:rsidRPr="00361687">
              <w:t>Всего</w:t>
            </w:r>
          </w:p>
        </w:tc>
        <w:tc>
          <w:tcPr>
            <w:tcW w:w="3985" w:type="dxa"/>
          </w:tcPr>
          <w:p w:rsidR="009B6732" w:rsidRPr="00361687" w:rsidRDefault="009B6732" w:rsidP="00144FFD">
            <w:pPr>
              <w:contextualSpacing/>
            </w:pPr>
            <w:r w:rsidRPr="00361687">
              <w:t>Офисные, административные, производственные</w:t>
            </w:r>
          </w:p>
        </w:tc>
        <w:tc>
          <w:tcPr>
            <w:tcW w:w="4295" w:type="dxa"/>
          </w:tcPr>
          <w:p w:rsidR="009B6732" w:rsidRPr="00361687" w:rsidRDefault="009B6732" w:rsidP="00144FFD">
            <w:pPr>
              <w:contextualSpacing/>
            </w:pPr>
            <w:r w:rsidRPr="00361687">
              <w:t>Вспомогательные (коридоры, лестничные клетки, санузлы)</w:t>
            </w:r>
          </w:p>
        </w:tc>
      </w:tr>
      <w:tr w:rsidR="009B6732" w:rsidTr="00144FFD">
        <w:tc>
          <w:tcPr>
            <w:tcW w:w="1368" w:type="dxa"/>
            <w:vAlign w:val="center"/>
          </w:tcPr>
          <w:p w:rsidR="009B6732" w:rsidRPr="00361687" w:rsidRDefault="009B6732" w:rsidP="00144FFD">
            <w:pPr>
              <w:contextualSpacing/>
              <w:rPr>
                <w:b/>
              </w:rPr>
            </w:pPr>
            <w:r w:rsidRPr="00361687">
              <w:t>129,3</w:t>
            </w:r>
          </w:p>
        </w:tc>
        <w:tc>
          <w:tcPr>
            <w:tcW w:w="3985" w:type="dxa"/>
            <w:vAlign w:val="center"/>
          </w:tcPr>
          <w:p w:rsidR="009B6732" w:rsidRPr="00361687" w:rsidRDefault="009B6732" w:rsidP="00144FFD">
            <w:pPr>
              <w:contextualSpacing/>
            </w:pPr>
            <w:r w:rsidRPr="00361687">
              <w:t>41,9</w:t>
            </w:r>
          </w:p>
        </w:tc>
        <w:tc>
          <w:tcPr>
            <w:tcW w:w="4295" w:type="dxa"/>
            <w:vAlign w:val="center"/>
          </w:tcPr>
          <w:p w:rsidR="009B6732" w:rsidRPr="00361687" w:rsidRDefault="009B6732" w:rsidP="00144FFD">
            <w:pPr>
              <w:contextualSpacing/>
            </w:pPr>
            <w:r w:rsidRPr="00361687">
              <w:t>87,4</w:t>
            </w:r>
          </w:p>
        </w:tc>
      </w:tr>
    </w:tbl>
    <w:p w:rsidR="00967428" w:rsidRDefault="00967428" w:rsidP="009B6732">
      <w:pPr>
        <w:pStyle w:val="Style3"/>
        <w:widowControl/>
        <w:spacing w:line="240" w:lineRule="auto"/>
        <w:ind w:firstLine="0"/>
        <w:contextualSpacing/>
        <w:rPr>
          <w:rStyle w:val="FontStyle13"/>
          <w:sz w:val="24"/>
          <w:szCs w:val="24"/>
        </w:rPr>
      </w:pP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lastRenderedPageBreak/>
        <w:t xml:space="preserve">7. </w:t>
      </w:r>
      <w:r w:rsidRPr="00967428">
        <w:rPr>
          <w:rStyle w:val="FontStyle13"/>
          <w:b/>
          <w:sz w:val="24"/>
          <w:szCs w:val="24"/>
        </w:rPr>
        <w:t>Здание пункт обогрева № 1 по адресу: г. Новосибирск, ул. Толмачевская, 1, станция Клещиха.</w:t>
      </w: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t>Количество этажей здания 1. Общая площадь 42,3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9B6732" w:rsidTr="00144FFD">
        <w:tc>
          <w:tcPr>
            <w:tcW w:w="9648" w:type="dxa"/>
            <w:gridSpan w:val="3"/>
          </w:tcPr>
          <w:p w:rsidR="009B6732" w:rsidRPr="00361687" w:rsidRDefault="009B6732" w:rsidP="00144FFD">
            <w:pPr>
              <w:contextualSpacing/>
              <w:rPr>
                <w:b/>
              </w:rPr>
            </w:pPr>
            <w:r w:rsidRPr="00361687">
              <w:rPr>
                <w:b/>
              </w:rPr>
              <w:t>Площади помещений по назначению (кв.м.)</w:t>
            </w:r>
          </w:p>
        </w:tc>
      </w:tr>
      <w:tr w:rsidR="009B6732" w:rsidTr="00144FFD">
        <w:tc>
          <w:tcPr>
            <w:tcW w:w="1368" w:type="dxa"/>
          </w:tcPr>
          <w:p w:rsidR="009B6732" w:rsidRPr="00361687" w:rsidRDefault="009B6732" w:rsidP="00144FFD">
            <w:pPr>
              <w:contextualSpacing/>
            </w:pPr>
            <w:r w:rsidRPr="00361687">
              <w:t>Всего</w:t>
            </w:r>
          </w:p>
        </w:tc>
        <w:tc>
          <w:tcPr>
            <w:tcW w:w="3985" w:type="dxa"/>
          </w:tcPr>
          <w:p w:rsidR="009B6732" w:rsidRPr="00361687" w:rsidRDefault="009B6732" w:rsidP="00144FFD">
            <w:pPr>
              <w:contextualSpacing/>
            </w:pPr>
            <w:r w:rsidRPr="00361687">
              <w:t>Офисные, административные, производственные</w:t>
            </w:r>
          </w:p>
        </w:tc>
        <w:tc>
          <w:tcPr>
            <w:tcW w:w="4295" w:type="dxa"/>
          </w:tcPr>
          <w:p w:rsidR="009B6732" w:rsidRPr="00361687" w:rsidRDefault="009B6732" w:rsidP="00144FFD">
            <w:pPr>
              <w:contextualSpacing/>
            </w:pPr>
            <w:r w:rsidRPr="00361687">
              <w:t>Вспомогательные (коридоры, лестничные клетки, санузлы)</w:t>
            </w:r>
          </w:p>
        </w:tc>
      </w:tr>
      <w:tr w:rsidR="009B6732" w:rsidTr="00144FFD">
        <w:tc>
          <w:tcPr>
            <w:tcW w:w="1368" w:type="dxa"/>
            <w:vAlign w:val="center"/>
          </w:tcPr>
          <w:p w:rsidR="009B6732" w:rsidRPr="00361687" w:rsidRDefault="009B6732" w:rsidP="00144FFD">
            <w:pPr>
              <w:contextualSpacing/>
              <w:rPr>
                <w:b/>
              </w:rPr>
            </w:pPr>
            <w:r w:rsidRPr="00361687">
              <w:t>42,3</w:t>
            </w:r>
          </w:p>
        </w:tc>
        <w:tc>
          <w:tcPr>
            <w:tcW w:w="3985" w:type="dxa"/>
            <w:vAlign w:val="center"/>
          </w:tcPr>
          <w:p w:rsidR="009B6732" w:rsidRPr="00361687" w:rsidRDefault="009B6732" w:rsidP="00144FFD">
            <w:pPr>
              <w:contextualSpacing/>
            </w:pPr>
            <w:r w:rsidRPr="00361687">
              <w:t>21,4</w:t>
            </w:r>
          </w:p>
        </w:tc>
        <w:tc>
          <w:tcPr>
            <w:tcW w:w="4295" w:type="dxa"/>
            <w:vAlign w:val="center"/>
          </w:tcPr>
          <w:p w:rsidR="009B6732" w:rsidRPr="00361687" w:rsidRDefault="009B6732" w:rsidP="00144FFD">
            <w:pPr>
              <w:contextualSpacing/>
            </w:pPr>
            <w:r w:rsidRPr="00361687">
              <w:t>20,9</w:t>
            </w:r>
          </w:p>
        </w:tc>
      </w:tr>
    </w:tbl>
    <w:p w:rsidR="00967428" w:rsidRDefault="00967428" w:rsidP="009B6732">
      <w:pPr>
        <w:pStyle w:val="Style3"/>
        <w:widowControl/>
        <w:spacing w:line="240" w:lineRule="auto"/>
        <w:ind w:firstLine="0"/>
        <w:contextualSpacing/>
        <w:rPr>
          <w:rStyle w:val="FontStyle13"/>
          <w:sz w:val="24"/>
          <w:szCs w:val="24"/>
        </w:rPr>
      </w:pP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t xml:space="preserve">8. </w:t>
      </w:r>
      <w:r w:rsidRPr="00967428">
        <w:rPr>
          <w:rStyle w:val="FontStyle13"/>
          <w:b/>
          <w:sz w:val="24"/>
          <w:szCs w:val="24"/>
        </w:rPr>
        <w:t>Здание пункт обогрева № 2 по адресу: г. Новосибирск, ул. Толмачевская, 1, станция Клещиха.</w:t>
      </w: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t>Количество этажей здания 1. Общая площадь 43,9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9B6732" w:rsidTr="00144FFD">
        <w:tc>
          <w:tcPr>
            <w:tcW w:w="9648" w:type="dxa"/>
            <w:gridSpan w:val="3"/>
          </w:tcPr>
          <w:p w:rsidR="009B6732" w:rsidRPr="00361687" w:rsidRDefault="009B6732" w:rsidP="00144FFD">
            <w:pPr>
              <w:contextualSpacing/>
              <w:rPr>
                <w:b/>
              </w:rPr>
            </w:pPr>
            <w:r w:rsidRPr="00361687">
              <w:rPr>
                <w:b/>
              </w:rPr>
              <w:t>Площади помещений по назначению (кв.м.)</w:t>
            </w:r>
          </w:p>
        </w:tc>
      </w:tr>
      <w:tr w:rsidR="009B6732" w:rsidTr="00144FFD">
        <w:tc>
          <w:tcPr>
            <w:tcW w:w="1368" w:type="dxa"/>
          </w:tcPr>
          <w:p w:rsidR="009B6732" w:rsidRPr="00361687" w:rsidRDefault="009B6732" w:rsidP="00144FFD">
            <w:pPr>
              <w:contextualSpacing/>
            </w:pPr>
            <w:r w:rsidRPr="00361687">
              <w:t>Всего</w:t>
            </w:r>
          </w:p>
        </w:tc>
        <w:tc>
          <w:tcPr>
            <w:tcW w:w="3985" w:type="dxa"/>
          </w:tcPr>
          <w:p w:rsidR="009B6732" w:rsidRPr="00361687" w:rsidRDefault="009B6732" w:rsidP="00144FFD">
            <w:pPr>
              <w:contextualSpacing/>
            </w:pPr>
            <w:r w:rsidRPr="00361687">
              <w:t>Офисные, административные, производственные</w:t>
            </w:r>
          </w:p>
        </w:tc>
        <w:tc>
          <w:tcPr>
            <w:tcW w:w="4295" w:type="dxa"/>
          </w:tcPr>
          <w:p w:rsidR="009B6732" w:rsidRPr="00361687" w:rsidRDefault="009B6732" w:rsidP="00144FFD">
            <w:pPr>
              <w:contextualSpacing/>
            </w:pPr>
            <w:r w:rsidRPr="00361687">
              <w:t>Вспомогательные (коридоры, лестничные клетки, санузлы)</w:t>
            </w:r>
          </w:p>
        </w:tc>
      </w:tr>
      <w:tr w:rsidR="009B6732" w:rsidTr="00144FFD">
        <w:tc>
          <w:tcPr>
            <w:tcW w:w="1368" w:type="dxa"/>
            <w:vAlign w:val="center"/>
          </w:tcPr>
          <w:p w:rsidR="009B6732" w:rsidRPr="00361687" w:rsidRDefault="009B6732" w:rsidP="00144FFD">
            <w:pPr>
              <w:contextualSpacing/>
              <w:rPr>
                <w:b/>
              </w:rPr>
            </w:pPr>
            <w:r w:rsidRPr="00361687">
              <w:t>43,9</w:t>
            </w:r>
          </w:p>
        </w:tc>
        <w:tc>
          <w:tcPr>
            <w:tcW w:w="3985" w:type="dxa"/>
            <w:vAlign w:val="center"/>
          </w:tcPr>
          <w:p w:rsidR="009B6732" w:rsidRPr="00361687" w:rsidRDefault="009B6732" w:rsidP="00144FFD">
            <w:pPr>
              <w:contextualSpacing/>
            </w:pPr>
            <w:r w:rsidRPr="00361687">
              <w:t>32,7</w:t>
            </w:r>
          </w:p>
        </w:tc>
        <w:tc>
          <w:tcPr>
            <w:tcW w:w="4295" w:type="dxa"/>
            <w:vAlign w:val="center"/>
          </w:tcPr>
          <w:p w:rsidR="009B6732" w:rsidRPr="00361687" w:rsidRDefault="009B6732" w:rsidP="00144FFD">
            <w:pPr>
              <w:contextualSpacing/>
            </w:pPr>
            <w:r w:rsidRPr="00361687">
              <w:t>11,2</w:t>
            </w:r>
          </w:p>
        </w:tc>
      </w:tr>
    </w:tbl>
    <w:p w:rsidR="00967428" w:rsidRDefault="00967428" w:rsidP="009B6732">
      <w:pPr>
        <w:pStyle w:val="Style3"/>
        <w:widowControl/>
        <w:spacing w:line="240" w:lineRule="auto"/>
        <w:ind w:firstLine="0"/>
        <w:contextualSpacing/>
        <w:rPr>
          <w:rStyle w:val="FontStyle13"/>
          <w:sz w:val="24"/>
          <w:szCs w:val="24"/>
        </w:rPr>
      </w:pP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t xml:space="preserve">9. </w:t>
      </w:r>
      <w:r w:rsidRPr="00967428">
        <w:rPr>
          <w:rStyle w:val="FontStyle13"/>
          <w:b/>
          <w:sz w:val="24"/>
          <w:szCs w:val="24"/>
        </w:rPr>
        <w:t>Здание теплая стоянка на 50 автомашин по адресу: г. Новосибирск, ул. Толмачевская, 1, станция Клещиха.</w:t>
      </w: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t>Количество этажей здания 1. Общая площадь 2695,5 м2, уборки 133,7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9B6732" w:rsidTr="00144FFD">
        <w:tc>
          <w:tcPr>
            <w:tcW w:w="9648" w:type="dxa"/>
            <w:gridSpan w:val="3"/>
          </w:tcPr>
          <w:p w:rsidR="009B6732" w:rsidRPr="00361687" w:rsidRDefault="009B6732" w:rsidP="00144FFD">
            <w:pPr>
              <w:contextualSpacing/>
              <w:rPr>
                <w:b/>
              </w:rPr>
            </w:pPr>
            <w:r w:rsidRPr="00361687">
              <w:rPr>
                <w:b/>
              </w:rPr>
              <w:t>Площади помещений по назначению (кв.м.)</w:t>
            </w:r>
          </w:p>
        </w:tc>
      </w:tr>
      <w:tr w:rsidR="009B6732" w:rsidTr="00144FFD">
        <w:tc>
          <w:tcPr>
            <w:tcW w:w="1368" w:type="dxa"/>
          </w:tcPr>
          <w:p w:rsidR="009B6732" w:rsidRPr="00361687" w:rsidRDefault="009B6732" w:rsidP="00144FFD">
            <w:pPr>
              <w:contextualSpacing/>
            </w:pPr>
            <w:r w:rsidRPr="00361687">
              <w:t>Всего</w:t>
            </w:r>
          </w:p>
        </w:tc>
        <w:tc>
          <w:tcPr>
            <w:tcW w:w="3985" w:type="dxa"/>
          </w:tcPr>
          <w:p w:rsidR="009B6732" w:rsidRPr="00361687" w:rsidRDefault="009B6732" w:rsidP="00144FFD">
            <w:pPr>
              <w:contextualSpacing/>
            </w:pPr>
            <w:r w:rsidRPr="00361687">
              <w:t>Офисные, административные, производственные</w:t>
            </w:r>
          </w:p>
        </w:tc>
        <w:tc>
          <w:tcPr>
            <w:tcW w:w="4295" w:type="dxa"/>
          </w:tcPr>
          <w:p w:rsidR="009B6732" w:rsidRPr="00361687" w:rsidRDefault="009B6732" w:rsidP="00144FFD">
            <w:pPr>
              <w:contextualSpacing/>
            </w:pPr>
            <w:r w:rsidRPr="00361687">
              <w:t>Вспомогательные (коридоры, лестничные клетки, санузлы)</w:t>
            </w:r>
          </w:p>
        </w:tc>
      </w:tr>
      <w:tr w:rsidR="009B6732" w:rsidTr="00144FFD">
        <w:tc>
          <w:tcPr>
            <w:tcW w:w="1368" w:type="dxa"/>
            <w:vAlign w:val="center"/>
          </w:tcPr>
          <w:p w:rsidR="009B6732" w:rsidRPr="00361687" w:rsidRDefault="009B6732" w:rsidP="00144FFD">
            <w:pPr>
              <w:contextualSpacing/>
              <w:rPr>
                <w:b/>
              </w:rPr>
            </w:pPr>
            <w:r w:rsidRPr="00361687">
              <w:t>133,7</w:t>
            </w:r>
          </w:p>
        </w:tc>
        <w:tc>
          <w:tcPr>
            <w:tcW w:w="3985" w:type="dxa"/>
            <w:vAlign w:val="center"/>
          </w:tcPr>
          <w:p w:rsidR="009B6732" w:rsidRPr="00361687" w:rsidRDefault="009B6732" w:rsidP="00144FFD">
            <w:pPr>
              <w:contextualSpacing/>
            </w:pPr>
            <w:r w:rsidRPr="00361687">
              <w:t>42,9</w:t>
            </w:r>
          </w:p>
        </w:tc>
        <w:tc>
          <w:tcPr>
            <w:tcW w:w="4295" w:type="dxa"/>
            <w:vAlign w:val="center"/>
          </w:tcPr>
          <w:p w:rsidR="009B6732" w:rsidRPr="00361687" w:rsidRDefault="009B6732" w:rsidP="00144FFD">
            <w:pPr>
              <w:contextualSpacing/>
            </w:pPr>
            <w:r w:rsidRPr="00361687">
              <w:t>90,8</w:t>
            </w:r>
          </w:p>
        </w:tc>
      </w:tr>
    </w:tbl>
    <w:p w:rsidR="00967428" w:rsidRDefault="00967428" w:rsidP="009B6732">
      <w:pPr>
        <w:pStyle w:val="Style3"/>
        <w:widowControl/>
        <w:spacing w:line="240" w:lineRule="auto"/>
        <w:ind w:firstLine="0"/>
        <w:contextualSpacing/>
        <w:rPr>
          <w:rStyle w:val="FontStyle13"/>
          <w:sz w:val="24"/>
          <w:szCs w:val="24"/>
        </w:rPr>
      </w:pP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t xml:space="preserve">10. </w:t>
      </w:r>
      <w:r w:rsidRPr="00967428">
        <w:rPr>
          <w:rStyle w:val="FontStyle13"/>
          <w:b/>
          <w:sz w:val="24"/>
          <w:szCs w:val="24"/>
        </w:rPr>
        <w:t>Здание канализационная насосная станция по адресу: г. Новосибирск, ул. Толмачевская, 1, станция Клещиха.</w:t>
      </w: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t>Количество этажей здания 1. Общая площадь 45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9B6732" w:rsidTr="00144FFD">
        <w:tc>
          <w:tcPr>
            <w:tcW w:w="9648" w:type="dxa"/>
            <w:gridSpan w:val="3"/>
          </w:tcPr>
          <w:p w:rsidR="009B6732" w:rsidRPr="00361687" w:rsidRDefault="009B6732" w:rsidP="00144FFD">
            <w:pPr>
              <w:contextualSpacing/>
              <w:rPr>
                <w:b/>
              </w:rPr>
            </w:pPr>
            <w:r w:rsidRPr="00361687">
              <w:rPr>
                <w:b/>
              </w:rPr>
              <w:t>Площади помещений по назначению (кв.м.)</w:t>
            </w:r>
          </w:p>
        </w:tc>
      </w:tr>
      <w:tr w:rsidR="009B6732" w:rsidTr="00144FFD">
        <w:tc>
          <w:tcPr>
            <w:tcW w:w="1368" w:type="dxa"/>
          </w:tcPr>
          <w:p w:rsidR="009B6732" w:rsidRPr="00361687" w:rsidRDefault="009B6732" w:rsidP="00144FFD">
            <w:pPr>
              <w:contextualSpacing/>
            </w:pPr>
            <w:r w:rsidRPr="00361687">
              <w:t>Всего</w:t>
            </w:r>
          </w:p>
        </w:tc>
        <w:tc>
          <w:tcPr>
            <w:tcW w:w="3985" w:type="dxa"/>
          </w:tcPr>
          <w:p w:rsidR="009B6732" w:rsidRPr="00361687" w:rsidRDefault="009B6732" w:rsidP="00144FFD">
            <w:pPr>
              <w:contextualSpacing/>
            </w:pPr>
            <w:r w:rsidRPr="00361687">
              <w:t>Офисные, административные, производственные</w:t>
            </w:r>
          </w:p>
        </w:tc>
        <w:tc>
          <w:tcPr>
            <w:tcW w:w="4295" w:type="dxa"/>
          </w:tcPr>
          <w:p w:rsidR="009B6732" w:rsidRPr="00361687" w:rsidRDefault="009B6732" w:rsidP="00144FFD">
            <w:pPr>
              <w:contextualSpacing/>
            </w:pPr>
            <w:r w:rsidRPr="00361687">
              <w:t>Вспомогательные (коридоры, лестничные клетки, санузлы)</w:t>
            </w:r>
          </w:p>
        </w:tc>
      </w:tr>
      <w:tr w:rsidR="009B6732" w:rsidTr="00144FFD">
        <w:tc>
          <w:tcPr>
            <w:tcW w:w="1368" w:type="dxa"/>
            <w:vAlign w:val="center"/>
          </w:tcPr>
          <w:p w:rsidR="009B6732" w:rsidRPr="00361687" w:rsidRDefault="009B6732" w:rsidP="00144FFD">
            <w:pPr>
              <w:contextualSpacing/>
              <w:rPr>
                <w:b/>
              </w:rPr>
            </w:pPr>
            <w:r w:rsidRPr="00361687">
              <w:t>45</w:t>
            </w:r>
          </w:p>
        </w:tc>
        <w:tc>
          <w:tcPr>
            <w:tcW w:w="3985" w:type="dxa"/>
            <w:vAlign w:val="center"/>
          </w:tcPr>
          <w:p w:rsidR="009B6732" w:rsidRPr="00361687" w:rsidRDefault="009B6732" w:rsidP="00144FFD">
            <w:pPr>
              <w:contextualSpacing/>
            </w:pPr>
            <w:r w:rsidRPr="00361687">
              <w:t>45</w:t>
            </w:r>
          </w:p>
        </w:tc>
        <w:tc>
          <w:tcPr>
            <w:tcW w:w="4295" w:type="dxa"/>
            <w:vAlign w:val="center"/>
          </w:tcPr>
          <w:p w:rsidR="009B6732" w:rsidRPr="00361687" w:rsidRDefault="009B6732" w:rsidP="00144FFD">
            <w:pPr>
              <w:contextualSpacing/>
            </w:pPr>
            <w:r w:rsidRPr="00361687">
              <w:t>0</w:t>
            </w:r>
          </w:p>
        </w:tc>
      </w:tr>
    </w:tbl>
    <w:p w:rsidR="00967428" w:rsidRDefault="00967428" w:rsidP="009B6732">
      <w:pPr>
        <w:pStyle w:val="Style3"/>
        <w:widowControl/>
        <w:spacing w:line="240" w:lineRule="auto"/>
        <w:ind w:firstLine="0"/>
        <w:contextualSpacing/>
        <w:rPr>
          <w:rStyle w:val="FontStyle13"/>
          <w:sz w:val="24"/>
          <w:szCs w:val="24"/>
        </w:rPr>
      </w:pP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t xml:space="preserve">11. </w:t>
      </w:r>
      <w:r w:rsidRPr="00967428">
        <w:rPr>
          <w:rStyle w:val="FontStyle13"/>
          <w:b/>
          <w:sz w:val="24"/>
          <w:szCs w:val="24"/>
        </w:rPr>
        <w:t>Здание помещение приемосдатчиков по адресу: г. Новосибирск, ул. Толмачевская, 1, станция Клещиха.</w:t>
      </w: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t>Количество этажей здания 1. Общая площадь 27,2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9B6732" w:rsidTr="00144FFD">
        <w:tc>
          <w:tcPr>
            <w:tcW w:w="9648" w:type="dxa"/>
            <w:gridSpan w:val="3"/>
          </w:tcPr>
          <w:p w:rsidR="009B6732" w:rsidRPr="00361687" w:rsidRDefault="009B6732" w:rsidP="00144FFD">
            <w:pPr>
              <w:contextualSpacing/>
              <w:rPr>
                <w:b/>
              </w:rPr>
            </w:pPr>
            <w:r w:rsidRPr="00361687">
              <w:rPr>
                <w:b/>
              </w:rPr>
              <w:t>Площади помещений по назначению (кв.м.)</w:t>
            </w:r>
          </w:p>
        </w:tc>
      </w:tr>
      <w:tr w:rsidR="009B6732" w:rsidTr="00144FFD">
        <w:tc>
          <w:tcPr>
            <w:tcW w:w="1368" w:type="dxa"/>
          </w:tcPr>
          <w:p w:rsidR="009B6732" w:rsidRPr="00361687" w:rsidRDefault="009B6732" w:rsidP="00144FFD">
            <w:pPr>
              <w:contextualSpacing/>
            </w:pPr>
            <w:r w:rsidRPr="00361687">
              <w:t>Всего</w:t>
            </w:r>
          </w:p>
        </w:tc>
        <w:tc>
          <w:tcPr>
            <w:tcW w:w="3985" w:type="dxa"/>
          </w:tcPr>
          <w:p w:rsidR="009B6732" w:rsidRPr="00361687" w:rsidRDefault="009B6732" w:rsidP="00144FFD">
            <w:pPr>
              <w:contextualSpacing/>
            </w:pPr>
            <w:r w:rsidRPr="00361687">
              <w:t>Офисные, административные, производственные</w:t>
            </w:r>
          </w:p>
        </w:tc>
        <w:tc>
          <w:tcPr>
            <w:tcW w:w="4295" w:type="dxa"/>
          </w:tcPr>
          <w:p w:rsidR="009B6732" w:rsidRPr="00361687" w:rsidRDefault="009B6732" w:rsidP="00144FFD">
            <w:pPr>
              <w:contextualSpacing/>
            </w:pPr>
            <w:r w:rsidRPr="00361687">
              <w:t>Вспомогательные (коридоры, лестничные клетки, санузлы)</w:t>
            </w:r>
          </w:p>
        </w:tc>
      </w:tr>
      <w:tr w:rsidR="009B6732" w:rsidTr="00144FFD">
        <w:tc>
          <w:tcPr>
            <w:tcW w:w="1368" w:type="dxa"/>
            <w:vAlign w:val="center"/>
          </w:tcPr>
          <w:p w:rsidR="009B6732" w:rsidRPr="00361687" w:rsidRDefault="009B6732" w:rsidP="00144FFD">
            <w:pPr>
              <w:contextualSpacing/>
              <w:rPr>
                <w:b/>
              </w:rPr>
            </w:pPr>
            <w:r w:rsidRPr="00361687">
              <w:t>27,2</w:t>
            </w:r>
          </w:p>
        </w:tc>
        <w:tc>
          <w:tcPr>
            <w:tcW w:w="3985" w:type="dxa"/>
            <w:vAlign w:val="center"/>
          </w:tcPr>
          <w:p w:rsidR="009B6732" w:rsidRPr="00361687" w:rsidRDefault="009B6732" w:rsidP="00144FFD">
            <w:pPr>
              <w:contextualSpacing/>
            </w:pPr>
            <w:r w:rsidRPr="00361687">
              <w:t>19,1</w:t>
            </w:r>
          </w:p>
        </w:tc>
        <w:tc>
          <w:tcPr>
            <w:tcW w:w="4295" w:type="dxa"/>
            <w:vAlign w:val="center"/>
          </w:tcPr>
          <w:p w:rsidR="009B6732" w:rsidRPr="00361687" w:rsidRDefault="009B6732" w:rsidP="00144FFD">
            <w:pPr>
              <w:contextualSpacing/>
            </w:pPr>
            <w:r w:rsidRPr="00361687">
              <w:t>8,1</w:t>
            </w:r>
          </w:p>
        </w:tc>
      </w:tr>
    </w:tbl>
    <w:p w:rsidR="00967428" w:rsidRDefault="00967428" w:rsidP="009B6732">
      <w:pPr>
        <w:pStyle w:val="Style3"/>
        <w:widowControl/>
        <w:spacing w:line="240" w:lineRule="auto"/>
        <w:ind w:firstLine="0"/>
        <w:contextualSpacing/>
        <w:rPr>
          <w:rStyle w:val="FontStyle13"/>
          <w:sz w:val="24"/>
          <w:szCs w:val="24"/>
        </w:rPr>
      </w:pP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t xml:space="preserve">12. </w:t>
      </w:r>
      <w:r w:rsidRPr="00967428">
        <w:rPr>
          <w:rStyle w:val="FontStyle13"/>
          <w:b/>
          <w:sz w:val="24"/>
          <w:szCs w:val="24"/>
        </w:rPr>
        <w:t>Здание помещение механизаторов по адресу: г. Новосибирск, ул. Толмачевская, 1, станция Клещиха.</w:t>
      </w: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t>Количество этажей здания 1. Общая площадь 30,2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9B6732" w:rsidTr="00144FFD">
        <w:tc>
          <w:tcPr>
            <w:tcW w:w="9648" w:type="dxa"/>
            <w:gridSpan w:val="3"/>
          </w:tcPr>
          <w:p w:rsidR="009B6732" w:rsidRPr="00361687" w:rsidRDefault="009B6732" w:rsidP="00144FFD">
            <w:pPr>
              <w:contextualSpacing/>
              <w:rPr>
                <w:b/>
              </w:rPr>
            </w:pPr>
            <w:r w:rsidRPr="00361687">
              <w:rPr>
                <w:b/>
              </w:rPr>
              <w:t>Площади помещений по назначению (кв.м.)</w:t>
            </w:r>
          </w:p>
        </w:tc>
      </w:tr>
      <w:tr w:rsidR="009B6732" w:rsidTr="00144FFD">
        <w:tc>
          <w:tcPr>
            <w:tcW w:w="1368" w:type="dxa"/>
          </w:tcPr>
          <w:p w:rsidR="009B6732" w:rsidRPr="00361687" w:rsidRDefault="009B6732" w:rsidP="00144FFD">
            <w:pPr>
              <w:contextualSpacing/>
            </w:pPr>
            <w:r w:rsidRPr="00361687">
              <w:t>Всего</w:t>
            </w:r>
          </w:p>
        </w:tc>
        <w:tc>
          <w:tcPr>
            <w:tcW w:w="3985" w:type="dxa"/>
          </w:tcPr>
          <w:p w:rsidR="009B6732" w:rsidRPr="00361687" w:rsidRDefault="009B6732" w:rsidP="00144FFD">
            <w:pPr>
              <w:contextualSpacing/>
            </w:pPr>
            <w:r w:rsidRPr="00361687">
              <w:t>Офисные, административные, производственные</w:t>
            </w:r>
          </w:p>
        </w:tc>
        <w:tc>
          <w:tcPr>
            <w:tcW w:w="4295" w:type="dxa"/>
          </w:tcPr>
          <w:p w:rsidR="009B6732" w:rsidRPr="00361687" w:rsidRDefault="009B6732" w:rsidP="00144FFD">
            <w:pPr>
              <w:contextualSpacing/>
            </w:pPr>
            <w:r w:rsidRPr="00361687">
              <w:t>Вспомогательные (коридоры, лестничные клетки, санузлы)</w:t>
            </w:r>
          </w:p>
        </w:tc>
      </w:tr>
      <w:tr w:rsidR="009B6732" w:rsidTr="00144FFD">
        <w:tc>
          <w:tcPr>
            <w:tcW w:w="1368" w:type="dxa"/>
            <w:vAlign w:val="center"/>
          </w:tcPr>
          <w:p w:rsidR="009B6732" w:rsidRPr="00361687" w:rsidRDefault="009B6732" w:rsidP="00144FFD">
            <w:pPr>
              <w:contextualSpacing/>
              <w:rPr>
                <w:b/>
              </w:rPr>
            </w:pPr>
            <w:r w:rsidRPr="00361687">
              <w:t>30,2</w:t>
            </w:r>
          </w:p>
        </w:tc>
        <w:tc>
          <w:tcPr>
            <w:tcW w:w="3985" w:type="dxa"/>
            <w:vAlign w:val="center"/>
          </w:tcPr>
          <w:p w:rsidR="009B6732" w:rsidRPr="00361687" w:rsidRDefault="009B6732" w:rsidP="00144FFD">
            <w:pPr>
              <w:contextualSpacing/>
            </w:pPr>
            <w:r w:rsidRPr="00361687">
              <w:t>14,5</w:t>
            </w:r>
          </w:p>
        </w:tc>
        <w:tc>
          <w:tcPr>
            <w:tcW w:w="4295" w:type="dxa"/>
            <w:vAlign w:val="center"/>
          </w:tcPr>
          <w:p w:rsidR="009B6732" w:rsidRPr="00361687" w:rsidRDefault="009B6732" w:rsidP="00144FFD">
            <w:pPr>
              <w:contextualSpacing/>
            </w:pPr>
            <w:r w:rsidRPr="00361687">
              <w:t>15,7</w:t>
            </w:r>
          </w:p>
        </w:tc>
      </w:tr>
    </w:tbl>
    <w:p w:rsidR="00967428" w:rsidRDefault="00967428" w:rsidP="009B6732">
      <w:pPr>
        <w:pStyle w:val="Style3"/>
        <w:widowControl/>
        <w:spacing w:line="240" w:lineRule="auto"/>
        <w:ind w:firstLine="0"/>
        <w:contextualSpacing/>
        <w:rPr>
          <w:rStyle w:val="FontStyle13"/>
          <w:sz w:val="24"/>
          <w:szCs w:val="24"/>
        </w:rPr>
      </w:pPr>
    </w:p>
    <w:p w:rsidR="00967428" w:rsidRDefault="00967428" w:rsidP="009B6732">
      <w:pPr>
        <w:pStyle w:val="Style3"/>
        <w:widowControl/>
        <w:spacing w:line="240" w:lineRule="auto"/>
        <w:ind w:firstLine="0"/>
        <w:contextualSpacing/>
        <w:rPr>
          <w:rStyle w:val="FontStyle13"/>
          <w:sz w:val="24"/>
          <w:szCs w:val="24"/>
        </w:rPr>
      </w:pPr>
    </w:p>
    <w:p w:rsidR="00967428" w:rsidRDefault="00967428" w:rsidP="009B6732">
      <w:pPr>
        <w:pStyle w:val="Style3"/>
        <w:widowControl/>
        <w:spacing w:line="240" w:lineRule="auto"/>
        <w:ind w:firstLine="0"/>
        <w:contextualSpacing/>
        <w:rPr>
          <w:rStyle w:val="FontStyle13"/>
          <w:sz w:val="24"/>
          <w:szCs w:val="24"/>
        </w:rPr>
      </w:pP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lastRenderedPageBreak/>
        <w:t xml:space="preserve">13. </w:t>
      </w:r>
      <w:r w:rsidRPr="00967428">
        <w:rPr>
          <w:rStyle w:val="FontStyle13"/>
          <w:b/>
          <w:sz w:val="24"/>
          <w:szCs w:val="24"/>
        </w:rPr>
        <w:t>Здание проходная по адресу: г. Новосибирск, ул. Толмачевская, 1, станция Клещиха.</w:t>
      </w:r>
    </w:p>
    <w:p w:rsidR="009B6732" w:rsidRPr="00967428" w:rsidRDefault="009B6732" w:rsidP="009B6732">
      <w:pPr>
        <w:pStyle w:val="Style3"/>
        <w:widowControl/>
        <w:spacing w:line="240" w:lineRule="auto"/>
        <w:ind w:firstLine="0"/>
        <w:contextualSpacing/>
        <w:rPr>
          <w:rStyle w:val="FontStyle13"/>
          <w:sz w:val="24"/>
          <w:szCs w:val="24"/>
        </w:rPr>
      </w:pPr>
      <w:r w:rsidRPr="00967428">
        <w:rPr>
          <w:rStyle w:val="FontStyle13"/>
          <w:sz w:val="24"/>
          <w:szCs w:val="24"/>
        </w:rPr>
        <w:t>Количество этажей здания 1. Общая площадь 24,8 м2.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95"/>
      </w:tblGrid>
      <w:tr w:rsidR="009B6732" w:rsidTr="00144FFD">
        <w:tc>
          <w:tcPr>
            <w:tcW w:w="9648" w:type="dxa"/>
            <w:gridSpan w:val="3"/>
          </w:tcPr>
          <w:p w:rsidR="009B6732" w:rsidRPr="00361687" w:rsidRDefault="009B6732" w:rsidP="00144FFD">
            <w:pPr>
              <w:contextualSpacing/>
              <w:rPr>
                <w:b/>
              </w:rPr>
            </w:pPr>
            <w:r w:rsidRPr="00361687">
              <w:rPr>
                <w:b/>
              </w:rPr>
              <w:t>Площади помещений по назначению (кв.м.)</w:t>
            </w:r>
          </w:p>
        </w:tc>
      </w:tr>
      <w:tr w:rsidR="009B6732" w:rsidTr="00144FFD">
        <w:tc>
          <w:tcPr>
            <w:tcW w:w="1368" w:type="dxa"/>
          </w:tcPr>
          <w:p w:rsidR="009B6732" w:rsidRPr="00361687" w:rsidRDefault="009B6732" w:rsidP="00144FFD">
            <w:pPr>
              <w:contextualSpacing/>
            </w:pPr>
            <w:r w:rsidRPr="00361687">
              <w:t>Всего</w:t>
            </w:r>
          </w:p>
        </w:tc>
        <w:tc>
          <w:tcPr>
            <w:tcW w:w="3985" w:type="dxa"/>
          </w:tcPr>
          <w:p w:rsidR="009B6732" w:rsidRPr="00361687" w:rsidRDefault="009B6732" w:rsidP="00144FFD">
            <w:pPr>
              <w:contextualSpacing/>
            </w:pPr>
            <w:r w:rsidRPr="00361687">
              <w:t>Офисные, административные, производственные</w:t>
            </w:r>
          </w:p>
        </w:tc>
        <w:tc>
          <w:tcPr>
            <w:tcW w:w="4295" w:type="dxa"/>
          </w:tcPr>
          <w:p w:rsidR="009B6732" w:rsidRPr="00361687" w:rsidRDefault="009B6732" w:rsidP="00144FFD">
            <w:pPr>
              <w:contextualSpacing/>
            </w:pPr>
            <w:r w:rsidRPr="00361687">
              <w:t>Вспомогательные (коридоры, лестничные клетки, санузлы)</w:t>
            </w:r>
          </w:p>
        </w:tc>
      </w:tr>
      <w:tr w:rsidR="009B6732" w:rsidTr="00144FFD">
        <w:tc>
          <w:tcPr>
            <w:tcW w:w="1368" w:type="dxa"/>
            <w:vAlign w:val="center"/>
          </w:tcPr>
          <w:p w:rsidR="009B6732" w:rsidRPr="00361687" w:rsidRDefault="009B6732" w:rsidP="00144FFD">
            <w:pPr>
              <w:contextualSpacing/>
              <w:rPr>
                <w:b/>
              </w:rPr>
            </w:pPr>
            <w:r w:rsidRPr="00361687">
              <w:t>24,8</w:t>
            </w:r>
          </w:p>
        </w:tc>
        <w:tc>
          <w:tcPr>
            <w:tcW w:w="3985" w:type="dxa"/>
            <w:vAlign w:val="center"/>
          </w:tcPr>
          <w:p w:rsidR="009B6732" w:rsidRPr="00361687" w:rsidRDefault="009B6732" w:rsidP="00144FFD">
            <w:pPr>
              <w:contextualSpacing/>
            </w:pPr>
            <w:r w:rsidRPr="00361687">
              <w:t>17,4</w:t>
            </w:r>
          </w:p>
        </w:tc>
        <w:tc>
          <w:tcPr>
            <w:tcW w:w="4295" w:type="dxa"/>
            <w:vAlign w:val="center"/>
          </w:tcPr>
          <w:p w:rsidR="009B6732" w:rsidRPr="00361687" w:rsidRDefault="009B6732" w:rsidP="00144FFD">
            <w:pPr>
              <w:contextualSpacing/>
            </w:pPr>
            <w:r w:rsidRPr="00361687">
              <w:t>7,4</w:t>
            </w:r>
          </w:p>
        </w:tc>
      </w:tr>
    </w:tbl>
    <w:p w:rsidR="00967428" w:rsidRDefault="00967428" w:rsidP="009B6732">
      <w:pPr>
        <w:contextualSpacing/>
        <w:jc w:val="both"/>
        <w:outlineLvl w:val="0"/>
      </w:pPr>
    </w:p>
    <w:p w:rsidR="009B6732" w:rsidRPr="00361687" w:rsidRDefault="009B6732" w:rsidP="009B6732">
      <w:pPr>
        <w:contextualSpacing/>
        <w:jc w:val="both"/>
        <w:outlineLvl w:val="0"/>
        <w:rPr>
          <w:b/>
          <w:bCs/>
          <w:color w:val="000000"/>
        </w:rPr>
      </w:pPr>
      <w:r w:rsidRPr="00361687">
        <w:t xml:space="preserve">14. </w:t>
      </w:r>
      <w:r w:rsidRPr="00361687">
        <w:rPr>
          <w:b/>
          <w:bCs/>
          <w:color w:val="000000"/>
        </w:rPr>
        <w:t>Офисные помещения по адресу: г. Новосибирск, ул. Жуковского, 102.</w:t>
      </w:r>
    </w:p>
    <w:p w:rsidR="009B6732" w:rsidRPr="00361687" w:rsidRDefault="009B6732" w:rsidP="009B6732">
      <w:pPr>
        <w:spacing w:after="120"/>
        <w:contextualSpacing/>
        <w:jc w:val="both"/>
        <w:outlineLvl w:val="0"/>
      </w:pPr>
      <w:r w:rsidRPr="00361687">
        <w:t>Расположение помещений – 6 этаж офисного здания, площадь 1055,7 кв.м.).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85"/>
        <w:gridCol w:w="4253"/>
      </w:tblGrid>
      <w:tr w:rsidR="009B6732" w:rsidTr="00144FFD">
        <w:tc>
          <w:tcPr>
            <w:tcW w:w="9606" w:type="dxa"/>
            <w:gridSpan w:val="3"/>
            <w:vAlign w:val="center"/>
          </w:tcPr>
          <w:p w:rsidR="009B6732" w:rsidRPr="00361687" w:rsidRDefault="009B6732" w:rsidP="00144FFD">
            <w:pPr>
              <w:ind w:firstLine="17"/>
              <w:contextualSpacing/>
              <w:rPr>
                <w:b/>
              </w:rPr>
            </w:pPr>
            <w:r w:rsidRPr="00361687">
              <w:rPr>
                <w:b/>
              </w:rPr>
              <w:t>Площади помещений по назначению (кв.м.)</w:t>
            </w:r>
          </w:p>
        </w:tc>
      </w:tr>
      <w:tr w:rsidR="009B6732" w:rsidTr="00144FFD">
        <w:tc>
          <w:tcPr>
            <w:tcW w:w="1368" w:type="dxa"/>
            <w:vAlign w:val="center"/>
          </w:tcPr>
          <w:p w:rsidR="009B6732" w:rsidRPr="00361687" w:rsidRDefault="009B6732" w:rsidP="00144FFD">
            <w:pPr>
              <w:contextualSpacing/>
            </w:pPr>
            <w:r w:rsidRPr="00361687">
              <w:t>Всего</w:t>
            </w:r>
          </w:p>
        </w:tc>
        <w:tc>
          <w:tcPr>
            <w:tcW w:w="3985" w:type="dxa"/>
            <w:vAlign w:val="center"/>
          </w:tcPr>
          <w:p w:rsidR="009B6732" w:rsidRPr="00361687" w:rsidRDefault="009B6732" w:rsidP="00144FFD">
            <w:pPr>
              <w:contextualSpacing/>
            </w:pPr>
            <w:r w:rsidRPr="00361687">
              <w:t>Офисные</w:t>
            </w:r>
          </w:p>
        </w:tc>
        <w:tc>
          <w:tcPr>
            <w:tcW w:w="4253" w:type="dxa"/>
            <w:vAlign w:val="center"/>
          </w:tcPr>
          <w:p w:rsidR="009B6732" w:rsidRPr="00361687" w:rsidRDefault="009B6732" w:rsidP="00144FFD">
            <w:pPr>
              <w:contextualSpacing/>
            </w:pPr>
            <w:r w:rsidRPr="00361687">
              <w:t>Вспомогательные (коридоры, лестничные клетки, санузлы)</w:t>
            </w:r>
          </w:p>
        </w:tc>
      </w:tr>
      <w:tr w:rsidR="009B6732" w:rsidTr="00144FFD">
        <w:tc>
          <w:tcPr>
            <w:tcW w:w="1368" w:type="dxa"/>
            <w:vAlign w:val="center"/>
          </w:tcPr>
          <w:p w:rsidR="009B6732" w:rsidRPr="00361687" w:rsidRDefault="009B6732" w:rsidP="00144FFD">
            <w:pPr>
              <w:contextualSpacing/>
              <w:rPr>
                <w:b/>
              </w:rPr>
            </w:pPr>
            <w:r w:rsidRPr="00361687">
              <w:t>1055,7</w:t>
            </w:r>
          </w:p>
        </w:tc>
        <w:tc>
          <w:tcPr>
            <w:tcW w:w="3985" w:type="dxa"/>
            <w:vAlign w:val="center"/>
          </w:tcPr>
          <w:p w:rsidR="009B6732" w:rsidRPr="00361687" w:rsidRDefault="009B6732" w:rsidP="00144FFD">
            <w:pPr>
              <w:contextualSpacing/>
            </w:pPr>
            <w:r w:rsidRPr="00361687">
              <w:t>751,2</w:t>
            </w:r>
          </w:p>
        </w:tc>
        <w:tc>
          <w:tcPr>
            <w:tcW w:w="4253" w:type="dxa"/>
            <w:vAlign w:val="center"/>
          </w:tcPr>
          <w:p w:rsidR="009B6732" w:rsidRPr="00361687" w:rsidRDefault="009B6732" w:rsidP="00144FFD">
            <w:pPr>
              <w:contextualSpacing/>
            </w:pPr>
            <w:r w:rsidRPr="00361687">
              <w:t>304,5</w:t>
            </w:r>
          </w:p>
        </w:tc>
      </w:tr>
    </w:tbl>
    <w:p w:rsidR="009B6732" w:rsidRPr="00361687" w:rsidRDefault="009B6732" w:rsidP="009B6732">
      <w:pPr>
        <w:pStyle w:val="Style3"/>
        <w:widowControl/>
        <w:spacing w:line="240" w:lineRule="auto"/>
        <w:ind w:firstLine="720"/>
        <w:contextualSpacing/>
      </w:pPr>
    </w:p>
    <w:p w:rsidR="009B6732" w:rsidRPr="00361687" w:rsidRDefault="009B6732" w:rsidP="009B6732">
      <w:pPr>
        <w:pStyle w:val="Style3"/>
        <w:widowControl/>
        <w:spacing w:line="240" w:lineRule="auto"/>
        <w:ind w:firstLine="720"/>
        <w:contextualSpacing/>
      </w:pPr>
      <w:r w:rsidRPr="00361687">
        <w:t>В процессе исполнения Договора возможны изменения характеристик и параметров убираемых площадей в помещениях Объектов.</w:t>
      </w:r>
    </w:p>
    <w:tbl>
      <w:tblPr>
        <w:tblW w:w="0" w:type="auto"/>
        <w:tblLayout w:type="fixed"/>
        <w:tblLook w:val="0000" w:firstRow="0" w:lastRow="0" w:firstColumn="0" w:lastColumn="0" w:noHBand="0" w:noVBand="0"/>
      </w:tblPr>
      <w:tblGrid>
        <w:gridCol w:w="4662"/>
        <w:gridCol w:w="4102"/>
      </w:tblGrid>
      <w:tr w:rsidR="009B6732" w:rsidTr="00144FFD">
        <w:trPr>
          <w:trHeight w:val="762"/>
        </w:trPr>
        <w:tc>
          <w:tcPr>
            <w:tcW w:w="4662" w:type="dxa"/>
            <w:shd w:val="clear" w:color="auto" w:fill="auto"/>
          </w:tcPr>
          <w:p w:rsidR="009B6732" w:rsidRPr="003D1DE7" w:rsidRDefault="009B6732" w:rsidP="00144FFD">
            <w:pPr>
              <w:snapToGrid w:val="0"/>
              <w:contextualSpacing/>
            </w:pPr>
          </w:p>
          <w:p w:rsidR="009B6732" w:rsidRPr="00CA2092" w:rsidRDefault="009B6732" w:rsidP="00144FFD">
            <w:pPr>
              <w:contextualSpacing/>
            </w:pPr>
            <w:r w:rsidRPr="00CA2092">
              <w:t>Заказчик:</w:t>
            </w:r>
          </w:p>
          <w:p w:rsidR="009B6732" w:rsidRPr="00CA2092" w:rsidRDefault="009B6732" w:rsidP="00144FFD">
            <w:pPr>
              <w:contextualSpacing/>
            </w:pPr>
          </w:p>
          <w:p w:rsidR="009B6732" w:rsidRPr="00CA2092" w:rsidRDefault="009B6732" w:rsidP="00144FFD">
            <w:pPr>
              <w:contextualSpacing/>
            </w:pPr>
          </w:p>
          <w:p w:rsidR="009B6732" w:rsidRPr="00CA2092" w:rsidRDefault="009B6732" w:rsidP="00144FFD">
            <w:pPr>
              <w:contextualSpacing/>
              <w:rPr>
                <w:vertAlign w:val="superscript"/>
              </w:rPr>
            </w:pPr>
            <w:r w:rsidRPr="00CA2092">
              <w:t xml:space="preserve">________    </w:t>
            </w:r>
            <w:r>
              <w:t>Луганцев А.Н</w:t>
            </w:r>
            <w:r w:rsidRPr="00CA2092">
              <w:t>.</w:t>
            </w:r>
          </w:p>
          <w:p w:rsidR="009B6732" w:rsidRPr="00CA2092" w:rsidRDefault="009B6732" w:rsidP="00144FFD">
            <w:pPr>
              <w:contextualSpacing/>
            </w:pPr>
            <w:r w:rsidRPr="00CA2092">
              <w:rPr>
                <w:vertAlign w:val="superscript"/>
              </w:rPr>
              <w:t xml:space="preserve">(подпись)                         (Ф.И.О.)                                     </w:t>
            </w:r>
          </w:p>
        </w:tc>
        <w:tc>
          <w:tcPr>
            <w:tcW w:w="4102" w:type="dxa"/>
            <w:shd w:val="clear" w:color="auto" w:fill="auto"/>
          </w:tcPr>
          <w:p w:rsidR="009B6732" w:rsidRPr="00CA2092" w:rsidRDefault="009B6732" w:rsidP="00144FFD">
            <w:pPr>
              <w:snapToGrid w:val="0"/>
              <w:contextualSpacing/>
            </w:pPr>
          </w:p>
          <w:p w:rsidR="009B6732" w:rsidRPr="00CA2092" w:rsidRDefault="009B6732" w:rsidP="00144FFD">
            <w:pPr>
              <w:contextualSpacing/>
            </w:pPr>
            <w:r w:rsidRPr="00CA2092">
              <w:t>Исполнитель:</w:t>
            </w:r>
          </w:p>
          <w:p w:rsidR="009B6732" w:rsidRPr="00CA2092" w:rsidRDefault="009B6732" w:rsidP="00144FFD">
            <w:pPr>
              <w:contextualSpacing/>
            </w:pPr>
          </w:p>
          <w:p w:rsidR="009B6732" w:rsidRPr="00CA2092" w:rsidRDefault="009B6732" w:rsidP="00144FFD">
            <w:pPr>
              <w:contextualSpacing/>
            </w:pPr>
          </w:p>
          <w:p w:rsidR="009B6732" w:rsidRPr="00EA40E1" w:rsidRDefault="009B6732" w:rsidP="00144FFD">
            <w:pPr>
              <w:contextualSpacing/>
              <w:rPr>
                <w:vertAlign w:val="superscript"/>
              </w:rPr>
            </w:pPr>
            <w:r w:rsidRPr="00CA2092">
              <w:t xml:space="preserve">________    </w:t>
            </w:r>
            <w:r>
              <w:t>Антипова Е.М.</w:t>
            </w:r>
          </w:p>
          <w:p w:rsidR="009B6732" w:rsidRPr="00CA2092" w:rsidRDefault="009B6732" w:rsidP="00144FFD">
            <w:pPr>
              <w:contextualSpacing/>
            </w:pPr>
            <w:r w:rsidRPr="00CA2092">
              <w:rPr>
                <w:vertAlign w:val="superscript"/>
              </w:rPr>
              <w:t xml:space="preserve">(подпись)                        (Ф.И.О.)                                     </w:t>
            </w:r>
          </w:p>
        </w:tc>
      </w:tr>
    </w:tbl>
    <w:p w:rsidR="009B6732" w:rsidRDefault="009B6732"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5E44FF" w:rsidRDefault="005E44FF" w:rsidP="009B6732">
      <w:pPr>
        <w:pStyle w:val="ConsNormal"/>
        <w:widowControl/>
        <w:ind w:left="6372" w:firstLine="0"/>
        <w:jc w:val="right"/>
        <w:rPr>
          <w:rFonts w:ascii="Times New Roman" w:hAnsi="Times New Roman" w:cs="Times New Roman"/>
          <w:sz w:val="24"/>
          <w:szCs w:val="24"/>
        </w:rPr>
      </w:pPr>
    </w:p>
    <w:p w:rsidR="009B6732" w:rsidRPr="00C974BF" w:rsidRDefault="009B6732" w:rsidP="009B6732">
      <w:pPr>
        <w:pStyle w:val="ConsNormal"/>
        <w:widowControl/>
        <w:ind w:left="6372"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9B6732" w:rsidRDefault="009B6732" w:rsidP="009B6732">
      <w:pPr>
        <w:pStyle w:val="ConsNormal"/>
        <w:widowControl/>
        <w:ind w:firstLine="0"/>
        <w:contextualSpacing/>
        <w:jc w:val="right"/>
        <w:rPr>
          <w:rFonts w:ascii="Times New Roman" w:hAnsi="Times New Roman" w:cs="Times New Roman"/>
          <w:sz w:val="24"/>
          <w:szCs w:val="24"/>
        </w:rPr>
      </w:pPr>
      <w:r w:rsidRPr="00CA2092">
        <w:rPr>
          <w:rFonts w:ascii="Times New Roman" w:hAnsi="Times New Roman" w:cs="Times New Roman"/>
          <w:sz w:val="24"/>
          <w:szCs w:val="24"/>
        </w:rPr>
        <w:t xml:space="preserve">к договору </w:t>
      </w:r>
      <w:r>
        <w:rPr>
          <w:rFonts w:ascii="Times New Roman" w:hAnsi="Times New Roman" w:cs="Times New Roman"/>
          <w:sz w:val="24"/>
          <w:szCs w:val="24"/>
        </w:rPr>
        <w:t>на оказание услуг</w:t>
      </w:r>
    </w:p>
    <w:p w:rsidR="009B6732" w:rsidRPr="00CA2092" w:rsidRDefault="009B6732" w:rsidP="009B6732">
      <w:pPr>
        <w:pStyle w:val="ConsNormal"/>
        <w:widowControl/>
        <w:ind w:firstLine="0"/>
        <w:contextualSpacing/>
        <w:jc w:val="right"/>
        <w:rPr>
          <w:rFonts w:ascii="Times New Roman" w:hAnsi="Times New Roman" w:cs="Times New Roman"/>
          <w:sz w:val="24"/>
          <w:szCs w:val="24"/>
        </w:rPr>
      </w:pPr>
      <w:r w:rsidRPr="00CA2092">
        <w:rPr>
          <w:rFonts w:ascii="Times New Roman" w:hAnsi="Times New Roman" w:cs="Times New Roman"/>
          <w:sz w:val="24"/>
          <w:szCs w:val="24"/>
        </w:rPr>
        <w:t>№ _</w:t>
      </w:r>
      <w:r>
        <w:rPr>
          <w:rFonts w:ascii="Times New Roman" w:hAnsi="Times New Roman" w:cs="Times New Roman"/>
          <w:sz w:val="24"/>
          <w:szCs w:val="24"/>
        </w:rPr>
        <w:t>____</w:t>
      </w:r>
      <w:r w:rsidRPr="00CA2092">
        <w:rPr>
          <w:rFonts w:ascii="Times New Roman" w:hAnsi="Times New Roman" w:cs="Times New Roman"/>
          <w:sz w:val="24"/>
          <w:szCs w:val="24"/>
        </w:rPr>
        <w:t>_______</w:t>
      </w:r>
      <w:r>
        <w:rPr>
          <w:rFonts w:ascii="Times New Roman" w:hAnsi="Times New Roman" w:cs="Times New Roman"/>
          <w:sz w:val="24"/>
          <w:szCs w:val="24"/>
        </w:rPr>
        <w:t>______</w:t>
      </w:r>
      <w:r w:rsidRPr="00CA2092">
        <w:rPr>
          <w:rFonts w:ascii="Times New Roman" w:hAnsi="Times New Roman" w:cs="Times New Roman"/>
          <w:sz w:val="24"/>
          <w:szCs w:val="24"/>
        </w:rPr>
        <w:t xml:space="preserve">____ </w:t>
      </w:r>
    </w:p>
    <w:p w:rsidR="009B6732" w:rsidRPr="00CA2092" w:rsidRDefault="009B6732" w:rsidP="009B6732">
      <w:pPr>
        <w:pStyle w:val="ConsNormal"/>
        <w:widowControl/>
        <w:ind w:firstLine="0"/>
        <w:contextualSpacing/>
        <w:jc w:val="right"/>
        <w:rPr>
          <w:rFonts w:ascii="Times New Roman" w:hAnsi="Times New Roman" w:cs="Times New Roman"/>
          <w:sz w:val="24"/>
          <w:szCs w:val="24"/>
        </w:rPr>
      </w:pPr>
      <w:r w:rsidRPr="00CA2092">
        <w:rPr>
          <w:rFonts w:ascii="Times New Roman" w:hAnsi="Times New Roman" w:cs="Times New Roman"/>
          <w:sz w:val="24"/>
          <w:szCs w:val="24"/>
        </w:rPr>
        <w:t>от «____»__________ 20</w:t>
      </w:r>
      <w:r>
        <w:rPr>
          <w:rFonts w:ascii="Times New Roman" w:hAnsi="Times New Roman" w:cs="Times New Roman"/>
          <w:sz w:val="24"/>
          <w:szCs w:val="24"/>
        </w:rPr>
        <w:t>__</w:t>
      </w:r>
      <w:r w:rsidRPr="00CA2092">
        <w:rPr>
          <w:rFonts w:ascii="Times New Roman" w:hAnsi="Times New Roman" w:cs="Times New Roman"/>
          <w:sz w:val="24"/>
          <w:szCs w:val="24"/>
        </w:rPr>
        <w:t>г.</w:t>
      </w:r>
    </w:p>
    <w:p w:rsidR="009B6732" w:rsidRPr="00C974BF" w:rsidRDefault="009B6732" w:rsidP="009B6732">
      <w:pPr>
        <w:pStyle w:val="ConsNormal"/>
        <w:widowControl/>
        <w:ind w:firstLine="0"/>
        <w:jc w:val="right"/>
        <w:rPr>
          <w:rFonts w:ascii="Times New Roman" w:hAnsi="Times New Roman" w:cs="Times New Roman"/>
          <w:sz w:val="24"/>
          <w:szCs w:val="24"/>
        </w:rPr>
      </w:pPr>
    </w:p>
    <w:p w:rsidR="009B6732" w:rsidRPr="00C974BF" w:rsidRDefault="009B6732" w:rsidP="009B6732">
      <w:pPr>
        <w:pStyle w:val="ConsNormal"/>
        <w:widowControl/>
        <w:ind w:firstLine="0"/>
        <w:jc w:val="right"/>
        <w:rPr>
          <w:rFonts w:ascii="Times New Roman" w:hAnsi="Times New Roman" w:cs="Times New Roman"/>
          <w:sz w:val="24"/>
          <w:szCs w:val="24"/>
        </w:rPr>
      </w:pPr>
    </w:p>
    <w:p w:rsidR="009B6732" w:rsidRPr="00C974BF" w:rsidRDefault="009B6732" w:rsidP="009B6732">
      <w:pPr>
        <w:pStyle w:val="ConsNonformat"/>
        <w:widowControl/>
        <w:rPr>
          <w:rFonts w:ascii="Times New Roman" w:hAnsi="Times New Roman" w:cs="Times New Roman"/>
          <w:sz w:val="24"/>
          <w:szCs w:val="24"/>
        </w:rPr>
      </w:pPr>
    </w:p>
    <w:p w:rsidR="009B6732" w:rsidRPr="00C974BF" w:rsidRDefault="009B6732" w:rsidP="009B6732">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9B6732" w:rsidRPr="00C974BF" w:rsidRDefault="009B6732" w:rsidP="009B6732">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9B6732" w:rsidRPr="00C974BF" w:rsidRDefault="009B6732" w:rsidP="009B6732">
      <w:pPr>
        <w:pStyle w:val="ConsNonformat"/>
        <w:widowControl/>
        <w:rPr>
          <w:rFonts w:ascii="Times New Roman" w:hAnsi="Times New Roman" w:cs="Times New Roman"/>
          <w:sz w:val="24"/>
          <w:szCs w:val="24"/>
        </w:rPr>
      </w:pPr>
    </w:p>
    <w:p w:rsidR="009B6732" w:rsidRPr="00C974BF" w:rsidRDefault="009B6732" w:rsidP="009B6732">
      <w:pPr>
        <w:pStyle w:val="ConsNonformat"/>
        <w:widowControl/>
        <w:rPr>
          <w:rFonts w:ascii="Times New Roman" w:hAnsi="Times New Roman" w:cs="Times New Roman"/>
          <w:sz w:val="24"/>
          <w:szCs w:val="24"/>
        </w:rPr>
      </w:pPr>
    </w:p>
    <w:p w:rsidR="009B6732" w:rsidRDefault="009B6732" w:rsidP="009B6732">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Мы, нижеподписавшиеся, директор филиала</w:t>
      </w:r>
      <w:r>
        <w:rPr>
          <w:rFonts w:ascii="Times New Roman" w:hAnsi="Times New Roman" w:cs="Times New Roman"/>
          <w:bCs/>
          <w:sz w:val="24"/>
          <w:szCs w:val="24"/>
        </w:rPr>
        <w:t xml:space="preserve"> ПАО «ТрансКонтейнер» на Западно-Сибирской железной дороге </w:t>
      </w:r>
      <w:r>
        <w:rPr>
          <w:rFonts w:ascii="Times New Roman" w:hAnsi="Times New Roman" w:cs="Times New Roman"/>
          <w:sz w:val="24"/>
          <w:szCs w:val="24"/>
        </w:rPr>
        <w:t xml:space="preserve">Луганцев Антон Николаевич от лица Заказчика, с одной стороны, и </w:t>
      </w:r>
      <w:r w:rsidR="005E44FF">
        <w:rPr>
          <w:rFonts w:ascii="Times New Roman" w:hAnsi="Times New Roman" w:cs="Times New Roman"/>
          <w:sz w:val="24"/>
          <w:szCs w:val="24"/>
        </w:rPr>
        <w:t>________________________________</w:t>
      </w:r>
      <w:r w:rsidRPr="00666A8B">
        <w:rPr>
          <w:rFonts w:ascii="Times New Roman" w:hAnsi="Times New Roman" w:cs="Times New Roman"/>
          <w:sz w:val="24"/>
          <w:szCs w:val="24"/>
        </w:rPr>
        <w:t xml:space="preserve"> от лица Исполнителя</w:t>
      </w:r>
      <w:r>
        <w:rPr>
          <w:rFonts w:ascii="Times New Roman" w:hAnsi="Times New Roman" w:cs="Times New Roman"/>
          <w:sz w:val="24"/>
          <w:szCs w:val="24"/>
        </w:rPr>
        <w:t xml:space="preserve">, с другой стороны, удостоверяем, что Сторонами достигнуто соглашение о величине договорной цены оказания услуг по настоящему Договору в сумме </w:t>
      </w:r>
      <w:r w:rsidR="005E44FF">
        <w:rPr>
          <w:rFonts w:ascii="Times New Roman" w:hAnsi="Times New Roman" w:cs="Times New Roman"/>
          <w:sz w:val="24"/>
          <w:szCs w:val="24"/>
        </w:rPr>
        <w:t>_____________</w:t>
      </w:r>
      <w:r>
        <w:rPr>
          <w:rFonts w:ascii="Times New Roman" w:hAnsi="Times New Roman" w:cs="Times New Roman"/>
          <w:sz w:val="24"/>
          <w:szCs w:val="24"/>
        </w:rPr>
        <w:t xml:space="preserve"> (</w:t>
      </w:r>
      <w:r w:rsidR="005E44FF">
        <w:rPr>
          <w:rFonts w:ascii="Times New Roman" w:hAnsi="Times New Roman" w:cs="Times New Roman"/>
          <w:sz w:val="24"/>
          <w:szCs w:val="24"/>
        </w:rPr>
        <w:t>______________</w:t>
      </w:r>
      <w:r>
        <w:rPr>
          <w:rFonts w:ascii="Times New Roman" w:hAnsi="Times New Roman" w:cs="Times New Roman"/>
          <w:sz w:val="24"/>
          <w:szCs w:val="24"/>
        </w:rPr>
        <w:t xml:space="preserve">) рублей </w:t>
      </w:r>
      <w:r w:rsidR="005E44FF">
        <w:rPr>
          <w:rFonts w:ascii="Times New Roman" w:hAnsi="Times New Roman" w:cs="Times New Roman"/>
          <w:sz w:val="24"/>
          <w:szCs w:val="24"/>
        </w:rPr>
        <w:t>___</w:t>
      </w:r>
      <w:r>
        <w:rPr>
          <w:rFonts w:ascii="Times New Roman" w:hAnsi="Times New Roman" w:cs="Times New Roman"/>
          <w:sz w:val="24"/>
          <w:szCs w:val="24"/>
        </w:rPr>
        <w:t xml:space="preserve"> копеек. НДС </w:t>
      </w:r>
      <w:r w:rsidR="005E44FF">
        <w:rPr>
          <w:rFonts w:ascii="Times New Roman" w:hAnsi="Times New Roman" w:cs="Times New Roman"/>
          <w:sz w:val="24"/>
          <w:szCs w:val="24"/>
        </w:rPr>
        <w:t>___________</w:t>
      </w:r>
      <w:r>
        <w:rPr>
          <w:rFonts w:ascii="Times New Roman" w:hAnsi="Times New Roman" w:cs="Times New Roman"/>
          <w:sz w:val="24"/>
          <w:szCs w:val="24"/>
        </w:rPr>
        <w:t>.</w:t>
      </w:r>
    </w:p>
    <w:p w:rsidR="009B6732" w:rsidRDefault="009B6732" w:rsidP="009B6732">
      <w:pPr>
        <w:ind w:firstLine="709"/>
        <w:contextualSpacing/>
        <w:jc w:val="both"/>
      </w:pPr>
      <w:r w:rsidRPr="00CA2092">
        <w:t xml:space="preserve">Стоимость Услуг </w:t>
      </w:r>
      <w:r>
        <w:t>по</w:t>
      </w:r>
      <w:r w:rsidRPr="00CA2092">
        <w:t xml:space="preserve"> уборке в месяц составит </w:t>
      </w:r>
      <w:r w:rsidR="005E44FF">
        <w:t>_________</w:t>
      </w:r>
      <w:r w:rsidRPr="00CA2092">
        <w:t xml:space="preserve"> (</w:t>
      </w:r>
      <w:r w:rsidR="005E44FF">
        <w:t>________</w:t>
      </w:r>
      <w:r w:rsidRPr="00CA2092">
        <w:t>) рублей</w:t>
      </w:r>
      <w:r w:rsidR="005E44FF">
        <w:t>__</w:t>
      </w:r>
      <w:r>
        <w:t xml:space="preserve"> копеек</w:t>
      </w:r>
      <w:r w:rsidRPr="00CA2092">
        <w:t>.</w:t>
      </w:r>
    </w:p>
    <w:p w:rsidR="00967428" w:rsidRPr="00CA2092" w:rsidRDefault="00967428" w:rsidP="009B6732">
      <w:pPr>
        <w:ind w:firstLine="709"/>
        <w:contextualSpacing/>
        <w:jc w:val="both"/>
      </w:pPr>
      <w:r>
        <w:t xml:space="preserve">Стоимость выполнения генеральной уборки равномерно распределена на три месяца и учтена в стоимости </w:t>
      </w:r>
      <w:r w:rsidR="00CA2D90">
        <w:t xml:space="preserve">оказания </w:t>
      </w:r>
      <w:r>
        <w:t>Услуг за месяц.</w:t>
      </w:r>
    </w:p>
    <w:tbl>
      <w:tblPr>
        <w:tblW w:w="0" w:type="auto"/>
        <w:tblLayout w:type="fixed"/>
        <w:tblLook w:val="0000" w:firstRow="0" w:lastRow="0" w:firstColumn="0" w:lastColumn="0" w:noHBand="0" w:noVBand="0"/>
      </w:tblPr>
      <w:tblGrid>
        <w:gridCol w:w="4662"/>
        <w:gridCol w:w="4102"/>
      </w:tblGrid>
      <w:tr w:rsidR="009B6732" w:rsidTr="00144FFD">
        <w:trPr>
          <w:trHeight w:val="762"/>
        </w:trPr>
        <w:tc>
          <w:tcPr>
            <w:tcW w:w="4662" w:type="dxa"/>
            <w:shd w:val="clear" w:color="auto" w:fill="auto"/>
          </w:tcPr>
          <w:p w:rsidR="009B6732" w:rsidRPr="003D1DE7" w:rsidRDefault="009B6732" w:rsidP="00144FFD">
            <w:pPr>
              <w:snapToGrid w:val="0"/>
              <w:contextualSpacing/>
            </w:pPr>
          </w:p>
          <w:p w:rsidR="009B6732" w:rsidRPr="003D1DE7" w:rsidRDefault="009B6732" w:rsidP="00144FFD">
            <w:pPr>
              <w:snapToGrid w:val="0"/>
              <w:contextualSpacing/>
            </w:pPr>
          </w:p>
          <w:p w:rsidR="009B6732" w:rsidRPr="00CA2092" w:rsidRDefault="009B6732" w:rsidP="00144FFD">
            <w:pPr>
              <w:contextualSpacing/>
            </w:pPr>
            <w:r w:rsidRPr="00CA2092">
              <w:t>Заказчик:</w:t>
            </w:r>
          </w:p>
          <w:p w:rsidR="009B6732" w:rsidRPr="00CA2092" w:rsidRDefault="009B6732" w:rsidP="00144FFD">
            <w:pPr>
              <w:contextualSpacing/>
            </w:pPr>
          </w:p>
          <w:p w:rsidR="009B6732" w:rsidRPr="00CA2092" w:rsidRDefault="009B6732" w:rsidP="00144FFD">
            <w:pPr>
              <w:contextualSpacing/>
            </w:pPr>
          </w:p>
          <w:p w:rsidR="009B6732" w:rsidRPr="00CA2092" w:rsidRDefault="009B6732" w:rsidP="00144FFD">
            <w:pPr>
              <w:contextualSpacing/>
              <w:rPr>
                <w:vertAlign w:val="superscript"/>
              </w:rPr>
            </w:pPr>
            <w:r w:rsidRPr="00CA2092">
              <w:t xml:space="preserve">________    </w:t>
            </w:r>
            <w:r>
              <w:t>Луганцев А.Н</w:t>
            </w:r>
            <w:r w:rsidRPr="00CA2092">
              <w:t>.</w:t>
            </w:r>
          </w:p>
          <w:p w:rsidR="009B6732" w:rsidRPr="00CA2092" w:rsidRDefault="009B6732" w:rsidP="00144FFD">
            <w:pPr>
              <w:contextualSpacing/>
            </w:pPr>
            <w:r w:rsidRPr="00CA2092">
              <w:rPr>
                <w:vertAlign w:val="superscript"/>
              </w:rPr>
              <w:t xml:space="preserve">(подпись)                         (Ф.И.О.)                                     </w:t>
            </w:r>
          </w:p>
        </w:tc>
        <w:tc>
          <w:tcPr>
            <w:tcW w:w="4102" w:type="dxa"/>
            <w:shd w:val="clear" w:color="auto" w:fill="auto"/>
          </w:tcPr>
          <w:p w:rsidR="009B6732" w:rsidRPr="00CA2092" w:rsidRDefault="009B6732" w:rsidP="00144FFD">
            <w:pPr>
              <w:snapToGrid w:val="0"/>
              <w:contextualSpacing/>
            </w:pPr>
          </w:p>
          <w:p w:rsidR="009B6732" w:rsidRPr="00CA2092" w:rsidRDefault="009B6732" w:rsidP="00144FFD">
            <w:pPr>
              <w:snapToGrid w:val="0"/>
              <w:contextualSpacing/>
            </w:pPr>
          </w:p>
          <w:p w:rsidR="009B6732" w:rsidRPr="00CA2092" w:rsidRDefault="009B6732" w:rsidP="00144FFD">
            <w:pPr>
              <w:contextualSpacing/>
            </w:pPr>
            <w:r w:rsidRPr="00CA2092">
              <w:t>Исполнитель:</w:t>
            </w:r>
          </w:p>
          <w:p w:rsidR="009B6732" w:rsidRPr="00CA2092" w:rsidRDefault="009B6732" w:rsidP="00144FFD">
            <w:pPr>
              <w:contextualSpacing/>
            </w:pPr>
          </w:p>
          <w:p w:rsidR="009B6732" w:rsidRPr="00CA2092" w:rsidRDefault="009B6732" w:rsidP="00144FFD">
            <w:pPr>
              <w:contextualSpacing/>
            </w:pPr>
          </w:p>
          <w:p w:rsidR="009B6732" w:rsidRPr="00EA40E1" w:rsidRDefault="009B6732" w:rsidP="00144FFD">
            <w:pPr>
              <w:contextualSpacing/>
              <w:rPr>
                <w:vertAlign w:val="superscript"/>
              </w:rPr>
            </w:pPr>
            <w:r w:rsidRPr="00CA2092">
              <w:t xml:space="preserve">________    </w:t>
            </w:r>
          </w:p>
          <w:p w:rsidR="009B6732" w:rsidRPr="00CA2092" w:rsidRDefault="009B6732" w:rsidP="00144FFD">
            <w:pPr>
              <w:contextualSpacing/>
            </w:pPr>
            <w:r w:rsidRPr="00CA2092">
              <w:rPr>
                <w:vertAlign w:val="superscript"/>
              </w:rPr>
              <w:t xml:space="preserve">(подпись)                        (Ф.И.О.)                                     </w:t>
            </w:r>
          </w:p>
        </w:tc>
      </w:tr>
    </w:tbl>
    <w:p w:rsidR="009B6732" w:rsidRDefault="009B6732" w:rsidP="009B6732">
      <w:pPr>
        <w:pStyle w:val="af8"/>
        <w:ind w:firstLine="0"/>
        <w:jc w:val="right"/>
        <w:rPr>
          <w:sz w:val="28"/>
          <w:szCs w:val="28"/>
          <w:highlight w:val="cyan"/>
        </w:rPr>
      </w:pPr>
    </w:p>
    <w:p w:rsidR="009B6732" w:rsidRDefault="009B6732" w:rsidP="009B6732">
      <w:pPr>
        <w:pStyle w:val="af8"/>
        <w:ind w:firstLine="0"/>
        <w:jc w:val="right"/>
        <w:rPr>
          <w:sz w:val="28"/>
          <w:szCs w:val="28"/>
          <w:highlight w:val="cyan"/>
        </w:rPr>
      </w:pPr>
    </w:p>
    <w:p w:rsidR="009B6732" w:rsidRDefault="009B6732" w:rsidP="009B6732">
      <w:pPr>
        <w:pStyle w:val="af8"/>
        <w:ind w:firstLine="0"/>
        <w:jc w:val="right"/>
        <w:rPr>
          <w:sz w:val="28"/>
          <w:szCs w:val="28"/>
          <w:highlight w:val="cyan"/>
        </w:rPr>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Default="009B6732" w:rsidP="009B6732">
      <w:pPr>
        <w:pStyle w:val="43"/>
        <w:pBdr>
          <w:top w:val="nil"/>
          <w:left w:val="nil"/>
          <w:bottom w:val="nil"/>
          <w:right w:val="nil"/>
          <w:between w:val="nil"/>
        </w:pBdr>
        <w:jc w:val="right"/>
      </w:pPr>
    </w:p>
    <w:p w:rsidR="009B6732" w:rsidRPr="00596A46" w:rsidRDefault="009B6732" w:rsidP="009B6732">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9B6732" w:rsidRPr="00364042" w:rsidRDefault="009B6732" w:rsidP="009B6732">
      <w:pPr>
        <w:pStyle w:val="ConsNormal"/>
        <w:keepNext/>
        <w:keepLines/>
        <w:widowControl/>
        <w:ind w:firstLine="0"/>
        <w:jc w:val="right"/>
        <w:rPr>
          <w:rFonts w:ascii="Times New Roman" w:hAnsi="Times New Roman"/>
          <w:sz w:val="24"/>
          <w:szCs w:val="24"/>
        </w:rPr>
      </w:pPr>
      <w:r w:rsidRPr="00364042">
        <w:rPr>
          <w:rFonts w:ascii="Times New Roman" w:hAnsi="Times New Roman"/>
          <w:sz w:val="24"/>
          <w:szCs w:val="24"/>
        </w:rPr>
        <w:t xml:space="preserve">к договору </w:t>
      </w:r>
      <w:r>
        <w:rPr>
          <w:rFonts w:ascii="Times New Roman" w:hAnsi="Times New Roman"/>
          <w:sz w:val="24"/>
          <w:szCs w:val="24"/>
        </w:rPr>
        <w:t>на оказание услуг</w:t>
      </w:r>
    </w:p>
    <w:p w:rsidR="009B6732" w:rsidRPr="00364042" w:rsidRDefault="009B6732" w:rsidP="009B6732">
      <w:pPr>
        <w:pStyle w:val="ConsNormal"/>
        <w:keepNext/>
        <w:keepLines/>
        <w:widowControl/>
        <w:ind w:firstLine="0"/>
        <w:jc w:val="right"/>
        <w:rPr>
          <w:rFonts w:ascii="Times New Roman" w:hAnsi="Times New Roman"/>
          <w:sz w:val="24"/>
          <w:szCs w:val="24"/>
        </w:rPr>
      </w:pPr>
      <w:r w:rsidRPr="00364042">
        <w:rPr>
          <w:rFonts w:ascii="Times New Roman" w:hAnsi="Times New Roman"/>
          <w:sz w:val="24"/>
          <w:szCs w:val="24"/>
        </w:rPr>
        <w:t>№___________________</w:t>
      </w:r>
    </w:p>
    <w:p w:rsidR="009B6732" w:rsidRPr="00364042" w:rsidRDefault="009B6732" w:rsidP="009B6732">
      <w:pPr>
        <w:pStyle w:val="ConsNormal"/>
        <w:keepNext/>
        <w:keepLines/>
        <w:widowControl/>
        <w:ind w:firstLine="0"/>
        <w:jc w:val="right"/>
        <w:rPr>
          <w:rFonts w:ascii="Times New Roman" w:hAnsi="Times New Roman"/>
          <w:sz w:val="24"/>
          <w:szCs w:val="24"/>
        </w:rPr>
      </w:pPr>
      <w:r w:rsidRPr="00364042">
        <w:rPr>
          <w:rFonts w:ascii="Times New Roman" w:hAnsi="Times New Roman"/>
          <w:sz w:val="24"/>
          <w:szCs w:val="24"/>
        </w:rPr>
        <w:t>от «___»________202</w:t>
      </w:r>
      <w:r w:rsidR="005E44FF">
        <w:rPr>
          <w:rFonts w:ascii="Times New Roman" w:hAnsi="Times New Roman"/>
          <w:sz w:val="24"/>
          <w:szCs w:val="24"/>
        </w:rPr>
        <w:t>5</w:t>
      </w:r>
      <w:r w:rsidRPr="00364042">
        <w:rPr>
          <w:rFonts w:ascii="Times New Roman" w:hAnsi="Times New Roman"/>
          <w:sz w:val="24"/>
          <w:szCs w:val="24"/>
        </w:rPr>
        <w:t xml:space="preserve"> г.</w:t>
      </w:r>
    </w:p>
    <w:p w:rsidR="009B6732" w:rsidRPr="00364042" w:rsidRDefault="009B6732" w:rsidP="009B6732">
      <w:pPr>
        <w:pStyle w:val="ConsNormal"/>
        <w:keepNext/>
        <w:keepLines/>
        <w:widowControl/>
        <w:tabs>
          <w:tab w:val="left" w:pos="993"/>
        </w:tabs>
        <w:ind w:firstLine="709"/>
        <w:jc w:val="right"/>
        <w:rPr>
          <w:rFonts w:ascii="Times New Roman" w:hAnsi="Times New Roman"/>
          <w:sz w:val="24"/>
          <w:szCs w:val="24"/>
        </w:rPr>
      </w:pPr>
    </w:p>
    <w:p w:rsidR="009B6732" w:rsidRPr="00364042" w:rsidRDefault="009B6732" w:rsidP="009B6732">
      <w:pPr>
        <w:pStyle w:val="ConsNormal"/>
        <w:keepNext/>
        <w:keepLines/>
        <w:widowControl/>
        <w:tabs>
          <w:tab w:val="left" w:pos="993"/>
        </w:tabs>
        <w:ind w:firstLine="709"/>
        <w:jc w:val="right"/>
        <w:rPr>
          <w:rFonts w:ascii="Times New Roman" w:hAnsi="Times New Roman"/>
          <w:sz w:val="24"/>
          <w:szCs w:val="24"/>
        </w:rPr>
      </w:pPr>
    </w:p>
    <w:p w:rsidR="009B6732" w:rsidRPr="00364042" w:rsidRDefault="009B6732" w:rsidP="009B6732">
      <w:pPr>
        <w:pStyle w:val="ConsNormal"/>
        <w:keepNext/>
        <w:keepLines/>
        <w:widowControl/>
        <w:tabs>
          <w:tab w:val="left" w:pos="993"/>
        </w:tabs>
        <w:ind w:firstLine="709"/>
        <w:jc w:val="center"/>
        <w:rPr>
          <w:rFonts w:ascii="Times New Roman" w:hAnsi="Times New Roman"/>
          <w:sz w:val="24"/>
          <w:szCs w:val="24"/>
        </w:rPr>
      </w:pPr>
      <w:r w:rsidRPr="00364042">
        <w:rPr>
          <w:rFonts w:ascii="Times New Roman" w:hAnsi="Times New Roman"/>
          <w:sz w:val="24"/>
          <w:szCs w:val="24"/>
        </w:rPr>
        <w:t>Порядок организации электронного документооборота</w:t>
      </w:r>
    </w:p>
    <w:p w:rsidR="009B6732" w:rsidRPr="00364042" w:rsidRDefault="009B6732" w:rsidP="009B6732">
      <w:pPr>
        <w:pStyle w:val="ConsNormal"/>
        <w:keepNext/>
        <w:keepLines/>
        <w:widowControl/>
        <w:tabs>
          <w:tab w:val="left" w:pos="993"/>
        </w:tabs>
        <w:ind w:firstLine="709"/>
        <w:jc w:val="right"/>
        <w:rPr>
          <w:rFonts w:ascii="Times New Roman" w:hAnsi="Times New Roman"/>
          <w:sz w:val="24"/>
          <w:szCs w:val="24"/>
        </w:rPr>
      </w:pPr>
    </w:p>
    <w:p w:rsidR="009B6732" w:rsidRPr="00364042" w:rsidRDefault="009B6732" w:rsidP="00D52EE5">
      <w:pPr>
        <w:pStyle w:val="aff6"/>
        <w:keepNext/>
        <w:keepLines/>
        <w:numPr>
          <w:ilvl w:val="0"/>
          <w:numId w:val="25"/>
        </w:numPr>
        <w:tabs>
          <w:tab w:val="left" w:pos="993"/>
        </w:tabs>
        <w:suppressAutoHyphens w:val="0"/>
        <w:ind w:left="0" w:firstLine="709"/>
        <w:contextualSpacing/>
        <w:jc w:val="both"/>
      </w:pPr>
      <w:r w:rsidRPr="00364042">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364042">
        <w:rPr>
          <w:snapToGrid w:val="0"/>
        </w:rPr>
        <w:t>квалифицированной электронной подписи</w:t>
      </w:r>
      <w:r w:rsidRPr="00364042">
        <w:t xml:space="preserve">. </w:t>
      </w:r>
    </w:p>
    <w:p w:rsidR="009B6732" w:rsidRPr="00364042" w:rsidRDefault="009B6732" w:rsidP="00D52EE5">
      <w:pPr>
        <w:keepNext/>
        <w:keepLines/>
        <w:numPr>
          <w:ilvl w:val="0"/>
          <w:numId w:val="25"/>
        </w:numPr>
        <w:tabs>
          <w:tab w:val="left" w:pos="993"/>
        </w:tabs>
        <w:suppressAutoHyphens w:val="0"/>
        <w:autoSpaceDE w:val="0"/>
        <w:autoSpaceDN w:val="0"/>
        <w:ind w:left="0" w:firstLine="709"/>
        <w:jc w:val="both"/>
      </w:pPr>
      <w:r w:rsidRPr="00364042">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364042">
        <w:rPr>
          <w:rStyle w:val="a7"/>
          <w:lang w:val="en-US"/>
        </w:rPr>
        <w:t>https</w:t>
      </w:r>
      <w:r w:rsidRPr="00364042">
        <w:rPr>
          <w:rStyle w:val="a7"/>
        </w:rPr>
        <w:t>://</w:t>
      </w:r>
      <w:r w:rsidRPr="00364042">
        <w:rPr>
          <w:lang w:val="en-US"/>
        </w:rPr>
        <w:t>www</w:t>
      </w:r>
      <w:r w:rsidRPr="00364042">
        <w:t>.</w:t>
      </w:r>
      <w:r w:rsidRPr="00364042">
        <w:rPr>
          <w:lang w:val="en-US"/>
        </w:rPr>
        <w:t>nalog</w:t>
      </w:r>
      <w:r w:rsidRPr="00364042">
        <w:t>.</w:t>
      </w:r>
      <w:r w:rsidRPr="00364042">
        <w:rPr>
          <w:lang w:val="en-US"/>
        </w:rPr>
        <w:t>gov</w:t>
      </w:r>
      <w:r w:rsidRPr="00364042">
        <w:t>.</w:t>
      </w:r>
      <w:r w:rsidRPr="00364042">
        <w:rPr>
          <w:lang w:val="en-US"/>
        </w:rPr>
        <w:t>ru</w:t>
      </w:r>
      <w:r w:rsidRPr="00364042">
        <w:t>).</w:t>
      </w:r>
    </w:p>
    <w:p w:rsidR="009B6732" w:rsidRPr="00364042" w:rsidRDefault="009B6732" w:rsidP="00D52EE5">
      <w:pPr>
        <w:pStyle w:val="aff6"/>
        <w:numPr>
          <w:ilvl w:val="0"/>
          <w:numId w:val="25"/>
        </w:numPr>
        <w:tabs>
          <w:tab w:val="clear" w:pos="720"/>
          <w:tab w:val="left" w:pos="142"/>
          <w:tab w:val="left" w:pos="993"/>
        </w:tabs>
        <w:suppressAutoHyphens w:val="0"/>
        <w:ind w:left="0" w:firstLine="709"/>
        <w:contextualSpacing/>
        <w:jc w:val="both"/>
      </w:pPr>
      <w:r w:rsidRPr="00364042">
        <w:t>В электронной форме Стороны составляют и подписывают квалифицированной электронной подписью следующие виды документов:</w:t>
      </w:r>
    </w:p>
    <w:p w:rsidR="009B6732" w:rsidRPr="00364042" w:rsidRDefault="009B6732" w:rsidP="009B6732">
      <w:pPr>
        <w:pStyle w:val="aff6"/>
        <w:tabs>
          <w:tab w:val="left" w:pos="142"/>
          <w:tab w:val="left" w:pos="993"/>
        </w:tabs>
        <w:ind w:left="0" w:firstLine="709"/>
        <w:jc w:val="both"/>
      </w:pPr>
      <w:r w:rsidRPr="00364042">
        <w:t xml:space="preserve">- </w:t>
      </w:r>
      <w:r>
        <w:t>акт сдачи-приемки оказанных услуг</w:t>
      </w:r>
      <w:r w:rsidRPr="00364042">
        <w:t>;</w:t>
      </w:r>
    </w:p>
    <w:p w:rsidR="00C4112A" w:rsidRDefault="009B6732" w:rsidP="009B6732">
      <w:pPr>
        <w:pStyle w:val="aff6"/>
        <w:tabs>
          <w:tab w:val="left" w:pos="142"/>
          <w:tab w:val="left" w:pos="993"/>
        </w:tabs>
        <w:ind w:left="0" w:firstLine="709"/>
        <w:jc w:val="both"/>
      </w:pPr>
      <w:r w:rsidRPr="00364042">
        <w:t xml:space="preserve">- </w:t>
      </w:r>
      <w:r>
        <w:t>УПД</w:t>
      </w:r>
    </w:p>
    <w:p w:rsidR="009B6732" w:rsidRPr="00364042" w:rsidRDefault="00C4112A" w:rsidP="009B6732">
      <w:pPr>
        <w:pStyle w:val="aff6"/>
        <w:tabs>
          <w:tab w:val="left" w:pos="142"/>
          <w:tab w:val="left" w:pos="993"/>
        </w:tabs>
        <w:ind w:left="0" w:firstLine="709"/>
        <w:jc w:val="both"/>
      </w:pPr>
      <w:r>
        <w:t>- счет-фактура</w:t>
      </w:r>
      <w:r w:rsidR="009B6732">
        <w:t>.</w:t>
      </w:r>
    </w:p>
    <w:p w:rsidR="009B6732" w:rsidRPr="00364042" w:rsidRDefault="009B6732" w:rsidP="009B6732">
      <w:pPr>
        <w:pStyle w:val="aff6"/>
        <w:tabs>
          <w:tab w:val="left" w:pos="993"/>
        </w:tabs>
        <w:ind w:left="0" w:firstLine="709"/>
        <w:jc w:val="both"/>
        <w:rPr>
          <w:color w:val="000000"/>
        </w:rPr>
      </w:pPr>
      <w:r w:rsidRPr="00364042">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t>акт сдачи-приемки оказанных услуг, УПД</w:t>
      </w:r>
      <w:r w:rsidR="00C4112A">
        <w:t>, счет-фактура</w:t>
      </w:r>
      <w:r w:rsidRPr="00364042">
        <w:rPr>
          <w:color w:val="000000"/>
        </w:rPr>
        <w:t>)</w:t>
      </w:r>
      <w:r w:rsidRPr="00364042">
        <w:t xml:space="preserve"> обязательны к заполнению поля в группе </w:t>
      </w:r>
      <w:r w:rsidRPr="00364042">
        <w:rPr>
          <w:color w:val="000000"/>
        </w:rPr>
        <w:t>«ИнфПолФХЖ1»:</w:t>
      </w:r>
    </w:p>
    <w:p w:rsidR="009B6732" w:rsidRPr="00364042" w:rsidRDefault="009B6732" w:rsidP="009B6732">
      <w:pPr>
        <w:pStyle w:val="aff6"/>
        <w:tabs>
          <w:tab w:val="left" w:pos="993"/>
        </w:tabs>
        <w:ind w:left="0" w:firstLine="709"/>
        <w:jc w:val="both"/>
        <w:rPr>
          <w:color w:val="000000"/>
        </w:rPr>
      </w:pPr>
      <w:r w:rsidRPr="00364042">
        <w:t xml:space="preserve">- элемента </w:t>
      </w:r>
      <w:r w:rsidRPr="00364042">
        <w:rPr>
          <w:color w:val="000000"/>
        </w:rPr>
        <w:t>«ТекстИнф»:</w:t>
      </w:r>
    </w:p>
    <w:p w:rsidR="009B6732" w:rsidRPr="00364042" w:rsidRDefault="009B6732" w:rsidP="009B6732">
      <w:pPr>
        <w:pStyle w:val="aff6"/>
        <w:tabs>
          <w:tab w:val="left" w:pos="993"/>
        </w:tabs>
        <w:ind w:left="0" w:firstLine="709"/>
        <w:jc w:val="both"/>
        <w:rPr>
          <w:color w:val="000000"/>
        </w:rPr>
      </w:pPr>
      <w:r w:rsidRPr="00364042">
        <w:rPr>
          <w:color w:val="000000"/>
        </w:rPr>
        <w:t>в поле «Идентиф» указать «КодБЕ»;</w:t>
      </w:r>
    </w:p>
    <w:p w:rsidR="009B6732" w:rsidRPr="00364042" w:rsidRDefault="009B6732" w:rsidP="009B6732">
      <w:pPr>
        <w:pStyle w:val="aff6"/>
        <w:tabs>
          <w:tab w:val="left" w:pos="993"/>
        </w:tabs>
        <w:ind w:left="0" w:firstLine="709"/>
        <w:jc w:val="both"/>
        <w:rPr>
          <w:color w:val="000000"/>
        </w:rPr>
      </w:pPr>
      <w:r w:rsidRPr="00364042">
        <w:rPr>
          <w:color w:val="000000"/>
        </w:rPr>
        <w:t>в поле «Значен» указать значение кода БЕ</w:t>
      </w:r>
      <w:r>
        <w:rPr>
          <w:color w:val="000000"/>
          <w:vertAlign w:val="superscript"/>
        </w:rPr>
        <w:footnoteReference w:id="3"/>
      </w:r>
      <w:r w:rsidRPr="00364042">
        <w:rPr>
          <w:color w:val="000000"/>
        </w:rPr>
        <w:t>.</w:t>
      </w:r>
    </w:p>
    <w:p w:rsidR="009B6732" w:rsidRPr="00364042" w:rsidRDefault="009B6732" w:rsidP="009B6732">
      <w:pPr>
        <w:pStyle w:val="aff6"/>
        <w:tabs>
          <w:tab w:val="left" w:pos="993"/>
        </w:tabs>
        <w:ind w:left="0" w:firstLine="709"/>
        <w:jc w:val="both"/>
        <w:rPr>
          <w:color w:val="000000"/>
        </w:rPr>
      </w:pPr>
      <w:r w:rsidRPr="00364042">
        <w:t xml:space="preserve">- элемента основания передачи </w:t>
      </w:r>
      <w:r w:rsidRPr="00364042">
        <w:rPr>
          <w:color w:val="000000"/>
        </w:rPr>
        <w:t>«ОснПер»:</w:t>
      </w:r>
    </w:p>
    <w:p w:rsidR="009B6732" w:rsidRPr="00364042" w:rsidRDefault="009B6732" w:rsidP="009B6732">
      <w:pPr>
        <w:pStyle w:val="aff6"/>
        <w:tabs>
          <w:tab w:val="left" w:pos="993"/>
        </w:tabs>
        <w:ind w:left="0" w:firstLine="709"/>
        <w:jc w:val="both"/>
        <w:rPr>
          <w:color w:val="000000"/>
        </w:rPr>
      </w:pPr>
      <w:r w:rsidRPr="00364042">
        <w:rPr>
          <w:color w:val="000000"/>
        </w:rPr>
        <w:t>в поле «НаимОсн» указать «Договор»;</w:t>
      </w:r>
    </w:p>
    <w:p w:rsidR="009B6732" w:rsidRPr="00364042" w:rsidRDefault="009B6732" w:rsidP="009B6732">
      <w:pPr>
        <w:pStyle w:val="aff6"/>
        <w:tabs>
          <w:tab w:val="left" w:pos="993"/>
        </w:tabs>
        <w:ind w:left="0" w:firstLine="709"/>
        <w:jc w:val="both"/>
        <w:rPr>
          <w:color w:val="000000"/>
        </w:rPr>
      </w:pPr>
      <w:r w:rsidRPr="00364042">
        <w:rPr>
          <w:color w:val="000000"/>
        </w:rPr>
        <w:t>в поле "НомерОсн" указать номер Договора:</w:t>
      </w:r>
    </w:p>
    <w:p w:rsidR="009B6732" w:rsidRPr="00364042" w:rsidRDefault="009B6732" w:rsidP="009B6732">
      <w:pPr>
        <w:pStyle w:val="aff6"/>
        <w:tabs>
          <w:tab w:val="left" w:pos="993"/>
        </w:tabs>
        <w:ind w:left="0" w:firstLine="709"/>
        <w:jc w:val="both"/>
        <w:rPr>
          <w:color w:val="000000"/>
        </w:rPr>
      </w:pPr>
      <w:r w:rsidRPr="00364042">
        <w:rPr>
          <w:color w:val="000000"/>
        </w:rPr>
        <w:t>в поле "ДатаОсн" указать дату Договора.</w:t>
      </w:r>
    </w:p>
    <w:p w:rsidR="009B6732" w:rsidRPr="00364042" w:rsidRDefault="009B6732" w:rsidP="009B6732">
      <w:pPr>
        <w:pStyle w:val="aff6"/>
        <w:tabs>
          <w:tab w:val="left" w:pos="993"/>
        </w:tabs>
        <w:ind w:left="0" w:firstLine="709"/>
        <w:jc w:val="both"/>
      </w:pPr>
      <w:r w:rsidRPr="00364042">
        <w:t>Иные документы, предусмотренные условиями настоящего договора (</w:t>
      </w:r>
      <w:r w:rsidRPr="00364042">
        <w:rPr>
          <w:i/>
        </w:rPr>
        <w:t>счет</w:t>
      </w:r>
      <w:r w:rsidRPr="00364042">
        <w:t xml:space="preserve">), формируются в формате </w:t>
      </w:r>
      <w:r w:rsidRPr="00364042">
        <w:rPr>
          <w:lang w:val="en-US"/>
        </w:rPr>
        <w:t>pdf</w:t>
      </w:r>
      <w:r w:rsidRPr="00364042">
        <w:t>. и передаются только в комплекте с формализованными документами.</w:t>
      </w:r>
    </w:p>
    <w:p w:rsidR="009B6732" w:rsidRPr="00364042" w:rsidRDefault="009B6732" w:rsidP="00D52EE5">
      <w:pPr>
        <w:pStyle w:val="aff6"/>
        <w:numPr>
          <w:ilvl w:val="0"/>
          <w:numId w:val="25"/>
        </w:numPr>
        <w:tabs>
          <w:tab w:val="clear" w:pos="720"/>
          <w:tab w:val="left" w:pos="993"/>
        </w:tabs>
        <w:ind w:left="0" w:firstLine="709"/>
        <w:contextualSpacing/>
        <w:jc w:val="both"/>
      </w:pPr>
      <w:r w:rsidRPr="00364042">
        <w:t xml:space="preserve">Направление, получение, подписание и обмен первичными документами происходит в электронном виде с использованием </w:t>
      </w:r>
      <w:r w:rsidRPr="00364042">
        <w:rPr>
          <w:snapToGrid w:val="0"/>
        </w:rPr>
        <w:t>квалифицированной электронной подписи</w:t>
      </w:r>
      <w:r w:rsidRPr="00364042">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364042">
        <w:rPr>
          <w:snapToGrid w:val="0"/>
        </w:rPr>
        <w:t>квалифицированной электронной подписью</w:t>
      </w:r>
      <w:r w:rsidRPr="00364042">
        <w:t xml:space="preserve"> приравниваются к первичным документам бухгалтерского учета, подписанными уполномоченными лицами Сторон на бумажном носителе.</w:t>
      </w:r>
    </w:p>
    <w:p w:rsidR="009B6732" w:rsidRPr="00364042" w:rsidRDefault="009B6732" w:rsidP="00D52EE5">
      <w:pPr>
        <w:pStyle w:val="aff6"/>
        <w:numPr>
          <w:ilvl w:val="0"/>
          <w:numId w:val="25"/>
        </w:numPr>
        <w:tabs>
          <w:tab w:val="clear" w:pos="720"/>
          <w:tab w:val="left" w:pos="709"/>
          <w:tab w:val="left" w:pos="993"/>
        </w:tabs>
        <w:ind w:left="0" w:firstLine="709"/>
        <w:contextualSpacing/>
        <w:jc w:val="both"/>
      </w:pPr>
      <w:r w:rsidRPr="00364042">
        <w:rPr>
          <w:snapToGrid w:val="0"/>
        </w:rPr>
        <w:t>Квалифицированная электронная подпись</w:t>
      </w:r>
      <w:r w:rsidRPr="00364042">
        <w:t xml:space="preserve"> документа признается равнозначной собственноручной подписи уполномоченных лиц – владельцев сертификата </w:t>
      </w:r>
      <w:r w:rsidRPr="00364042">
        <w:rPr>
          <w:snapToGrid w:val="0"/>
        </w:rPr>
        <w:lastRenderedPageBreak/>
        <w:t>квалифицированной электронной подписи</w:t>
      </w:r>
      <w:r w:rsidRPr="00364042">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B6732" w:rsidRPr="00364042" w:rsidRDefault="009B6732" w:rsidP="00D52EE5">
      <w:pPr>
        <w:pStyle w:val="aff6"/>
        <w:numPr>
          <w:ilvl w:val="0"/>
          <w:numId w:val="25"/>
        </w:numPr>
        <w:tabs>
          <w:tab w:val="clear" w:pos="720"/>
          <w:tab w:val="left" w:pos="709"/>
          <w:tab w:val="left" w:pos="993"/>
        </w:tabs>
        <w:ind w:left="0" w:firstLine="709"/>
        <w:contextualSpacing/>
        <w:jc w:val="both"/>
      </w:pPr>
      <w:r w:rsidRPr="00364042">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B6732" w:rsidRPr="00364042" w:rsidRDefault="009B6732" w:rsidP="00D52EE5">
      <w:pPr>
        <w:pStyle w:val="aff6"/>
        <w:numPr>
          <w:ilvl w:val="0"/>
          <w:numId w:val="25"/>
        </w:numPr>
        <w:tabs>
          <w:tab w:val="clear" w:pos="720"/>
          <w:tab w:val="left" w:pos="709"/>
          <w:tab w:val="left" w:pos="993"/>
        </w:tabs>
        <w:ind w:left="0" w:firstLine="709"/>
        <w:contextualSpacing/>
        <w:jc w:val="both"/>
      </w:pPr>
      <w:r w:rsidRPr="00364042">
        <w:t xml:space="preserve">Каждая из Сторон несет ответственность за обеспечение конфиденциальности ключей </w:t>
      </w:r>
      <w:r w:rsidRPr="00364042">
        <w:rPr>
          <w:snapToGrid w:val="0"/>
        </w:rPr>
        <w:t>квалифицированной электронной подписи</w:t>
      </w:r>
      <w:r w:rsidRPr="00364042">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B6732" w:rsidRPr="00364042" w:rsidRDefault="009B6732" w:rsidP="00D52EE5">
      <w:pPr>
        <w:pStyle w:val="aff6"/>
        <w:numPr>
          <w:ilvl w:val="0"/>
          <w:numId w:val="25"/>
        </w:numPr>
        <w:tabs>
          <w:tab w:val="clear" w:pos="720"/>
          <w:tab w:val="left" w:pos="709"/>
          <w:tab w:val="left" w:pos="993"/>
        </w:tabs>
        <w:ind w:left="0" w:firstLine="709"/>
        <w:contextualSpacing/>
        <w:jc w:val="both"/>
      </w:pPr>
      <w:r w:rsidRPr="00364042">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364042">
        <w:rPr>
          <w:snapToGrid w:val="0"/>
        </w:rPr>
        <w:t>квалифицированной электронной подписью</w:t>
      </w:r>
      <w:r w:rsidRPr="00364042">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B6732" w:rsidRPr="004423E5" w:rsidRDefault="009B6732" w:rsidP="00D52EE5">
      <w:pPr>
        <w:pStyle w:val="aff6"/>
        <w:numPr>
          <w:ilvl w:val="0"/>
          <w:numId w:val="30"/>
        </w:numPr>
        <w:suppressAutoHyphens w:val="0"/>
        <w:ind w:left="0" w:firstLine="709"/>
        <w:contextualSpacing/>
        <w:jc w:val="both"/>
      </w:pPr>
      <w:r w:rsidRPr="00364042">
        <w:t>В отношениях, не урегулированных настоящим Приложением, Стороны руководствуются законод</w:t>
      </w:r>
      <w:r>
        <w:t>ательством Российской Федерации</w:t>
      </w:r>
      <w:r w:rsidRPr="004423E5">
        <w:t>.</w:t>
      </w:r>
    </w:p>
    <w:tbl>
      <w:tblPr>
        <w:tblW w:w="0" w:type="auto"/>
        <w:tblLayout w:type="fixed"/>
        <w:tblLook w:val="0000" w:firstRow="0" w:lastRow="0" w:firstColumn="0" w:lastColumn="0" w:noHBand="0" w:noVBand="0"/>
      </w:tblPr>
      <w:tblGrid>
        <w:gridCol w:w="4662"/>
        <w:gridCol w:w="4102"/>
      </w:tblGrid>
      <w:tr w:rsidR="009B6732" w:rsidTr="00144FFD">
        <w:trPr>
          <w:trHeight w:val="762"/>
        </w:trPr>
        <w:tc>
          <w:tcPr>
            <w:tcW w:w="4662" w:type="dxa"/>
            <w:shd w:val="clear" w:color="auto" w:fill="auto"/>
          </w:tcPr>
          <w:p w:rsidR="009B6732" w:rsidRPr="003D1DE7" w:rsidRDefault="009B6732" w:rsidP="00144FFD">
            <w:pPr>
              <w:snapToGrid w:val="0"/>
              <w:contextualSpacing/>
            </w:pPr>
          </w:p>
          <w:p w:rsidR="009B6732" w:rsidRPr="003D1DE7" w:rsidRDefault="009B6732" w:rsidP="00144FFD">
            <w:pPr>
              <w:snapToGrid w:val="0"/>
              <w:contextualSpacing/>
            </w:pPr>
          </w:p>
          <w:p w:rsidR="009B6732" w:rsidRPr="00CA2092" w:rsidRDefault="009B6732" w:rsidP="00144FFD">
            <w:pPr>
              <w:contextualSpacing/>
            </w:pPr>
            <w:r w:rsidRPr="00CA2092">
              <w:t>Заказчик:</w:t>
            </w:r>
          </w:p>
          <w:p w:rsidR="009B6732" w:rsidRPr="00CA2092" w:rsidRDefault="009B6732" w:rsidP="00144FFD">
            <w:pPr>
              <w:contextualSpacing/>
            </w:pPr>
          </w:p>
          <w:p w:rsidR="009B6732" w:rsidRPr="00CA2092" w:rsidRDefault="009B6732" w:rsidP="00144FFD">
            <w:pPr>
              <w:contextualSpacing/>
            </w:pPr>
          </w:p>
          <w:p w:rsidR="009B6732" w:rsidRPr="00CA2092" w:rsidRDefault="009B6732" w:rsidP="00144FFD">
            <w:pPr>
              <w:contextualSpacing/>
              <w:rPr>
                <w:vertAlign w:val="superscript"/>
              </w:rPr>
            </w:pPr>
            <w:r w:rsidRPr="00CA2092">
              <w:t xml:space="preserve">________    </w:t>
            </w:r>
            <w:r>
              <w:t>Луганцев А.Н</w:t>
            </w:r>
            <w:r w:rsidRPr="00CA2092">
              <w:t>.</w:t>
            </w:r>
          </w:p>
          <w:p w:rsidR="009B6732" w:rsidRPr="00CA2092" w:rsidRDefault="009B6732" w:rsidP="00144FFD">
            <w:pPr>
              <w:contextualSpacing/>
            </w:pPr>
            <w:r w:rsidRPr="00CA2092">
              <w:rPr>
                <w:vertAlign w:val="superscript"/>
              </w:rPr>
              <w:t xml:space="preserve">(подпись)                         (Ф.И.О.)                                     </w:t>
            </w:r>
          </w:p>
        </w:tc>
        <w:tc>
          <w:tcPr>
            <w:tcW w:w="4102" w:type="dxa"/>
            <w:shd w:val="clear" w:color="auto" w:fill="auto"/>
          </w:tcPr>
          <w:p w:rsidR="009B6732" w:rsidRPr="00CA2092" w:rsidRDefault="009B6732" w:rsidP="00144FFD">
            <w:pPr>
              <w:snapToGrid w:val="0"/>
              <w:contextualSpacing/>
            </w:pPr>
          </w:p>
          <w:p w:rsidR="009B6732" w:rsidRPr="00CA2092" w:rsidRDefault="009B6732" w:rsidP="00144FFD">
            <w:pPr>
              <w:snapToGrid w:val="0"/>
              <w:contextualSpacing/>
            </w:pPr>
          </w:p>
          <w:p w:rsidR="009B6732" w:rsidRPr="00CA2092" w:rsidRDefault="009B6732" w:rsidP="00144FFD">
            <w:pPr>
              <w:contextualSpacing/>
            </w:pPr>
            <w:r w:rsidRPr="00CA2092">
              <w:t>Исполнитель:</w:t>
            </w:r>
          </w:p>
          <w:p w:rsidR="009B6732" w:rsidRPr="00CA2092" w:rsidRDefault="009B6732" w:rsidP="00144FFD">
            <w:pPr>
              <w:contextualSpacing/>
            </w:pPr>
          </w:p>
          <w:p w:rsidR="009B6732" w:rsidRPr="00CA2092" w:rsidRDefault="009B6732" w:rsidP="00144FFD">
            <w:pPr>
              <w:contextualSpacing/>
            </w:pPr>
          </w:p>
          <w:p w:rsidR="005E44FF" w:rsidRDefault="009B6732" w:rsidP="005E44FF">
            <w:pPr>
              <w:contextualSpacing/>
            </w:pPr>
            <w:r w:rsidRPr="00CA2092">
              <w:t xml:space="preserve">________    </w:t>
            </w:r>
          </w:p>
          <w:p w:rsidR="009B6732" w:rsidRPr="00CA2092" w:rsidRDefault="009B6732" w:rsidP="005E44FF">
            <w:pPr>
              <w:contextualSpacing/>
            </w:pPr>
            <w:r w:rsidRPr="00CA2092">
              <w:rPr>
                <w:vertAlign w:val="superscript"/>
              </w:rPr>
              <w:t xml:space="preserve">(подпись)                        (Ф.И.О.)                                     </w:t>
            </w:r>
          </w:p>
        </w:tc>
      </w:tr>
    </w:tbl>
    <w:p w:rsidR="009B6732" w:rsidRDefault="009B6732" w:rsidP="009B6732">
      <w:pPr>
        <w:keepNext/>
        <w:keepLines/>
        <w:pBdr>
          <w:top w:val="nil"/>
          <w:left w:val="nil"/>
          <w:bottom w:val="nil"/>
          <w:right w:val="nil"/>
          <w:between w:val="nil"/>
        </w:pBdr>
        <w:ind w:firstLine="851"/>
        <w:contextualSpacing/>
        <w:jc w:val="right"/>
        <w:rPr>
          <w:color w:val="000000"/>
        </w:rPr>
      </w:pPr>
    </w:p>
    <w:p w:rsidR="009B6732" w:rsidRPr="00596A46" w:rsidRDefault="009B6732" w:rsidP="009B6732">
      <w:pPr>
        <w:keepNext/>
        <w:keepLines/>
        <w:pBdr>
          <w:top w:val="nil"/>
          <w:left w:val="nil"/>
          <w:bottom w:val="nil"/>
          <w:right w:val="nil"/>
          <w:between w:val="nil"/>
        </w:pBdr>
        <w:ind w:firstLine="851"/>
        <w:contextualSpacing/>
        <w:jc w:val="right"/>
      </w:pPr>
      <w:r>
        <w:rPr>
          <w:color w:val="000000"/>
        </w:rPr>
        <w:br w:type="page"/>
      </w:r>
      <w:r>
        <w:rPr>
          <w:color w:val="000000"/>
        </w:rPr>
        <w:lastRenderedPageBreak/>
        <w:t>Прило</w:t>
      </w:r>
      <w:r>
        <w:t>жение № 4</w:t>
      </w:r>
    </w:p>
    <w:p w:rsidR="009B6732" w:rsidRDefault="009B6732" w:rsidP="009B6732">
      <w:pPr>
        <w:pStyle w:val="ConsNormal"/>
        <w:widowControl/>
        <w:ind w:firstLine="0"/>
        <w:contextualSpacing/>
        <w:jc w:val="right"/>
        <w:rPr>
          <w:rFonts w:ascii="Times New Roman" w:hAnsi="Times New Roman" w:cs="Times New Roman"/>
          <w:sz w:val="24"/>
          <w:szCs w:val="24"/>
        </w:rPr>
      </w:pPr>
      <w:r w:rsidRPr="00CA2092">
        <w:rPr>
          <w:rFonts w:ascii="Times New Roman" w:hAnsi="Times New Roman" w:cs="Times New Roman"/>
          <w:sz w:val="24"/>
          <w:szCs w:val="24"/>
        </w:rPr>
        <w:t xml:space="preserve">к договору </w:t>
      </w:r>
      <w:r>
        <w:rPr>
          <w:rFonts w:ascii="Times New Roman" w:hAnsi="Times New Roman" w:cs="Times New Roman"/>
          <w:sz w:val="24"/>
          <w:szCs w:val="24"/>
        </w:rPr>
        <w:t>на оказание услуг</w:t>
      </w:r>
    </w:p>
    <w:p w:rsidR="009B6732" w:rsidRPr="00CA2092" w:rsidRDefault="009B6732" w:rsidP="009B6732">
      <w:pPr>
        <w:pStyle w:val="ConsNormal"/>
        <w:widowControl/>
        <w:ind w:firstLine="0"/>
        <w:contextualSpacing/>
        <w:jc w:val="right"/>
        <w:rPr>
          <w:rFonts w:ascii="Times New Roman" w:hAnsi="Times New Roman" w:cs="Times New Roman"/>
          <w:sz w:val="24"/>
          <w:szCs w:val="24"/>
        </w:rPr>
      </w:pPr>
      <w:r w:rsidRPr="00CA2092">
        <w:rPr>
          <w:rFonts w:ascii="Times New Roman" w:hAnsi="Times New Roman" w:cs="Times New Roman"/>
          <w:sz w:val="24"/>
          <w:szCs w:val="24"/>
        </w:rPr>
        <w:t>№ _</w:t>
      </w:r>
      <w:r>
        <w:rPr>
          <w:rFonts w:ascii="Times New Roman" w:hAnsi="Times New Roman" w:cs="Times New Roman"/>
          <w:sz w:val="24"/>
          <w:szCs w:val="24"/>
        </w:rPr>
        <w:t>____</w:t>
      </w:r>
      <w:r w:rsidRPr="00CA2092">
        <w:rPr>
          <w:rFonts w:ascii="Times New Roman" w:hAnsi="Times New Roman" w:cs="Times New Roman"/>
          <w:sz w:val="24"/>
          <w:szCs w:val="24"/>
        </w:rPr>
        <w:t>_______</w:t>
      </w:r>
      <w:r>
        <w:rPr>
          <w:rFonts w:ascii="Times New Roman" w:hAnsi="Times New Roman" w:cs="Times New Roman"/>
          <w:sz w:val="24"/>
          <w:szCs w:val="24"/>
        </w:rPr>
        <w:t>______</w:t>
      </w:r>
      <w:r w:rsidRPr="00CA2092">
        <w:rPr>
          <w:rFonts w:ascii="Times New Roman" w:hAnsi="Times New Roman" w:cs="Times New Roman"/>
          <w:sz w:val="24"/>
          <w:szCs w:val="24"/>
        </w:rPr>
        <w:t xml:space="preserve">____ </w:t>
      </w:r>
    </w:p>
    <w:p w:rsidR="009B6732" w:rsidRDefault="009B6732" w:rsidP="009B6732">
      <w:pPr>
        <w:pStyle w:val="ConsNormal"/>
        <w:widowControl/>
        <w:ind w:firstLine="0"/>
        <w:contextualSpacing/>
        <w:jc w:val="right"/>
        <w:rPr>
          <w:rFonts w:ascii="Times New Roman" w:hAnsi="Times New Roman" w:cs="Times New Roman"/>
          <w:sz w:val="24"/>
          <w:szCs w:val="24"/>
        </w:rPr>
      </w:pPr>
      <w:r w:rsidRPr="00CA2092">
        <w:rPr>
          <w:rFonts w:ascii="Times New Roman" w:hAnsi="Times New Roman" w:cs="Times New Roman"/>
          <w:sz w:val="24"/>
          <w:szCs w:val="24"/>
        </w:rPr>
        <w:t>от «____»__________ 20</w:t>
      </w:r>
      <w:r>
        <w:rPr>
          <w:rFonts w:ascii="Times New Roman" w:hAnsi="Times New Roman" w:cs="Times New Roman"/>
          <w:sz w:val="24"/>
          <w:szCs w:val="24"/>
        </w:rPr>
        <w:t>__</w:t>
      </w:r>
      <w:r w:rsidRPr="00CA2092">
        <w:rPr>
          <w:rFonts w:ascii="Times New Roman" w:hAnsi="Times New Roman" w:cs="Times New Roman"/>
          <w:sz w:val="24"/>
          <w:szCs w:val="24"/>
        </w:rPr>
        <w:t>г.</w:t>
      </w:r>
    </w:p>
    <w:p w:rsidR="009B6732" w:rsidRDefault="009B6732" w:rsidP="009B6732">
      <w:pPr>
        <w:pStyle w:val="ConsNormal"/>
        <w:widowControl/>
        <w:ind w:firstLine="0"/>
        <w:contextualSpacing/>
        <w:jc w:val="right"/>
        <w:rPr>
          <w:rFonts w:ascii="Times New Roman" w:hAnsi="Times New Roman" w:cs="Times New Roman"/>
          <w:sz w:val="24"/>
          <w:szCs w:val="24"/>
        </w:rPr>
      </w:pPr>
    </w:p>
    <w:p w:rsidR="009B6732" w:rsidRDefault="009B6732" w:rsidP="009B6732">
      <w:pPr>
        <w:pStyle w:val="ConsNormal"/>
        <w:widowControl/>
        <w:ind w:firstLine="0"/>
        <w:contextualSpacing/>
        <w:jc w:val="center"/>
        <w:rPr>
          <w:rStyle w:val="FontStyle12"/>
          <w:sz w:val="24"/>
          <w:szCs w:val="24"/>
        </w:rPr>
      </w:pPr>
      <w:r w:rsidRPr="00B76171">
        <w:rPr>
          <w:rStyle w:val="FontStyle12"/>
          <w:b/>
          <w:sz w:val="24"/>
          <w:szCs w:val="24"/>
        </w:rPr>
        <w:t>НАЛОГОВАЯ ОГОВОРКА</w:t>
      </w:r>
    </w:p>
    <w:p w:rsidR="009B6732" w:rsidRDefault="009B6732" w:rsidP="009B6732"/>
    <w:p w:rsidR="009B6732" w:rsidRPr="00CD47A6" w:rsidRDefault="009B6732" w:rsidP="00D52EE5">
      <w:pPr>
        <w:pStyle w:val="aff6"/>
        <w:numPr>
          <w:ilvl w:val="0"/>
          <w:numId w:val="31"/>
        </w:numPr>
        <w:tabs>
          <w:tab w:val="left" w:pos="1134"/>
        </w:tabs>
        <w:ind w:left="0" w:firstLine="709"/>
        <w:jc w:val="both"/>
        <w:rPr>
          <w:rStyle w:val="FontStyle12"/>
          <w:sz w:val="24"/>
          <w:szCs w:val="24"/>
        </w:rPr>
      </w:pPr>
      <w:r w:rsidRPr="00CD47A6">
        <w:rPr>
          <w:rStyle w:val="FontStyle12"/>
          <w:i/>
          <w:sz w:val="24"/>
          <w:szCs w:val="24"/>
        </w:rPr>
        <w:t>Исполнитель</w:t>
      </w:r>
      <w:r w:rsidRPr="00CD47A6">
        <w:rPr>
          <w:rStyle w:val="FontStyle13"/>
          <w:sz w:val="24"/>
          <w:szCs w:val="24"/>
        </w:rPr>
        <w:t xml:space="preserve"> на момент заключения и/или при исполнении </w:t>
      </w:r>
      <w:r w:rsidRPr="00CD47A6">
        <w:rPr>
          <w:rStyle w:val="FontStyle12"/>
          <w:sz w:val="24"/>
          <w:szCs w:val="24"/>
        </w:rPr>
        <w:t xml:space="preserve">договора </w:t>
      </w:r>
      <w:r w:rsidRPr="00CD47A6">
        <w:rPr>
          <w:rStyle w:val="FontStyle11"/>
          <w:rFonts w:hint="default"/>
          <w:sz w:val="24"/>
          <w:szCs w:val="24"/>
        </w:rPr>
        <w:t>от</w:t>
      </w:r>
      <w:r w:rsidRPr="00CD47A6">
        <w:rPr>
          <w:rStyle w:val="FontStyle11"/>
          <w:rFonts w:ascii="Times New Roman" w:cs="Times New Roman" w:hint="default"/>
          <w:sz w:val="24"/>
          <w:szCs w:val="24"/>
        </w:rPr>
        <w:t>«____» _________ 202</w:t>
      </w:r>
      <w:r w:rsidR="005E44FF" w:rsidRPr="00CD47A6">
        <w:rPr>
          <w:rStyle w:val="FontStyle11"/>
          <w:rFonts w:ascii="Times New Roman" w:cs="Times New Roman" w:hint="default"/>
          <w:sz w:val="24"/>
          <w:szCs w:val="24"/>
        </w:rPr>
        <w:t>5</w:t>
      </w:r>
      <w:r w:rsidRPr="00CD47A6">
        <w:rPr>
          <w:rStyle w:val="FontStyle11"/>
          <w:rFonts w:ascii="Times New Roman" w:cs="Times New Roman" w:hint="default"/>
          <w:sz w:val="24"/>
          <w:szCs w:val="24"/>
        </w:rPr>
        <w:t xml:space="preserve">г. </w:t>
      </w:r>
      <w:r w:rsidRPr="00CD47A6">
        <w:rPr>
          <w:rStyle w:val="FontStyle12"/>
          <w:sz w:val="24"/>
          <w:szCs w:val="24"/>
        </w:rPr>
        <w:t>№ ___________________________</w:t>
      </w:r>
      <w:r w:rsidRPr="00CD47A6">
        <w:rPr>
          <w:rStyle w:val="FontStyle11"/>
          <w:rFonts w:ascii="Times New Roman" w:cs="Times New Roman" w:hint="default"/>
          <w:sz w:val="24"/>
          <w:szCs w:val="24"/>
        </w:rPr>
        <w:t xml:space="preserve">(далее также – Договор, настоящий Договор), заключенного с ПАО «ТрансКонтейнер» (далее – </w:t>
      </w:r>
      <w:r w:rsidRPr="00CD47A6">
        <w:rPr>
          <w:rStyle w:val="FontStyle11"/>
          <w:rFonts w:ascii="Times New Roman" w:cs="Times New Roman" w:hint="default"/>
          <w:i/>
          <w:sz w:val="24"/>
          <w:szCs w:val="24"/>
        </w:rPr>
        <w:t>Заказчик</w:t>
      </w:r>
      <w:r w:rsidRPr="00CD47A6">
        <w:rPr>
          <w:rStyle w:val="FontStyle11"/>
          <w:rFonts w:ascii="Times New Roman" w:cs="Times New Roman" w:hint="default"/>
          <w:sz w:val="24"/>
          <w:szCs w:val="24"/>
        </w:rPr>
        <w:t xml:space="preserve">), </w:t>
      </w:r>
      <w:r w:rsidRPr="00CD47A6">
        <w:rPr>
          <w:rStyle w:val="FontStyle12"/>
          <w:sz w:val="24"/>
          <w:szCs w:val="24"/>
        </w:rPr>
        <w:t>гарантирует (заверяет), что:</w:t>
      </w:r>
    </w:p>
    <w:p w:rsidR="009B6732" w:rsidRPr="00CD47A6" w:rsidRDefault="009B6732" w:rsidP="009B6732">
      <w:pPr>
        <w:pStyle w:val="aff6"/>
        <w:tabs>
          <w:tab w:val="left" w:pos="6524"/>
        </w:tabs>
        <w:ind w:left="0" w:firstLine="709"/>
        <w:jc w:val="both"/>
      </w:pPr>
      <w:r w:rsidRPr="00CD47A6">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CD47A6">
        <w:rPr>
          <w:rStyle w:val="FontStyle12"/>
          <w:i/>
          <w:sz w:val="24"/>
          <w:szCs w:val="24"/>
        </w:rPr>
        <w:t>Исполнителем</w:t>
      </w:r>
      <w:r w:rsidRPr="00CD47A6">
        <w:rPr>
          <w:rStyle w:val="FontStyle12"/>
          <w:sz w:val="24"/>
          <w:szCs w:val="24"/>
        </w:rPr>
        <w:t xml:space="preserve"> и (или) лиц, которым обязательство по исполнению сделки (операции) передано по договору или закону;</w:t>
      </w:r>
    </w:p>
    <w:p w:rsidR="009B6732" w:rsidRPr="00CD47A6" w:rsidRDefault="009B6732" w:rsidP="009B6732">
      <w:pPr>
        <w:pStyle w:val="aff6"/>
        <w:tabs>
          <w:tab w:val="left" w:pos="6524"/>
        </w:tabs>
        <w:ind w:left="0" w:firstLine="709"/>
        <w:jc w:val="both"/>
        <w:rPr>
          <w:rStyle w:val="FontStyle13"/>
          <w:sz w:val="24"/>
          <w:szCs w:val="24"/>
        </w:rPr>
      </w:pPr>
      <w:r w:rsidRPr="00CD47A6">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CD47A6">
        <w:rPr>
          <w:rStyle w:val="FontStyle12"/>
          <w:i/>
          <w:sz w:val="24"/>
          <w:szCs w:val="24"/>
        </w:rPr>
        <w:t>Заказчику</w:t>
      </w:r>
      <w:r w:rsidRPr="00CD47A6">
        <w:rPr>
          <w:rStyle w:val="FontStyle13"/>
          <w:sz w:val="24"/>
          <w:szCs w:val="24"/>
        </w:rPr>
        <w:t>;</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лица, подписывающие от его имени первичные документы и счета-фактуры, имеют на это все необходимые полномочия.</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 xml:space="preserve">2. В соответствии со ст. 406.1 Гражданского кодекса Российской Федерации (далее </w:t>
      </w:r>
      <w:r w:rsidRPr="00CD47A6">
        <w:rPr>
          <w:rStyle w:val="FontStyle11"/>
          <w:rFonts w:hint="default"/>
          <w:sz w:val="24"/>
          <w:szCs w:val="24"/>
        </w:rPr>
        <w:t>–</w:t>
      </w:r>
      <w:r w:rsidRPr="00CD47A6">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CD47A6">
        <w:rPr>
          <w:rStyle w:val="FontStyle12"/>
          <w:i/>
          <w:sz w:val="24"/>
          <w:szCs w:val="24"/>
        </w:rPr>
        <w:t>Заказчика</w:t>
      </w:r>
      <w:r w:rsidRPr="00CD47A6">
        <w:rPr>
          <w:rStyle w:val="FontStyle12"/>
          <w:sz w:val="24"/>
          <w:szCs w:val="24"/>
        </w:rPr>
        <w:t xml:space="preserve"> налоговый орган:</w:t>
      </w:r>
    </w:p>
    <w:p w:rsidR="009B6732" w:rsidRPr="00CD47A6" w:rsidRDefault="009B6732" w:rsidP="009B6732">
      <w:pPr>
        <w:pStyle w:val="aff6"/>
        <w:tabs>
          <w:tab w:val="left" w:pos="1134"/>
        </w:tabs>
        <w:ind w:left="0" w:firstLine="709"/>
        <w:jc w:val="both"/>
        <w:rPr>
          <w:rStyle w:val="FontStyle12"/>
          <w:sz w:val="24"/>
          <w:szCs w:val="24"/>
        </w:rPr>
      </w:pPr>
      <w:r w:rsidRPr="00CD47A6">
        <w:rPr>
          <w:rStyle w:val="FontStyle12"/>
          <w:sz w:val="24"/>
          <w:szCs w:val="24"/>
        </w:rPr>
        <w:lastRenderedPageBreak/>
        <w:t>2.1.</w:t>
      </w:r>
      <w:r w:rsidRPr="00CD47A6">
        <w:rPr>
          <w:rStyle w:val="FontStyle12"/>
          <w:sz w:val="24"/>
          <w:szCs w:val="24"/>
        </w:rPr>
        <w:tab/>
        <w:t xml:space="preserve"> установит получение </w:t>
      </w:r>
      <w:r w:rsidRPr="00CD47A6">
        <w:rPr>
          <w:rStyle w:val="FontStyle12"/>
          <w:i/>
          <w:sz w:val="24"/>
          <w:szCs w:val="24"/>
        </w:rPr>
        <w:t>Заказчиком</w:t>
      </w:r>
      <w:r w:rsidRPr="00CD47A6">
        <w:rPr>
          <w:rStyle w:val="FontStyle12"/>
          <w:sz w:val="24"/>
          <w:szCs w:val="24"/>
        </w:rPr>
        <w:t xml:space="preserve"> необоснованной налоговой выгоды в связи с исполнением Договора и/или</w:t>
      </w:r>
    </w:p>
    <w:p w:rsidR="009B6732" w:rsidRPr="00CD47A6" w:rsidRDefault="009B6732" w:rsidP="009B6732">
      <w:pPr>
        <w:pStyle w:val="aff6"/>
        <w:tabs>
          <w:tab w:val="left" w:pos="1134"/>
        </w:tabs>
        <w:ind w:left="0" w:firstLine="709"/>
        <w:jc w:val="both"/>
        <w:rPr>
          <w:rStyle w:val="FontStyle12"/>
          <w:sz w:val="24"/>
          <w:szCs w:val="24"/>
        </w:rPr>
      </w:pPr>
      <w:r w:rsidRPr="00CD47A6">
        <w:rPr>
          <w:rStyle w:val="FontStyle12"/>
          <w:sz w:val="24"/>
          <w:szCs w:val="24"/>
        </w:rPr>
        <w:t>2.2.</w:t>
      </w:r>
      <w:r w:rsidRPr="00CD47A6">
        <w:rPr>
          <w:rStyle w:val="FontStyle12"/>
          <w:sz w:val="24"/>
          <w:szCs w:val="24"/>
        </w:rPr>
        <w:tab/>
        <w:t xml:space="preserve"> признает неправомерным учет расходов </w:t>
      </w:r>
      <w:r w:rsidRPr="00CD47A6">
        <w:rPr>
          <w:rStyle w:val="FontStyle12"/>
          <w:i/>
          <w:sz w:val="24"/>
          <w:szCs w:val="24"/>
        </w:rPr>
        <w:t>Заказчика</w:t>
      </w:r>
      <w:r w:rsidRPr="00CD47A6">
        <w:rPr>
          <w:rStyle w:val="FontStyle12"/>
          <w:sz w:val="24"/>
          <w:szCs w:val="24"/>
        </w:rPr>
        <w:t xml:space="preserve"> на приобретение товаров, работ, услуг или иных объектов гражданских прав по Договору и/или</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2.3. признает неправомерным применение</w:t>
      </w:r>
      <w:r w:rsidRPr="00CD47A6">
        <w:rPr>
          <w:rStyle w:val="FontStyle12"/>
          <w:i/>
          <w:sz w:val="24"/>
          <w:szCs w:val="24"/>
        </w:rPr>
        <w:t xml:space="preserve"> Заказчиком</w:t>
      </w:r>
      <w:r w:rsidRPr="00CD47A6">
        <w:rPr>
          <w:rStyle w:val="FontStyle12"/>
          <w:sz w:val="24"/>
          <w:szCs w:val="24"/>
        </w:rPr>
        <w:t xml:space="preserve"> налоговых вычетов в отношении сумм НДС</w:t>
      </w:r>
    </w:p>
    <w:p w:rsidR="009B6732" w:rsidRPr="00CD47A6" w:rsidRDefault="009B6732" w:rsidP="009B6732">
      <w:pPr>
        <w:pStyle w:val="aff6"/>
        <w:tabs>
          <w:tab w:val="left" w:pos="6524"/>
        </w:tabs>
        <w:ind w:left="0" w:firstLine="709"/>
        <w:jc w:val="both"/>
        <w:rPr>
          <w:rStyle w:val="FontStyle13"/>
          <w:sz w:val="24"/>
          <w:szCs w:val="24"/>
        </w:rPr>
      </w:pPr>
      <w:r w:rsidRPr="00CD47A6">
        <w:rPr>
          <w:rStyle w:val="FontStyle12"/>
          <w:sz w:val="24"/>
          <w:szCs w:val="24"/>
        </w:rPr>
        <w:t xml:space="preserve">в связи с тем, что </w:t>
      </w:r>
      <w:r w:rsidRPr="00CD47A6">
        <w:rPr>
          <w:rStyle w:val="FontStyle12"/>
          <w:i/>
          <w:sz w:val="24"/>
          <w:szCs w:val="24"/>
        </w:rPr>
        <w:t>Исполнитель</w:t>
      </w:r>
      <w:r w:rsidRPr="00CD47A6">
        <w:rPr>
          <w:rStyle w:val="FontStyle13"/>
          <w:sz w:val="24"/>
          <w:szCs w:val="24"/>
        </w:rPr>
        <w:t>:</w:t>
      </w:r>
    </w:p>
    <w:p w:rsidR="009B6732" w:rsidRPr="00CD47A6" w:rsidRDefault="009B6732" w:rsidP="009B6732">
      <w:pPr>
        <w:pStyle w:val="aff6"/>
        <w:tabs>
          <w:tab w:val="left" w:pos="6524"/>
        </w:tabs>
        <w:ind w:left="0" w:firstLine="709"/>
        <w:jc w:val="both"/>
        <w:rPr>
          <w:rStyle w:val="FontStyle13"/>
          <w:sz w:val="24"/>
          <w:szCs w:val="24"/>
        </w:rPr>
      </w:pPr>
      <w:r w:rsidRPr="00CD47A6">
        <w:rPr>
          <w:rStyle w:val="FontStyle13"/>
          <w:sz w:val="24"/>
          <w:szCs w:val="24"/>
        </w:rPr>
        <w:t xml:space="preserve">2.4. нарушал свои налоговые обязанности по отражению в качестве дохода сумм, полученных от </w:t>
      </w:r>
      <w:r w:rsidRPr="00CD47A6">
        <w:rPr>
          <w:rStyle w:val="FontStyle12"/>
          <w:i/>
          <w:sz w:val="24"/>
          <w:szCs w:val="24"/>
        </w:rPr>
        <w:t xml:space="preserve">Заказчика </w:t>
      </w:r>
      <w:r w:rsidRPr="00CD47A6">
        <w:rPr>
          <w:rStyle w:val="FontStyle13"/>
          <w:sz w:val="24"/>
          <w:szCs w:val="24"/>
        </w:rPr>
        <w:t>по Договору, а равно по исчислению и перечислению в бюджет НДС и/или</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3"/>
          <w:sz w:val="24"/>
          <w:szCs w:val="24"/>
        </w:rPr>
        <w:t>2.5.</w:t>
      </w:r>
      <w:r w:rsidRPr="00CD47A6">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CD47A6">
        <w:rPr>
          <w:rStyle w:val="FontStyle12"/>
          <w:i/>
          <w:sz w:val="24"/>
          <w:szCs w:val="24"/>
        </w:rPr>
        <w:t>Исполнителем</w:t>
      </w:r>
      <w:r w:rsidRPr="00CD47A6">
        <w:rPr>
          <w:rStyle w:val="FontStyle12"/>
          <w:sz w:val="24"/>
          <w:szCs w:val="24"/>
        </w:rPr>
        <w:t xml:space="preserve">, то </w:t>
      </w:r>
      <w:r w:rsidRPr="00CD47A6">
        <w:rPr>
          <w:rStyle w:val="FontStyle12"/>
          <w:i/>
          <w:sz w:val="24"/>
          <w:szCs w:val="24"/>
        </w:rPr>
        <w:t xml:space="preserve">Исполнитель </w:t>
      </w:r>
      <w:r w:rsidRPr="00CD47A6">
        <w:rPr>
          <w:rStyle w:val="FontStyle13"/>
          <w:sz w:val="24"/>
          <w:szCs w:val="24"/>
        </w:rPr>
        <w:t xml:space="preserve">вправе в течение 10 (десяти) рабочих дней с даты письменного предложения </w:t>
      </w:r>
      <w:r w:rsidRPr="00CD47A6">
        <w:rPr>
          <w:rStyle w:val="FontStyle12"/>
          <w:i/>
          <w:sz w:val="24"/>
          <w:szCs w:val="24"/>
        </w:rPr>
        <w:t>Заказчика</w:t>
      </w:r>
      <w:r w:rsidRPr="00CD47A6">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 xml:space="preserve">2.6. сумма доначисленного </w:t>
      </w:r>
      <w:r w:rsidRPr="00CD47A6">
        <w:rPr>
          <w:rStyle w:val="FontStyle12"/>
          <w:i/>
          <w:sz w:val="24"/>
          <w:szCs w:val="24"/>
        </w:rPr>
        <w:t>Заказчику</w:t>
      </w:r>
      <w:r w:rsidRPr="00CD47A6">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CD47A6">
        <w:rPr>
          <w:rStyle w:val="FontStyle12"/>
          <w:i/>
          <w:sz w:val="24"/>
          <w:szCs w:val="24"/>
        </w:rPr>
        <w:t xml:space="preserve">Исполнителем </w:t>
      </w:r>
      <w:r w:rsidRPr="00CD47A6">
        <w:rPr>
          <w:rStyle w:val="FontStyle12"/>
          <w:sz w:val="24"/>
          <w:szCs w:val="24"/>
        </w:rPr>
        <w:t>(далее – Доначисленные налоги); плюс</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 xml:space="preserve">2.7. сумма начисленных </w:t>
      </w:r>
      <w:r w:rsidRPr="00CD47A6">
        <w:rPr>
          <w:rStyle w:val="FontStyle12"/>
          <w:i/>
          <w:sz w:val="24"/>
          <w:szCs w:val="24"/>
        </w:rPr>
        <w:t>Заказчику</w:t>
      </w:r>
      <w:r w:rsidRPr="00CD47A6">
        <w:rPr>
          <w:rStyle w:val="FontStyle12"/>
          <w:sz w:val="24"/>
          <w:szCs w:val="24"/>
        </w:rPr>
        <w:t xml:space="preserve"> пеней на сумму Доначисленных налогов (далее – Пени); плюс</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 xml:space="preserve">2.8. штрафы начисленные </w:t>
      </w:r>
      <w:r w:rsidRPr="00CD47A6">
        <w:rPr>
          <w:rStyle w:val="FontStyle12"/>
          <w:i/>
          <w:sz w:val="24"/>
          <w:szCs w:val="24"/>
        </w:rPr>
        <w:t>Заказчику</w:t>
      </w:r>
      <w:r w:rsidRPr="00CD47A6">
        <w:rPr>
          <w:rStyle w:val="FontStyle12"/>
          <w:sz w:val="24"/>
          <w:szCs w:val="24"/>
        </w:rPr>
        <w:t xml:space="preserve"> за соответствующие налоговые нарушения в связи с неуплатой ею Доначисленных налогов (далее – Штрафы).</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 xml:space="preserve">3. Стороны, в соответствии со ст. 406.1 ГК РФ также договорились, что в случае предъявления </w:t>
      </w:r>
      <w:r w:rsidRPr="00CD47A6">
        <w:rPr>
          <w:rStyle w:val="FontStyle12"/>
          <w:i/>
          <w:sz w:val="24"/>
          <w:szCs w:val="24"/>
        </w:rPr>
        <w:t>Заказчику</w:t>
      </w:r>
      <w:r w:rsidRPr="00CD47A6">
        <w:rPr>
          <w:rStyle w:val="FontStyle12"/>
          <w:sz w:val="24"/>
          <w:szCs w:val="24"/>
        </w:rPr>
        <w:t xml:space="preserve"> третьими лицами (для целей настоящего Договора) – лицами, приобретавшими у </w:t>
      </w:r>
      <w:r w:rsidRPr="00CD47A6">
        <w:rPr>
          <w:rStyle w:val="FontStyle12"/>
          <w:i/>
          <w:sz w:val="24"/>
          <w:szCs w:val="24"/>
        </w:rPr>
        <w:t>Заказчика</w:t>
      </w:r>
      <w:r w:rsidRPr="00CD47A6">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CD47A6">
        <w:rPr>
          <w:rStyle w:val="FontStyle12"/>
          <w:i/>
          <w:sz w:val="24"/>
          <w:szCs w:val="24"/>
        </w:rPr>
        <w:t>Заказчика</w:t>
      </w:r>
      <w:r w:rsidRPr="00CD47A6">
        <w:rPr>
          <w:rStyle w:val="FontStyle12"/>
          <w:sz w:val="24"/>
          <w:szCs w:val="24"/>
        </w:rPr>
        <w:t xml:space="preserve">), то </w:t>
      </w:r>
      <w:r w:rsidRPr="00CD47A6">
        <w:rPr>
          <w:rStyle w:val="FontStyle12"/>
          <w:i/>
          <w:sz w:val="24"/>
          <w:szCs w:val="24"/>
        </w:rPr>
        <w:t xml:space="preserve">Исполнитель </w:t>
      </w:r>
      <w:r w:rsidRPr="00CD47A6">
        <w:rPr>
          <w:rStyle w:val="FontStyle13"/>
          <w:sz w:val="24"/>
          <w:szCs w:val="24"/>
        </w:rPr>
        <w:t xml:space="preserve">обязан в течение 10 (десяти) рабочих дней с даты письменного требования </w:t>
      </w:r>
      <w:r w:rsidRPr="00CD47A6">
        <w:rPr>
          <w:rStyle w:val="FontStyle12"/>
          <w:i/>
          <w:sz w:val="24"/>
          <w:szCs w:val="24"/>
        </w:rPr>
        <w:t>Заказчика</w:t>
      </w:r>
      <w:r w:rsidRPr="00CD47A6">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 xml:space="preserve">4. В соответствии со ст. 406.1 ГК РФ Стороны также предусмотрели, что в случае не реализации </w:t>
      </w:r>
      <w:r w:rsidRPr="00CD47A6">
        <w:rPr>
          <w:rStyle w:val="FontStyle12"/>
          <w:i/>
          <w:sz w:val="24"/>
          <w:szCs w:val="24"/>
        </w:rPr>
        <w:t>Исполнителем</w:t>
      </w:r>
      <w:r w:rsidRPr="00CD47A6">
        <w:rPr>
          <w:rStyle w:val="FontStyle12"/>
          <w:sz w:val="24"/>
          <w:szCs w:val="24"/>
        </w:rPr>
        <w:t xml:space="preserve"> права, указанного в пункте 2.5 настоящей Налоговой оговорки, на возмещение </w:t>
      </w:r>
      <w:r w:rsidRPr="00CD47A6">
        <w:rPr>
          <w:rStyle w:val="FontStyle12"/>
          <w:i/>
          <w:sz w:val="24"/>
          <w:szCs w:val="24"/>
        </w:rPr>
        <w:t xml:space="preserve">Заказчику </w:t>
      </w:r>
      <w:r w:rsidRPr="00CD47A6">
        <w:rPr>
          <w:rStyle w:val="FontStyle12"/>
          <w:sz w:val="24"/>
          <w:szCs w:val="24"/>
        </w:rPr>
        <w:t xml:space="preserve">Имущественных потерь, связанных с налоговой проверкой, </w:t>
      </w:r>
      <w:r w:rsidRPr="00CD47A6">
        <w:rPr>
          <w:rStyle w:val="FontStyle12"/>
          <w:i/>
          <w:sz w:val="24"/>
          <w:szCs w:val="24"/>
        </w:rPr>
        <w:t>Заказчик</w:t>
      </w:r>
      <w:r w:rsidRPr="00CD47A6">
        <w:rPr>
          <w:rStyle w:val="FontStyle12"/>
          <w:sz w:val="24"/>
          <w:szCs w:val="24"/>
        </w:rPr>
        <w:t xml:space="preserve"> вправе оспорить Решение налогового органа в установленном законом порядке и в этом случае </w:t>
      </w:r>
      <w:r w:rsidRPr="00CD47A6">
        <w:rPr>
          <w:rStyle w:val="FontStyle12"/>
          <w:i/>
          <w:sz w:val="24"/>
          <w:szCs w:val="24"/>
        </w:rPr>
        <w:t xml:space="preserve">Исполнитель </w:t>
      </w:r>
      <w:r w:rsidRPr="00CD47A6">
        <w:rPr>
          <w:rStyle w:val="FontStyle12"/>
          <w:sz w:val="24"/>
          <w:szCs w:val="24"/>
          <w:u w:val="single"/>
        </w:rPr>
        <w:t>будет обязан</w:t>
      </w:r>
      <w:r w:rsidRPr="00CD47A6">
        <w:rPr>
          <w:rStyle w:val="FontStyle12"/>
          <w:sz w:val="24"/>
          <w:szCs w:val="24"/>
        </w:rPr>
        <w:t xml:space="preserve"> возместить </w:t>
      </w:r>
      <w:r w:rsidRPr="00CD47A6">
        <w:rPr>
          <w:rStyle w:val="FontStyle12"/>
          <w:i/>
          <w:sz w:val="24"/>
          <w:szCs w:val="24"/>
        </w:rPr>
        <w:t>Заказчику</w:t>
      </w:r>
      <w:r w:rsidRPr="00CD47A6">
        <w:rPr>
          <w:rStyle w:val="FontStyle12"/>
          <w:sz w:val="24"/>
          <w:szCs w:val="24"/>
        </w:rPr>
        <w:t xml:space="preserve"> имущественные потери, в течение 10 (десяти) рабочих дней с даты письменного требования </w:t>
      </w:r>
      <w:r w:rsidRPr="00CD47A6">
        <w:rPr>
          <w:rStyle w:val="FontStyle12"/>
          <w:i/>
          <w:sz w:val="24"/>
          <w:szCs w:val="24"/>
        </w:rPr>
        <w:t>Заказчика</w:t>
      </w:r>
      <w:r w:rsidRPr="00CD47A6">
        <w:rPr>
          <w:rStyle w:val="FontStyle12"/>
          <w:sz w:val="24"/>
          <w:szCs w:val="24"/>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CD47A6">
        <w:rPr>
          <w:rStyle w:val="FontStyle12"/>
          <w:i/>
          <w:sz w:val="24"/>
          <w:szCs w:val="24"/>
        </w:rPr>
        <w:t>Заказчиком</w:t>
      </w:r>
      <w:r w:rsidRPr="00CD47A6">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CD47A6">
        <w:rPr>
          <w:rStyle w:val="FontStyle12"/>
          <w:i/>
          <w:sz w:val="24"/>
          <w:szCs w:val="24"/>
        </w:rPr>
        <w:t>Исполнителем</w:t>
      </w:r>
      <w:r w:rsidRPr="00CD47A6">
        <w:rPr>
          <w:rStyle w:val="FontStyle12"/>
          <w:sz w:val="24"/>
          <w:szCs w:val="24"/>
        </w:rPr>
        <w:t>), определяемые как:</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lastRenderedPageBreak/>
        <w:t>4.1. такие Доначисленные налоги, Пени и Штрафы с учетом возможных корректировок в соответствии с вступившим в законную силу решением суда по делу</w:t>
      </w:r>
      <w:r w:rsidRPr="00CD47A6">
        <w:rPr>
          <w:rStyle w:val="FontStyle12"/>
          <w:sz w:val="24"/>
          <w:szCs w:val="24"/>
        </w:rPr>
        <w:br/>
        <w:t xml:space="preserve">(-ам), в рамках которого (-ых) </w:t>
      </w:r>
      <w:r w:rsidRPr="00CD47A6">
        <w:rPr>
          <w:rStyle w:val="FontStyle12"/>
          <w:i/>
          <w:sz w:val="24"/>
          <w:szCs w:val="24"/>
        </w:rPr>
        <w:t>Заказчик</w:t>
      </w:r>
      <w:r w:rsidRPr="00CD47A6">
        <w:rPr>
          <w:rStyle w:val="FontStyle12"/>
          <w:sz w:val="24"/>
          <w:szCs w:val="24"/>
        </w:rPr>
        <w:t xml:space="preserve"> предпринял добросовестные усилия по оспариванию Решения налогового органа, а также</w:t>
      </w:r>
    </w:p>
    <w:p w:rsidR="009B6732" w:rsidRPr="00CD47A6" w:rsidRDefault="009B6732" w:rsidP="009B6732">
      <w:pPr>
        <w:pStyle w:val="aff6"/>
        <w:tabs>
          <w:tab w:val="left" w:pos="6524"/>
        </w:tabs>
        <w:ind w:left="0" w:firstLine="709"/>
        <w:jc w:val="both"/>
        <w:rPr>
          <w:rStyle w:val="FontStyle12"/>
          <w:sz w:val="24"/>
          <w:szCs w:val="24"/>
        </w:rPr>
      </w:pPr>
      <w:r w:rsidRPr="00CD47A6">
        <w:rPr>
          <w:rStyle w:val="FontStyle12"/>
          <w:sz w:val="24"/>
          <w:szCs w:val="24"/>
        </w:rPr>
        <w:t xml:space="preserve">4.2. судебные расходы </w:t>
      </w:r>
      <w:r w:rsidRPr="00CD47A6">
        <w:rPr>
          <w:rStyle w:val="FontStyle12"/>
          <w:i/>
          <w:sz w:val="24"/>
          <w:szCs w:val="24"/>
        </w:rPr>
        <w:t>Заказчика</w:t>
      </w:r>
      <w:r w:rsidRPr="00CD47A6">
        <w:rPr>
          <w:rStyle w:val="FontStyle12"/>
          <w:sz w:val="24"/>
          <w:szCs w:val="24"/>
        </w:rPr>
        <w:t xml:space="preserve"> в связи с оспариванием Решения налогового органа в полном размере.</w:t>
      </w:r>
    </w:p>
    <w:p w:rsidR="009B6732" w:rsidRPr="00CD47A6" w:rsidRDefault="009B6732" w:rsidP="009B6732">
      <w:pPr>
        <w:pStyle w:val="Style5"/>
        <w:keepNext/>
        <w:keepLines/>
        <w:widowControl/>
        <w:tabs>
          <w:tab w:val="left" w:pos="1133"/>
        </w:tabs>
        <w:spacing w:line="240" w:lineRule="auto"/>
        <w:ind w:left="5" w:firstLine="854"/>
        <w:contextualSpacing/>
        <w:rPr>
          <w:rStyle w:val="FontStyle12"/>
          <w:sz w:val="24"/>
          <w:szCs w:val="24"/>
        </w:rPr>
      </w:pPr>
      <w:r w:rsidRPr="00CD47A6">
        <w:rPr>
          <w:rStyle w:val="FontStyle12"/>
          <w:sz w:val="24"/>
          <w:szCs w:val="24"/>
        </w:rPr>
        <w:t>5.</w:t>
      </w:r>
      <w:r w:rsidRPr="00CD47A6">
        <w:rPr>
          <w:rStyle w:val="FontStyle12"/>
          <w:sz w:val="24"/>
          <w:szCs w:val="24"/>
        </w:rPr>
        <w:tab/>
      </w:r>
      <w:r w:rsidRPr="00CD47A6">
        <w:rPr>
          <w:rStyle w:val="FontStyle12"/>
          <w:i/>
          <w:sz w:val="24"/>
          <w:szCs w:val="24"/>
        </w:rPr>
        <w:t>Исполнитель</w:t>
      </w:r>
      <w:r w:rsidRPr="00CD47A6">
        <w:rPr>
          <w:rStyle w:val="FontStyle12"/>
          <w:sz w:val="24"/>
          <w:szCs w:val="24"/>
        </w:rPr>
        <w:t xml:space="preserve"> признает и соглашается, что </w:t>
      </w:r>
      <w:r w:rsidRPr="00CD47A6">
        <w:rPr>
          <w:rStyle w:val="FontStyle12"/>
          <w:i/>
          <w:sz w:val="24"/>
          <w:szCs w:val="24"/>
        </w:rPr>
        <w:t>Заказчик</w:t>
      </w:r>
      <w:r w:rsidRPr="00CD47A6">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CD47A6">
        <w:rPr>
          <w:rStyle w:val="FontStyle12"/>
          <w:i/>
          <w:sz w:val="24"/>
          <w:szCs w:val="24"/>
        </w:rPr>
        <w:t>Заказчик</w:t>
      </w:r>
      <w:r w:rsidRPr="00CD47A6">
        <w:rPr>
          <w:rStyle w:val="FontStyle12"/>
          <w:sz w:val="24"/>
          <w:szCs w:val="24"/>
        </w:rPr>
        <w:t xml:space="preserve"> оспаривает Решение налогового органа, содержащее Эпизоды, связанные с </w:t>
      </w:r>
      <w:r w:rsidRPr="00CD47A6">
        <w:rPr>
          <w:rStyle w:val="FontStyle12"/>
          <w:i/>
          <w:sz w:val="24"/>
          <w:szCs w:val="24"/>
        </w:rPr>
        <w:t>Исполнителем</w:t>
      </w:r>
      <w:r w:rsidRPr="00CD47A6">
        <w:rPr>
          <w:rStyle w:val="FontStyle12"/>
          <w:sz w:val="24"/>
          <w:szCs w:val="24"/>
        </w:rPr>
        <w:t xml:space="preserve">. </w:t>
      </w:r>
      <w:r w:rsidRPr="00CD47A6">
        <w:rPr>
          <w:rStyle w:val="FontStyle12"/>
          <w:i/>
          <w:sz w:val="24"/>
          <w:szCs w:val="24"/>
        </w:rPr>
        <w:t>Исполнитель</w:t>
      </w:r>
      <w:r w:rsidRPr="00CD47A6">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CD47A6">
        <w:rPr>
          <w:rStyle w:val="FontStyle12"/>
          <w:i/>
          <w:sz w:val="24"/>
          <w:szCs w:val="24"/>
        </w:rPr>
        <w:t>Заказчика</w:t>
      </w:r>
      <w:r w:rsidRPr="00CD47A6">
        <w:rPr>
          <w:rStyle w:val="FontStyle12"/>
          <w:sz w:val="24"/>
          <w:szCs w:val="24"/>
        </w:rPr>
        <w:t xml:space="preserve"> и в обоснование своего отказа или задержки возмещать </w:t>
      </w:r>
      <w:r w:rsidRPr="00CD47A6">
        <w:rPr>
          <w:rStyle w:val="FontStyle12"/>
          <w:i/>
          <w:sz w:val="24"/>
          <w:szCs w:val="24"/>
        </w:rPr>
        <w:t>Заказчику</w:t>
      </w:r>
      <w:r w:rsidRPr="00CD47A6">
        <w:rPr>
          <w:rStyle w:val="FontStyle12"/>
          <w:sz w:val="24"/>
          <w:szCs w:val="24"/>
        </w:rPr>
        <w:t xml:space="preserve"> Имущественные потери, связанные с налоговой проверкой.</w:t>
      </w:r>
    </w:p>
    <w:p w:rsidR="009B6732" w:rsidRPr="00CD47A6" w:rsidRDefault="009B6732" w:rsidP="009B6732">
      <w:pPr>
        <w:pStyle w:val="Style5"/>
        <w:keepNext/>
        <w:keepLines/>
        <w:widowControl/>
        <w:tabs>
          <w:tab w:val="left" w:pos="1133"/>
        </w:tabs>
        <w:spacing w:line="240" w:lineRule="auto"/>
        <w:ind w:left="5" w:firstLine="854"/>
        <w:contextualSpacing/>
        <w:rPr>
          <w:rStyle w:val="FontStyle12"/>
          <w:sz w:val="24"/>
          <w:szCs w:val="24"/>
        </w:rPr>
      </w:pPr>
      <w:r w:rsidRPr="00CD47A6">
        <w:rPr>
          <w:rStyle w:val="FontStyle12"/>
          <w:sz w:val="24"/>
          <w:szCs w:val="24"/>
        </w:rPr>
        <w:t>6.</w:t>
      </w:r>
      <w:r w:rsidRPr="00CD47A6">
        <w:rPr>
          <w:rStyle w:val="FontStyle12"/>
          <w:sz w:val="24"/>
          <w:szCs w:val="24"/>
        </w:rPr>
        <w:tab/>
        <w:t xml:space="preserve">В случае если </w:t>
      </w:r>
      <w:r w:rsidRPr="00CD47A6">
        <w:rPr>
          <w:rStyle w:val="FontStyle12"/>
          <w:i/>
          <w:sz w:val="24"/>
          <w:szCs w:val="24"/>
        </w:rPr>
        <w:t>Исполнитель</w:t>
      </w:r>
      <w:r w:rsidRPr="00CD47A6">
        <w:rPr>
          <w:rStyle w:val="FontStyle12"/>
          <w:sz w:val="24"/>
          <w:szCs w:val="24"/>
        </w:rPr>
        <w:t xml:space="preserve"> возместит </w:t>
      </w:r>
      <w:r w:rsidRPr="00CD47A6">
        <w:rPr>
          <w:rStyle w:val="FontStyle12"/>
          <w:i/>
          <w:sz w:val="24"/>
          <w:szCs w:val="24"/>
        </w:rPr>
        <w:t>Заказчику</w:t>
      </w:r>
      <w:r w:rsidRPr="00CD47A6">
        <w:rPr>
          <w:rStyle w:val="FontStyle12"/>
          <w:sz w:val="24"/>
          <w:szCs w:val="24"/>
        </w:rPr>
        <w:t xml:space="preserve"> Имущественные потери, связанные с налоговой проверкой, а </w:t>
      </w:r>
      <w:r w:rsidRPr="00CD47A6">
        <w:rPr>
          <w:rStyle w:val="FontStyle12"/>
          <w:i/>
          <w:sz w:val="24"/>
          <w:szCs w:val="24"/>
        </w:rPr>
        <w:t>Заказчик</w:t>
      </w:r>
      <w:r w:rsidRPr="00CD47A6">
        <w:rPr>
          <w:rStyle w:val="FontStyle12"/>
          <w:sz w:val="24"/>
          <w:szCs w:val="24"/>
        </w:rPr>
        <w:t xml:space="preserve"> впоследствии продолжит оспаривание Решения налогового органа в части Эпизодов, связанных с </w:t>
      </w:r>
      <w:r w:rsidRPr="00CD47A6">
        <w:rPr>
          <w:rStyle w:val="FontStyle12"/>
          <w:i/>
          <w:sz w:val="24"/>
          <w:szCs w:val="24"/>
        </w:rPr>
        <w:t>Исполнителем</w:t>
      </w:r>
      <w:r w:rsidRPr="00CD47A6">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sidRPr="00CD47A6">
        <w:rPr>
          <w:rStyle w:val="FontStyle12"/>
          <w:i/>
          <w:sz w:val="24"/>
          <w:szCs w:val="24"/>
        </w:rPr>
        <w:t>Заказчик</w:t>
      </w:r>
      <w:r w:rsidRPr="00CD47A6">
        <w:rPr>
          <w:rStyle w:val="FontStyle12"/>
          <w:sz w:val="24"/>
          <w:szCs w:val="24"/>
        </w:rPr>
        <w:t xml:space="preserve"> обязуется уведомить </w:t>
      </w:r>
      <w:r w:rsidRPr="00CD47A6">
        <w:rPr>
          <w:rStyle w:val="FontStyle12"/>
          <w:i/>
          <w:sz w:val="24"/>
          <w:szCs w:val="24"/>
        </w:rPr>
        <w:t xml:space="preserve">Исполнителя </w:t>
      </w:r>
      <w:r w:rsidRPr="00CD47A6">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CD47A6">
        <w:rPr>
          <w:rStyle w:val="FontStyle12"/>
          <w:i/>
          <w:sz w:val="24"/>
          <w:szCs w:val="24"/>
        </w:rPr>
        <w:t xml:space="preserve">Исполнителя </w:t>
      </w:r>
      <w:r w:rsidRPr="00CD47A6">
        <w:rPr>
          <w:rStyle w:val="FontStyle12"/>
          <w:sz w:val="24"/>
          <w:szCs w:val="24"/>
        </w:rPr>
        <w:t>об этом.</w:t>
      </w:r>
    </w:p>
    <w:p w:rsidR="009B6732" w:rsidRPr="00CD47A6" w:rsidRDefault="009B6732" w:rsidP="009B6732">
      <w:pPr>
        <w:pStyle w:val="Style5"/>
        <w:keepNext/>
        <w:keepLines/>
        <w:widowControl/>
        <w:tabs>
          <w:tab w:val="left" w:pos="1133"/>
        </w:tabs>
        <w:spacing w:line="240" w:lineRule="auto"/>
        <w:ind w:left="5" w:firstLine="854"/>
        <w:contextualSpacing/>
        <w:rPr>
          <w:rStyle w:val="FontStyle12"/>
          <w:sz w:val="24"/>
          <w:szCs w:val="24"/>
        </w:rPr>
      </w:pPr>
      <w:r w:rsidRPr="00CD47A6">
        <w:rPr>
          <w:rStyle w:val="FontStyle12"/>
          <w:sz w:val="24"/>
          <w:szCs w:val="24"/>
        </w:rPr>
        <w:t>7.</w:t>
      </w:r>
      <w:r w:rsidRPr="00CD47A6">
        <w:rPr>
          <w:rStyle w:val="FontStyle12"/>
          <w:sz w:val="24"/>
          <w:szCs w:val="24"/>
        </w:rPr>
        <w:tab/>
      </w:r>
      <w:r w:rsidRPr="00CD47A6">
        <w:rPr>
          <w:rStyle w:val="FontStyle12"/>
          <w:i/>
          <w:sz w:val="24"/>
          <w:szCs w:val="24"/>
        </w:rPr>
        <w:t>Исполнитель</w:t>
      </w:r>
      <w:r w:rsidRPr="00CD47A6">
        <w:rPr>
          <w:rStyle w:val="FontStyle12"/>
          <w:sz w:val="24"/>
          <w:szCs w:val="24"/>
        </w:rPr>
        <w:t xml:space="preserve"> обязан предпринять максимальные усилия для содействия </w:t>
      </w:r>
      <w:r w:rsidRPr="00CD47A6">
        <w:rPr>
          <w:rStyle w:val="FontStyle12"/>
          <w:i/>
          <w:sz w:val="24"/>
          <w:szCs w:val="24"/>
        </w:rPr>
        <w:t xml:space="preserve">Заказчику </w:t>
      </w:r>
      <w:r w:rsidRPr="00CD47A6">
        <w:rPr>
          <w:rStyle w:val="FontStyle12"/>
          <w:sz w:val="24"/>
          <w:szCs w:val="24"/>
        </w:rPr>
        <w:t xml:space="preserve">в предотвращении доначисления налогов, штрафов и пеней по Эпизодам, связанным с </w:t>
      </w:r>
      <w:r w:rsidRPr="00CD47A6">
        <w:rPr>
          <w:rStyle w:val="FontStyle12"/>
          <w:i/>
          <w:sz w:val="24"/>
          <w:szCs w:val="24"/>
        </w:rPr>
        <w:t>Исполнителем</w:t>
      </w:r>
      <w:r w:rsidRPr="00CD47A6">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CD47A6">
        <w:rPr>
          <w:rStyle w:val="FontStyle12"/>
          <w:i/>
          <w:sz w:val="24"/>
          <w:szCs w:val="24"/>
        </w:rPr>
        <w:t>Исполнителем</w:t>
      </w:r>
      <w:r w:rsidRPr="00CD47A6">
        <w:rPr>
          <w:rStyle w:val="FontStyle12"/>
          <w:sz w:val="24"/>
          <w:szCs w:val="24"/>
        </w:rPr>
        <w:t xml:space="preserve">, в частности, представлять </w:t>
      </w:r>
      <w:r w:rsidRPr="00CD47A6">
        <w:rPr>
          <w:rStyle w:val="FontStyle12"/>
          <w:i/>
          <w:sz w:val="24"/>
          <w:szCs w:val="24"/>
        </w:rPr>
        <w:t>Заказчику</w:t>
      </w:r>
      <w:r w:rsidRPr="00CD47A6">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CD47A6">
        <w:rPr>
          <w:rStyle w:val="FontStyle12"/>
          <w:i/>
          <w:sz w:val="24"/>
          <w:szCs w:val="24"/>
        </w:rPr>
        <w:t>Заказчику</w:t>
      </w:r>
      <w:r w:rsidRPr="00CD47A6">
        <w:rPr>
          <w:rStyle w:val="FontStyle12"/>
          <w:sz w:val="24"/>
          <w:szCs w:val="24"/>
        </w:rPr>
        <w:t xml:space="preserve"> в сборе таких доказательств в ходе досудебного и судебного обжалования Эпизодов, связанных с </w:t>
      </w:r>
      <w:r w:rsidRPr="00CD47A6">
        <w:rPr>
          <w:rStyle w:val="FontStyle12"/>
          <w:i/>
          <w:sz w:val="24"/>
          <w:szCs w:val="24"/>
        </w:rPr>
        <w:t>Исполнителем</w:t>
      </w:r>
      <w:r w:rsidRPr="00CD47A6">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9B6732" w:rsidRPr="00CD47A6" w:rsidRDefault="009B6732" w:rsidP="009B6732">
      <w:pPr>
        <w:pStyle w:val="Style5"/>
        <w:keepNext/>
        <w:keepLines/>
        <w:widowControl/>
        <w:tabs>
          <w:tab w:val="left" w:pos="1133"/>
        </w:tabs>
        <w:spacing w:line="240" w:lineRule="auto"/>
        <w:ind w:left="5" w:firstLine="854"/>
        <w:contextualSpacing/>
        <w:rPr>
          <w:i/>
        </w:rPr>
      </w:pPr>
      <w:r w:rsidRPr="00CD47A6">
        <w:rPr>
          <w:rStyle w:val="FontStyle12"/>
          <w:sz w:val="24"/>
          <w:szCs w:val="24"/>
        </w:rPr>
        <w:t>8.</w:t>
      </w:r>
      <w:r w:rsidRPr="00CD47A6">
        <w:rPr>
          <w:rStyle w:val="FontStyle12"/>
          <w:sz w:val="24"/>
          <w:szCs w:val="24"/>
        </w:rPr>
        <w:tab/>
      </w:r>
      <w:r w:rsidRPr="00CD47A6">
        <w:rPr>
          <w:rStyle w:val="FontStyle12"/>
          <w:i/>
          <w:sz w:val="24"/>
          <w:szCs w:val="24"/>
        </w:rPr>
        <w:t xml:space="preserve">Исполнитель </w:t>
      </w:r>
      <w:r w:rsidRPr="00CD47A6">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CD47A6">
        <w:rPr>
          <w:rStyle w:val="FontStyle12"/>
          <w:i/>
          <w:sz w:val="24"/>
          <w:szCs w:val="24"/>
        </w:rPr>
        <w:t xml:space="preserve">Исполнитель </w:t>
      </w:r>
      <w:r w:rsidRPr="00CD47A6">
        <w:rPr>
          <w:rStyle w:val="FontStyle13"/>
          <w:sz w:val="24"/>
          <w:szCs w:val="24"/>
        </w:rPr>
        <w:t xml:space="preserve">обязан возместить </w:t>
      </w:r>
      <w:r w:rsidRPr="00CD47A6">
        <w:rPr>
          <w:rStyle w:val="FontStyle12"/>
          <w:i/>
          <w:sz w:val="24"/>
          <w:szCs w:val="24"/>
        </w:rPr>
        <w:t xml:space="preserve">Заказчику </w:t>
      </w:r>
      <w:r w:rsidRPr="00CD47A6">
        <w:rPr>
          <w:rStyle w:val="FontStyle13"/>
          <w:sz w:val="24"/>
          <w:szCs w:val="24"/>
        </w:rPr>
        <w:t>по его требованию убытки, причиненные недостоверностью таких заверений</w:t>
      </w:r>
      <w:r w:rsidRPr="00CD47A6">
        <w:rPr>
          <w:rStyle w:val="FontStyle12"/>
          <w:i/>
          <w:sz w:val="24"/>
          <w:szCs w:val="24"/>
        </w:rPr>
        <w:t>.</w:t>
      </w:r>
    </w:p>
    <w:p w:rsidR="009B6732" w:rsidRDefault="009B6732" w:rsidP="009B6732">
      <w:pPr>
        <w:ind w:firstLine="709"/>
        <w:contextualSpacing/>
      </w:pPr>
    </w:p>
    <w:tbl>
      <w:tblPr>
        <w:tblW w:w="0" w:type="auto"/>
        <w:tblLayout w:type="fixed"/>
        <w:tblLook w:val="0000" w:firstRow="0" w:lastRow="0" w:firstColumn="0" w:lastColumn="0" w:noHBand="0" w:noVBand="0"/>
      </w:tblPr>
      <w:tblGrid>
        <w:gridCol w:w="4662"/>
        <w:gridCol w:w="4102"/>
      </w:tblGrid>
      <w:tr w:rsidR="009B6732" w:rsidTr="00144FFD">
        <w:trPr>
          <w:trHeight w:val="762"/>
        </w:trPr>
        <w:tc>
          <w:tcPr>
            <w:tcW w:w="4662" w:type="dxa"/>
            <w:shd w:val="clear" w:color="auto" w:fill="auto"/>
          </w:tcPr>
          <w:p w:rsidR="009B6732" w:rsidRPr="003D1DE7" w:rsidRDefault="009B6732" w:rsidP="00144FFD">
            <w:pPr>
              <w:snapToGrid w:val="0"/>
              <w:contextualSpacing/>
            </w:pPr>
          </w:p>
          <w:p w:rsidR="009B6732" w:rsidRPr="003D1DE7" w:rsidRDefault="009B6732" w:rsidP="00144FFD">
            <w:pPr>
              <w:snapToGrid w:val="0"/>
              <w:contextualSpacing/>
            </w:pPr>
          </w:p>
          <w:p w:rsidR="009B6732" w:rsidRPr="00CA2092" w:rsidRDefault="009B6732" w:rsidP="00144FFD">
            <w:pPr>
              <w:contextualSpacing/>
            </w:pPr>
            <w:r w:rsidRPr="00CA2092">
              <w:t>Заказчик:</w:t>
            </w:r>
          </w:p>
          <w:p w:rsidR="009B6732" w:rsidRPr="00CA2092" w:rsidRDefault="009B6732" w:rsidP="00144FFD">
            <w:pPr>
              <w:contextualSpacing/>
            </w:pPr>
          </w:p>
          <w:p w:rsidR="009B6732" w:rsidRPr="00CA2092" w:rsidRDefault="009B6732" w:rsidP="00144FFD">
            <w:pPr>
              <w:contextualSpacing/>
            </w:pPr>
          </w:p>
          <w:p w:rsidR="009B6732" w:rsidRPr="00CA2092" w:rsidRDefault="009B6732" w:rsidP="00144FFD">
            <w:pPr>
              <w:contextualSpacing/>
              <w:rPr>
                <w:vertAlign w:val="superscript"/>
              </w:rPr>
            </w:pPr>
            <w:r w:rsidRPr="00CA2092">
              <w:t xml:space="preserve">________    </w:t>
            </w:r>
            <w:r>
              <w:t>Луганцев А.Н</w:t>
            </w:r>
            <w:r w:rsidRPr="00CA2092">
              <w:t>.</w:t>
            </w:r>
          </w:p>
          <w:p w:rsidR="009B6732" w:rsidRPr="00CA2092" w:rsidRDefault="009B6732" w:rsidP="00144FFD">
            <w:pPr>
              <w:contextualSpacing/>
            </w:pPr>
            <w:r w:rsidRPr="00CA2092">
              <w:rPr>
                <w:vertAlign w:val="superscript"/>
              </w:rPr>
              <w:t xml:space="preserve">(подпись)                         (Ф.И.О.)                                     </w:t>
            </w:r>
          </w:p>
        </w:tc>
        <w:tc>
          <w:tcPr>
            <w:tcW w:w="4102" w:type="dxa"/>
            <w:shd w:val="clear" w:color="auto" w:fill="auto"/>
          </w:tcPr>
          <w:p w:rsidR="009B6732" w:rsidRPr="00CA2092" w:rsidRDefault="009B6732" w:rsidP="00144FFD">
            <w:pPr>
              <w:snapToGrid w:val="0"/>
              <w:contextualSpacing/>
            </w:pPr>
          </w:p>
          <w:p w:rsidR="009B6732" w:rsidRPr="00CA2092" w:rsidRDefault="009B6732" w:rsidP="00144FFD">
            <w:pPr>
              <w:snapToGrid w:val="0"/>
              <w:contextualSpacing/>
            </w:pPr>
          </w:p>
          <w:p w:rsidR="009B6732" w:rsidRPr="00CA2092" w:rsidRDefault="009B6732" w:rsidP="00144FFD">
            <w:pPr>
              <w:contextualSpacing/>
            </w:pPr>
            <w:r w:rsidRPr="00CA2092">
              <w:t>Исполнитель:</w:t>
            </w:r>
          </w:p>
          <w:p w:rsidR="009B6732" w:rsidRPr="00CA2092" w:rsidRDefault="009B6732" w:rsidP="00144FFD">
            <w:pPr>
              <w:contextualSpacing/>
            </w:pPr>
          </w:p>
          <w:p w:rsidR="009B6732" w:rsidRPr="00CA2092" w:rsidRDefault="009B6732" w:rsidP="00144FFD">
            <w:pPr>
              <w:contextualSpacing/>
            </w:pPr>
          </w:p>
          <w:p w:rsidR="009B6732" w:rsidRPr="00EA40E1" w:rsidRDefault="009B6732" w:rsidP="00144FFD">
            <w:pPr>
              <w:contextualSpacing/>
              <w:rPr>
                <w:vertAlign w:val="superscript"/>
              </w:rPr>
            </w:pPr>
            <w:r w:rsidRPr="00CA2092">
              <w:t xml:space="preserve">________    </w:t>
            </w:r>
            <w:r>
              <w:t>_____________</w:t>
            </w:r>
          </w:p>
          <w:p w:rsidR="009B6732" w:rsidRPr="00CA2092" w:rsidRDefault="009B6732" w:rsidP="00144FFD">
            <w:pPr>
              <w:contextualSpacing/>
            </w:pPr>
            <w:r w:rsidRPr="00CA2092">
              <w:rPr>
                <w:vertAlign w:val="superscript"/>
              </w:rPr>
              <w:t xml:space="preserve">(подпись)                        (Ф.И.О.)                                     </w:t>
            </w:r>
          </w:p>
        </w:tc>
      </w:tr>
    </w:tbl>
    <w:p w:rsidR="009B6732" w:rsidRDefault="009B6732" w:rsidP="005E44FF">
      <w:pPr>
        <w:pStyle w:val="ConsNormal"/>
        <w:widowControl/>
        <w:ind w:firstLine="0"/>
        <w:contextualSpacing/>
        <w:jc w:val="right"/>
        <w:rPr>
          <w:rFonts w:ascii="Times New Roman" w:hAnsi="Times New Roman" w:cs="Times New Roman"/>
          <w:sz w:val="24"/>
          <w:szCs w:val="24"/>
        </w:rPr>
      </w:pPr>
    </w:p>
    <w:sectPr w:rsidR="009B6732"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843930" w16cid:durableId="2B87C69C"/>
  <w16cid:commentId w16cid:paraId="0892B80A" w16cid:durableId="2B87C7E4"/>
  <w16cid:commentId w16cid:paraId="7FAB03B0" w16cid:durableId="2B87C87C"/>
  <w16cid:commentId w16cid:paraId="5EB96FA5" w16cid:durableId="2B87C9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DB5" w:rsidRDefault="00271DB5">
      <w:r>
        <w:separator/>
      </w:r>
    </w:p>
  </w:endnote>
  <w:endnote w:type="continuationSeparator" w:id="0">
    <w:p w:rsidR="00271DB5" w:rsidRDefault="00271DB5">
      <w:r>
        <w:continuationSeparator/>
      </w:r>
    </w:p>
  </w:endnote>
  <w:endnote w:type="continuationNotice" w:id="1">
    <w:p w:rsidR="00271DB5" w:rsidRDefault="00271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FD" w:rsidRDefault="00A51873" w:rsidP="00BF6892">
    <w:pPr>
      <w:pStyle w:val="afc"/>
      <w:framePr w:wrap="around" w:vAnchor="text" w:hAnchor="margin" w:xAlign="right" w:y="1"/>
      <w:rPr>
        <w:rStyle w:val="a5"/>
      </w:rPr>
    </w:pPr>
    <w:r>
      <w:rPr>
        <w:rStyle w:val="a5"/>
      </w:rPr>
      <w:fldChar w:fldCharType="begin"/>
    </w:r>
    <w:r w:rsidR="00144FFD">
      <w:rPr>
        <w:rStyle w:val="a5"/>
      </w:rPr>
      <w:instrText xml:space="preserve">PAGE  </w:instrText>
    </w:r>
    <w:r>
      <w:rPr>
        <w:rStyle w:val="a5"/>
      </w:rPr>
      <w:fldChar w:fldCharType="separate"/>
    </w:r>
    <w:r w:rsidR="00144FFD">
      <w:rPr>
        <w:rStyle w:val="a5"/>
        <w:noProof/>
      </w:rPr>
      <w:t>28</w:t>
    </w:r>
    <w:r>
      <w:rPr>
        <w:rStyle w:val="a5"/>
      </w:rPr>
      <w:fldChar w:fldCharType="end"/>
    </w:r>
  </w:p>
  <w:p w:rsidR="00144FFD" w:rsidRDefault="00144FFD"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FD" w:rsidRDefault="00144FFD">
    <w:pPr>
      <w:pStyle w:val="afc"/>
      <w:jc w:val="center"/>
    </w:pPr>
  </w:p>
  <w:p w:rsidR="00144FFD" w:rsidRDefault="00144FFD"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FD" w:rsidRDefault="00144FFD">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DB5" w:rsidRDefault="00271DB5">
      <w:r>
        <w:separator/>
      </w:r>
    </w:p>
  </w:footnote>
  <w:footnote w:type="continuationSeparator" w:id="0">
    <w:p w:rsidR="00271DB5" w:rsidRDefault="00271DB5">
      <w:r>
        <w:continuationSeparator/>
      </w:r>
    </w:p>
  </w:footnote>
  <w:footnote w:type="continuationNotice" w:id="1">
    <w:p w:rsidR="00271DB5" w:rsidRDefault="00271DB5"/>
  </w:footnote>
  <w:footnote w:id="2">
    <w:p w:rsidR="00144FFD" w:rsidRDefault="00144FFD">
      <w:pPr>
        <w:pStyle w:val="afd"/>
      </w:pPr>
      <w:r>
        <w:rPr>
          <w:rStyle w:val="af7"/>
        </w:rPr>
        <w:footnoteRef/>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color w:val="000000"/>
        </w:rPr>
        <w:t>кроме предмета, сторон и цены договора</w:t>
      </w:r>
      <w:r>
        <w:rPr>
          <w:color w:val="000000"/>
        </w:rPr>
        <w:t>) составляющая коммерческую или иную тайну, может быть удалена (закрашена).</w:t>
      </w:r>
    </w:p>
  </w:footnote>
  <w:footnote w:id="3">
    <w:p w:rsidR="00144FFD" w:rsidRDefault="00144FFD" w:rsidP="009B6732">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144FFD" w:rsidRDefault="00144FFD" w:rsidP="009B6732">
      <w:pPr>
        <w:pBdr>
          <w:top w:val="nil"/>
          <w:left w:val="nil"/>
          <w:bottom w:val="nil"/>
          <w:right w:val="nil"/>
          <w:between w:val="nil"/>
        </w:pBdr>
        <w:rPr>
          <w:color w:val="000000"/>
          <w:sz w:val="18"/>
          <w:szCs w:val="18"/>
        </w:rPr>
      </w:pPr>
      <w:r>
        <w:rPr>
          <w:sz w:val="18"/>
          <w:szCs w:val="18"/>
        </w:rPr>
        <w:t>N361</w:t>
      </w:r>
      <w:r>
        <w:rPr>
          <w:color w:val="000000"/>
          <w:sz w:val="18"/>
          <w:szCs w:val="18"/>
        </w:rPr>
        <w:t>Западно-Сибирский филиал</w:t>
      </w:r>
    </w:p>
    <w:p w:rsidR="00144FFD" w:rsidRDefault="00144FFD" w:rsidP="009B6732">
      <w:pPr>
        <w:pBdr>
          <w:top w:val="nil"/>
          <w:left w:val="nil"/>
          <w:bottom w:val="nil"/>
          <w:right w:val="nil"/>
          <w:between w:val="nil"/>
        </w:pBdr>
        <w:rPr>
          <w:color w:val="000000"/>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FD" w:rsidRDefault="00144FFD">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FD" w:rsidRDefault="00A51873" w:rsidP="00510148">
    <w:pPr>
      <w:pStyle w:val="afa"/>
      <w:jc w:val="center"/>
    </w:pPr>
    <w:r>
      <w:fldChar w:fldCharType="begin"/>
    </w:r>
    <w:r w:rsidR="00144FFD">
      <w:instrText xml:space="preserve"> PAGE   \* MERGEFORMAT </w:instrText>
    </w:r>
    <w:r>
      <w:fldChar w:fldCharType="separate"/>
    </w:r>
    <w:r w:rsidR="000832C6">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FD" w:rsidRDefault="00144FFD">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2136A61"/>
    <w:multiLevelType w:val="hybridMultilevel"/>
    <w:tmpl w:val="BC3A9E0E"/>
    <w:lvl w:ilvl="0" w:tplc="37AE62BA">
      <w:start w:val="1"/>
      <w:numFmt w:val="decimal"/>
      <w:lvlText w:val="%1."/>
      <w:lvlJc w:val="left"/>
      <w:pPr>
        <w:ind w:left="1069" w:hanging="360"/>
      </w:pPr>
      <w:rPr>
        <w:rFonts w:hint="default"/>
        <w:i/>
      </w:rPr>
    </w:lvl>
    <w:lvl w:ilvl="1" w:tplc="ED00D03E" w:tentative="1">
      <w:start w:val="1"/>
      <w:numFmt w:val="lowerLetter"/>
      <w:lvlText w:val="%2."/>
      <w:lvlJc w:val="left"/>
      <w:pPr>
        <w:ind w:left="1789" w:hanging="360"/>
      </w:pPr>
    </w:lvl>
    <w:lvl w:ilvl="2" w:tplc="5ED69FCA" w:tentative="1">
      <w:start w:val="1"/>
      <w:numFmt w:val="lowerRoman"/>
      <w:lvlText w:val="%3."/>
      <w:lvlJc w:val="right"/>
      <w:pPr>
        <w:ind w:left="2509" w:hanging="180"/>
      </w:pPr>
    </w:lvl>
    <w:lvl w:ilvl="3" w:tplc="B566A1F2" w:tentative="1">
      <w:start w:val="1"/>
      <w:numFmt w:val="decimal"/>
      <w:lvlText w:val="%4."/>
      <w:lvlJc w:val="left"/>
      <w:pPr>
        <w:ind w:left="3229" w:hanging="360"/>
      </w:pPr>
    </w:lvl>
    <w:lvl w:ilvl="4" w:tplc="337EB942" w:tentative="1">
      <w:start w:val="1"/>
      <w:numFmt w:val="lowerLetter"/>
      <w:lvlText w:val="%5."/>
      <w:lvlJc w:val="left"/>
      <w:pPr>
        <w:ind w:left="3949" w:hanging="360"/>
      </w:pPr>
    </w:lvl>
    <w:lvl w:ilvl="5" w:tplc="C90438F2" w:tentative="1">
      <w:start w:val="1"/>
      <w:numFmt w:val="lowerRoman"/>
      <w:lvlText w:val="%6."/>
      <w:lvlJc w:val="right"/>
      <w:pPr>
        <w:ind w:left="4669" w:hanging="180"/>
      </w:pPr>
    </w:lvl>
    <w:lvl w:ilvl="6" w:tplc="E6B2BC28" w:tentative="1">
      <w:start w:val="1"/>
      <w:numFmt w:val="decimal"/>
      <w:lvlText w:val="%7."/>
      <w:lvlJc w:val="left"/>
      <w:pPr>
        <w:ind w:left="5389" w:hanging="360"/>
      </w:pPr>
    </w:lvl>
    <w:lvl w:ilvl="7" w:tplc="DD3E2D60" w:tentative="1">
      <w:start w:val="1"/>
      <w:numFmt w:val="lowerLetter"/>
      <w:lvlText w:val="%8."/>
      <w:lvlJc w:val="left"/>
      <w:pPr>
        <w:ind w:left="6109" w:hanging="360"/>
      </w:pPr>
    </w:lvl>
    <w:lvl w:ilvl="8" w:tplc="389639D4" w:tentative="1">
      <w:start w:val="1"/>
      <w:numFmt w:val="lowerRoman"/>
      <w:lvlText w:val="%9."/>
      <w:lvlJc w:val="right"/>
      <w:pPr>
        <w:ind w:left="6829"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8B27C7F"/>
    <w:multiLevelType w:val="hybridMultilevel"/>
    <w:tmpl w:val="0D98E660"/>
    <w:lvl w:ilvl="0" w:tplc="FC80460A">
      <w:start w:val="4"/>
      <w:numFmt w:val="decimal"/>
      <w:lvlText w:val="%1."/>
      <w:lvlJc w:val="left"/>
      <w:pPr>
        <w:ind w:left="720" w:hanging="360"/>
      </w:pPr>
      <w:rPr>
        <w:rFonts w:hint="default"/>
        <w:sz w:val="24"/>
        <w:szCs w:val="24"/>
      </w:rPr>
    </w:lvl>
    <w:lvl w:ilvl="1" w:tplc="81C2867C">
      <w:start w:val="1"/>
      <w:numFmt w:val="lowerLetter"/>
      <w:lvlText w:val="%2."/>
      <w:lvlJc w:val="left"/>
      <w:pPr>
        <w:ind w:left="1440" w:hanging="360"/>
      </w:pPr>
    </w:lvl>
    <w:lvl w:ilvl="2" w:tplc="B8C28526" w:tentative="1">
      <w:start w:val="1"/>
      <w:numFmt w:val="lowerRoman"/>
      <w:lvlText w:val="%3."/>
      <w:lvlJc w:val="right"/>
      <w:pPr>
        <w:ind w:left="2160" w:hanging="180"/>
      </w:pPr>
    </w:lvl>
    <w:lvl w:ilvl="3" w:tplc="7604DD88" w:tentative="1">
      <w:start w:val="1"/>
      <w:numFmt w:val="decimal"/>
      <w:lvlText w:val="%4."/>
      <w:lvlJc w:val="left"/>
      <w:pPr>
        <w:ind w:left="2880" w:hanging="360"/>
      </w:pPr>
    </w:lvl>
    <w:lvl w:ilvl="4" w:tplc="30EC1E0C" w:tentative="1">
      <w:start w:val="1"/>
      <w:numFmt w:val="lowerLetter"/>
      <w:lvlText w:val="%5."/>
      <w:lvlJc w:val="left"/>
      <w:pPr>
        <w:ind w:left="3600" w:hanging="360"/>
      </w:pPr>
    </w:lvl>
    <w:lvl w:ilvl="5" w:tplc="039850C8" w:tentative="1">
      <w:start w:val="1"/>
      <w:numFmt w:val="lowerRoman"/>
      <w:lvlText w:val="%6."/>
      <w:lvlJc w:val="right"/>
      <w:pPr>
        <w:ind w:left="4320" w:hanging="180"/>
      </w:pPr>
    </w:lvl>
    <w:lvl w:ilvl="6" w:tplc="8B2A3378" w:tentative="1">
      <w:start w:val="1"/>
      <w:numFmt w:val="decimal"/>
      <w:lvlText w:val="%7."/>
      <w:lvlJc w:val="left"/>
      <w:pPr>
        <w:ind w:left="5040" w:hanging="360"/>
      </w:pPr>
    </w:lvl>
    <w:lvl w:ilvl="7" w:tplc="14462E7C" w:tentative="1">
      <w:start w:val="1"/>
      <w:numFmt w:val="lowerLetter"/>
      <w:lvlText w:val="%8."/>
      <w:lvlJc w:val="left"/>
      <w:pPr>
        <w:ind w:left="5760" w:hanging="360"/>
      </w:pPr>
    </w:lvl>
    <w:lvl w:ilvl="8" w:tplc="CE9600F0" w:tentative="1">
      <w:start w:val="1"/>
      <w:numFmt w:val="lowerRoman"/>
      <w:lvlText w:val="%9."/>
      <w:lvlJc w:val="right"/>
      <w:pPr>
        <w:ind w:left="6480" w:hanging="180"/>
      </w:pPr>
    </w:lvl>
  </w:abstractNum>
  <w:abstractNum w:abstractNumId="29"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325E20"/>
    <w:multiLevelType w:val="hybridMultilevel"/>
    <w:tmpl w:val="11764DA4"/>
    <w:lvl w:ilvl="0" w:tplc="2EF842EE">
      <w:start w:val="10"/>
      <w:numFmt w:val="decimal"/>
      <w:lvlText w:val="%1."/>
      <w:lvlJc w:val="left"/>
      <w:pPr>
        <w:ind w:left="1069" w:hanging="360"/>
      </w:pPr>
      <w:rPr>
        <w:rFonts w:hint="default"/>
      </w:rPr>
    </w:lvl>
    <w:lvl w:ilvl="1" w:tplc="0568D47C" w:tentative="1">
      <w:start w:val="1"/>
      <w:numFmt w:val="lowerLetter"/>
      <w:lvlText w:val="%2."/>
      <w:lvlJc w:val="left"/>
      <w:pPr>
        <w:ind w:left="1789" w:hanging="360"/>
      </w:pPr>
    </w:lvl>
    <w:lvl w:ilvl="2" w:tplc="2F54FF7E" w:tentative="1">
      <w:start w:val="1"/>
      <w:numFmt w:val="lowerRoman"/>
      <w:lvlText w:val="%3."/>
      <w:lvlJc w:val="right"/>
      <w:pPr>
        <w:ind w:left="2509" w:hanging="180"/>
      </w:pPr>
    </w:lvl>
    <w:lvl w:ilvl="3" w:tplc="1B54CC1C" w:tentative="1">
      <w:start w:val="1"/>
      <w:numFmt w:val="decimal"/>
      <w:lvlText w:val="%4."/>
      <w:lvlJc w:val="left"/>
      <w:pPr>
        <w:ind w:left="3229" w:hanging="360"/>
      </w:pPr>
    </w:lvl>
    <w:lvl w:ilvl="4" w:tplc="E4D676F4">
      <w:start w:val="1"/>
      <w:numFmt w:val="lowerLetter"/>
      <w:lvlText w:val="%5."/>
      <w:lvlJc w:val="left"/>
      <w:pPr>
        <w:ind w:left="3949" w:hanging="360"/>
      </w:pPr>
    </w:lvl>
    <w:lvl w:ilvl="5" w:tplc="E8B872E0" w:tentative="1">
      <w:start w:val="1"/>
      <w:numFmt w:val="lowerRoman"/>
      <w:lvlText w:val="%6."/>
      <w:lvlJc w:val="right"/>
      <w:pPr>
        <w:ind w:left="4669" w:hanging="180"/>
      </w:pPr>
    </w:lvl>
    <w:lvl w:ilvl="6" w:tplc="6CE62704" w:tentative="1">
      <w:start w:val="1"/>
      <w:numFmt w:val="decimal"/>
      <w:lvlText w:val="%7."/>
      <w:lvlJc w:val="left"/>
      <w:pPr>
        <w:ind w:left="5389" w:hanging="360"/>
      </w:pPr>
    </w:lvl>
    <w:lvl w:ilvl="7" w:tplc="128026C0" w:tentative="1">
      <w:start w:val="1"/>
      <w:numFmt w:val="lowerLetter"/>
      <w:lvlText w:val="%8."/>
      <w:lvlJc w:val="left"/>
      <w:pPr>
        <w:ind w:left="6109" w:hanging="360"/>
      </w:pPr>
    </w:lvl>
    <w:lvl w:ilvl="8" w:tplc="10BEB21E" w:tentative="1">
      <w:start w:val="1"/>
      <w:numFmt w:val="lowerRoman"/>
      <w:lvlText w:val="%9."/>
      <w:lvlJc w:val="right"/>
      <w:pPr>
        <w:ind w:left="6829" w:hanging="180"/>
      </w:pPr>
    </w:lvl>
  </w:abstractNum>
  <w:abstractNum w:abstractNumId="37" w15:restartNumberingAfterBreak="0">
    <w:nsid w:val="50C00AC5"/>
    <w:multiLevelType w:val="hybridMultilevel"/>
    <w:tmpl w:val="79FADE74"/>
    <w:lvl w:ilvl="0" w:tplc="DE1C8124">
      <w:start w:val="1"/>
      <w:numFmt w:val="decimal"/>
      <w:lvlText w:val="%1."/>
      <w:lvlJc w:val="left"/>
      <w:pPr>
        <w:ind w:left="720" w:hanging="360"/>
      </w:pPr>
      <w:rPr>
        <w:rFonts w:hint="default"/>
        <w:b w:val="0"/>
      </w:rPr>
    </w:lvl>
    <w:lvl w:ilvl="1" w:tplc="D68C798A" w:tentative="1">
      <w:start w:val="1"/>
      <w:numFmt w:val="lowerLetter"/>
      <w:lvlText w:val="%2."/>
      <w:lvlJc w:val="left"/>
      <w:pPr>
        <w:ind w:left="1440" w:hanging="360"/>
      </w:pPr>
    </w:lvl>
    <w:lvl w:ilvl="2" w:tplc="0EC88458" w:tentative="1">
      <w:start w:val="1"/>
      <w:numFmt w:val="lowerRoman"/>
      <w:lvlText w:val="%3."/>
      <w:lvlJc w:val="right"/>
      <w:pPr>
        <w:ind w:left="2160" w:hanging="180"/>
      </w:pPr>
    </w:lvl>
    <w:lvl w:ilvl="3" w:tplc="B6EE6038" w:tentative="1">
      <w:start w:val="1"/>
      <w:numFmt w:val="decimal"/>
      <w:lvlText w:val="%4."/>
      <w:lvlJc w:val="left"/>
      <w:pPr>
        <w:ind w:left="2880" w:hanging="360"/>
      </w:pPr>
    </w:lvl>
    <w:lvl w:ilvl="4" w:tplc="C60EA466" w:tentative="1">
      <w:start w:val="1"/>
      <w:numFmt w:val="lowerLetter"/>
      <w:lvlText w:val="%5."/>
      <w:lvlJc w:val="left"/>
      <w:pPr>
        <w:ind w:left="3600" w:hanging="360"/>
      </w:pPr>
    </w:lvl>
    <w:lvl w:ilvl="5" w:tplc="8E8ABA88" w:tentative="1">
      <w:start w:val="1"/>
      <w:numFmt w:val="lowerRoman"/>
      <w:lvlText w:val="%6."/>
      <w:lvlJc w:val="right"/>
      <w:pPr>
        <w:ind w:left="4320" w:hanging="180"/>
      </w:pPr>
    </w:lvl>
    <w:lvl w:ilvl="6" w:tplc="64C2F9AA" w:tentative="1">
      <w:start w:val="1"/>
      <w:numFmt w:val="decimal"/>
      <w:lvlText w:val="%7."/>
      <w:lvlJc w:val="left"/>
      <w:pPr>
        <w:ind w:left="5040" w:hanging="360"/>
      </w:pPr>
    </w:lvl>
    <w:lvl w:ilvl="7" w:tplc="9D52EC24" w:tentative="1">
      <w:start w:val="1"/>
      <w:numFmt w:val="lowerLetter"/>
      <w:lvlText w:val="%8."/>
      <w:lvlJc w:val="left"/>
      <w:pPr>
        <w:ind w:left="5760" w:hanging="360"/>
      </w:pPr>
    </w:lvl>
    <w:lvl w:ilvl="8" w:tplc="A48E645C" w:tentative="1">
      <w:start w:val="1"/>
      <w:numFmt w:val="lowerRoman"/>
      <w:lvlText w:val="%9."/>
      <w:lvlJc w:val="right"/>
      <w:pPr>
        <w:ind w:left="6480" w:hanging="180"/>
      </w:p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5"/>
  </w:num>
  <w:num w:numId="9">
    <w:abstractNumId w:val="48"/>
  </w:num>
  <w:num w:numId="10">
    <w:abstractNumId w:val="33"/>
  </w:num>
  <w:num w:numId="11">
    <w:abstractNumId w:val="34"/>
  </w:num>
  <w:num w:numId="12">
    <w:abstractNumId w:val="31"/>
  </w:num>
  <w:num w:numId="13">
    <w:abstractNumId w:val="32"/>
  </w:num>
  <w:num w:numId="14">
    <w:abstractNumId w:val="47"/>
  </w:num>
  <w:num w:numId="15">
    <w:abstractNumId w:val="24"/>
  </w:num>
  <w:num w:numId="16">
    <w:abstractNumId w:val="44"/>
  </w:num>
  <w:num w:numId="17">
    <w:abstractNumId w:val="40"/>
  </w:num>
  <w:num w:numId="18">
    <w:abstractNumId w:val="41"/>
  </w:num>
  <w:num w:numId="19">
    <w:abstractNumId w:val="23"/>
  </w:num>
  <w:num w:numId="20">
    <w:abstractNumId w:val="30"/>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7"/>
  </w:num>
  <w:num w:numId="25">
    <w:abstractNumId w:val="42"/>
  </w:num>
  <w:num w:numId="26">
    <w:abstractNumId w:val="1"/>
  </w:num>
  <w:num w:numId="27">
    <w:abstractNumId w:val="27"/>
  </w:num>
  <w:num w:numId="28">
    <w:abstractNumId w:val="29"/>
  </w:num>
  <w:num w:numId="29">
    <w:abstractNumId w:val="36"/>
  </w:num>
  <w:num w:numId="30">
    <w:abstractNumId w:val="28"/>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5EB"/>
    <w:rsid w:val="00041006"/>
    <w:rsid w:val="00041437"/>
    <w:rsid w:val="00044646"/>
    <w:rsid w:val="00045327"/>
    <w:rsid w:val="000454C8"/>
    <w:rsid w:val="0004653B"/>
    <w:rsid w:val="00046FAA"/>
    <w:rsid w:val="0004748E"/>
    <w:rsid w:val="00047535"/>
    <w:rsid w:val="00047AAB"/>
    <w:rsid w:val="00050819"/>
    <w:rsid w:val="000510EF"/>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32C6"/>
    <w:rsid w:val="000846BC"/>
    <w:rsid w:val="000855D1"/>
    <w:rsid w:val="000871EB"/>
    <w:rsid w:val="00087DE4"/>
    <w:rsid w:val="00090344"/>
    <w:rsid w:val="0009082C"/>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4FFD"/>
    <w:rsid w:val="00146CC2"/>
    <w:rsid w:val="00147510"/>
    <w:rsid w:val="00150594"/>
    <w:rsid w:val="00150E45"/>
    <w:rsid w:val="00151C2F"/>
    <w:rsid w:val="00151D7A"/>
    <w:rsid w:val="00153C91"/>
    <w:rsid w:val="00154547"/>
    <w:rsid w:val="00155E25"/>
    <w:rsid w:val="00156980"/>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1375"/>
    <w:rsid w:val="00202452"/>
    <w:rsid w:val="00202CD3"/>
    <w:rsid w:val="0020341D"/>
    <w:rsid w:val="00203BE0"/>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172EF"/>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3E9"/>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142B"/>
    <w:rsid w:val="00271DB5"/>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594"/>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45D9"/>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6C3F"/>
    <w:rsid w:val="004774A6"/>
    <w:rsid w:val="004774CF"/>
    <w:rsid w:val="0047759E"/>
    <w:rsid w:val="00477971"/>
    <w:rsid w:val="00477E4A"/>
    <w:rsid w:val="004808B9"/>
    <w:rsid w:val="004864C2"/>
    <w:rsid w:val="00487153"/>
    <w:rsid w:val="004874C1"/>
    <w:rsid w:val="00487992"/>
    <w:rsid w:val="00493725"/>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667"/>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44FF"/>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043"/>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4C09"/>
    <w:rsid w:val="00705E2E"/>
    <w:rsid w:val="00706C8C"/>
    <w:rsid w:val="0072064C"/>
    <w:rsid w:val="00722AFD"/>
    <w:rsid w:val="00722D74"/>
    <w:rsid w:val="00722EEE"/>
    <w:rsid w:val="00723E5E"/>
    <w:rsid w:val="0072454A"/>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1DE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6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5CE0"/>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5321"/>
    <w:rsid w:val="008F5DB9"/>
    <w:rsid w:val="008F6343"/>
    <w:rsid w:val="008F79D4"/>
    <w:rsid w:val="00900BE6"/>
    <w:rsid w:val="00901913"/>
    <w:rsid w:val="009019C9"/>
    <w:rsid w:val="00901E6E"/>
    <w:rsid w:val="00901F14"/>
    <w:rsid w:val="00902129"/>
    <w:rsid w:val="00902BC0"/>
    <w:rsid w:val="00903002"/>
    <w:rsid w:val="00903379"/>
    <w:rsid w:val="00903FBC"/>
    <w:rsid w:val="009045D9"/>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428"/>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57C"/>
    <w:rsid w:val="009B3AE3"/>
    <w:rsid w:val="009B43DB"/>
    <w:rsid w:val="009B4838"/>
    <w:rsid w:val="009B5AAE"/>
    <w:rsid w:val="009B5B89"/>
    <w:rsid w:val="009B6732"/>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6B5"/>
    <w:rsid w:val="00A00A8B"/>
    <w:rsid w:val="00A023CD"/>
    <w:rsid w:val="00A0298B"/>
    <w:rsid w:val="00A02EA1"/>
    <w:rsid w:val="00A0514A"/>
    <w:rsid w:val="00A06FFE"/>
    <w:rsid w:val="00A07BF5"/>
    <w:rsid w:val="00A10441"/>
    <w:rsid w:val="00A134DC"/>
    <w:rsid w:val="00A135E2"/>
    <w:rsid w:val="00A138A7"/>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1873"/>
    <w:rsid w:val="00A543C0"/>
    <w:rsid w:val="00A5569C"/>
    <w:rsid w:val="00A55DF5"/>
    <w:rsid w:val="00A56BEB"/>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64EC"/>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3526"/>
    <w:rsid w:val="00C24C49"/>
    <w:rsid w:val="00C24DE5"/>
    <w:rsid w:val="00C25872"/>
    <w:rsid w:val="00C264D5"/>
    <w:rsid w:val="00C26506"/>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112A"/>
    <w:rsid w:val="00C427DE"/>
    <w:rsid w:val="00C43B6E"/>
    <w:rsid w:val="00C43CAC"/>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2D90"/>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7A6"/>
    <w:rsid w:val="00CD4876"/>
    <w:rsid w:val="00CD5691"/>
    <w:rsid w:val="00CD5C1D"/>
    <w:rsid w:val="00CE041E"/>
    <w:rsid w:val="00CE149D"/>
    <w:rsid w:val="00CE1C5D"/>
    <w:rsid w:val="00CE3459"/>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6CC"/>
    <w:rsid w:val="00D46DAB"/>
    <w:rsid w:val="00D46EFF"/>
    <w:rsid w:val="00D4723B"/>
    <w:rsid w:val="00D4733A"/>
    <w:rsid w:val="00D50C92"/>
    <w:rsid w:val="00D51989"/>
    <w:rsid w:val="00D52EE5"/>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134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6A9"/>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A0D"/>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124"/>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027"/>
    <w:rsid w:val="00FF568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A2DF3814-634D-41B5-945E-E87DF2F6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9"/>
    <w:qFormat/>
    <w:rsid w:val="00B164EC"/>
    <w:pPr>
      <w:suppressAutoHyphens w:val="0"/>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Абзац списка3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aliases w:val="Текст таблицы"/>
    <w:link w:val="affa"/>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e"/>
    <w:uiPriority w:val="99"/>
    <w:semiHidden/>
    <w:unhideWhenUsed/>
    <w:rsid w:val="009C211A"/>
    <w:rPr>
      <w:sz w:val="20"/>
      <w:szCs w:val="20"/>
    </w:rPr>
  </w:style>
  <w:style w:type="character" w:customStyle="1" w:styleId="1fe">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Знак Знак,Знак Знак,h21 Знак,5 Знак,Заголовок пункта (1.1) Знак,222 Знак,Reset numbering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0"/>
    <w:uiPriority w:val="99"/>
    <w:semiHidden/>
    <w:unhideWhenUsed/>
    <w:rsid w:val="000A361A"/>
    <w:rPr>
      <w:color w:val="605E5C"/>
      <w:shd w:val="clear" w:color="auto" w:fill="E1DFDD"/>
    </w:rPr>
  </w:style>
  <w:style w:type="character" w:customStyle="1" w:styleId="FontStyle13">
    <w:name w:val="Font Style13"/>
    <w:rsid w:val="00B164EC"/>
    <w:rPr>
      <w:rFonts w:ascii="Times New Roman" w:hAnsi="Times New Roman" w:cs="Times New Roman"/>
      <w:sz w:val="26"/>
      <w:szCs w:val="26"/>
    </w:rPr>
  </w:style>
  <w:style w:type="paragraph" w:customStyle="1" w:styleId="Style3">
    <w:name w:val="Style3"/>
    <w:basedOn w:val="a"/>
    <w:rsid w:val="00B164EC"/>
    <w:pPr>
      <w:widowControl w:val="0"/>
      <w:suppressAutoHyphens w:val="0"/>
      <w:autoSpaceDE w:val="0"/>
      <w:autoSpaceDN w:val="0"/>
      <w:adjustRightInd w:val="0"/>
      <w:spacing w:line="321" w:lineRule="exact"/>
      <w:ind w:firstLine="540"/>
      <w:jc w:val="both"/>
    </w:pPr>
    <w:rPr>
      <w:lang w:eastAsia="ru-RU"/>
    </w:rPr>
  </w:style>
  <w:style w:type="paragraph" w:customStyle="1" w:styleId="43">
    <w:name w:val="Обычный4"/>
    <w:rsid w:val="00B164EC"/>
    <w:rPr>
      <w:sz w:val="24"/>
      <w:szCs w:val="24"/>
    </w:rPr>
  </w:style>
  <w:style w:type="paragraph" w:customStyle="1" w:styleId="52">
    <w:name w:val="Обычный5"/>
    <w:rsid w:val="00B164EC"/>
    <w:rPr>
      <w:sz w:val="24"/>
      <w:szCs w:val="24"/>
    </w:rPr>
  </w:style>
  <w:style w:type="character" w:customStyle="1" w:styleId="50">
    <w:name w:val="Заголовок 5 Знак"/>
    <w:basedOn w:val="a0"/>
    <w:link w:val="5"/>
    <w:uiPriority w:val="99"/>
    <w:rsid w:val="00B164EC"/>
    <w:rPr>
      <w:b/>
      <w:bCs/>
      <w:i/>
      <w:iCs/>
      <w:sz w:val="26"/>
      <w:szCs w:val="26"/>
    </w:rPr>
  </w:style>
  <w:style w:type="paragraph" w:customStyle="1" w:styleId="afff5">
    <w:name w:val="Пункт"/>
    <w:basedOn w:val="a"/>
    <w:rsid w:val="00B164EC"/>
    <w:pPr>
      <w:tabs>
        <w:tab w:val="num" w:pos="1980"/>
      </w:tabs>
      <w:suppressAutoHyphens w:val="0"/>
      <w:ind w:left="1404" w:hanging="504"/>
      <w:jc w:val="both"/>
    </w:pPr>
    <w:rPr>
      <w:szCs w:val="28"/>
      <w:lang w:eastAsia="ru-RU"/>
    </w:rPr>
  </w:style>
  <w:style w:type="paragraph" w:styleId="27">
    <w:name w:val="Body Text Indent 2"/>
    <w:basedOn w:val="a"/>
    <w:link w:val="213"/>
    <w:uiPriority w:val="99"/>
    <w:semiHidden/>
    <w:unhideWhenUsed/>
    <w:rsid w:val="00B164EC"/>
    <w:pPr>
      <w:spacing w:after="120" w:line="480" w:lineRule="auto"/>
      <w:ind w:left="283"/>
    </w:pPr>
  </w:style>
  <w:style w:type="character" w:customStyle="1" w:styleId="213">
    <w:name w:val="Основной текст с отступом 2 Знак1"/>
    <w:basedOn w:val="a0"/>
    <w:link w:val="27"/>
    <w:uiPriority w:val="99"/>
    <w:semiHidden/>
    <w:rsid w:val="00B164EC"/>
    <w:rPr>
      <w:sz w:val="24"/>
      <w:szCs w:val="24"/>
      <w:lang w:eastAsia="ar-SA"/>
    </w:rPr>
  </w:style>
  <w:style w:type="table" w:customStyle="1" w:styleId="38">
    <w:name w:val="Сетка таблицы3"/>
    <w:basedOn w:val="a1"/>
    <w:next w:val="afff2"/>
    <w:uiPriority w:val="99"/>
    <w:rsid w:val="00B16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f2"/>
    <w:uiPriority w:val="59"/>
    <w:rsid w:val="00B16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Без интервала Знак"/>
    <w:aliases w:val="Текст таблицы Знак"/>
    <w:link w:val="aff9"/>
    <w:uiPriority w:val="1"/>
    <w:rsid w:val="00B164EC"/>
    <w:rPr>
      <w:rFonts w:ascii="Calibri" w:eastAsia="Calibri" w:hAnsi="Calibri"/>
      <w:sz w:val="22"/>
      <w:szCs w:val="22"/>
      <w:lang w:eastAsia="ar-SA"/>
    </w:rPr>
  </w:style>
  <w:style w:type="paragraph" w:customStyle="1" w:styleId="afff6">
    <w:name w:val="Базовый"/>
    <w:rsid w:val="00B164EC"/>
    <w:pPr>
      <w:tabs>
        <w:tab w:val="left" w:pos="709"/>
      </w:tabs>
      <w:suppressAutoHyphens/>
      <w:spacing w:line="100" w:lineRule="atLeast"/>
    </w:pPr>
    <w:rPr>
      <w:rFonts w:cs="Calibri"/>
      <w:sz w:val="28"/>
    </w:rPr>
  </w:style>
  <w:style w:type="character" w:customStyle="1" w:styleId="1f6">
    <w:name w:val="Абзац списка Знак1"/>
    <w:aliases w:val="Bullet List Знак,Bullet Number Знак,FooterText Знак,List Paragraph1 Знак,List Paragraph_0 Знак,List Paragraph_0_0 Знак,SL_Абзац списка Знак,f_Абзац 1 Знак,lp1 Знак,numbered Знак,Абзац списка11 Знак,Абзац списка2 Знак,Маркер Знак"/>
    <w:basedOn w:val="a0"/>
    <w:link w:val="aff6"/>
    <w:rsid w:val="00B164EC"/>
    <w:rPr>
      <w:sz w:val="24"/>
      <w:szCs w:val="24"/>
      <w:lang w:eastAsia="ar-SA"/>
    </w:rPr>
  </w:style>
  <w:style w:type="paragraph" w:customStyle="1" w:styleId="listbulletstd">
    <w:name w:val="listbulletstd"/>
    <w:basedOn w:val="a"/>
    <w:rsid w:val="00B164EC"/>
    <w:pPr>
      <w:suppressAutoHyphens w:val="0"/>
      <w:spacing w:before="100" w:beforeAutospacing="1" w:after="100" w:afterAutospacing="1"/>
    </w:pPr>
    <w:rPr>
      <w:lang w:eastAsia="ru-RU"/>
    </w:rPr>
  </w:style>
  <w:style w:type="character" w:styleId="afff7">
    <w:name w:val="Emphasis"/>
    <w:basedOn w:val="a0"/>
    <w:uiPriority w:val="20"/>
    <w:qFormat/>
    <w:rsid w:val="00B164EC"/>
    <w:rPr>
      <w:i/>
      <w:iCs/>
    </w:rPr>
  </w:style>
  <w:style w:type="character" w:customStyle="1" w:styleId="Normal0">
    <w:name w:val="Normal0"/>
    <w:rsid w:val="009B6732"/>
    <w:rPr>
      <w:sz w:val="28"/>
      <w:lang w:val="ru-RU" w:eastAsia="ar-SA" w:bidi="ar-SA"/>
    </w:rPr>
  </w:style>
  <w:style w:type="paragraph" w:customStyle="1" w:styleId="29">
    <w:name w:val="Заголовок2"/>
    <w:basedOn w:val="a"/>
    <w:next w:val="af8"/>
    <w:rsid w:val="009B6732"/>
    <w:pPr>
      <w:keepNext/>
      <w:spacing w:before="240" w:after="120"/>
    </w:pPr>
    <w:rPr>
      <w:rFonts w:ascii="Arial" w:eastAsia="SimSun" w:hAnsi="Arial" w:cs="Mangal"/>
      <w:sz w:val="28"/>
      <w:szCs w:val="28"/>
    </w:rPr>
  </w:style>
  <w:style w:type="character" w:customStyle="1" w:styleId="FontStyle37">
    <w:name w:val="Font Style37"/>
    <w:rsid w:val="009B6732"/>
    <w:rPr>
      <w:rFonts w:ascii="Times New Roman" w:hAnsi="Times New Roman" w:cs="Times New Roman"/>
      <w:sz w:val="26"/>
      <w:szCs w:val="26"/>
    </w:rPr>
  </w:style>
  <w:style w:type="paragraph" w:customStyle="1" w:styleId="ConsNonformat">
    <w:name w:val="ConsNonformat"/>
    <w:rsid w:val="009B6732"/>
    <w:pPr>
      <w:widowControl w:val="0"/>
      <w:autoSpaceDE w:val="0"/>
      <w:autoSpaceDN w:val="0"/>
      <w:adjustRightInd w:val="0"/>
    </w:pPr>
    <w:rPr>
      <w:rFonts w:ascii="Courier New" w:hAnsi="Courier New" w:cs="Courier New"/>
    </w:rPr>
  </w:style>
  <w:style w:type="character" w:customStyle="1" w:styleId="afff8">
    <w:name w:val="Основной текст_"/>
    <w:link w:val="1ff0"/>
    <w:locked/>
    <w:rsid w:val="009B6732"/>
    <w:rPr>
      <w:rFonts w:ascii="Arial" w:hAnsi="Arial"/>
      <w:sz w:val="23"/>
      <w:szCs w:val="23"/>
      <w:shd w:val="clear" w:color="auto" w:fill="FFFFFF"/>
    </w:rPr>
  </w:style>
  <w:style w:type="paragraph" w:customStyle="1" w:styleId="1ff0">
    <w:name w:val="Основной текст1"/>
    <w:basedOn w:val="a"/>
    <w:link w:val="afff8"/>
    <w:rsid w:val="009B6732"/>
    <w:pPr>
      <w:shd w:val="clear" w:color="auto" w:fill="FFFFFF"/>
      <w:suppressAutoHyphens w:val="0"/>
      <w:spacing w:before="480" w:after="300" w:line="240" w:lineRule="atLeast"/>
      <w:ind w:firstLine="709"/>
      <w:jc w:val="both"/>
    </w:pPr>
    <w:rPr>
      <w:rFonts w:ascii="Arial" w:hAnsi="Arial"/>
      <w:sz w:val="23"/>
      <w:szCs w:val="23"/>
      <w:lang w:eastAsia="ru-RU"/>
    </w:rPr>
  </w:style>
  <w:style w:type="character" w:customStyle="1" w:styleId="1ff1">
    <w:name w:val="Упомянуть1"/>
    <w:basedOn w:val="a0"/>
    <w:uiPriority w:val="99"/>
    <w:unhideWhenUsed/>
    <w:rsid w:val="009B6732"/>
    <w:rPr>
      <w:color w:val="2B579A"/>
      <w:shd w:val="clear" w:color="auto" w:fill="E6E6E6"/>
    </w:rPr>
  </w:style>
  <w:style w:type="paragraph" w:customStyle="1" w:styleId="Style1">
    <w:name w:val="Style1"/>
    <w:basedOn w:val="a"/>
    <w:uiPriority w:val="99"/>
    <w:rsid w:val="009B6732"/>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9B6732"/>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
    <w:uiPriority w:val="99"/>
    <w:rsid w:val="009B6732"/>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9B6732"/>
    <w:rPr>
      <w:rFonts w:ascii="Times New Roman" w:hAnsi="Times New Roman" w:cs="Times New Roman" w:hint="default"/>
      <w:sz w:val="26"/>
      <w:szCs w:val="26"/>
    </w:rPr>
  </w:style>
  <w:style w:type="character" w:customStyle="1" w:styleId="FontStyle11">
    <w:name w:val="Font Style11"/>
    <w:uiPriority w:val="99"/>
    <w:rsid w:val="009B6732"/>
    <w:rPr>
      <w:rFonts w:ascii="MS Mincho" w:eastAsia="MS Mincho" w:cs="MS Mincho" w:hint="eastAsia"/>
      <w:sz w:val="26"/>
      <w:szCs w:val="26"/>
    </w:rPr>
  </w:style>
  <w:style w:type="paragraph" w:customStyle="1" w:styleId="TableParagraph">
    <w:name w:val="Table Paragraph"/>
    <w:basedOn w:val="a"/>
    <w:uiPriority w:val="1"/>
    <w:qFormat/>
    <w:rsid w:val="009B6732"/>
    <w:pPr>
      <w:widowControl w:val="0"/>
      <w:suppressAutoHyphens w:val="0"/>
      <w:autoSpaceDE w:val="0"/>
      <w:autoSpaceDN w:val="0"/>
      <w:adjustRightInd w:val="0"/>
    </w:pPr>
    <w:rPr>
      <w:rFonts w:eastAsiaTheme="minorEastAsia"/>
      <w:lang w:eastAsia="ru-RU"/>
    </w:rPr>
  </w:style>
  <w:style w:type="character" w:customStyle="1" w:styleId="FontStyle23">
    <w:name w:val="Font Style23"/>
    <w:uiPriority w:val="99"/>
    <w:rsid w:val="005E44F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otc.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mailto:line@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info@otc.ru" TargetMode="External"/><Relationship Id="rId27" Type="http://schemas.openxmlformats.org/officeDocument/2006/relationships/header" Target="header3.xml"/><Relationship Id="rId30" Type="http://schemas.openxmlformats.org/officeDocument/2006/relationships/hyperlink" Target="mailto:z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3AFBE-D9B1-40DE-B8C4-9665E7264392}">
  <ds:schemaRefs>
    <ds:schemaRef ds:uri="http://schemas.openxmlformats.org/officeDocument/2006/bibliography"/>
  </ds:schemaRefs>
</ds:datastoreItem>
</file>

<file path=customXml/itemProps4.xml><?xml version="1.0" encoding="utf-8"?>
<ds:datastoreItem xmlns:ds="http://schemas.openxmlformats.org/officeDocument/2006/customXml" ds:itemID="{59B36DEF-CBDF-454E-B50E-5517E8185654}">
  <ds:schemaRefs>
    <ds:schemaRef ds:uri="http://schemas.openxmlformats.org/officeDocument/2006/bibliography"/>
  </ds:schemaRefs>
</ds:datastoreItem>
</file>

<file path=customXml/itemProps5.xml><?xml version="1.0" encoding="utf-8"?>
<ds:datastoreItem xmlns:ds="http://schemas.openxmlformats.org/officeDocument/2006/customXml" ds:itemID="{87AB2D85-3CA3-40E7-ADE1-5A7A36B25889}">
  <ds:schemaRefs>
    <ds:schemaRef ds:uri="http://schemas.openxmlformats.org/officeDocument/2006/bibliography"/>
  </ds:schemaRefs>
</ds:datastoreItem>
</file>

<file path=customXml/itemProps6.xml><?xml version="1.0" encoding="utf-8"?>
<ds:datastoreItem xmlns:ds="http://schemas.openxmlformats.org/officeDocument/2006/customXml" ds:itemID="{5CE7A44F-8AE6-4E1A-B06B-FFB009A3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42080</TotalTime>
  <Pages>68</Pages>
  <Words>24857</Words>
  <Characters>141686</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166211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Ременных Татьяна Николаевна</cp:lastModifiedBy>
  <cp:revision>38</cp:revision>
  <cp:lastPrinted>2014-09-23T06:50:00Z</cp:lastPrinted>
  <dcterms:created xsi:type="dcterms:W3CDTF">2020-05-18T10:03:00Z</dcterms:created>
  <dcterms:modified xsi:type="dcterms:W3CDTF">2025-03-26T08:40:00Z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