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3A42EF">
        <w:rPr>
          <w:bCs/>
          <w:sz w:val="24"/>
          <w:szCs w:val="24"/>
        </w:rPr>
        <w:t>14</w:t>
      </w:r>
      <w:r w:rsidRPr="00864ABF">
        <w:rPr>
          <w:bCs/>
          <w:sz w:val="24"/>
          <w:szCs w:val="24"/>
        </w:rPr>
        <w:t>»</w:t>
      </w:r>
      <w:r w:rsidR="003A42EF">
        <w:rPr>
          <w:bCs/>
          <w:sz w:val="24"/>
          <w:szCs w:val="24"/>
        </w:rPr>
        <w:t xml:space="preserve"> апреля</w:t>
      </w:r>
      <w:r w:rsidRPr="00864ABF">
        <w:rPr>
          <w:bCs/>
          <w:sz w:val="24"/>
          <w:szCs w:val="24"/>
        </w:rPr>
        <w:t xml:space="preserve"> 202</w:t>
      </w:r>
      <w:r w:rsidR="003A42EF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</w:t>
      </w:r>
      <w:r w:rsidR="00556942">
        <w:rPr>
          <w:bCs/>
          <w:sz w:val="24"/>
          <w:szCs w:val="24"/>
        </w:rPr>
        <w:t xml:space="preserve">   №</w:t>
      </w:r>
      <w:r w:rsidR="006418F7">
        <w:rPr>
          <w:bCs/>
          <w:sz w:val="24"/>
          <w:szCs w:val="24"/>
        </w:rPr>
        <w:t>6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025DEE" w:rsidP="00283986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3A42EF">
        <w:rPr>
          <w:bCs/>
          <w:sz w:val="24"/>
          <w:szCs w:val="24"/>
        </w:rPr>
        <w:t>семь человек</w:t>
      </w:r>
      <w:r w:rsidRPr="00520DB4">
        <w:rPr>
          <w:bCs/>
          <w:sz w:val="24"/>
          <w:szCs w:val="24"/>
        </w:rPr>
        <w:t>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26126D" w:rsidRDefault="008E5F60" w:rsidP="00995072">
      <w:pPr>
        <w:widowControl/>
        <w:suppressAutoHyphens/>
        <w:autoSpaceDE/>
        <w:autoSpaceDN/>
        <w:ind w:right="-24" w:firstLine="720"/>
        <w:jc w:val="both"/>
        <w:rPr>
          <w:sz w:val="24"/>
          <w:szCs w:val="24"/>
          <w:u w:val="single"/>
        </w:rPr>
      </w:pPr>
      <w:r w:rsidRPr="00C5292B">
        <w:rPr>
          <w:sz w:val="24"/>
          <w:szCs w:val="24"/>
        </w:rPr>
        <w:t xml:space="preserve"> </w:t>
      </w:r>
      <w:r w:rsidR="00297F60" w:rsidRPr="0026126D">
        <w:rPr>
          <w:sz w:val="24"/>
          <w:szCs w:val="24"/>
        </w:rPr>
        <w:t xml:space="preserve">I. </w:t>
      </w:r>
      <w:r w:rsidR="00C5292B" w:rsidRPr="0026126D"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504431" w:rsidRPr="0026126D">
        <w:rPr>
          <w:sz w:val="24"/>
          <w:szCs w:val="24"/>
        </w:rPr>
        <w:t>Открытом</w:t>
      </w:r>
      <w:r w:rsidR="00C5292B" w:rsidRPr="0026126D">
        <w:rPr>
          <w:sz w:val="24"/>
          <w:szCs w:val="24"/>
        </w:rPr>
        <w:t xml:space="preserve"> конкурс</w:t>
      </w:r>
      <w:r w:rsidR="0050443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в электронной форме №</w:t>
      </w:r>
      <w:r w:rsidR="00E43B46" w:rsidRPr="0026126D">
        <w:rPr>
          <w:sz w:val="24"/>
          <w:szCs w:val="24"/>
        </w:rPr>
        <w:t xml:space="preserve"> ОКэ-НКПЗАБ-25-0001 по предмету закупки «Выполнение работ по техническому об</w:t>
      </w:r>
      <w:r w:rsidR="00504431" w:rsidRPr="0026126D">
        <w:rPr>
          <w:sz w:val="24"/>
          <w:szCs w:val="24"/>
        </w:rPr>
        <w:t xml:space="preserve">служиванию и текущему ремонту </w:t>
      </w:r>
      <w:r w:rsidR="00E43B46" w:rsidRPr="0026126D">
        <w:rPr>
          <w:sz w:val="24"/>
          <w:szCs w:val="24"/>
        </w:rPr>
        <w:t>кранов козловых контейнерных ККСП36-А6-Ч-УК-16 (5;</w:t>
      </w:r>
      <w:proofErr w:type="gramStart"/>
      <w:r w:rsidR="00E43B46" w:rsidRPr="0026126D">
        <w:rPr>
          <w:sz w:val="24"/>
          <w:szCs w:val="24"/>
        </w:rPr>
        <w:t>7)-</w:t>
      </w:r>
      <w:proofErr w:type="gramEnd"/>
      <w:r w:rsidR="00E43B46" w:rsidRPr="0026126D">
        <w:rPr>
          <w:sz w:val="24"/>
          <w:szCs w:val="24"/>
        </w:rPr>
        <w:t>9,5-У1</w:t>
      </w:r>
      <w:r w:rsidR="00504431" w:rsidRPr="0026126D">
        <w:rPr>
          <w:sz w:val="24"/>
          <w:szCs w:val="24"/>
        </w:rPr>
        <w:t xml:space="preserve"> </w:t>
      </w:r>
      <w:r w:rsidR="00E43B46" w:rsidRPr="0026126D">
        <w:rPr>
          <w:sz w:val="24"/>
          <w:szCs w:val="24"/>
        </w:rPr>
        <w:t xml:space="preserve">зав. № 1332 (Инв. № 014/03/00000095), КК </w:t>
      </w:r>
      <w:proofErr w:type="spellStart"/>
      <w:r w:rsidR="00E43B46" w:rsidRPr="0026126D">
        <w:rPr>
          <w:sz w:val="24"/>
          <w:szCs w:val="24"/>
        </w:rPr>
        <w:t>Кнт</w:t>
      </w:r>
      <w:proofErr w:type="spellEnd"/>
      <w:r w:rsidR="00E43B46" w:rsidRPr="0026126D">
        <w:rPr>
          <w:sz w:val="24"/>
          <w:szCs w:val="24"/>
        </w:rPr>
        <w:t xml:space="preserve"> 36-25/5/7-12,5-А6, У1 зав. № 81 (Инв. № 014/02/00000260) на Контейнерном терминале Благовещенск филиала ПАО «</w:t>
      </w:r>
      <w:proofErr w:type="spellStart"/>
      <w:r w:rsidR="00E43B46" w:rsidRPr="0026126D">
        <w:rPr>
          <w:sz w:val="24"/>
          <w:szCs w:val="24"/>
        </w:rPr>
        <w:t>ТрансКонтейнер</w:t>
      </w:r>
      <w:proofErr w:type="spellEnd"/>
      <w:r w:rsidR="00E43B46" w:rsidRPr="0026126D">
        <w:rPr>
          <w:sz w:val="24"/>
          <w:szCs w:val="24"/>
        </w:rPr>
        <w:t>» на Забайкальской железной дороге».</w:t>
      </w:r>
    </w:p>
    <w:p w:rsidR="00035756" w:rsidRPr="0026126D" w:rsidRDefault="00035756" w:rsidP="00DA0714">
      <w:pPr>
        <w:spacing w:after="120"/>
        <w:ind w:firstLine="426"/>
        <w:rPr>
          <w:b/>
          <w:sz w:val="24"/>
          <w:szCs w:val="24"/>
        </w:rPr>
      </w:pPr>
      <w:r w:rsidRPr="0026126D">
        <w:rPr>
          <w:b/>
          <w:sz w:val="24"/>
          <w:szCs w:val="24"/>
        </w:rPr>
        <w:t>По повестке дня</w:t>
      </w:r>
      <w:r w:rsidR="00DA0714" w:rsidRPr="0026126D">
        <w:rPr>
          <w:b/>
          <w:sz w:val="24"/>
          <w:szCs w:val="24"/>
        </w:rPr>
        <w:t xml:space="preserve"> заседания</w:t>
      </w:r>
      <w:r w:rsidRPr="0026126D"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8E5F60" w:rsidRPr="0026126D" w:rsidTr="0028047A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26126D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26126D" w:rsidRDefault="00E43B46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14</w:t>
            </w:r>
            <w:r w:rsidR="008E5F60" w:rsidRPr="0026126D">
              <w:rPr>
                <w:sz w:val="24"/>
                <w:szCs w:val="24"/>
              </w:rPr>
              <w:t>.</w:t>
            </w:r>
            <w:r w:rsidRPr="0026126D">
              <w:rPr>
                <w:sz w:val="24"/>
                <w:szCs w:val="24"/>
              </w:rPr>
              <w:t>04.2025</w:t>
            </w:r>
            <w:r w:rsidR="008E5F60" w:rsidRPr="0026126D">
              <w:rPr>
                <w:sz w:val="24"/>
                <w:szCs w:val="24"/>
              </w:rPr>
              <w:t xml:space="preserve"> 1</w:t>
            </w:r>
            <w:r w:rsidRPr="0026126D">
              <w:rPr>
                <w:sz w:val="24"/>
                <w:szCs w:val="24"/>
              </w:rPr>
              <w:t>1</w:t>
            </w:r>
            <w:r w:rsidR="008E5F60" w:rsidRPr="0026126D">
              <w:rPr>
                <w:sz w:val="24"/>
                <w:szCs w:val="24"/>
              </w:rPr>
              <w:t>:00</w:t>
            </w:r>
          </w:p>
        </w:tc>
      </w:tr>
      <w:tr w:rsidR="008E5F60" w:rsidRPr="0026126D" w:rsidTr="0028047A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26126D" w:rsidRDefault="008E5F60" w:rsidP="00E77B02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26126D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5116"/>
      </w:tblGrid>
      <w:tr w:rsidR="008E5F60" w:rsidRPr="0026126D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26126D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6126D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D5291" w:rsidRPr="0026126D" w:rsidTr="0028047A">
        <w:trPr>
          <w:trHeight w:val="1205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Выполнение работ по техническому обслуживанию и текущему ремонту   кранов козловых контейнерных ККСП36-А6-Ч-УК-16 (5;</w:t>
            </w:r>
            <w:proofErr w:type="gramStart"/>
            <w:r w:rsidRPr="0026126D">
              <w:rPr>
                <w:sz w:val="24"/>
                <w:szCs w:val="24"/>
              </w:rPr>
              <w:t>7)-</w:t>
            </w:r>
            <w:proofErr w:type="gramEnd"/>
            <w:r w:rsidRPr="0026126D">
              <w:rPr>
                <w:sz w:val="24"/>
                <w:szCs w:val="24"/>
              </w:rPr>
              <w:t xml:space="preserve">9,5-У1зав. № 1332 (Инв. № 014/03/00000095), КК </w:t>
            </w:r>
            <w:proofErr w:type="spellStart"/>
            <w:r w:rsidRPr="0026126D">
              <w:rPr>
                <w:sz w:val="24"/>
                <w:szCs w:val="24"/>
              </w:rPr>
              <w:t>Кнт</w:t>
            </w:r>
            <w:proofErr w:type="spellEnd"/>
            <w:r w:rsidRPr="0026126D">
              <w:rPr>
                <w:sz w:val="24"/>
                <w:szCs w:val="24"/>
              </w:rPr>
              <w:t xml:space="preserve"> 36-25/5/7-12,5-А6, У1 зав. № 81 (Инв. № 014/02/00000260) на Контейнерном терминале Благовещенск филиала ПАО «</w:t>
            </w:r>
            <w:proofErr w:type="spellStart"/>
            <w:r w:rsidRPr="0026126D">
              <w:rPr>
                <w:sz w:val="24"/>
                <w:szCs w:val="24"/>
              </w:rPr>
              <w:t>ТрансКонтейнер</w:t>
            </w:r>
            <w:proofErr w:type="spellEnd"/>
            <w:r w:rsidRPr="0026126D">
              <w:rPr>
                <w:sz w:val="24"/>
                <w:szCs w:val="24"/>
              </w:rPr>
              <w:t>» на Забайкальской железной дороге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72" w:type="pct"/>
            <w:vAlign w:val="center"/>
          </w:tcPr>
          <w:p w:rsidR="004D5291" w:rsidRPr="0026126D" w:rsidRDefault="004D5291" w:rsidP="009B3410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8 112 000,00 (</w:t>
            </w:r>
            <w:r w:rsidR="009B3410">
              <w:rPr>
                <w:sz w:val="24"/>
                <w:szCs w:val="24"/>
              </w:rPr>
              <w:t>в</w:t>
            </w:r>
            <w:r w:rsidRPr="0026126D">
              <w:rPr>
                <w:sz w:val="24"/>
                <w:szCs w:val="24"/>
              </w:rPr>
              <w:t>осемь миллионов сто двенадцать тысяч) рублей 00 копеек без учета НДС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Максимальная цена за одно техническое обслуживание ТО1</w:t>
            </w:r>
          </w:p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147 000,00 (сто сорок семь тысяч) рублей 00 копеек, без учета НДС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Максимальная цена за одно техническое обслуживание ТО2 </w:t>
            </w: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172 000,00 (сто семьдесят две тысячи) рублей 00 копеек, без учета НДС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967262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lastRenderedPageBreak/>
              <w:t xml:space="preserve">Максимальная цена за одно </w:t>
            </w:r>
            <w:r w:rsidR="0026126D" w:rsidRPr="0026126D">
              <w:rPr>
                <w:sz w:val="24"/>
                <w:szCs w:val="24"/>
              </w:rPr>
              <w:t>сезонное обслуживание</w:t>
            </w:r>
            <w:r w:rsidRPr="0026126D">
              <w:rPr>
                <w:sz w:val="24"/>
                <w:szCs w:val="24"/>
              </w:rPr>
              <w:t xml:space="preserve"> СО одного крана</w:t>
            </w: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180 000,00 (сто восемьдесят тысяч) рублей 00 копеек, без учета НДС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4 750,00 (четыре тысячи семьсот пятьдесят) рублей 00 копеек, без учета НДС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6126D">
              <w:rPr>
                <w:sz w:val="24"/>
                <w:szCs w:val="24"/>
              </w:rPr>
              <w:t>,</w:t>
            </w:r>
            <w:proofErr w:type="gramEnd"/>
            <w:r w:rsidRPr="0026126D">
              <w:rPr>
                <w:sz w:val="24"/>
                <w:szCs w:val="24"/>
              </w:rPr>
              <w:t xml:space="preserve"> ТО-2, СО</w:t>
            </w:r>
          </w:p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Наилучшим признается наибольший срок, предложенный претендентом. 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сок на результаты работ по ТР</w:t>
            </w:r>
          </w:p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pct"/>
            <w:vAlign w:val="center"/>
          </w:tcPr>
          <w:p w:rsidR="004D5291" w:rsidRPr="0026126D" w:rsidRDefault="004D5291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Наилучшим признается наибольший срок, предложенный претендентом.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26126D" w:rsidRDefault="00D041F7" w:rsidP="00D041F7">
      <w:pPr>
        <w:suppressAutoHyphens/>
        <w:spacing w:before="120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 xml:space="preserve">           </w:t>
      </w:r>
      <w:r w:rsidR="008E5F60" w:rsidRPr="0026126D">
        <w:rPr>
          <w:bCs/>
          <w:sz w:val="24"/>
          <w:szCs w:val="24"/>
        </w:rPr>
        <w:t>1</w:t>
      </w:r>
      <w:r w:rsidR="008E5F60" w:rsidRPr="0026126D">
        <w:rPr>
          <w:sz w:val="24"/>
          <w:szCs w:val="24"/>
        </w:rPr>
        <w:t>.1</w:t>
      </w:r>
      <w:r w:rsidR="007408DD" w:rsidRPr="0026126D">
        <w:rPr>
          <w:sz w:val="24"/>
          <w:szCs w:val="24"/>
        </w:rPr>
        <w:t>.</w:t>
      </w:r>
      <w:r w:rsidR="008E5F60" w:rsidRPr="0026126D">
        <w:rPr>
          <w:sz w:val="24"/>
          <w:szCs w:val="24"/>
        </w:rPr>
        <w:t xml:space="preserve"> Установленный документацией о закупке срок окончания подачи заявок на участие                        </w:t>
      </w:r>
      <w:r w:rsidR="00000B59" w:rsidRPr="0026126D">
        <w:rPr>
          <w:sz w:val="24"/>
          <w:szCs w:val="24"/>
        </w:rPr>
        <w:t xml:space="preserve">в </w:t>
      </w:r>
      <w:r w:rsidR="007C1561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7C156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в электронной форме - </w:t>
      </w:r>
      <w:r w:rsidR="00E43B46" w:rsidRPr="0026126D">
        <w:rPr>
          <w:sz w:val="24"/>
          <w:szCs w:val="24"/>
        </w:rPr>
        <w:t>11.04.2025</w:t>
      </w:r>
      <w:r w:rsidR="00B23CB5" w:rsidRPr="0026126D">
        <w:rPr>
          <w:sz w:val="24"/>
          <w:szCs w:val="24"/>
        </w:rPr>
        <w:t xml:space="preserve"> 1</w:t>
      </w:r>
      <w:r w:rsidR="00E43B46" w:rsidRPr="0026126D">
        <w:rPr>
          <w:sz w:val="24"/>
          <w:szCs w:val="24"/>
        </w:rPr>
        <w:t>1</w:t>
      </w:r>
      <w:r w:rsidR="00864ABF" w:rsidRPr="0026126D">
        <w:rPr>
          <w:sz w:val="24"/>
          <w:szCs w:val="24"/>
        </w:rPr>
        <w:t xml:space="preserve">:00 </w:t>
      </w:r>
      <w:proofErr w:type="spellStart"/>
      <w:r w:rsidR="00864ABF" w:rsidRPr="0026126D">
        <w:rPr>
          <w:sz w:val="24"/>
          <w:szCs w:val="24"/>
        </w:rPr>
        <w:t>мск</w:t>
      </w:r>
      <w:proofErr w:type="spellEnd"/>
      <w:r w:rsidR="00864ABF" w:rsidRPr="0026126D">
        <w:rPr>
          <w:sz w:val="24"/>
          <w:szCs w:val="24"/>
        </w:rPr>
        <w:t>.</w:t>
      </w:r>
    </w:p>
    <w:p w:rsidR="007408DD" w:rsidRPr="0026126D" w:rsidRDefault="008E5F60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>1</w:t>
      </w:r>
      <w:r w:rsidRPr="0026126D">
        <w:rPr>
          <w:sz w:val="24"/>
          <w:szCs w:val="24"/>
        </w:rPr>
        <w:t>.2</w:t>
      </w:r>
      <w:r w:rsidR="007408DD" w:rsidRPr="0026126D">
        <w:rPr>
          <w:sz w:val="24"/>
          <w:szCs w:val="24"/>
        </w:rPr>
        <w:t>.</w:t>
      </w:r>
      <w:r w:rsidRPr="0026126D">
        <w:rPr>
          <w:sz w:val="24"/>
          <w:szCs w:val="24"/>
        </w:rPr>
        <w:t xml:space="preserve"> </w:t>
      </w:r>
      <w:r w:rsidRPr="0026126D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</w:t>
      </w:r>
      <w:r w:rsidR="00845F6E" w:rsidRPr="0026126D">
        <w:rPr>
          <w:bCs/>
          <w:sz w:val="24"/>
          <w:szCs w:val="24"/>
        </w:rPr>
        <w:t>заявок,</w:t>
      </w:r>
      <w:r w:rsidRPr="0026126D">
        <w:rPr>
          <w:bCs/>
          <w:sz w:val="24"/>
          <w:szCs w:val="24"/>
        </w:rPr>
        <w:t xml:space="preserve"> </w:t>
      </w:r>
      <w:r w:rsidR="00845F6E" w:rsidRPr="0026126D">
        <w:rPr>
          <w:sz w:val="24"/>
          <w:szCs w:val="24"/>
        </w:rPr>
        <w:t xml:space="preserve">поданных для участия </w:t>
      </w:r>
      <w:r w:rsidR="00000B59" w:rsidRPr="0026126D">
        <w:rPr>
          <w:sz w:val="24"/>
          <w:szCs w:val="24"/>
        </w:rPr>
        <w:t xml:space="preserve">в </w:t>
      </w:r>
      <w:r w:rsidR="004C5310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4C5310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- </w:t>
      </w:r>
      <w:r w:rsidR="00E031E6" w:rsidRPr="0026126D">
        <w:rPr>
          <w:bCs/>
          <w:sz w:val="24"/>
          <w:szCs w:val="24"/>
        </w:rPr>
        <w:t>14 апреля</w:t>
      </w:r>
      <w:r w:rsidR="00843DA9" w:rsidRPr="0026126D">
        <w:rPr>
          <w:bCs/>
          <w:sz w:val="24"/>
          <w:szCs w:val="24"/>
        </w:rPr>
        <w:t xml:space="preserve"> 202</w:t>
      </w:r>
      <w:r w:rsidR="00E031E6" w:rsidRPr="0026126D">
        <w:rPr>
          <w:bCs/>
          <w:sz w:val="24"/>
          <w:szCs w:val="24"/>
        </w:rPr>
        <w:t>5</w:t>
      </w:r>
      <w:r w:rsidR="00843DA9" w:rsidRPr="0026126D">
        <w:rPr>
          <w:bCs/>
          <w:sz w:val="24"/>
          <w:szCs w:val="24"/>
        </w:rPr>
        <w:t xml:space="preserve"> 1</w:t>
      </w:r>
      <w:r w:rsidR="00E031E6" w:rsidRPr="0026126D">
        <w:rPr>
          <w:bCs/>
          <w:sz w:val="24"/>
          <w:szCs w:val="24"/>
        </w:rPr>
        <w:t>1</w:t>
      </w:r>
      <w:r w:rsidR="00843DA9" w:rsidRPr="0026126D">
        <w:rPr>
          <w:bCs/>
          <w:sz w:val="24"/>
          <w:szCs w:val="24"/>
        </w:rPr>
        <w:t xml:space="preserve">:00 </w:t>
      </w:r>
      <w:proofErr w:type="spellStart"/>
      <w:r w:rsidR="00843DA9" w:rsidRPr="0026126D">
        <w:rPr>
          <w:bCs/>
          <w:sz w:val="24"/>
          <w:szCs w:val="24"/>
        </w:rPr>
        <w:t>мск</w:t>
      </w:r>
      <w:proofErr w:type="spellEnd"/>
      <w:r w:rsidRPr="0026126D">
        <w:rPr>
          <w:bCs/>
          <w:sz w:val="24"/>
          <w:szCs w:val="24"/>
        </w:rPr>
        <w:t>. К установленному документацией о закупке сроку поступил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 xml:space="preserve"> следующ</w:t>
      </w:r>
      <w:r w:rsidR="00E031E6" w:rsidRPr="0026126D">
        <w:rPr>
          <w:bCs/>
          <w:sz w:val="24"/>
          <w:szCs w:val="24"/>
        </w:rPr>
        <w:t>ие</w:t>
      </w:r>
      <w:r w:rsidRPr="0026126D">
        <w:rPr>
          <w:bCs/>
          <w:sz w:val="24"/>
          <w:szCs w:val="24"/>
        </w:rPr>
        <w:t xml:space="preserve"> заявк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>:</w:t>
      </w:r>
    </w:p>
    <w:p w:rsidR="007408DD" w:rsidRPr="0026126D" w:rsidRDefault="007408DD" w:rsidP="00845F6E">
      <w:pPr>
        <w:suppressAutoHyphens/>
        <w:spacing w:before="120"/>
        <w:jc w:val="both"/>
        <w:rPr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35756" w:rsidRPr="0026126D" w:rsidTr="007408DD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Pr="0026126D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</w:t>
            </w:r>
            <w:r w:rsidR="00035756" w:rsidRPr="0026126D">
              <w:rPr>
                <w:b/>
                <w:sz w:val="24"/>
                <w:szCs w:val="24"/>
              </w:rPr>
              <w:t xml:space="preserve"> № </w:t>
            </w:r>
            <w:r w:rsidR="00035756" w:rsidRPr="0026126D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26126D" w:rsidTr="0028047A">
        <w:trPr>
          <w:trHeight w:val="278"/>
          <w:jc w:val="center"/>
        </w:trPr>
        <w:tc>
          <w:tcPr>
            <w:tcW w:w="4815" w:type="dxa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26126D" w:rsidRDefault="00FC2FEE" w:rsidP="00C5292B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1687660</w:t>
            </w:r>
          </w:p>
        </w:tc>
      </w:tr>
      <w:tr w:rsidR="00035756" w:rsidRPr="0026126D" w:rsidTr="0028047A">
        <w:trPr>
          <w:trHeight w:val="274"/>
          <w:jc w:val="center"/>
        </w:trPr>
        <w:tc>
          <w:tcPr>
            <w:tcW w:w="4815" w:type="dxa"/>
            <w:vAlign w:val="center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035756" w:rsidRPr="0026126D" w:rsidRDefault="00FC2FEE" w:rsidP="00C5292B">
            <w:pPr>
              <w:jc w:val="both"/>
              <w:rPr>
                <w:i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09.04.2025</w:t>
            </w:r>
            <w:r w:rsidR="00845F6E" w:rsidRPr="0026126D">
              <w:rPr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14</w:t>
            </w:r>
            <w:r w:rsidR="009467A3" w:rsidRPr="0026126D">
              <w:rPr>
                <w:sz w:val="24"/>
                <w:szCs w:val="24"/>
              </w:rPr>
              <w:t>:</w:t>
            </w:r>
            <w:r w:rsidRPr="0026126D">
              <w:rPr>
                <w:sz w:val="24"/>
                <w:szCs w:val="24"/>
              </w:rPr>
              <w:t>47</w:t>
            </w:r>
          </w:p>
        </w:tc>
      </w:tr>
      <w:tr w:rsidR="00864ABF" w:rsidRPr="0026126D" w:rsidTr="0028047A">
        <w:trPr>
          <w:trHeight w:val="699"/>
          <w:jc w:val="center"/>
        </w:trPr>
        <w:tc>
          <w:tcPr>
            <w:tcW w:w="4815" w:type="dxa"/>
          </w:tcPr>
          <w:p w:rsidR="00864ABF" w:rsidRPr="0026126D" w:rsidRDefault="002E66C9" w:rsidP="002F01EE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Цена </w:t>
            </w:r>
            <w:r w:rsidR="002F01EE" w:rsidRPr="0026126D"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864ABF" w:rsidRPr="0026126D" w:rsidRDefault="00FC2FEE" w:rsidP="009B3410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8</w:t>
            </w:r>
            <w:r w:rsidR="00AA7FF1">
              <w:rPr>
                <w:sz w:val="24"/>
                <w:szCs w:val="24"/>
              </w:rPr>
              <w:t> </w:t>
            </w:r>
            <w:r w:rsidRPr="0026126D">
              <w:rPr>
                <w:sz w:val="24"/>
                <w:szCs w:val="24"/>
              </w:rPr>
              <w:t>112</w:t>
            </w:r>
            <w:r w:rsidR="00AA7FF1">
              <w:rPr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000,00 (</w:t>
            </w:r>
            <w:r w:rsidR="009B3410">
              <w:rPr>
                <w:sz w:val="24"/>
                <w:szCs w:val="24"/>
              </w:rPr>
              <w:t>в</w:t>
            </w:r>
            <w:r w:rsidRPr="0026126D">
              <w:rPr>
                <w:sz w:val="24"/>
                <w:szCs w:val="24"/>
              </w:rPr>
              <w:t>осемь миллионов сто двенадцать тысяч) рублей 00 копеек без учета НДС</w:t>
            </w:r>
          </w:p>
        </w:tc>
      </w:tr>
      <w:tr w:rsidR="00A37BB6" w:rsidRPr="0026126D" w:rsidTr="00B8706E">
        <w:trPr>
          <w:trHeight w:val="699"/>
          <w:jc w:val="center"/>
        </w:trPr>
        <w:tc>
          <w:tcPr>
            <w:tcW w:w="4815" w:type="dxa"/>
            <w:vAlign w:val="center"/>
          </w:tcPr>
          <w:p w:rsidR="00A37BB6" w:rsidRPr="0026126D" w:rsidRDefault="00A37BB6" w:rsidP="00A37BB6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Максимальная цена за одно техническое обслуживание ТО2 </w:t>
            </w:r>
          </w:p>
        </w:tc>
        <w:tc>
          <w:tcPr>
            <w:tcW w:w="5103" w:type="dxa"/>
            <w:vAlign w:val="center"/>
          </w:tcPr>
          <w:p w:rsidR="00A37BB6" w:rsidRPr="0026126D" w:rsidRDefault="00A37BB6" w:rsidP="00A37BB6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128 000,00 (сто двадцать восемь тысяч) рублей, без учета НДС</w:t>
            </w:r>
          </w:p>
        </w:tc>
      </w:tr>
      <w:tr w:rsidR="00A37BB6" w:rsidRPr="0026126D" w:rsidTr="00AD33EA">
        <w:trPr>
          <w:trHeight w:val="699"/>
          <w:jc w:val="center"/>
        </w:trPr>
        <w:tc>
          <w:tcPr>
            <w:tcW w:w="4815" w:type="dxa"/>
            <w:vAlign w:val="center"/>
          </w:tcPr>
          <w:p w:rsidR="00A37BB6" w:rsidRPr="0026126D" w:rsidRDefault="00A37BB6" w:rsidP="00967262">
            <w:pPr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Максимальная цена за одно </w:t>
            </w:r>
            <w:r w:rsidR="0026126D" w:rsidRPr="0026126D">
              <w:rPr>
                <w:sz w:val="24"/>
                <w:szCs w:val="24"/>
              </w:rPr>
              <w:t>сезонное обслуживание</w:t>
            </w:r>
            <w:r w:rsidRPr="0026126D">
              <w:rPr>
                <w:sz w:val="24"/>
                <w:szCs w:val="24"/>
              </w:rPr>
              <w:t xml:space="preserve"> СО одного крана</w:t>
            </w:r>
          </w:p>
        </w:tc>
        <w:tc>
          <w:tcPr>
            <w:tcW w:w="5103" w:type="dxa"/>
            <w:vAlign w:val="center"/>
          </w:tcPr>
          <w:p w:rsidR="00A37BB6" w:rsidRPr="0026126D" w:rsidRDefault="00A37BB6" w:rsidP="00A37BB6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153 000,00 (сто пятьдесят три тысячи) рублей, без учета НДС</w:t>
            </w:r>
          </w:p>
        </w:tc>
      </w:tr>
      <w:tr w:rsidR="00A37BB6" w:rsidRPr="0026126D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A37BB6" w:rsidRPr="0026126D" w:rsidRDefault="00A37BB6" w:rsidP="00A37BB6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A37BB6" w:rsidRPr="0026126D" w:rsidRDefault="00A37BB6" w:rsidP="00A37BB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37BB6" w:rsidRPr="0026126D" w:rsidRDefault="00A37BB6" w:rsidP="00A37BB6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164 000,00 (сто шестьдесят четыре тысячи) рублей, без учета НДС</w:t>
            </w:r>
          </w:p>
        </w:tc>
      </w:tr>
      <w:tr w:rsidR="00A37BB6" w:rsidRPr="0026126D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A37BB6" w:rsidRPr="0026126D" w:rsidRDefault="00A37BB6" w:rsidP="00A37BB6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A37BB6" w:rsidRPr="0026126D" w:rsidRDefault="00A37BB6" w:rsidP="00D577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37BB6" w:rsidRPr="0026126D" w:rsidRDefault="00A37BB6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3 900,00 (три тысячи девятьсот рублей) 00 копеек, без учета НДС</w:t>
            </w:r>
          </w:p>
        </w:tc>
      </w:tr>
      <w:tr w:rsidR="00D577C8" w:rsidRPr="0026126D" w:rsidTr="004C2DF2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6126D">
              <w:rPr>
                <w:sz w:val="24"/>
                <w:szCs w:val="24"/>
              </w:rPr>
              <w:t>,</w:t>
            </w:r>
            <w:proofErr w:type="gramEnd"/>
            <w:r w:rsidRPr="0026126D">
              <w:rPr>
                <w:sz w:val="24"/>
                <w:szCs w:val="24"/>
              </w:rPr>
              <w:t xml:space="preserve"> ТО-2, СО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 месяц</w:t>
            </w:r>
          </w:p>
        </w:tc>
      </w:tr>
      <w:tr w:rsidR="00D577C8" w:rsidRPr="0026126D" w:rsidTr="004C2DF2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сок на результаты работ по ТР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6 месяцев</w:t>
            </w:r>
          </w:p>
        </w:tc>
      </w:tr>
      <w:tr w:rsidR="00D577C8" w:rsidRPr="0026126D" w:rsidTr="0028047A">
        <w:trPr>
          <w:trHeight w:val="699"/>
          <w:jc w:val="center"/>
        </w:trPr>
        <w:tc>
          <w:tcPr>
            <w:tcW w:w="4815" w:type="dxa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26126D">
              <w:rPr>
                <w:bCs/>
                <w:sz w:val="24"/>
                <w:szCs w:val="24"/>
              </w:rPr>
              <w:t>соответствует</w:t>
            </w:r>
            <w:r w:rsidRPr="0026126D">
              <w:rPr>
                <w:b/>
                <w:bCs/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FC2FEE" w:rsidRPr="0026126D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FC2FEE" w:rsidRPr="0026126D" w:rsidTr="001B4351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FC2FEE" w:rsidRPr="0026126D" w:rsidRDefault="00FC2FEE" w:rsidP="00FC2FEE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FC2FEE" w:rsidRPr="0026126D" w:rsidTr="001B4351">
        <w:trPr>
          <w:trHeight w:val="278"/>
          <w:jc w:val="center"/>
        </w:trPr>
        <w:tc>
          <w:tcPr>
            <w:tcW w:w="4815" w:type="dxa"/>
          </w:tcPr>
          <w:p w:rsidR="00FC2FEE" w:rsidRPr="0026126D" w:rsidRDefault="00FC2FEE" w:rsidP="001B4351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FC2FEE" w:rsidRPr="0026126D" w:rsidRDefault="00FC2FEE" w:rsidP="001B435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1687663</w:t>
            </w:r>
          </w:p>
        </w:tc>
      </w:tr>
      <w:tr w:rsidR="00FC2FEE" w:rsidRPr="0026126D" w:rsidTr="001B4351">
        <w:trPr>
          <w:trHeight w:val="274"/>
          <w:jc w:val="center"/>
        </w:trPr>
        <w:tc>
          <w:tcPr>
            <w:tcW w:w="4815" w:type="dxa"/>
            <w:vAlign w:val="center"/>
          </w:tcPr>
          <w:p w:rsidR="00FC2FEE" w:rsidRPr="0026126D" w:rsidRDefault="00FC2FEE" w:rsidP="001B4351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FC2FEE" w:rsidRPr="0026126D" w:rsidRDefault="00FC2FEE" w:rsidP="001B4351">
            <w:pPr>
              <w:jc w:val="both"/>
              <w:rPr>
                <w:i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10.04.2025 09:14</w:t>
            </w:r>
          </w:p>
        </w:tc>
      </w:tr>
      <w:tr w:rsidR="00FC2FEE" w:rsidRPr="0026126D" w:rsidTr="001B4351">
        <w:trPr>
          <w:trHeight w:val="699"/>
          <w:jc w:val="center"/>
        </w:trPr>
        <w:tc>
          <w:tcPr>
            <w:tcW w:w="4815" w:type="dxa"/>
          </w:tcPr>
          <w:p w:rsidR="00FC2FEE" w:rsidRPr="0026126D" w:rsidRDefault="00FC2FEE" w:rsidP="001B435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Цена 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FC2FEE" w:rsidRPr="0026126D" w:rsidRDefault="00FC2FEE" w:rsidP="009B3410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8</w:t>
            </w:r>
            <w:r w:rsidR="001A62FF">
              <w:rPr>
                <w:sz w:val="24"/>
                <w:szCs w:val="24"/>
              </w:rPr>
              <w:t> </w:t>
            </w:r>
            <w:r w:rsidRPr="0026126D">
              <w:rPr>
                <w:sz w:val="24"/>
                <w:szCs w:val="24"/>
              </w:rPr>
              <w:t>112</w:t>
            </w:r>
            <w:r w:rsidR="001A62FF">
              <w:rPr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000,00 (</w:t>
            </w:r>
            <w:r w:rsidR="009B3410">
              <w:rPr>
                <w:sz w:val="24"/>
                <w:szCs w:val="24"/>
              </w:rPr>
              <w:t>в</w:t>
            </w:r>
            <w:r w:rsidRPr="0026126D">
              <w:rPr>
                <w:sz w:val="24"/>
                <w:szCs w:val="24"/>
              </w:rPr>
              <w:t>осемь миллионов сто двенадцать тысяч) рублей 00 копеек без учета НДС</w:t>
            </w:r>
          </w:p>
        </w:tc>
      </w:tr>
      <w:tr w:rsidR="00D577C8" w:rsidRPr="0026126D" w:rsidTr="0031665F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Максимальная цена за одно техническое обслуживание ТО1</w:t>
            </w:r>
          </w:p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147 000,00 (сто сорок семь тысяч) рублей 00 копеек, без учета НДС</w:t>
            </w:r>
          </w:p>
        </w:tc>
      </w:tr>
      <w:tr w:rsidR="00D577C8" w:rsidRPr="0026126D" w:rsidTr="00247088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lastRenderedPageBreak/>
              <w:t xml:space="preserve">Максимальная цена за одно техническое обслуживание ТО2 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172 000,00 (сто семьдесят две тысячи) рублей 00 копеек, без учета НДС</w:t>
            </w:r>
          </w:p>
        </w:tc>
      </w:tr>
      <w:tr w:rsidR="00D577C8" w:rsidRPr="0026126D" w:rsidTr="00322F8C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967262">
            <w:pPr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Максимальная цена за </w:t>
            </w:r>
            <w:r w:rsidR="0026126D" w:rsidRPr="0026126D">
              <w:rPr>
                <w:sz w:val="24"/>
                <w:szCs w:val="24"/>
              </w:rPr>
              <w:t>сезонное обслуживание</w:t>
            </w:r>
            <w:r w:rsidR="00136358" w:rsidRPr="0026126D">
              <w:rPr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СО одного крана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180 000,00 (сто восемьдесят тысяч) рублей 00 копеек, без учета НДС</w:t>
            </w:r>
          </w:p>
        </w:tc>
      </w:tr>
      <w:tr w:rsidR="00D577C8" w:rsidRPr="0026126D" w:rsidTr="00DA2F57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4 750,00 (четыре тысячи семьсот пятьдесят) рублей 00 копеек, без учета НДС</w:t>
            </w:r>
          </w:p>
        </w:tc>
      </w:tr>
      <w:tr w:rsidR="00D577C8" w:rsidRPr="0026126D" w:rsidTr="003E588E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6126D">
              <w:rPr>
                <w:sz w:val="24"/>
                <w:szCs w:val="24"/>
              </w:rPr>
              <w:t>,</w:t>
            </w:r>
            <w:proofErr w:type="gramEnd"/>
            <w:r w:rsidRPr="0026126D">
              <w:rPr>
                <w:sz w:val="24"/>
                <w:szCs w:val="24"/>
              </w:rPr>
              <w:t xml:space="preserve"> ТО-2, СО</w:t>
            </w:r>
          </w:p>
          <w:p w:rsidR="00D577C8" w:rsidRPr="0026126D" w:rsidRDefault="00D577C8" w:rsidP="00D577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rPr>
                <w:color w:val="00B0F0"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1 месяц</w:t>
            </w:r>
          </w:p>
        </w:tc>
      </w:tr>
      <w:tr w:rsidR="00D577C8" w:rsidRPr="0026126D" w:rsidTr="00A4005B">
        <w:trPr>
          <w:trHeight w:val="699"/>
          <w:jc w:val="center"/>
        </w:trPr>
        <w:tc>
          <w:tcPr>
            <w:tcW w:w="4815" w:type="dxa"/>
            <w:vAlign w:val="center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Гарантийный сок на результаты работ по ТР</w:t>
            </w:r>
          </w:p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6 месяцев</w:t>
            </w:r>
          </w:p>
        </w:tc>
      </w:tr>
      <w:tr w:rsidR="00D577C8" w:rsidRPr="0026126D" w:rsidTr="001B4351">
        <w:trPr>
          <w:trHeight w:val="699"/>
          <w:jc w:val="center"/>
        </w:trPr>
        <w:tc>
          <w:tcPr>
            <w:tcW w:w="4815" w:type="dxa"/>
          </w:tcPr>
          <w:p w:rsidR="00D577C8" w:rsidRPr="0026126D" w:rsidRDefault="00D577C8" w:rsidP="00D577C8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D577C8" w:rsidRPr="0026126D" w:rsidRDefault="00D577C8" w:rsidP="00D577C8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Состав документов заявки участника </w:t>
            </w:r>
            <w:r w:rsidR="00B670BE" w:rsidRPr="0026126D">
              <w:rPr>
                <w:sz w:val="24"/>
                <w:szCs w:val="24"/>
              </w:rPr>
              <w:t xml:space="preserve">не </w:t>
            </w:r>
            <w:r w:rsidRPr="0026126D">
              <w:rPr>
                <w:bCs/>
                <w:sz w:val="24"/>
                <w:szCs w:val="24"/>
              </w:rPr>
              <w:t>соответствует</w:t>
            </w:r>
            <w:r w:rsidRPr="0026126D">
              <w:rPr>
                <w:b/>
                <w:bCs/>
                <w:sz w:val="24"/>
                <w:szCs w:val="24"/>
              </w:rPr>
              <w:t xml:space="preserve"> </w:t>
            </w:r>
            <w:r w:rsidRPr="0026126D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504431" w:rsidRPr="0026126D" w:rsidRDefault="00504431" w:rsidP="00504431">
      <w:pPr>
        <w:ind w:right="-1" w:firstLine="426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</w:t>
      </w:r>
      <w:r w:rsidRPr="0026126D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филиала выносит на рассмотрение Конкурсной комиссии аппарата управления ПАО «</w:t>
      </w:r>
      <w:proofErr w:type="spellStart"/>
      <w:r w:rsidRPr="0026126D">
        <w:rPr>
          <w:color w:val="000000"/>
          <w:sz w:val="24"/>
          <w:szCs w:val="24"/>
        </w:rPr>
        <w:t>ТрансКонтейнер</w:t>
      </w:r>
      <w:proofErr w:type="spellEnd"/>
      <w:r w:rsidRPr="0026126D">
        <w:rPr>
          <w:color w:val="000000"/>
          <w:sz w:val="24"/>
          <w:szCs w:val="24"/>
        </w:rPr>
        <w:t>» следующие предложения:</w:t>
      </w:r>
    </w:p>
    <w:p w:rsidR="00504431" w:rsidRPr="0026126D" w:rsidRDefault="00504431" w:rsidP="00504431">
      <w:pPr>
        <w:spacing w:before="120" w:after="120"/>
        <w:ind w:firstLine="284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1.3.1.</w:t>
      </w:r>
      <w:r w:rsidRPr="0026126D">
        <w:rPr>
          <w:color w:val="000000"/>
          <w:sz w:val="24"/>
          <w:szCs w:val="24"/>
        </w:rPr>
        <w:t xml:space="preserve"> Не допустить к участию в Открытом конкурсе следующего претендента:</w:t>
      </w:r>
    </w:p>
    <w:p w:rsidR="00504431" w:rsidRPr="0026126D" w:rsidRDefault="00504431" w:rsidP="00504431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410"/>
        <w:gridCol w:w="6347"/>
      </w:tblGrid>
      <w:tr w:rsidR="00504431" w:rsidRPr="0026126D" w:rsidTr="00B73070">
        <w:trPr>
          <w:trHeight w:val="59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</w:t>
            </w:r>
          </w:p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suppressAutoHyphens/>
              <w:autoSpaceDE/>
              <w:autoSpaceDN/>
              <w:ind w:firstLine="73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6126D">
              <w:rPr>
                <w:sz w:val="24"/>
                <w:szCs w:val="24"/>
              </w:rPr>
              <w:t xml:space="preserve">Причина отказа в допуске к участию в </w:t>
            </w:r>
            <w:r w:rsidRPr="0026126D">
              <w:rPr>
                <w:sz w:val="24"/>
                <w:szCs w:val="24"/>
                <w:lang w:eastAsia="ru-RU"/>
              </w:rPr>
              <w:t>Открытом конкурсе</w:t>
            </w:r>
          </w:p>
        </w:tc>
      </w:tr>
      <w:tr w:rsidR="00504431" w:rsidRPr="0026126D" w:rsidTr="00B73070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bCs/>
                <w:sz w:val="24"/>
                <w:szCs w:val="24"/>
              </w:rPr>
              <w:t>1687663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F675AB" w:rsidP="00F21B20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26126D">
              <w:rPr>
                <w:b/>
                <w:bCs/>
                <w:sz w:val="24"/>
                <w:szCs w:val="24"/>
              </w:rPr>
              <w:t>Претендент №</w:t>
            </w:r>
            <w:r w:rsidR="00F21B20" w:rsidRPr="0026126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1" w:rsidRPr="0026126D" w:rsidRDefault="00504431" w:rsidP="00504431">
            <w:pPr>
              <w:pStyle w:val="a5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2" w:firstLine="425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  <w:lang w:eastAsia="ru-RU"/>
              </w:rPr>
              <w:t xml:space="preserve">В </w:t>
            </w:r>
            <w:r w:rsidR="00BE562F">
              <w:rPr>
                <w:sz w:val="24"/>
                <w:szCs w:val="24"/>
              </w:rPr>
              <w:t xml:space="preserve">соответствии с частью 1 </w:t>
            </w:r>
            <w:r w:rsidRPr="0026126D">
              <w:rPr>
                <w:sz w:val="24"/>
                <w:szCs w:val="24"/>
              </w:rPr>
              <w:t>подпункта 3.6.5 пункта 3.6 документации о закупке в связи с непредставлением в заявке документов и информации, определенных документацией о закупке, а именно:</w:t>
            </w:r>
          </w:p>
          <w:p w:rsidR="00504431" w:rsidRPr="0026126D" w:rsidRDefault="00504431" w:rsidP="00C36476">
            <w:pPr>
              <w:pStyle w:val="a5"/>
              <w:widowControl/>
              <w:suppressAutoHyphens/>
              <w:autoSpaceDE/>
              <w:autoSpaceDN/>
              <w:ind w:left="2" w:firstLine="425"/>
              <w:jc w:val="both"/>
              <w:rPr>
                <w:sz w:val="24"/>
                <w:szCs w:val="24"/>
                <w:lang w:eastAsia="ar-SA"/>
              </w:rPr>
            </w:pPr>
            <w:r w:rsidRPr="0026126D">
              <w:rPr>
                <w:sz w:val="24"/>
                <w:szCs w:val="24"/>
                <w:lang w:eastAsia="ru-RU"/>
              </w:rPr>
              <w:t>1.</w:t>
            </w:r>
            <w:r w:rsidRPr="0026126D">
              <w:rPr>
                <w:sz w:val="24"/>
                <w:szCs w:val="24"/>
              </w:rPr>
              <w:t>1</w:t>
            </w:r>
            <w:r w:rsidRPr="0026126D">
              <w:rPr>
                <w:sz w:val="24"/>
                <w:szCs w:val="24"/>
                <w:lang w:eastAsia="ru-RU"/>
              </w:rPr>
              <w:t xml:space="preserve">. подпунктом 2.1 пункта 17 Информационной карты документации о закупке установлено требование о предоставлении </w:t>
            </w:r>
            <w:r w:rsidRPr="0026126D">
              <w:rPr>
                <w:sz w:val="24"/>
                <w:szCs w:val="24"/>
                <w:lang w:eastAsia="ar-SA"/>
              </w:rPr>
              <w:t>документа, подтверждающего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освобождения, в случае если претендент/участник не является плательщиком НДС.</w:t>
            </w:r>
          </w:p>
          <w:p w:rsidR="00504431" w:rsidRPr="0026126D" w:rsidRDefault="00504431" w:rsidP="00BE562F">
            <w:pPr>
              <w:pStyle w:val="a5"/>
              <w:suppressAutoHyphens/>
              <w:ind w:left="2" w:firstLine="425"/>
              <w:jc w:val="both"/>
              <w:rPr>
                <w:i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 xml:space="preserve">Претендентом вышеуказанный документ в составе заявки не предоставлен, хотя в ФКП претендента указана информация, что претендент </w:t>
            </w:r>
            <w:r w:rsidRPr="0026126D">
              <w:rPr>
                <w:i/>
                <w:sz w:val="24"/>
                <w:szCs w:val="24"/>
              </w:rPr>
              <w:t>применяет упрощенную систему налогообложения</w:t>
            </w:r>
            <w:r w:rsidRPr="0026126D">
              <w:rPr>
                <w:i/>
                <w:sz w:val="24"/>
                <w:szCs w:val="24"/>
                <w:lang w:eastAsia="ru-RU"/>
              </w:rPr>
              <w:t>.</w:t>
            </w:r>
          </w:p>
          <w:p w:rsidR="00504431" w:rsidRPr="0026126D" w:rsidRDefault="00504431" w:rsidP="00BE562F">
            <w:pPr>
              <w:pStyle w:val="10"/>
              <w:numPr>
                <w:ilvl w:val="1"/>
                <w:numId w:val="3"/>
              </w:numPr>
              <w:ind w:left="2" w:right="38" w:firstLine="283"/>
              <w:rPr>
                <w:color w:val="FF0000"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Условиями подпункта 2.4.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к претенденту предъявляется требование о предоставлении бухгалтерского баланса и отчета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-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претендента. </w:t>
            </w:r>
          </w:p>
          <w:p w:rsidR="00504431" w:rsidRPr="0026126D" w:rsidRDefault="00504431" w:rsidP="00C36476">
            <w:pPr>
              <w:pStyle w:val="10"/>
              <w:ind w:left="427" w:right="38" w:firstLine="0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По условиям подпункта 2.5.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к </w:t>
            </w:r>
            <w:r w:rsidRPr="0026126D">
              <w:rPr>
                <w:sz w:val="24"/>
                <w:szCs w:val="24"/>
              </w:rPr>
              <w:lastRenderedPageBreak/>
              <w:t>претенденту предъявляется требование о предоставлении документа по форме приложения № 4 к документации о закупке о наличии опыта выполнения работ, указанного в подпункте 1.3 части 1 пункта 17 Информационной карты;</w:t>
            </w:r>
          </w:p>
          <w:p w:rsidR="00504431" w:rsidRPr="0026126D" w:rsidRDefault="00504431" w:rsidP="00C36476">
            <w:pPr>
              <w:pStyle w:val="10"/>
              <w:ind w:left="427" w:right="38" w:firstLine="0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 Подпунктом 2.6.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>» документации о закупке претенденту предъявляется требование предоставления копий подписанных сторонами договоров, указанных в документе по форме приложения № 4 к документации о закупке о наличии опыта выполнения работ;</w:t>
            </w:r>
          </w:p>
          <w:p w:rsidR="00504431" w:rsidRPr="0026126D" w:rsidRDefault="00504431" w:rsidP="00995072">
            <w:pPr>
              <w:pStyle w:val="10"/>
              <w:ind w:left="427" w:right="38" w:firstLine="0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0" w:right="38" w:firstLine="285"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Согласно </w:t>
            </w:r>
            <w:proofErr w:type="spellStart"/>
            <w:r w:rsidRPr="0026126D">
              <w:rPr>
                <w:sz w:val="24"/>
                <w:szCs w:val="24"/>
              </w:rPr>
              <w:t>пп</w:t>
            </w:r>
            <w:proofErr w:type="spellEnd"/>
            <w:r w:rsidRPr="0026126D">
              <w:rPr>
                <w:sz w:val="24"/>
                <w:szCs w:val="24"/>
              </w:rPr>
              <w:t>. 2.7.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претенденту предъявляется требование предоставления копий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работ; оказанных услуг, акты сверки, универсальные передаточные документы и т.п.).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 </w:t>
            </w:r>
          </w:p>
          <w:p w:rsidR="00504431" w:rsidRPr="0026126D" w:rsidRDefault="00504431" w:rsidP="00C36476">
            <w:pPr>
              <w:pStyle w:val="10"/>
              <w:ind w:left="427" w:right="38" w:firstLine="0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5A4C5A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Подпунктом 2.9. пункта 17 раздела 5 «Информационная карта» документации о закупке предусмотрено предоставление документа по форме приложения №6 к документации о закупке о наличии производственного персонала, указанного в пункте 4.8.6. раздела 4 Техническое задание документации о закупке.</w:t>
            </w:r>
          </w:p>
          <w:p w:rsidR="00BE562F" w:rsidRDefault="00BE562F" w:rsidP="00BE562F">
            <w:pPr>
              <w:pStyle w:val="a5"/>
              <w:suppressAutoHyphens/>
              <w:ind w:left="2" w:right="38" w:firstLine="283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504431" w:rsidRPr="0026126D" w:rsidRDefault="00504431" w:rsidP="00BE562F">
            <w:pPr>
              <w:pStyle w:val="a5"/>
              <w:suppressAutoHyphens/>
              <w:ind w:left="2" w:right="38" w:firstLine="283"/>
              <w:jc w:val="both"/>
              <w:rPr>
                <w:i/>
                <w:sz w:val="24"/>
                <w:szCs w:val="24"/>
                <w:lang w:eastAsia="ru-RU"/>
              </w:rPr>
            </w:pPr>
            <w:r w:rsidRPr="0026126D">
              <w:rPr>
                <w:b/>
                <w:sz w:val="24"/>
                <w:szCs w:val="24"/>
                <w:lang w:eastAsia="ru-RU"/>
              </w:rPr>
              <w:t>Таким образом, заявка претендента не соответствует требованиям документации о закупке и по</w:t>
            </w:r>
            <w:r w:rsidRPr="0026126D">
              <w:rPr>
                <w:b/>
                <w:sz w:val="24"/>
                <w:szCs w:val="24"/>
              </w:rPr>
              <w:t>длежит отклонению.</w:t>
            </w:r>
          </w:p>
        </w:tc>
      </w:tr>
    </w:tbl>
    <w:p w:rsidR="00504431" w:rsidRPr="0026126D" w:rsidRDefault="00504431" w:rsidP="00995072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F21B20" w:rsidRPr="0026126D" w:rsidRDefault="00F21B20" w:rsidP="005A4C5A">
      <w:pPr>
        <w:spacing w:before="120" w:after="120"/>
        <w:ind w:firstLine="567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1.3.2.</w:t>
      </w:r>
      <w:r w:rsidRPr="0026126D">
        <w:rPr>
          <w:color w:val="000000"/>
          <w:sz w:val="24"/>
          <w:szCs w:val="24"/>
        </w:rPr>
        <w:t xml:space="preserve"> Допустить к участию в Открытом конкурсе следующего претендента:</w:t>
      </w:r>
    </w:p>
    <w:p w:rsidR="00F21B20" w:rsidRPr="0026126D" w:rsidRDefault="00F21B20" w:rsidP="00F21B20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6379"/>
      </w:tblGrid>
      <w:tr w:rsidR="00F21B20" w:rsidRPr="0026126D" w:rsidTr="00EF61E0">
        <w:trPr>
          <w:trHeight w:val="851"/>
        </w:trPr>
        <w:tc>
          <w:tcPr>
            <w:tcW w:w="1276" w:type="dxa"/>
            <w:vAlign w:val="center"/>
          </w:tcPr>
          <w:p w:rsidR="00F21B20" w:rsidRPr="0026126D" w:rsidRDefault="00F21B20" w:rsidP="00C3647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6126D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:rsidR="00F21B20" w:rsidRPr="0026126D" w:rsidRDefault="00F21B20" w:rsidP="00C364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379" w:type="dxa"/>
            <w:vAlign w:val="center"/>
          </w:tcPr>
          <w:p w:rsidR="00F21B20" w:rsidRPr="0026126D" w:rsidRDefault="00F21B20" w:rsidP="00C36476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</w:tr>
      <w:tr w:rsidR="00F21B20" w:rsidRPr="0026126D" w:rsidTr="00EF61E0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20" w:rsidRPr="0026126D" w:rsidRDefault="0026126D" w:rsidP="00C3647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1687660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CC" w:rsidRDefault="00C74FCC" w:rsidP="00C74FCC">
            <w:pPr>
              <w:contextualSpacing/>
              <w:rPr>
                <w:b/>
                <w:sz w:val="24"/>
                <w:szCs w:val="24"/>
              </w:rPr>
            </w:pPr>
          </w:p>
          <w:p w:rsidR="00F21B20" w:rsidRPr="0026126D" w:rsidRDefault="00F21B20" w:rsidP="00C74FCC">
            <w:pPr>
              <w:contextualSpacing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 №1</w:t>
            </w:r>
          </w:p>
          <w:p w:rsidR="00F21B20" w:rsidRPr="0026126D" w:rsidRDefault="00F21B20" w:rsidP="00C74FCC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ИНН: 2462222308</w:t>
            </w:r>
          </w:p>
          <w:p w:rsidR="00F21B20" w:rsidRPr="0026126D" w:rsidRDefault="00F21B20" w:rsidP="00C74FC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C" w:rsidRDefault="00C74FCC" w:rsidP="00C74FCC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:rsidR="00F21B20" w:rsidRPr="0026126D" w:rsidRDefault="00F21B20" w:rsidP="00C74FCC">
            <w:pPr>
              <w:spacing w:before="120" w:after="120"/>
              <w:contextualSpacing/>
              <w:rPr>
                <w:color w:val="FF0000"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8 112 000,00 (восемь миллионов сто двенадцать) рублей,</w:t>
            </w:r>
            <w:r w:rsidRPr="0026126D">
              <w:rPr>
                <w:spacing w:val="1"/>
                <w:sz w:val="24"/>
                <w:szCs w:val="24"/>
              </w:rPr>
              <w:t xml:space="preserve"> без учета НДС.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504431" w:rsidRPr="0026126D" w:rsidRDefault="00504431" w:rsidP="00B73070">
      <w:pPr>
        <w:ind w:right="-24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    </w:t>
      </w:r>
      <w:r w:rsidRPr="0026126D">
        <w:rPr>
          <w:color w:val="000000"/>
          <w:sz w:val="24"/>
          <w:szCs w:val="24"/>
        </w:rPr>
        <w:t>1.3.</w:t>
      </w:r>
      <w:r w:rsidR="00F21B20" w:rsidRPr="0026126D">
        <w:rPr>
          <w:color w:val="000000"/>
          <w:sz w:val="24"/>
          <w:szCs w:val="24"/>
        </w:rPr>
        <w:t>3</w:t>
      </w:r>
      <w:r w:rsidRPr="0026126D">
        <w:rPr>
          <w:color w:val="000000"/>
          <w:sz w:val="24"/>
          <w:szCs w:val="24"/>
        </w:rPr>
        <w:t>. На основании части 3 подпункта 3.7.9 пункта 3.7 документации о закупке (по итогам рассмотрения заявок к участию в процедуре О</w:t>
      </w:r>
      <w:r w:rsidRPr="0026126D">
        <w:rPr>
          <w:sz w:val="24"/>
          <w:szCs w:val="24"/>
        </w:rPr>
        <w:t>ткрытый конкурс в электронной форме</w:t>
      </w:r>
      <w:r w:rsidRPr="0026126D">
        <w:rPr>
          <w:color w:val="000000"/>
          <w:sz w:val="24"/>
          <w:szCs w:val="24"/>
        </w:rPr>
        <w:t xml:space="preserve"> допущен один участник) Открытый конкурс в электронной форме №ОКэ-НКПЗАБ-25-0001 признать не состоявшимся.</w:t>
      </w:r>
    </w:p>
    <w:p w:rsidR="00EC5110" w:rsidRDefault="00504431" w:rsidP="00D3455A">
      <w:pPr>
        <w:ind w:right="-24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   </w:t>
      </w:r>
      <w:r w:rsidRPr="0026126D">
        <w:rPr>
          <w:color w:val="000000"/>
          <w:sz w:val="24"/>
          <w:szCs w:val="24"/>
        </w:rPr>
        <w:t>1.3.</w:t>
      </w:r>
      <w:r w:rsidR="00F21B20" w:rsidRPr="0026126D">
        <w:rPr>
          <w:color w:val="000000"/>
          <w:sz w:val="24"/>
          <w:szCs w:val="24"/>
        </w:rPr>
        <w:t>4</w:t>
      </w:r>
      <w:r w:rsidRPr="0026126D">
        <w:rPr>
          <w:color w:val="000000"/>
          <w:sz w:val="24"/>
          <w:szCs w:val="24"/>
        </w:rPr>
        <w:t xml:space="preserve">. </w:t>
      </w:r>
      <w:r w:rsidRPr="0026126D">
        <w:rPr>
          <w:sz w:val="24"/>
          <w:szCs w:val="24"/>
        </w:rPr>
        <w:t xml:space="preserve"> В соответствии с частью </w:t>
      </w:r>
      <w:r w:rsidRPr="005A4C5A">
        <w:rPr>
          <w:sz w:val="24"/>
          <w:szCs w:val="24"/>
        </w:rPr>
        <w:t>1 подпункта 3.7.10 пункта 3.7.</w:t>
      </w:r>
      <w:r w:rsidRPr="0026126D">
        <w:rPr>
          <w:sz w:val="24"/>
          <w:szCs w:val="24"/>
        </w:rPr>
        <w:t xml:space="preserve"> документации о закупке заключить договор с допущенным участником Открытого конкурса №ОКэ-НКПЗАБ-25-0001 </w:t>
      </w:r>
    </w:p>
    <w:p w:rsidR="00504431" w:rsidRPr="0026126D" w:rsidRDefault="00F21B20" w:rsidP="00D3455A">
      <w:pPr>
        <w:ind w:right="-24"/>
        <w:jc w:val="both"/>
        <w:rPr>
          <w:sz w:val="24"/>
          <w:szCs w:val="24"/>
        </w:rPr>
      </w:pPr>
      <w:bookmarkStart w:id="6" w:name="_GoBack"/>
      <w:bookmarkEnd w:id="6"/>
      <w:r w:rsidRPr="0026126D">
        <w:rPr>
          <w:b/>
          <w:sz w:val="24"/>
          <w:szCs w:val="24"/>
        </w:rPr>
        <w:t>Претендентом №</w:t>
      </w:r>
      <w:r w:rsidR="0026126D" w:rsidRPr="0026126D">
        <w:rPr>
          <w:b/>
          <w:sz w:val="24"/>
          <w:szCs w:val="24"/>
        </w:rPr>
        <w:t>1</w:t>
      </w:r>
      <w:r w:rsidR="00504431" w:rsidRPr="0026126D">
        <w:rPr>
          <w:sz w:val="24"/>
          <w:szCs w:val="24"/>
        </w:rPr>
        <w:t xml:space="preserve"> с ценой договора 8 112 000,00 (Восемь миллионов сто двенадцать тысяч) </w:t>
      </w:r>
      <w:r w:rsidR="00504431" w:rsidRPr="0026126D">
        <w:rPr>
          <w:sz w:val="24"/>
          <w:szCs w:val="24"/>
        </w:rPr>
        <w:lastRenderedPageBreak/>
        <w:t xml:space="preserve">рублей 00 копеек без учета НДС </w:t>
      </w:r>
      <w:r w:rsidR="00504431" w:rsidRPr="0026126D">
        <w:rPr>
          <w:spacing w:val="1"/>
          <w:sz w:val="24"/>
          <w:szCs w:val="24"/>
        </w:rPr>
        <w:t>с учетом всех расходов Исполнителя, связанных</w:t>
      </w:r>
      <w:r w:rsidR="00504431" w:rsidRPr="0026126D">
        <w:rPr>
          <w:sz w:val="24"/>
          <w:szCs w:val="24"/>
        </w:rPr>
        <w:t xml:space="preserve"> с исполнением договора, включая затраты на доставку, разгрузку, хранение, установку, монтаж, замену расходных материалов и комплектующих частей, применения необходимого оборудования, оформления документации, подрядных затрат, а также стоимость всех налогов и других обязательных платежей,</w:t>
      </w:r>
      <w:r w:rsidR="00504431" w:rsidRPr="0026126D">
        <w:rPr>
          <w:spacing w:val="1"/>
          <w:sz w:val="24"/>
          <w:szCs w:val="24"/>
        </w:rPr>
        <w:t xml:space="preserve"> без учета НДС. Сумма НДС и условия начисления определяются в соответствии с законодательством Российской Федерации.</w:t>
      </w:r>
    </w:p>
    <w:p w:rsidR="00283986" w:rsidRPr="0026126D" w:rsidRDefault="00B670BE" w:rsidP="00B670BE">
      <w:pPr>
        <w:ind w:left="33"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 xml:space="preserve"> </w:t>
      </w:r>
    </w:p>
    <w:p w:rsidR="00283986" w:rsidRPr="0026126D" w:rsidRDefault="00283986" w:rsidP="00283986">
      <w:pPr>
        <w:widowControl/>
        <w:autoSpaceDE/>
        <w:autoSpaceDN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26126D">
        <w:rPr>
          <w:sz w:val="24"/>
          <w:szCs w:val="24"/>
        </w:rPr>
        <w:t>ТрансКонтейнер</w:t>
      </w:r>
      <w:proofErr w:type="spellEnd"/>
      <w:r w:rsidRPr="0026126D">
        <w:rPr>
          <w:sz w:val="24"/>
          <w:szCs w:val="24"/>
        </w:rPr>
        <w:t xml:space="preserve">» на Забайкальской железной дороге от </w:t>
      </w:r>
      <w:r w:rsidR="00B670BE" w:rsidRPr="0026126D">
        <w:rPr>
          <w:sz w:val="24"/>
          <w:szCs w:val="24"/>
        </w:rPr>
        <w:t>14.04.2025</w:t>
      </w:r>
      <w:r w:rsidRPr="0026126D">
        <w:rPr>
          <w:sz w:val="24"/>
          <w:szCs w:val="24"/>
        </w:rPr>
        <w:t xml:space="preserve"> №</w:t>
      </w:r>
      <w:r w:rsidR="00B670BE" w:rsidRPr="0026126D">
        <w:rPr>
          <w:sz w:val="24"/>
          <w:szCs w:val="24"/>
        </w:rPr>
        <w:t>6</w:t>
      </w:r>
      <w:r w:rsidRPr="0026126D">
        <w:rPr>
          <w:sz w:val="24"/>
          <w:szCs w:val="24"/>
        </w:rPr>
        <w:t>/ПРГ, подписан «</w:t>
      </w:r>
      <w:r w:rsidR="00B670BE" w:rsidRPr="0026126D">
        <w:rPr>
          <w:sz w:val="24"/>
          <w:szCs w:val="24"/>
        </w:rPr>
        <w:t>22» апреля 2025</w:t>
      </w:r>
      <w:r w:rsidRPr="0026126D">
        <w:rPr>
          <w:sz w:val="24"/>
          <w:szCs w:val="24"/>
        </w:rPr>
        <w:t xml:space="preserve"> года.</w:t>
      </w:r>
    </w:p>
    <w:p w:rsidR="00283986" w:rsidRPr="0026126D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26126D" w:rsidRDefault="00283986" w:rsidP="00E454E2">
      <w:pPr>
        <w:jc w:val="both"/>
        <w:rPr>
          <w:sz w:val="24"/>
          <w:szCs w:val="24"/>
        </w:rPr>
      </w:pPr>
      <w:r w:rsidRPr="0026126D">
        <w:rPr>
          <w:color w:val="000000"/>
          <w:sz w:val="24"/>
          <w:szCs w:val="24"/>
        </w:rPr>
        <w:t xml:space="preserve">       </w:t>
      </w:r>
      <w:r w:rsidR="00F02A9F" w:rsidRPr="0026126D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26126D">
        <w:rPr>
          <w:sz w:val="24"/>
          <w:szCs w:val="24"/>
        </w:rPr>
        <w:t>ТрансКонтейнер</w:t>
      </w:r>
      <w:proofErr w:type="spellEnd"/>
      <w:r w:rsidR="00F02A9F" w:rsidRPr="0026126D">
        <w:rPr>
          <w:sz w:val="24"/>
          <w:szCs w:val="24"/>
        </w:rPr>
        <w:t>» (www.trcont.com) не позднее 3 дней с даты подписания протокола.</w:t>
      </w:r>
    </w:p>
    <w:p w:rsidR="00B87BAA" w:rsidRPr="0026126D" w:rsidRDefault="00B87BAA" w:rsidP="00FE2951">
      <w:pPr>
        <w:contextualSpacing/>
        <w:jc w:val="both"/>
        <w:rPr>
          <w:sz w:val="24"/>
          <w:szCs w:val="24"/>
        </w:rPr>
      </w:pPr>
    </w:p>
    <w:p w:rsidR="00EF61E0" w:rsidRDefault="00EF61E0" w:rsidP="005465E4">
      <w:pPr>
        <w:ind w:left="-284" w:firstLine="284"/>
        <w:contextualSpacing/>
        <w:jc w:val="both"/>
        <w:rPr>
          <w:sz w:val="24"/>
          <w:szCs w:val="24"/>
        </w:rPr>
      </w:pPr>
    </w:p>
    <w:p w:rsidR="00331A08" w:rsidRPr="0026126D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26126D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26126D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504431">
      <w:type w:val="continuous"/>
      <w:pgSz w:w="11910" w:h="16840"/>
      <w:pgMar w:top="851" w:right="711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2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85D5D"/>
    <w:rsid w:val="000A498C"/>
    <w:rsid w:val="000C0FF4"/>
    <w:rsid w:val="000E49FB"/>
    <w:rsid w:val="000F2C44"/>
    <w:rsid w:val="001331CF"/>
    <w:rsid w:val="00133934"/>
    <w:rsid w:val="00133E19"/>
    <w:rsid w:val="00136358"/>
    <w:rsid w:val="00145D6A"/>
    <w:rsid w:val="001526A0"/>
    <w:rsid w:val="001A0BC4"/>
    <w:rsid w:val="001A18AD"/>
    <w:rsid w:val="001A62FF"/>
    <w:rsid w:val="001B04D2"/>
    <w:rsid w:val="001B6F7D"/>
    <w:rsid w:val="00201243"/>
    <w:rsid w:val="002543A6"/>
    <w:rsid w:val="0026126D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31A08"/>
    <w:rsid w:val="00332079"/>
    <w:rsid w:val="003507EB"/>
    <w:rsid w:val="00356044"/>
    <w:rsid w:val="00365038"/>
    <w:rsid w:val="00381623"/>
    <w:rsid w:val="003A42EF"/>
    <w:rsid w:val="003A58BF"/>
    <w:rsid w:val="003B3A5F"/>
    <w:rsid w:val="003C208A"/>
    <w:rsid w:val="003F13DA"/>
    <w:rsid w:val="003F7B37"/>
    <w:rsid w:val="00401249"/>
    <w:rsid w:val="00413916"/>
    <w:rsid w:val="00415739"/>
    <w:rsid w:val="00424BBA"/>
    <w:rsid w:val="004419C4"/>
    <w:rsid w:val="0044787D"/>
    <w:rsid w:val="00454A6E"/>
    <w:rsid w:val="00461AF5"/>
    <w:rsid w:val="00480DBB"/>
    <w:rsid w:val="004A3E4E"/>
    <w:rsid w:val="004C5310"/>
    <w:rsid w:val="004D5291"/>
    <w:rsid w:val="004F47F2"/>
    <w:rsid w:val="00504431"/>
    <w:rsid w:val="005103DC"/>
    <w:rsid w:val="005109C0"/>
    <w:rsid w:val="005465E4"/>
    <w:rsid w:val="005549D4"/>
    <w:rsid w:val="00556942"/>
    <w:rsid w:val="0058145D"/>
    <w:rsid w:val="005831D0"/>
    <w:rsid w:val="00587AA4"/>
    <w:rsid w:val="005A4C5A"/>
    <w:rsid w:val="005B2D41"/>
    <w:rsid w:val="005C036F"/>
    <w:rsid w:val="005D561B"/>
    <w:rsid w:val="005D580C"/>
    <w:rsid w:val="005F2772"/>
    <w:rsid w:val="005F7438"/>
    <w:rsid w:val="00622FBC"/>
    <w:rsid w:val="006414E4"/>
    <w:rsid w:val="006418F7"/>
    <w:rsid w:val="00651CCA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C1561"/>
    <w:rsid w:val="007E234F"/>
    <w:rsid w:val="00805A83"/>
    <w:rsid w:val="00826623"/>
    <w:rsid w:val="00843DA9"/>
    <w:rsid w:val="00845F6E"/>
    <w:rsid w:val="008467B9"/>
    <w:rsid w:val="008637D5"/>
    <w:rsid w:val="00864ABF"/>
    <w:rsid w:val="008867A5"/>
    <w:rsid w:val="00893A77"/>
    <w:rsid w:val="008A6B56"/>
    <w:rsid w:val="008B23E1"/>
    <w:rsid w:val="008E330F"/>
    <w:rsid w:val="008E5F60"/>
    <w:rsid w:val="008F1AB5"/>
    <w:rsid w:val="00922232"/>
    <w:rsid w:val="009467A3"/>
    <w:rsid w:val="00946CC0"/>
    <w:rsid w:val="00967262"/>
    <w:rsid w:val="00971F5B"/>
    <w:rsid w:val="00983E40"/>
    <w:rsid w:val="00995072"/>
    <w:rsid w:val="009B3410"/>
    <w:rsid w:val="009B3F0C"/>
    <w:rsid w:val="00A1697D"/>
    <w:rsid w:val="00A1753E"/>
    <w:rsid w:val="00A31333"/>
    <w:rsid w:val="00A316D1"/>
    <w:rsid w:val="00A37BB6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A7FF1"/>
    <w:rsid w:val="00AD2003"/>
    <w:rsid w:val="00AE50A1"/>
    <w:rsid w:val="00B06AB5"/>
    <w:rsid w:val="00B23CB5"/>
    <w:rsid w:val="00B416DC"/>
    <w:rsid w:val="00B47A9F"/>
    <w:rsid w:val="00B54C4C"/>
    <w:rsid w:val="00B55E30"/>
    <w:rsid w:val="00B670BE"/>
    <w:rsid w:val="00B73070"/>
    <w:rsid w:val="00B87BAA"/>
    <w:rsid w:val="00B90AFD"/>
    <w:rsid w:val="00BA0B88"/>
    <w:rsid w:val="00BD5996"/>
    <w:rsid w:val="00BE562F"/>
    <w:rsid w:val="00C25A1C"/>
    <w:rsid w:val="00C37A3D"/>
    <w:rsid w:val="00C5046A"/>
    <w:rsid w:val="00C5292B"/>
    <w:rsid w:val="00C575A9"/>
    <w:rsid w:val="00C63856"/>
    <w:rsid w:val="00C7469F"/>
    <w:rsid w:val="00C74FCC"/>
    <w:rsid w:val="00CA1488"/>
    <w:rsid w:val="00CE2DAD"/>
    <w:rsid w:val="00CE5543"/>
    <w:rsid w:val="00D041F7"/>
    <w:rsid w:val="00D12469"/>
    <w:rsid w:val="00D17B2B"/>
    <w:rsid w:val="00D24216"/>
    <w:rsid w:val="00D34543"/>
    <w:rsid w:val="00D3455A"/>
    <w:rsid w:val="00D4708B"/>
    <w:rsid w:val="00D577C8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031E6"/>
    <w:rsid w:val="00E15CD3"/>
    <w:rsid w:val="00E40CBB"/>
    <w:rsid w:val="00E43B46"/>
    <w:rsid w:val="00E454E2"/>
    <w:rsid w:val="00E53A26"/>
    <w:rsid w:val="00E76EE2"/>
    <w:rsid w:val="00E90E33"/>
    <w:rsid w:val="00EA3A24"/>
    <w:rsid w:val="00EA6BF5"/>
    <w:rsid w:val="00EB1DDD"/>
    <w:rsid w:val="00EB427E"/>
    <w:rsid w:val="00EC5110"/>
    <w:rsid w:val="00EF61E0"/>
    <w:rsid w:val="00F00E3E"/>
    <w:rsid w:val="00F02A9F"/>
    <w:rsid w:val="00F071CB"/>
    <w:rsid w:val="00F21B20"/>
    <w:rsid w:val="00F22090"/>
    <w:rsid w:val="00F22D6D"/>
    <w:rsid w:val="00F26BD4"/>
    <w:rsid w:val="00F301E6"/>
    <w:rsid w:val="00F675AB"/>
    <w:rsid w:val="00FA42F0"/>
    <w:rsid w:val="00FA5987"/>
    <w:rsid w:val="00FC2FEE"/>
    <w:rsid w:val="00FE295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F42A-E84E-47A3-8B52-D359732C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105</cp:revision>
  <cp:lastPrinted>2025-04-22T07:14:00Z</cp:lastPrinted>
  <dcterms:created xsi:type="dcterms:W3CDTF">2024-11-01T07:55:00Z</dcterms:created>
  <dcterms:modified xsi:type="dcterms:W3CDTF">2025-04-22T08:03:00Z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