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571017" w:rsidRDefault="00332A9F">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gramStart"/>
      <w:r>
        <w:rPr>
          <w:b/>
          <w:bCs/>
          <w:sz w:val="28"/>
          <w:szCs w:val="28"/>
        </w:rPr>
        <w:t>Западно-Сибирской</w:t>
      </w:r>
      <w:proofErr w:type="gramEnd"/>
      <w:r>
        <w:rPr>
          <w:b/>
          <w:bCs/>
          <w:sz w:val="28"/>
          <w:szCs w:val="28"/>
        </w:rPr>
        <w:t xml:space="preserve"> железной дороге</w:t>
      </w:r>
    </w:p>
    <w:p w:rsidR="00571017" w:rsidRDefault="00B868E8">
      <w:pPr>
        <w:tabs>
          <w:tab w:val="left" w:pos="4962"/>
        </w:tabs>
        <w:ind w:left="4820"/>
        <w:rPr>
          <w:b/>
          <w:bCs/>
          <w:sz w:val="28"/>
        </w:rPr>
      </w:pPr>
      <w:proofErr w:type="gramStart"/>
      <w:r>
        <w:rPr>
          <w:b/>
          <w:bCs/>
          <w:sz w:val="28"/>
          <w:lang w:val="en-US"/>
        </w:rPr>
        <w:t>31</w:t>
      </w:r>
      <w:r w:rsidR="00332A9F">
        <w:rPr>
          <w:b/>
          <w:bCs/>
          <w:sz w:val="28"/>
        </w:rPr>
        <w:t xml:space="preserve"> марта</w:t>
      </w:r>
      <w:proofErr w:type="gramEnd"/>
      <w:r w:rsidR="00332A9F">
        <w:rPr>
          <w:b/>
          <w:bCs/>
          <w:sz w:val="28"/>
        </w:rPr>
        <w:t xml:space="preserve">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571017" w:rsidRDefault="00332A9F">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 xml:space="preserve">») </w:t>
      </w:r>
      <w:r>
        <w:rPr>
          <w:szCs w:val="28"/>
        </w:rPr>
        <w:t>в лице филиала ПАО «</w:t>
      </w:r>
      <w:proofErr w:type="spellStart"/>
      <w:r>
        <w:rPr>
          <w:szCs w:val="28"/>
        </w:rPr>
        <w:t>ТрансКонтейнер</w:t>
      </w:r>
      <w:proofErr w:type="spellEnd"/>
      <w:r>
        <w:rPr>
          <w:szCs w:val="28"/>
        </w:rPr>
        <w:t xml:space="preserve">» на </w:t>
      </w:r>
      <w:proofErr w:type="spellStart"/>
      <w:r>
        <w:rPr>
          <w:szCs w:val="28"/>
        </w:rPr>
        <w:t>Запано</w:t>
      </w:r>
      <w:proofErr w:type="spellEnd"/>
      <w:r>
        <w:rPr>
          <w:szCs w:val="28"/>
        </w:rPr>
        <w:t>-Сибирской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w:t>
      </w:r>
      <w:proofErr w:type="spellStart"/>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w:t>
      </w:r>
      <w:proofErr w:type="spellEnd"/>
      <w:r>
        <w:t xml:space="preserve"> конкурс в электронной форме № ОКэ-</w:t>
      </w:r>
      <w:r w:rsidR="00B868E8">
        <w:t>ЗСИБ</w:t>
      </w:r>
      <w:r>
        <w:t>-25</w:t>
      </w:r>
      <w:r w:rsidR="00B868E8">
        <w:t>-0005</w:t>
      </w:r>
      <w:r>
        <w:t xml:space="preserve"> по предмету закупки </w:t>
      </w:r>
      <w:r>
        <w:rPr>
          <w:b/>
        </w:rPr>
        <w:t xml:space="preserve">«Выполнение строительно-монтажных работ в рамках реализации проекта "Оснащение ОПС производственных помещений объектов Западно-Сибирского филиала", расположенных по адресу: г. Новосибирск, ул. </w:t>
      </w:r>
      <w:proofErr w:type="spellStart"/>
      <w:r>
        <w:rPr>
          <w:b/>
        </w:rPr>
        <w:t>Толмачевская</w:t>
      </w:r>
      <w:proofErr w:type="spellEnd"/>
      <w:r>
        <w:rPr>
          <w:b/>
        </w:rPr>
        <w:t xml:space="preserve">, </w:t>
      </w:r>
      <w:r w:rsidR="00B868E8">
        <w:rPr>
          <w:b/>
        </w:rPr>
        <w:t xml:space="preserve">1 контейнерный терминал </w:t>
      </w:r>
      <w:proofErr w:type="spellStart"/>
      <w:r w:rsidR="00B868E8">
        <w:rPr>
          <w:b/>
        </w:rPr>
        <w:t>Клещиха</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8"/>
          </w:rPr>
          <w:t>https://otc.ru/documents</w:t>
        </w:r>
      </w:hyperlink>
      <w:r>
        <w:t>)</w:t>
      </w:r>
      <w:bookmarkEnd w:id="16"/>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w:t>
      </w:r>
      <w:r>
        <w:lastRenderedPageBreak/>
        <w:t>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90889">
      <w:pPr>
        <w:pStyle w:val="afa"/>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290889">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90889">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290889">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290889">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290889">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290889">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w:t>
      </w:r>
      <w:r>
        <w:rPr>
          <w:sz w:val="28"/>
          <w:szCs w:val="28"/>
        </w:rPr>
        <w:lastRenderedPageBreak/>
        <w:t>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290889">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290889">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290889">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290889">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290889">
      <w:pPr>
        <w:pStyle w:val="afa"/>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bookmarkEnd w:id="18"/>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290889">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w:t>
      </w:r>
      <w:r>
        <w:rPr>
          <w:sz w:val="28"/>
          <w:szCs w:val="28"/>
        </w:rPr>
        <w:lastRenderedPageBreak/>
        <w:t>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90889">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290889">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290889">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910012">
      <w:pPr>
        <w:pStyle w:val="afa"/>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90889">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90889">
      <w:pPr>
        <w:pStyle w:val="1a"/>
        <w:numPr>
          <w:ilvl w:val="1"/>
          <w:numId w:val="18"/>
        </w:numPr>
        <w:ind w:left="0" w:firstLine="709"/>
        <w:outlineLvl w:val="1"/>
        <w:rPr>
          <w:b/>
          <w:szCs w:val="28"/>
        </w:rPr>
      </w:pPr>
      <w:r>
        <w:rPr>
          <w:b/>
          <w:szCs w:val="28"/>
        </w:rPr>
        <w:t>Заявка</w:t>
      </w:r>
    </w:p>
    <w:p w:rsidR="00627DB4" w:rsidRPr="007E5BBC" w:rsidRDefault="00627DB4" w:rsidP="00290889">
      <w:pPr>
        <w:pStyle w:val="afa"/>
        <w:numPr>
          <w:ilvl w:val="2"/>
          <w:numId w:val="5"/>
        </w:numPr>
        <w:tabs>
          <w:tab w:val="clear" w:pos="1440"/>
        </w:tabs>
        <w:ind w:firstLine="709"/>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w:t>
      </w:r>
      <w:proofErr w:type="spellStart"/>
      <w:r>
        <w:rPr>
          <w:sz w:val="28"/>
          <w:szCs w:val="28"/>
        </w:rPr>
        <w:t>закупке.При</w:t>
      </w:r>
      <w:proofErr w:type="spellEnd"/>
      <w:r>
        <w:rPr>
          <w:sz w:val="28"/>
          <w:szCs w:val="28"/>
        </w:rPr>
        <w:t xml:space="preserve">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90889">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90889">
      <w:pPr>
        <w:pStyle w:val="af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w:t>
      </w:r>
      <w:proofErr w:type="spellStart"/>
      <w:r>
        <w:rPr>
          <w:sz w:val="28"/>
          <w:szCs w:val="28"/>
        </w:rPr>
        <w:t>ЭТП.Если</w:t>
      </w:r>
      <w:proofErr w:type="spellEnd"/>
      <w:r>
        <w:rPr>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90889">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90889">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90889">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290889">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90889">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 xml:space="preserve">по данному лоту </w:t>
      </w:r>
      <w:proofErr w:type="spellStart"/>
      <w:proofErr w:type="gramStart"/>
      <w:r>
        <w:rPr>
          <w:sz w:val="28"/>
          <w:szCs w:val="28"/>
        </w:rPr>
        <w:t>отклоняются,контроль</w:t>
      </w:r>
      <w:proofErr w:type="spellEnd"/>
      <w:proofErr w:type="gramEnd"/>
      <w:r>
        <w:rPr>
          <w:sz w:val="28"/>
          <w:szCs w:val="28"/>
        </w:rPr>
        <w:t xml:space="preserve"> данного требования также обеспечивается техническими средствами ЭТП.</w:t>
      </w:r>
    </w:p>
    <w:p w:rsidR="00627DB4" w:rsidRPr="005E1413" w:rsidRDefault="00627DB4" w:rsidP="00290889">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90889">
      <w:pPr>
        <w:pStyle w:val="afa"/>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proofErr w:type="gramStart"/>
      <w:r>
        <w:rPr>
          <w:sz w:val="28"/>
          <w:szCs w:val="28"/>
        </w:rPr>
        <w:t>).</w:t>
      </w:r>
      <w:bookmarkStart w:id="22" w:name="_Hlk148344887"/>
      <w:r>
        <w:rPr>
          <w:sz w:val="28"/>
          <w:szCs w:val="28"/>
        </w:rPr>
        <w:t>Под</w:t>
      </w:r>
      <w:proofErr w:type="gramEnd"/>
      <w:r>
        <w:rPr>
          <w:sz w:val="28"/>
          <w:szCs w:val="28"/>
        </w:rPr>
        <w:t xml:space="preserve">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rsidR="00627DB4" w:rsidRPr="007E5BBC" w:rsidRDefault="00627DB4" w:rsidP="00290889">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90889">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290889">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90889">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 xml:space="preserve">Заявки претендентов должны быть подписаны ЭП лица, имеющего право действовать от имени </w:t>
      </w:r>
      <w:proofErr w:type="spellStart"/>
      <w:r>
        <w:rPr>
          <w:sz w:val="28"/>
          <w:szCs w:val="28"/>
        </w:rPr>
        <w:t>претендента.Все</w:t>
      </w:r>
      <w:proofErr w:type="spellEnd"/>
      <w:r>
        <w:rPr>
          <w:sz w:val="28"/>
          <w:szCs w:val="28"/>
        </w:rPr>
        <w:t xml:space="preserve">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290889">
      <w:pPr>
        <w:pStyle w:val="1a"/>
        <w:numPr>
          <w:ilvl w:val="1"/>
          <w:numId w:val="18"/>
        </w:numPr>
        <w:ind w:left="0" w:firstLine="709"/>
        <w:outlineLvl w:val="1"/>
        <w:rPr>
          <w:b/>
          <w:szCs w:val="28"/>
        </w:rPr>
      </w:pPr>
      <w:r>
        <w:rPr>
          <w:b/>
        </w:rPr>
        <w:t>Порядок оформления Заявки</w:t>
      </w:r>
    </w:p>
    <w:p w:rsidR="00AA1400" w:rsidRDefault="00AA1400" w:rsidP="00290889">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290889">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90889">
      <w:pPr>
        <w:pStyle w:val="afa"/>
        <w:numPr>
          <w:ilvl w:val="0"/>
          <w:numId w:val="19"/>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w:t>
      </w:r>
      <w:proofErr w:type="spellStart"/>
      <w:r>
        <w:rPr>
          <w:sz w:val="28"/>
        </w:rPr>
        <w:t>лотуотдельными</w:t>
      </w:r>
      <w:proofErr w:type="spellEnd"/>
      <w:r>
        <w:rPr>
          <w:sz w:val="28"/>
        </w:rPr>
        <w:t xml:space="preserve"> пакетами (файлами) с подтверждающими копиями документов, отнесенным к данному лоту.</w:t>
      </w:r>
    </w:p>
    <w:p w:rsidR="00BA6B0B" w:rsidRPr="00EA25E1" w:rsidRDefault="001277C6" w:rsidP="00290889">
      <w:pPr>
        <w:pStyle w:val="afa"/>
        <w:numPr>
          <w:ilvl w:val="0"/>
          <w:numId w:val="19"/>
        </w:numPr>
        <w:ind w:left="0" w:firstLine="709"/>
        <w:rPr>
          <w:sz w:val="28"/>
        </w:rPr>
      </w:pPr>
      <w:bookmarkStart w:id="24" w:name="_Hlk184982589"/>
      <w:r>
        <w:rPr>
          <w:sz w:val="28"/>
        </w:rPr>
        <w:t xml:space="preserve">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w:t>
      </w:r>
      <w:r>
        <w:rPr>
          <w:sz w:val="28"/>
        </w:rPr>
        <w:lastRenderedPageBreak/>
        <w:t>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p>
    <w:p w:rsidR="009F2BCA" w:rsidRDefault="001E5253" w:rsidP="00290889">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90889">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xml:space="preserve">: 1.Заявка.pdf. (1.Zayavka.pdf), </w:t>
      </w:r>
      <w:proofErr w:type="gramStart"/>
      <w:r>
        <w:rPr>
          <w:sz w:val="28"/>
          <w:szCs w:val="28"/>
        </w:rPr>
        <w:t>2.Сведения.pdf.,</w:t>
      </w:r>
      <w:proofErr w:type="gramEnd"/>
      <w:r>
        <w:rPr>
          <w:sz w:val="28"/>
          <w:szCs w:val="28"/>
        </w:rPr>
        <w:t xml:space="preserve">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sz w:val="28"/>
          <w:szCs w:val="28"/>
        </w:rPr>
        <w:t>закупке.Наименование</w:t>
      </w:r>
      <w:proofErr w:type="spellEnd"/>
      <w:r>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90889">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90889">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71017" w:rsidRDefault="00B868E8">
      <w:pPr>
        <w:pStyle w:val="afa"/>
        <w:rPr>
          <w:sz w:val="28"/>
        </w:rPr>
      </w:pPr>
      <w:r>
        <w:rPr>
          <w:noProof/>
          <w:sz w:val="28"/>
          <w:szCs w:val="28"/>
          <w:lang w:eastAsia="ru-RU"/>
        </w:rPr>
        <w:pict w14:anchorId="37FE3150">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868E8" w:rsidRPr="007E6DE4" w:rsidRDefault="00B868E8" w:rsidP="008F6343">
                  <w:pPr>
                    <w:jc w:val="center"/>
                    <w:rPr>
                      <w:b/>
                      <w:sz w:val="28"/>
                      <w:szCs w:val="28"/>
                    </w:rPr>
                  </w:pPr>
                  <w:r w:rsidRPr="007E6DE4">
                    <w:rPr>
                      <w:b/>
                      <w:sz w:val="28"/>
                      <w:szCs w:val="28"/>
                    </w:rPr>
                    <w:t xml:space="preserve">_____________________________________________, </w:t>
                  </w:r>
                </w:p>
                <w:p w:rsidR="00B868E8" w:rsidRDefault="00B868E8" w:rsidP="008F6343">
                  <w:pPr>
                    <w:jc w:val="center"/>
                    <w:rPr>
                      <w:sz w:val="28"/>
                      <w:szCs w:val="28"/>
                    </w:rPr>
                  </w:pPr>
                  <w:r w:rsidRPr="007E6DE4">
                    <w:rPr>
                      <w:i/>
                      <w:sz w:val="20"/>
                      <w:szCs w:val="20"/>
                    </w:rPr>
                    <w:t>наименование претендента</w:t>
                  </w:r>
                </w:p>
                <w:p w:rsidR="00B868E8" w:rsidRPr="007E6DE4" w:rsidRDefault="00B868E8" w:rsidP="008F6343">
                  <w:pPr>
                    <w:jc w:val="center"/>
                    <w:rPr>
                      <w:b/>
                      <w:sz w:val="28"/>
                      <w:szCs w:val="28"/>
                    </w:rPr>
                  </w:pPr>
                  <w:r w:rsidRPr="007E6DE4">
                    <w:rPr>
                      <w:b/>
                      <w:sz w:val="28"/>
                      <w:szCs w:val="28"/>
                    </w:rPr>
                    <w:t>________________________________________</w:t>
                  </w:r>
                </w:p>
                <w:p w:rsidR="00B868E8" w:rsidRPr="007E6DE4" w:rsidRDefault="00B868E8" w:rsidP="008F6343">
                  <w:pPr>
                    <w:jc w:val="center"/>
                    <w:rPr>
                      <w:i/>
                      <w:sz w:val="20"/>
                      <w:szCs w:val="20"/>
                    </w:rPr>
                  </w:pPr>
                  <w:r w:rsidRPr="007E6DE4">
                    <w:rPr>
                      <w:i/>
                      <w:sz w:val="20"/>
                      <w:szCs w:val="20"/>
                    </w:rPr>
                    <w:t>государство регистрации претендента</w:t>
                  </w:r>
                </w:p>
                <w:p w:rsidR="00B868E8" w:rsidRPr="007E6DE4" w:rsidRDefault="00B868E8" w:rsidP="008F6343">
                  <w:pPr>
                    <w:jc w:val="center"/>
                    <w:rPr>
                      <w:b/>
                      <w:sz w:val="28"/>
                      <w:szCs w:val="28"/>
                    </w:rPr>
                  </w:pPr>
                  <w:r w:rsidRPr="007E6DE4">
                    <w:rPr>
                      <w:b/>
                      <w:sz w:val="28"/>
                      <w:szCs w:val="28"/>
                    </w:rPr>
                    <w:t>_____________________________</w:t>
                  </w:r>
                  <w:r>
                    <w:rPr>
                      <w:b/>
                      <w:sz w:val="28"/>
                      <w:szCs w:val="28"/>
                    </w:rPr>
                    <w:t>__________________</w:t>
                  </w:r>
                </w:p>
                <w:p w:rsidR="00B868E8" w:rsidRPr="007E6DE4" w:rsidRDefault="00B868E8" w:rsidP="008F6343">
                  <w:pPr>
                    <w:jc w:val="center"/>
                    <w:rPr>
                      <w:i/>
                      <w:sz w:val="20"/>
                      <w:szCs w:val="20"/>
                    </w:rPr>
                  </w:pPr>
                  <w:r w:rsidRPr="007E6DE4">
                    <w:rPr>
                      <w:i/>
                      <w:sz w:val="20"/>
                      <w:szCs w:val="20"/>
                    </w:rPr>
                    <w:t>ИНН претендента (для претендентов-резидентов Российской Федерации)</w:t>
                  </w:r>
                </w:p>
                <w:p w:rsidR="00B868E8" w:rsidRDefault="00B868E8" w:rsidP="008F6343">
                  <w:pPr>
                    <w:jc w:val="both"/>
                  </w:pPr>
                </w:p>
                <w:p w:rsidR="00B868E8" w:rsidRDefault="00B868E8">
                  <w:pPr>
                    <w:jc w:val="center"/>
                    <w:rPr>
                      <w:b/>
                    </w:rPr>
                  </w:pPr>
                  <w:r>
                    <w:rPr>
                      <w:b/>
                    </w:rPr>
                    <w:t>ОБЕСПЕЧЕНИЕ ЗАЯВКИ НА УЧАСТИЕ В ОТКРЫТОМ КОНКУРСЕ № </w:t>
                  </w:r>
                </w:p>
                <w:p w:rsidR="00B868E8" w:rsidRPr="003C6269" w:rsidRDefault="00B868E8" w:rsidP="008F6343">
                  <w:pPr>
                    <w:jc w:val="center"/>
                    <w:rPr>
                      <w:b/>
                    </w:rPr>
                  </w:pPr>
                  <w:r w:rsidRPr="003C6269">
                    <w:rPr>
                      <w:b/>
                    </w:rPr>
                    <w:t xml:space="preserve">(лот № _________) </w:t>
                  </w:r>
                </w:p>
                <w:p w:rsidR="00B868E8" w:rsidRPr="006471D1" w:rsidRDefault="00B868E8" w:rsidP="006471D1">
                  <w:pPr>
                    <w:jc w:val="center"/>
                    <w:rPr>
                      <w:i/>
                    </w:rPr>
                  </w:pPr>
                  <w:r w:rsidRPr="003C6269">
                    <w:rPr>
                      <w:i/>
                    </w:rPr>
                    <w:t>(указывается номер лота)</w:t>
                  </w:r>
                </w:p>
              </w:txbxContent>
            </v:textbox>
            <w10:wrap type="tight"/>
          </v:shape>
        </w:pict>
      </w:r>
      <w:r w:rsidR="00332A9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290889">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290889">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0889">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90889">
      <w:pPr>
        <w:numPr>
          <w:ilvl w:val="0"/>
          <w:numId w:val="16"/>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2908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908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908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908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2908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290889">
      <w:pPr>
        <w:numPr>
          <w:ilvl w:val="0"/>
          <w:numId w:val="16"/>
        </w:numPr>
        <w:suppressAutoHyphens w:val="0"/>
        <w:autoSpaceDE w:val="0"/>
        <w:autoSpaceDN w:val="0"/>
        <w:adjustRightInd w:val="0"/>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908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908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9088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29088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29088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90889">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90889">
      <w:pPr>
        <w:pStyle w:val="afa"/>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71017" w:rsidRDefault="00332A9F" w:rsidP="00290889">
      <w:pPr>
        <w:pStyle w:val="afa"/>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rsidR="00425950" w:rsidRDefault="00425950" w:rsidP="00290889">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290889">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A4B41" w:rsidRPr="001E5348" w:rsidRDefault="000A4B41" w:rsidP="00097101">
      <w:pPr>
        <w:pStyle w:val="afa"/>
        <w:ind w:right="-1"/>
        <w:rPr>
          <w:b/>
          <w:szCs w:val="28"/>
        </w:rPr>
      </w:pPr>
    </w:p>
    <w:p w:rsidR="00370C44" w:rsidRPr="004B366A" w:rsidRDefault="00370C44" w:rsidP="0029088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290889">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29088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90889">
      <w:pPr>
        <w:pStyle w:val="aff7"/>
        <w:numPr>
          <w:ilvl w:val="0"/>
          <w:numId w:val="9"/>
        </w:numPr>
        <w:ind w:left="0" w:firstLine="709"/>
        <w:jc w:val="both"/>
        <w:rPr>
          <w:sz w:val="28"/>
          <w:szCs w:val="28"/>
        </w:rPr>
      </w:pPr>
      <w:bookmarkStart w:id="26"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rsidR="00EB17DD" w:rsidRDefault="00F81A0C" w:rsidP="0029088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карты.Критерии</w:t>
      </w:r>
      <w:proofErr w:type="spellEnd"/>
      <w:r>
        <w:rPr>
          <w:sz w:val="28"/>
          <w:szCs w:val="28"/>
        </w:rPr>
        <w:t xml:space="preserve">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9088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bookmarkStart w:id="27" w:name="_Hlk188255379"/>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B6292E"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rsidR="007D6548" w:rsidRDefault="002A0FCB" w:rsidP="0029088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9088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29088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w:t>
      </w:r>
      <w:proofErr w:type="spellStart"/>
      <w:r>
        <w:rPr>
          <w:sz w:val="28"/>
          <w:szCs w:val="28"/>
        </w:rPr>
        <w:t>Заявке.Устанавливается</w:t>
      </w:r>
      <w:proofErr w:type="spellEnd"/>
      <w:r>
        <w:rPr>
          <w:sz w:val="28"/>
          <w:szCs w:val="28"/>
        </w:rPr>
        <w:t xml:space="preserve"> балльный рейтинг, а по количеству полученных баллов присваивается порядковый номер.</w:t>
      </w:r>
    </w:p>
    <w:p w:rsidR="007D6548" w:rsidRPr="00D32FFA" w:rsidRDefault="007D6548" w:rsidP="0029088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9088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9088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29088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Pr>
          <w:sz w:val="28"/>
          <w:szCs w:val="28"/>
        </w:rPr>
        <w:lastRenderedPageBreak/>
        <w:t>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9088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90889">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290889">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290889">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29088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90889">
      <w:pPr>
        <w:pStyle w:val="Default"/>
        <w:numPr>
          <w:ilvl w:val="0"/>
          <w:numId w:val="17"/>
        </w:numPr>
        <w:ind w:left="0" w:firstLine="720"/>
        <w:jc w:val="both"/>
        <w:rPr>
          <w:sz w:val="28"/>
          <w:szCs w:val="28"/>
        </w:rPr>
      </w:pPr>
      <w:r>
        <w:rPr>
          <w:sz w:val="28"/>
          <w:szCs w:val="28"/>
        </w:rPr>
        <w:lastRenderedPageBreak/>
        <w:t>даты заседания и подписания протокола;</w:t>
      </w:r>
    </w:p>
    <w:p w:rsidR="0075124C" w:rsidRDefault="0075124C" w:rsidP="0029088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90889">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889">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88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90889">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90889">
      <w:pPr>
        <w:pStyle w:val="Default"/>
        <w:numPr>
          <w:ilvl w:val="0"/>
          <w:numId w:val="9"/>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290889">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29088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9088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9088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9088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9088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90889">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90889">
      <w:pPr>
        <w:numPr>
          <w:ilvl w:val="0"/>
          <w:numId w:val="10"/>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9088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90889">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90889">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29088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29088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90889">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90889">
      <w:pPr>
        <w:pStyle w:val="1a"/>
        <w:numPr>
          <w:ilvl w:val="1"/>
          <w:numId w:val="18"/>
        </w:numPr>
        <w:ind w:left="0" w:firstLine="709"/>
        <w:outlineLvl w:val="1"/>
        <w:rPr>
          <w:b/>
          <w:szCs w:val="28"/>
        </w:rPr>
      </w:pPr>
      <w:r>
        <w:rPr>
          <w:b/>
          <w:szCs w:val="28"/>
        </w:rPr>
        <w:t>Заключение договора</w:t>
      </w:r>
    </w:p>
    <w:p w:rsidR="000A6133" w:rsidRDefault="000A6133" w:rsidP="0029088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71017" w:rsidRDefault="00332A9F" w:rsidP="00290889">
      <w:pPr>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rsidR="005304BC" w:rsidRDefault="005304BC" w:rsidP="0029088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290889">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w:t>
      </w:r>
      <w:proofErr w:type="gramStart"/>
      <w:r>
        <w:rPr>
          <w:sz w:val="28"/>
          <w:szCs w:val="28"/>
        </w:rPr>
        <w:t>порядком</w:t>
      </w:r>
      <w:proofErr w:type="gramEnd"/>
      <w:r>
        <w:rPr>
          <w:sz w:val="28"/>
          <w:szCs w:val="28"/>
        </w:rPr>
        <w:t xml:space="preserve"> установленным ЭТП.</w:t>
      </w:r>
    </w:p>
    <w:p w:rsidR="00A921CD" w:rsidRPr="00E67B4B" w:rsidRDefault="00381CD3" w:rsidP="00290889">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w:t>
      </w:r>
      <w:r>
        <w:rPr>
          <w:sz w:val="28"/>
          <w:szCs w:val="28"/>
        </w:rPr>
        <w:lastRenderedPageBreak/>
        <w:t>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9088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9088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29088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29088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90889">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w:t>
      </w:r>
      <w:r>
        <w:rPr>
          <w:sz w:val="28"/>
          <w:szCs w:val="28"/>
        </w:rPr>
        <w:lastRenderedPageBreak/>
        <w:t>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29088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9088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290889">
      <w:pPr>
        <w:pStyle w:val="aff7"/>
        <w:numPr>
          <w:ilvl w:val="0"/>
          <w:numId w:val="11"/>
        </w:numPr>
        <w:pBdr>
          <w:top w:val="nil"/>
          <w:left w:val="nil"/>
          <w:bottom w:val="nil"/>
          <w:right w:val="nil"/>
          <w:between w:val="nil"/>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p>
    <w:bookmarkEnd w:id="31"/>
    <w:p w:rsidR="00B178A4" w:rsidRPr="00856650" w:rsidRDefault="00B178A4" w:rsidP="00290889">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290889">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290889">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90889">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90889">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90889">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290889">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90889">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290889">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90889">
      <w:pPr>
        <w:pStyle w:val="aff7"/>
        <w:numPr>
          <w:ilvl w:val="0"/>
          <w:numId w:val="15"/>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90889">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договора.В</w:t>
      </w:r>
      <w:proofErr w:type="spell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290889">
      <w:pPr>
        <w:pStyle w:val="aff7"/>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90889">
      <w:pPr>
        <w:pStyle w:val="aff7"/>
        <w:numPr>
          <w:ilvl w:val="0"/>
          <w:numId w:val="15"/>
        </w:numPr>
        <w:ind w:left="0" w:firstLine="709"/>
        <w:jc w:val="both"/>
        <w:rPr>
          <w:sz w:val="28"/>
          <w:szCs w:val="28"/>
        </w:rPr>
      </w:pPr>
      <w:bookmarkStart w:id="33" w:name="_Hlk188542557"/>
      <w:bookmarkEnd w:id="32"/>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w:t>
      </w:r>
      <w:r>
        <w:rPr>
          <w:sz w:val="28"/>
          <w:szCs w:val="28"/>
        </w:rPr>
        <w:lastRenderedPageBreak/>
        <w:t>поступили на счет, который указан Заказчиком в документации о закупке, такой участник признается уклонившимся от исполнения договора.</w:t>
      </w:r>
      <w:bookmarkEnd w:id="33"/>
    </w:p>
    <w:p w:rsidR="00D83DFB" w:rsidRDefault="00D83DFB" w:rsidP="00D83DFB">
      <w:pPr>
        <w:pStyle w:val="aff7"/>
        <w:ind w:left="709"/>
        <w:jc w:val="both"/>
        <w:rPr>
          <w:sz w:val="28"/>
          <w:szCs w:val="28"/>
        </w:rPr>
      </w:pPr>
    </w:p>
    <w:p w:rsidR="00571017" w:rsidRPr="001F39E9" w:rsidRDefault="00571017" w:rsidP="00332A9F">
      <w:pPr>
        <w:spacing w:after="120"/>
        <w:jc w:val="center"/>
        <w:outlineLvl w:val="0"/>
        <w:rPr>
          <w:b/>
          <w:sz w:val="28"/>
          <w:szCs w:val="28"/>
        </w:rPr>
      </w:pPr>
      <w:r>
        <w:rPr>
          <w:rFonts w:eastAsia="MS Mincho"/>
          <w:b/>
          <w:bCs/>
          <w:sz w:val="32"/>
          <w:szCs w:val="32"/>
        </w:rPr>
        <w:t>Раздел 4. Техническое задание</w:t>
      </w:r>
    </w:p>
    <w:p w:rsidR="00571017" w:rsidRPr="00C66288" w:rsidRDefault="00571017" w:rsidP="00332A9F">
      <w:pPr>
        <w:pStyle w:val="ConsPlusTitle"/>
        <w:widowControl/>
        <w:spacing w:before="240"/>
        <w:ind w:firstLine="709"/>
        <w:jc w:val="both"/>
        <w:rPr>
          <w:rFonts w:ascii="Times New Roman" w:hAnsi="Times New Roman" w:cs="Times New Roman"/>
          <w:sz w:val="28"/>
          <w:szCs w:val="28"/>
        </w:rPr>
      </w:pPr>
      <w:r>
        <w:rPr>
          <w:rFonts w:ascii="Times New Roman" w:hAnsi="Times New Roman" w:cs="Times New Roman"/>
          <w:sz w:val="28"/>
          <w:szCs w:val="28"/>
        </w:rPr>
        <w:t xml:space="preserve">На Выполнение строительно-монтажных работ в рамках реализации проекта по «Оснащению пожарной сигнализацией производственных помещений на контейнерном терминале </w:t>
      </w:r>
      <w:proofErr w:type="spellStart"/>
      <w:r>
        <w:rPr>
          <w:rFonts w:ascii="Times New Roman" w:hAnsi="Times New Roman" w:cs="Times New Roman"/>
          <w:sz w:val="28"/>
          <w:szCs w:val="28"/>
        </w:rPr>
        <w:t>Клещиха</w:t>
      </w:r>
      <w:proofErr w:type="spellEnd"/>
      <w:r>
        <w:rPr>
          <w:rFonts w:ascii="Times New Roman" w:hAnsi="Times New Roman" w:cs="Times New Roman"/>
          <w:sz w:val="28"/>
          <w:szCs w:val="28"/>
        </w:rPr>
        <w:t xml:space="preserve">, расположенных по адресу: г. Новосибирск, ул. </w:t>
      </w:r>
      <w:proofErr w:type="spellStart"/>
      <w:r>
        <w:rPr>
          <w:rFonts w:ascii="Times New Roman" w:hAnsi="Times New Roman" w:cs="Times New Roman"/>
          <w:sz w:val="28"/>
          <w:szCs w:val="28"/>
        </w:rPr>
        <w:t>Толмачевская</w:t>
      </w:r>
      <w:proofErr w:type="spellEnd"/>
      <w:r>
        <w:rPr>
          <w:rFonts w:ascii="Times New Roman" w:hAnsi="Times New Roman" w:cs="Times New Roman"/>
          <w:sz w:val="28"/>
          <w:szCs w:val="28"/>
        </w:rPr>
        <w:t>, 1».</w:t>
      </w:r>
    </w:p>
    <w:p w:rsidR="00571017" w:rsidRPr="00C66288" w:rsidRDefault="00571017" w:rsidP="00332A9F">
      <w:pPr>
        <w:pStyle w:val="ConsPlusTitle"/>
        <w:widowControl/>
        <w:spacing w:before="240"/>
        <w:ind w:firstLine="709"/>
        <w:contextualSpacing/>
        <w:jc w:val="both"/>
        <w:rPr>
          <w:rFonts w:ascii="Times New Roman" w:hAnsi="Times New Roman" w:cs="Times New Roman"/>
          <w:b w:val="0"/>
          <w:sz w:val="28"/>
          <w:szCs w:val="28"/>
        </w:rPr>
      </w:pPr>
    </w:p>
    <w:p w:rsidR="00FD1A1A" w:rsidRDefault="00FD1A1A" w:rsidP="00FD1A1A">
      <w:pPr>
        <w:pStyle w:val="ConsPlusTitle"/>
        <w:widowControl/>
        <w:numPr>
          <w:ilvl w:val="0"/>
          <w:numId w:val="32"/>
        </w:numPr>
        <w:spacing w:before="240"/>
        <w:ind w:left="0" w:firstLine="709"/>
        <w:contextualSpacing/>
        <w:jc w:val="both"/>
        <w:rPr>
          <w:rFonts w:ascii="Times New Roman" w:hAnsi="Times New Roman" w:cs="Times New Roman"/>
          <w:b w:val="0"/>
          <w:sz w:val="28"/>
          <w:szCs w:val="28"/>
        </w:rPr>
      </w:pPr>
      <w:r w:rsidRPr="00C66288">
        <w:rPr>
          <w:rFonts w:ascii="Times New Roman" w:hAnsi="Times New Roman" w:cs="Times New Roman"/>
          <w:b w:val="0"/>
          <w:sz w:val="28"/>
          <w:szCs w:val="28"/>
        </w:rPr>
        <w:t>Заказчик: Филиал ПАО «</w:t>
      </w:r>
      <w:proofErr w:type="spellStart"/>
      <w:r w:rsidRPr="00C66288">
        <w:rPr>
          <w:rFonts w:ascii="Times New Roman" w:hAnsi="Times New Roman" w:cs="Times New Roman"/>
          <w:b w:val="0"/>
          <w:sz w:val="28"/>
          <w:szCs w:val="28"/>
        </w:rPr>
        <w:t>ТрансКонтейнер</w:t>
      </w:r>
      <w:proofErr w:type="spellEnd"/>
      <w:r w:rsidRPr="00C66288">
        <w:rPr>
          <w:rFonts w:ascii="Times New Roman" w:hAnsi="Times New Roman" w:cs="Times New Roman"/>
          <w:b w:val="0"/>
          <w:sz w:val="28"/>
          <w:szCs w:val="28"/>
        </w:rPr>
        <w:t xml:space="preserve">» на </w:t>
      </w:r>
      <w:proofErr w:type="gramStart"/>
      <w:r w:rsidRPr="00C66288">
        <w:rPr>
          <w:rFonts w:ascii="Times New Roman" w:hAnsi="Times New Roman" w:cs="Times New Roman"/>
          <w:b w:val="0"/>
          <w:sz w:val="28"/>
          <w:szCs w:val="28"/>
        </w:rPr>
        <w:t>Западно-Сибирской</w:t>
      </w:r>
      <w:proofErr w:type="gramEnd"/>
      <w:r w:rsidRPr="00C66288">
        <w:rPr>
          <w:rFonts w:ascii="Times New Roman" w:hAnsi="Times New Roman" w:cs="Times New Roman"/>
          <w:b w:val="0"/>
          <w:sz w:val="28"/>
          <w:szCs w:val="28"/>
        </w:rPr>
        <w:t xml:space="preserve"> железной дороге.</w:t>
      </w:r>
    </w:p>
    <w:p w:rsidR="00FD1A1A" w:rsidRDefault="00FD1A1A" w:rsidP="00FD1A1A">
      <w:pPr>
        <w:pStyle w:val="ConsPlusTitle"/>
        <w:widowControl/>
        <w:numPr>
          <w:ilvl w:val="0"/>
          <w:numId w:val="32"/>
        </w:numPr>
        <w:spacing w:before="240"/>
        <w:ind w:left="0" w:firstLine="709"/>
        <w:contextualSpacing/>
        <w:jc w:val="both"/>
        <w:rPr>
          <w:rFonts w:ascii="Times New Roman" w:hAnsi="Times New Roman" w:cs="Times New Roman"/>
          <w:b w:val="0"/>
          <w:sz w:val="28"/>
          <w:szCs w:val="28"/>
        </w:rPr>
      </w:pPr>
      <w:r w:rsidRPr="007E77B6">
        <w:rPr>
          <w:rFonts w:ascii="Times New Roman" w:hAnsi="Times New Roman" w:cs="Times New Roman"/>
          <w:b w:val="0"/>
          <w:sz w:val="28"/>
          <w:szCs w:val="28"/>
        </w:rPr>
        <w:t>Срок выполнения работ: не более 70 (семидесяти) календарных дней с даты подписания договора.</w:t>
      </w:r>
    </w:p>
    <w:p w:rsidR="00FD1A1A" w:rsidRPr="007E77B6" w:rsidRDefault="00FD1A1A" w:rsidP="00FD1A1A">
      <w:pPr>
        <w:pStyle w:val="ConsPlusTitle"/>
        <w:widowControl/>
        <w:numPr>
          <w:ilvl w:val="0"/>
          <w:numId w:val="32"/>
        </w:numPr>
        <w:spacing w:before="240"/>
        <w:ind w:left="0" w:firstLine="709"/>
        <w:contextualSpacing/>
        <w:jc w:val="both"/>
        <w:rPr>
          <w:rFonts w:ascii="Times New Roman" w:hAnsi="Times New Roman" w:cs="Times New Roman"/>
          <w:b w:val="0"/>
          <w:sz w:val="28"/>
          <w:szCs w:val="28"/>
        </w:rPr>
      </w:pPr>
      <w:r w:rsidRPr="007E77B6">
        <w:rPr>
          <w:rFonts w:ascii="Times New Roman" w:hAnsi="Times New Roman" w:cs="Times New Roman"/>
          <w:b w:val="0"/>
          <w:sz w:val="28"/>
          <w:szCs w:val="28"/>
        </w:rPr>
        <w:t>Начальная (максимальная) цена договора</w:t>
      </w:r>
      <w:r>
        <w:rPr>
          <w:rFonts w:ascii="Times New Roman" w:hAnsi="Times New Roman" w:cs="Times New Roman"/>
          <w:b w:val="0"/>
          <w:sz w:val="28"/>
          <w:szCs w:val="28"/>
        </w:rPr>
        <w:t xml:space="preserve"> определена на основании локальных сметных расчетов № 2, 4, 9, 11 (Приложение № 7</w:t>
      </w:r>
      <w:r w:rsidR="00B94E60">
        <w:rPr>
          <w:rFonts w:ascii="Times New Roman" w:hAnsi="Times New Roman" w:cs="Times New Roman"/>
          <w:b w:val="0"/>
          <w:sz w:val="28"/>
          <w:szCs w:val="28"/>
        </w:rPr>
        <w:t>к</w:t>
      </w:r>
      <w:r>
        <w:rPr>
          <w:rFonts w:ascii="Times New Roman" w:hAnsi="Times New Roman" w:cs="Times New Roman"/>
          <w:b w:val="0"/>
          <w:sz w:val="28"/>
          <w:szCs w:val="28"/>
        </w:rPr>
        <w:t xml:space="preserve"> Документации</w:t>
      </w:r>
      <w:r w:rsidR="00B94E60">
        <w:rPr>
          <w:rFonts w:ascii="Times New Roman" w:hAnsi="Times New Roman" w:cs="Times New Roman"/>
          <w:b w:val="0"/>
          <w:sz w:val="28"/>
          <w:szCs w:val="28"/>
        </w:rPr>
        <w:t xml:space="preserve"> о закупке прикладывается отдельным файлом</w:t>
      </w:r>
      <w:r>
        <w:rPr>
          <w:rFonts w:ascii="Times New Roman" w:hAnsi="Times New Roman" w:cs="Times New Roman"/>
          <w:b w:val="0"/>
          <w:sz w:val="28"/>
          <w:szCs w:val="28"/>
        </w:rPr>
        <w:t>) и</w:t>
      </w:r>
      <w:r w:rsidRPr="007E77B6">
        <w:rPr>
          <w:rFonts w:ascii="Times New Roman" w:hAnsi="Times New Roman" w:cs="Times New Roman"/>
          <w:b w:val="0"/>
          <w:sz w:val="28"/>
          <w:szCs w:val="28"/>
        </w:rPr>
        <w:t xml:space="preserve"> составляет 9 468 744 (девять миллионов четыреста шестьдесят восемь тысяч семьсот сорок четыре) рубля 00 копеек с учетом всех налогов (кроме НДС), стоимости материалов, изделий, конструк</w:t>
      </w:r>
      <w:r>
        <w:rPr>
          <w:rFonts w:ascii="Times New Roman" w:hAnsi="Times New Roman" w:cs="Times New Roman"/>
          <w:b w:val="0"/>
          <w:sz w:val="28"/>
          <w:szCs w:val="28"/>
        </w:rPr>
        <w:t>ций и оборудования.</w:t>
      </w:r>
    </w:p>
    <w:p w:rsidR="00FD1A1A" w:rsidRDefault="00FD1A1A" w:rsidP="00FD1A1A">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Цена Договора включает в себя все прямые и косвенные расходы Подрядчика по выполнению Объема работ по настоящему Договору, в том числе:</w:t>
      </w:r>
    </w:p>
    <w:p w:rsidR="00FD1A1A" w:rsidRDefault="00FD1A1A" w:rsidP="00FD1A1A">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FD1A1A" w:rsidRDefault="00FD1A1A" w:rsidP="00FD1A1A">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налоги и сборы, установленные законодательством РФ;</w:t>
      </w:r>
    </w:p>
    <w:p w:rsidR="00FD1A1A" w:rsidRDefault="00FD1A1A" w:rsidP="00FD1A1A">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FD1A1A" w:rsidRDefault="00FD1A1A" w:rsidP="00FD1A1A">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FD1A1A" w:rsidRDefault="00FD1A1A" w:rsidP="00FD1A1A">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FD1A1A" w:rsidRDefault="00FD1A1A" w:rsidP="00FD1A1A">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FD1A1A" w:rsidRDefault="00FD1A1A" w:rsidP="00FD1A1A">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FD1A1A" w:rsidRDefault="00FD1A1A" w:rsidP="00FD1A1A">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FD1A1A" w:rsidRDefault="00FD1A1A" w:rsidP="00FD1A1A">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lastRenderedPageBreak/>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FD1A1A" w:rsidRDefault="00FD1A1A" w:rsidP="00FD1A1A">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FD1A1A" w:rsidRDefault="00FD1A1A" w:rsidP="00FD1A1A">
      <w:pPr>
        <w:pStyle w:val="50"/>
        <w:keepNext/>
        <w:keepLines/>
        <w:tabs>
          <w:tab w:val="left" w:pos="851"/>
          <w:tab w:val="left" w:pos="1134"/>
        </w:tabs>
        <w:ind w:firstLine="720"/>
        <w:jc w:val="both"/>
        <w:rPr>
          <w:sz w:val="28"/>
          <w:szCs w:val="28"/>
        </w:rPr>
      </w:pPr>
      <w:r>
        <w:rPr>
          <w:sz w:val="28"/>
          <w:szCs w:val="28"/>
        </w:rPr>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FD1A1A" w:rsidRDefault="00FD1A1A" w:rsidP="00FD1A1A">
      <w:pPr>
        <w:pStyle w:val="50"/>
        <w:keepNext/>
        <w:keepLines/>
        <w:tabs>
          <w:tab w:val="left" w:pos="851"/>
          <w:tab w:val="left" w:pos="1134"/>
        </w:tabs>
        <w:ind w:firstLine="720"/>
        <w:jc w:val="both"/>
        <w:rPr>
          <w:sz w:val="28"/>
          <w:szCs w:val="28"/>
        </w:rPr>
      </w:pPr>
      <w:r>
        <w:rPr>
          <w:sz w:val="28"/>
          <w:szCs w:val="28"/>
        </w:rPr>
        <w:t>−</w:t>
      </w:r>
      <w:r>
        <w:rPr>
          <w:sz w:val="28"/>
          <w:szCs w:val="28"/>
        </w:rPr>
        <w:tab/>
        <w:t>накладные расходы, прибыль, лимитированные затраты;</w:t>
      </w:r>
    </w:p>
    <w:p w:rsidR="00FD1A1A" w:rsidRDefault="00FD1A1A" w:rsidP="00FD1A1A">
      <w:pPr>
        <w:pStyle w:val="50"/>
        <w:keepNext/>
        <w:keepLines/>
        <w:tabs>
          <w:tab w:val="left" w:pos="851"/>
          <w:tab w:val="left" w:pos="1134"/>
        </w:tabs>
        <w:ind w:firstLine="720"/>
        <w:jc w:val="both"/>
        <w:rPr>
          <w:sz w:val="28"/>
          <w:szCs w:val="28"/>
        </w:rPr>
      </w:pPr>
      <w:r>
        <w:rPr>
          <w:sz w:val="28"/>
          <w:szCs w:val="28"/>
        </w:rPr>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FD1A1A" w:rsidRDefault="00FD1A1A" w:rsidP="00FD1A1A">
      <w:pPr>
        <w:pStyle w:val="50"/>
        <w:keepNext/>
        <w:keepLines/>
        <w:tabs>
          <w:tab w:val="left" w:pos="851"/>
          <w:tab w:val="left" w:pos="1134"/>
        </w:tab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D1A1A" w:rsidRPr="000550DF" w:rsidRDefault="00FD1A1A" w:rsidP="00FD1A1A">
      <w:pPr>
        <w:pStyle w:val="50"/>
        <w:keepNext/>
        <w:keepLines/>
        <w:numPr>
          <w:ilvl w:val="0"/>
          <w:numId w:val="32"/>
        </w:numPr>
        <w:tabs>
          <w:tab w:val="left" w:pos="851"/>
          <w:tab w:val="left" w:pos="1134"/>
        </w:tabs>
        <w:ind w:left="0" w:firstLine="709"/>
        <w:jc w:val="both"/>
        <w:rPr>
          <w:sz w:val="28"/>
          <w:szCs w:val="28"/>
        </w:rPr>
      </w:pPr>
      <w:r w:rsidRPr="000550DF">
        <w:rPr>
          <w:sz w:val="28"/>
          <w:szCs w:val="28"/>
        </w:rPr>
        <w:t>Порядок оплаты</w:t>
      </w:r>
      <w:r>
        <w:rPr>
          <w:sz w:val="28"/>
          <w:szCs w:val="28"/>
        </w:rPr>
        <w:t xml:space="preserve"> возможен</w:t>
      </w:r>
      <w:r w:rsidRPr="000550DF">
        <w:rPr>
          <w:sz w:val="28"/>
          <w:szCs w:val="28"/>
        </w:rPr>
        <w:t xml:space="preserve">: </w:t>
      </w:r>
    </w:p>
    <w:p w:rsidR="00FD1A1A" w:rsidRPr="000550DF" w:rsidRDefault="00FD1A1A" w:rsidP="00FD1A1A">
      <w:pPr>
        <w:pStyle w:val="aff7"/>
        <w:pBdr>
          <w:top w:val="nil"/>
          <w:left w:val="nil"/>
          <w:bottom w:val="nil"/>
          <w:right w:val="nil"/>
          <w:between w:val="nil"/>
        </w:pBdr>
        <w:ind w:left="0" w:firstLine="709"/>
        <w:jc w:val="both"/>
        <w:rPr>
          <w:i/>
          <w:color w:val="000000"/>
          <w:sz w:val="28"/>
          <w:szCs w:val="28"/>
        </w:rPr>
      </w:pPr>
      <w:r w:rsidRPr="000550DF">
        <w:rPr>
          <w:color w:val="000000"/>
          <w:sz w:val="28"/>
          <w:szCs w:val="28"/>
        </w:rPr>
        <w:t xml:space="preserve">1 вариант - путем перечисления Заказчиком авансового платежа в размере не более 25 % процентов (двадцати пяти процентов) от </w:t>
      </w:r>
      <w:r w:rsidR="00B94E60" w:rsidRPr="00B94E60">
        <w:rPr>
          <w:color w:val="000000"/>
          <w:sz w:val="28"/>
          <w:szCs w:val="28"/>
        </w:rPr>
        <w:t>начальной (максимальной) цены</w:t>
      </w:r>
      <w:r w:rsidRPr="000550DF">
        <w:rPr>
          <w:color w:val="000000"/>
          <w:sz w:val="28"/>
          <w:szCs w:val="28"/>
        </w:rPr>
        <w:t xml:space="preserve"> Договора в течение 14 (четырнадцати) календарных дней с даты подписания Договора, на основании счета Подрядчика;</w:t>
      </w:r>
    </w:p>
    <w:p w:rsidR="00FD1A1A" w:rsidRPr="000550DF" w:rsidRDefault="00FD1A1A" w:rsidP="00FD1A1A">
      <w:pPr>
        <w:pStyle w:val="1a"/>
        <w:ind w:firstLine="709"/>
        <w:rPr>
          <w:szCs w:val="28"/>
        </w:rPr>
      </w:pPr>
      <w:r w:rsidRPr="000550DF">
        <w:rPr>
          <w:color w:val="000000"/>
          <w:szCs w:val="28"/>
        </w:rPr>
        <w:t>- окончательный расчет производится в течение 30 (</w:t>
      </w:r>
      <w:r w:rsidR="00626EFD">
        <w:rPr>
          <w:color w:val="000000"/>
          <w:szCs w:val="28"/>
        </w:rPr>
        <w:t>т</w:t>
      </w:r>
      <w:r w:rsidR="00626EFD" w:rsidRPr="000550DF">
        <w:rPr>
          <w:color w:val="000000"/>
          <w:szCs w:val="28"/>
        </w:rPr>
        <w:t>ридцати</w:t>
      </w:r>
      <w:r w:rsidRPr="000550DF">
        <w:rPr>
          <w:color w:val="000000"/>
          <w:szCs w:val="28"/>
        </w:rPr>
        <w:t xml:space="preserve">) календарных дней с </w:t>
      </w:r>
      <w:r w:rsidR="00B94E60">
        <w:rPr>
          <w:color w:val="000000"/>
          <w:szCs w:val="28"/>
        </w:rPr>
        <w:t xml:space="preserve">последней </w:t>
      </w:r>
      <w:r w:rsidRPr="000550DF">
        <w:rPr>
          <w:color w:val="000000"/>
          <w:szCs w:val="28"/>
        </w:rPr>
        <w:t xml:space="preserve">даты подписания </w:t>
      </w:r>
      <w:r w:rsidRPr="000550DF">
        <w:rPr>
          <w:szCs w:val="28"/>
        </w:rPr>
        <w:t>Акта о приеме-сдаче реконструированных, модернизированных объектов основных средств (унифицированная форма ОС-3), на основании предоставленного Подрядчиком счета на оплату, счета-фактуры.</w:t>
      </w:r>
    </w:p>
    <w:p w:rsidR="00FD1A1A" w:rsidRPr="000550DF" w:rsidRDefault="00FD1A1A" w:rsidP="00FD1A1A">
      <w:pPr>
        <w:pStyle w:val="1a"/>
        <w:ind w:firstLine="709"/>
        <w:rPr>
          <w:szCs w:val="28"/>
        </w:rPr>
      </w:pPr>
      <w:r w:rsidRPr="000550DF">
        <w:rPr>
          <w:szCs w:val="28"/>
        </w:rPr>
        <w:t xml:space="preserve">2 вариант – оплата за выполненные работы в объеме 100 % (сто процентов) от выполненного объема работ, производится в течение 30 (тридцати) календарных дней с </w:t>
      </w:r>
      <w:r w:rsidR="00B94E60">
        <w:rPr>
          <w:szCs w:val="28"/>
        </w:rPr>
        <w:t xml:space="preserve">последней </w:t>
      </w:r>
      <w:r w:rsidRPr="000550DF">
        <w:rPr>
          <w:szCs w:val="28"/>
        </w:rPr>
        <w:t>даты подписания Акта о приеме-сдаче реконструированных, модернизированных объектов основных средств (унифицированная форма ОС-3), на основании предоставленного Подрядчиком счета на оплату, счета-фактуры.</w:t>
      </w:r>
    </w:p>
    <w:p w:rsidR="00FD1A1A" w:rsidRPr="000550DF" w:rsidRDefault="00FD1A1A" w:rsidP="00FD1A1A">
      <w:pPr>
        <w:pStyle w:val="1a"/>
        <w:widowControl w:val="0"/>
        <w:ind w:firstLine="709"/>
        <w:rPr>
          <w:szCs w:val="28"/>
        </w:rPr>
      </w:pPr>
      <w:r w:rsidRPr="000550DF">
        <w:rPr>
          <w:szCs w:val="28"/>
        </w:rPr>
        <w:t xml:space="preserve">3 вариант - путем перечисления Заказчиком авансового платежа в размере не более 25 </w:t>
      </w:r>
      <w:r w:rsidR="00B94E60" w:rsidRPr="000550DF">
        <w:rPr>
          <w:color w:val="000000"/>
          <w:szCs w:val="28"/>
        </w:rPr>
        <w:t>%</w:t>
      </w:r>
      <w:r w:rsidRPr="000550DF">
        <w:rPr>
          <w:szCs w:val="28"/>
        </w:rPr>
        <w:t xml:space="preserve">процентов </w:t>
      </w:r>
      <w:r w:rsidR="00B94E60" w:rsidRPr="000550DF">
        <w:rPr>
          <w:color w:val="000000"/>
          <w:szCs w:val="28"/>
        </w:rPr>
        <w:t xml:space="preserve">(двадцати пяти процентов) </w:t>
      </w:r>
      <w:r w:rsidRPr="000550DF">
        <w:rPr>
          <w:szCs w:val="28"/>
        </w:rPr>
        <w:t>от начальной (максимальной) цены Договора в течение 1</w:t>
      </w:r>
      <w:r w:rsidR="00215CDA">
        <w:rPr>
          <w:szCs w:val="28"/>
        </w:rPr>
        <w:t>4</w:t>
      </w:r>
      <w:r w:rsidRPr="000550DF">
        <w:rPr>
          <w:szCs w:val="28"/>
        </w:rPr>
        <w:t xml:space="preserve"> (</w:t>
      </w:r>
      <w:r w:rsidR="00215CDA">
        <w:rPr>
          <w:szCs w:val="28"/>
        </w:rPr>
        <w:t>четырнадцати</w:t>
      </w:r>
      <w:r w:rsidRPr="000550DF">
        <w:rPr>
          <w:szCs w:val="28"/>
        </w:rPr>
        <w:t xml:space="preserve">) календарных дней с даты </w:t>
      </w:r>
      <w:proofErr w:type="spellStart"/>
      <w:r w:rsidR="00A002A6">
        <w:rPr>
          <w:szCs w:val="28"/>
        </w:rPr>
        <w:t>подписанияД</w:t>
      </w:r>
      <w:r w:rsidR="00A002A6" w:rsidRPr="000550DF">
        <w:rPr>
          <w:szCs w:val="28"/>
        </w:rPr>
        <w:t>оговора</w:t>
      </w:r>
      <w:proofErr w:type="spellEnd"/>
      <w:r w:rsidR="00A002A6" w:rsidRPr="000550DF">
        <w:rPr>
          <w:szCs w:val="28"/>
        </w:rPr>
        <w:t xml:space="preserve"> </w:t>
      </w:r>
      <w:r w:rsidRPr="000550DF">
        <w:rPr>
          <w:szCs w:val="28"/>
        </w:rPr>
        <w:t>на основании предоставленного Подрядчиком счета на оплату;</w:t>
      </w:r>
    </w:p>
    <w:p w:rsidR="00FD1A1A" w:rsidRPr="000550DF" w:rsidRDefault="00FD1A1A" w:rsidP="00FD1A1A">
      <w:pPr>
        <w:pStyle w:val="1a"/>
        <w:widowControl w:val="0"/>
        <w:ind w:firstLine="709"/>
        <w:rPr>
          <w:szCs w:val="28"/>
        </w:rPr>
      </w:pPr>
      <w:r w:rsidRPr="000550DF">
        <w:rPr>
          <w:szCs w:val="28"/>
        </w:rPr>
        <w:t>- оплата второго платежа выполненных Работ производится путем перечисления Заказчиком денежных средств в размере 100 % (</w:t>
      </w:r>
      <w:r w:rsidR="002F05EA">
        <w:rPr>
          <w:szCs w:val="28"/>
        </w:rPr>
        <w:t>с</w:t>
      </w:r>
      <w:r w:rsidR="002F05EA" w:rsidRPr="000550DF">
        <w:rPr>
          <w:szCs w:val="28"/>
        </w:rPr>
        <w:t xml:space="preserve">то </w:t>
      </w:r>
      <w:r w:rsidRPr="000550DF">
        <w:rPr>
          <w:szCs w:val="28"/>
        </w:rPr>
        <w:t xml:space="preserve">процентов) от стоимости выполненного Объема Работ, стоимость которого не может быть менее авансового платежа, за минусом </w:t>
      </w:r>
      <w:r w:rsidR="00B94E60">
        <w:rPr>
          <w:szCs w:val="28"/>
        </w:rPr>
        <w:t xml:space="preserve">всей суммы </w:t>
      </w:r>
      <w:r w:rsidRPr="000550DF">
        <w:rPr>
          <w:szCs w:val="28"/>
        </w:rPr>
        <w:t xml:space="preserve">авансового платежа в </w:t>
      </w:r>
      <w:r w:rsidRPr="000550DF">
        <w:rPr>
          <w:szCs w:val="28"/>
        </w:rPr>
        <w:lastRenderedPageBreak/>
        <w:t>течение 30 (</w:t>
      </w:r>
      <w:r w:rsidR="00215CDA">
        <w:rPr>
          <w:szCs w:val="28"/>
        </w:rPr>
        <w:t>т</w:t>
      </w:r>
      <w:r w:rsidRPr="000550DF">
        <w:rPr>
          <w:szCs w:val="28"/>
        </w:rPr>
        <w:t>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Второй платеж осуществляется не ранее 30 (</w:t>
      </w:r>
      <w:r w:rsidR="00215CDA">
        <w:rPr>
          <w:szCs w:val="28"/>
        </w:rPr>
        <w:t>т</w:t>
      </w:r>
      <w:r w:rsidRPr="000550DF">
        <w:rPr>
          <w:szCs w:val="28"/>
        </w:rPr>
        <w:t xml:space="preserve">ридцати) календарных дней с даты </w:t>
      </w:r>
      <w:proofErr w:type="spellStart"/>
      <w:r w:rsidR="00A3482E">
        <w:rPr>
          <w:szCs w:val="28"/>
        </w:rPr>
        <w:t>подписания</w:t>
      </w:r>
      <w:r w:rsidRPr="000550DF">
        <w:rPr>
          <w:szCs w:val="28"/>
        </w:rPr>
        <w:t>договора</w:t>
      </w:r>
      <w:proofErr w:type="spellEnd"/>
      <w:r w:rsidRPr="000550DF">
        <w:rPr>
          <w:szCs w:val="28"/>
        </w:rPr>
        <w:t xml:space="preserve">. </w:t>
      </w:r>
    </w:p>
    <w:p w:rsidR="00FD1A1A" w:rsidRPr="000550DF" w:rsidRDefault="00FD1A1A" w:rsidP="00FD1A1A">
      <w:pPr>
        <w:pStyle w:val="aff7"/>
        <w:ind w:left="0" w:firstLine="709"/>
        <w:contextualSpacing/>
        <w:jc w:val="both"/>
        <w:rPr>
          <w:sz w:val="28"/>
          <w:szCs w:val="28"/>
        </w:rPr>
      </w:pPr>
      <w:r w:rsidRPr="000550DF">
        <w:rPr>
          <w:sz w:val="28"/>
          <w:szCs w:val="28"/>
        </w:rPr>
        <w:t>- окончательный расчет производится путем перечисления Заказчиком денежных средств в течение 30 (</w:t>
      </w:r>
      <w:r w:rsidR="00215CDA">
        <w:rPr>
          <w:sz w:val="28"/>
          <w:szCs w:val="28"/>
        </w:rPr>
        <w:t>т</w:t>
      </w:r>
      <w:r w:rsidRPr="000550DF">
        <w:rPr>
          <w:sz w:val="28"/>
          <w:szCs w:val="28"/>
        </w:rPr>
        <w:t>ридцати) календарных дней с последней даты подписания Акта о приеме-сдаче реконструированных, модернизированных объектов основных средств (унифицированная форма ОС-3), на основании предоставленного Подрядчиком счета на оплату, счета-фактуры.</w:t>
      </w:r>
    </w:p>
    <w:p w:rsidR="00FD1A1A" w:rsidRDefault="00FD1A1A" w:rsidP="00FD1A1A">
      <w:pPr>
        <w:ind w:firstLine="709"/>
        <w:contextualSpacing/>
        <w:jc w:val="both"/>
        <w:rPr>
          <w:sz w:val="28"/>
          <w:szCs w:val="28"/>
        </w:rPr>
      </w:pPr>
      <w:r>
        <w:rPr>
          <w:sz w:val="28"/>
          <w:szCs w:val="28"/>
        </w:rPr>
        <w:t>5. Место выполнения работ: модернизация и устройство систем АПС на объектах:</w:t>
      </w:r>
    </w:p>
    <w:p w:rsidR="00FD1A1A" w:rsidRDefault="00FD1A1A" w:rsidP="00FD1A1A">
      <w:pPr>
        <w:keepNext/>
        <w:keepLines/>
        <w:tabs>
          <w:tab w:val="left" w:pos="1276"/>
        </w:tabs>
        <w:ind w:firstLine="709"/>
        <w:jc w:val="both"/>
        <w:rPr>
          <w:rFonts w:eastAsia="Calibri"/>
          <w:sz w:val="28"/>
          <w:szCs w:val="28"/>
        </w:rPr>
      </w:pPr>
      <w:r>
        <w:rPr>
          <w:sz w:val="28"/>
          <w:szCs w:val="28"/>
        </w:rPr>
        <w:t>-</w:t>
      </w:r>
      <w:r>
        <w:rPr>
          <w:rFonts w:eastAsia="Calibri"/>
          <w:sz w:val="28"/>
          <w:szCs w:val="28"/>
        </w:rPr>
        <w:t>Здание Закрытая стоянка автомашин и погрузчиков (инв. № 011/00/00000006);</w:t>
      </w:r>
    </w:p>
    <w:p w:rsidR="00FD1A1A" w:rsidRDefault="00FD1A1A" w:rsidP="00FD1A1A">
      <w:pPr>
        <w:keepNext/>
        <w:keepLines/>
        <w:tabs>
          <w:tab w:val="left" w:pos="1276"/>
        </w:tabs>
        <w:ind w:firstLine="709"/>
        <w:jc w:val="both"/>
        <w:rPr>
          <w:rFonts w:eastAsia="Calibri"/>
          <w:sz w:val="28"/>
          <w:szCs w:val="28"/>
        </w:rPr>
      </w:pPr>
      <w:r>
        <w:rPr>
          <w:sz w:val="28"/>
          <w:szCs w:val="28"/>
        </w:rPr>
        <w:t>-</w:t>
      </w:r>
      <w:r>
        <w:rPr>
          <w:rFonts w:eastAsia="Calibri"/>
          <w:sz w:val="28"/>
          <w:szCs w:val="28"/>
        </w:rPr>
        <w:t xml:space="preserve"> Здание механические мастерские (инв. № 010000751);</w:t>
      </w:r>
    </w:p>
    <w:p w:rsidR="00FD1A1A" w:rsidRDefault="00FD1A1A" w:rsidP="00FD1A1A">
      <w:pPr>
        <w:keepNext/>
        <w:keepLines/>
        <w:tabs>
          <w:tab w:val="left" w:pos="1276"/>
        </w:tabs>
        <w:ind w:firstLine="709"/>
        <w:jc w:val="both"/>
        <w:rPr>
          <w:rFonts w:eastAsia="Calibri"/>
          <w:sz w:val="28"/>
          <w:szCs w:val="28"/>
        </w:rPr>
      </w:pPr>
      <w:r>
        <w:rPr>
          <w:rFonts w:eastAsia="Calibri"/>
          <w:sz w:val="28"/>
          <w:szCs w:val="28"/>
        </w:rPr>
        <w:t xml:space="preserve">- Здание склада с </w:t>
      </w:r>
      <w:proofErr w:type="gramStart"/>
      <w:r>
        <w:rPr>
          <w:rFonts w:eastAsia="Calibri"/>
          <w:sz w:val="28"/>
          <w:szCs w:val="28"/>
        </w:rPr>
        <w:t>рампой  (</w:t>
      </w:r>
      <w:proofErr w:type="gramEnd"/>
      <w:r>
        <w:rPr>
          <w:rFonts w:eastAsia="Calibri"/>
          <w:sz w:val="28"/>
          <w:szCs w:val="28"/>
        </w:rPr>
        <w:t>инв. № 010000742).</w:t>
      </w:r>
    </w:p>
    <w:p w:rsidR="00FD1A1A" w:rsidRPr="00C66288" w:rsidRDefault="00FD1A1A" w:rsidP="00FD1A1A">
      <w:pPr>
        <w:pStyle w:val="ConsPlusNormal"/>
        <w:ind w:firstLine="709"/>
        <w:contextualSpacing/>
        <w:jc w:val="both"/>
        <w:rPr>
          <w:rFonts w:ascii="Times New Roman" w:hAnsi="Times New Roman"/>
          <w:b/>
          <w:sz w:val="28"/>
          <w:szCs w:val="28"/>
        </w:rPr>
      </w:pPr>
      <w:r>
        <w:rPr>
          <w:rFonts w:ascii="Times New Roman" w:hAnsi="Times New Roman"/>
          <w:sz w:val="28"/>
          <w:szCs w:val="28"/>
        </w:rPr>
        <w:t>6</w:t>
      </w:r>
      <w:r w:rsidRPr="00C66288">
        <w:rPr>
          <w:rFonts w:ascii="Times New Roman" w:hAnsi="Times New Roman"/>
          <w:sz w:val="28"/>
          <w:szCs w:val="28"/>
        </w:rPr>
        <w:t xml:space="preserve">. </w:t>
      </w:r>
      <w:r>
        <w:rPr>
          <w:rFonts w:ascii="Times New Roman" w:hAnsi="Times New Roman"/>
          <w:sz w:val="28"/>
          <w:szCs w:val="28"/>
        </w:rPr>
        <w:t>Работы выполняются в соответствии с проектно-сметной документацией (Приложение № 7 к настоящей документации) с шифрами:</w:t>
      </w:r>
    </w:p>
    <w:p w:rsidR="00FD1A1A" w:rsidRPr="00C66288" w:rsidRDefault="00FD1A1A" w:rsidP="00FD1A1A">
      <w:pPr>
        <w:pStyle w:val="ConsPlusNormal"/>
        <w:ind w:firstLine="709"/>
        <w:contextualSpacing/>
        <w:jc w:val="both"/>
        <w:rPr>
          <w:rFonts w:ascii="Times New Roman" w:hAnsi="Times New Roman"/>
          <w:sz w:val="28"/>
          <w:szCs w:val="28"/>
        </w:rPr>
      </w:pPr>
      <w:r>
        <w:rPr>
          <w:rFonts w:ascii="Times New Roman" w:hAnsi="Times New Roman"/>
          <w:sz w:val="28"/>
          <w:szCs w:val="28"/>
        </w:rPr>
        <w:t>- № 2024.04.0002-ПС.СОУЭ;</w:t>
      </w:r>
    </w:p>
    <w:p w:rsidR="00FD1A1A" w:rsidRPr="00C66288" w:rsidRDefault="00FD1A1A" w:rsidP="00FD1A1A">
      <w:pPr>
        <w:pStyle w:val="ConsPlusNormal"/>
        <w:ind w:firstLine="709"/>
        <w:contextualSpacing/>
        <w:jc w:val="both"/>
        <w:rPr>
          <w:rFonts w:ascii="Times New Roman" w:hAnsi="Times New Roman"/>
          <w:sz w:val="28"/>
          <w:szCs w:val="28"/>
        </w:rPr>
      </w:pPr>
      <w:r>
        <w:rPr>
          <w:rFonts w:ascii="Times New Roman" w:hAnsi="Times New Roman"/>
          <w:sz w:val="28"/>
          <w:szCs w:val="28"/>
        </w:rPr>
        <w:t>- № 2024.04.0004-ПС.СОУЭ;</w:t>
      </w:r>
    </w:p>
    <w:p w:rsidR="00FD1A1A" w:rsidRPr="00C66288" w:rsidRDefault="00FD1A1A" w:rsidP="00FD1A1A">
      <w:pPr>
        <w:pStyle w:val="ConsPlusNormal"/>
        <w:ind w:firstLine="709"/>
        <w:contextualSpacing/>
        <w:jc w:val="both"/>
        <w:rPr>
          <w:rFonts w:ascii="Times New Roman" w:hAnsi="Times New Roman"/>
          <w:sz w:val="28"/>
          <w:szCs w:val="28"/>
        </w:rPr>
      </w:pPr>
      <w:r>
        <w:rPr>
          <w:rFonts w:ascii="Times New Roman" w:hAnsi="Times New Roman"/>
          <w:sz w:val="28"/>
          <w:szCs w:val="28"/>
        </w:rPr>
        <w:t>- № 2024.04.0009-ПС.СОУЭ;</w:t>
      </w:r>
    </w:p>
    <w:p w:rsidR="00FD1A1A" w:rsidRDefault="00FD1A1A" w:rsidP="00FD1A1A">
      <w:pPr>
        <w:pStyle w:val="ConsPlusNormal"/>
        <w:ind w:firstLine="709"/>
        <w:contextualSpacing/>
        <w:jc w:val="both"/>
        <w:rPr>
          <w:rFonts w:ascii="Times New Roman" w:hAnsi="Times New Roman"/>
          <w:sz w:val="28"/>
          <w:szCs w:val="28"/>
        </w:rPr>
      </w:pPr>
      <w:r>
        <w:rPr>
          <w:rFonts w:ascii="Times New Roman" w:hAnsi="Times New Roman"/>
          <w:sz w:val="28"/>
          <w:szCs w:val="28"/>
        </w:rPr>
        <w:t>- № 2024.04.0001-ВД,</w:t>
      </w:r>
    </w:p>
    <w:p w:rsidR="00FD1A1A" w:rsidRPr="00C66288" w:rsidRDefault="00FD1A1A" w:rsidP="00FD1A1A">
      <w:pPr>
        <w:pStyle w:val="ConsPlusNormal"/>
        <w:ind w:firstLine="709"/>
        <w:contextualSpacing/>
        <w:jc w:val="both"/>
        <w:rPr>
          <w:rFonts w:ascii="Times New Roman" w:hAnsi="Times New Roman"/>
          <w:sz w:val="28"/>
          <w:szCs w:val="28"/>
        </w:rPr>
      </w:pPr>
      <w:r>
        <w:rPr>
          <w:rFonts w:ascii="Times New Roman" w:hAnsi="Times New Roman"/>
          <w:sz w:val="28"/>
          <w:szCs w:val="28"/>
        </w:rPr>
        <w:t>- локальные сметные расчеты №2, 4 ,9, 11</w:t>
      </w:r>
      <w:r w:rsidRPr="00C66288">
        <w:rPr>
          <w:rFonts w:ascii="Times New Roman" w:hAnsi="Times New Roman"/>
          <w:sz w:val="28"/>
          <w:szCs w:val="28"/>
        </w:rPr>
        <w:t>.</w:t>
      </w:r>
    </w:p>
    <w:p w:rsidR="00FD1A1A" w:rsidRPr="00C66288" w:rsidRDefault="00FD1A1A" w:rsidP="00FD1A1A">
      <w:pPr>
        <w:pStyle w:val="ConsPlusNormal"/>
        <w:spacing w:before="240"/>
        <w:ind w:firstLine="709"/>
        <w:contextualSpacing/>
        <w:rPr>
          <w:rFonts w:ascii="Times New Roman" w:hAnsi="Times New Roman"/>
          <w:sz w:val="28"/>
          <w:szCs w:val="28"/>
        </w:rPr>
      </w:pPr>
      <w:r>
        <w:rPr>
          <w:rFonts w:ascii="Times New Roman" w:hAnsi="Times New Roman"/>
          <w:sz w:val="28"/>
          <w:szCs w:val="28"/>
        </w:rPr>
        <w:t>7</w:t>
      </w:r>
      <w:r w:rsidRPr="00C66288">
        <w:rPr>
          <w:rFonts w:ascii="Times New Roman" w:hAnsi="Times New Roman"/>
          <w:sz w:val="28"/>
          <w:szCs w:val="28"/>
        </w:rPr>
        <w:t>. Основные требования.</w:t>
      </w:r>
    </w:p>
    <w:p w:rsidR="00FD1A1A" w:rsidRPr="00C66288" w:rsidRDefault="00FD1A1A" w:rsidP="00FD1A1A">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1) Работы выполняются на действующем объекте.</w:t>
      </w:r>
    </w:p>
    <w:p w:rsidR="00FD1A1A" w:rsidRPr="00C66288" w:rsidRDefault="00FD1A1A" w:rsidP="00FD1A1A">
      <w:pPr>
        <w:pStyle w:val="ConsPlusNormal"/>
        <w:ind w:firstLine="709"/>
        <w:contextualSpacing/>
        <w:jc w:val="both"/>
        <w:rPr>
          <w:rFonts w:ascii="Times New Roman" w:hAnsi="Times New Roman"/>
          <w:sz w:val="28"/>
          <w:szCs w:val="28"/>
        </w:rPr>
      </w:pPr>
      <w:r>
        <w:rPr>
          <w:rFonts w:ascii="Times New Roman" w:hAnsi="Times New Roman"/>
          <w:sz w:val="28"/>
          <w:szCs w:val="28"/>
        </w:rPr>
        <w:t>2</w:t>
      </w:r>
      <w:r w:rsidRPr="00C66288">
        <w:rPr>
          <w:rFonts w:ascii="Times New Roman" w:hAnsi="Times New Roman"/>
          <w:sz w:val="28"/>
          <w:szCs w:val="28"/>
        </w:rPr>
        <w:t>) Применяемое оборудование должно быть сертифицировано.</w:t>
      </w:r>
    </w:p>
    <w:p w:rsidR="00FD1A1A" w:rsidRPr="00C66288" w:rsidRDefault="00FD1A1A" w:rsidP="00FD1A1A">
      <w:pPr>
        <w:pStyle w:val="ConsPlusNormal"/>
        <w:ind w:firstLine="709"/>
        <w:contextualSpacing/>
        <w:jc w:val="both"/>
        <w:rPr>
          <w:rFonts w:ascii="Times New Roman" w:hAnsi="Times New Roman"/>
          <w:sz w:val="28"/>
          <w:szCs w:val="28"/>
        </w:rPr>
      </w:pPr>
      <w:r>
        <w:rPr>
          <w:rFonts w:ascii="Times New Roman" w:hAnsi="Times New Roman"/>
          <w:sz w:val="28"/>
          <w:szCs w:val="28"/>
        </w:rPr>
        <w:t>3</w:t>
      </w:r>
      <w:r w:rsidRPr="00C66288">
        <w:rPr>
          <w:rFonts w:ascii="Times New Roman" w:hAnsi="Times New Roman"/>
          <w:sz w:val="28"/>
          <w:szCs w:val="28"/>
        </w:rPr>
        <w:t>) Пуско-наладочные работы выполняются в соответствии с требованиями и нормами СП систем противопожарной защиты.</w:t>
      </w:r>
    </w:p>
    <w:p w:rsidR="00FD1A1A" w:rsidRPr="00C66288" w:rsidRDefault="00FD1A1A" w:rsidP="00FD1A1A">
      <w:pPr>
        <w:pStyle w:val="ConsPlusNormal"/>
        <w:ind w:firstLine="709"/>
        <w:contextualSpacing/>
        <w:jc w:val="both"/>
        <w:rPr>
          <w:rFonts w:ascii="Times New Roman" w:hAnsi="Times New Roman"/>
          <w:sz w:val="28"/>
          <w:szCs w:val="28"/>
        </w:rPr>
      </w:pPr>
      <w:r>
        <w:rPr>
          <w:rFonts w:ascii="Times New Roman" w:hAnsi="Times New Roman"/>
          <w:sz w:val="28"/>
          <w:szCs w:val="28"/>
        </w:rPr>
        <w:t>4</w:t>
      </w:r>
      <w:r w:rsidRPr="00C66288">
        <w:rPr>
          <w:rFonts w:ascii="Times New Roman" w:hAnsi="Times New Roman"/>
          <w:sz w:val="28"/>
          <w:szCs w:val="28"/>
        </w:rPr>
        <w:t xml:space="preserve">) Подрядчик обязан выполнять Работы в рабочие дни с 09.00 ч. до 21.00 ч. За пределами указанного временного интервала, в выходные и праздничные дни выполнение Работ Исполнителем возможно только по согласованию с Заказчиком. </w:t>
      </w:r>
    </w:p>
    <w:p w:rsidR="00FD1A1A" w:rsidRPr="00C66288" w:rsidRDefault="00FD1A1A" w:rsidP="00FD1A1A">
      <w:pPr>
        <w:pStyle w:val="ConsPlusNormal"/>
        <w:ind w:firstLine="709"/>
        <w:contextualSpacing/>
        <w:jc w:val="both"/>
        <w:rPr>
          <w:rFonts w:ascii="Times New Roman" w:hAnsi="Times New Roman"/>
          <w:sz w:val="28"/>
          <w:szCs w:val="28"/>
        </w:rPr>
      </w:pPr>
      <w:r>
        <w:rPr>
          <w:rFonts w:ascii="Times New Roman" w:hAnsi="Times New Roman"/>
          <w:sz w:val="28"/>
          <w:szCs w:val="28"/>
        </w:rPr>
        <w:t>5</w:t>
      </w:r>
      <w:r w:rsidRPr="00C66288">
        <w:rPr>
          <w:rFonts w:ascii="Times New Roman" w:hAnsi="Times New Roman"/>
          <w:sz w:val="28"/>
          <w:szCs w:val="28"/>
        </w:rPr>
        <w:t xml:space="preserve">) Вход сотрудников Подрядчика, осуществляется исключительно для целей выполнения Работ, на основании списка, представленного за подписью и скрепленного печатью (при наличии) Подрядчика с предъявлением удостоверения личности сотрудника Подрядчика. </w:t>
      </w:r>
    </w:p>
    <w:p w:rsidR="00FD1A1A" w:rsidRPr="00C66288" w:rsidRDefault="00FD1A1A" w:rsidP="00FD1A1A">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xml:space="preserve">К работам Подрядчик обязан допускать исключительно сотрудников, прошедших ежедневный инструктаж на рабочем месте с отметкой ответственного лица Исполнителя. </w:t>
      </w:r>
    </w:p>
    <w:p w:rsidR="00FD1A1A" w:rsidRPr="00C66288" w:rsidRDefault="00FD1A1A" w:rsidP="00FD1A1A">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Работы должны выполнять сотрудники Подрядчика в чистой спецодежде. Сотрудники должны выглядеть опрятно.</w:t>
      </w:r>
    </w:p>
    <w:p w:rsidR="008D5F31" w:rsidRDefault="008D5F31" w:rsidP="008D5F31">
      <w:pPr>
        <w:pStyle w:val="ConsPlusNormal"/>
        <w:spacing w:before="240"/>
        <w:ind w:firstLine="709"/>
        <w:contextualSpacing/>
        <w:rPr>
          <w:rFonts w:ascii="Times New Roman" w:hAnsi="Times New Roman"/>
          <w:sz w:val="28"/>
          <w:szCs w:val="28"/>
        </w:rPr>
      </w:pPr>
      <w:r>
        <w:rPr>
          <w:rFonts w:ascii="Times New Roman" w:hAnsi="Times New Roman"/>
          <w:sz w:val="28"/>
          <w:szCs w:val="28"/>
        </w:rPr>
        <w:t>8. Гарантии исполнения работ.</w:t>
      </w:r>
    </w:p>
    <w:p w:rsidR="008D5F31" w:rsidRDefault="008D5F31" w:rsidP="008D5F31">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1) Срок гарантии на выполненные работы, оборудование, материалы – не менее 36 месяцев со дня подписания Сторонами Акта о приеме-сдаче </w:t>
      </w:r>
      <w:r>
        <w:rPr>
          <w:rFonts w:ascii="Times New Roman" w:hAnsi="Times New Roman"/>
          <w:sz w:val="28"/>
          <w:szCs w:val="28"/>
        </w:rPr>
        <w:lastRenderedPageBreak/>
        <w:t>реконструированных, модернизированных объектов основных средств (унифицированная форма ОС-3).</w:t>
      </w:r>
    </w:p>
    <w:p w:rsidR="008D5F31" w:rsidRDefault="008D5F31" w:rsidP="008D5F31">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В</w:t>
      </w:r>
      <w:proofErr w:type="gramEnd"/>
      <w:r>
        <w:rPr>
          <w:rFonts w:ascii="Times New Roman" w:hAnsi="Times New Roman"/>
          <w:sz w:val="28"/>
          <w:szCs w:val="28"/>
        </w:rPr>
        <w:t xml:space="preserve"> течение всего гарантийного срока Заказчик вправе предъявить к Подрядчику требования по скрытым недостаткам работ. </w:t>
      </w:r>
    </w:p>
    <w:p w:rsidR="008D5F31" w:rsidRPr="00C66288" w:rsidRDefault="008D5F31" w:rsidP="008D5F31">
      <w:pPr>
        <w:pStyle w:val="ConsPlusNormal"/>
        <w:ind w:firstLine="709"/>
        <w:contextualSpacing/>
        <w:jc w:val="both"/>
        <w:rPr>
          <w:rFonts w:ascii="Times New Roman" w:hAnsi="Times New Roman"/>
          <w:sz w:val="28"/>
          <w:szCs w:val="28"/>
        </w:rPr>
      </w:pPr>
      <w:r>
        <w:rPr>
          <w:rFonts w:ascii="Times New Roman" w:hAnsi="Times New Roman"/>
          <w:sz w:val="28"/>
          <w:szCs w:val="28"/>
        </w:rPr>
        <w:t>3) Если в период гарантийной эксплуатации обнаружатся недостатки, которые не позволят продолжить нормальную эксплуатацию объекта до их устранения, то гарантийный срок продляется на период устранения недостатков. Устранение недостатков осуществляется Подрядчиком в полном объеме и за свой счет.</w:t>
      </w:r>
    </w:p>
    <w:p w:rsidR="00FD1A1A" w:rsidRPr="00C66288" w:rsidRDefault="008D5F31" w:rsidP="00FD1A1A">
      <w:pPr>
        <w:pStyle w:val="ConsPlusNormal"/>
        <w:spacing w:before="240"/>
        <w:ind w:firstLine="709"/>
        <w:contextualSpacing/>
        <w:rPr>
          <w:rFonts w:ascii="Times New Roman" w:hAnsi="Times New Roman"/>
          <w:sz w:val="28"/>
          <w:szCs w:val="28"/>
        </w:rPr>
      </w:pPr>
      <w:r>
        <w:rPr>
          <w:rFonts w:ascii="Times New Roman" w:hAnsi="Times New Roman"/>
          <w:sz w:val="28"/>
          <w:szCs w:val="28"/>
        </w:rPr>
        <w:t>9</w:t>
      </w:r>
      <w:r w:rsidR="00FD1A1A" w:rsidRPr="00C66288">
        <w:rPr>
          <w:rFonts w:ascii="Times New Roman" w:hAnsi="Times New Roman"/>
          <w:sz w:val="28"/>
          <w:szCs w:val="28"/>
        </w:rPr>
        <w:t>. Правила контроля и приемки работ.</w:t>
      </w:r>
    </w:p>
    <w:p w:rsidR="00FD1A1A" w:rsidRDefault="008D5F31" w:rsidP="00FD1A1A">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1) </w:t>
      </w:r>
      <w:r w:rsidR="00FD1A1A" w:rsidRPr="00C66288">
        <w:rPr>
          <w:rFonts w:ascii="Times New Roman" w:hAnsi="Times New Roman"/>
          <w:sz w:val="28"/>
          <w:szCs w:val="28"/>
        </w:rPr>
        <w:t xml:space="preserve">Приемка выполненных объемов работ осуществляется представителем Заказчика, как по отдельным видам работ, так и после полного завершения работ, проведенных в соответствии с заданием, проектной документацией, сметой и договором на выполнение работ. </w:t>
      </w:r>
    </w:p>
    <w:p w:rsidR="00FD1A1A" w:rsidRPr="00C66288" w:rsidRDefault="008D5F31" w:rsidP="00FD1A1A">
      <w:pPr>
        <w:pStyle w:val="ConsPlusNormal"/>
        <w:ind w:firstLine="709"/>
        <w:contextualSpacing/>
        <w:jc w:val="both"/>
        <w:rPr>
          <w:rFonts w:ascii="Times New Roman" w:hAnsi="Times New Roman"/>
          <w:sz w:val="28"/>
          <w:szCs w:val="28"/>
        </w:rPr>
      </w:pPr>
      <w:r>
        <w:rPr>
          <w:rFonts w:ascii="Times New Roman" w:hAnsi="Times New Roman"/>
          <w:sz w:val="28"/>
          <w:szCs w:val="28"/>
        </w:rPr>
        <w:t>2</w:t>
      </w:r>
      <w:r w:rsidR="00FD1A1A" w:rsidRPr="00C66288">
        <w:rPr>
          <w:rFonts w:ascii="Times New Roman" w:hAnsi="Times New Roman"/>
          <w:sz w:val="28"/>
          <w:szCs w:val="28"/>
        </w:rPr>
        <w:t>) Поставка материалов и оборудования осуществляется Подрядчиком в размере 100%.</w:t>
      </w:r>
    </w:p>
    <w:p w:rsidR="00FD1A1A" w:rsidRDefault="008D5F31" w:rsidP="00FD1A1A">
      <w:pPr>
        <w:pStyle w:val="ConsPlusNormal"/>
        <w:ind w:firstLine="709"/>
        <w:contextualSpacing/>
        <w:jc w:val="both"/>
        <w:rPr>
          <w:rFonts w:ascii="Times New Roman" w:hAnsi="Times New Roman"/>
          <w:sz w:val="28"/>
          <w:szCs w:val="28"/>
        </w:rPr>
      </w:pPr>
      <w:r>
        <w:rPr>
          <w:rFonts w:ascii="Times New Roman" w:hAnsi="Times New Roman"/>
          <w:sz w:val="28"/>
          <w:szCs w:val="28"/>
        </w:rPr>
        <w:t>3)</w:t>
      </w:r>
      <w:r w:rsidR="00FD1A1A" w:rsidRPr="00C66288">
        <w:rPr>
          <w:rFonts w:ascii="Times New Roman" w:hAnsi="Times New Roman"/>
          <w:sz w:val="28"/>
          <w:szCs w:val="28"/>
        </w:rPr>
        <w:t> Подрядчик после завершения работ обязан предоставить исполнительную документацию в 2 экземплярах</w:t>
      </w:r>
      <w:r w:rsidR="00FD1A1A">
        <w:rPr>
          <w:rFonts w:ascii="Times New Roman" w:hAnsi="Times New Roman"/>
          <w:sz w:val="28"/>
          <w:szCs w:val="28"/>
        </w:rPr>
        <w:t xml:space="preserve"> в соответствии с таблицей 1.</w:t>
      </w:r>
    </w:p>
    <w:p w:rsidR="00E61CCE" w:rsidRDefault="00E61CCE" w:rsidP="00FD1A1A">
      <w:pPr>
        <w:pStyle w:val="ConsPlusNormal"/>
        <w:ind w:firstLine="709"/>
        <w:contextualSpacing/>
        <w:jc w:val="both"/>
        <w:rPr>
          <w:rFonts w:ascii="Times New Roman" w:hAnsi="Times New Roman"/>
          <w:sz w:val="28"/>
          <w:szCs w:val="28"/>
        </w:rPr>
      </w:pPr>
    </w:p>
    <w:p w:rsidR="00FD1A1A" w:rsidRDefault="00FD1A1A" w:rsidP="00FD1A1A">
      <w:pPr>
        <w:pStyle w:val="ConsPlusNormal"/>
        <w:ind w:firstLine="709"/>
        <w:contextualSpacing/>
        <w:jc w:val="both"/>
        <w:rPr>
          <w:rFonts w:ascii="Times New Roman" w:hAnsi="Times New Roman"/>
          <w:sz w:val="28"/>
          <w:szCs w:val="28"/>
        </w:rPr>
      </w:pPr>
      <w:r>
        <w:rPr>
          <w:rFonts w:ascii="Times New Roman" w:hAnsi="Times New Roman"/>
          <w:sz w:val="28"/>
          <w:szCs w:val="28"/>
        </w:rPr>
        <w:t>Таблица 1. Перечень основной исполнительной документации.</w:t>
      </w:r>
    </w:p>
    <w:tbl>
      <w:tblPr>
        <w:tblStyle w:val="afff2"/>
        <w:tblW w:w="10031" w:type="dxa"/>
        <w:tblLook w:val="04A0" w:firstRow="1" w:lastRow="0" w:firstColumn="1" w:lastColumn="0" w:noHBand="0" w:noVBand="1"/>
      </w:tblPr>
      <w:tblGrid>
        <w:gridCol w:w="568"/>
        <w:gridCol w:w="4927"/>
        <w:gridCol w:w="2296"/>
        <w:gridCol w:w="2240"/>
      </w:tblGrid>
      <w:tr w:rsidR="00FD1A1A" w:rsidRPr="00A83F98" w:rsidTr="00B94E60">
        <w:trPr>
          <w:tblHeader/>
        </w:trPr>
        <w:tc>
          <w:tcPr>
            <w:tcW w:w="568" w:type="dxa"/>
            <w:vAlign w:val="center"/>
            <w:hideMark/>
          </w:tcPr>
          <w:p w:rsidR="00FD1A1A" w:rsidRPr="00B456E4" w:rsidRDefault="00FD1A1A" w:rsidP="00B94E60">
            <w:pPr>
              <w:spacing w:line="315" w:lineRule="atLeast"/>
              <w:jc w:val="center"/>
              <w:rPr>
                <w:sz w:val="22"/>
                <w:szCs w:val="22"/>
                <w:lang w:eastAsia="ru-RU"/>
              </w:rPr>
            </w:pPr>
            <w:r w:rsidRPr="00B456E4">
              <w:rPr>
                <w:sz w:val="22"/>
                <w:szCs w:val="22"/>
                <w:lang w:eastAsia="ru-RU"/>
              </w:rPr>
              <w:t>№ п/п</w:t>
            </w:r>
          </w:p>
        </w:tc>
        <w:tc>
          <w:tcPr>
            <w:tcW w:w="4927" w:type="dxa"/>
            <w:vAlign w:val="center"/>
            <w:hideMark/>
          </w:tcPr>
          <w:p w:rsidR="00FD1A1A" w:rsidRPr="00B456E4" w:rsidRDefault="00FD1A1A" w:rsidP="00B94E60">
            <w:pPr>
              <w:spacing w:line="315" w:lineRule="atLeast"/>
              <w:jc w:val="center"/>
              <w:rPr>
                <w:sz w:val="22"/>
                <w:szCs w:val="22"/>
                <w:lang w:eastAsia="ru-RU"/>
              </w:rPr>
            </w:pPr>
            <w:r w:rsidRPr="00B456E4">
              <w:rPr>
                <w:sz w:val="22"/>
                <w:szCs w:val="22"/>
                <w:lang w:eastAsia="ru-RU"/>
              </w:rPr>
              <w:t>Наименование документа</w:t>
            </w:r>
          </w:p>
        </w:tc>
        <w:tc>
          <w:tcPr>
            <w:tcW w:w="2296" w:type="dxa"/>
            <w:vAlign w:val="center"/>
            <w:hideMark/>
          </w:tcPr>
          <w:p w:rsidR="00FD1A1A" w:rsidRPr="00B456E4" w:rsidRDefault="00FD1A1A" w:rsidP="00B94E60">
            <w:pPr>
              <w:spacing w:line="315" w:lineRule="atLeast"/>
              <w:jc w:val="center"/>
              <w:rPr>
                <w:sz w:val="22"/>
                <w:szCs w:val="22"/>
                <w:lang w:eastAsia="ru-RU"/>
              </w:rPr>
            </w:pPr>
            <w:r w:rsidRPr="00B456E4">
              <w:rPr>
                <w:sz w:val="22"/>
                <w:szCs w:val="22"/>
                <w:lang w:eastAsia="ru-RU"/>
              </w:rPr>
              <w:t>Форма</w:t>
            </w:r>
          </w:p>
        </w:tc>
        <w:tc>
          <w:tcPr>
            <w:tcW w:w="2240" w:type="dxa"/>
            <w:vAlign w:val="center"/>
            <w:hideMark/>
          </w:tcPr>
          <w:p w:rsidR="00FD1A1A" w:rsidRPr="00B456E4" w:rsidRDefault="00FD1A1A" w:rsidP="00B94E60">
            <w:pPr>
              <w:spacing w:line="315" w:lineRule="atLeast"/>
              <w:jc w:val="center"/>
              <w:rPr>
                <w:sz w:val="22"/>
                <w:szCs w:val="22"/>
                <w:lang w:eastAsia="ru-RU"/>
              </w:rPr>
            </w:pPr>
            <w:r w:rsidRPr="00B456E4">
              <w:rPr>
                <w:sz w:val="22"/>
                <w:szCs w:val="22"/>
                <w:lang w:eastAsia="ru-RU"/>
              </w:rPr>
              <w:t>Нормативный документ</w:t>
            </w:r>
          </w:p>
        </w:tc>
      </w:tr>
      <w:tr w:rsidR="00FD1A1A" w:rsidRPr="00A83F98" w:rsidTr="00B94E60">
        <w:tc>
          <w:tcPr>
            <w:tcW w:w="568" w:type="dxa"/>
            <w:hideMark/>
          </w:tcPr>
          <w:p w:rsidR="00FD1A1A" w:rsidRPr="00B456E4" w:rsidRDefault="00FD1A1A" w:rsidP="00B94E60">
            <w:pPr>
              <w:spacing w:line="315" w:lineRule="atLeast"/>
              <w:jc w:val="center"/>
              <w:rPr>
                <w:sz w:val="22"/>
                <w:szCs w:val="22"/>
                <w:lang w:eastAsia="ru-RU"/>
              </w:rPr>
            </w:pPr>
            <w:r w:rsidRPr="00B456E4">
              <w:rPr>
                <w:sz w:val="22"/>
                <w:szCs w:val="22"/>
                <w:lang w:eastAsia="ru-RU"/>
              </w:rPr>
              <w:t>1</w:t>
            </w:r>
          </w:p>
        </w:tc>
        <w:tc>
          <w:tcPr>
            <w:tcW w:w="4927" w:type="dxa"/>
            <w:hideMark/>
          </w:tcPr>
          <w:p w:rsidR="00FD1A1A" w:rsidRPr="00B456E4" w:rsidRDefault="00FD1A1A" w:rsidP="00B94E60">
            <w:pPr>
              <w:spacing w:line="315" w:lineRule="atLeast"/>
              <w:rPr>
                <w:sz w:val="22"/>
                <w:szCs w:val="22"/>
                <w:lang w:eastAsia="ru-RU"/>
              </w:rPr>
            </w:pPr>
            <w:r w:rsidRPr="00B456E4">
              <w:rPr>
                <w:sz w:val="22"/>
                <w:szCs w:val="22"/>
                <w:lang w:eastAsia="ru-RU"/>
              </w:rPr>
              <w:t>Реестр исполнительной документации</w:t>
            </w:r>
          </w:p>
        </w:tc>
        <w:tc>
          <w:tcPr>
            <w:tcW w:w="2296"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СП 392.1325800.2018, ф.1.2</w:t>
            </w:r>
          </w:p>
        </w:tc>
        <w:tc>
          <w:tcPr>
            <w:tcW w:w="2240"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СП 48.13330.2019, п.9.2.6</w:t>
            </w:r>
          </w:p>
        </w:tc>
      </w:tr>
      <w:tr w:rsidR="00FD1A1A" w:rsidRPr="00A83F98" w:rsidTr="00B94E60">
        <w:tc>
          <w:tcPr>
            <w:tcW w:w="568" w:type="dxa"/>
            <w:hideMark/>
          </w:tcPr>
          <w:p w:rsidR="00FD1A1A" w:rsidRPr="00B456E4" w:rsidRDefault="00FD1A1A" w:rsidP="00B94E60">
            <w:pPr>
              <w:spacing w:line="315" w:lineRule="atLeast"/>
              <w:jc w:val="center"/>
              <w:rPr>
                <w:sz w:val="22"/>
                <w:szCs w:val="22"/>
                <w:lang w:eastAsia="ru-RU"/>
              </w:rPr>
            </w:pPr>
            <w:r w:rsidRPr="00B456E4">
              <w:rPr>
                <w:sz w:val="22"/>
                <w:szCs w:val="22"/>
                <w:lang w:eastAsia="ru-RU"/>
              </w:rPr>
              <w:t>2</w:t>
            </w:r>
          </w:p>
        </w:tc>
        <w:tc>
          <w:tcPr>
            <w:tcW w:w="4927" w:type="dxa"/>
            <w:hideMark/>
          </w:tcPr>
          <w:p w:rsidR="00FD1A1A" w:rsidRPr="00B456E4" w:rsidRDefault="00FD1A1A" w:rsidP="00B94E60">
            <w:pPr>
              <w:spacing w:line="315" w:lineRule="atLeast"/>
              <w:rPr>
                <w:sz w:val="22"/>
                <w:szCs w:val="22"/>
                <w:lang w:eastAsia="ru-RU"/>
              </w:rPr>
            </w:pPr>
            <w:r w:rsidRPr="00B456E4">
              <w:rPr>
                <w:sz w:val="22"/>
                <w:szCs w:val="22"/>
                <w:lang w:eastAsia="ru-RU"/>
              </w:rPr>
              <w:t>Комплект рабочих чертежей с надписями о соответствии выполненных в натуре работ этим чертежам или о внесённых в них по согласованию с проектной организацией изменениях, сделанных лицами, ответственными за производство строительно-монтажных работ</w:t>
            </w:r>
          </w:p>
        </w:tc>
        <w:tc>
          <w:tcPr>
            <w:tcW w:w="2296" w:type="dxa"/>
            <w:hideMark/>
          </w:tcPr>
          <w:p w:rsidR="00FD1A1A" w:rsidRPr="00B456E4" w:rsidRDefault="00FD1A1A" w:rsidP="00B94E60">
            <w:pPr>
              <w:rPr>
                <w:sz w:val="22"/>
                <w:szCs w:val="22"/>
                <w:lang w:eastAsia="ru-RU"/>
              </w:rPr>
            </w:pPr>
          </w:p>
        </w:tc>
        <w:tc>
          <w:tcPr>
            <w:tcW w:w="2240"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СП 48.13330.2019, п.9.2.2</w:t>
            </w:r>
          </w:p>
        </w:tc>
      </w:tr>
      <w:tr w:rsidR="00FD1A1A" w:rsidRPr="00A83F98" w:rsidTr="00B94E60">
        <w:tc>
          <w:tcPr>
            <w:tcW w:w="568" w:type="dxa"/>
            <w:hideMark/>
          </w:tcPr>
          <w:p w:rsidR="00FD1A1A" w:rsidRPr="00B456E4" w:rsidRDefault="00FD1A1A" w:rsidP="00B94E60">
            <w:pPr>
              <w:spacing w:line="315" w:lineRule="atLeast"/>
              <w:jc w:val="center"/>
              <w:rPr>
                <w:sz w:val="22"/>
                <w:szCs w:val="22"/>
                <w:lang w:eastAsia="ru-RU"/>
              </w:rPr>
            </w:pPr>
            <w:r w:rsidRPr="00B456E4">
              <w:rPr>
                <w:sz w:val="22"/>
                <w:szCs w:val="22"/>
                <w:lang w:eastAsia="ru-RU"/>
              </w:rPr>
              <w:t>3</w:t>
            </w:r>
          </w:p>
        </w:tc>
        <w:tc>
          <w:tcPr>
            <w:tcW w:w="4927" w:type="dxa"/>
            <w:hideMark/>
          </w:tcPr>
          <w:p w:rsidR="00FD1A1A" w:rsidRPr="00B456E4" w:rsidRDefault="00FD1A1A" w:rsidP="00B94E60">
            <w:pPr>
              <w:spacing w:line="315" w:lineRule="atLeast"/>
              <w:rPr>
                <w:sz w:val="22"/>
                <w:szCs w:val="22"/>
                <w:lang w:eastAsia="ru-RU"/>
              </w:rPr>
            </w:pPr>
            <w:r w:rsidRPr="00B456E4">
              <w:rPr>
                <w:sz w:val="22"/>
                <w:szCs w:val="22"/>
                <w:lang w:eastAsia="ru-RU"/>
              </w:rPr>
              <w:t>Общий журнал работ</w:t>
            </w:r>
          </w:p>
        </w:tc>
        <w:tc>
          <w:tcPr>
            <w:tcW w:w="2296"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Приказ Минстроя №1026/</w:t>
            </w:r>
            <w:proofErr w:type="spellStart"/>
            <w:r w:rsidRPr="00B456E4">
              <w:rPr>
                <w:sz w:val="22"/>
                <w:szCs w:val="22"/>
                <w:lang w:eastAsia="ru-RU"/>
              </w:rPr>
              <w:t>пр</w:t>
            </w:r>
            <w:proofErr w:type="spellEnd"/>
            <w:r w:rsidRPr="00B456E4">
              <w:rPr>
                <w:sz w:val="22"/>
                <w:szCs w:val="22"/>
                <w:lang w:eastAsia="ru-RU"/>
              </w:rPr>
              <w:t>, приложение 1</w:t>
            </w:r>
          </w:p>
        </w:tc>
        <w:tc>
          <w:tcPr>
            <w:tcW w:w="2240"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Приказ Минстроя №1026/</w:t>
            </w:r>
            <w:proofErr w:type="spellStart"/>
            <w:r w:rsidRPr="00B456E4">
              <w:rPr>
                <w:sz w:val="22"/>
                <w:szCs w:val="22"/>
                <w:lang w:eastAsia="ru-RU"/>
              </w:rPr>
              <w:t>пр</w:t>
            </w:r>
            <w:proofErr w:type="spellEnd"/>
            <w:r w:rsidRPr="00B456E4">
              <w:rPr>
                <w:sz w:val="22"/>
                <w:szCs w:val="22"/>
                <w:lang w:eastAsia="ru-RU"/>
              </w:rPr>
              <w:t>, приложение 2, п. 1</w:t>
            </w:r>
          </w:p>
        </w:tc>
      </w:tr>
      <w:tr w:rsidR="00FD1A1A" w:rsidRPr="00A83F98" w:rsidTr="00B94E60">
        <w:tc>
          <w:tcPr>
            <w:tcW w:w="568" w:type="dxa"/>
            <w:hideMark/>
          </w:tcPr>
          <w:p w:rsidR="00FD1A1A" w:rsidRPr="00B456E4" w:rsidRDefault="00FD1A1A" w:rsidP="00B94E60">
            <w:pPr>
              <w:spacing w:line="315" w:lineRule="atLeast"/>
              <w:jc w:val="center"/>
              <w:rPr>
                <w:sz w:val="22"/>
                <w:szCs w:val="22"/>
                <w:lang w:eastAsia="ru-RU"/>
              </w:rPr>
            </w:pPr>
            <w:r w:rsidRPr="00B456E4">
              <w:rPr>
                <w:sz w:val="22"/>
                <w:szCs w:val="22"/>
                <w:lang w:eastAsia="ru-RU"/>
              </w:rPr>
              <w:t>4</w:t>
            </w:r>
          </w:p>
        </w:tc>
        <w:tc>
          <w:tcPr>
            <w:tcW w:w="4927" w:type="dxa"/>
            <w:hideMark/>
          </w:tcPr>
          <w:p w:rsidR="00FD1A1A" w:rsidRPr="00B456E4" w:rsidRDefault="00FD1A1A" w:rsidP="00B94E60">
            <w:pPr>
              <w:spacing w:line="315" w:lineRule="atLeast"/>
              <w:rPr>
                <w:sz w:val="22"/>
                <w:szCs w:val="22"/>
                <w:lang w:eastAsia="ru-RU"/>
              </w:rPr>
            </w:pPr>
            <w:r w:rsidRPr="00B456E4">
              <w:rPr>
                <w:sz w:val="22"/>
                <w:szCs w:val="22"/>
                <w:lang w:eastAsia="ru-RU"/>
              </w:rPr>
              <w:t>Акт готовности зданий, сооружений к производству монтажных работ</w:t>
            </w:r>
          </w:p>
        </w:tc>
        <w:tc>
          <w:tcPr>
            <w:tcW w:w="2296"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СП 77.13330.2016, приложение А.2</w:t>
            </w:r>
          </w:p>
        </w:tc>
        <w:tc>
          <w:tcPr>
            <w:tcW w:w="2240"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СП 77.13330.2016, п.5.3.9</w:t>
            </w:r>
          </w:p>
        </w:tc>
      </w:tr>
      <w:tr w:rsidR="00FD1A1A" w:rsidRPr="00A83F98" w:rsidTr="00B94E60">
        <w:tc>
          <w:tcPr>
            <w:tcW w:w="568" w:type="dxa"/>
            <w:hideMark/>
          </w:tcPr>
          <w:p w:rsidR="00FD1A1A" w:rsidRPr="00B456E4" w:rsidRDefault="00FD1A1A" w:rsidP="00B94E60">
            <w:pPr>
              <w:spacing w:line="315" w:lineRule="atLeast"/>
              <w:jc w:val="center"/>
              <w:rPr>
                <w:sz w:val="22"/>
                <w:szCs w:val="22"/>
                <w:lang w:eastAsia="ru-RU"/>
              </w:rPr>
            </w:pPr>
            <w:r w:rsidRPr="00B456E4">
              <w:rPr>
                <w:sz w:val="22"/>
                <w:szCs w:val="22"/>
                <w:lang w:eastAsia="ru-RU"/>
              </w:rPr>
              <w:t>5</w:t>
            </w:r>
          </w:p>
        </w:tc>
        <w:tc>
          <w:tcPr>
            <w:tcW w:w="4927" w:type="dxa"/>
            <w:hideMark/>
          </w:tcPr>
          <w:p w:rsidR="00FD1A1A" w:rsidRPr="00B456E4" w:rsidRDefault="00FD1A1A" w:rsidP="00B94E60">
            <w:pPr>
              <w:spacing w:line="315" w:lineRule="atLeast"/>
              <w:rPr>
                <w:sz w:val="22"/>
                <w:szCs w:val="22"/>
                <w:lang w:eastAsia="ru-RU"/>
              </w:rPr>
            </w:pPr>
            <w:r w:rsidRPr="00B456E4">
              <w:rPr>
                <w:sz w:val="22"/>
                <w:szCs w:val="22"/>
                <w:lang w:eastAsia="ru-RU"/>
              </w:rPr>
              <w:t>Акт освидетельствования скрытых работ на монтаж электрических проводок</w:t>
            </w:r>
          </w:p>
        </w:tc>
        <w:tc>
          <w:tcPr>
            <w:tcW w:w="2296"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Приказ Минстроя №344/</w:t>
            </w:r>
            <w:proofErr w:type="spellStart"/>
            <w:r w:rsidRPr="00B456E4">
              <w:rPr>
                <w:sz w:val="22"/>
                <w:szCs w:val="22"/>
                <w:lang w:eastAsia="ru-RU"/>
              </w:rPr>
              <w:t>пр</w:t>
            </w:r>
            <w:proofErr w:type="spellEnd"/>
            <w:r w:rsidRPr="00B456E4">
              <w:rPr>
                <w:sz w:val="22"/>
                <w:szCs w:val="22"/>
                <w:lang w:eastAsia="ru-RU"/>
              </w:rPr>
              <w:t>, приложение 3</w:t>
            </w:r>
          </w:p>
        </w:tc>
        <w:tc>
          <w:tcPr>
            <w:tcW w:w="2240" w:type="dxa"/>
            <w:hideMark/>
          </w:tcPr>
          <w:p w:rsidR="00FD1A1A" w:rsidRPr="00B456E4" w:rsidRDefault="00FD1A1A" w:rsidP="00B94E60">
            <w:pPr>
              <w:rPr>
                <w:sz w:val="22"/>
                <w:szCs w:val="22"/>
                <w:lang w:eastAsia="ru-RU"/>
              </w:rPr>
            </w:pPr>
          </w:p>
        </w:tc>
      </w:tr>
      <w:tr w:rsidR="00FD1A1A" w:rsidRPr="00A83F98" w:rsidTr="00B94E60">
        <w:tc>
          <w:tcPr>
            <w:tcW w:w="568" w:type="dxa"/>
            <w:hideMark/>
          </w:tcPr>
          <w:p w:rsidR="00FD1A1A" w:rsidRPr="00B456E4" w:rsidRDefault="00FD1A1A" w:rsidP="00B94E60">
            <w:pPr>
              <w:spacing w:line="315" w:lineRule="atLeast"/>
              <w:jc w:val="center"/>
              <w:rPr>
                <w:sz w:val="22"/>
                <w:szCs w:val="22"/>
                <w:lang w:eastAsia="ru-RU"/>
              </w:rPr>
            </w:pPr>
            <w:r w:rsidRPr="00B456E4">
              <w:rPr>
                <w:sz w:val="22"/>
                <w:szCs w:val="22"/>
                <w:lang w:eastAsia="ru-RU"/>
              </w:rPr>
              <w:t>6</w:t>
            </w:r>
          </w:p>
        </w:tc>
        <w:tc>
          <w:tcPr>
            <w:tcW w:w="4927" w:type="dxa"/>
            <w:hideMark/>
          </w:tcPr>
          <w:p w:rsidR="00FD1A1A" w:rsidRPr="00B456E4" w:rsidRDefault="00FD1A1A" w:rsidP="00B94E60">
            <w:pPr>
              <w:spacing w:line="315" w:lineRule="atLeast"/>
              <w:rPr>
                <w:sz w:val="22"/>
                <w:szCs w:val="22"/>
                <w:lang w:eastAsia="ru-RU"/>
              </w:rPr>
            </w:pPr>
            <w:r w:rsidRPr="00B456E4">
              <w:rPr>
                <w:sz w:val="22"/>
                <w:szCs w:val="22"/>
                <w:lang w:eastAsia="ru-RU"/>
              </w:rPr>
              <w:t>Акт окончания работ по монтажу систем автоматизации</w:t>
            </w:r>
          </w:p>
        </w:tc>
        <w:tc>
          <w:tcPr>
            <w:tcW w:w="2296"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СП 77.13330.2016, приложение А.5</w:t>
            </w:r>
          </w:p>
        </w:tc>
        <w:tc>
          <w:tcPr>
            <w:tcW w:w="2240"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ГОСТ Р 59638-2021, п.5.4.16</w:t>
            </w:r>
          </w:p>
          <w:p w:rsidR="00FD1A1A" w:rsidRPr="00B456E4" w:rsidRDefault="00FD1A1A" w:rsidP="00B94E60">
            <w:pPr>
              <w:spacing w:after="75" w:line="315" w:lineRule="atLeast"/>
              <w:jc w:val="center"/>
              <w:rPr>
                <w:sz w:val="22"/>
                <w:szCs w:val="22"/>
                <w:lang w:eastAsia="ru-RU"/>
              </w:rPr>
            </w:pPr>
            <w:r w:rsidRPr="00B456E4">
              <w:rPr>
                <w:sz w:val="22"/>
                <w:szCs w:val="22"/>
                <w:lang w:eastAsia="ru-RU"/>
              </w:rPr>
              <w:t>СП 77.13330.2016, п.4.9</w:t>
            </w:r>
          </w:p>
        </w:tc>
      </w:tr>
      <w:tr w:rsidR="00FD1A1A" w:rsidRPr="00A83F98" w:rsidTr="00B94E60">
        <w:tc>
          <w:tcPr>
            <w:tcW w:w="568" w:type="dxa"/>
            <w:hideMark/>
          </w:tcPr>
          <w:p w:rsidR="00FD1A1A" w:rsidRPr="00B456E4" w:rsidRDefault="00FD1A1A" w:rsidP="00B94E60">
            <w:pPr>
              <w:spacing w:line="315" w:lineRule="atLeast"/>
              <w:jc w:val="center"/>
              <w:rPr>
                <w:sz w:val="22"/>
                <w:szCs w:val="22"/>
                <w:lang w:eastAsia="ru-RU"/>
              </w:rPr>
            </w:pPr>
            <w:r w:rsidRPr="00B456E4">
              <w:rPr>
                <w:sz w:val="22"/>
                <w:szCs w:val="22"/>
                <w:lang w:eastAsia="ru-RU"/>
              </w:rPr>
              <w:t>7</w:t>
            </w:r>
          </w:p>
        </w:tc>
        <w:tc>
          <w:tcPr>
            <w:tcW w:w="4927" w:type="dxa"/>
            <w:hideMark/>
          </w:tcPr>
          <w:p w:rsidR="00FD1A1A" w:rsidRPr="00B456E4" w:rsidRDefault="00FD1A1A" w:rsidP="00B94E60">
            <w:pPr>
              <w:spacing w:line="315" w:lineRule="atLeast"/>
              <w:rPr>
                <w:sz w:val="22"/>
                <w:szCs w:val="22"/>
                <w:lang w:eastAsia="ru-RU"/>
              </w:rPr>
            </w:pPr>
            <w:r w:rsidRPr="00B456E4">
              <w:rPr>
                <w:sz w:val="22"/>
                <w:szCs w:val="22"/>
                <w:lang w:eastAsia="ru-RU"/>
              </w:rPr>
              <w:t xml:space="preserve">Ведомость смонтированных ПКП (СПУ) и </w:t>
            </w:r>
            <w:proofErr w:type="spellStart"/>
            <w:r w:rsidRPr="00B456E4">
              <w:rPr>
                <w:sz w:val="22"/>
                <w:szCs w:val="22"/>
                <w:lang w:eastAsia="ru-RU"/>
              </w:rPr>
              <w:lastRenderedPageBreak/>
              <w:t>извещателей</w:t>
            </w:r>
            <w:proofErr w:type="spellEnd"/>
          </w:p>
        </w:tc>
        <w:tc>
          <w:tcPr>
            <w:tcW w:w="2296"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lastRenderedPageBreak/>
              <w:t xml:space="preserve">СП 77.13330.2016, </w:t>
            </w:r>
            <w:r w:rsidRPr="00B456E4">
              <w:rPr>
                <w:sz w:val="22"/>
                <w:szCs w:val="22"/>
                <w:lang w:eastAsia="ru-RU"/>
              </w:rPr>
              <w:lastRenderedPageBreak/>
              <w:t>приложение А.21</w:t>
            </w:r>
          </w:p>
        </w:tc>
        <w:tc>
          <w:tcPr>
            <w:tcW w:w="2240" w:type="dxa"/>
            <w:hideMark/>
          </w:tcPr>
          <w:p w:rsidR="00FD1A1A" w:rsidRPr="00B456E4" w:rsidRDefault="00FD1A1A" w:rsidP="00B94E60">
            <w:pPr>
              <w:rPr>
                <w:sz w:val="22"/>
                <w:szCs w:val="22"/>
                <w:lang w:eastAsia="ru-RU"/>
              </w:rPr>
            </w:pPr>
          </w:p>
        </w:tc>
      </w:tr>
      <w:tr w:rsidR="00FD1A1A" w:rsidRPr="00A83F98" w:rsidTr="00B94E60">
        <w:tc>
          <w:tcPr>
            <w:tcW w:w="568" w:type="dxa"/>
            <w:hideMark/>
          </w:tcPr>
          <w:p w:rsidR="00FD1A1A" w:rsidRPr="00B456E4" w:rsidRDefault="00FD1A1A" w:rsidP="00B94E60">
            <w:pPr>
              <w:spacing w:line="315" w:lineRule="atLeast"/>
              <w:jc w:val="center"/>
              <w:rPr>
                <w:sz w:val="22"/>
                <w:szCs w:val="22"/>
                <w:lang w:eastAsia="ru-RU"/>
              </w:rPr>
            </w:pPr>
            <w:r w:rsidRPr="00B456E4">
              <w:rPr>
                <w:sz w:val="22"/>
                <w:szCs w:val="22"/>
                <w:lang w:eastAsia="ru-RU"/>
              </w:rPr>
              <w:t>8</w:t>
            </w:r>
          </w:p>
        </w:tc>
        <w:tc>
          <w:tcPr>
            <w:tcW w:w="4927" w:type="dxa"/>
            <w:hideMark/>
          </w:tcPr>
          <w:p w:rsidR="00FD1A1A" w:rsidRPr="00B456E4" w:rsidRDefault="00FD1A1A" w:rsidP="00B94E60">
            <w:pPr>
              <w:spacing w:line="315" w:lineRule="atLeast"/>
              <w:rPr>
                <w:sz w:val="22"/>
                <w:szCs w:val="22"/>
                <w:lang w:eastAsia="ru-RU"/>
              </w:rPr>
            </w:pPr>
            <w:r w:rsidRPr="00B456E4">
              <w:rPr>
                <w:sz w:val="22"/>
                <w:szCs w:val="22"/>
                <w:lang w:eastAsia="ru-RU"/>
              </w:rPr>
              <w:t>Акт комплексных испытаний на работоспособность СПС</w:t>
            </w:r>
          </w:p>
        </w:tc>
        <w:tc>
          <w:tcPr>
            <w:tcW w:w="2296"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ГОСТ Р 59638-2021, прил. В</w:t>
            </w:r>
          </w:p>
        </w:tc>
        <w:tc>
          <w:tcPr>
            <w:tcW w:w="2240"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ГОСТ Р 59638-2021, п.5.5.6</w:t>
            </w:r>
          </w:p>
        </w:tc>
      </w:tr>
      <w:tr w:rsidR="00FD1A1A" w:rsidRPr="00A83F98" w:rsidTr="00B94E60">
        <w:tc>
          <w:tcPr>
            <w:tcW w:w="568" w:type="dxa"/>
            <w:hideMark/>
          </w:tcPr>
          <w:p w:rsidR="00FD1A1A" w:rsidRPr="00B456E4" w:rsidRDefault="00FD1A1A" w:rsidP="00B94E60">
            <w:pPr>
              <w:spacing w:line="315" w:lineRule="atLeast"/>
              <w:jc w:val="center"/>
              <w:rPr>
                <w:sz w:val="22"/>
                <w:szCs w:val="22"/>
                <w:lang w:eastAsia="ru-RU"/>
              </w:rPr>
            </w:pPr>
            <w:r w:rsidRPr="00B456E4">
              <w:rPr>
                <w:sz w:val="22"/>
                <w:szCs w:val="22"/>
                <w:lang w:eastAsia="ru-RU"/>
              </w:rPr>
              <w:t>9</w:t>
            </w:r>
          </w:p>
        </w:tc>
        <w:tc>
          <w:tcPr>
            <w:tcW w:w="4927" w:type="dxa"/>
            <w:hideMark/>
          </w:tcPr>
          <w:p w:rsidR="00FD1A1A" w:rsidRPr="00B456E4" w:rsidRDefault="00FD1A1A" w:rsidP="00B94E60">
            <w:pPr>
              <w:spacing w:line="315" w:lineRule="atLeast"/>
              <w:rPr>
                <w:sz w:val="22"/>
                <w:szCs w:val="22"/>
                <w:lang w:eastAsia="ru-RU"/>
              </w:rPr>
            </w:pPr>
            <w:r w:rsidRPr="00B456E4">
              <w:rPr>
                <w:sz w:val="22"/>
                <w:szCs w:val="22"/>
                <w:lang w:eastAsia="ru-RU"/>
              </w:rPr>
              <w:t>Акт об окончании пусконаладочных работ</w:t>
            </w:r>
          </w:p>
        </w:tc>
        <w:tc>
          <w:tcPr>
            <w:tcW w:w="2296"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СП 77.13330.2016, приложение А.22</w:t>
            </w:r>
          </w:p>
        </w:tc>
        <w:tc>
          <w:tcPr>
            <w:tcW w:w="2240" w:type="dxa"/>
            <w:hideMark/>
          </w:tcPr>
          <w:p w:rsidR="00FD1A1A" w:rsidRPr="00B456E4" w:rsidRDefault="00FD1A1A" w:rsidP="00B94E60">
            <w:pPr>
              <w:rPr>
                <w:sz w:val="22"/>
                <w:szCs w:val="22"/>
                <w:lang w:eastAsia="ru-RU"/>
              </w:rPr>
            </w:pPr>
          </w:p>
        </w:tc>
      </w:tr>
      <w:tr w:rsidR="00FD1A1A" w:rsidRPr="00A83F98" w:rsidTr="00B94E60">
        <w:tc>
          <w:tcPr>
            <w:tcW w:w="568" w:type="dxa"/>
            <w:hideMark/>
          </w:tcPr>
          <w:p w:rsidR="00FD1A1A" w:rsidRPr="00B456E4" w:rsidRDefault="00FD1A1A" w:rsidP="00B94E60">
            <w:pPr>
              <w:spacing w:line="315" w:lineRule="atLeast"/>
              <w:jc w:val="center"/>
              <w:rPr>
                <w:sz w:val="22"/>
                <w:szCs w:val="22"/>
                <w:lang w:eastAsia="ru-RU"/>
              </w:rPr>
            </w:pPr>
            <w:r w:rsidRPr="00B456E4">
              <w:rPr>
                <w:sz w:val="22"/>
                <w:szCs w:val="22"/>
                <w:lang w:eastAsia="ru-RU"/>
              </w:rPr>
              <w:t>10</w:t>
            </w:r>
          </w:p>
        </w:tc>
        <w:tc>
          <w:tcPr>
            <w:tcW w:w="4927" w:type="dxa"/>
            <w:hideMark/>
          </w:tcPr>
          <w:p w:rsidR="00FD1A1A" w:rsidRPr="00B456E4" w:rsidRDefault="00FD1A1A" w:rsidP="00B94E60">
            <w:pPr>
              <w:spacing w:line="315" w:lineRule="atLeast"/>
              <w:rPr>
                <w:sz w:val="22"/>
                <w:szCs w:val="22"/>
                <w:lang w:eastAsia="ru-RU"/>
              </w:rPr>
            </w:pPr>
            <w:r w:rsidRPr="00B456E4">
              <w:rPr>
                <w:sz w:val="22"/>
                <w:szCs w:val="22"/>
                <w:lang w:eastAsia="ru-RU"/>
              </w:rPr>
              <w:t>Акт о приёмке технических средств сигнализации в эксплуатацию</w:t>
            </w:r>
          </w:p>
        </w:tc>
        <w:tc>
          <w:tcPr>
            <w:tcW w:w="2296"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СП 77.13330.2016, приложение А.23</w:t>
            </w:r>
          </w:p>
        </w:tc>
        <w:tc>
          <w:tcPr>
            <w:tcW w:w="2240"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ГОСТ Р 59638-2021, п.6.2.4</w:t>
            </w:r>
          </w:p>
          <w:p w:rsidR="00FD1A1A" w:rsidRPr="00B456E4" w:rsidRDefault="00FD1A1A" w:rsidP="00B94E60">
            <w:pPr>
              <w:spacing w:after="75" w:line="315" w:lineRule="atLeast"/>
              <w:jc w:val="center"/>
              <w:rPr>
                <w:sz w:val="22"/>
                <w:szCs w:val="22"/>
                <w:lang w:eastAsia="ru-RU"/>
              </w:rPr>
            </w:pPr>
            <w:r w:rsidRPr="00B456E4">
              <w:rPr>
                <w:sz w:val="22"/>
                <w:szCs w:val="22"/>
                <w:lang w:eastAsia="ru-RU"/>
              </w:rPr>
              <w:t>СП 77.13330.2016, п.4.10</w:t>
            </w:r>
          </w:p>
        </w:tc>
      </w:tr>
      <w:tr w:rsidR="00FD1A1A" w:rsidRPr="00A83F98" w:rsidTr="00B94E60">
        <w:tc>
          <w:tcPr>
            <w:tcW w:w="568" w:type="dxa"/>
            <w:hideMark/>
          </w:tcPr>
          <w:p w:rsidR="00FD1A1A" w:rsidRPr="00B456E4" w:rsidRDefault="00FD1A1A" w:rsidP="00B94E60">
            <w:pPr>
              <w:spacing w:line="315" w:lineRule="atLeast"/>
              <w:jc w:val="center"/>
              <w:rPr>
                <w:sz w:val="22"/>
                <w:szCs w:val="22"/>
                <w:lang w:eastAsia="ru-RU"/>
              </w:rPr>
            </w:pPr>
            <w:r w:rsidRPr="00B456E4">
              <w:rPr>
                <w:sz w:val="22"/>
                <w:szCs w:val="22"/>
                <w:lang w:eastAsia="ru-RU"/>
              </w:rPr>
              <w:t>11</w:t>
            </w:r>
          </w:p>
        </w:tc>
        <w:tc>
          <w:tcPr>
            <w:tcW w:w="4927" w:type="dxa"/>
            <w:hideMark/>
          </w:tcPr>
          <w:p w:rsidR="00FD1A1A" w:rsidRPr="00B456E4" w:rsidRDefault="00FD1A1A" w:rsidP="00B94E60">
            <w:pPr>
              <w:spacing w:line="315" w:lineRule="atLeast"/>
              <w:rPr>
                <w:sz w:val="22"/>
                <w:szCs w:val="22"/>
                <w:lang w:eastAsia="ru-RU"/>
              </w:rPr>
            </w:pPr>
            <w:r w:rsidRPr="00B456E4">
              <w:rPr>
                <w:sz w:val="22"/>
                <w:szCs w:val="22"/>
                <w:lang w:eastAsia="ru-RU"/>
              </w:rPr>
              <w:t>Акт входного контроля технических средств и материалов</w:t>
            </w:r>
          </w:p>
        </w:tc>
        <w:tc>
          <w:tcPr>
            <w:tcW w:w="2296"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ГОСТ Р 59638-2021, прил. А</w:t>
            </w:r>
          </w:p>
        </w:tc>
        <w:tc>
          <w:tcPr>
            <w:tcW w:w="2240"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ГОСТ Р 59638-2021, п.5.3.3</w:t>
            </w:r>
          </w:p>
        </w:tc>
      </w:tr>
      <w:tr w:rsidR="00FD1A1A" w:rsidRPr="00A83F98" w:rsidTr="00B94E60">
        <w:tc>
          <w:tcPr>
            <w:tcW w:w="568" w:type="dxa"/>
            <w:hideMark/>
          </w:tcPr>
          <w:p w:rsidR="00FD1A1A" w:rsidRPr="00B456E4" w:rsidRDefault="00FD1A1A" w:rsidP="00B94E60">
            <w:pPr>
              <w:spacing w:line="315" w:lineRule="atLeast"/>
              <w:jc w:val="center"/>
              <w:rPr>
                <w:sz w:val="22"/>
                <w:szCs w:val="22"/>
                <w:lang w:eastAsia="ru-RU"/>
              </w:rPr>
            </w:pPr>
            <w:r w:rsidRPr="00B456E4">
              <w:rPr>
                <w:sz w:val="22"/>
                <w:szCs w:val="22"/>
                <w:lang w:eastAsia="ru-RU"/>
              </w:rPr>
              <w:t>12</w:t>
            </w:r>
          </w:p>
        </w:tc>
        <w:tc>
          <w:tcPr>
            <w:tcW w:w="4927" w:type="dxa"/>
            <w:hideMark/>
          </w:tcPr>
          <w:p w:rsidR="00FD1A1A" w:rsidRPr="00B456E4" w:rsidRDefault="00FD1A1A" w:rsidP="00B94E60">
            <w:pPr>
              <w:spacing w:line="315" w:lineRule="atLeast"/>
              <w:rPr>
                <w:sz w:val="22"/>
                <w:szCs w:val="22"/>
                <w:lang w:eastAsia="ru-RU"/>
              </w:rPr>
            </w:pPr>
            <w:r w:rsidRPr="00B456E4">
              <w:rPr>
                <w:sz w:val="22"/>
                <w:szCs w:val="22"/>
                <w:lang w:eastAsia="ru-RU"/>
              </w:rPr>
              <w:t>Журнал входного контроля и контроля качества получаемых деталей, материалов, изделий, конструкций и оборудования</w:t>
            </w:r>
          </w:p>
        </w:tc>
        <w:tc>
          <w:tcPr>
            <w:tcW w:w="2296"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СП 48.13330.2019, приложение И</w:t>
            </w:r>
          </w:p>
        </w:tc>
        <w:tc>
          <w:tcPr>
            <w:tcW w:w="2240"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СП 48.13330.2019, п.9.1.7</w:t>
            </w:r>
          </w:p>
        </w:tc>
      </w:tr>
      <w:tr w:rsidR="00FD1A1A" w:rsidRPr="00A83F98" w:rsidTr="00B94E60">
        <w:tc>
          <w:tcPr>
            <w:tcW w:w="568" w:type="dxa"/>
            <w:hideMark/>
          </w:tcPr>
          <w:p w:rsidR="00FD1A1A" w:rsidRPr="00B456E4" w:rsidRDefault="00FD1A1A" w:rsidP="00B94E60">
            <w:pPr>
              <w:spacing w:line="315" w:lineRule="atLeast"/>
              <w:jc w:val="center"/>
              <w:rPr>
                <w:sz w:val="22"/>
                <w:szCs w:val="22"/>
                <w:lang w:eastAsia="ru-RU"/>
              </w:rPr>
            </w:pPr>
            <w:r w:rsidRPr="00B456E4">
              <w:rPr>
                <w:sz w:val="22"/>
                <w:szCs w:val="22"/>
                <w:lang w:eastAsia="ru-RU"/>
              </w:rPr>
              <w:t>13</w:t>
            </w:r>
          </w:p>
        </w:tc>
        <w:tc>
          <w:tcPr>
            <w:tcW w:w="4927" w:type="dxa"/>
            <w:hideMark/>
          </w:tcPr>
          <w:p w:rsidR="00FD1A1A" w:rsidRPr="00B456E4" w:rsidRDefault="00FD1A1A" w:rsidP="00B94E60">
            <w:pPr>
              <w:spacing w:line="315" w:lineRule="atLeast"/>
              <w:rPr>
                <w:sz w:val="22"/>
                <w:szCs w:val="22"/>
                <w:lang w:eastAsia="ru-RU"/>
              </w:rPr>
            </w:pPr>
            <w:r w:rsidRPr="00B456E4">
              <w:rPr>
                <w:sz w:val="22"/>
                <w:szCs w:val="22"/>
                <w:lang w:eastAsia="ru-RU"/>
              </w:rPr>
              <w:t>Паспорта и сертификаты на применённые материалы</w:t>
            </w:r>
          </w:p>
        </w:tc>
        <w:tc>
          <w:tcPr>
            <w:tcW w:w="2296" w:type="dxa"/>
            <w:hideMark/>
          </w:tcPr>
          <w:p w:rsidR="00FD1A1A" w:rsidRPr="00B456E4" w:rsidRDefault="00FD1A1A" w:rsidP="00B94E60">
            <w:pPr>
              <w:rPr>
                <w:sz w:val="22"/>
                <w:szCs w:val="22"/>
                <w:lang w:eastAsia="ru-RU"/>
              </w:rPr>
            </w:pPr>
          </w:p>
        </w:tc>
        <w:tc>
          <w:tcPr>
            <w:tcW w:w="2240" w:type="dxa"/>
            <w:hideMark/>
          </w:tcPr>
          <w:p w:rsidR="00FD1A1A" w:rsidRPr="00B456E4" w:rsidRDefault="00FD1A1A" w:rsidP="00B94E60">
            <w:pPr>
              <w:spacing w:after="75" w:line="315" w:lineRule="atLeast"/>
              <w:jc w:val="center"/>
              <w:rPr>
                <w:sz w:val="22"/>
                <w:szCs w:val="22"/>
                <w:lang w:eastAsia="ru-RU"/>
              </w:rPr>
            </w:pPr>
            <w:r w:rsidRPr="00B456E4">
              <w:rPr>
                <w:sz w:val="22"/>
                <w:szCs w:val="22"/>
                <w:lang w:eastAsia="ru-RU"/>
              </w:rPr>
              <w:t>СП 68.13330.2017, п.4.10</w:t>
            </w:r>
          </w:p>
        </w:tc>
      </w:tr>
    </w:tbl>
    <w:p w:rsidR="00571017" w:rsidRPr="00241D94" w:rsidRDefault="00571017" w:rsidP="00332A9F">
      <w:pPr>
        <w:pStyle w:val="ConsPlusTitle"/>
        <w:widowControl/>
        <w:spacing w:before="240"/>
        <w:ind w:firstLine="709"/>
        <w:jc w:val="both"/>
        <w:rPr>
          <w:b w:val="0"/>
          <w:i/>
          <w:iCs/>
        </w:rPr>
      </w:pPr>
      <w:r>
        <w:rPr>
          <w:rFonts w:ascii="Times New Roman" w:hAnsi="Times New Roman"/>
          <w:b w:val="0"/>
          <w:sz w:val="28"/>
          <w:szCs w:val="28"/>
        </w:rPr>
        <w:t>Перечень исполнительной документации может быть скорректирован и дополнен.</w:t>
      </w:r>
    </w:p>
    <w:p w:rsidR="00D83DFB" w:rsidRDefault="00D83DFB" w:rsidP="00D83DFB">
      <w:pPr>
        <w:spacing w:after="120"/>
        <w:outlineLvl w:val="0"/>
        <w:rPr>
          <w:rFonts w:eastAsia="MS Mincho"/>
          <w:szCs w:val="28"/>
        </w:rPr>
        <w:sectPr w:rsidR="00D83DFB" w:rsidSect="00BA573E">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571017" w:rsidRDefault="00332A9F" w:rsidP="00B868E8">
            <w:pPr>
              <w:pStyle w:val="1a"/>
              <w:ind w:firstLine="397"/>
              <w:rPr>
                <w:sz w:val="24"/>
                <w:szCs w:val="24"/>
              </w:rPr>
            </w:pPr>
            <w:r>
              <w:rPr>
                <w:sz w:val="24"/>
                <w:szCs w:val="24"/>
              </w:rPr>
              <w:t>Открытый конкурс в электронной форме № ОКэ-</w:t>
            </w:r>
            <w:r w:rsidR="00B868E8">
              <w:rPr>
                <w:sz w:val="24"/>
                <w:szCs w:val="24"/>
              </w:rPr>
              <w:t>ЗСИБ</w:t>
            </w:r>
            <w:r>
              <w:rPr>
                <w:sz w:val="24"/>
                <w:szCs w:val="24"/>
              </w:rPr>
              <w:t>-25-</w:t>
            </w:r>
            <w:r w:rsidR="00B868E8">
              <w:rPr>
                <w:sz w:val="24"/>
                <w:szCs w:val="24"/>
              </w:rPr>
              <w:t>0005</w:t>
            </w:r>
            <w:r>
              <w:rPr>
                <w:sz w:val="24"/>
                <w:szCs w:val="24"/>
              </w:rPr>
              <w:t xml:space="preserve"> по предмету закупки «Выполнение строительно-монтажных работ в рамках реализации проекта "Оснащение ОПС производственных помещений объектов </w:t>
            </w:r>
            <w:proofErr w:type="gramStart"/>
            <w:r>
              <w:rPr>
                <w:sz w:val="24"/>
                <w:szCs w:val="24"/>
              </w:rPr>
              <w:t>Западно-Сибирского</w:t>
            </w:r>
            <w:proofErr w:type="gramEnd"/>
            <w:r>
              <w:rPr>
                <w:sz w:val="24"/>
                <w:szCs w:val="24"/>
              </w:rPr>
              <w:t xml:space="preserve"> филиала", расположенных по адресу: г. Новосибирск, ул. </w:t>
            </w:r>
            <w:proofErr w:type="spellStart"/>
            <w:r>
              <w:rPr>
                <w:sz w:val="24"/>
                <w:szCs w:val="24"/>
              </w:rPr>
              <w:t>Толмачевская</w:t>
            </w:r>
            <w:proofErr w:type="spellEnd"/>
            <w:r>
              <w:rPr>
                <w:sz w:val="24"/>
                <w:szCs w:val="24"/>
              </w:rPr>
              <w:t xml:space="preserve">, 1 контейнерный терминал </w:t>
            </w:r>
            <w:proofErr w:type="spellStart"/>
            <w:r>
              <w:rPr>
                <w:sz w:val="24"/>
                <w:szCs w:val="24"/>
              </w:rPr>
              <w:t>Клещиха</w:t>
            </w:r>
            <w:proofErr w:type="spellEnd"/>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71017" w:rsidRDefault="00332A9F">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71017" w:rsidRDefault="00332A9F">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gramStart"/>
            <w:r>
              <w:rPr>
                <w:sz w:val="24"/>
                <w:szCs w:val="24"/>
              </w:rPr>
              <w:t>Западно-Сибирской</w:t>
            </w:r>
            <w:proofErr w:type="gramEnd"/>
            <w:r>
              <w:rPr>
                <w:sz w:val="24"/>
                <w:szCs w:val="24"/>
              </w:rPr>
              <w:t xml:space="preserve"> железной дороге</w:t>
            </w:r>
          </w:p>
          <w:p w:rsidR="00DE791A" w:rsidRDefault="00332A9F" w:rsidP="00DE791A">
            <w:pPr>
              <w:pStyle w:val="1a"/>
              <w:ind w:firstLine="0"/>
              <w:rPr>
                <w:sz w:val="24"/>
                <w:szCs w:val="24"/>
              </w:rPr>
            </w:pPr>
            <w:r>
              <w:rPr>
                <w:sz w:val="24"/>
                <w:szCs w:val="24"/>
              </w:rPr>
              <w:t xml:space="preserve">Адрес: </w:t>
            </w:r>
            <w:r w:rsidR="00DE791A">
              <w:rPr>
                <w:sz w:val="24"/>
                <w:szCs w:val="24"/>
              </w:rPr>
              <w:t>630001, г. Новосибирск, ул. Жуковского, 102.</w:t>
            </w:r>
          </w:p>
          <w:p w:rsidR="00571017" w:rsidRDefault="00332A9F" w:rsidP="00DE791A">
            <w:r>
              <w:t xml:space="preserve">Контактная информация Заказчика: тел. +7(495)7881717(5540), электронный адрес </w:t>
            </w:r>
            <w:proofErr w:type="spellStart"/>
            <w:r w:rsidR="00DE791A" w:rsidRPr="005361C0">
              <w:t>zakupki-zsb</w:t>
            </w:r>
            <w:proofErr w:type="spellEnd"/>
            <w:r w:rsidR="00DE791A" w:rsidRPr="005361C0">
              <w:t>@</w:t>
            </w:r>
            <w:proofErr w:type="spellStart"/>
            <w:r w:rsidR="00DE791A" w:rsidRPr="005361C0">
              <w:rPr>
                <w:lang w:val="en-US"/>
              </w:rPr>
              <w:t>trcont</w:t>
            </w:r>
            <w:proofErr w:type="spellEnd"/>
            <w:r w:rsidR="00DE791A" w:rsidRPr="005361C0">
              <w:t>.</w:t>
            </w:r>
            <w:proofErr w:type="spellStart"/>
            <w:r w:rsidR="00DE791A" w:rsidRPr="005361C0">
              <w:rPr>
                <w:lang w:val="en-US"/>
              </w:rPr>
              <w:t>ru</w:t>
            </w:r>
            <w:proofErr w:type="spellEnd"/>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E791A" w:rsidRPr="005361C0" w:rsidRDefault="00332A9F" w:rsidP="00DE791A">
            <w:pPr>
              <w:pStyle w:val="1a"/>
              <w:widowControl w:val="0"/>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DE791A" w:rsidRPr="005361C0">
              <w:rPr>
                <w:sz w:val="24"/>
                <w:szCs w:val="24"/>
              </w:rPr>
              <w:t>аппарате управления ПАО «</w:t>
            </w:r>
            <w:proofErr w:type="spellStart"/>
            <w:r w:rsidR="00DE791A" w:rsidRPr="005361C0">
              <w:rPr>
                <w:sz w:val="24"/>
                <w:szCs w:val="24"/>
              </w:rPr>
              <w:t>ТрансКонтейнер</w:t>
            </w:r>
            <w:proofErr w:type="spellEnd"/>
            <w:r w:rsidR="00DE791A" w:rsidRPr="005361C0">
              <w:rPr>
                <w:sz w:val="24"/>
                <w:szCs w:val="24"/>
              </w:rPr>
              <w:t xml:space="preserve">». </w:t>
            </w:r>
          </w:p>
          <w:p w:rsidR="00571017" w:rsidRDefault="00DE791A" w:rsidP="00DE791A">
            <w:pPr>
              <w:pStyle w:val="1a"/>
              <w:ind w:firstLine="0"/>
              <w:rPr>
                <w:sz w:val="24"/>
                <w:szCs w:val="24"/>
                <w:highlight w:val="cyan"/>
              </w:rPr>
            </w:pPr>
            <w:r w:rsidRPr="005361C0">
              <w:rPr>
                <w:sz w:val="24"/>
                <w:szCs w:val="24"/>
              </w:rPr>
              <w:t>Адрес: РФ, 125047, г. Москва, Оружейный переулок, 19</w:t>
            </w:r>
            <w:r w:rsidRPr="00F945ED">
              <w:rPr>
                <w:sz w:val="24"/>
                <w:szCs w:val="24"/>
              </w:rPr>
              <w:t>.</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w:t>
            </w:r>
            <w:r>
              <w:rPr>
                <w:sz w:val="24"/>
                <w:szCs w:val="24"/>
              </w:rPr>
              <w:lastRenderedPageBreak/>
              <w:t xml:space="preserve">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54E0C" w:rsidRPr="00B868E8" w:rsidRDefault="00332A9F">
            <w:pPr>
              <w:pStyle w:val="1a"/>
              <w:ind w:firstLine="397"/>
              <w:rPr>
                <w:sz w:val="24"/>
                <w:szCs w:val="24"/>
              </w:rPr>
            </w:pPr>
            <w:r w:rsidRPr="00B868E8">
              <w:rPr>
                <w:sz w:val="24"/>
                <w:szCs w:val="24"/>
              </w:rPr>
              <w:t>Начальная (максимальная) цена договора составляет 9468744 (девять миллионов четыреста шестьдесят восемь тысяч семьсот сорок четыре) рубля 00 копеек с учетом всех налогов (кроме НДС). С учетом стоимости материалов, изделий, конструкций и оборудования</w:t>
            </w:r>
            <w:r w:rsidR="00954E0C" w:rsidRPr="00B868E8">
              <w:rPr>
                <w:sz w:val="24"/>
                <w:szCs w:val="24"/>
              </w:rPr>
              <w:t>.</w:t>
            </w:r>
          </w:p>
          <w:p w:rsidR="00954E0C" w:rsidRPr="00B868E8" w:rsidRDefault="00954E0C" w:rsidP="00954E0C">
            <w:pPr>
              <w:pStyle w:val="43"/>
              <w:pBdr>
                <w:top w:val="none" w:sz="4" w:space="0" w:color="000000"/>
                <w:left w:val="none" w:sz="4" w:space="0" w:color="000000"/>
                <w:bottom w:val="none" w:sz="4" w:space="0" w:color="000000"/>
                <w:right w:val="none" w:sz="4" w:space="0" w:color="000000"/>
                <w:between w:val="none" w:sz="4" w:space="0" w:color="000000"/>
              </w:pBdr>
              <w:ind w:firstLine="459"/>
              <w:jc w:val="both"/>
            </w:pPr>
            <w:r w:rsidRPr="00B868E8">
              <w:t>Цена Договора включает в себя все прямые и косвенные расходы Подрядчика по выполнению Объема работ по настоящему Договору, в том числе:</w:t>
            </w:r>
          </w:p>
          <w:p w:rsidR="00954E0C" w:rsidRPr="00B868E8" w:rsidRDefault="00954E0C" w:rsidP="00954E0C">
            <w:pPr>
              <w:pStyle w:val="43"/>
              <w:pBdr>
                <w:top w:val="none" w:sz="4" w:space="0" w:color="000000"/>
                <w:left w:val="none" w:sz="4" w:space="0" w:color="000000"/>
                <w:bottom w:val="none" w:sz="4" w:space="0" w:color="000000"/>
                <w:right w:val="none" w:sz="4" w:space="0" w:color="000000"/>
                <w:between w:val="none" w:sz="4" w:space="0" w:color="000000"/>
              </w:pBdr>
              <w:ind w:firstLine="459"/>
              <w:jc w:val="both"/>
            </w:pPr>
            <w:r w:rsidRPr="00B868E8">
              <w:t>−</w:t>
            </w:r>
            <w:r w:rsidRPr="00B868E8">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954E0C" w:rsidRPr="00B868E8" w:rsidRDefault="00954E0C" w:rsidP="00954E0C">
            <w:pPr>
              <w:pStyle w:val="43"/>
              <w:pBdr>
                <w:top w:val="none" w:sz="4" w:space="0" w:color="000000"/>
                <w:left w:val="none" w:sz="4" w:space="0" w:color="000000"/>
                <w:bottom w:val="none" w:sz="4" w:space="0" w:color="000000"/>
                <w:right w:val="none" w:sz="4" w:space="0" w:color="000000"/>
                <w:between w:val="none" w:sz="4" w:space="0" w:color="000000"/>
              </w:pBdr>
              <w:ind w:firstLine="459"/>
              <w:jc w:val="both"/>
            </w:pPr>
            <w:r w:rsidRPr="00B868E8">
              <w:t>−</w:t>
            </w:r>
            <w:r w:rsidRPr="00B868E8">
              <w:tab/>
              <w:t>все налоги и сборы, установленные законодательством РФ;</w:t>
            </w:r>
          </w:p>
          <w:p w:rsidR="00954E0C" w:rsidRPr="00B868E8" w:rsidRDefault="00954E0C" w:rsidP="00954E0C">
            <w:pPr>
              <w:pStyle w:val="43"/>
              <w:pBdr>
                <w:top w:val="none" w:sz="4" w:space="0" w:color="000000"/>
                <w:left w:val="none" w:sz="4" w:space="0" w:color="000000"/>
                <w:bottom w:val="none" w:sz="4" w:space="0" w:color="000000"/>
                <w:right w:val="none" w:sz="4" w:space="0" w:color="000000"/>
                <w:between w:val="none" w:sz="4" w:space="0" w:color="000000"/>
              </w:pBdr>
              <w:ind w:firstLine="459"/>
              <w:jc w:val="both"/>
            </w:pPr>
            <w:r w:rsidRPr="00B868E8">
              <w:t>−</w:t>
            </w:r>
            <w:r w:rsidRPr="00B868E8">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954E0C" w:rsidRPr="00B868E8" w:rsidRDefault="00954E0C" w:rsidP="00954E0C">
            <w:pPr>
              <w:pStyle w:val="43"/>
              <w:pBdr>
                <w:top w:val="none" w:sz="4" w:space="0" w:color="000000"/>
                <w:left w:val="none" w:sz="4" w:space="0" w:color="000000"/>
                <w:bottom w:val="none" w:sz="4" w:space="0" w:color="000000"/>
                <w:right w:val="none" w:sz="4" w:space="0" w:color="000000"/>
                <w:between w:val="none" w:sz="4" w:space="0" w:color="000000"/>
              </w:pBdr>
              <w:ind w:firstLine="459"/>
              <w:jc w:val="both"/>
            </w:pPr>
            <w:r w:rsidRPr="00B868E8">
              <w:t>−</w:t>
            </w:r>
            <w:r w:rsidRPr="00B868E8">
              <w:tab/>
              <w:t>полный объем работ подготовительного периода в пределах Строительной площадки, отведенной под строительство Объекта;</w:t>
            </w:r>
          </w:p>
          <w:p w:rsidR="00954E0C" w:rsidRPr="00B868E8" w:rsidRDefault="00954E0C" w:rsidP="00954E0C">
            <w:pPr>
              <w:pStyle w:val="43"/>
              <w:pBdr>
                <w:top w:val="none" w:sz="4" w:space="0" w:color="000000"/>
                <w:left w:val="none" w:sz="4" w:space="0" w:color="000000"/>
                <w:bottom w:val="none" w:sz="4" w:space="0" w:color="000000"/>
                <w:right w:val="none" w:sz="4" w:space="0" w:color="000000"/>
                <w:between w:val="none" w:sz="4" w:space="0" w:color="000000"/>
              </w:pBdr>
              <w:ind w:firstLine="459"/>
              <w:jc w:val="both"/>
            </w:pPr>
            <w:r w:rsidRPr="00B868E8">
              <w:t>−</w:t>
            </w:r>
            <w:r w:rsidRPr="00B868E8">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954E0C" w:rsidRPr="00B868E8" w:rsidRDefault="00954E0C" w:rsidP="00954E0C">
            <w:pPr>
              <w:pStyle w:val="43"/>
              <w:pBdr>
                <w:top w:val="none" w:sz="4" w:space="0" w:color="000000"/>
                <w:left w:val="none" w:sz="4" w:space="0" w:color="000000"/>
                <w:bottom w:val="none" w:sz="4" w:space="0" w:color="000000"/>
                <w:right w:val="none" w:sz="4" w:space="0" w:color="000000"/>
                <w:between w:val="none" w:sz="4" w:space="0" w:color="000000"/>
              </w:pBdr>
              <w:ind w:firstLine="459"/>
              <w:jc w:val="both"/>
            </w:pPr>
            <w:r w:rsidRPr="00B868E8">
              <w:t>−</w:t>
            </w:r>
            <w:r w:rsidRPr="00B868E8">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954E0C" w:rsidRPr="00B868E8" w:rsidRDefault="00954E0C" w:rsidP="00954E0C">
            <w:pPr>
              <w:pStyle w:val="50"/>
              <w:pBdr>
                <w:top w:val="none" w:sz="4" w:space="0" w:color="000000"/>
                <w:left w:val="none" w:sz="4" w:space="0" w:color="000000"/>
                <w:bottom w:val="none" w:sz="4" w:space="0" w:color="000000"/>
                <w:right w:val="none" w:sz="4" w:space="0" w:color="000000"/>
                <w:between w:val="none" w:sz="4" w:space="0" w:color="000000"/>
              </w:pBdr>
              <w:ind w:firstLine="459"/>
              <w:jc w:val="both"/>
            </w:pPr>
            <w:r w:rsidRPr="00B868E8">
              <w:t>−</w:t>
            </w:r>
            <w:r w:rsidRPr="00B868E8">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954E0C" w:rsidRPr="00B868E8" w:rsidRDefault="00954E0C" w:rsidP="00954E0C">
            <w:pPr>
              <w:pStyle w:val="50"/>
              <w:pBdr>
                <w:top w:val="none" w:sz="4" w:space="0" w:color="000000"/>
                <w:left w:val="none" w:sz="4" w:space="0" w:color="000000"/>
                <w:bottom w:val="none" w:sz="4" w:space="0" w:color="000000"/>
                <w:right w:val="none" w:sz="4" w:space="0" w:color="000000"/>
                <w:between w:val="none" w:sz="4" w:space="0" w:color="000000"/>
              </w:pBdr>
              <w:ind w:firstLine="459"/>
              <w:jc w:val="both"/>
            </w:pPr>
            <w:r w:rsidRPr="00B868E8">
              <w:t>−</w:t>
            </w:r>
            <w:r w:rsidRPr="00B868E8">
              <w:tab/>
              <w:t>стоимость пусконаладочных работ, необходимых для нормальной эксплуатации Результата Работ;</w:t>
            </w:r>
          </w:p>
          <w:p w:rsidR="00954E0C" w:rsidRPr="00B868E8" w:rsidRDefault="00954E0C" w:rsidP="00954E0C">
            <w:pPr>
              <w:pStyle w:val="50"/>
              <w:pBdr>
                <w:top w:val="none" w:sz="4" w:space="0" w:color="000000"/>
                <w:left w:val="none" w:sz="4" w:space="0" w:color="000000"/>
                <w:bottom w:val="none" w:sz="4" w:space="0" w:color="000000"/>
                <w:right w:val="none" w:sz="4" w:space="0" w:color="000000"/>
                <w:between w:val="none" w:sz="4" w:space="0" w:color="000000"/>
              </w:pBdr>
              <w:ind w:firstLine="459"/>
              <w:jc w:val="both"/>
            </w:pPr>
            <w:r w:rsidRPr="00B868E8">
              <w:t>−</w:t>
            </w:r>
            <w:r w:rsidRPr="00B868E8">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954E0C" w:rsidRPr="00B868E8" w:rsidRDefault="00954E0C" w:rsidP="00954E0C">
            <w:pPr>
              <w:pStyle w:val="50"/>
              <w:pBdr>
                <w:top w:val="none" w:sz="4" w:space="0" w:color="000000"/>
                <w:left w:val="none" w:sz="4" w:space="0" w:color="000000"/>
                <w:bottom w:val="none" w:sz="4" w:space="0" w:color="000000"/>
                <w:right w:val="none" w:sz="4" w:space="0" w:color="000000"/>
                <w:between w:val="none" w:sz="4" w:space="0" w:color="000000"/>
              </w:pBdr>
              <w:ind w:firstLine="459"/>
              <w:jc w:val="both"/>
            </w:pPr>
            <w:r w:rsidRPr="00B868E8">
              <w:lastRenderedPageBreak/>
              <w:t>−</w:t>
            </w:r>
            <w:r w:rsidRPr="00B868E8">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954E0C" w:rsidRPr="00B868E8" w:rsidRDefault="00954E0C" w:rsidP="00954E0C">
            <w:pPr>
              <w:pStyle w:val="50"/>
              <w:keepNext/>
              <w:keepLines/>
              <w:tabs>
                <w:tab w:val="left" w:pos="851"/>
                <w:tab w:val="left" w:pos="1134"/>
              </w:tabs>
              <w:ind w:firstLine="459"/>
              <w:jc w:val="both"/>
            </w:pPr>
            <w:r w:rsidRPr="00B868E8">
              <w:t>−</w:t>
            </w:r>
            <w:r w:rsidRPr="00B868E8">
              <w:tab/>
              <w:t>транспортные расходы и получение разрешений на транспортировку грузов, доставляемых Подрядчиком и привлекаемыми им Субподрядчиками;</w:t>
            </w:r>
          </w:p>
          <w:p w:rsidR="00954E0C" w:rsidRPr="00B868E8" w:rsidRDefault="00954E0C" w:rsidP="00954E0C">
            <w:pPr>
              <w:pStyle w:val="50"/>
              <w:keepNext/>
              <w:keepLines/>
              <w:tabs>
                <w:tab w:val="left" w:pos="851"/>
                <w:tab w:val="left" w:pos="1134"/>
              </w:tabs>
              <w:ind w:firstLine="459"/>
              <w:jc w:val="both"/>
            </w:pPr>
            <w:r w:rsidRPr="00B868E8">
              <w:t>−</w:t>
            </w:r>
            <w:r w:rsidRPr="00B868E8">
              <w:tab/>
              <w:t>накладные расходы, прибыль, лимитированные затраты;</w:t>
            </w:r>
          </w:p>
          <w:p w:rsidR="00954E0C" w:rsidRPr="00B868E8" w:rsidRDefault="00954E0C" w:rsidP="00954E0C">
            <w:pPr>
              <w:pStyle w:val="50"/>
              <w:keepNext/>
              <w:keepLines/>
              <w:tabs>
                <w:tab w:val="left" w:pos="851"/>
                <w:tab w:val="left" w:pos="1134"/>
              </w:tabs>
              <w:ind w:firstLine="459"/>
              <w:jc w:val="both"/>
            </w:pPr>
            <w:r w:rsidRPr="00B868E8">
              <w:t>−</w:t>
            </w:r>
            <w:r w:rsidRPr="00B868E8">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71017" w:rsidRPr="00B868E8" w:rsidRDefault="00954E0C" w:rsidP="00954E0C">
            <w:pPr>
              <w:pStyle w:val="1a"/>
              <w:ind w:firstLine="459"/>
              <w:rPr>
                <w:sz w:val="24"/>
                <w:szCs w:val="24"/>
              </w:rPr>
            </w:pPr>
            <w:r w:rsidRPr="00B868E8">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571017" w:rsidRPr="00B868E8" w:rsidRDefault="00332A9F" w:rsidP="00B868E8">
            <w:pPr>
              <w:jc w:val="both"/>
              <w:rPr>
                <w:b/>
              </w:rPr>
            </w:pPr>
            <w:r w:rsidRPr="00B868E8">
              <w:t>«</w:t>
            </w:r>
            <w:r w:rsidR="00B868E8" w:rsidRPr="00B868E8">
              <w:t>31</w:t>
            </w:r>
            <w:r w:rsidRPr="00B868E8">
              <w:t xml:space="preserve">» </w:t>
            </w:r>
            <w:r w:rsidR="00B868E8" w:rsidRPr="00B868E8">
              <w:t>марта</w:t>
            </w:r>
            <w:r w:rsidRPr="00B868E8">
              <w:t xml:space="preserve"> 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71017" w:rsidRPr="00B868E8" w:rsidRDefault="00332A9F" w:rsidP="00B868E8">
            <w:pPr>
              <w:pStyle w:val="1a"/>
              <w:ind w:firstLine="397"/>
              <w:rPr>
                <w:b/>
                <w:sz w:val="24"/>
                <w:szCs w:val="24"/>
              </w:rPr>
            </w:pPr>
            <w:r w:rsidRPr="00B868E8">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B868E8" w:rsidRPr="00B868E8">
              <w:rPr>
                <w:sz w:val="24"/>
                <w:szCs w:val="24"/>
              </w:rPr>
              <w:t>15</w:t>
            </w:r>
            <w:r w:rsidRPr="00B868E8">
              <w:rPr>
                <w:sz w:val="24"/>
                <w:szCs w:val="24"/>
              </w:rPr>
              <w:t xml:space="preserve">» </w:t>
            </w:r>
            <w:r w:rsidR="00B868E8" w:rsidRPr="00B868E8">
              <w:rPr>
                <w:sz w:val="24"/>
                <w:szCs w:val="24"/>
              </w:rPr>
              <w:t>апреля</w:t>
            </w:r>
            <w:r w:rsidRPr="00B868E8">
              <w:rPr>
                <w:sz w:val="24"/>
                <w:szCs w:val="24"/>
              </w:rPr>
              <w:t xml:space="preserve"> 2025 г. </w:t>
            </w:r>
            <w:r w:rsidR="00B868E8" w:rsidRPr="00B868E8">
              <w:rPr>
                <w:sz w:val="24"/>
                <w:szCs w:val="24"/>
              </w:rPr>
              <w:t>10</w:t>
            </w:r>
            <w:r w:rsidRPr="00B868E8">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71017" w:rsidRPr="00B868E8" w:rsidRDefault="00332A9F" w:rsidP="00B868E8">
            <w:pPr>
              <w:pStyle w:val="1a"/>
              <w:ind w:firstLine="397"/>
              <w:rPr>
                <w:sz w:val="24"/>
                <w:szCs w:val="24"/>
              </w:rPr>
            </w:pPr>
            <w:r w:rsidRPr="00B868E8">
              <w:rPr>
                <w:sz w:val="24"/>
                <w:szCs w:val="24"/>
              </w:rPr>
              <w:t>Рассмотрение, оценка и сопоставление Заявок состоится «</w:t>
            </w:r>
            <w:r w:rsidR="00B868E8" w:rsidRPr="00B868E8">
              <w:rPr>
                <w:sz w:val="24"/>
                <w:szCs w:val="24"/>
              </w:rPr>
              <w:t>17</w:t>
            </w:r>
            <w:r w:rsidRPr="00B868E8">
              <w:rPr>
                <w:sz w:val="24"/>
                <w:szCs w:val="24"/>
              </w:rPr>
              <w:t xml:space="preserve">» </w:t>
            </w:r>
            <w:r w:rsidR="00B868E8" w:rsidRPr="00B868E8">
              <w:rPr>
                <w:sz w:val="24"/>
                <w:szCs w:val="24"/>
              </w:rPr>
              <w:t>апреля</w:t>
            </w:r>
            <w:r w:rsidRPr="00B868E8">
              <w:rPr>
                <w:sz w:val="24"/>
                <w:szCs w:val="24"/>
              </w:rPr>
              <w:t xml:space="preserve"> 2025 г. </w:t>
            </w:r>
            <w:r w:rsidR="00B868E8" w:rsidRPr="00B868E8">
              <w:rPr>
                <w:sz w:val="24"/>
                <w:szCs w:val="24"/>
              </w:rPr>
              <w:t>10</w:t>
            </w:r>
            <w:r w:rsidRPr="00B868E8">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71017" w:rsidRPr="00B868E8" w:rsidRDefault="00332A9F" w:rsidP="00B868E8">
            <w:pPr>
              <w:pStyle w:val="1a"/>
              <w:ind w:firstLine="0"/>
              <w:rPr>
                <w:sz w:val="24"/>
                <w:szCs w:val="24"/>
              </w:rPr>
            </w:pPr>
            <w:r w:rsidRPr="00B868E8">
              <w:rPr>
                <w:sz w:val="24"/>
                <w:szCs w:val="24"/>
              </w:rPr>
              <w:t xml:space="preserve">Подведение итогов состоится не позднее </w:t>
            </w:r>
            <w:bookmarkStart w:id="34" w:name="OLE_LINK14"/>
            <w:bookmarkStart w:id="35" w:name="OLE_LINK15"/>
            <w:bookmarkStart w:id="36" w:name="OLE_LINK28"/>
            <w:r w:rsidRPr="00B868E8">
              <w:rPr>
                <w:sz w:val="24"/>
                <w:szCs w:val="24"/>
              </w:rPr>
              <w:t>«</w:t>
            </w:r>
            <w:r w:rsidR="00B868E8" w:rsidRPr="00B868E8">
              <w:rPr>
                <w:sz w:val="24"/>
                <w:szCs w:val="24"/>
              </w:rPr>
              <w:t>21</w:t>
            </w:r>
            <w:r w:rsidRPr="00B868E8">
              <w:rPr>
                <w:sz w:val="24"/>
                <w:szCs w:val="24"/>
              </w:rPr>
              <w:t xml:space="preserve">» </w:t>
            </w:r>
            <w:r w:rsidR="00B868E8" w:rsidRPr="00B868E8">
              <w:rPr>
                <w:sz w:val="24"/>
                <w:szCs w:val="24"/>
              </w:rPr>
              <w:t>мая</w:t>
            </w:r>
            <w:r w:rsidRPr="00B868E8">
              <w:rPr>
                <w:sz w:val="24"/>
                <w:szCs w:val="24"/>
              </w:rPr>
              <w:t xml:space="preserve"> 2025 г. 14 часов 00 минут</w:t>
            </w:r>
            <w:bookmarkEnd w:id="34"/>
            <w:bookmarkEnd w:id="35"/>
            <w:bookmarkEnd w:id="36"/>
            <w:r w:rsidRPr="00B868E8">
              <w:rPr>
                <w:sz w:val="24"/>
                <w:szCs w:val="24"/>
              </w:rPr>
              <w:t xml:space="preserve"> местного времени по адресу, указанному в пункте 3 Информационной карты.</w:t>
            </w:r>
            <w:bookmarkStart w:id="37" w:name="_GoBack"/>
            <w:bookmarkEnd w:id="37"/>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71017" w:rsidRDefault="00954E0C">
            <w:pPr>
              <w:pStyle w:val="1a"/>
              <w:ind w:firstLine="0"/>
              <w:rPr>
                <w:b/>
                <w:sz w:val="24"/>
                <w:szCs w:val="24"/>
                <w:lang w:val="en-US"/>
              </w:rPr>
            </w:pPr>
            <w:proofErr w:type="spellStart"/>
            <w:r>
              <w:rPr>
                <w:sz w:val="24"/>
                <w:szCs w:val="24"/>
                <w:lang w:val="en-US"/>
              </w:rPr>
              <w:t>О</w:t>
            </w:r>
            <w:r w:rsidR="00332A9F">
              <w:rPr>
                <w:sz w:val="24"/>
                <w:szCs w:val="24"/>
                <w:lang w:val="en-US"/>
              </w:rPr>
              <w:t>дин</w:t>
            </w:r>
            <w:proofErr w:type="spellEnd"/>
            <w:r w:rsidR="00D14E9F">
              <w:rPr>
                <w:sz w:val="24"/>
                <w:szCs w:val="24"/>
                <w:lang w:val="en-US"/>
              </w:rPr>
              <w:t xml:space="preserve"> </w:t>
            </w:r>
            <w:proofErr w:type="spellStart"/>
            <w:r w:rsidR="00332A9F">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71017" w:rsidRPr="00332A9F" w:rsidRDefault="00332A9F">
            <w:pPr>
              <w:pStyle w:val="aff"/>
              <w:jc w:val="both"/>
              <w:rPr>
                <w:sz w:val="24"/>
                <w:szCs w:val="24"/>
              </w:rPr>
            </w:pPr>
            <w:r w:rsidRPr="00332A9F">
              <w:rPr>
                <w:sz w:val="24"/>
                <w:szCs w:val="24"/>
              </w:rPr>
              <w:t xml:space="preserve">Русский язык. Вся переписка, связанная с проведением </w:t>
            </w:r>
            <w:proofErr w:type="gramStart"/>
            <w:r w:rsidRPr="00332A9F">
              <w:rPr>
                <w:sz w:val="24"/>
                <w:szCs w:val="24"/>
              </w:rPr>
              <w:t>Открытого конкурса</w:t>
            </w:r>
            <w:proofErr w:type="gramEnd"/>
            <w:r w:rsidRPr="00332A9F">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571017" w:rsidRDefault="00332A9F">
            <w:pPr>
              <w:pStyle w:val="1a"/>
              <w:ind w:firstLine="0"/>
              <w:jc w:val="left"/>
              <w:rPr>
                <w:b/>
                <w:sz w:val="24"/>
                <w:szCs w:val="24"/>
                <w:highlight w:val="yellow"/>
              </w:rPr>
            </w:pPr>
            <w:proofErr w:type="spellStart"/>
            <w:r>
              <w:rPr>
                <w:sz w:val="24"/>
                <w:szCs w:val="24"/>
                <w:lang w:val="en-US"/>
              </w:rPr>
              <w:t>Рубли</w:t>
            </w:r>
            <w:proofErr w:type="spellEnd"/>
            <w:r w:rsidR="00D14E9F">
              <w:rPr>
                <w:sz w:val="24"/>
                <w:szCs w:val="24"/>
                <w:lang w:val="en-US"/>
              </w:rPr>
              <w:t xml:space="preserve"> </w:t>
            </w:r>
            <w:proofErr w:type="spellStart"/>
            <w:r>
              <w:rPr>
                <w:sz w:val="24"/>
                <w:szCs w:val="24"/>
                <w:lang w:val="en-US"/>
              </w:rPr>
              <w:t>Российской</w:t>
            </w:r>
            <w:proofErr w:type="spellEnd"/>
            <w:r w:rsidR="00D14E9F">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2655B" w:rsidRDefault="00332A9F">
            <w:pPr>
              <w:pStyle w:val="1a"/>
              <w:ind w:firstLine="0"/>
              <w:rPr>
                <w:sz w:val="24"/>
                <w:szCs w:val="24"/>
              </w:rPr>
            </w:pPr>
            <w:r>
              <w:rPr>
                <w:sz w:val="24"/>
                <w:szCs w:val="24"/>
              </w:rPr>
              <w:t xml:space="preserve">Порядок оплаты предусмотрен следующим образом: </w:t>
            </w:r>
          </w:p>
          <w:p w:rsidR="00A523B8" w:rsidRPr="00A523B8" w:rsidRDefault="00A523B8" w:rsidP="00A523B8">
            <w:pPr>
              <w:pStyle w:val="aff7"/>
              <w:pBdr>
                <w:top w:val="nil"/>
                <w:left w:val="nil"/>
                <w:bottom w:val="nil"/>
                <w:right w:val="nil"/>
                <w:between w:val="nil"/>
              </w:pBdr>
              <w:ind w:left="0" w:firstLine="459"/>
              <w:jc w:val="both"/>
              <w:rPr>
                <w:i/>
                <w:color w:val="000000"/>
              </w:rPr>
            </w:pPr>
            <w:r w:rsidRPr="00A523B8">
              <w:rPr>
                <w:color w:val="000000"/>
              </w:rPr>
              <w:t>1 вариант - путем перечисления Заказчиком авансового платежа в размере не более 25 % процентов (двадцати пяти процентов) от начальной (максимальной) цены Договора в течение 14 (четырнадцати) календарных дней с даты подписания Договора, на основании счета Подрядчика;</w:t>
            </w:r>
          </w:p>
          <w:p w:rsidR="00A523B8" w:rsidRPr="00A523B8" w:rsidRDefault="00A523B8" w:rsidP="00A523B8">
            <w:pPr>
              <w:pStyle w:val="1a"/>
              <w:ind w:firstLine="459"/>
              <w:rPr>
                <w:sz w:val="24"/>
                <w:szCs w:val="24"/>
              </w:rPr>
            </w:pPr>
            <w:r w:rsidRPr="00A523B8">
              <w:rPr>
                <w:color w:val="000000"/>
                <w:sz w:val="24"/>
                <w:szCs w:val="24"/>
              </w:rPr>
              <w:t>- окончательный расчет производится в течение 30 (</w:t>
            </w:r>
            <w:r>
              <w:rPr>
                <w:color w:val="000000"/>
                <w:sz w:val="24"/>
                <w:szCs w:val="24"/>
              </w:rPr>
              <w:t>т</w:t>
            </w:r>
            <w:r w:rsidRPr="00A523B8">
              <w:rPr>
                <w:color w:val="000000"/>
                <w:sz w:val="24"/>
                <w:szCs w:val="24"/>
              </w:rPr>
              <w:t xml:space="preserve">ридцати) календарных дней с последней даты подписания </w:t>
            </w:r>
            <w:r w:rsidRPr="00A523B8">
              <w:rPr>
                <w:sz w:val="24"/>
                <w:szCs w:val="24"/>
              </w:rPr>
              <w:t>Акта о приеме-</w:t>
            </w:r>
            <w:r w:rsidRPr="00A523B8">
              <w:rPr>
                <w:sz w:val="24"/>
                <w:szCs w:val="24"/>
              </w:rPr>
              <w:lastRenderedPageBreak/>
              <w:t>сдаче реконструированных, модернизированных объектов основных средств (унифицированная форма ОС-3), на основании предоставленного Подрядчиком счета на оплату, счета-фактуры.</w:t>
            </w:r>
          </w:p>
          <w:p w:rsidR="00A523B8" w:rsidRPr="00A523B8" w:rsidRDefault="00A523B8" w:rsidP="00A523B8">
            <w:pPr>
              <w:pStyle w:val="1a"/>
              <w:ind w:firstLine="459"/>
              <w:rPr>
                <w:sz w:val="24"/>
                <w:szCs w:val="24"/>
              </w:rPr>
            </w:pPr>
            <w:r w:rsidRPr="00A523B8">
              <w:rPr>
                <w:sz w:val="24"/>
                <w:szCs w:val="24"/>
              </w:rPr>
              <w:t>2 вариант – оплата за выполненные работы в объеме 100 % (сто процентов) от выполненного объема работ, производится в течение 30 (тридцати) календарных дней с последней даты подписания Акта о приеме-сдаче реконструированных, модернизированных объектов основных средств (унифицированная форма ОС-3), на основании предоставленного Подрядчиком счета на оплату, счета-фактуры.</w:t>
            </w:r>
          </w:p>
          <w:p w:rsidR="00A523B8" w:rsidRPr="00A523B8" w:rsidRDefault="00A523B8" w:rsidP="00A523B8">
            <w:pPr>
              <w:pStyle w:val="1a"/>
              <w:widowControl w:val="0"/>
              <w:ind w:firstLine="459"/>
              <w:rPr>
                <w:sz w:val="24"/>
                <w:szCs w:val="24"/>
              </w:rPr>
            </w:pPr>
            <w:r w:rsidRPr="00A523B8">
              <w:rPr>
                <w:sz w:val="24"/>
                <w:szCs w:val="24"/>
              </w:rPr>
              <w:t xml:space="preserve">3 вариант - путем перечисления Заказчиком авансового платежа в размере не более 25 </w:t>
            </w:r>
            <w:r w:rsidRPr="00A523B8">
              <w:rPr>
                <w:color w:val="000000"/>
                <w:sz w:val="24"/>
                <w:szCs w:val="24"/>
              </w:rPr>
              <w:t xml:space="preserve">% </w:t>
            </w:r>
            <w:r w:rsidRPr="00A523B8">
              <w:rPr>
                <w:sz w:val="24"/>
                <w:szCs w:val="24"/>
              </w:rPr>
              <w:t xml:space="preserve">процентов </w:t>
            </w:r>
            <w:r w:rsidRPr="00A523B8">
              <w:rPr>
                <w:color w:val="000000"/>
                <w:sz w:val="24"/>
                <w:szCs w:val="24"/>
              </w:rPr>
              <w:t xml:space="preserve">(двадцати пяти процентов) </w:t>
            </w:r>
            <w:r w:rsidRPr="00A523B8">
              <w:rPr>
                <w:sz w:val="24"/>
                <w:szCs w:val="24"/>
              </w:rPr>
              <w:t>от начальной (максимальной) цены Договора в течение 14 (четырнадцати) календарных дней с даты подписания Договора на основании предоставленного Подрядчиком счета на оплату;</w:t>
            </w:r>
          </w:p>
          <w:p w:rsidR="00A523B8" w:rsidRPr="00A523B8" w:rsidRDefault="00A523B8" w:rsidP="00A523B8">
            <w:pPr>
              <w:pStyle w:val="1a"/>
              <w:widowControl w:val="0"/>
              <w:ind w:firstLine="459"/>
              <w:rPr>
                <w:sz w:val="24"/>
                <w:szCs w:val="24"/>
              </w:rPr>
            </w:pPr>
            <w:r w:rsidRPr="00A523B8">
              <w:rPr>
                <w:sz w:val="24"/>
                <w:szCs w:val="24"/>
              </w:rPr>
              <w:t>- оплата второго платежа выполненных Работ производится путем перечисления Заказчиком денежных средств в размере 100 % (</w:t>
            </w:r>
            <w:r>
              <w:rPr>
                <w:sz w:val="24"/>
                <w:szCs w:val="24"/>
              </w:rPr>
              <w:t>с</w:t>
            </w:r>
            <w:r w:rsidRPr="00A523B8">
              <w:rPr>
                <w:sz w:val="24"/>
                <w:szCs w:val="24"/>
              </w:rPr>
              <w:t xml:space="preserve">то процентов) от стоимости выполненного Объема Работ, стоимость которого не может быть менее авансового платежа, за минусом всей суммы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Второй платеж осуществляется не ранее 30 (тридцати) календарных дней с даты </w:t>
            </w:r>
            <w:proofErr w:type="spellStart"/>
            <w:r w:rsidR="000433F2">
              <w:rPr>
                <w:sz w:val="24"/>
                <w:szCs w:val="24"/>
              </w:rPr>
              <w:t>подписания</w:t>
            </w:r>
            <w:r w:rsidRPr="00A523B8">
              <w:rPr>
                <w:sz w:val="24"/>
                <w:szCs w:val="24"/>
              </w:rPr>
              <w:t>договора</w:t>
            </w:r>
            <w:proofErr w:type="spellEnd"/>
            <w:r w:rsidRPr="00A523B8">
              <w:rPr>
                <w:sz w:val="24"/>
                <w:szCs w:val="24"/>
              </w:rPr>
              <w:t xml:space="preserve">. </w:t>
            </w:r>
          </w:p>
          <w:p w:rsidR="00571017" w:rsidRDefault="00A523B8" w:rsidP="00A523B8">
            <w:pPr>
              <w:pStyle w:val="1a"/>
              <w:ind w:firstLine="459"/>
              <w:rPr>
                <w:sz w:val="24"/>
                <w:szCs w:val="24"/>
              </w:rPr>
            </w:pPr>
            <w:r w:rsidRPr="00A523B8">
              <w:rPr>
                <w:sz w:val="24"/>
                <w:szCs w:val="24"/>
              </w:rPr>
              <w:t>- окончательный расчет производится путем перечисления Заказчиком денежных средств в течение 30 (тридцати) календарных дней с последней даты подписания Акта о приеме-сдаче реконструированных, модернизированных объектов основных средств (унифицированная форма ОС-3), на основании предоставленного Подрядчиком счета на оплату, счета-фактуры</w:t>
            </w:r>
            <w:r w:rsidRPr="00A523B8">
              <w:rPr>
                <w:rStyle w:val="afff0"/>
                <w:rFonts w:eastAsia="Times New Roman"/>
                <w:sz w:val="24"/>
                <w:szCs w:val="24"/>
              </w:rP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71017" w:rsidRDefault="00332A9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70 (семидесяти) календарных дней с даты подписания договора.</w:t>
            </w:r>
          </w:p>
          <w:p w:rsidR="00685C56" w:rsidRPr="00F86FAA" w:rsidRDefault="00685C56" w:rsidP="00685C56">
            <w:pPr>
              <w:pStyle w:val="Default"/>
              <w:jc w:val="both"/>
            </w:pPr>
          </w:p>
          <w:p w:rsidR="00571017" w:rsidRDefault="00332A9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Новосибирск, ул</w:t>
            </w:r>
            <w:r w:rsidR="00626EFD">
              <w:t xml:space="preserve">. </w:t>
            </w:r>
            <w:proofErr w:type="spellStart"/>
            <w:r>
              <w:t>Толмачевская</w:t>
            </w:r>
            <w:proofErr w:type="spellEnd"/>
            <w:r>
              <w:t>, д</w:t>
            </w:r>
            <w:r w:rsidR="00626EFD">
              <w:t>.</w:t>
            </w:r>
            <w:r>
              <w:t xml:space="preserve"> 1 </w:t>
            </w:r>
          </w:p>
          <w:p w:rsidR="00571017" w:rsidRDefault="00571017">
            <w:pPr>
              <w:pStyle w:val="1a"/>
              <w:ind w:firstLine="0"/>
              <w:rPr>
                <w:b/>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71017" w:rsidRDefault="00332A9F">
            <w:pPr>
              <w:pStyle w:val="1a"/>
              <w:ind w:firstLine="0"/>
              <w:rPr>
                <w:sz w:val="24"/>
                <w:szCs w:val="24"/>
              </w:rPr>
            </w:pPr>
            <w:r>
              <w:rPr>
                <w:sz w:val="24"/>
                <w:szCs w:val="24"/>
              </w:rPr>
              <w:t>В соответствии с техническим заданием Раздела 4 Настоящей Документации.</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71017" w:rsidRDefault="00332A9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71017" w:rsidRDefault="00332A9F">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571017" w:rsidRDefault="00332A9F">
                  <w:pPr>
                    <w:snapToGrid w:val="0"/>
                    <w:rPr>
                      <w:sz w:val="22"/>
                      <w:szCs w:val="22"/>
                    </w:rPr>
                  </w:pPr>
                  <w:r>
                    <w:rPr>
                      <w:sz w:val="22"/>
                      <w:szCs w:val="22"/>
                    </w:rPr>
                    <w:t>43.29</w:t>
                  </w:r>
                </w:p>
              </w:tc>
              <w:tc>
                <w:tcPr>
                  <w:tcW w:w="1134" w:type="dxa"/>
                  <w:tcBorders>
                    <w:top w:val="single" w:sz="4" w:space="0" w:color="auto"/>
                    <w:left w:val="single" w:sz="4" w:space="0" w:color="auto"/>
                    <w:bottom w:val="single" w:sz="4" w:space="0" w:color="auto"/>
                    <w:right w:val="single" w:sz="4" w:space="0" w:color="auto"/>
                  </w:tcBorders>
                </w:tcPr>
                <w:p w:rsidR="00571017" w:rsidRDefault="00332A9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71017" w:rsidRDefault="00332A9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71017" w:rsidRDefault="00332A9F">
                  <w:pPr>
                    <w:snapToGrid w:val="0"/>
                    <w:rPr>
                      <w:sz w:val="22"/>
                      <w:szCs w:val="22"/>
                    </w:rPr>
                  </w:pPr>
                  <w:r>
                    <w:rPr>
                      <w:sz w:val="22"/>
                      <w:szCs w:val="22"/>
                    </w:rPr>
                    <w:t>75</w:t>
                  </w:r>
                </w:p>
              </w:tc>
            </w:tr>
          </w:tbl>
          <w:p w:rsidR="00571017" w:rsidRDefault="0057101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w:t>
            </w:r>
            <w:r>
              <w:lastRenderedPageBreak/>
              <w:t xml:space="preserve">Заявке на участие в Открытом конкурсе </w:t>
            </w:r>
          </w:p>
        </w:tc>
        <w:tc>
          <w:tcPr>
            <w:tcW w:w="7200" w:type="dxa"/>
          </w:tcPr>
          <w:p w:rsidR="006D2B87" w:rsidRPr="00286B26" w:rsidRDefault="00856650" w:rsidP="00290889">
            <w:pPr>
              <w:pStyle w:val="aff7"/>
              <w:numPr>
                <w:ilvl w:val="0"/>
                <w:numId w:val="14"/>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571017" w:rsidRPr="00332A9F" w:rsidRDefault="00332A9F" w:rsidP="00290889">
            <w:pPr>
              <w:pStyle w:val="aff7"/>
              <w:numPr>
                <w:ilvl w:val="1"/>
                <w:numId w:val="14"/>
              </w:numPr>
              <w:ind w:left="601" w:hanging="426"/>
              <w:jc w:val="both"/>
            </w:pPr>
            <w:r w:rsidRPr="00332A9F">
              <w:lastRenderedPageBreak/>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571017" w:rsidRPr="00332A9F" w:rsidRDefault="00332A9F" w:rsidP="00290889">
            <w:pPr>
              <w:pStyle w:val="aff7"/>
              <w:numPr>
                <w:ilvl w:val="1"/>
                <w:numId w:val="14"/>
              </w:numPr>
              <w:ind w:left="601" w:hanging="426"/>
              <w:jc w:val="both"/>
            </w:pPr>
            <w:r w:rsidRPr="00332A9F">
              <w:t>отсутствие за последние три года просроченной задолженности перед ПАО «</w:t>
            </w:r>
            <w:proofErr w:type="spellStart"/>
            <w:r w:rsidRPr="00332A9F">
              <w:t>ТрансКонтейнер</w:t>
            </w:r>
            <w:proofErr w:type="spellEnd"/>
            <w:r w:rsidRPr="00332A9F">
              <w:t>», фактов невыполнения обязательств перед ПАО «</w:t>
            </w:r>
            <w:proofErr w:type="spellStart"/>
            <w:r w:rsidRPr="00332A9F">
              <w:t>ТрансКонтейнер</w:t>
            </w:r>
            <w:proofErr w:type="spellEnd"/>
            <w:r w:rsidRPr="00332A9F">
              <w:t>» и причинения вреда имуществу ПАО «</w:t>
            </w:r>
            <w:proofErr w:type="spellStart"/>
            <w:r w:rsidRPr="00332A9F">
              <w:t>ТрансКонтейнер</w:t>
            </w:r>
            <w:proofErr w:type="spellEnd"/>
            <w:r w:rsidRPr="00332A9F">
              <w:t xml:space="preserve">»; </w:t>
            </w:r>
          </w:p>
          <w:p w:rsidR="00571017" w:rsidRPr="00332A9F" w:rsidRDefault="00332A9F" w:rsidP="00290889">
            <w:pPr>
              <w:pStyle w:val="aff7"/>
              <w:numPr>
                <w:ilvl w:val="1"/>
                <w:numId w:val="14"/>
              </w:numPr>
              <w:ind w:left="601" w:hanging="426"/>
              <w:jc w:val="both"/>
            </w:pPr>
            <w:r w:rsidRPr="00332A9F">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w:t>
            </w:r>
            <w:r w:rsidR="00C167FF">
              <w:t xml:space="preserve">выполнение работ по </w:t>
            </w:r>
            <w:r w:rsidR="00DE791A">
              <w:t>ремонт</w:t>
            </w:r>
            <w:r w:rsidR="00C167FF">
              <w:t>у</w:t>
            </w:r>
            <w:r w:rsidR="00DE791A">
              <w:t>, реконструкци</w:t>
            </w:r>
            <w:r w:rsidR="00C167FF">
              <w:t>и, модернизации,</w:t>
            </w:r>
            <w:r w:rsidR="00DE791A">
              <w:t xml:space="preserve"> монтаж</w:t>
            </w:r>
            <w:r w:rsidR="00C167FF">
              <w:t>у</w:t>
            </w:r>
            <w:r w:rsidR="00DE791A">
              <w:t xml:space="preserve"> систем пожарной</w:t>
            </w:r>
            <w:r w:rsidR="00C167FF">
              <w:t>, охранной</w:t>
            </w:r>
            <w:r w:rsidR="00DE791A">
              <w:t xml:space="preserve"> сигнализации</w:t>
            </w:r>
            <w:r w:rsidR="00C167FF">
              <w:t>,</w:t>
            </w:r>
            <w:r w:rsidR="00DE791A">
              <w:t xml:space="preserve"> систем оповещения и управления эвакуацией</w:t>
            </w:r>
            <w:r w:rsidRPr="00332A9F">
              <w:t>, с суммарной стоимостью договора(-</w:t>
            </w:r>
            <w:proofErr w:type="spellStart"/>
            <w:r w:rsidRPr="00332A9F">
              <w:t>ов</w:t>
            </w:r>
            <w:proofErr w:type="spellEnd"/>
            <w:r w:rsidRPr="00332A9F">
              <w:t xml:space="preserve">) не менее </w:t>
            </w:r>
            <w:r w:rsidR="00912D62">
              <w:t>3</w:t>
            </w:r>
            <w:r w:rsidR="00DE791A">
              <w:t>0</w:t>
            </w:r>
            <w:r w:rsidRPr="00332A9F">
              <w:t xml:space="preserve"> % от начальной (максимальной) цены договора/цены лота закупки; </w:t>
            </w:r>
          </w:p>
          <w:p w:rsidR="00571017" w:rsidRPr="00332A9F" w:rsidRDefault="00332A9F" w:rsidP="00290889">
            <w:pPr>
              <w:pStyle w:val="aff7"/>
              <w:numPr>
                <w:ilvl w:val="1"/>
                <w:numId w:val="14"/>
              </w:numPr>
              <w:ind w:left="601" w:hanging="426"/>
              <w:jc w:val="both"/>
            </w:pPr>
            <w:r w:rsidRPr="00332A9F">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32A9F">
              <w:t>://</w:t>
            </w:r>
            <w:r>
              <w:rPr>
                <w:lang w:val="en-US"/>
              </w:rPr>
              <w:t>www</w:t>
            </w:r>
            <w:r w:rsidRPr="00332A9F">
              <w:t>.</w:t>
            </w:r>
            <w:proofErr w:type="spellStart"/>
            <w:r>
              <w:rPr>
                <w:lang w:val="en-US"/>
              </w:rPr>
              <w:t>nalog</w:t>
            </w:r>
            <w:proofErr w:type="spellEnd"/>
            <w:r w:rsidRPr="00332A9F">
              <w:t>.</w:t>
            </w:r>
            <w:proofErr w:type="spellStart"/>
            <w:r>
              <w:rPr>
                <w:lang w:val="en-US"/>
              </w:rPr>
              <w:t>ru</w:t>
            </w:r>
            <w:proofErr w:type="spellEnd"/>
            <w:r w:rsidRPr="00332A9F">
              <w:t>) на условиях, изложенных в проекте договора (приложение к документации о закупке).</w:t>
            </w:r>
          </w:p>
          <w:p w:rsidR="006D2B87" w:rsidRPr="00286B26" w:rsidRDefault="006D2B87" w:rsidP="00290889">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71017" w:rsidRPr="00332A9F" w:rsidRDefault="00332A9F" w:rsidP="00290889">
            <w:pPr>
              <w:pStyle w:val="aff7"/>
              <w:numPr>
                <w:ilvl w:val="1"/>
                <w:numId w:val="14"/>
              </w:numPr>
              <w:ind w:left="601" w:hanging="426"/>
              <w:jc w:val="both"/>
            </w:pPr>
            <w:r w:rsidRPr="00332A9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71017" w:rsidRPr="00332A9F" w:rsidRDefault="00332A9F" w:rsidP="00290889">
            <w:pPr>
              <w:pStyle w:val="aff7"/>
              <w:numPr>
                <w:ilvl w:val="1"/>
                <w:numId w:val="14"/>
              </w:numPr>
              <w:ind w:left="601" w:hanging="426"/>
              <w:jc w:val="both"/>
            </w:pPr>
            <w:r w:rsidRPr="00332A9F">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332A9F">
              <w:t>://</w:t>
            </w:r>
            <w:proofErr w:type="spellStart"/>
            <w:r>
              <w:rPr>
                <w:lang w:val="en-US"/>
              </w:rPr>
              <w:t>pb</w:t>
            </w:r>
            <w:proofErr w:type="spellEnd"/>
            <w:r w:rsidRPr="00332A9F">
              <w:t>.</w:t>
            </w:r>
            <w:proofErr w:type="spellStart"/>
            <w:r>
              <w:rPr>
                <w:lang w:val="en-US"/>
              </w:rPr>
              <w:t>nalog</w:t>
            </w:r>
            <w:proofErr w:type="spellEnd"/>
            <w:r w:rsidRPr="00332A9F">
              <w:t>.</w:t>
            </w:r>
            <w:proofErr w:type="spellStart"/>
            <w:r>
              <w:rPr>
                <w:lang w:val="en-US"/>
              </w:rPr>
              <w:t>ru</w:t>
            </w:r>
            <w:proofErr w:type="spellEnd"/>
            <w:r w:rsidRPr="00332A9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332A9F">
              <w:t>://</w:t>
            </w:r>
            <w:proofErr w:type="spellStart"/>
            <w:r>
              <w:rPr>
                <w:lang w:val="en-US"/>
              </w:rPr>
              <w:t>pb</w:t>
            </w:r>
            <w:proofErr w:type="spellEnd"/>
            <w:r w:rsidRPr="00332A9F">
              <w:t>.</w:t>
            </w:r>
            <w:proofErr w:type="spellStart"/>
            <w:r>
              <w:rPr>
                <w:lang w:val="en-US"/>
              </w:rPr>
              <w:t>nalog</w:t>
            </w:r>
            <w:proofErr w:type="spellEnd"/>
            <w:r w:rsidRPr="00332A9F">
              <w:t>.</w:t>
            </w:r>
            <w:proofErr w:type="spellStart"/>
            <w:r>
              <w:rPr>
                <w:lang w:val="en-US"/>
              </w:rPr>
              <w:t>ru</w:t>
            </w:r>
            <w:proofErr w:type="spellEnd"/>
            <w:r w:rsidRPr="00332A9F">
              <w:t xml:space="preserve">); </w:t>
            </w:r>
          </w:p>
          <w:p w:rsidR="00571017" w:rsidRPr="00332A9F" w:rsidRDefault="00332A9F" w:rsidP="00290889">
            <w:pPr>
              <w:pStyle w:val="aff7"/>
              <w:numPr>
                <w:ilvl w:val="1"/>
                <w:numId w:val="14"/>
              </w:numPr>
              <w:ind w:left="601" w:hanging="426"/>
              <w:jc w:val="both"/>
            </w:pPr>
            <w:r w:rsidRPr="00332A9F">
              <w:lastRenderedPageBreak/>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32A9F">
              <w:t>неприостановлении</w:t>
            </w:r>
            <w:proofErr w:type="spellEnd"/>
            <w:r w:rsidRPr="00332A9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32A9F">
              <w:t>://</w:t>
            </w:r>
            <w:proofErr w:type="spellStart"/>
            <w:r>
              <w:rPr>
                <w:lang w:val="en-US"/>
              </w:rPr>
              <w:t>fssprus</w:t>
            </w:r>
            <w:proofErr w:type="spellEnd"/>
            <w:r w:rsidRPr="00332A9F">
              <w:t>.</w:t>
            </w:r>
            <w:proofErr w:type="spellStart"/>
            <w:r>
              <w:rPr>
                <w:lang w:val="en-US"/>
              </w:rPr>
              <w:t>ru</w:t>
            </w:r>
            <w:proofErr w:type="spellEnd"/>
            <w:r w:rsidRPr="00332A9F">
              <w:t>/</w:t>
            </w:r>
            <w:proofErr w:type="spellStart"/>
            <w:r>
              <w:rPr>
                <w:lang w:val="en-US"/>
              </w:rPr>
              <w:t>iss</w:t>
            </w:r>
            <w:proofErr w:type="spellEnd"/>
            <w:r w:rsidRPr="00332A9F">
              <w:t>/</w:t>
            </w:r>
            <w:proofErr w:type="spellStart"/>
            <w:r>
              <w:rPr>
                <w:lang w:val="en-US"/>
              </w:rPr>
              <w:t>ip</w:t>
            </w:r>
            <w:proofErr w:type="spellEnd"/>
            <w:r w:rsidRPr="00332A9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6" w:history="1">
              <w:r w:rsidR="0072655B" w:rsidRPr="00571B6F">
                <w:rPr>
                  <w:rStyle w:val="a8"/>
                  <w:lang w:val="en-US"/>
                </w:rPr>
                <w:t>http</w:t>
              </w:r>
              <w:r w:rsidR="0072655B" w:rsidRPr="00571B6F">
                <w:rPr>
                  <w:rStyle w:val="a8"/>
                </w:rPr>
                <w:t>://</w:t>
              </w:r>
              <w:r w:rsidR="0072655B" w:rsidRPr="00571B6F">
                <w:rPr>
                  <w:rStyle w:val="a8"/>
                  <w:lang w:val="en-US"/>
                </w:rPr>
                <w:t>www</w:t>
              </w:r>
              <w:r w:rsidR="0072655B" w:rsidRPr="00571B6F">
                <w:rPr>
                  <w:rStyle w:val="a8"/>
                </w:rPr>
                <w:t>.</w:t>
              </w:r>
              <w:proofErr w:type="spellStart"/>
              <w:r w:rsidR="0072655B" w:rsidRPr="00571B6F">
                <w:rPr>
                  <w:rStyle w:val="a8"/>
                  <w:lang w:val="en-US"/>
                </w:rPr>
                <w:t>fedresurs</w:t>
              </w:r>
              <w:proofErr w:type="spellEnd"/>
              <w:r w:rsidR="0072655B" w:rsidRPr="00571B6F">
                <w:rPr>
                  <w:rStyle w:val="a8"/>
                </w:rPr>
                <w:t>.</w:t>
              </w:r>
              <w:proofErr w:type="spellStart"/>
              <w:r w:rsidR="0072655B" w:rsidRPr="00571B6F">
                <w:rPr>
                  <w:rStyle w:val="a8"/>
                  <w:lang w:val="en-US"/>
                </w:rPr>
                <w:t>ru</w:t>
              </w:r>
              <w:proofErr w:type="spellEnd"/>
            </w:hyperlink>
            <w:r w:rsidRPr="00332A9F">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w:t>
            </w:r>
            <w:proofErr w:type="spellStart"/>
            <w:r w:rsidRPr="00332A9F">
              <w:t>неприостановлении</w:t>
            </w:r>
            <w:proofErr w:type="spellEnd"/>
            <w:r w:rsidRPr="00332A9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571017" w:rsidRPr="00332A9F" w:rsidRDefault="00332A9F" w:rsidP="00290889">
            <w:pPr>
              <w:pStyle w:val="aff7"/>
              <w:numPr>
                <w:ilvl w:val="1"/>
                <w:numId w:val="14"/>
              </w:numPr>
              <w:ind w:left="601" w:hanging="426"/>
              <w:jc w:val="both"/>
            </w:pPr>
            <w:r w:rsidRPr="00332A9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571017" w:rsidRPr="00332A9F" w:rsidRDefault="00332A9F" w:rsidP="00290889">
            <w:pPr>
              <w:pStyle w:val="aff7"/>
              <w:numPr>
                <w:ilvl w:val="1"/>
                <w:numId w:val="14"/>
              </w:numPr>
              <w:ind w:left="601" w:hanging="426"/>
              <w:jc w:val="both"/>
            </w:pPr>
            <w:r w:rsidRPr="00332A9F">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 </w:t>
            </w:r>
          </w:p>
          <w:p w:rsidR="00571017" w:rsidRPr="0072655B" w:rsidRDefault="00332A9F" w:rsidP="00290889">
            <w:pPr>
              <w:pStyle w:val="aff7"/>
              <w:numPr>
                <w:ilvl w:val="1"/>
                <w:numId w:val="14"/>
              </w:numPr>
              <w:ind w:left="601" w:hanging="426"/>
              <w:jc w:val="both"/>
            </w:pPr>
            <w:r w:rsidRPr="00332A9F">
              <w:lastRenderedPageBreak/>
              <w:t xml:space="preserve">действующую лицензию МЧС РФ на «Производство работ по монтажу, ремонту и обслуживанию средств обеспечения пожарной безопасности зданий и сооружений» (Постановление от 30 декабря 2011 г. </w:t>
            </w:r>
            <w:r>
              <w:rPr>
                <w:lang w:val="en-US"/>
              </w:rPr>
              <w:t>N</w:t>
            </w:r>
            <w:r w:rsidRPr="00332A9F">
              <w:t xml:space="preserve"> 1225). </w:t>
            </w:r>
            <w:r w:rsidRPr="0072655B">
              <w:t xml:space="preserve">Предоставляется заверенная копия; </w:t>
            </w:r>
          </w:p>
          <w:p w:rsidR="00571017" w:rsidRPr="00332A9F" w:rsidRDefault="00332A9F" w:rsidP="00290889">
            <w:pPr>
              <w:pStyle w:val="aff7"/>
              <w:numPr>
                <w:ilvl w:val="1"/>
                <w:numId w:val="14"/>
              </w:numPr>
              <w:ind w:left="601" w:hanging="426"/>
              <w:jc w:val="both"/>
            </w:pPr>
            <w:r w:rsidRPr="00332A9F">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571017" w:rsidRPr="00332A9F" w:rsidRDefault="00332A9F" w:rsidP="00290889">
            <w:pPr>
              <w:pStyle w:val="aff7"/>
              <w:numPr>
                <w:ilvl w:val="1"/>
                <w:numId w:val="14"/>
              </w:numPr>
              <w:ind w:left="601" w:hanging="426"/>
              <w:jc w:val="both"/>
            </w:pPr>
            <w:r w:rsidRPr="00332A9F">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571017" w:rsidRDefault="00332A9F" w:rsidP="00290889">
            <w:pPr>
              <w:pStyle w:val="aff7"/>
              <w:numPr>
                <w:ilvl w:val="1"/>
                <w:numId w:val="14"/>
              </w:numPr>
              <w:ind w:left="601" w:hanging="426"/>
              <w:jc w:val="both"/>
              <w:rPr>
                <w:lang w:val="en-US"/>
              </w:rPr>
            </w:pPr>
            <w:r w:rsidRPr="00332A9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sidR="00D14E9F">
              <w:rPr>
                <w:lang w:val="en-US"/>
              </w:rPr>
              <w:t xml:space="preserve"> </w:t>
            </w:r>
            <w:proofErr w:type="spellStart"/>
            <w:r>
              <w:rPr>
                <w:lang w:val="en-US"/>
              </w:rPr>
              <w:t>должно</w:t>
            </w:r>
            <w:proofErr w:type="spellEnd"/>
            <w:r w:rsidR="00D14E9F">
              <w:rPr>
                <w:lang w:val="en-US"/>
              </w:rPr>
              <w:t xml:space="preserve"> </w:t>
            </w:r>
            <w:proofErr w:type="spellStart"/>
            <w:r>
              <w:rPr>
                <w:lang w:val="en-US"/>
              </w:rPr>
              <w:t>содержать</w:t>
            </w:r>
            <w:proofErr w:type="spellEnd"/>
            <w:r w:rsidR="00D14E9F">
              <w:rPr>
                <w:lang w:val="en-US"/>
              </w:rPr>
              <w:t xml:space="preserve"> </w:t>
            </w:r>
            <w:proofErr w:type="spellStart"/>
            <w:r>
              <w:rPr>
                <w:lang w:val="en-US"/>
              </w:rPr>
              <w:t>контактную</w:t>
            </w:r>
            <w:proofErr w:type="spellEnd"/>
            <w:r w:rsidR="00D14E9F">
              <w:rPr>
                <w:lang w:val="en-US"/>
              </w:rPr>
              <w:t xml:space="preserve"> </w:t>
            </w:r>
            <w:proofErr w:type="spellStart"/>
            <w:r>
              <w:rPr>
                <w:lang w:val="en-US"/>
              </w:rPr>
              <w:t>информацию</w:t>
            </w:r>
            <w:proofErr w:type="spellEnd"/>
            <w:r w:rsidR="00D14E9F">
              <w:rPr>
                <w:lang w:val="en-US"/>
              </w:rPr>
              <w:t xml:space="preserve"> </w:t>
            </w:r>
            <w:proofErr w:type="spellStart"/>
            <w:r>
              <w:rPr>
                <w:lang w:val="en-US"/>
              </w:rPr>
              <w:t>контрагента</w:t>
            </w:r>
            <w:proofErr w:type="spellEnd"/>
            <w:r w:rsidR="00D14E9F">
              <w:rPr>
                <w:lang w:val="en-US"/>
              </w:rPr>
              <w:t xml:space="preserve"> </w:t>
            </w:r>
            <w:proofErr w:type="spellStart"/>
            <w:r>
              <w:rPr>
                <w:lang w:val="en-US"/>
              </w:rPr>
              <w:t>претендента</w:t>
            </w:r>
            <w:proofErr w:type="spellEnd"/>
            <w:r>
              <w:rPr>
                <w:lang w:val="en-US"/>
              </w:rPr>
              <w:t xml:space="preserve">; </w:t>
            </w:r>
          </w:p>
          <w:p w:rsidR="00571017" w:rsidRPr="00332A9F" w:rsidRDefault="00332A9F" w:rsidP="00290889">
            <w:pPr>
              <w:pStyle w:val="aff7"/>
              <w:numPr>
                <w:ilvl w:val="1"/>
                <w:numId w:val="14"/>
              </w:numPr>
              <w:ind w:left="601" w:hanging="426"/>
              <w:jc w:val="both"/>
            </w:pPr>
            <w:r w:rsidRPr="00332A9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332A9F">
              <w:t>ов</w:t>
            </w:r>
            <w:proofErr w:type="spellEnd"/>
            <w:r w:rsidRPr="00332A9F">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71017" w:rsidRDefault="00332A9F">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813832" w:rsidRPr="00514332" w:rsidTr="004D6B74">
              <w:tc>
                <w:tcPr>
                  <w:tcW w:w="4423" w:type="dxa"/>
                </w:tcPr>
                <w:p w:rsidR="00813832" w:rsidRDefault="00813832" w:rsidP="00912D62">
                  <w:pPr>
                    <w:pStyle w:val="afa"/>
                    <w:rPr>
                      <w:sz w:val="24"/>
                    </w:rPr>
                  </w:pPr>
                  <w:r>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813832" w:rsidRDefault="00813832" w:rsidP="00912D62">
                  <w:pPr>
                    <w:pStyle w:val="afa"/>
                    <w:ind w:firstLine="0"/>
                    <w:jc w:val="center"/>
                    <w:rPr>
                      <w:sz w:val="24"/>
                    </w:rPr>
                  </w:pPr>
                  <w:r>
                    <w:rPr>
                      <w:sz w:val="24"/>
                    </w:rPr>
                    <w:t>0,50</w:t>
                  </w:r>
                </w:p>
              </w:tc>
            </w:tr>
            <w:tr w:rsidR="00813832" w:rsidRPr="00514332" w:rsidTr="004D6B74">
              <w:tc>
                <w:tcPr>
                  <w:tcW w:w="4423" w:type="dxa"/>
                </w:tcPr>
                <w:p w:rsidR="00813832" w:rsidRDefault="00813832" w:rsidP="00912D62">
                  <w:pPr>
                    <w:pStyle w:val="afa"/>
                    <w:rPr>
                      <w:sz w:val="24"/>
                    </w:rPr>
                  </w:pPr>
                  <w:r>
                    <w:rPr>
                      <w:sz w:val="24"/>
                    </w:rPr>
                    <w:t>Срок выполнения работ. Наилучшим признается наименьший срок выполнения работ.</w:t>
                  </w:r>
                </w:p>
              </w:tc>
              <w:tc>
                <w:tcPr>
                  <w:tcW w:w="2551" w:type="dxa"/>
                </w:tcPr>
                <w:p w:rsidR="00813832" w:rsidRDefault="00813832" w:rsidP="00912D62">
                  <w:pPr>
                    <w:pStyle w:val="afa"/>
                    <w:ind w:firstLine="0"/>
                    <w:jc w:val="center"/>
                    <w:rPr>
                      <w:sz w:val="24"/>
                    </w:rPr>
                  </w:pPr>
                  <w:r>
                    <w:rPr>
                      <w:sz w:val="24"/>
                    </w:rPr>
                    <w:t>0,15</w:t>
                  </w:r>
                </w:p>
              </w:tc>
            </w:tr>
            <w:tr w:rsidR="00813832" w:rsidRPr="00514332" w:rsidTr="004D6B74">
              <w:tc>
                <w:tcPr>
                  <w:tcW w:w="4423" w:type="dxa"/>
                </w:tcPr>
                <w:p w:rsidR="00813832" w:rsidRDefault="00813832" w:rsidP="00912D62">
                  <w:pPr>
                    <w:pStyle w:val="afa"/>
                    <w:rPr>
                      <w:sz w:val="24"/>
                    </w:rPr>
                  </w:pPr>
                  <w:r>
                    <w:rPr>
                      <w:sz w:val="24"/>
                    </w:rPr>
                    <w:lastRenderedPageBreak/>
                    <w:t xml:space="preserve">Размер аванса в %. Наилучшим признается наименьший процент, предложенный </w:t>
                  </w:r>
                  <w:proofErr w:type="gramStart"/>
                  <w:r>
                    <w:rPr>
                      <w:sz w:val="24"/>
                    </w:rPr>
                    <w:t xml:space="preserve">претендентом.  </w:t>
                  </w:r>
                  <w:proofErr w:type="gramEnd"/>
                </w:p>
              </w:tc>
              <w:tc>
                <w:tcPr>
                  <w:tcW w:w="2551" w:type="dxa"/>
                </w:tcPr>
                <w:p w:rsidR="00813832" w:rsidRDefault="00813832" w:rsidP="00912D62">
                  <w:pPr>
                    <w:pStyle w:val="afa"/>
                    <w:ind w:firstLine="0"/>
                    <w:jc w:val="center"/>
                    <w:rPr>
                      <w:sz w:val="24"/>
                    </w:rPr>
                  </w:pPr>
                  <w:r>
                    <w:rPr>
                      <w:sz w:val="24"/>
                    </w:rPr>
                    <w:t>0,1</w:t>
                  </w:r>
                </w:p>
              </w:tc>
            </w:tr>
            <w:tr w:rsidR="00813832" w:rsidRPr="00514332" w:rsidTr="004D6B74">
              <w:tc>
                <w:tcPr>
                  <w:tcW w:w="4423" w:type="dxa"/>
                </w:tcPr>
                <w:tbl>
                  <w:tblPr>
                    <w:tblStyle w:val="afff2"/>
                    <w:tblW w:w="4308" w:type="dxa"/>
                    <w:tblLayout w:type="fixed"/>
                    <w:tblLook w:val="04A0" w:firstRow="1" w:lastRow="0" w:firstColumn="1" w:lastColumn="0" w:noHBand="0" w:noVBand="1"/>
                  </w:tblPr>
                  <w:tblGrid>
                    <w:gridCol w:w="4308"/>
                  </w:tblGrid>
                  <w:tr w:rsidR="00813832" w:rsidTr="00912D62">
                    <w:tc>
                      <w:tcPr>
                        <w:tcW w:w="4308" w:type="dxa"/>
                        <w:tcBorders>
                          <w:top w:val="none" w:sz="4" w:space="0" w:color="000000"/>
                          <w:left w:val="none" w:sz="4" w:space="0" w:color="000000"/>
                          <w:bottom w:val="none" w:sz="4" w:space="0" w:color="000000"/>
                          <w:right w:val="none" w:sz="4" w:space="0" w:color="000000"/>
                        </w:tcBorders>
                        <w:noWrap/>
                      </w:tcPr>
                      <w:p w:rsidR="00813832" w:rsidRDefault="00813832" w:rsidP="00912D62">
                        <w:pPr>
                          <w:pStyle w:val="afa"/>
                          <w:widowControl w:val="0"/>
                          <w:ind w:firstLine="664"/>
                          <w:rPr>
                            <w:sz w:val="24"/>
                          </w:rPr>
                        </w:pPr>
                        <w:r>
                          <w:rPr>
                            <w:sz w:val="24"/>
                          </w:rPr>
                          <w:t>Гарантийный срок, указанный претендентом в финансово-коммерческом предложении. Наилучшим признается наибольший срок, предложенный претендентом.</w:t>
                        </w:r>
                      </w:p>
                    </w:tc>
                  </w:tr>
                </w:tbl>
                <w:p w:rsidR="00813832" w:rsidRDefault="00813832" w:rsidP="00912D62">
                  <w:pPr>
                    <w:pStyle w:val="afa"/>
                    <w:rPr>
                      <w:sz w:val="24"/>
                    </w:rPr>
                  </w:pPr>
                </w:p>
              </w:tc>
              <w:tc>
                <w:tcPr>
                  <w:tcW w:w="2551" w:type="dxa"/>
                </w:tcPr>
                <w:p w:rsidR="00813832" w:rsidRDefault="00813832" w:rsidP="00912D62">
                  <w:pPr>
                    <w:pStyle w:val="afa"/>
                    <w:ind w:firstLine="0"/>
                    <w:jc w:val="center"/>
                    <w:rPr>
                      <w:sz w:val="24"/>
                      <w:lang w:val="en-US"/>
                    </w:rPr>
                  </w:pPr>
                  <w:r>
                    <w:rPr>
                      <w:sz w:val="24"/>
                      <w:lang w:val="en-US"/>
                    </w:rPr>
                    <w:t>0,05</w:t>
                  </w:r>
                </w:p>
              </w:tc>
            </w:tr>
            <w:tr w:rsidR="00813832" w:rsidRPr="00514332" w:rsidTr="004D6B74">
              <w:tc>
                <w:tcPr>
                  <w:tcW w:w="4423" w:type="dxa"/>
                </w:tcPr>
                <w:p w:rsidR="00813832" w:rsidRDefault="00813832" w:rsidP="00632080">
                  <w:pPr>
                    <w:pStyle w:val="afa"/>
                    <w:rPr>
                      <w:b/>
                      <w:sz w:val="24"/>
                    </w:rPr>
                  </w:pPr>
                  <w:r>
                    <w:rPr>
                      <w:sz w:val="24"/>
                    </w:rPr>
                    <w:t xml:space="preserve">Сумма исполненных обязательств (работ) по договорам за период трех последних лет, предшествующих году подачи Заявки и период времени в текущем году до момента окончания приема Заявок, не менее </w:t>
                  </w:r>
                  <w:r w:rsidR="00632080">
                    <w:rPr>
                      <w:sz w:val="24"/>
                    </w:rPr>
                    <w:t>3</w:t>
                  </w:r>
                  <w:r>
                    <w:rPr>
                      <w:sz w:val="24"/>
                    </w:rPr>
                    <w:t>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roofErr w:type="gramStart"/>
                  <w:r>
                    <w:rPr>
                      <w:sz w:val="24"/>
                    </w:rPr>
                    <w:t xml:space="preserve">».  </w:t>
                  </w:r>
                  <w:proofErr w:type="gramEnd"/>
                </w:p>
              </w:tc>
              <w:tc>
                <w:tcPr>
                  <w:tcW w:w="2551" w:type="dxa"/>
                </w:tcPr>
                <w:p w:rsidR="00813832" w:rsidRDefault="00813832" w:rsidP="00912D62">
                  <w:pPr>
                    <w:pStyle w:val="afa"/>
                    <w:ind w:firstLine="0"/>
                    <w:jc w:val="center"/>
                    <w:rPr>
                      <w:sz w:val="24"/>
                    </w:rPr>
                  </w:pPr>
                  <w:r>
                    <w:rPr>
                      <w:sz w:val="24"/>
                    </w:rPr>
                    <w:t>0,2</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bookmarkStart w:id="38" w:name="_Hlk188606771"/>
                  <w:r>
                    <w:rPr>
                      <w:b/>
                      <w:sz w:val="24"/>
                    </w:rPr>
                    <w:t>I. Внесение изменений в договор:</w:t>
                  </w:r>
                </w:p>
                <w:p w:rsidR="00571017" w:rsidRDefault="00332A9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71017" w:rsidRDefault="00332A9F">
                  <w:pPr>
                    <w:pStyle w:val="-3"/>
                    <w:tabs>
                      <w:tab w:val="clear" w:pos="1985"/>
                    </w:tabs>
                    <w:suppressAutoHyphens/>
                    <w:ind w:firstLine="629"/>
                    <w:rPr>
                      <w:sz w:val="24"/>
                    </w:rPr>
                  </w:pPr>
                  <w:r>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w:t>
                  </w:r>
                  <w:proofErr w:type="spellStart"/>
                  <w:r>
                    <w:rPr>
                      <w:sz w:val="24"/>
                    </w:rPr>
                    <w:t>предложениярассматриваются</w:t>
                  </w:r>
                  <w:proofErr w:type="spellEnd"/>
                  <w:r>
                    <w:rPr>
                      <w:sz w:val="24"/>
                    </w:rPr>
                    <w:t xml:space="preserve"> после публикации протокола подведения итогов, размещенного в соответствии с пунктом 4 Информационной </w:t>
                  </w:r>
                  <w:proofErr w:type="gramStart"/>
                  <w:r>
                    <w:rPr>
                      <w:sz w:val="24"/>
                    </w:rPr>
                    <w:t xml:space="preserve">карты.   </w:t>
                  </w:r>
                  <w:proofErr w:type="gramEnd"/>
                  <w:r>
                    <w:rPr>
                      <w:sz w:val="24"/>
                    </w:rPr>
                    <w:t xml:space="preserve"> </w:t>
                  </w:r>
                </w:p>
              </w:tc>
            </w:tr>
            <w:tr w:rsidR="000A15FB" w:rsidRPr="00E048E8" w:rsidTr="004D6B74">
              <w:tc>
                <w:tcPr>
                  <w:tcW w:w="6974" w:type="dxa"/>
                </w:tcPr>
                <w:p w:rsidR="00571017" w:rsidRDefault="00332A9F">
                  <w:pPr>
                    <w:pStyle w:val="-3"/>
                    <w:tabs>
                      <w:tab w:val="clear" w:pos="1985"/>
                    </w:tabs>
                    <w:suppressAutoHyphens/>
                    <w:ind w:left="600" w:firstLine="0"/>
                    <w:rPr>
                      <w:b/>
                      <w:sz w:val="24"/>
                    </w:rPr>
                  </w:pPr>
                  <w:r>
                    <w:rPr>
                      <w:b/>
                      <w:sz w:val="24"/>
                    </w:rPr>
                    <w:t xml:space="preserve">II. Иные особенности заключения </w:t>
                  </w:r>
                  <w:proofErr w:type="gramStart"/>
                  <w:r>
                    <w:rPr>
                      <w:b/>
                      <w:sz w:val="24"/>
                    </w:rPr>
                    <w:t>договора:</w:t>
                  </w:r>
                  <w:r>
                    <w:rPr>
                      <w:b/>
                      <w:sz w:val="24"/>
                    </w:rPr>
                    <w:br/>
                  </w:r>
                  <w:r>
                    <w:rPr>
                      <w:sz w:val="24"/>
                    </w:rPr>
                    <w:t>Не</w:t>
                  </w:r>
                  <w:proofErr w:type="gramEnd"/>
                  <w:r>
                    <w:rPr>
                      <w:sz w:val="24"/>
                    </w:rPr>
                    <w:t xml:space="preserve">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B83647" w:rsidRDefault="00B83647" w:rsidP="00B83647">
                  <w:pPr>
                    <w:pStyle w:val="50"/>
                    <w:widowControl w:val="0"/>
                    <w:tabs>
                      <w:tab w:val="left" w:pos="720"/>
                    </w:tabs>
                    <w:ind w:firstLine="629"/>
                    <w:jc w:val="both"/>
                  </w:pPr>
                  <w:r>
                    <w:lastRenderedPageBreak/>
                    <w:t>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rsidR="00B83647" w:rsidRDefault="00B83647" w:rsidP="00B83647">
                  <w:pPr>
                    <w:pStyle w:val="50"/>
                    <w:widowControl w:val="0"/>
                    <w:tabs>
                      <w:tab w:val="left" w:pos="720"/>
                    </w:tabs>
                    <w:ind w:firstLine="629"/>
                    <w:jc w:val="both"/>
                  </w:pPr>
                  <w:r>
                    <w:t>- метод расчета стоимости работ остается неизменным;</w:t>
                  </w:r>
                </w:p>
                <w:p w:rsidR="00571017" w:rsidRDefault="00B83647" w:rsidP="00B83647">
                  <w:pPr>
                    <w:pStyle w:val="afa"/>
                    <w:ind w:firstLine="629"/>
                    <w:rPr>
                      <w:sz w:val="24"/>
                    </w:rPr>
                  </w:pPr>
                  <w:r>
                    <w:rPr>
                      <w:sz w:val="24"/>
                    </w:rPr>
                    <w:t>- увеличение общей цены договора не превышает 10 % от первоначальной цены договора за весь срок действия договора</w:t>
                  </w:r>
                  <w:r w:rsidR="00332A9F">
                    <w:rPr>
                      <w:sz w:val="24"/>
                    </w:rPr>
                    <w:t>.</w:t>
                  </w:r>
                </w:p>
              </w:tc>
            </w:tr>
            <w:bookmarkEnd w:id="38"/>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71017" w:rsidRDefault="00B83647" w:rsidP="00B83647">
            <w:pPr>
              <w:pStyle w:val="1a"/>
              <w:ind w:firstLine="0"/>
              <w:rPr>
                <w:sz w:val="24"/>
                <w:szCs w:val="24"/>
              </w:rPr>
            </w:pPr>
            <w:r>
              <w:rPr>
                <w:sz w:val="24"/>
                <w:szCs w:val="24"/>
              </w:rPr>
              <w:t>Д</w:t>
            </w:r>
            <w:r w:rsidR="00332A9F">
              <w:rPr>
                <w:sz w:val="24"/>
                <w:szCs w:val="24"/>
              </w:rPr>
              <w:t>опускается</w:t>
            </w:r>
            <w:r>
              <w:rPr>
                <w:sz w:val="24"/>
                <w:szCs w:val="24"/>
              </w:rPr>
              <w:t xml:space="preserve"> в соответствии с Приложением № 6 Документации о закупке</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71017" w:rsidRDefault="00332A9F">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71017" w:rsidRDefault="00332A9F">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571017" w:rsidRDefault="00332A9F">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71017" w:rsidRDefault="00332A9F">
            <w:pPr>
              <w:pStyle w:val="1a"/>
              <w:ind w:firstLine="0"/>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571017" w:rsidRDefault="00332A9F">
      <w:pPr>
        <w:pStyle w:val="1a"/>
        <w:ind w:firstLine="0"/>
        <w:jc w:val="right"/>
        <w:outlineLvl w:val="0"/>
        <w:rPr>
          <w:rFonts w:eastAsia="MS Mincho"/>
          <w:szCs w:val="28"/>
        </w:rPr>
      </w:pPr>
      <w:bookmarkStart w:id="39"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39"/>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вОткрытом</w:t>
      </w:r>
      <w:proofErr w:type="spellEnd"/>
      <w:r>
        <w:rPr>
          <w:szCs w:val="28"/>
        </w:rPr>
        <w:t xml:space="preserve">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w:t>
      </w:r>
      <w:proofErr w:type="gramStart"/>
      <w:r>
        <w:rPr>
          <w:b/>
          <w:sz w:val="28"/>
          <w:szCs w:val="20"/>
        </w:rPr>
        <w:t>_</w:t>
      </w:r>
      <w:r>
        <w:rPr>
          <w:sz w:val="24"/>
        </w:rPr>
        <w:t>(</w:t>
      </w:r>
      <w:proofErr w:type="gramEnd"/>
      <w:r>
        <w:rPr>
          <w:i/>
          <w:sz w:val="24"/>
        </w:rPr>
        <w:t>наименование претендента</w:t>
      </w:r>
      <w:r>
        <w:rPr>
          <w:sz w:val="24"/>
        </w:rPr>
        <w:t>)</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290889">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290889">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290889">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290889">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290889">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290889">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290889">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290889">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290889">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290889">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290889">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290889">
      <w:pPr>
        <w:pStyle w:val="afd"/>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290889">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290889">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290889">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290889">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29088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 xml:space="preserve">______ </w:t>
      </w:r>
      <w:proofErr w:type="gramStart"/>
      <w:r>
        <w:rPr>
          <w:b/>
          <w:sz w:val="28"/>
          <w:szCs w:val="20"/>
        </w:rPr>
        <w:t>дней</w:t>
      </w:r>
      <w:r>
        <w:t>(</w:t>
      </w:r>
      <w:proofErr w:type="gramEnd"/>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290889">
      <w:pPr>
        <w:numPr>
          <w:ilvl w:val="0"/>
          <w:numId w:val="7"/>
        </w:numPr>
        <w:tabs>
          <w:tab w:val="left" w:pos="1418"/>
        </w:tabs>
        <w:ind w:left="0" w:firstLine="709"/>
        <w:jc w:val="both"/>
        <w:rPr>
          <w:sz w:val="28"/>
          <w:szCs w:val="20"/>
        </w:rPr>
      </w:pPr>
      <w:bookmarkStart w:id="4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41"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41"/>
    </w:p>
    <w:bookmarkEnd w:id="40"/>
    <w:p w:rsidR="00C878E0" w:rsidRDefault="00C878E0" w:rsidP="0029088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29088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29088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571017" w:rsidRDefault="00332A9F">
      <w:pPr>
        <w:pStyle w:val="1a"/>
        <w:ind w:firstLine="0"/>
        <w:jc w:val="right"/>
        <w:outlineLvl w:val="0"/>
        <w:rPr>
          <w:rFonts w:eastAsia="Times New Roman"/>
          <w:szCs w:val="28"/>
        </w:rPr>
      </w:pPr>
      <w:bookmarkStart w:id="42"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2"/>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90889">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90889">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90889">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90889">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290889">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290889">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290889">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290889">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71017" w:rsidRDefault="00571017" w:rsidP="00332A9F">
      <w:pPr>
        <w:pStyle w:val="1a"/>
        <w:ind w:firstLine="0"/>
        <w:jc w:val="right"/>
        <w:outlineLvl w:val="0"/>
        <w:rPr>
          <w:szCs w:val="28"/>
        </w:rPr>
      </w:pPr>
      <w:bookmarkStart w:id="43" w:name="_Hlk189579004"/>
      <w:r>
        <w:lastRenderedPageBreak/>
        <w:t>Приложение</w:t>
      </w:r>
      <w:r>
        <w:rPr>
          <w:rFonts w:eastAsia="MS Mincho"/>
          <w:szCs w:val="28"/>
        </w:rPr>
        <w:t xml:space="preserve"> № </w:t>
      </w:r>
      <w:r>
        <w:t>3</w:t>
      </w:r>
    </w:p>
    <w:p w:rsidR="00571017" w:rsidRPr="008522E8" w:rsidRDefault="00571017" w:rsidP="00332A9F">
      <w:pPr>
        <w:pStyle w:val="afa"/>
        <w:ind w:firstLine="0"/>
        <w:jc w:val="right"/>
        <w:rPr>
          <w:rFonts w:eastAsia="Times New Roman"/>
          <w:sz w:val="32"/>
          <w:szCs w:val="28"/>
        </w:rPr>
      </w:pPr>
      <w:r>
        <w:rPr>
          <w:sz w:val="28"/>
        </w:rPr>
        <w:t>к документации о закупке</w:t>
      </w:r>
    </w:p>
    <w:p w:rsidR="00571017" w:rsidRPr="00BC7D9B" w:rsidRDefault="00571017" w:rsidP="00332A9F">
      <w:pPr>
        <w:pStyle w:val="43"/>
        <w:suppressAutoHyphens/>
        <w:spacing w:after="160" w:line="259" w:lineRule="auto"/>
        <w:jc w:val="center"/>
        <w:rPr>
          <w:b/>
          <w:sz w:val="28"/>
          <w:szCs w:val="28"/>
        </w:rPr>
      </w:pPr>
      <w:r>
        <w:rPr>
          <w:b/>
          <w:color w:val="000000"/>
          <w:sz w:val="27"/>
          <w:szCs w:val="27"/>
        </w:rPr>
        <w:t>Финансово-коммерческое предложение</w:t>
      </w:r>
    </w:p>
    <w:p w:rsidR="00571017" w:rsidRDefault="00571017" w:rsidP="00332A9F">
      <w:pPr>
        <w:pStyle w:val="43"/>
        <w:suppressAutoHyphens/>
        <w:spacing w:after="160" w:line="259" w:lineRule="auto"/>
        <w:rPr>
          <w:sz w:val="28"/>
          <w:szCs w:val="28"/>
        </w:rPr>
      </w:pPr>
      <w:r>
        <w:rPr>
          <w:sz w:val="28"/>
          <w:szCs w:val="28"/>
        </w:rPr>
        <w:t>«____» ___________ 20___ г.</w:t>
      </w:r>
    </w:p>
    <w:p w:rsidR="00571017" w:rsidRDefault="00571017" w:rsidP="00332A9F">
      <w:pPr>
        <w:pStyle w:val="43"/>
        <w:suppressAutoHyphens/>
        <w:spacing w:after="160" w:line="259" w:lineRule="auto"/>
        <w:rPr>
          <w:sz w:val="28"/>
          <w:szCs w:val="28"/>
        </w:rPr>
      </w:pPr>
      <w:r>
        <w:rPr>
          <w:sz w:val="28"/>
          <w:szCs w:val="28"/>
        </w:rPr>
        <w:t xml:space="preserve">Открытый конкурс № </w:t>
      </w:r>
      <w:proofErr w:type="spellStart"/>
      <w:r>
        <w:rPr>
          <w:sz w:val="28"/>
          <w:szCs w:val="28"/>
        </w:rPr>
        <w:t>ОКэ</w:t>
      </w:r>
      <w:proofErr w:type="spellEnd"/>
      <w:r>
        <w:rPr>
          <w:sz w:val="28"/>
          <w:szCs w:val="28"/>
        </w:rPr>
        <w:t>-_____-_____-_____ (далее – Открытый конкурс)</w:t>
      </w:r>
    </w:p>
    <w:p w:rsidR="00571017" w:rsidRDefault="00571017" w:rsidP="00332A9F">
      <w:pPr>
        <w:pStyle w:val="43"/>
        <w:suppressAutoHyphens/>
        <w:spacing w:line="259" w:lineRule="auto"/>
        <w:jc w:val="both"/>
        <w:rPr>
          <w:sz w:val="28"/>
          <w:szCs w:val="28"/>
        </w:rPr>
      </w:pPr>
      <w:r>
        <w:rPr>
          <w:sz w:val="28"/>
          <w:szCs w:val="28"/>
        </w:rPr>
        <w:t xml:space="preserve">(лот № _______) </w:t>
      </w:r>
      <w:r>
        <w:rPr>
          <w:i/>
          <w:sz w:val="22"/>
          <w:szCs w:val="22"/>
        </w:rPr>
        <w:t>(указывается при необходимости)</w:t>
      </w:r>
    </w:p>
    <w:p w:rsidR="00571017" w:rsidRDefault="00571017" w:rsidP="00332A9F">
      <w:pPr>
        <w:pStyle w:val="43"/>
        <w:suppressAutoHyphens/>
        <w:spacing w:line="259" w:lineRule="auto"/>
        <w:rPr>
          <w:sz w:val="28"/>
          <w:szCs w:val="28"/>
        </w:rPr>
      </w:pPr>
      <w:r>
        <w:rPr>
          <w:sz w:val="28"/>
          <w:szCs w:val="28"/>
        </w:rPr>
        <w:t>__________________________________________________________________</w:t>
      </w:r>
    </w:p>
    <w:p w:rsidR="00571017" w:rsidRDefault="00571017" w:rsidP="00332A9F">
      <w:pPr>
        <w:pStyle w:val="43"/>
        <w:suppressAutoHyphens/>
        <w:spacing w:after="160" w:line="259" w:lineRule="auto"/>
        <w:ind w:firstLine="3"/>
        <w:rPr>
          <w:i/>
          <w:sz w:val="22"/>
          <w:szCs w:val="22"/>
        </w:rPr>
      </w:pPr>
      <w:r>
        <w:rPr>
          <w:i/>
          <w:sz w:val="22"/>
          <w:szCs w:val="22"/>
        </w:rPr>
        <w:t>(полное наименование претендента)</w:t>
      </w:r>
    </w:p>
    <w:tbl>
      <w:tblPr>
        <w:tblW w:w="9498" w:type="dxa"/>
        <w:tblInd w:w="108" w:type="dxa"/>
        <w:tblLayout w:type="fixed"/>
        <w:tblLook w:val="0000" w:firstRow="0" w:lastRow="0" w:firstColumn="0" w:lastColumn="0" w:noHBand="0" w:noVBand="0"/>
      </w:tblPr>
      <w:tblGrid>
        <w:gridCol w:w="526"/>
        <w:gridCol w:w="2168"/>
        <w:gridCol w:w="1134"/>
        <w:gridCol w:w="1984"/>
        <w:gridCol w:w="1418"/>
        <w:gridCol w:w="2268"/>
      </w:tblGrid>
      <w:tr w:rsidR="00571017" w:rsidTr="00332A9F">
        <w:trPr>
          <w:trHeight w:val="2484"/>
        </w:trPr>
        <w:tc>
          <w:tcPr>
            <w:tcW w:w="526" w:type="dxa"/>
            <w:tcBorders>
              <w:top w:val="single" w:sz="4" w:space="0" w:color="000000"/>
              <w:left w:val="single" w:sz="4" w:space="0" w:color="000000"/>
              <w:bottom w:val="single" w:sz="4" w:space="0" w:color="000000"/>
              <w:right w:val="single" w:sz="4" w:space="0" w:color="000000"/>
            </w:tcBorders>
            <w:noWrap/>
            <w:vAlign w:val="center"/>
          </w:tcPr>
          <w:p w:rsidR="00571017" w:rsidRDefault="00571017" w:rsidP="00332A9F">
            <w:pPr>
              <w:pStyle w:val="43"/>
              <w:suppressAutoHyphens/>
              <w:spacing w:after="160" w:line="259" w:lineRule="auto"/>
              <w:jc w:val="center"/>
              <w:rPr>
                <w:sz w:val="20"/>
                <w:szCs w:val="20"/>
              </w:rPr>
            </w:pPr>
            <w:r>
              <w:rPr>
                <w:sz w:val="20"/>
                <w:szCs w:val="20"/>
              </w:rPr>
              <w:t>№ п/п</w:t>
            </w:r>
          </w:p>
        </w:tc>
        <w:tc>
          <w:tcPr>
            <w:tcW w:w="2168" w:type="dxa"/>
            <w:tcBorders>
              <w:top w:val="single" w:sz="4" w:space="0" w:color="000000"/>
              <w:left w:val="single" w:sz="4" w:space="0" w:color="000000"/>
              <w:bottom w:val="single" w:sz="4" w:space="0" w:color="000000"/>
              <w:right w:val="single" w:sz="4" w:space="0" w:color="000000"/>
            </w:tcBorders>
            <w:noWrap/>
            <w:vAlign w:val="center"/>
          </w:tcPr>
          <w:p w:rsidR="00571017" w:rsidRDefault="00571017" w:rsidP="00332A9F">
            <w:pPr>
              <w:pStyle w:val="43"/>
              <w:suppressAutoHyphens/>
              <w:spacing w:after="160" w:line="259" w:lineRule="auto"/>
              <w:jc w:val="center"/>
              <w:rPr>
                <w:sz w:val="20"/>
                <w:szCs w:val="20"/>
              </w:rPr>
            </w:pPr>
            <w:r>
              <w:rPr>
                <w:sz w:val="20"/>
                <w:szCs w:val="20"/>
              </w:rPr>
              <w:t>Наименование работ</w:t>
            </w:r>
          </w:p>
          <w:p w:rsidR="00571017" w:rsidRDefault="00571017" w:rsidP="00332A9F">
            <w:pPr>
              <w:pStyle w:val="43"/>
              <w:suppressAutoHyphens/>
              <w:spacing w:after="160" w:line="259"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571017" w:rsidRDefault="00571017" w:rsidP="00332A9F">
            <w:pPr>
              <w:pStyle w:val="43"/>
              <w:suppressAutoHyphens/>
              <w:spacing w:after="160" w:line="259" w:lineRule="auto"/>
              <w:jc w:val="center"/>
              <w:rPr>
                <w:sz w:val="20"/>
                <w:szCs w:val="20"/>
              </w:rPr>
            </w:pPr>
            <w:r>
              <w:rPr>
                <w:sz w:val="20"/>
                <w:szCs w:val="20"/>
              </w:rPr>
              <w:t>Цена работ в руб., без учета НДС</w:t>
            </w: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571017" w:rsidRDefault="00571017" w:rsidP="00332A9F">
            <w:pPr>
              <w:pStyle w:val="43"/>
              <w:suppressAutoHyphens/>
              <w:spacing w:after="160" w:line="259" w:lineRule="auto"/>
              <w:jc w:val="center"/>
              <w:rPr>
                <w:sz w:val="20"/>
                <w:szCs w:val="20"/>
              </w:rPr>
            </w:pPr>
            <w:r>
              <w:rPr>
                <w:sz w:val="20"/>
                <w:szCs w:val="20"/>
              </w:rPr>
              <w:t>Условия и порядок оплаты   работ (наличие предоплаты (аванса), его размер)</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571017" w:rsidRDefault="00571017" w:rsidP="00332A9F">
            <w:pPr>
              <w:pStyle w:val="43"/>
              <w:suppressAutoHyphens/>
              <w:spacing w:after="160" w:line="259" w:lineRule="auto"/>
              <w:jc w:val="center"/>
              <w:rPr>
                <w:sz w:val="20"/>
                <w:szCs w:val="20"/>
              </w:rPr>
            </w:pPr>
            <w:r>
              <w:rPr>
                <w:sz w:val="20"/>
                <w:szCs w:val="20"/>
              </w:rPr>
              <w:t xml:space="preserve">Срок выполнения работ, календарные дни </w:t>
            </w:r>
          </w:p>
        </w:tc>
        <w:tc>
          <w:tcPr>
            <w:tcW w:w="2268" w:type="dxa"/>
            <w:tcBorders>
              <w:top w:val="single" w:sz="4" w:space="0" w:color="000000"/>
              <w:left w:val="none" w:sz="4" w:space="0" w:color="000000"/>
              <w:bottom w:val="single" w:sz="4" w:space="0" w:color="000000"/>
              <w:right w:val="single" w:sz="4" w:space="0" w:color="000000"/>
            </w:tcBorders>
            <w:noWrap/>
            <w:vAlign w:val="center"/>
          </w:tcPr>
          <w:p w:rsidR="00571017" w:rsidRDefault="00571017" w:rsidP="00332A9F">
            <w:pPr>
              <w:pStyle w:val="43"/>
              <w:suppressAutoHyphens/>
              <w:spacing w:after="160" w:line="259" w:lineRule="auto"/>
              <w:jc w:val="center"/>
              <w:rPr>
                <w:sz w:val="20"/>
                <w:szCs w:val="20"/>
              </w:rPr>
            </w:pPr>
            <w:r>
              <w:rPr>
                <w:sz w:val="20"/>
                <w:szCs w:val="20"/>
              </w:rPr>
              <w:t>Гарантийный срок на выполненные работы, мес.</w:t>
            </w:r>
          </w:p>
        </w:tc>
      </w:tr>
      <w:tr w:rsidR="00571017" w:rsidTr="00332A9F">
        <w:trPr>
          <w:trHeight w:val="284"/>
        </w:trPr>
        <w:tc>
          <w:tcPr>
            <w:tcW w:w="526" w:type="dxa"/>
            <w:tcBorders>
              <w:top w:val="none" w:sz="4" w:space="0" w:color="000000"/>
              <w:left w:val="single" w:sz="4" w:space="0" w:color="000000"/>
              <w:bottom w:val="single" w:sz="4" w:space="0" w:color="auto"/>
              <w:right w:val="single" w:sz="4" w:space="0" w:color="000000"/>
            </w:tcBorders>
            <w:noWrap/>
            <w:vAlign w:val="center"/>
          </w:tcPr>
          <w:p w:rsidR="00571017" w:rsidRDefault="00571017" w:rsidP="00332A9F">
            <w:pPr>
              <w:pStyle w:val="43"/>
              <w:suppressAutoHyphens/>
              <w:spacing w:after="160" w:line="259" w:lineRule="auto"/>
              <w:jc w:val="center"/>
            </w:pPr>
            <w:r>
              <w:rPr>
                <w:sz w:val="22"/>
                <w:szCs w:val="22"/>
              </w:rPr>
              <w:t>1</w:t>
            </w:r>
          </w:p>
        </w:tc>
        <w:tc>
          <w:tcPr>
            <w:tcW w:w="2168" w:type="dxa"/>
            <w:tcBorders>
              <w:top w:val="none" w:sz="4" w:space="0" w:color="000000"/>
              <w:left w:val="none" w:sz="4" w:space="0" w:color="000000"/>
              <w:bottom w:val="single" w:sz="4" w:space="0" w:color="auto"/>
              <w:right w:val="single" w:sz="4" w:space="0" w:color="000000"/>
            </w:tcBorders>
            <w:noWrap/>
            <w:vAlign w:val="center"/>
          </w:tcPr>
          <w:p w:rsidR="00571017" w:rsidRDefault="00571017" w:rsidP="00332A9F">
            <w:pPr>
              <w:pStyle w:val="43"/>
              <w:suppressAutoHyphens/>
              <w:spacing w:after="160" w:line="259" w:lineRule="auto"/>
              <w:jc w:val="center"/>
            </w:pPr>
            <w:r>
              <w:rPr>
                <w:sz w:val="22"/>
                <w:szCs w:val="22"/>
              </w:rPr>
              <w:t>2</w:t>
            </w:r>
          </w:p>
        </w:tc>
        <w:tc>
          <w:tcPr>
            <w:tcW w:w="1134" w:type="dxa"/>
            <w:tcBorders>
              <w:top w:val="single" w:sz="4" w:space="0" w:color="000000"/>
              <w:left w:val="single" w:sz="4" w:space="0" w:color="000000"/>
              <w:bottom w:val="single" w:sz="4" w:space="0" w:color="auto"/>
              <w:right w:val="single" w:sz="4" w:space="0" w:color="000000"/>
            </w:tcBorders>
            <w:noWrap/>
            <w:vAlign w:val="center"/>
          </w:tcPr>
          <w:p w:rsidR="00571017" w:rsidRDefault="00571017" w:rsidP="00332A9F">
            <w:pPr>
              <w:pStyle w:val="43"/>
              <w:suppressAutoHyphens/>
              <w:spacing w:after="160" w:line="259" w:lineRule="auto"/>
              <w:jc w:val="center"/>
            </w:pPr>
            <w:r>
              <w:rPr>
                <w:sz w:val="22"/>
                <w:szCs w:val="22"/>
              </w:rPr>
              <w:t>3</w:t>
            </w:r>
          </w:p>
        </w:tc>
        <w:tc>
          <w:tcPr>
            <w:tcW w:w="1984" w:type="dxa"/>
            <w:tcBorders>
              <w:top w:val="single" w:sz="4" w:space="0" w:color="000000"/>
              <w:left w:val="none" w:sz="4" w:space="0" w:color="000000"/>
              <w:bottom w:val="single" w:sz="4" w:space="0" w:color="auto"/>
              <w:right w:val="single" w:sz="4" w:space="0" w:color="000000"/>
            </w:tcBorders>
            <w:noWrap/>
            <w:vAlign w:val="center"/>
          </w:tcPr>
          <w:p w:rsidR="00571017" w:rsidRDefault="00571017" w:rsidP="00332A9F">
            <w:pPr>
              <w:pStyle w:val="43"/>
              <w:suppressAutoHyphens/>
              <w:spacing w:after="160" w:line="259" w:lineRule="auto"/>
              <w:jc w:val="center"/>
            </w:pPr>
            <w:r>
              <w:rPr>
                <w:sz w:val="22"/>
                <w:szCs w:val="22"/>
              </w:rPr>
              <w:t>4</w:t>
            </w:r>
          </w:p>
        </w:tc>
        <w:tc>
          <w:tcPr>
            <w:tcW w:w="1418" w:type="dxa"/>
            <w:tcBorders>
              <w:top w:val="single" w:sz="4" w:space="0" w:color="000000"/>
              <w:left w:val="single" w:sz="4" w:space="0" w:color="000000"/>
              <w:bottom w:val="single" w:sz="4" w:space="0" w:color="auto"/>
              <w:right w:val="single" w:sz="4" w:space="0" w:color="000000"/>
            </w:tcBorders>
            <w:noWrap/>
            <w:vAlign w:val="center"/>
          </w:tcPr>
          <w:p w:rsidR="00571017" w:rsidRDefault="00571017" w:rsidP="00332A9F">
            <w:pPr>
              <w:pStyle w:val="43"/>
              <w:suppressAutoHyphens/>
              <w:spacing w:after="160" w:line="259" w:lineRule="auto"/>
              <w:jc w:val="center"/>
            </w:pPr>
            <w:r>
              <w:rPr>
                <w:sz w:val="22"/>
                <w:szCs w:val="22"/>
              </w:rPr>
              <w:t>5</w:t>
            </w:r>
          </w:p>
        </w:tc>
        <w:tc>
          <w:tcPr>
            <w:tcW w:w="2268" w:type="dxa"/>
            <w:tcBorders>
              <w:top w:val="single" w:sz="4" w:space="0" w:color="000000"/>
              <w:left w:val="none" w:sz="4" w:space="0" w:color="000000"/>
              <w:bottom w:val="single" w:sz="4" w:space="0" w:color="auto"/>
              <w:right w:val="single" w:sz="4" w:space="0" w:color="000000"/>
            </w:tcBorders>
            <w:noWrap/>
            <w:vAlign w:val="center"/>
          </w:tcPr>
          <w:p w:rsidR="00571017" w:rsidRDefault="00571017" w:rsidP="00332A9F">
            <w:pPr>
              <w:pStyle w:val="43"/>
              <w:suppressAutoHyphens/>
              <w:spacing w:after="160" w:line="259" w:lineRule="auto"/>
              <w:jc w:val="center"/>
            </w:pPr>
            <w:r>
              <w:rPr>
                <w:sz w:val="22"/>
                <w:szCs w:val="22"/>
              </w:rPr>
              <w:t>6</w:t>
            </w:r>
          </w:p>
        </w:tc>
      </w:tr>
      <w:tr w:rsidR="00971C60" w:rsidTr="00332A9F">
        <w:trPr>
          <w:trHeight w:val="2492"/>
        </w:trPr>
        <w:tc>
          <w:tcPr>
            <w:tcW w:w="526" w:type="dxa"/>
            <w:tcBorders>
              <w:top w:val="single" w:sz="4" w:space="0" w:color="auto"/>
              <w:left w:val="single" w:sz="4" w:space="0" w:color="auto"/>
              <w:bottom w:val="single" w:sz="4" w:space="0" w:color="auto"/>
              <w:right w:val="single" w:sz="4" w:space="0" w:color="auto"/>
            </w:tcBorders>
            <w:noWrap/>
            <w:vAlign w:val="center"/>
          </w:tcPr>
          <w:p w:rsidR="00971C60" w:rsidRPr="00F0303B" w:rsidRDefault="00971C60" w:rsidP="00332A9F">
            <w:pPr>
              <w:pStyle w:val="43"/>
              <w:suppressAutoHyphens/>
              <w:spacing w:after="160" w:line="259" w:lineRule="auto"/>
              <w:jc w:val="center"/>
              <w:rPr>
                <w:sz w:val="22"/>
                <w:szCs w:val="22"/>
              </w:rPr>
            </w:pPr>
            <w:r>
              <w:rPr>
                <w:sz w:val="22"/>
                <w:szCs w:val="22"/>
              </w:rPr>
              <w:t>1</w:t>
            </w:r>
          </w:p>
        </w:tc>
        <w:tc>
          <w:tcPr>
            <w:tcW w:w="2168" w:type="dxa"/>
            <w:tcBorders>
              <w:top w:val="single" w:sz="4" w:space="0" w:color="auto"/>
              <w:left w:val="single" w:sz="4" w:space="0" w:color="auto"/>
              <w:bottom w:val="single" w:sz="4" w:space="0" w:color="auto"/>
              <w:right w:val="single" w:sz="4" w:space="0" w:color="auto"/>
            </w:tcBorders>
            <w:noWrap/>
          </w:tcPr>
          <w:p w:rsidR="00971C60" w:rsidRPr="00F0303B" w:rsidRDefault="00971C60" w:rsidP="00332A9F">
            <w:pPr>
              <w:pStyle w:val="43"/>
              <w:suppressAutoHyphens/>
              <w:spacing w:line="259" w:lineRule="auto"/>
              <w:rPr>
                <w:sz w:val="22"/>
                <w:szCs w:val="22"/>
              </w:rPr>
            </w:pPr>
            <w:r>
              <w:rPr>
                <w:sz w:val="22"/>
                <w:szCs w:val="22"/>
              </w:rPr>
              <w:t>«</w:t>
            </w:r>
            <w:r>
              <w:rPr>
                <w:sz w:val="20"/>
                <w:szCs w:val="20"/>
              </w:rPr>
              <w:t xml:space="preserve">Выполнение строительно-монтажных работ в рамках реализации проекта по «Оснащению пожарной сигнализацией производственных помещений на контейнерном терминале </w:t>
            </w:r>
            <w:proofErr w:type="spellStart"/>
            <w:r>
              <w:rPr>
                <w:sz w:val="20"/>
                <w:szCs w:val="20"/>
              </w:rPr>
              <w:t>Клещиха</w:t>
            </w:r>
            <w:proofErr w:type="spellEnd"/>
            <w:r>
              <w:rPr>
                <w:sz w:val="20"/>
                <w:szCs w:val="20"/>
              </w:rPr>
              <w:t xml:space="preserve">, расположенных по адресу: г. Новосибирск, ул. </w:t>
            </w:r>
            <w:proofErr w:type="spellStart"/>
            <w:r>
              <w:rPr>
                <w:sz w:val="20"/>
                <w:szCs w:val="20"/>
              </w:rPr>
              <w:t>Толмачевская</w:t>
            </w:r>
            <w:proofErr w:type="spellEnd"/>
            <w:r>
              <w:rPr>
                <w:sz w:val="20"/>
                <w:szCs w:val="20"/>
              </w:rPr>
              <w:t>, 1</w:t>
            </w:r>
            <w:r>
              <w:rPr>
                <w:sz w:val="22"/>
                <w:szCs w:val="22"/>
              </w:rPr>
              <w:t>»</w:t>
            </w:r>
          </w:p>
        </w:tc>
        <w:tc>
          <w:tcPr>
            <w:tcW w:w="1134" w:type="dxa"/>
            <w:tcBorders>
              <w:top w:val="single" w:sz="4" w:space="0" w:color="auto"/>
              <w:left w:val="single" w:sz="4" w:space="0" w:color="auto"/>
              <w:bottom w:val="single" w:sz="4" w:space="0" w:color="auto"/>
              <w:right w:val="single" w:sz="4" w:space="0" w:color="auto"/>
            </w:tcBorders>
            <w:noWrap/>
            <w:vAlign w:val="center"/>
          </w:tcPr>
          <w:p w:rsidR="00971C60" w:rsidRDefault="00971C60" w:rsidP="00332A9F">
            <w:pPr>
              <w:pStyle w:val="43"/>
              <w:suppressAutoHyphens/>
              <w:spacing w:after="160" w:line="259" w:lineRule="auto"/>
              <w:jc w:val="center"/>
            </w:pPr>
          </w:p>
        </w:tc>
        <w:tc>
          <w:tcPr>
            <w:tcW w:w="1984" w:type="dxa"/>
            <w:tcBorders>
              <w:top w:val="single" w:sz="4" w:space="0" w:color="auto"/>
              <w:left w:val="single" w:sz="4" w:space="0" w:color="auto"/>
              <w:bottom w:val="single" w:sz="4" w:space="0" w:color="auto"/>
              <w:right w:val="single" w:sz="4" w:space="0" w:color="auto"/>
            </w:tcBorders>
            <w:noWrap/>
            <w:vAlign w:val="center"/>
          </w:tcPr>
          <w:p w:rsidR="00971C60" w:rsidRDefault="00971C60" w:rsidP="0036761E">
            <w:pPr>
              <w:pStyle w:val="43"/>
              <w:suppressAutoHyphens/>
              <w:spacing w:after="160" w:line="259" w:lineRule="auto"/>
              <w:jc w:val="center"/>
              <w:rPr>
                <w:i/>
                <w:sz w:val="20"/>
                <w:szCs w:val="20"/>
              </w:rPr>
            </w:pPr>
            <w:r w:rsidRPr="00AA45A3">
              <w:rPr>
                <w:sz w:val="20"/>
                <w:szCs w:val="20"/>
              </w:rPr>
              <w:t>______ (_______) %</w:t>
            </w:r>
            <w:r>
              <w:rPr>
                <w:i/>
                <w:sz w:val="20"/>
                <w:szCs w:val="20"/>
              </w:rPr>
              <w:t xml:space="preserve"> (не более 25% от цены договора).</w:t>
            </w:r>
          </w:p>
          <w:p w:rsidR="00971C60" w:rsidRPr="00546391" w:rsidRDefault="00971C60" w:rsidP="00332A9F">
            <w:pPr>
              <w:pStyle w:val="43"/>
              <w:suppressAutoHyphens/>
              <w:spacing w:after="160" w:line="259" w:lineRule="auto"/>
              <w:jc w:val="center"/>
              <w:rPr>
                <w:i/>
                <w:sz w:val="20"/>
                <w:szCs w:val="20"/>
              </w:rPr>
            </w:pPr>
            <w:r w:rsidRPr="00AA45A3">
              <w:rPr>
                <w:sz w:val="20"/>
                <w:szCs w:val="20"/>
              </w:rPr>
              <w:t xml:space="preserve">Вариант </w:t>
            </w:r>
            <w:r w:rsidR="00D51AF1">
              <w:rPr>
                <w:sz w:val="20"/>
                <w:szCs w:val="20"/>
              </w:rPr>
              <w:t xml:space="preserve">оплаты </w:t>
            </w:r>
            <w:r w:rsidRPr="00AA45A3">
              <w:rPr>
                <w:sz w:val="20"/>
                <w:szCs w:val="20"/>
              </w:rPr>
              <w:t>1,2,3</w:t>
            </w:r>
          </w:p>
        </w:tc>
        <w:tc>
          <w:tcPr>
            <w:tcW w:w="1418" w:type="dxa"/>
            <w:tcBorders>
              <w:top w:val="single" w:sz="4" w:space="0" w:color="auto"/>
              <w:left w:val="single" w:sz="4" w:space="0" w:color="auto"/>
              <w:bottom w:val="single" w:sz="4" w:space="0" w:color="auto"/>
              <w:right w:val="single" w:sz="4" w:space="0" w:color="auto"/>
            </w:tcBorders>
            <w:noWrap/>
            <w:vAlign w:val="center"/>
          </w:tcPr>
          <w:p w:rsidR="00971C60" w:rsidRDefault="00971C60" w:rsidP="00332A9F">
            <w:pPr>
              <w:pStyle w:val="43"/>
              <w:suppressAutoHyphens/>
              <w:spacing w:after="160" w:line="259" w:lineRule="auto"/>
              <w:jc w:val="center"/>
            </w:pPr>
            <w:r w:rsidRPr="00187839">
              <w:rPr>
                <w:sz w:val="20"/>
                <w:szCs w:val="20"/>
              </w:rPr>
              <w:t xml:space="preserve">______ (_______) </w:t>
            </w:r>
            <w:r>
              <w:rPr>
                <w:sz w:val="20"/>
                <w:szCs w:val="20"/>
              </w:rPr>
              <w:t>(</w:t>
            </w:r>
            <w:r>
              <w:rPr>
                <w:i/>
                <w:sz w:val="20"/>
                <w:szCs w:val="20"/>
              </w:rPr>
              <w:t>указывается срок не более 70 (семидесяти) календарных дней с даты подписания договора)</w:t>
            </w:r>
          </w:p>
        </w:tc>
        <w:tc>
          <w:tcPr>
            <w:tcW w:w="2268" w:type="dxa"/>
            <w:tcBorders>
              <w:top w:val="single" w:sz="4" w:space="0" w:color="auto"/>
              <w:left w:val="single" w:sz="4" w:space="0" w:color="auto"/>
              <w:bottom w:val="single" w:sz="4" w:space="0" w:color="auto"/>
              <w:right w:val="single" w:sz="4" w:space="0" w:color="auto"/>
            </w:tcBorders>
            <w:noWrap/>
            <w:vAlign w:val="center"/>
          </w:tcPr>
          <w:p w:rsidR="00971C60" w:rsidRPr="00930991" w:rsidRDefault="00971C60" w:rsidP="00332A9F">
            <w:pPr>
              <w:pStyle w:val="43"/>
              <w:suppressAutoHyphens/>
              <w:spacing w:after="160" w:line="259" w:lineRule="auto"/>
              <w:jc w:val="center"/>
              <w:rPr>
                <w:i/>
              </w:rPr>
            </w:pPr>
            <w:r w:rsidRPr="00187839">
              <w:rPr>
                <w:sz w:val="20"/>
                <w:szCs w:val="20"/>
              </w:rPr>
              <w:t xml:space="preserve">______ (_______) </w:t>
            </w:r>
            <w:r>
              <w:rPr>
                <w:i/>
                <w:sz w:val="20"/>
                <w:szCs w:val="20"/>
              </w:rPr>
              <w:t>(указывается срок не менее 36 месяцев с даты подписания Акта о приеме-сдаче реконструированных, модернизированных объектов основных средств (унифицированная форма ОС-3)</w:t>
            </w:r>
          </w:p>
        </w:tc>
      </w:tr>
      <w:tr w:rsidR="00571017" w:rsidTr="00332A9F">
        <w:trPr>
          <w:trHeight w:val="340"/>
        </w:trPr>
        <w:tc>
          <w:tcPr>
            <w:tcW w:w="2694" w:type="dxa"/>
            <w:gridSpan w:val="2"/>
            <w:tcBorders>
              <w:top w:val="single" w:sz="4" w:space="0" w:color="auto"/>
              <w:left w:val="single" w:sz="4" w:space="0" w:color="auto"/>
              <w:bottom w:val="single" w:sz="4" w:space="0" w:color="auto"/>
              <w:right w:val="single" w:sz="4" w:space="0" w:color="auto"/>
            </w:tcBorders>
            <w:noWrap/>
            <w:vAlign w:val="center"/>
          </w:tcPr>
          <w:p w:rsidR="00571017" w:rsidRDefault="00571017" w:rsidP="00332A9F">
            <w:pPr>
              <w:pStyle w:val="43"/>
              <w:suppressAutoHyphens/>
              <w:spacing w:after="160" w:line="259" w:lineRule="auto"/>
            </w:pPr>
            <w:r>
              <w:rPr>
                <w:sz w:val="22"/>
                <w:szCs w:val="22"/>
              </w:rPr>
              <w:t>Итого:</w:t>
            </w:r>
          </w:p>
        </w:tc>
        <w:tc>
          <w:tcPr>
            <w:tcW w:w="1134" w:type="dxa"/>
            <w:tcBorders>
              <w:top w:val="single" w:sz="4" w:space="0" w:color="auto"/>
              <w:left w:val="single" w:sz="4" w:space="0" w:color="auto"/>
              <w:bottom w:val="single" w:sz="4" w:space="0" w:color="auto"/>
              <w:right w:val="single" w:sz="4" w:space="0" w:color="auto"/>
            </w:tcBorders>
            <w:noWrap/>
            <w:vAlign w:val="center"/>
          </w:tcPr>
          <w:p w:rsidR="00571017" w:rsidRDefault="00571017" w:rsidP="00332A9F">
            <w:pPr>
              <w:pStyle w:val="43"/>
              <w:suppressAutoHyphens/>
              <w:spacing w:after="160" w:line="259" w:lineRule="auto"/>
            </w:pPr>
          </w:p>
        </w:tc>
        <w:tc>
          <w:tcPr>
            <w:tcW w:w="1984" w:type="dxa"/>
            <w:tcBorders>
              <w:top w:val="single" w:sz="4" w:space="0" w:color="auto"/>
              <w:left w:val="single" w:sz="4" w:space="0" w:color="auto"/>
              <w:bottom w:val="single" w:sz="4" w:space="0" w:color="auto"/>
              <w:right w:val="single" w:sz="4" w:space="0" w:color="auto"/>
            </w:tcBorders>
            <w:noWrap/>
            <w:vAlign w:val="center"/>
          </w:tcPr>
          <w:p w:rsidR="00571017" w:rsidRDefault="00571017" w:rsidP="00332A9F">
            <w:pPr>
              <w:pStyle w:val="43"/>
              <w:suppressAutoHyphens/>
              <w:spacing w:after="160" w:line="259" w:lineRule="auto"/>
            </w:pPr>
            <w:r>
              <w:rPr>
                <w:sz w:val="22"/>
                <w:szCs w:val="22"/>
              </w:rPr>
              <w:t>-</w:t>
            </w:r>
          </w:p>
        </w:tc>
        <w:tc>
          <w:tcPr>
            <w:tcW w:w="1418" w:type="dxa"/>
            <w:tcBorders>
              <w:top w:val="single" w:sz="4" w:space="0" w:color="auto"/>
              <w:left w:val="single" w:sz="4" w:space="0" w:color="auto"/>
              <w:bottom w:val="single" w:sz="4" w:space="0" w:color="auto"/>
              <w:right w:val="single" w:sz="4" w:space="0" w:color="auto"/>
            </w:tcBorders>
            <w:noWrap/>
            <w:vAlign w:val="center"/>
          </w:tcPr>
          <w:p w:rsidR="00571017" w:rsidRDefault="00571017" w:rsidP="00332A9F">
            <w:pPr>
              <w:pStyle w:val="43"/>
              <w:suppressAutoHyphens/>
              <w:spacing w:after="160" w:line="259" w:lineRule="auto"/>
            </w:pPr>
            <w:r>
              <w:rPr>
                <w:sz w:val="22"/>
                <w:szCs w:val="22"/>
              </w:rPr>
              <w:t>-</w:t>
            </w:r>
          </w:p>
        </w:tc>
        <w:tc>
          <w:tcPr>
            <w:tcW w:w="2268" w:type="dxa"/>
            <w:tcBorders>
              <w:top w:val="single" w:sz="4" w:space="0" w:color="auto"/>
              <w:left w:val="single" w:sz="4" w:space="0" w:color="auto"/>
              <w:bottom w:val="single" w:sz="4" w:space="0" w:color="auto"/>
              <w:right w:val="single" w:sz="4" w:space="0" w:color="auto"/>
            </w:tcBorders>
            <w:noWrap/>
            <w:vAlign w:val="center"/>
          </w:tcPr>
          <w:p w:rsidR="00571017" w:rsidRDefault="00571017" w:rsidP="00332A9F">
            <w:pPr>
              <w:pStyle w:val="43"/>
              <w:suppressAutoHyphens/>
              <w:spacing w:after="160" w:line="259" w:lineRule="auto"/>
            </w:pPr>
            <w:r>
              <w:rPr>
                <w:sz w:val="22"/>
                <w:szCs w:val="22"/>
              </w:rPr>
              <w:t>-</w:t>
            </w:r>
          </w:p>
        </w:tc>
      </w:tr>
    </w:tbl>
    <w:p w:rsidR="00571017" w:rsidRDefault="00571017" w:rsidP="00332A9F">
      <w:pPr>
        <w:pStyle w:val="50"/>
        <w:suppressAutoHyphens/>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w:t>
      </w:r>
      <w:r>
        <w:rPr>
          <w:i/>
        </w:rPr>
        <w:t>.</w:t>
      </w:r>
    </w:p>
    <w:p w:rsidR="00571017" w:rsidRDefault="00571017" w:rsidP="00332A9F">
      <w:pPr>
        <w:pStyle w:val="50"/>
        <w:suppressAutoHyphens/>
        <w:ind w:firstLine="720"/>
        <w:jc w:val="both"/>
        <w:rPr>
          <w:i/>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rsidR="00571017" w:rsidRDefault="00571017" w:rsidP="00332A9F">
      <w:pPr>
        <w:pStyle w:val="50"/>
        <w:suppressAutoHyphens/>
        <w:ind w:firstLine="720"/>
        <w:jc w:val="both"/>
        <w:rPr>
          <w:sz w:val="28"/>
          <w:szCs w:val="28"/>
        </w:rPr>
      </w:pPr>
      <w:r>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571017" w:rsidRDefault="00571017" w:rsidP="00332A9F">
      <w:pPr>
        <w:pStyle w:val="50"/>
        <w:tabs>
          <w:tab w:val="left" w:pos="851"/>
          <w:tab w:val="left" w:pos="1134"/>
        </w:tabs>
        <w:suppressAutoHyphens/>
        <w:ind w:firstLine="720"/>
        <w:jc w:val="both"/>
        <w:rPr>
          <w:sz w:val="28"/>
          <w:szCs w:val="28"/>
        </w:rPr>
      </w:pPr>
      <w:r>
        <w:rPr>
          <w:sz w:val="28"/>
          <w:szCs w:val="28"/>
        </w:rPr>
        <w:lastRenderedPageBreak/>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71017" w:rsidRDefault="00571017" w:rsidP="00332A9F">
      <w:pPr>
        <w:pStyle w:val="50"/>
        <w:tabs>
          <w:tab w:val="left" w:pos="720"/>
        </w:tabs>
        <w:suppressAutoHyphens/>
        <w:ind w:firstLine="720"/>
        <w:jc w:val="both"/>
        <w:rPr>
          <w:sz w:val="28"/>
          <w:szCs w:val="28"/>
        </w:rPr>
      </w:pPr>
      <w:r>
        <w:rPr>
          <w:sz w:val="28"/>
          <w:szCs w:val="28"/>
        </w:rPr>
        <w:t>−</w:t>
      </w:r>
      <w:r>
        <w:rPr>
          <w:sz w:val="28"/>
          <w:szCs w:val="28"/>
        </w:rPr>
        <w:tab/>
        <w:t xml:space="preserve">все налоги и сборы, установленные законодательством РФ; </w:t>
      </w:r>
    </w:p>
    <w:p w:rsidR="00571017" w:rsidRDefault="00571017" w:rsidP="00332A9F">
      <w:pPr>
        <w:pStyle w:val="50"/>
        <w:tabs>
          <w:tab w:val="left" w:pos="720"/>
        </w:tabs>
        <w:suppressAutoHyphens/>
        <w:ind w:firstLine="720"/>
        <w:jc w:val="both"/>
        <w:rPr>
          <w:sz w:val="28"/>
          <w:szCs w:val="28"/>
        </w:rPr>
      </w:pPr>
      <w:r>
        <w:rPr>
          <w:sz w:val="28"/>
          <w:szCs w:val="28"/>
        </w:rPr>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571017" w:rsidRDefault="00571017" w:rsidP="00332A9F">
      <w:pPr>
        <w:pStyle w:val="50"/>
        <w:tabs>
          <w:tab w:val="left" w:pos="851"/>
          <w:tab w:val="left" w:pos="1134"/>
        </w:tabs>
        <w:suppressAutoHyphens/>
        <w:ind w:firstLine="720"/>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571017" w:rsidRDefault="00571017" w:rsidP="00332A9F">
      <w:pPr>
        <w:pStyle w:val="50"/>
        <w:tabs>
          <w:tab w:val="left" w:pos="851"/>
          <w:tab w:val="left" w:pos="1134"/>
        </w:tabs>
        <w:suppressAutoHyphens/>
        <w:ind w:firstLine="720"/>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71017" w:rsidRDefault="00571017" w:rsidP="00332A9F">
      <w:pPr>
        <w:pStyle w:val="50"/>
        <w:tabs>
          <w:tab w:val="left" w:pos="851"/>
          <w:tab w:val="left" w:pos="1134"/>
        </w:tabs>
        <w:suppressAutoHyphens/>
        <w:ind w:firstLine="720"/>
        <w:jc w:val="both"/>
        <w:rPr>
          <w:sz w:val="28"/>
          <w:szCs w:val="28"/>
        </w:rPr>
      </w:pPr>
      <w:r>
        <w:rPr>
          <w:sz w:val="28"/>
          <w:szCs w:val="28"/>
        </w:rPr>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571017" w:rsidRDefault="00571017" w:rsidP="00332A9F">
      <w:pPr>
        <w:pStyle w:val="50"/>
        <w:tabs>
          <w:tab w:val="left" w:pos="851"/>
          <w:tab w:val="left" w:pos="1134"/>
        </w:tabs>
        <w:suppressAutoHyphens/>
        <w:ind w:firstLine="720"/>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71017" w:rsidRDefault="00571017" w:rsidP="00332A9F">
      <w:pPr>
        <w:pStyle w:val="50"/>
        <w:tabs>
          <w:tab w:val="left" w:pos="851"/>
          <w:tab w:val="left" w:pos="1134"/>
        </w:tabs>
        <w:suppressAutoHyphens/>
        <w:ind w:firstLine="720"/>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571017" w:rsidRDefault="00571017" w:rsidP="00332A9F">
      <w:pPr>
        <w:pStyle w:val="50"/>
        <w:tabs>
          <w:tab w:val="left" w:pos="851"/>
          <w:tab w:val="left" w:pos="1134"/>
        </w:tabs>
        <w:suppressAutoHyphens/>
        <w:ind w:firstLine="720"/>
        <w:jc w:val="both"/>
        <w:rPr>
          <w:sz w:val="28"/>
          <w:szCs w:val="28"/>
        </w:rPr>
      </w:pPr>
      <w:r>
        <w:rPr>
          <w:sz w:val="28"/>
          <w:szCs w:val="28"/>
        </w:rPr>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71017" w:rsidRDefault="00571017" w:rsidP="00332A9F">
      <w:pPr>
        <w:pStyle w:val="50"/>
        <w:tabs>
          <w:tab w:val="left" w:pos="851"/>
          <w:tab w:val="left" w:pos="1134"/>
        </w:tabs>
        <w:suppressAutoHyphens/>
        <w:ind w:firstLine="720"/>
        <w:jc w:val="both"/>
        <w:rPr>
          <w:sz w:val="28"/>
          <w:szCs w:val="28"/>
        </w:rPr>
      </w:pPr>
      <w:r>
        <w:rPr>
          <w:sz w:val="28"/>
          <w:szCs w:val="28"/>
        </w:rPr>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71017" w:rsidRDefault="00571017" w:rsidP="00332A9F">
      <w:pPr>
        <w:pStyle w:val="50"/>
        <w:tabs>
          <w:tab w:val="left" w:pos="851"/>
          <w:tab w:val="left" w:pos="1134"/>
        </w:tabs>
        <w:suppressAutoHyphens/>
        <w:ind w:firstLine="720"/>
        <w:jc w:val="both"/>
        <w:rPr>
          <w:sz w:val="28"/>
          <w:szCs w:val="28"/>
        </w:rPr>
      </w:pPr>
      <w:r>
        <w:rPr>
          <w:sz w:val="28"/>
          <w:szCs w:val="28"/>
        </w:rPr>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571017" w:rsidRDefault="00571017" w:rsidP="00332A9F">
      <w:pPr>
        <w:pStyle w:val="50"/>
        <w:tabs>
          <w:tab w:val="left" w:pos="851"/>
          <w:tab w:val="left" w:pos="1134"/>
        </w:tabs>
        <w:suppressAutoHyphens/>
        <w:ind w:firstLine="720"/>
        <w:jc w:val="both"/>
        <w:rPr>
          <w:sz w:val="28"/>
          <w:szCs w:val="28"/>
        </w:rPr>
      </w:pPr>
      <w:r>
        <w:rPr>
          <w:sz w:val="28"/>
          <w:szCs w:val="28"/>
        </w:rPr>
        <w:t>−</w:t>
      </w:r>
      <w:r>
        <w:rPr>
          <w:sz w:val="28"/>
          <w:szCs w:val="28"/>
        </w:rPr>
        <w:tab/>
        <w:t>накладные расходы, прибыль, лимитированные затраты;</w:t>
      </w:r>
    </w:p>
    <w:p w:rsidR="00571017" w:rsidRDefault="00571017" w:rsidP="00332A9F">
      <w:pPr>
        <w:pStyle w:val="50"/>
        <w:tabs>
          <w:tab w:val="left" w:pos="851"/>
          <w:tab w:val="left" w:pos="1134"/>
        </w:tabs>
        <w:suppressAutoHyphens/>
        <w:ind w:firstLine="720"/>
        <w:jc w:val="both"/>
        <w:rPr>
          <w:sz w:val="28"/>
          <w:szCs w:val="28"/>
        </w:rPr>
      </w:pPr>
      <w:r>
        <w:rPr>
          <w:sz w:val="28"/>
          <w:szCs w:val="28"/>
        </w:rPr>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71017" w:rsidRDefault="00571017" w:rsidP="00332A9F">
      <w:pPr>
        <w:pStyle w:val="50"/>
        <w:suppressAutoHyphen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571017" w:rsidRPr="00616560" w:rsidRDefault="00571017" w:rsidP="00332A9F">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4 к проекту договора (приложение № 5) к документации о закупке </w:t>
      </w:r>
      <w:r>
        <w:rPr>
          <w:b/>
          <w:sz w:val="28"/>
          <w:szCs w:val="28"/>
        </w:rPr>
        <w:t>согласны</w:t>
      </w:r>
      <w:r>
        <w:rPr>
          <w:sz w:val="28"/>
          <w:szCs w:val="28"/>
        </w:rPr>
        <w:t>.</w:t>
      </w:r>
    </w:p>
    <w:p w:rsidR="00571017" w:rsidRPr="00616560" w:rsidRDefault="00571017" w:rsidP="00332A9F">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571017" w:rsidRPr="00616560" w:rsidRDefault="00571017" w:rsidP="00332A9F">
      <w:pPr>
        <w:ind w:firstLine="720"/>
        <w:jc w:val="both"/>
        <w:rPr>
          <w:sz w:val="28"/>
          <w:szCs w:val="28"/>
        </w:rPr>
      </w:pPr>
      <w:r>
        <w:rPr>
          <w:sz w:val="28"/>
          <w:szCs w:val="28"/>
        </w:rPr>
        <w:t>- акт сдачи-приемки выполненных работ/оказанных услуг;</w:t>
      </w:r>
    </w:p>
    <w:p w:rsidR="00571017" w:rsidRPr="00616560" w:rsidRDefault="00571017" w:rsidP="00332A9F">
      <w:pPr>
        <w:ind w:firstLine="720"/>
        <w:jc w:val="both"/>
        <w:rPr>
          <w:sz w:val="28"/>
          <w:szCs w:val="28"/>
        </w:rPr>
      </w:pPr>
      <w:r>
        <w:rPr>
          <w:sz w:val="28"/>
          <w:szCs w:val="28"/>
        </w:rPr>
        <w:t>- универсальный передаточный документ (УПД);</w:t>
      </w:r>
    </w:p>
    <w:p w:rsidR="00571017" w:rsidRPr="00616560" w:rsidRDefault="00571017" w:rsidP="00332A9F">
      <w:pPr>
        <w:ind w:firstLine="720"/>
        <w:jc w:val="both"/>
        <w:rPr>
          <w:sz w:val="28"/>
          <w:szCs w:val="28"/>
        </w:rPr>
      </w:pPr>
      <w:r>
        <w:rPr>
          <w:sz w:val="28"/>
          <w:szCs w:val="28"/>
        </w:rPr>
        <w:t>- счет-фактура;</w:t>
      </w:r>
    </w:p>
    <w:p w:rsidR="00571017" w:rsidRPr="00616560" w:rsidRDefault="00571017" w:rsidP="00332A9F">
      <w:pPr>
        <w:ind w:firstLine="720"/>
        <w:rPr>
          <w:i/>
        </w:rPr>
      </w:pPr>
      <w:r>
        <w:rPr>
          <w:sz w:val="28"/>
          <w:szCs w:val="28"/>
        </w:rPr>
        <w:t>- корректировочный документ/корректировочная счет-фактура.</w:t>
      </w:r>
    </w:p>
    <w:p w:rsidR="00571017" w:rsidRPr="00616560" w:rsidRDefault="00571017" w:rsidP="00332A9F">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_______</w:t>
      </w:r>
      <w:proofErr w:type="gramStart"/>
      <w:r>
        <w:rPr>
          <w:b/>
          <w:sz w:val="28"/>
          <w:szCs w:val="28"/>
        </w:rPr>
        <w:t>_</w:t>
      </w:r>
      <w:r>
        <w:rPr>
          <w:bCs/>
          <w:i/>
        </w:rPr>
        <w:t>(</w:t>
      </w:r>
      <w:proofErr w:type="gramEnd"/>
      <w:r>
        <w:rPr>
          <w:bCs/>
          <w:i/>
        </w:rPr>
        <w:t>полное наименование п</w:t>
      </w:r>
      <w:r>
        <w:rPr>
          <w:i/>
        </w:rPr>
        <w:t>ретендента</w:t>
      </w:r>
      <w:r>
        <w:rPr>
          <w:bCs/>
          <w:i/>
        </w:rPr>
        <w:t xml:space="preserve">) </w:t>
      </w:r>
      <w:r>
        <w:rPr>
          <w:sz w:val="28"/>
          <w:szCs w:val="28"/>
        </w:rPr>
        <w:t>обязуется предоставить требуемые документы в течение 10 дней с даты подписания договора.</w:t>
      </w:r>
    </w:p>
    <w:p w:rsidR="00571017" w:rsidRPr="00616560" w:rsidRDefault="00571017" w:rsidP="00332A9F">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b/>
          <w:sz w:val="28"/>
          <w:szCs w:val="28"/>
        </w:rPr>
        <w:t xml:space="preserve">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571017" w:rsidRPr="00616560" w:rsidRDefault="00571017" w:rsidP="00332A9F">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 xml:space="preserve">(полное наименование </w:t>
      </w:r>
      <w:proofErr w:type="gramStart"/>
      <w:r>
        <w:rPr>
          <w:bCs/>
          <w:i/>
        </w:rPr>
        <w:t>п</w:t>
      </w:r>
      <w:r>
        <w:rPr>
          <w:i/>
        </w:rPr>
        <w:t>ретендента</w:t>
      </w:r>
      <w:r>
        <w:rPr>
          <w:bCs/>
          <w:i/>
        </w:rPr>
        <w:t>)</w:t>
      </w:r>
      <w:r>
        <w:rPr>
          <w:sz w:val="28"/>
          <w:szCs w:val="28"/>
        </w:rPr>
        <w:t>берет</w:t>
      </w:r>
      <w:proofErr w:type="gramEnd"/>
      <w:r>
        <w:rPr>
          <w:sz w:val="28"/>
          <w:szCs w:val="28"/>
        </w:rPr>
        <w:t xml:space="preserve">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571017" w:rsidRPr="00616560" w:rsidRDefault="00571017" w:rsidP="00332A9F">
      <w:pPr>
        <w:ind w:firstLine="720"/>
        <w:jc w:val="both"/>
        <w:rPr>
          <w:sz w:val="28"/>
          <w:szCs w:val="28"/>
        </w:rPr>
      </w:pPr>
      <w:r>
        <w:rPr>
          <w:sz w:val="28"/>
          <w:szCs w:val="28"/>
        </w:rPr>
        <w:t xml:space="preserve">6. В случае если указанные предложения будут признаны лучшими, ________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71017" w:rsidRPr="00616560" w:rsidRDefault="00571017" w:rsidP="00332A9F">
      <w:pPr>
        <w:ind w:firstLine="720"/>
        <w:jc w:val="both"/>
        <w:rPr>
          <w:sz w:val="28"/>
          <w:szCs w:val="28"/>
        </w:rPr>
      </w:pPr>
      <w:r>
        <w:rPr>
          <w:sz w:val="28"/>
          <w:szCs w:val="28"/>
        </w:rPr>
        <w:t>7. _______</w:t>
      </w:r>
      <w:proofErr w:type="gramStart"/>
      <w:r>
        <w:rPr>
          <w:sz w:val="28"/>
          <w:szCs w:val="28"/>
        </w:rPr>
        <w:t>_</w:t>
      </w:r>
      <w:r>
        <w:rPr>
          <w:bCs/>
          <w:i/>
        </w:rPr>
        <w:t>(</w:t>
      </w:r>
      <w:proofErr w:type="gramEnd"/>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571017" w:rsidRPr="00616560" w:rsidRDefault="00571017" w:rsidP="00332A9F">
      <w:pPr>
        <w:ind w:firstLine="720"/>
        <w:jc w:val="both"/>
        <w:rPr>
          <w:sz w:val="28"/>
          <w:szCs w:val="28"/>
        </w:rPr>
      </w:pPr>
      <w:r>
        <w:rPr>
          <w:sz w:val="28"/>
          <w:szCs w:val="28"/>
        </w:rPr>
        <w:t xml:space="preserve">8.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71017" w:rsidRPr="00B20430" w:rsidRDefault="00571017" w:rsidP="00332A9F">
      <w:pPr>
        <w:ind w:firstLine="720"/>
        <w:jc w:val="both"/>
        <w:rPr>
          <w:i/>
          <w:sz w:val="28"/>
          <w:szCs w:val="28"/>
        </w:rPr>
      </w:pPr>
      <w:r>
        <w:rPr>
          <w:i/>
          <w:sz w:val="28"/>
          <w:szCs w:val="28"/>
        </w:rPr>
        <w:t xml:space="preserve">Следующее приложение является неотъемлемой частью настоящего финансово-коммерческого предложения: приложение № 1 (расчет </w:t>
      </w:r>
      <w:proofErr w:type="gramStart"/>
      <w:r>
        <w:rPr>
          <w:i/>
          <w:sz w:val="28"/>
          <w:szCs w:val="28"/>
        </w:rPr>
        <w:t>стоимости)_</w:t>
      </w:r>
      <w:proofErr w:type="gramEnd"/>
      <w:r>
        <w:rPr>
          <w:i/>
          <w:sz w:val="28"/>
          <w:szCs w:val="28"/>
        </w:rPr>
        <w:t>________ (поставки товаров, выполнения работ, оказания услуг и т.д.) на ___ листах.</w:t>
      </w:r>
    </w:p>
    <w:p w:rsidR="00571017" w:rsidRPr="00616560" w:rsidRDefault="00571017" w:rsidP="00332A9F">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w:t>
      </w:r>
    </w:p>
    <w:p w:rsidR="00571017" w:rsidRPr="00616560" w:rsidRDefault="00571017" w:rsidP="00332A9F">
      <w:pPr>
        <w:tabs>
          <w:tab w:val="left" w:pos="8640"/>
        </w:tabs>
        <w:jc w:val="both"/>
        <w:rPr>
          <w:i/>
        </w:rPr>
      </w:pPr>
      <w:r>
        <w:rPr>
          <w:i/>
        </w:rPr>
        <w:t xml:space="preserve">                                                                                      (наименование претендента)</w:t>
      </w:r>
    </w:p>
    <w:p w:rsidR="00571017" w:rsidRPr="00616560" w:rsidRDefault="00571017" w:rsidP="00332A9F">
      <w:pPr>
        <w:jc w:val="both"/>
        <w:rPr>
          <w:sz w:val="28"/>
          <w:szCs w:val="28"/>
          <w:lang w:eastAsia="ru-RU"/>
        </w:rPr>
      </w:pPr>
      <w:r>
        <w:rPr>
          <w:sz w:val="28"/>
          <w:szCs w:val="28"/>
          <w:lang w:eastAsia="ru-RU"/>
        </w:rPr>
        <w:t>_________________________________________________________________</w:t>
      </w:r>
    </w:p>
    <w:p w:rsidR="00571017" w:rsidRPr="00616560" w:rsidRDefault="00571017" w:rsidP="00332A9F">
      <w:pPr>
        <w:jc w:val="both"/>
        <w:rPr>
          <w:i/>
        </w:rPr>
      </w:pPr>
      <w:r>
        <w:rPr>
          <w:i/>
        </w:rPr>
        <w:t xml:space="preserve">                 М.П.</w:t>
      </w:r>
      <w:r>
        <w:rPr>
          <w:i/>
        </w:rPr>
        <w:tab/>
      </w:r>
      <w:r>
        <w:rPr>
          <w:i/>
        </w:rPr>
        <w:tab/>
      </w:r>
      <w:r>
        <w:rPr>
          <w:i/>
        </w:rPr>
        <w:tab/>
        <w:t xml:space="preserve">    (ФИО полностью, должность, подпись)</w:t>
      </w:r>
    </w:p>
    <w:p w:rsidR="00571017" w:rsidRDefault="00571017" w:rsidP="00332A9F">
      <w:pPr>
        <w:jc w:val="both"/>
        <w:rPr>
          <w:sz w:val="28"/>
          <w:szCs w:val="28"/>
          <w:lang w:eastAsia="ru-RU"/>
        </w:rPr>
      </w:pPr>
      <w:r>
        <w:rPr>
          <w:sz w:val="28"/>
          <w:szCs w:val="28"/>
          <w:lang w:eastAsia="ru-RU"/>
        </w:rPr>
        <w:t>«____» ____________ 20__ г.</w:t>
      </w:r>
    </w:p>
    <w:bookmarkEnd w:id="43"/>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571017" w:rsidRDefault="00571017" w:rsidP="00332A9F">
      <w:pPr>
        <w:pStyle w:val="afa"/>
        <w:ind w:firstLine="0"/>
        <w:jc w:val="right"/>
        <w:rPr>
          <w:szCs w:val="28"/>
        </w:rPr>
      </w:pPr>
      <w:bookmarkStart w:id="44" w:name="_Hlk189579038"/>
      <w:r>
        <w:lastRenderedPageBreak/>
        <w:t>Приложение № 4</w:t>
      </w:r>
    </w:p>
    <w:p w:rsidR="00571017" w:rsidRPr="008522E8" w:rsidRDefault="00571017" w:rsidP="00332A9F">
      <w:pPr>
        <w:pStyle w:val="afa"/>
        <w:ind w:firstLine="0"/>
        <w:jc w:val="right"/>
        <w:rPr>
          <w:rFonts w:eastAsia="Times New Roman"/>
          <w:sz w:val="32"/>
          <w:szCs w:val="28"/>
        </w:rPr>
      </w:pPr>
      <w:r>
        <w:rPr>
          <w:sz w:val="28"/>
        </w:rPr>
        <w:t>к документации о закупке</w:t>
      </w:r>
    </w:p>
    <w:p w:rsidR="00571017" w:rsidRDefault="00571017" w:rsidP="00EF18CF">
      <w:pPr>
        <w:pStyle w:val="afa"/>
        <w:ind w:firstLine="0"/>
        <w:jc w:val="left"/>
      </w:pPr>
    </w:p>
    <w:p w:rsidR="00571017" w:rsidRDefault="00571017" w:rsidP="00EF18CF">
      <w:pPr>
        <w:pStyle w:val="afa"/>
        <w:ind w:firstLine="0"/>
        <w:jc w:val="left"/>
      </w:pPr>
    </w:p>
    <w:p w:rsidR="00571017" w:rsidRPr="001D1157" w:rsidRDefault="00571017" w:rsidP="00332A9F">
      <w:pPr>
        <w:pBdr>
          <w:top w:val="none" w:sz="4" w:space="0" w:color="000000"/>
          <w:left w:val="none" w:sz="4" w:space="0" w:color="000000"/>
          <w:bottom w:val="none" w:sz="4" w:space="0" w:color="000000"/>
          <w:right w:val="none" w:sz="4" w:space="0" w:color="000000"/>
        </w:pBdr>
        <w:jc w:val="center"/>
      </w:pPr>
      <w:r>
        <w:rPr>
          <w:b/>
          <w:color w:val="000000"/>
          <w:sz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571017" w:rsidRPr="001D1157" w:rsidRDefault="00571017" w:rsidP="00332A9F">
      <w:pPr>
        <w:pBdr>
          <w:top w:val="none" w:sz="4" w:space="0" w:color="000000"/>
          <w:left w:val="none" w:sz="4" w:space="0" w:color="000000"/>
          <w:bottom w:val="none" w:sz="4" w:space="0" w:color="000000"/>
          <w:right w:val="none" w:sz="4" w:space="0" w:color="000000"/>
        </w:pBdr>
        <w:jc w:val="center"/>
      </w:pPr>
      <w:r>
        <w:rPr>
          <w:i/>
          <w:color w:val="000000"/>
        </w:rPr>
        <w:t> (наименование претендента)</w:t>
      </w:r>
    </w:p>
    <w:tbl>
      <w:tblPr>
        <w:tblStyle w:val="aff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9"/>
        <w:gridCol w:w="1147"/>
        <w:gridCol w:w="1709"/>
        <w:gridCol w:w="1129"/>
        <w:gridCol w:w="1610"/>
        <w:gridCol w:w="1888"/>
        <w:gridCol w:w="1942"/>
      </w:tblGrid>
      <w:tr w:rsidR="00571017" w:rsidRPr="001D1157" w:rsidTr="00332A9F">
        <w:trPr>
          <w:trHeight w:val="2179"/>
        </w:trPr>
        <w:tc>
          <w:tcPr>
            <w:tcW w:w="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1017" w:rsidRPr="001D1157" w:rsidRDefault="00571017" w:rsidP="00332A9F">
            <w:pPr>
              <w:pBdr>
                <w:top w:val="none" w:sz="4" w:space="0" w:color="000000"/>
                <w:left w:val="none" w:sz="4" w:space="0" w:color="000000"/>
                <w:bottom w:val="none" w:sz="4" w:space="0" w:color="000000"/>
                <w:right w:val="none" w:sz="4" w:space="0" w:color="000000"/>
              </w:pBdr>
              <w:jc w:val="center"/>
            </w:pPr>
            <w:r>
              <w:rPr>
                <w:color w:val="000000"/>
              </w:rPr>
              <w:t>№</w:t>
            </w:r>
          </w:p>
        </w:tc>
        <w:tc>
          <w:tcPr>
            <w:tcW w:w="9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571017" w:rsidRPr="001D1157" w:rsidRDefault="00571017" w:rsidP="00332A9F">
            <w:pPr>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8"/>
              </w:rPr>
              <w:footnoteReference w:id="2"/>
            </w:r>
          </w:p>
        </w:tc>
        <w:tc>
          <w:tcPr>
            <w:tcW w:w="22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571017" w:rsidRPr="001D1157" w:rsidRDefault="00571017" w:rsidP="00332A9F">
            <w:pPr>
              <w:pBdr>
                <w:top w:val="none" w:sz="4" w:space="0" w:color="000000"/>
                <w:left w:val="none" w:sz="4" w:space="0" w:color="000000"/>
                <w:bottom w:val="none" w:sz="4" w:space="0" w:color="000000"/>
                <w:right w:val="none" w:sz="4" w:space="0" w:color="000000"/>
              </w:pBdr>
              <w:jc w:val="center"/>
            </w:pPr>
            <w:r>
              <w:rPr>
                <w:color w:val="000000"/>
              </w:rPr>
              <w:t xml:space="preserve">Предмет договора </w:t>
            </w:r>
            <w:r>
              <w:rPr>
                <w:i/>
                <w:color w:val="000000"/>
                <w:sz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1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571017" w:rsidRPr="001D1157" w:rsidRDefault="00571017" w:rsidP="00332A9F">
            <w:pPr>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w:t>
            </w:r>
          </w:p>
        </w:tc>
        <w:tc>
          <w:tcPr>
            <w:tcW w:w="117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571017" w:rsidRPr="001D1157" w:rsidRDefault="00571017" w:rsidP="00332A9F">
            <w:pPr>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4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571017" w:rsidRPr="001D1157" w:rsidRDefault="00571017" w:rsidP="00332A9F">
            <w:pPr>
              <w:pBdr>
                <w:top w:val="none" w:sz="4" w:space="0" w:color="000000"/>
                <w:left w:val="none" w:sz="4" w:space="0" w:color="000000"/>
                <w:bottom w:val="none" w:sz="4" w:space="0" w:color="000000"/>
                <w:right w:val="none" w:sz="4" w:space="0" w:color="000000"/>
              </w:pBdr>
              <w:jc w:val="center"/>
            </w:pPr>
            <w:r>
              <w:rPr>
                <w:color w:val="000000"/>
              </w:rPr>
              <w:t>Сумма по договору, без учета НДС, руб.</w:t>
            </w:r>
          </w:p>
        </w:tc>
        <w:tc>
          <w:tcPr>
            <w:tcW w:w="14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571017" w:rsidRPr="001D1157" w:rsidRDefault="00571017" w:rsidP="00332A9F">
            <w:pPr>
              <w:pBdr>
                <w:top w:val="none" w:sz="4" w:space="0" w:color="000000"/>
                <w:left w:val="none" w:sz="4" w:space="0" w:color="000000"/>
                <w:bottom w:val="none" w:sz="4" w:space="0" w:color="000000"/>
                <w:right w:val="none" w:sz="4" w:space="0" w:color="000000"/>
              </w:pBdr>
              <w:jc w:val="center"/>
            </w:pPr>
            <w:r>
              <w:rPr>
                <w:color w:val="000000"/>
              </w:rPr>
              <w:t> Сумма по документам, подтверждающим факт реализации договора, без учета НДС, руб.</w:t>
            </w:r>
          </w:p>
        </w:tc>
      </w:tr>
      <w:tr w:rsidR="00571017" w:rsidRPr="001D1157" w:rsidTr="00332A9F">
        <w:trPr>
          <w:trHeight w:val="274"/>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1.</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571017" w:rsidRPr="001D1157" w:rsidRDefault="00571017" w:rsidP="00332A9F">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 </w:t>
            </w:r>
          </w:p>
        </w:tc>
      </w:tr>
      <w:tr w:rsidR="00571017" w:rsidRPr="001D1157" w:rsidTr="00332A9F">
        <w:trPr>
          <w:trHeight w:val="262"/>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2.</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571017" w:rsidRPr="001D1157" w:rsidRDefault="00571017" w:rsidP="00332A9F">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 </w:t>
            </w:r>
          </w:p>
        </w:tc>
      </w:tr>
      <w:tr w:rsidR="00571017" w:rsidRPr="001D1157" w:rsidTr="00332A9F">
        <w:trPr>
          <w:trHeight w:val="207"/>
        </w:trPr>
        <w:tc>
          <w:tcPr>
            <w:tcW w:w="5769"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1017" w:rsidRPr="001D1157" w:rsidRDefault="00571017" w:rsidP="00332A9F">
            <w:pPr>
              <w:pBdr>
                <w:top w:val="none" w:sz="4" w:space="0" w:color="000000"/>
                <w:left w:val="none" w:sz="4" w:space="0" w:color="000000"/>
                <w:bottom w:val="none" w:sz="4" w:space="0" w:color="000000"/>
                <w:right w:val="none" w:sz="4" w:space="0" w:color="000000"/>
              </w:pBdr>
              <w:jc w:val="center"/>
            </w:pPr>
            <w:r>
              <w:rPr>
                <w:color w:val="000000"/>
              </w:rPr>
              <w:t>Итого:</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71017" w:rsidRPr="001D1157" w:rsidRDefault="00571017" w:rsidP="00332A9F">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71017" w:rsidRPr="001D1157" w:rsidRDefault="00571017" w:rsidP="00332A9F">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sz w:val="28"/>
        </w:rPr>
        <w:t> </w:t>
      </w:r>
    </w:p>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themeColor="text1"/>
          <w:sz w:val="28"/>
        </w:rPr>
        <w:t xml:space="preserve">Порядок предоставления документов по опыту в заявке: </w:t>
      </w:r>
    </w:p>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 </w:t>
      </w:r>
    </w:p>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1.1. копия договора, указанного в строке 1 таблицы;</w:t>
      </w:r>
    </w:p>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1.2. копии документов, подтверждающих факт реализации договора на сумму, указанную в строке 1 таблицы;</w:t>
      </w:r>
    </w:p>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2.1. копия договора, указанного в строке 2 таблицы;</w:t>
      </w:r>
    </w:p>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2.2. копии документов, подтверждающих факт реализации договора на сумму, указанную в строке 2 таблицы.</w:t>
      </w:r>
    </w:p>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3.1</w:t>
      </w:r>
      <w:proofErr w:type="gramStart"/>
      <w:r>
        <w:rPr>
          <w:color w:val="000000"/>
        </w:rPr>
        <w:t>…….</w:t>
      </w:r>
      <w:proofErr w:type="gramEnd"/>
      <w:r>
        <w:rPr>
          <w:color w:val="000000"/>
        </w:rPr>
        <w:t xml:space="preserve"> и т.д.</w:t>
      </w:r>
    </w:p>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rPr>
        <w:t>  </w:t>
      </w:r>
    </w:p>
    <w:p w:rsidR="00571017" w:rsidRPr="001D1157" w:rsidRDefault="00571017" w:rsidP="00332A9F">
      <w:pPr>
        <w:pBdr>
          <w:top w:val="none" w:sz="4" w:space="0" w:color="000000"/>
          <w:left w:val="none" w:sz="4" w:space="0" w:color="000000"/>
          <w:bottom w:val="none" w:sz="4" w:space="0" w:color="000000"/>
          <w:right w:val="none" w:sz="4" w:space="0" w:color="000000"/>
        </w:pBdr>
        <w:ind w:firstLine="706"/>
        <w:jc w:val="both"/>
      </w:pPr>
      <w:r>
        <w:rPr>
          <w:b/>
          <w:color w:val="000000"/>
          <w:sz w:val="28"/>
        </w:rPr>
        <w:t>Представитель, имеющий полномочия подписать Заявку на участие в закупке от имени</w:t>
      </w:r>
    </w:p>
    <w:p w:rsidR="00571017" w:rsidRPr="001D1157" w:rsidRDefault="00571017" w:rsidP="00332A9F">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rsidR="00571017" w:rsidRPr="001D1157" w:rsidRDefault="00571017" w:rsidP="00332A9F">
      <w:pPr>
        <w:pBdr>
          <w:top w:val="none" w:sz="4" w:space="0" w:color="000000"/>
          <w:left w:val="none" w:sz="4" w:space="0" w:color="000000"/>
          <w:bottom w:val="none" w:sz="4" w:space="0" w:color="000000"/>
          <w:right w:val="none" w:sz="4" w:space="0" w:color="000000"/>
        </w:pBdr>
        <w:ind w:firstLine="706"/>
        <w:jc w:val="both"/>
      </w:pPr>
      <w:r>
        <w:rPr>
          <w:i/>
          <w:color w:val="000000"/>
        </w:rPr>
        <w:t>                                                (наименование претендента)</w:t>
      </w:r>
    </w:p>
    <w:p w:rsidR="00571017" w:rsidRPr="001D1157" w:rsidRDefault="00571017" w:rsidP="00332A9F">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rsidR="00571017" w:rsidRPr="001D1157" w:rsidRDefault="00571017" w:rsidP="00332A9F">
      <w:pPr>
        <w:pBdr>
          <w:top w:val="none" w:sz="4" w:space="0" w:color="000000"/>
          <w:left w:val="none" w:sz="4" w:space="0" w:color="000000"/>
          <w:bottom w:val="none" w:sz="4" w:space="0" w:color="000000"/>
          <w:right w:val="none" w:sz="4" w:space="0" w:color="000000"/>
        </w:pBdr>
        <w:ind w:firstLine="706"/>
        <w:jc w:val="both"/>
      </w:pPr>
      <w:r>
        <w:rPr>
          <w:i/>
          <w:color w:val="000000"/>
        </w:rPr>
        <w:t>                                               (ФИО полностью, должность, подпись) </w:t>
      </w:r>
    </w:p>
    <w:p w:rsidR="00571017" w:rsidRPr="001D1157" w:rsidRDefault="00571017" w:rsidP="00332A9F">
      <w:pPr>
        <w:pBdr>
          <w:top w:val="none" w:sz="4" w:space="0" w:color="000000"/>
          <w:left w:val="none" w:sz="4" w:space="0" w:color="000000"/>
          <w:bottom w:val="none" w:sz="4" w:space="0" w:color="000000"/>
          <w:right w:val="none" w:sz="4" w:space="0" w:color="000000"/>
        </w:pBdr>
      </w:pPr>
      <w:r>
        <w:rPr>
          <w:i/>
          <w:color w:val="000000"/>
        </w:rPr>
        <w:t>М.П.</w:t>
      </w:r>
      <w:r>
        <w:rPr>
          <w:i/>
          <w:color w:val="000000"/>
        </w:rPr>
        <w:tab/>
      </w:r>
      <w:r>
        <w:rPr>
          <w:i/>
          <w:color w:val="000000"/>
        </w:rPr>
        <w:tab/>
      </w:r>
      <w:r>
        <w:rPr>
          <w:i/>
          <w:color w:val="000000"/>
        </w:rPr>
        <w:tab/>
      </w:r>
    </w:p>
    <w:p w:rsidR="00571017" w:rsidRPr="001D1157" w:rsidRDefault="00571017" w:rsidP="00332A9F">
      <w:pPr>
        <w:pBdr>
          <w:top w:val="none" w:sz="4" w:space="0" w:color="000000"/>
          <w:left w:val="none" w:sz="4" w:space="0" w:color="000000"/>
          <w:bottom w:val="none" w:sz="4" w:space="0" w:color="000000"/>
          <w:right w:val="none" w:sz="4" w:space="0" w:color="000000"/>
        </w:pBdr>
      </w:pPr>
      <w:r>
        <w:rPr>
          <w:color w:val="000000"/>
          <w:sz w:val="28"/>
        </w:rPr>
        <w:t>"____" _______________ 202__г.</w:t>
      </w: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44"/>
    <w:p w:rsidR="00571017" w:rsidRDefault="00571017" w:rsidP="00332A9F">
      <w:pPr>
        <w:pStyle w:val="afa"/>
        <w:ind w:firstLine="0"/>
        <w:jc w:val="right"/>
        <w:rPr>
          <w:rFonts w:cs="Arial"/>
          <w:b/>
          <w:bCs/>
          <w:i/>
          <w:iCs/>
          <w:szCs w:val="28"/>
        </w:rPr>
      </w:pPr>
      <w:r>
        <w:rPr>
          <w:sz w:val="28"/>
          <w:szCs w:val="28"/>
        </w:rPr>
        <w:lastRenderedPageBreak/>
        <w:t>Приложение № </w:t>
      </w:r>
      <w:r>
        <w:t>5</w:t>
      </w:r>
    </w:p>
    <w:p w:rsidR="00571017" w:rsidRPr="00C03380" w:rsidRDefault="00571017" w:rsidP="00332A9F">
      <w:pPr>
        <w:jc w:val="right"/>
        <w:rPr>
          <w:sz w:val="28"/>
        </w:rPr>
      </w:pPr>
      <w:r>
        <w:rPr>
          <w:sz w:val="28"/>
        </w:rPr>
        <w:t>к документации о закупке</w:t>
      </w:r>
    </w:p>
    <w:p w:rsidR="00571017" w:rsidRDefault="00571017" w:rsidP="00332A9F">
      <w:pPr>
        <w:pStyle w:val="1a"/>
        <w:jc w:val="center"/>
        <w:outlineLvl w:val="0"/>
      </w:pPr>
    </w:p>
    <w:p w:rsidR="00571017" w:rsidRDefault="00571017" w:rsidP="00332A9F">
      <w:pPr>
        <w:pStyle w:val="1a"/>
        <w:jc w:val="center"/>
        <w:outlineLvl w:val="0"/>
      </w:pPr>
      <w:r>
        <w:t>ПРОЕКТ ДОГОВОРА</w:t>
      </w:r>
    </w:p>
    <w:p w:rsidR="00571017" w:rsidRDefault="00571017" w:rsidP="00332A9F">
      <w:pPr>
        <w:pStyle w:val="1a"/>
        <w:jc w:val="center"/>
        <w:outlineLvl w:val="0"/>
      </w:pPr>
    </w:p>
    <w:p w:rsidR="00571017" w:rsidRPr="005361C0" w:rsidRDefault="00571017" w:rsidP="00332A9F">
      <w:pPr>
        <w:pStyle w:val="50"/>
        <w:widowControl w:val="0"/>
        <w:jc w:val="center"/>
        <w:rPr>
          <w:b/>
          <w:bCs/>
        </w:rPr>
      </w:pPr>
      <w:proofErr w:type="gramStart"/>
      <w:r>
        <w:rPr>
          <w:b/>
          <w:bCs/>
        </w:rPr>
        <w:t>Договор  №</w:t>
      </w:r>
      <w:proofErr w:type="gramEnd"/>
      <w:r>
        <w:rPr>
          <w:b/>
          <w:bCs/>
        </w:rPr>
        <w:t>_____________</w:t>
      </w:r>
    </w:p>
    <w:p w:rsidR="00571017" w:rsidRPr="005361C0" w:rsidRDefault="00571017" w:rsidP="00332A9F">
      <w:pPr>
        <w:pStyle w:val="50"/>
        <w:widowControl w:val="0"/>
        <w:ind w:firstLine="851"/>
        <w:jc w:val="center"/>
        <w:rPr>
          <w:b/>
          <w:bCs/>
        </w:rPr>
      </w:pPr>
      <w:r>
        <w:rPr>
          <w:b/>
          <w:bCs/>
        </w:rPr>
        <w:t>на выполнение строительно-монтажных работ</w:t>
      </w:r>
    </w:p>
    <w:p w:rsidR="00571017" w:rsidRPr="005361C0" w:rsidRDefault="00571017" w:rsidP="00332A9F">
      <w:pPr>
        <w:pStyle w:val="50"/>
        <w:widowControl w:val="0"/>
        <w:ind w:firstLine="851"/>
        <w:jc w:val="center"/>
      </w:pPr>
    </w:p>
    <w:p w:rsidR="00571017" w:rsidRPr="005361C0" w:rsidRDefault="00571017" w:rsidP="00332A9F">
      <w:pPr>
        <w:pStyle w:val="50"/>
        <w:widowControl w:val="0"/>
        <w:jc w:val="both"/>
      </w:pPr>
      <w:r>
        <w:t xml:space="preserve">г. Новосибирск                                                                                   </w:t>
      </w:r>
      <w:proofErr w:type="gramStart"/>
      <w:r>
        <w:t xml:space="preserve">   «</w:t>
      </w:r>
      <w:proofErr w:type="gramEnd"/>
      <w:r>
        <w:t>____»_________ 2025 г.</w:t>
      </w:r>
    </w:p>
    <w:p w:rsidR="00571017" w:rsidRPr="005361C0" w:rsidRDefault="00571017" w:rsidP="00332A9F">
      <w:pPr>
        <w:pStyle w:val="50"/>
        <w:widowControl w:val="0"/>
        <w:ind w:firstLine="851"/>
        <w:jc w:val="both"/>
      </w:pPr>
    </w:p>
    <w:p w:rsidR="00571017" w:rsidRPr="005361C0" w:rsidRDefault="00571017" w:rsidP="00332A9F">
      <w:pPr>
        <w:pStyle w:val="50"/>
        <w:widowControl w:val="0"/>
        <w:ind w:firstLine="851"/>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Западно-Сибирской железной дороге </w:t>
      </w:r>
      <w:proofErr w:type="spellStart"/>
      <w:r>
        <w:t>Луганцева</w:t>
      </w:r>
      <w:proofErr w:type="spellEnd"/>
      <w:r>
        <w:t xml:space="preserve"> Антона Николаевича, действующего на основании доверенности Ц/2025/НКП З-СИБ-118г от 14.02.2025</w:t>
      </w:r>
      <w:r>
        <w:rPr>
          <w:color w:val="000000"/>
        </w:rPr>
        <w:t xml:space="preserve">, </w:t>
      </w:r>
      <w:r>
        <w:t>с одной стороны, и _________________________________, именуемое в дальнейшем «Подрядчик», в лице _________________________________, действующего на основании __________________, 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571017" w:rsidRPr="005361C0" w:rsidRDefault="00571017" w:rsidP="00332A9F">
      <w:pPr>
        <w:pStyle w:val="50"/>
        <w:widowControl w:val="0"/>
        <w:ind w:firstLine="851"/>
        <w:jc w:val="both"/>
      </w:pPr>
    </w:p>
    <w:p w:rsidR="00571017" w:rsidRPr="005361C0" w:rsidRDefault="00571017" w:rsidP="00332A9F">
      <w:pPr>
        <w:pStyle w:val="50"/>
        <w:widowControl w:val="0"/>
        <w:ind w:firstLine="851"/>
        <w:jc w:val="center"/>
        <w:rPr>
          <w:b/>
        </w:rPr>
      </w:pPr>
      <w:r>
        <w:rPr>
          <w:b/>
        </w:rPr>
        <w:t>1. Предмет Договора</w:t>
      </w:r>
    </w:p>
    <w:p w:rsidR="00571017" w:rsidRPr="005361C0" w:rsidRDefault="00571017" w:rsidP="00332A9F">
      <w:pPr>
        <w:pStyle w:val="50"/>
        <w:widowControl w:val="0"/>
        <w:tabs>
          <w:tab w:val="num" w:pos="450"/>
        </w:tabs>
        <w:ind w:firstLine="851"/>
        <w:jc w:val="both"/>
      </w:pPr>
      <w:r>
        <w:t xml:space="preserve">1.1. Подрядчик обязуется в установленный Договором срок по заданию Заказчика выполнить строительно-монтажные работы в рамках реализации проекта по «Оснащению пожарной сигнализацией производственных помещений на контейнерном терминале </w:t>
      </w:r>
      <w:proofErr w:type="spellStart"/>
      <w:r>
        <w:t>Клещиха</w:t>
      </w:r>
      <w:proofErr w:type="spellEnd"/>
      <w:r>
        <w:t xml:space="preserve">, расположенных по адресу: г. Новосибирск, ул. </w:t>
      </w:r>
      <w:proofErr w:type="spellStart"/>
      <w:r>
        <w:t>Толмачевская</w:t>
      </w:r>
      <w:proofErr w:type="spellEnd"/>
      <w:r>
        <w:t xml:space="preserve">, 1» - далее «Объект», и передать Результат Работ Заказчику, а Заказчик обязуется принять и оплатить Результат Работ. </w:t>
      </w:r>
    </w:p>
    <w:p w:rsidR="00571017" w:rsidRPr="005361C0" w:rsidRDefault="00571017" w:rsidP="00332A9F">
      <w:pPr>
        <w:pStyle w:val="50"/>
        <w:widowControl w:val="0"/>
        <w:tabs>
          <w:tab w:val="num" w:pos="450"/>
        </w:tabs>
        <w:ind w:firstLine="851"/>
        <w:jc w:val="both"/>
        <w:rPr>
          <w:i/>
        </w:rPr>
      </w:pPr>
      <w:r>
        <w:t xml:space="preserve">1.2. Объект, указанный в п.1.1 настоящего Договора расположен по адресу: г. Новосибирск, ул. </w:t>
      </w:r>
      <w:proofErr w:type="spellStart"/>
      <w:r>
        <w:t>Толмачевская</w:t>
      </w:r>
      <w:proofErr w:type="spellEnd"/>
      <w:r>
        <w:t xml:space="preserve">, 1. </w:t>
      </w:r>
    </w:p>
    <w:p w:rsidR="00571017" w:rsidRPr="005361C0" w:rsidRDefault="00571017" w:rsidP="00332A9F">
      <w:pPr>
        <w:pStyle w:val="afd"/>
        <w:widowControl w:val="0"/>
        <w:ind w:firstLine="851"/>
        <w:jc w:val="both"/>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w:t>
      </w:r>
    </w:p>
    <w:p w:rsidR="00571017" w:rsidRPr="005361C0" w:rsidRDefault="00571017" w:rsidP="00332A9F">
      <w:pPr>
        <w:pStyle w:val="afd"/>
        <w:widowControl w:val="0"/>
        <w:ind w:firstLine="851"/>
        <w:jc w:val="both"/>
        <w:rPr>
          <w:sz w:val="24"/>
          <w:szCs w:val="24"/>
        </w:rPr>
      </w:pPr>
      <w:r>
        <w:rPr>
          <w:sz w:val="24"/>
          <w:szCs w:val="24"/>
        </w:rPr>
        <w:t xml:space="preserve">1.4. Результатом Работ по настоящему Договору являются: </w:t>
      </w:r>
      <w:r w:rsidR="00A475F9">
        <w:rPr>
          <w:color w:val="000000"/>
          <w:sz w:val="24"/>
          <w:szCs w:val="24"/>
        </w:rPr>
        <w:t>смонтированные системы пожарной сигнализации и оповещения людей,</w:t>
      </w:r>
      <w:r w:rsidR="00A475F9" w:rsidRPr="00CD25BA">
        <w:rPr>
          <w:color w:val="000000"/>
          <w:sz w:val="24"/>
          <w:szCs w:val="24"/>
        </w:rPr>
        <w:t xml:space="preserve"> готовы</w:t>
      </w:r>
      <w:r w:rsidR="002D6A45">
        <w:rPr>
          <w:color w:val="000000"/>
          <w:sz w:val="24"/>
          <w:szCs w:val="24"/>
        </w:rPr>
        <w:t>й</w:t>
      </w:r>
      <w:r w:rsidR="00A475F9" w:rsidRPr="00CD25BA">
        <w:rPr>
          <w:color w:val="000000"/>
          <w:sz w:val="24"/>
          <w:szCs w:val="24"/>
        </w:rPr>
        <w:t xml:space="preserve"> к эксплуатации Объект в </w:t>
      </w:r>
      <w:r w:rsidR="00A475F9">
        <w:rPr>
          <w:color w:val="000000"/>
          <w:sz w:val="24"/>
          <w:szCs w:val="24"/>
        </w:rPr>
        <w:t>с</w:t>
      </w:r>
      <w:r w:rsidR="00A475F9" w:rsidRPr="00CD25BA">
        <w:rPr>
          <w:color w:val="000000"/>
          <w:sz w:val="24"/>
          <w:szCs w:val="24"/>
        </w:rPr>
        <w:t>оответствии с требованиями настоящего Договора</w:t>
      </w:r>
      <w:r>
        <w:rPr>
          <w:sz w:val="24"/>
          <w:szCs w:val="24"/>
        </w:rPr>
        <w:t xml:space="preserve"> в соответствии с требованиями настоящего Договора</w:t>
      </w:r>
      <w:r>
        <w:rPr>
          <w:i/>
          <w:sz w:val="24"/>
          <w:szCs w:val="24"/>
        </w:rPr>
        <w:t>.</w:t>
      </w:r>
    </w:p>
    <w:p w:rsidR="00571017" w:rsidRPr="005361C0" w:rsidRDefault="00571017" w:rsidP="00332A9F">
      <w:pPr>
        <w:pStyle w:val="afd"/>
        <w:widowControl w:val="0"/>
        <w:ind w:firstLine="851"/>
        <w:rPr>
          <w:sz w:val="24"/>
          <w:szCs w:val="24"/>
        </w:rPr>
      </w:pPr>
    </w:p>
    <w:p w:rsidR="00571017" w:rsidRPr="005361C0" w:rsidRDefault="00571017" w:rsidP="00332A9F">
      <w:pPr>
        <w:pStyle w:val="50"/>
        <w:widowControl w:val="0"/>
        <w:ind w:firstLine="851"/>
        <w:jc w:val="center"/>
        <w:rPr>
          <w:b/>
        </w:rPr>
      </w:pPr>
      <w:r>
        <w:rPr>
          <w:b/>
        </w:rPr>
        <w:t>2. Определения и толкования</w:t>
      </w:r>
    </w:p>
    <w:p w:rsidR="00571017" w:rsidRPr="005361C0" w:rsidRDefault="00571017" w:rsidP="00332A9F">
      <w:pPr>
        <w:pStyle w:val="50"/>
        <w:widowControl w:val="0"/>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571017" w:rsidRPr="005361C0" w:rsidRDefault="00571017" w:rsidP="00332A9F">
      <w:pPr>
        <w:pStyle w:val="afd"/>
        <w:widowControl w:val="0"/>
        <w:ind w:firstLine="851"/>
        <w:rPr>
          <w:i/>
          <w:sz w:val="24"/>
          <w:szCs w:val="24"/>
        </w:rPr>
      </w:pPr>
      <w:r>
        <w:rPr>
          <w:sz w:val="24"/>
          <w:szCs w:val="24"/>
        </w:rPr>
        <w:t xml:space="preserve">2.2. Следующие слова и словосочетания будут иметь в Договоре нижеуказанное значение: </w:t>
      </w:r>
    </w:p>
    <w:p w:rsidR="00571017" w:rsidRDefault="00571017" w:rsidP="00332A9F">
      <w:pPr>
        <w:pStyle w:val="50"/>
        <w:widowControl w:val="0"/>
        <w:tabs>
          <w:tab w:val="left" w:pos="540"/>
        </w:tabs>
        <w:ind w:firstLine="540"/>
        <w:jc w:val="both"/>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571017" w:rsidRPr="0092261E" w:rsidRDefault="00571017" w:rsidP="00332A9F">
      <w:pPr>
        <w:pStyle w:val="50"/>
        <w:widowControl w:val="0"/>
        <w:tabs>
          <w:tab w:val="left" w:pos="540"/>
        </w:tabs>
        <w:ind w:firstLine="540"/>
        <w:jc w:val="both"/>
      </w:pPr>
      <w:r w:rsidRPr="0092261E">
        <w:rPr>
          <w:b/>
        </w:rPr>
        <w:lastRenderedPageBreak/>
        <w:t>«Акт о приеме-сдаче реконструированных, модернизированных объектов основных средств»</w:t>
      </w:r>
      <w:r w:rsidRPr="0092261E">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7 к настоящему Договору), утвержденной приказом ОАО «</w:t>
      </w:r>
      <w:proofErr w:type="spellStart"/>
      <w:r w:rsidRPr="0092261E">
        <w:t>ТрансКонтейнер</w:t>
      </w:r>
      <w:proofErr w:type="spellEnd"/>
      <w:r w:rsidRPr="0092261E">
        <w:t>» от 13.12.2012 № 240;</w:t>
      </w:r>
    </w:p>
    <w:p w:rsidR="00571017" w:rsidRPr="005361C0" w:rsidRDefault="00571017" w:rsidP="00332A9F">
      <w:pPr>
        <w:pStyle w:val="50"/>
        <w:widowControl w:val="0"/>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571017" w:rsidRPr="005361C0" w:rsidRDefault="00571017" w:rsidP="00332A9F">
      <w:pPr>
        <w:pStyle w:val="50"/>
        <w:widowControl w:val="0"/>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571017" w:rsidRPr="005361C0" w:rsidRDefault="00571017" w:rsidP="00332A9F">
      <w:pPr>
        <w:pStyle w:val="50"/>
        <w:widowControl w:val="0"/>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571017" w:rsidRPr="005361C0" w:rsidRDefault="00571017" w:rsidP="00332A9F">
      <w:pPr>
        <w:pStyle w:val="afa"/>
        <w:widowControl w:val="0"/>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571017" w:rsidRPr="005361C0" w:rsidRDefault="00571017" w:rsidP="00332A9F">
      <w:pPr>
        <w:pStyle w:val="50"/>
        <w:widowControl w:val="0"/>
        <w:tabs>
          <w:tab w:val="left" w:pos="540"/>
        </w:tabs>
        <w:ind w:firstLine="540"/>
        <w:jc w:val="both"/>
      </w:pPr>
      <w:r>
        <w:rPr>
          <w:b/>
          <w:bCs/>
        </w:rPr>
        <w:t>«</w:t>
      </w:r>
      <w:proofErr w:type="gramStart"/>
      <w:r>
        <w:rPr>
          <w:b/>
          <w:bCs/>
        </w:rPr>
        <w:t>День»/</w:t>
      </w:r>
      <w:proofErr w:type="gramEnd"/>
      <w:r>
        <w:rPr>
          <w:b/>
          <w:bCs/>
        </w:rPr>
        <w:t>«Дни»</w:t>
      </w:r>
      <w:r>
        <w:t xml:space="preserve"> – календарный день (календарные дни), если иное прямо не предусмотрено настоящим Договором;</w:t>
      </w:r>
    </w:p>
    <w:p w:rsidR="00571017" w:rsidRPr="005361C0" w:rsidRDefault="00571017" w:rsidP="00332A9F">
      <w:pPr>
        <w:pStyle w:val="50"/>
        <w:widowControl w:val="0"/>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571017" w:rsidRPr="00F32622" w:rsidRDefault="00571017" w:rsidP="00332A9F">
      <w:pPr>
        <w:pStyle w:val="50"/>
        <w:widowControl w:val="0"/>
        <w:tabs>
          <w:tab w:val="left" w:pos="540"/>
        </w:tabs>
        <w:ind w:firstLine="540"/>
        <w:jc w:val="both"/>
      </w:pPr>
      <w:r>
        <w:rPr>
          <w:b/>
          <w:bCs/>
        </w:rPr>
        <w:t>«Завершение Работ»</w:t>
      </w:r>
      <w:r>
        <w:t xml:space="preserve"> –дата подписания Сторонами Акта о приеме-сдаче реконструированных, модернизированных объектов основных средств, составленный по форме ОС-3;</w:t>
      </w:r>
    </w:p>
    <w:p w:rsidR="00571017" w:rsidRPr="005361C0" w:rsidRDefault="00571017" w:rsidP="00332A9F">
      <w:pPr>
        <w:pStyle w:val="50"/>
        <w:widowControl w:val="0"/>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571017" w:rsidRPr="005361C0" w:rsidRDefault="00571017" w:rsidP="00332A9F">
      <w:pPr>
        <w:pStyle w:val="50"/>
        <w:widowControl w:val="0"/>
        <w:tabs>
          <w:tab w:val="left" w:pos="540"/>
        </w:tabs>
        <w:ind w:firstLine="540"/>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571017" w:rsidRPr="005361C0" w:rsidRDefault="00571017" w:rsidP="00332A9F">
      <w:pPr>
        <w:pStyle w:val="50"/>
        <w:widowControl w:val="0"/>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571017" w:rsidRPr="005361C0" w:rsidRDefault="00571017" w:rsidP="00332A9F">
      <w:pPr>
        <w:pStyle w:val="50"/>
        <w:widowControl w:val="0"/>
        <w:tabs>
          <w:tab w:val="left" w:pos="540"/>
        </w:tabs>
        <w:ind w:firstLine="539"/>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571017" w:rsidRPr="005361C0" w:rsidRDefault="00571017" w:rsidP="00332A9F">
      <w:pPr>
        <w:pStyle w:val="50"/>
        <w:widowControl w:val="0"/>
        <w:tabs>
          <w:tab w:val="left" w:pos="540"/>
        </w:tabs>
        <w:ind w:firstLine="539"/>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571017" w:rsidRPr="005361C0" w:rsidRDefault="00571017" w:rsidP="00332A9F">
      <w:pPr>
        <w:pStyle w:val="50"/>
        <w:widowControl w:val="0"/>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571017" w:rsidRPr="005361C0" w:rsidRDefault="00571017" w:rsidP="00332A9F">
      <w:pPr>
        <w:pStyle w:val="50"/>
        <w:widowControl w:val="0"/>
        <w:tabs>
          <w:tab w:val="left" w:pos="540"/>
        </w:tabs>
        <w:ind w:firstLine="540"/>
        <w:jc w:val="both"/>
        <w:rPr>
          <w:b/>
          <w:bCs/>
        </w:rPr>
      </w:pPr>
      <w:r>
        <w:rPr>
          <w:b/>
          <w:bCs/>
        </w:rPr>
        <w:t>«Обстоятельства непреодолимой силы»</w:t>
      </w:r>
      <w:r>
        <w:t xml:space="preserve"> – имеет значения, предусмотренные в ста</w:t>
      </w:r>
      <w:r>
        <w:lastRenderedPageBreak/>
        <w:t>тье 17 настоящего Договора;</w:t>
      </w:r>
    </w:p>
    <w:p w:rsidR="00571017" w:rsidRPr="005361C0" w:rsidRDefault="00571017" w:rsidP="00332A9F">
      <w:pPr>
        <w:pStyle w:val="50"/>
        <w:widowControl w:val="0"/>
        <w:tabs>
          <w:tab w:val="left" w:pos="540"/>
        </w:tabs>
        <w:ind w:firstLine="540"/>
        <w:jc w:val="both"/>
      </w:pPr>
      <w:r>
        <w:rPr>
          <w:b/>
          <w:bCs/>
        </w:rPr>
        <w:t xml:space="preserve">«Объект» </w:t>
      </w:r>
      <w:r>
        <w:t xml:space="preserve">–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w:t>
      </w:r>
      <w:proofErr w:type="gramStart"/>
      <w:r>
        <w:t>в  п.1.1</w:t>
      </w:r>
      <w:proofErr w:type="gramEnd"/>
      <w:r>
        <w:t xml:space="preserve"> настоящего Договора;</w:t>
      </w:r>
    </w:p>
    <w:p w:rsidR="00571017" w:rsidRPr="005361C0" w:rsidRDefault="00571017" w:rsidP="00332A9F">
      <w:pPr>
        <w:pStyle w:val="50"/>
        <w:widowControl w:val="0"/>
        <w:tabs>
          <w:tab w:val="left" w:pos="540"/>
        </w:tabs>
        <w:ind w:firstLine="540"/>
        <w:jc w:val="both"/>
      </w:pPr>
      <w:r>
        <w:rPr>
          <w:b/>
          <w:bCs/>
        </w:rPr>
        <w:t>«Объем Работ»</w:t>
      </w:r>
      <w:r>
        <w:t xml:space="preserve"> – все виды, количественные и </w:t>
      </w:r>
      <w:proofErr w:type="gramStart"/>
      <w:r>
        <w:t>стоимостные  показатели</w:t>
      </w:r>
      <w:proofErr w:type="gramEnd"/>
      <w:r>
        <w:t xml:space="preserve"> Строительно-монтажных работ, выполняемых Подрядчиком по настоящему Договору в соответствии с Техническим заданием (Приложение №1) в случае, если выполняются работы по ремонту, и Локальными сметными расчетами (Приложения №№ </w:t>
      </w:r>
      <w:r w:rsidR="00ED3041">
        <w:t xml:space="preserve">2.1, 2.2, 2.3, 2.4 </w:t>
      </w:r>
      <w:r>
        <w:t>к настоящему Договору);</w:t>
      </w:r>
    </w:p>
    <w:p w:rsidR="00571017" w:rsidRPr="005361C0" w:rsidRDefault="00571017" w:rsidP="00332A9F">
      <w:pPr>
        <w:pStyle w:val="50"/>
        <w:widowControl w:val="0"/>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571017" w:rsidRPr="005361C0" w:rsidRDefault="00571017" w:rsidP="00332A9F">
      <w:pPr>
        <w:pStyle w:val="50"/>
        <w:widowControl w:val="0"/>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571017" w:rsidRPr="005361C0" w:rsidRDefault="00571017" w:rsidP="00332A9F">
      <w:pPr>
        <w:pStyle w:val="50"/>
        <w:widowControl w:val="0"/>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571017" w:rsidRPr="005361C0" w:rsidRDefault="00571017" w:rsidP="00332A9F">
      <w:pPr>
        <w:pStyle w:val="50"/>
        <w:widowControl w:val="0"/>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571017" w:rsidRPr="005361C0" w:rsidRDefault="00571017" w:rsidP="00332A9F">
      <w:pPr>
        <w:pStyle w:val="50"/>
        <w:widowControl w:val="0"/>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571017" w:rsidRPr="005361C0" w:rsidRDefault="00571017" w:rsidP="00332A9F">
      <w:pPr>
        <w:pStyle w:val="50"/>
        <w:widowControl w:val="0"/>
        <w:tabs>
          <w:tab w:val="left" w:pos="540"/>
        </w:tabs>
        <w:ind w:firstLine="540"/>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571017" w:rsidRPr="005361C0" w:rsidRDefault="00571017" w:rsidP="00332A9F">
      <w:pPr>
        <w:pStyle w:val="50"/>
        <w:widowControl w:val="0"/>
        <w:tabs>
          <w:tab w:val="left" w:pos="540"/>
        </w:tabs>
        <w:ind w:firstLine="540"/>
        <w:jc w:val="both"/>
      </w:pPr>
      <w:r>
        <w:rPr>
          <w:b/>
          <w:bCs/>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571017" w:rsidRPr="005361C0" w:rsidRDefault="00571017" w:rsidP="00332A9F">
      <w:pPr>
        <w:pStyle w:val="50"/>
        <w:widowControl w:val="0"/>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571017" w:rsidRPr="005361C0" w:rsidRDefault="00571017" w:rsidP="00332A9F">
      <w:pPr>
        <w:pStyle w:val="50"/>
        <w:widowControl w:val="0"/>
        <w:tabs>
          <w:tab w:val="left" w:pos="540"/>
        </w:tabs>
        <w:ind w:firstLine="540"/>
        <w:jc w:val="both"/>
      </w:pPr>
      <w:r>
        <w:rPr>
          <w:b/>
          <w:bCs/>
        </w:rPr>
        <w:lastRenderedPageBreak/>
        <w:t xml:space="preserve">«Рабочий день» </w:t>
      </w:r>
      <w:r>
        <w:t>– рабочий день, в соответствии с законодательством о труде Российской Федерации;</w:t>
      </w:r>
    </w:p>
    <w:p w:rsidR="00571017" w:rsidRPr="005361C0" w:rsidRDefault="00571017" w:rsidP="00332A9F">
      <w:pPr>
        <w:pStyle w:val="50"/>
        <w:widowControl w:val="0"/>
        <w:tabs>
          <w:tab w:val="left" w:pos="540"/>
        </w:tabs>
        <w:ind w:firstLine="539"/>
        <w:jc w:val="both"/>
      </w:pPr>
      <w:r>
        <w:t>«</w:t>
      </w:r>
      <w:r>
        <w:rPr>
          <w:b/>
          <w:bCs/>
        </w:rPr>
        <w:t>Результат Работ</w:t>
      </w:r>
      <w:r>
        <w:t>» – имеет значение, указанное в п.1.4 настоящего Договора;</w:t>
      </w:r>
    </w:p>
    <w:p w:rsidR="00571017" w:rsidRPr="005361C0" w:rsidRDefault="00571017" w:rsidP="00332A9F">
      <w:pPr>
        <w:pStyle w:val="50"/>
        <w:widowControl w:val="0"/>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571017" w:rsidRPr="005361C0" w:rsidRDefault="00571017" w:rsidP="00332A9F">
      <w:pPr>
        <w:pStyle w:val="50"/>
        <w:widowControl w:val="0"/>
        <w:tabs>
          <w:tab w:val="left" w:pos="540"/>
        </w:tabs>
        <w:ind w:firstLine="540"/>
        <w:jc w:val="both"/>
      </w:pPr>
      <w:r>
        <w:rPr>
          <w:b/>
          <w:bCs/>
        </w:rPr>
        <w:t xml:space="preserve">«РФ» </w:t>
      </w:r>
      <w:r>
        <w:t>– Российская Федерация;</w:t>
      </w:r>
    </w:p>
    <w:p w:rsidR="00571017" w:rsidRPr="005361C0" w:rsidRDefault="00571017" w:rsidP="00332A9F">
      <w:pPr>
        <w:pStyle w:val="50"/>
        <w:widowControl w:val="0"/>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571017" w:rsidRPr="005361C0" w:rsidRDefault="00571017" w:rsidP="00332A9F">
      <w:pPr>
        <w:pStyle w:val="50"/>
        <w:widowControl w:val="0"/>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571017" w:rsidRPr="005361C0" w:rsidRDefault="00571017" w:rsidP="00332A9F">
      <w:pPr>
        <w:pStyle w:val="50"/>
        <w:widowControl w:val="0"/>
        <w:tabs>
          <w:tab w:val="left" w:pos="540"/>
        </w:tabs>
        <w:ind w:firstLine="540"/>
        <w:jc w:val="both"/>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571017" w:rsidRPr="005361C0" w:rsidRDefault="00571017" w:rsidP="00332A9F">
      <w:pPr>
        <w:pStyle w:val="50"/>
        <w:widowControl w:val="0"/>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571017" w:rsidRPr="005361C0" w:rsidRDefault="00571017" w:rsidP="00332A9F">
      <w:pPr>
        <w:pStyle w:val="50"/>
        <w:widowControl w:val="0"/>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571017" w:rsidRPr="005361C0" w:rsidRDefault="00571017" w:rsidP="00332A9F">
      <w:pPr>
        <w:pStyle w:val="50"/>
        <w:widowControl w:val="0"/>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571017" w:rsidRPr="005361C0" w:rsidRDefault="00571017" w:rsidP="00332A9F">
      <w:pPr>
        <w:pStyle w:val="50"/>
        <w:widowControl w:val="0"/>
        <w:ind w:firstLine="567"/>
        <w:jc w:val="both"/>
      </w:pPr>
      <w:r>
        <w:t>«</w:t>
      </w:r>
      <w:r>
        <w:rPr>
          <w:b/>
        </w:rPr>
        <w:t>Существенное нарушение Договора Подрядчиком</w:t>
      </w:r>
      <w:r>
        <w:t>»:</w:t>
      </w:r>
    </w:p>
    <w:p w:rsidR="00571017" w:rsidRPr="005361C0" w:rsidRDefault="00571017" w:rsidP="00332A9F">
      <w:pPr>
        <w:pStyle w:val="50"/>
        <w:widowControl w:val="0"/>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rsidR="00571017" w:rsidRPr="005361C0" w:rsidRDefault="00571017" w:rsidP="00332A9F">
      <w:pPr>
        <w:pStyle w:val="50"/>
        <w:widowControl w:val="0"/>
        <w:ind w:firstLine="567"/>
        <w:jc w:val="both"/>
      </w:pPr>
      <w:r>
        <w:t>− нарушение срока сдачи Результата Работ Заказчику более, чем на 30 (Тридцать) дней;</w:t>
      </w:r>
    </w:p>
    <w:p w:rsidR="00571017" w:rsidRPr="005361C0" w:rsidRDefault="00571017" w:rsidP="00332A9F">
      <w:pPr>
        <w:pStyle w:val="50"/>
        <w:widowControl w:val="0"/>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571017" w:rsidRPr="005361C0" w:rsidRDefault="00571017" w:rsidP="00332A9F">
      <w:pPr>
        <w:pStyle w:val="50"/>
        <w:widowControl w:val="0"/>
        <w:ind w:firstLine="567"/>
        <w:jc w:val="both"/>
      </w:pPr>
      <w:r>
        <w:t>− не устранение нарушений, указанных Заказчиком в соответствующих актах и предписаниях в течение 10 (Десяти) дней;</w:t>
      </w:r>
    </w:p>
    <w:p w:rsidR="00571017" w:rsidRPr="005361C0" w:rsidRDefault="00571017" w:rsidP="00332A9F">
      <w:pPr>
        <w:pStyle w:val="50"/>
        <w:widowControl w:val="0"/>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571017" w:rsidRPr="005361C0" w:rsidRDefault="00571017" w:rsidP="00332A9F">
      <w:pPr>
        <w:pStyle w:val="50"/>
        <w:widowControl w:val="0"/>
        <w:ind w:firstLine="567"/>
        <w:jc w:val="both"/>
      </w:pPr>
      <w:r>
        <w:t>− приостановка Подрядчиком Работ на срок более 10 (Десяти) дней, не санкционированная Заказчиком;</w:t>
      </w:r>
    </w:p>
    <w:p w:rsidR="00571017" w:rsidRPr="005361C0" w:rsidRDefault="00571017" w:rsidP="00332A9F">
      <w:pPr>
        <w:pStyle w:val="50"/>
        <w:widowControl w:val="0"/>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w:t>
      </w:r>
      <w:r>
        <w:lastRenderedPageBreak/>
        <w:t xml:space="preserve">выполнения Работ, Результату Работ и в соответствии с которым Подрядчик осуществляет выполнение обязательств по Договору; </w:t>
      </w:r>
    </w:p>
    <w:p w:rsidR="00571017" w:rsidRPr="005361C0" w:rsidRDefault="00571017" w:rsidP="00332A9F">
      <w:pPr>
        <w:pStyle w:val="50"/>
        <w:widowControl w:val="0"/>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571017" w:rsidRPr="005361C0" w:rsidRDefault="00571017" w:rsidP="00332A9F">
      <w:pPr>
        <w:pStyle w:val="50"/>
        <w:widowControl w:val="0"/>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571017" w:rsidRPr="005361C0" w:rsidRDefault="00571017" w:rsidP="00332A9F">
      <w:pPr>
        <w:pStyle w:val="50"/>
        <w:widowControl w:val="0"/>
        <w:tabs>
          <w:tab w:val="left" w:pos="540"/>
        </w:tabs>
        <w:ind w:firstLine="540"/>
        <w:jc w:val="both"/>
      </w:pPr>
      <w:r>
        <w:rPr>
          <w:b/>
          <w:bCs/>
        </w:rPr>
        <w:t xml:space="preserve">«Цена Договора» </w:t>
      </w:r>
      <w:r>
        <w:t xml:space="preserve">– цена, указанная в п. 15.1 настоящего Договора; </w:t>
      </w:r>
    </w:p>
    <w:p w:rsidR="00571017" w:rsidRPr="005361C0" w:rsidRDefault="00571017" w:rsidP="00332A9F">
      <w:pPr>
        <w:pStyle w:val="50"/>
        <w:widowControl w:val="0"/>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rsidR="00571017" w:rsidRPr="005361C0" w:rsidRDefault="00571017" w:rsidP="00332A9F">
      <w:pPr>
        <w:pStyle w:val="50"/>
        <w:widowControl w:val="0"/>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571017" w:rsidRPr="005361C0" w:rsidRDefault="00571017" w:rsidP="00332A9F">
      <w:pPr>
        <w:pStyle w:val="50"/>
        <w:widowControl w:val="0"/>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571017" w:rsidRPr="005361C0" w:rsidRDefault="00571017" w:rsidP="00332A9F">
      <w:pPr>
        <w:pStyle w:val="afd"/>
        <w:widowControl w:val="0"/>
        <w:ind w:firstLine="851"/>
        <w:rPr>
          <w:i/>
          <w:sz w:val="24"/>
          <w:szCs w:val="24"/>
        </w:rPr>
      </w:pPr>
    </w:p>
    <w:p w:rsidR="00571017" w:rsidRPr="005361C0" w:rsidRDefault="00571017" w:rsidP="00332A9F">
      <w:pPr>
        <w:pStyle w:val="afd"/>
        <w:widowControl w:val="0"/>
        <w:ind w:firstLine="851"/>
        <w:jc w:val="center"/>
        <w:rPr>
          <w:b/>
          <w:sz w:val="24"/>
          <w:szCs w:val="24"/>
        </w:rPr>
      </w:pPr>
      <w:r>
        <w:rPr>
          <w:b/>
          <w:sz w:val="24"/>
          <w:szCs w:val="24"/>
        </w:rPr>
        <w:t>3. Объем Работ</w:t>
      </w:r>
    </w:p>
    <w:p w:rsidR="00571017" w:rsidRPr="005361C0" w:rsidRDefault="00571017" w:rsidP="00332A9F">
      <w:pPr>
        <w:pStyle w:val="50"/>
        <w:widowControl w:val="0"/>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Fonts w:eastAsia="MS Mincho"/>
        </w:rPr>
        <w:t>.</w:t>
      </w:r>
    </w:p>
    <w:p w:rsidR="00571017" w:rsidRPr="005361C0" w:rsidRDefault="00571017" w:rsidP="00332A9F">
      <w:pPr>
        <w:pStyle w:val="1fc"/>
        <w:widowControl w:val="0"/>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571017" w:rsidRPr="005361C0" w:rsidRDefault="00571017" w:rsidP="00332A9F">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571017" w:rsidRPr="005361C0" w:rsidRDefault="00571017" w:rsidP="00332A9F">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571017" w:rsidRPr="005361C0" w:rsidRDefault="00571017" w:rsidP="00332A9F">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w:t>
      </w:r>
      <w:proofErr w:type="gramStart"/>
      <w:r>
        <w:rPr>
          <w:rFonts w:ascii="Times New Roman" w:hAnsi="Times New Roman"/>
          <w:sz w:val="24"/>
          <w:szCs w:val="24"/>
        </w:rPr>
        <w:t>Поставщиком</w:t>
      </w:r>
      <w:proofErr w:type="gramEnd"/>
      <w:r>
        <w:rPr>
          <w:rFonts w:ascii="Times New Roman" w:hAnsi="Times New Roman"/>
          <w:sz w:val="24"/>
          <w:szCs w:val="24"/>
        </w:rPr>
        <w:t xml:space="preserve"> и поиском новых;</w:t>
      </w:r>
    </w:p>
    <w:p w:rsidR="00571017" w:rsidRPr="005361C0" w:rsidRDefault="00571017" w:rsidP="00332A9F">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571017" w:rsidRPr="005361C0" w:rsidRDefault="00571017" w:rsidP="00332A9F">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571017" w:rsidRPr="005361C0" w:rsidRDefault="00571017" w:rsidP="00332A9F">
      <w:pPr>
        <w:pStyle w:val="50"/>
        <w:widowControl w:val="0"/>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571017" w:rsidRPr="005361C0" w:rsidRDefault="00571017" w:rsidP="00332A9F">
      <w:pPr>
        <w:pStyle w:val="50"/>
        <w:widowControl w:val="0"/>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571017" w:rsidRPr="005361C0" w:rsidRDefault="00571017" w:rsidP="00332A9F">
      <w:pPr>
        <w:pStyle w:val="50"/>
        <w:widowControl w:val="0"/>
        <w:tabs>
          <w:tab w:val="left" w:pos="720"/>
        </w:tabs>
        <w:ind w:firstLine="708"/>
        <w:jc w:val="both"/>
      </w:pPr>
      <w:r>
        <w:t>3.5.</w:t>
      </w:r>
      <w:r>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w:t>
      </w:r>
      <w:r>
        <w:lastRenderedPageBreak/>
        <w:t xml:space="preserve">исполнения Подрядчиком при условии, что данные указания не противоречат законодательству Российской Федерации и </w:t>
      </w:r>
      <w:proofErr w:type="gramStart"/>
      <w:r>
        <w:t>строительным нормам</w:t>
      </w:r>
      <w:proofErr w:type="gramEnd"/>
      <w:r>
        <w:t xml:space="preserve">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w:t>
      </w:r>
      <w:proofErr w:type="gramStart"/>
      <w:r>
        <w:t>в противоречие</w:t>
      </w:r>
      <w:proofErr w:type="gramEnd"/>
      <w:r>
        <w:t xml:space="preserve"> с которым вступили указания Заказчика.</w:t>
      </w:r>
    </w:p>
    <w:p w:rsidR="00571017" w:rsidRPr="005361C0" w:rsidRDefault="00571017" w:rsidP="00332A9F">
      <w:pPr>
        <w:pStyle w:val="1a"/>
        <w:widowControl w:val="0"/>
        <w:rPr>
          <w:sz w:val="24"/>
          <w:szCs w:val="24"/>
        </w:rPr>
      </w:pPr>
    </w:p>
    <w:p w:rsidR="00571017" w:rsidRPr="005361C0" w:rsidRDefault="00571017" w:rsidP="00332A9F">
      <w:pPr>
        <w:pStyle w:val="afd"/>
        <w:widowControl w:val="0"/>
        <w:ind w:firstLine="851"/>
        <w:jc w:val="center"/>
        <w:rPr>
          <w:b/>
          <w:sz w:val="24"/>
          <w:szCs w:val="24"/>
        </w:rPr>
      </w:pPr>
      <w:r>
        <w:rPr>
          <w:b/>
          <w:sz w:val="24"/>
          <w:szCs w:val="24"/>
        </w:rPr>
        <w:t>4. Права и обязанности Заказчика</w:t>
      </w:r>
    </w:p>
    <w:p w:rsidR="00571017" w:rsidRPr="005361C0" w:rsidRDefault="00571017" w:rsidP="00332A9F">
      <w:pPr>
        <w:pStyle w:val="aff4"/>
        <w:widowControl w:val="0"/>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571017" w:rsidRPr="005361C0" w:rsidRDefault="00571017" w:rsidP="00332A9F">
      <w:pPr>
        <w:pStyle w:val="aff4"/>
        <w:widowControl w:val="0"/>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571017" w:rsidRPr="005361C0" w:rsidRDefault="00571017" w:rsidP="00332A9F">
      <w:pPr>
        <w:pStyle w:val="aff4"/>
        <w:widowControl w:val="0"/>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rsidR="00571017" w:rsidRPr="005361C0" w:rsidRDefault="00571017" w:rsidP="00332A9F">
      <w:pPr>
        <w:pStyle w:val="aff4"/>
        <w:widowControl w:val="0"/>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571017" w:rsidRPr="005361C0" w:rsidRDefault="00571017" w:rsidP="00332A9F">
      <w:pPr>
        <w:pStyle w:val="aff4"/>
        <w:widowControl w:val="0"/>
        <w:ind w:firstLine="851"/>
        <w:jc w:val="both"/>
        <w:rPr>
          <w:sz w:val="24"/>
          <w:szCs w:val="24"/>
        </w:rPr>
      </w:pPr>
      <w:r>
        <w:rPr>
          <w:sz w:val="24"/>
          <w:szCs w:val="24"/>
        </w:rPr>
        <w:t>4.1.3.</w:t>
      </w:r>
      <w:r>
        <w:rPr>
          <w:sz w:val="24"/>
          <w:szCs w:val="24"/>
        </w:rPr>
        <w:tab/>
        <w:t>Передать Подрядчику Исходные данные в соответствии с требованиями Приложения № 3 – Перечень исходных данных, в полном объеме.</w:t>
      </w:r>
    </w:p>
    <w:p w:rsidR="00571017" w:rsidRPr="005361C0" w:rsidRDefault="00571017" w:rsidP="00332A9F">
      <w:pPr>
        <w:pStyle w:val="aff4"/>
        <w:widowControl w:val="0"/>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rsidR="00571017" w:rsidRPr="005361C0" w:rsidRDefault="00571017" w:rsidP="00332A9F">
      <w:pPr>
        <w:pStyle w:val="aff4"/>
        <w:widowControl w:val="0"/>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571017" w:rsidRPr="005361C0" w:rsidRDefault="00571017" w:rsidP="00332A9F">
      <w:pPr>
        <w:pStyle w:val="aff4"/>
        <w:widowControl w:val="0"/>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rsidR="00571017" w:rsidRPr="005361C0" w:rsidRDefault="00571017" w:rsidP="00332A9F">
      <w:pPr>
        <w:pStyle w:val="aff4"/>
        <w:widowControl w:val="0"/>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571017" w:rsidRPr="005361C0" w:rsidRDefault="00571017" w:rsidP="00332A9F">
      <w:pPr>
        <w:pStyle w:val="aff4"/>
        <w:widowControl w:val="0"/>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571017" w:rsidRPr="005361C0" w:rsidRDefault="00571017" w:rsidP="00332A9F">
      <w:pPr>
        <w:pStyle w:val="aff4"/>
        <w:widowControl w:val="0"/>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приеме-сдаче реконструированных, модернизированных объектов основных средств.</w:t>
      </w:r>
    </w:p>
    <w:p w:rsidR="00571017" w:rsidRPr="005361C0" w:rsidRDefault="00571017" w:rsidP="00332A9F">
      <w:pPr>
        <w:pStyle w:val="aff4"/>
        <w:widowControl w:val="0"/>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571017" w:rsidRPr="005361C0" w:rsidRDefault="00571017" w:rsidP="00332A9F">
      <w:pPr>
        <w:pStyle w:val="aff4"/>
        <w:widowControl w:val="0"/>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571017" w:rsidRPr="005361C0" w:rsidRDefault="00571017" w:rsidP="00332A9F">
      <w:pPr>
        <w:pStyle w:val="aff4"/>
        <w:widowControl w:val="0"/>
        <w:ind w:firstLine="851"/>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571017" w:rsidRPr="005361C0" w:rsidRDefault="00571017" w:rsidP="00332A9F">
      <w:pPr>
        <w:pStyle w:val="aff4"/>
        <w:widowControl w:val="0"/>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571017" w:rsidRPr="005361C0" w:rsidRDefault="00571017" w:rsidP="00332A9F">
      <w:pPr>
        <w:pStyle w:val="aff4"/>
        <w:widowControl w:val="0"/>
        <w:ind w:firstLine="851"/>
        <w:jc w:val="both"/>
        <w:rPr>
          <w:sz w:val="24"/>
          <w:szCs w:val="24"/>
        </w:rPr>
      </w:pPr>
      <w:r>
        <w:rPr>
          <w:sz w:val="24"/>
          <w:szCs w:val="24"/>
        </w:rPr>
        <w:t>4.2.6.</w:t>
      </w:r>
      <w:r>
        <w:rPr>
          <w:sz w:val="24"/>
          <w:szCs w:val="24"/>
        </w:rPr>
        <w:tab/>
        <w:t>Персонал Заказчика имеет право получения информации о проведении Работ, включая, но не ограничиваясь:</w:t>
      </w:r>
    </w:p>
    <w:p w:rsidR="00571017" w:rsidRPr="005361C0" w:rsidRDefault="00571017" w:rsidP="00332A9F">
      <w:pPr>
        <w:pStyle w:val="aff4"/>
        <w:widowControl w:val="0"/>
        <w:ind w:firstLine="851"/>
        <w:jc w:val="both"/>
        <w:rPr>
          <w:sz w:val="24"/>
          <w:szCs w:val="24"/>
        </w:rPr>
      </w:pPr>
      <w:r>
        <w:rPr>
          <w:sz w:val="24"/>
          <w:szCs w:val="24"/>
        </w:rPr>
        <w:t>–</w:t>
      </w:r>
      <w:r>
        <w:rPr>
          <w:sz w:val="24"/>
          <w:szCs w:val="24"/>
        </w:rPr>
        <w:tab/>
        <w:t xml:space="preserve">допуск Подрядчиком Персонала Заказчика к реестрам Материалов, </w:t>
      </w:r>
      <w:r>
        <w:rPr>
          <w:sz w:val="24"/>
          <w:szCs w:val="24"/>
        </w:rPr>
        <w:lastRenderedPageBreak/>
        <w:t>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571017" w:rsidRPr="005361C0" w:rsidRDefault="00571017" w:rsidP="00332A9F">
      <w:pPr>
        <w:pStyle w:val="aff4"/>
        <w:widowControl w:val="0"/>
        <w:ind w:firstLine="851"/>
        <w:jc w:val="both"/>
        <w:rPr>
          <w:sz w:val="24"/>
          <w:szCs w:val="24"/>
        </w:rPr>
      </w:pPr>
      <w:r>
        <w:rPr>
          <w:sz w:val="24"/>
          <w:szCs w:val="24"/>
        </w:rPr>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571017" w:rsidRPr="005361C0" w:rsidRDefault="00571017" w:rsidP="00332A9F">
      <w:pPr>
        <w:pStyle w:val="aff4"/>
        <w:widowControl w:val="0"/>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571017" w:rsidRPr="005361C0" w:rsidRDefault="00571017" w:rsidP="00332A9F">
      <w:pPr>
        <w:pStyle w:val="aff4"/>
        <w:widowControl w:val="0"/>
        <w:ind w:firstLine="851"/>
        <w:jc w:val="both"/>
        <w:rPr>
          <w:sz w:val="24"/>
          <w:szCs w:val="24"/>
        </w:rPr>
      </w:pPr>
      <w:r>
        <w:rPr>
          <w:sz w:val="24"/>
          <w:szCs w:val="24"/>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w:t>
      </w:r>
      <w:proofErr w:type="gramStart"/>
      <w:r>
        <w:rPr>
          <w:sz w:val="24"/>
          <w:szCs w:val="24"/>
        </w:rPr>
        <w:t>настоящем  Договоре</w:t>
      </w:r>
      <w:proofErr w:type="gramEnd"/>
      <w:r>
        <w:rPr>
          <w:sz w:val="24"/>
          <w:szCs w:val="24"/>
        </w:rPr>
        <w:t>,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571017" w:rsidRPr="005361C0" w:rsidRDefault="00571017" w:rsidP="00332A9F">
      <w:pPr>
        <w:pStyle w:val="aff4"/>
        <w:widowControl w:val="0"/>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571017" w:rsidRPr="005361C0" w:rsidRDefault="00571017" w:rsidP="00332A9F">
      <w:pPr>
        <w:pStyle w:val="aff4"/>
        <w:widowControl w:val="0"/>
        <w:ind w:firstLine="851"/>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rsidR="00571017" w:rsidRPr="005361C0" w:rsidRDefault="00571017" w:rsidP="00332A9F">
      <w:pPr>
        <w:pStyle w:val="50"/>
        <w:widowControl w:val="0"/>
        <w:jc w:val="both"/>
      </w:pPr>
      <w:r>
        <w:t xml:space="preserve">              4.2.11. Осуществлять контроль целевого использования денежных средств, перечисленных по </w:t>
      </w:r>
      <w:proofErr w:type="gramStart"/>
      <w:r>
        <w:t>Договору  Подрядчику</w:t>
      </w:r>
      <w:proofErr w:type="gramEnd"/>
      <w:r>
        <w:t xml:space="preserve">. </w:t>
      </w:r>
    </w:p>
    <w:p w:rsidR="00571017" w:rsidRDefault="00571017" w:rsidP="00332A9F">
      <w:pPr>
        <w:pStyle w:val="aff4"/>
        <w:widowControl w:val="0"/>
        <w:ind w:firstLine="851"/>
        <w:jc w:val="both"/>
        <w:rPr>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571017" w:rsidRPr="005361C0" w:rsidRDefault="00571017" w:rsidP="00332A9F">
      <w:pPr>
        <w:pStyle w:val="aff4"/>
        <w:widowControl w:val="0"/>
        <w:ind w:firstLine="851"/>
        <w:jc w:val="both"/>
        <w:rPr>
          <w:b/>
          <w:sz w:val="24"/>
          <w:szCs w:val="24"/>
        </w:rPr>
      </w:pPr>
    </w:p>
    <w:p w:rsidR="00571017" w:rsidRPr="005361C0" w:rsidRDefault="00571017" w:rsidP="00332A9F">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571017" w:rsidRPr="005361C0" w:rsidRDefault="00571017" w:rsidP="00332A9F">
      <w:pPr>
        <w:pStyle w:val="50"/>
        <w:widowControl w:val="0"/>
        <w:ind w:firstLine="851"/>
        <w:jc w:val="both"/>
      </w:pPr>
      <w:r>
        <w:t>В дополнение ко всем другим правам и обязанностям Подрядчика, предусмотренным в настоящем Договоре:</w:t>
      </w:r>
    </w:p>
    <w:p w:rsidR="00571017" w:rsidRPr="005361C0" w:rsidRDefault="00571017" w:rsidP="00332A9F">
      <w:pPr>
        <w:pStyle w:val="50"/>
        <w:widowControl w:val="0"/>
        <w:ind w:firstLine="851"/>
        <w:jc w:val="both"/>
      </w:pPr>
      <w:r>
        <w:t>5.1.</w:t>
      </w:r>
      <w:r>
        <w:tab/>
      </w:r>
      <w:r>
        <w:rPr>
          <w:u w:val="single"/>
        </w:rPr>
        <w:t>Подрядчик обязуется</w:t>
      </w:r>
      <w:r>
        <w:t>:</w:t>
      </w:r>
    </w:p>
    <w:p w:rsidR="00571017" w:rsidRPr="005361C0" w:rsidRDefault="00571017" w:rsidP="00332A9F">
      <w:pPr>
        <w:pStyle w:val="aff4"/>
        <w:widowControl w:val="0"/>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571017" w:rsidRPr="005361C0" w:rsidRDefault="00571017" w:rsidP="00332A9F">
      <w:pPr>
        <w:pStyle w:val="50"/>
        <w:widowControl w:val="0"/>
        <w:ind w:firstLine="851"/>
        <w:jc w:val="both"/>
      </w:pPr>
      <w:r>
        <w:t>5.1.2.</w:t>
      </w:r>
      <w:r>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571017" w:rsidRPr="005361C0" w:rsidRDefault="00571017" w:rsidP="00332A9F">
      <w:pPr>
        <w:pStyle w:val="afd"/>
        <w:widowControl w:val="0"/>
        <w:ind w:firstLine="851"/>
        <w:jc w:val="both"/>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571017" w:rsidRPr="005361C0" w:rsidRDefault="00571017" w:rsidP="00332A9F">
      <w:pPr>
        <w:pStyle w:val="afd"/>
        <w:widowControl w:val="0"/>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571017" w:rsidRPr="005361C0" w:rsidRDefault="00571017" w:rsidP="00332A9F">
      <w:pPr>
        <w:pStyle w:val="50"/>
        <w:widowControl w:val="0"/>
        <w:ind w:firstLine="851"/>
        <w:jc w:val="both"/>
      </w:pPr>
      <w:r>
        <w:t>5.1.5.</w:t>
      </w:r>
      <w:r>
        <w:tab/>
        <w:t xml:space="preserve">Предоставлять перечень Субподрядчиков (в случаях, если их привлечение предусмотрено п. 5.3. настоящего Договора), Поставщиков в срок, не превышающий 5 </w:t>
      </w:r>
      <w:r>
        <w:lastRenderedPageBreak/>
        <w:t>(Пять)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571017" w:rsidRPr="005361C0" w:rsidRDefault="00571017" w:rsidP="00332A9F">
      <w:pPr>
        <w:pStyle w:val="50"/>
        <w:widowControl w:val="0"/>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571017" w:rsidRPr="005361C0" w:rsidRDefault="00571017" w:rsidP="00332A9F">
      <w:pPr>
        <w:pStyle w:val="50"/>
        <w:widowControl w:val="0"/>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571017" w:rsidRPr="005361C0" w:rsidRDefault="00571017" w:rsidP="00332A9F">
      <w:pPr>
        <w:pStyle w:val="50"/>
        <w:widowControl w:val="0"/>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571017" w:rsidRPr="005361C0" w:rsidRDefault="00571017" w:rsidP="00332A9F">
      <w:pPr>
        <w:pStyle w:val="50"/>
        <w:widowControl w:val="0"/>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571017" w:rsidRPr="005361C0" w:rsidRDefault="00571017" w:rsidP="00332A9F">
      <w:pPr>
        <w:pStyle w:val="50"/>
        <w:widowControl w:val="0"/>
        <w:ind w:firstLine="851"/>
        <w:jc w:val="both"/>
      </w:pPr>
      <w:r>
        <w:t>5.1.10. За свой счет выполнять все гарантийные обязательства Подрядчика, установленные настоящим Договором.</w:t>
      </w:r>
    </w:p>
    <w:p w:rsidR="00571017" w:rsidRPr="005361C0" w:rsidRDefault="00571017" w:rsidP="00332A9F">
      <w:pPr>
        <w:pStyle w:val="50"/>
        <w:widowControl w:val="0"/>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571017" w:rsidRPr="005361C0" w:rsidRDefault="00571017" w:rsidP="00332A9F">
      <w:pPr>
        <w:pStyle w:val="50"/>
        <w:widowControl w:val="0"/>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571017" w:rsidRPr="005361C0" w:rsidRDefault="00571017" w:rsidP="00332A9F">
      <w:pPr>
        <w:pStyle w:val="afd"/>
        <w:widowControl w:val="0"/>
        <w:ind w:firstLine="851"/>
        <w:jc w:val="both"/>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571017" w:rsidRPr="005361C0" w:rsidRDefault="00571017" w:rsidP="00332A9F">
      <w:pPr>
        <w:pStyle w:val="50"/>
        <w:widowControl w:val="0"/>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571017" w:rsidRPr="005361C0" w:rsidRDefault="00571017" w:rsidP="00332A9F">
      <w:pPr>
        <w:pStyle w:val="50"/>
        <w:widowControl w:val="0"/>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571017" w:rsidRPr="005361C0" w:rsidRDefault="00571017" w:rsidP="00332A9F">
      <w:pPr>
        <w:pStyle w:val="50"/>
        <w:widowControl w:val="0"/>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571017" w:rsidRPr="005361C0" w:rsidRDefault="00571017" w:rsidP="00332A9F">
      <w:pPr>
        <w:pStyle w:val="50"/>
        <w:widowControl w:val="0"/>
        <w:tabs>
          <w:tab w:val="left" w:pos="900"/>
        </w:tabs>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w:t>
      </w:r>
      <w:r>
        <w:lastRenderedPageBreak/>
        <w:t xml:space="preserve">расторжении Договора в порядке, предусмотренном п. 20.1. настоящего Договора. </w:t>
      </w:r>
    </w:p>
    <w:p w:rsidR="00571017" w:rsidRPr="005361C0" w:rsidRDefault="00571017" w:rsidP="00332A9F">
      <w:pPr>
        <w:pStyle w:val="afd"/>
        <w:widowControl w:val="0"/>
        <w:ind w:firstLine="851"/>
        <w:jc w:val="both"/>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571017" w:rsidRPr="005361C0" w:rsidRDefault="00571017" w:rsidP="00332A9F">
      <w:pPr>
        <w:pStyle w:val="50"/>
        <w:widowControl w:val="0"/>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w:t>
      </w:r>
      <w:proofErr w:type="gramStart"/>
      <w:r>
        <w:t>этом  все</w:t>
      </w:r>
      <w:proofErr w:type="gramEnd"/>
      <w:r>
        <w:t xml:space="preserve"> грузы при транспортировке должны быть укрыты, чтобы исключить их просыпание и падение. </w:t>
      </w:r>
    </w:p>
    <w:p w:rsidR="00571017" w:rsidRPr="005361C0" w:rsidRDefault="00571017" w:rsidP="00332A9F">
      <w:pPr>
        <w:pStyle w:val="50"/>
        <w:widowControl w:val="0"/>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571017" w:rsidRPr="005361C0" w:rsidRDefault="00571017" w:rsidP="00332A9F">
      <w:pPr>
        <w:pStyle w:val="afd"/>
        <w:widowControl w:val="0"/>
        <w:ind w:firstLine="851"/>
        <w:jc w:val="both"/>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571017" w:rsidRPr="005361C0" w:rsidRDefault="00571017" w:rsidP="00332A9F">
      <w:pPr>
        <w:pStyle w:val="afd"/>
        <w:widowControl w:val="0"/>
        <w:ind w:firstLine="851"/>
        <w:jc w:val="both"/>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571017" w:rsidRPr="005361C0" w:rsidRDefault="00571017" w:rsidP="00332A9F">
      <w:pPr>
        <w:pStyle w:val="50"/>
        <w:widowControl w:val="0"/>
        <w:tabs>
          <w:tab w:val="left" w:pos="720"/>
        </w:tabs>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571017" w:rsidRPr="005361C0" w:rsidRDefault="00571017" w:rsidP="00332A9F">
      <w:pPr>
        <w:pStyle w:val="afd"/>
        <w:widowControl w:val="0"/>
        <w:tabs>
          <w:tab w:val="left" w:pos="720"/>
        </w:tabs>
        <w:ind w:firstLine="851"/>
        <w:jc w:val="both"/>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571017" w:rsidRPr="005361C0" w:rsidRDefault="00571017" w:rsidP="00332A9F">
      <w:pPr>
        <w:pStyle w:val="50"/>
        <w:widowControl w:val="0"/>
        <w:ind w:firstLine="851"/>
        <w:jc w:val="both"/>
      </w:pPr>
      <w:r>
        <w:t>5.1.25. Выполнять в полном объеме свои обязательства, поименованные в иных статьях настоящего Договора.</w:t>
      </w:r>
    </w:p>
    <w:p w:rsidR="00571017" w:rsidRPr="005361C0" w:rsidRDefault="00571017" w:rsidP="00332A9F">
      <w:pPr>
        <w:pStyle w:val="50"/>
        <w:widowControl w:val="0"/>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571017" w:rsidRPr="005361C0" w:rsidRDefault="00571017" w:rsidP="00332A9F">
      <w:pPr>
        <w:pStyle w:val="50"/>
        <w:widowControl w:val="0"/>
        <w:ind w:firstLine="851"/>
        <w:jc w:val="both"/>
      </w:pPr>
      <w:r>
        <w:t>5.1.27. Принять до начала выполнения Работ Строительную площадку.</w:t>
      </w:r>
    </w:p>
    <w:p w:rsidR="00571017" w:rsidRPr="005361C0" w:rsidRDefault="00571017" w:rsidP="00332A9F">
      <w:pPr>
        <w:pStyle w:val="afd"/>
        <w:widowControl w:val="0"/>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571017" w:rsidRPr="005361C0" w:rsidRDefault="00571017" w:rsidP="00332A9F">
      <w:pPr>
        <w:pStyle w:val="50"/>
        <w:widowControl w:val="0"/>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571017" w:rsidRPr="005361C0" w:rsidRDefault="00571017" w:rsidP="00332A9F">
      <w:pPr>
        <w:pStyle w:val="50"/>
        <w:widowControl w:val="0"/>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571017" w:rsidRPr="005361C0" w:rsidRDefault="00571017" w:rsidP="00332A9F">
      <w:pPr>
        <w:pStyle w:val="50"/>
        <w:widowControl w:val="0"/>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w:t>
      </w:r>
      <w:r>
        <w:lastRenderedPageBreak/>
        <w:t xml:space="preserve">течение разумного периода времени, не превышающего 1 (Один) календарный месяц с момента предъявления Заказчиком требования об оплате. </w:t>
      </w:r>
    </w:p>
    <w:p w:rsidR="00571017" w:rsidRPr="005361C0" w:rsidRDefault="00571017" w:rsidP="00332A9F">
      <w:pPr>
        <w:pStyle w:val="50"/>
        <w:widowControl w:val="0"/>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571017" w:rsidRPr="005361C0" w:rsidRDefault="00571017" w:rsidP="00332A9F">
      <w:pPr>
        <w:pStyle w:val="50"/>
        <w:widowControl w:val="0"/>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571017" w:rsidRPr="005361C0" w:rsidRDefault="00571017" w:rsidP="00332A9F">
      <w:pPr>
        <w:pStyle w:val="50"/>
        <w:widowControl w:val="0"/>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571017" w:rsidRPr="005361C0" w:rsidRDefault="00571017" w:rsidP="00332A9F">
      <w:pPr>
        <w:pStyle w:val="50"/>
        <w:widowControl w:val="0"/>
        <w:ind w:firstLine="851"/>
        <w:jc w:val="both"/>
      </w:pPr>
      <w:r>
        <w:t xml:space="preserve">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w:t>
      </w:r>
      <w:proofErr w:type="gramStart"/>
      <w:r>
        <w:t>за отчетным календарного месяца</w:t>
      </w:r>
      <w:proofErr w:type="gramEnd"/>
      <w:r>
        <w:t>, до окончания всего Объема Работ по настоящему Договору.</w:t>
      </w:r>
    </w:p>
    <w:p w:rsidR="00571017" w:rsidRPr="005361C0" w:rsidRDefault="00571017" w:rsidP="00332A9F">
      <w:pPr>
        <w:pStyle w:val="50"/>
        <w:widowControl w:val="0"/>
        <w:ind w:firstLine="851"/>
        <w:jc w:val="both"/>
      </w:pPr>
      <w:r>
        <w:t>Каждый Отчет должен включать:</w:t>
      </w:r>
    </w:p>
    <w:p w:rsidR="00571017" w:rsidRPr="005361C0" w:rsidRDefault="00571017" w:rsidP="00332A9F">
      <w:pPr>
        <w:pStyle w:val="50"/>
        <w:widowControl w:val="0"/>
        <w:tabs>
          <w:tab w:val="left" w:pos="993"/>
        </w:tabs>
        <w:ind w:firstLine="851"/>
        <w:jc w:val="both"/>
      </w:pPr>
      <w:r>
        <w:t>−</w:t>
      </w:r>
      <w:r>
        <w:tab/>
        <w:t xml:space="preserve"> информацию по персоналу Подрядчика и Субподрядчиков, включая численность и квалификацию;</w:t>
      </w:r>
    </w:p>
    <w:p w:rsidR="00571017" w:rsidRPr="005361C0" w:rsidRDefault="00571017" w:rsidP="00332A9F">
      <w:pPr>
        <w:pStyle w:val="50"/>
        <w:widowControl w:val="0"/>
        <w:tabs>
          <w:tab w:val="left" w:pos="993"/>
        </w:tabs>
        <w:ind w:firstLine="851"/>
        <w:jc w:val="both"/>
      </w:pPr>
      <w: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571017" w:rsidRPr="005361C0" w:rsidRDefault="00571017" w:rsidP="00332A9F">
      <w:pPr>
        <w:pStyle w:val="50"/>
        <w:widowControl w:val="0"/>
        <w:tabs>
          <w:tab w:val="left" w:pos="993"/>
        </w:tabs>
        <w:ind w:firstLine="851"/>
        <w:jc w:val="both"/>
      </w:pPr>
      <w: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571017" w:rsidRPr="005361C0" w:rsidRDefault="00571017" w:rsidP="00332A9F">
      <w:pPr>
        <w:pStyle w:val="50"/>
        <w:widowControl w:val="0"/>
        <w:tabs>
          <w:tab w:val="left" w:pos="993"/>
        </w:tabs>
        <w:ind w:firstLine="851"/>
        <w:jc w:val="both"/>
      </w:pPr>
      <w:r>
        <w:t>−</w:t>
      </w:r>
      <w:r>
        <w:tab/>
        <w:t xml:space="preserve"> общие сведения о поступлении Материалов на Строительную площадку;</w:t>
      </w:r>
    </w:p>
    <w:p w:rsidR="00571017" w:rsidRPr="005361C0" w:rsidRDefault="00571017" w:rsidP="00332A9F">
      <w:pPr>
        <w:pStyle w:val="50"/>
        <w:widowControl w:val="0"/>
        <w:tabs>
          <w:tab w:val="left" w:pos="993"/>
        </w:tabs>
        <w:ind w:firstLine="851"/>
        <w:jc w:val="both"/>
      </w:pPr>
      <w: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571017" w:rsidRPr="005361C0" w:rsidRDefault="00571017" w:rsidP="00332A9F">
      <w:pPr>
        <w:pStyle w:val="50"/>
        <w:widowControl w:val="0"/>
        <w:tabs>
          <w:tab w:val="left" w:pos="993"/>
        </w:tabs>
        <w:ind w:firstLine="851"/>
        <w:jc w:val="both"/>
      </w:pPr>
      <w:r>
        <w:t>− сведения о наличии оборудования и механизмов на Строительной площадке и распределении по объектам в отчетном периоде;</w:t>
      </w:r>
    </w:p>
    <w:p w:rsidR="00571017" w:rsidRPr="005361C0" w:rsidRDefault="00571017" w:rsidP="00332A9F">
      <w:pPr>
        <w:pStyle w:val="50"/>
        <w:widowControl w:val="0"/>
        <w:tabs>
          <w:tab w:val="left" w:pos="993"/>
        </w:tabs>
        <w:ind w:firstLine="851"/>
        <w:jc w:val="both"/>
      </w:pPr>
      <w:r>
        <w:t>−</w:t>
      </w:r>
      <w:r>
        <w:tab/>
        <w:t xml:space="preserve"> сведения о вновь заключенных в отчетном периоде договорах субподряда/поставки (в </w:t>
      </w:r>
      <w:proofErr w:type="spellStart"/>
      <w:r>
        <w:t>т.ч</w:t>
      </w:r>
      <w:proofErr w:type="spellEnd"/>
      <w: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571017" w:rsidRPr="005361C0" w:rsidRDefault="00571017" w:rsidP="00332A9F">
      <w:pPr>
        <w:pStyle w:val="50"/>
        <w:widowControl w:val="0"/>
        <w:tabs>
          <w:tab w:val="left" w:pos="993"/>
        </w:tabs>
        <w:ind w:firstLine="851"/>
        <w:jc w:val="both"/>
      </w:pPr>
      <w: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571017" w:rsidRPr="005361C0" w:rsidRDefault="00571017" w:rsidP="00332A9F">
      <w:pPr>
        <w:pStyle w:val="50"/>
        <w:widowControl w:val="0"/>
        <w:tabs>
          <w:tab w:val="left" w:pos="993"/>
        </w:tabs>
        <w:ind w:firstLine="851"/>
        <w:jc w:val="both"/>
      </w:pPr>
      <w:r>
        <w:t>−</w:t>
      </w:r>
      <w:r>
        <w:tab/>
        <w:t xml:space="preserve"> фотографии, отражающие ход выполнения Работ на Строительной площадке;</w:t>
      </w:r>
    </w:p>
    <w:p w:rsidR="00571017" w:rsidRPr="005361C0" w:rsidRDefault="00571017" w:rsidP="00332A9F">
      <w:pPr>
        <w:pStyle w:val="50"/>
        <w:widowControl w:val="0"/>
        <w:tabs>
          <w:tab w:val="left" w:pos="993"/>
        </w:tabs>
        <w:ind w:firstLine="851"/>
        <w:jc w:val="both"/>
      </w:pPr>
      <w:r>
        <w:t>– иные сведения и информацию, которые Подрядчик будет считать необходимым раскрыть Заказчику в связи с проведением Работ.</w:t>
      </w:r>
    </w:p>
    <w:p w:rsidR="00571017" w:rsidRPr="005361C0" w:rsidRDefault="00571017" w:rsidP="00332A9F">
      <w:pPr>
        <w:pStyle w:val="50"/>
        <w:widowControl w:val="0"/>
        <w:tabs>
          <w:tab w:val="left" w:pos="993"/>
          <w:tab w:val="left" w:pos="2304"/>
        </w:tabs>
        <w:ind w:firstLine="851"/>
        <w:jc w:val="both"/>
      </w:pPr>
      <w:r>
        <w:t>Заказчик вправе предлагать вносить изменения в состав Отчета.</w:t>
      </w:r>
    </w:p>
    <w:p w:rsidR="00571017" w:rsidRPr="005361C0" w:rsidRDefault="00571017" w:rsidP="00332A9F">
      <w:pPr>
        <w:pStyle w:val="50"/>
        <w:widowControl w:val="0"/>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571017" w:rsidRPr="005361C0" w:rsidRDefault="00571017" w:rsidP="00332A9F">
      <w:pPr>
        <w:pStyle w:val="50"/>
        <w:widowControl w:val="0"/>
        <w:tabs>
          <w:tab w:val="left" w:pos="993"/>
        </w:tabs>
        <w:ind w:firstLine="851"/>
        <w:jc w:val="both"/>
      </w:pPr>
      <w: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w:t>
      </w:r>
      <w:r>
        <w:lastRenderedPageBreak/>
        <w:t>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571017" w:rsidRPr="005361C0" w:rsidRDefault="00571017" w:rsidP="00332A9F">
      <w:pPr>
        <w:pStyle w:val="50"/>
        <w:widowControl w:val="0"/>
        <w:tabs>
          <w:tab w:val="left" w:pos="993"/>
        </w:tabs>
        <w:ind w:firstLine="851"/>
        <w:jc w:val="both"/>
      </w:pPr>
      <w: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571017" w:rsidRPr="005361C0" w:rsidRDefault="00571017" w:rsidP="00332A9F">
      <w:pPr>
        <w:pStyle w:val="50"/>
        <w:widowControl w:val="0"/>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rsidR="00571017" w:rsidRPr="005361C0" w:rsidRDefault="00571017" w:rsidP="00332A9F">
      <w:pPr>
        <w:pStyle w:val="50"/>
        <w:widowControl w:val="0"/>
        <w:tabs>
          <w:tab w:val="left" w:pos="993"/>
        </w:tabs>
        <w:ind w:firstLine="851"/>
        <w:jc w:val="both"/>
      </w:pPr>
      <w: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571017" w:rsidRPr="005361C0" w:rsidRDefault="00571017" w:rsidP="00332A9F">
      <w:pPr>
        <w:pStyle w:val="50"/>
        <w:widowControl w:val="0"/>
        <w:tabs>
          <w:tab w:val="left" w:pos="993"/>
        </w:tabs>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571017" w:rsidRPr="005361C0" w:rsidRDefault="00571017" w:rsidP="00332A9F">
      <w:pPr>
        <w:pStyle w:val="50"/>
        <w:widowControl w:val="0"/>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571017" w:rsidRPr="005361C0" w:rsidRDefault="00571017" w:rsidP="00332A9F">
      <w:pPr>
        <w:pStyle w:val="50"/>
        <w:widowControl w:val="0"/>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571017" w:rsidRPr="005361C0" w:rsidRDefault="00571017" w:rsidP="00332A9F">
      <w:pPr>
        <w:pStyle w:val="50"/>
        <w:widowControl w:val="0"/>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571017" w:rsidRPr="005361C0" w:rsidRDefault="00571017" w:rsidP="00332A9F">
      <w:pPr>
        <w:pStyle w:val="50"/>
        <w:widowControl w:val="0"/>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571017" w:rsidRPr="005361C0" w:rsidRDefault="00571017" w:rsidP="00332A9F">
      <w:pPr>
        <w:pStyle w:val="50"/>
        <w:widowControl w:val="0"/>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571017" w:rsidRPr="005361C0" w:rsidRDefault="00571017" w:rsidP="00332A9F">
      <w:pPr>
        <w:pStyle w:val="50"/>
        <w:widowControl w:val="0"/>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571017" w:rsidRPr="005361C0" w:rsidRDefault="00571017" w:rsidP="00332A9F">
      <w:pPr>
        <w:pStyle w:val="50"/>
        <w:widowControl w:val="0"/>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571017" w:rsidRPr="005361C0" w:rsidRDefault="00571017" w:rsidP="00332A9F">
      <w:pPr>
        <w:pStyle w:val="50"/>
        <w:widowControl w:val="0"/>
        <w:tabs>
          <w:tab w:val="left" w:pos="993"/>
        </w:tabs>
        <w:ind w:firstLine="851"/>
        <w:jc w:val="both"/>
      </w:pPr>
      <w:r>
        <w:t xml:space="preserve">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w:t>
      </w:r>
      <w:r>
        <w:lastRenderedPageBreak/>
        <w:t>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571017" w:rsidRPr="005361C0" w:rsidRDefault="00571017" w:rsidP="00332A9F">
      <w:pPr>
        <w:pStyle w:val="50"/>
        <w:widowControl w:val="0"/>
        <w:tabs>
          <w:tab w:val="left" w:pos="993"/>
        </w:tabs>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571017" w:rsidRPr="005361C0" w:rsidRDefault="00571017" w:rsidP="00332A9F">
      <w:pPr>
        <w:pStyle w:val="50"/>
        <w:widowControl w:val="0"/>
        <w:tabs>
          <w:tab w:val="left" w:pos="993"/>
        </w:tabs>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571017" w:rsidRPr="005361C0" w:rsidRDefault="00571017" w:rsidP="00332A9F">
      <w:pPr>
        <w:pStyle w:val="50"/>
        <w:widowControl w:val="0"/>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571017" w:rsidRPr="005361C0" w:rsidRDefault="00571017" w:rsidP="00332A9F">
      <w:pPr>
        <w:pStyle w:val="50"/>
        <w:widowControl w:val="0"/>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571017" w:rsidRPr="005361C0" w:rsidRDefault="00571017" w:rsidP="00332A9F">
      <w:pPr>
        <w:pStyle w:val="50"/>
        <w:widowControl w:val="0"/>
        <w:tabs>
          <w:tab w:val="left" w:pos="993"/>
        </w:tabs>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571017" w:rsidRPr="005361C0" w:rsidRDefault="00571017" w:rsidP="00332A9F">
      <w:pPr>
        <w:pStyle w:val="50"/>
        <w:widowControl w:val="0"/>
        <w:tabs>
          <w:tab w:val="left" w:pos="993"/>
        </w:tabs>
        <w:ind w:firstLine="851"/>
        <w:jc w:val="both"/>
      </w:pPr>
      <w:r>
        <w:t xml:space="preserve">5.1.55. Не допускать случаев проносов и употребления на Строительной площадке </w:t>
      </w:r>
      <w:proofErr w:type="gramStart"/>
      <w:r>
        <w:t>и  территории</w:t>
      </w:r>
      <w:proofErr w:type="gramEnd"/>
      <w:r>
        <w:t xml:space="preserve">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571017" w:rsidRPr="005361C0" w:rsidRDefault="00571017" w:rsidP="00332A9F">
      <w:pPr>
        <w:pStyle w:val="50"/>
        <w:widowControl w:val="0"/>
        <w:ind w:firstLine="851"/>
        <w:jc w:val="both"/>
        <w:rPr>
          <w:u w:val="single"/>
        </w:rPr>
      </w:pPr>
      <w:r>
        <w:t>5.2.</w:t>
      </w:r>
      <w:r>
        <w:tab/>
      </w:r>
      <w:r>
        <w:rPr>
          <w:u w:val="single"/>
        </w:rPr>
        <w:t>Подрядчик вправе:</w:t>
      </w:r>
    </w:p>
    <w:p w:rsidR="00571017" w:rsidRPr="005361C0" w:rsidRDefault="00571017" w:rsidP="00332A9F">
      <w:pPr>
        <w:pStyle w:val="50"/>
        <w:widowControl w:val="0"/>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571017" w:rsidRPr="005361C0" w:rsidRDefault="00571017" w:rsidP="00332A9F">
      <w:pPr>
        <w:pStyle w:val="50"/>
        <w:widowControl w:val="0"/>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571017" w:rsidRPr="005361C0" w:rsidRDefault="00571017" w:rsidP="00332A9F">
      <w:pPr>
        <w:pStyle w:val="50"/>
        <w:widowControl w:val="0"/>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571017" w:rsidRPr="005361C0" w:rsidRDefault="00571017" w:rsidP="00332A9F">
      <w:pPr>
        <w:pStyle w:val="50"/>
        <w:widowControl w:val="0"/>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571017" w:rsidRDefault="00571017" w:rsidP="00332A9F">
      <w:pPr>
        <w:pStyle w:val="ConsNormal"/>
        <w:ind w:firstLine="851"/>
        <w:jc w:val="center"/>
        <w:rPr>
          <w:rFonts w:ascii="Times New Roman" w:hAnsi="Times New Roman"/>
          <w:b/>
          <w:sz w:val="24"/>
          <w:szCs w:val="24"/>
        </w:rPr>
      </w:pPr>
    </w:p>
    <w:p w:rsidR="00571017" w:rsidRPr="005361C0" w:rsidRDefault="00571017" w:rsidP="00332A9F">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571017" w:rsidRPr="005361C0" w:rsidRDefault="00571017" w:rsidP="00332A9F">
      <w:pPr>
        <w:pStyle w:val="afd"/>
        <w:widowControl w:val="0"/>
        <w:tabs>
          <w:tab w:val="left" w:pos="1276"/>
        </w:tabs>
        <w:ind w:firstLine="851"/>
        <w:jc w:val="both"/>
        <w:rPr>
          <w:sz w:val="24"/>
          <w:szCs w:val="24"/>
        </w:rPr>
      </w:pPr>
      <w:r>
        <w:rPr>
          <w:sz w:val="24"/>
          <w:szCs w:val="24"/>
        </w:rPr>
        <w:t xml:space="preserve">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w:t>
      </w:r>
      <w:r>
        <w:rPr>
          <w:sz w:val="24"/>
          <w:szCs w:val="24"/>
        </w:rPr>
        <w:lastRenderedPageBreak/>
        <w:t>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571017" w:rsidRPr="005361C0" w:rsidRDefault="00571017" w:rsidP="00332A9F">
      <w:pPr>
        <w:pStyle w:val="afd"/>
        <w:widowControl w:val="0"/>
        <w:tabs>
          <w:tab w:val="left" w:pos="1276"/>
        </w:tabs>
        <w:ind w:firstLine="851"/>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571017" w:rsidRPr="005361C0" w:rsidRDefault="00571017" w:rsidP="00332A9F">
      <w:pPr>
        <w:pStyle w:val="50"/>
        <w:widowControl w:val="0"/>
        <w:tabs>
          <w:tab w:val="left" w:pos="1276"/>
        </w:tabs>
        <w:ind w:firstLine="851"/>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571017" w:rsidRPr="005361C0" w:rsidRDefault="00571017" w:rsidP="00332A9F">
      <w:pPr>
        <w:pStyle w:val="afd"/>
        <w:widowControl w:val="0"/>
        <w:tabs>
          <w:tab w:val="left" w:pos="1276"/>
        </w:tabs>
        <w:ind w:firstLine="851"/>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571017" w:rsidRPr="005361C0" w:rsidRDefault="00571017" w:rsidP="00332A9F">
      <w:pPr>
        <w:pStyle w:val="50"/>
        <w:widowControl w:val="0"/>
        <w:tabs>
          <w:tab w:val="left" w:pos="1276"/>
        </w:tabs>
        <w:ind w:firstLine="851"/>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571017" w:rsidRPr="005361C0" w:rsidRDefault="00571017" w:rsidP="00332A9F">
      <w:pPr>
        <w:pStyle w:val="50"/>
        <w:widowControl w:val="0"/>
        <w:tabs>
          <w:tab w:val="left" w:pos="1276"/>
        </w:tabs>
        <w:ind w:firstLine="851"/>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571017" w:rsidRPr="005361C0" w:rsidRDefault="00571017" w:rsidP="00332A9F">
      <w:pPr>
        <w:pStyle w:val="50"/>
        <w:widowControl w:val="0"/>
        <w:tabs>
          <w:tab w:val="left" w:pos="1276"/>
        </w:tabs>
        <w:ind w:firstLine="851"/>
        <w:jc w:val="both"/>
      </w:pPr>
      <w: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t>т.ч</w:t>
      </w:r>
      <w:proofErr w:type="spellEnd"/>
      <w:r>
        <w:t>. находящиеся в процессе строительства, относящиеся к Объему Работ Подрядчика и Объекту, за исключением Временных объектов.</w:t>
      </w:r>
    </w:p>
    <w:p w:rsidR="00571017" w:rsidRPr="005361C0" w:rsidRDefault="00571017" w:rsidP="00332A9F">
      <w:pPr>
        <w:pStyle w:val="50"/>
        <w:widowControl w:val="0"/>
        <w:tabs>
          <w:tab w:val="left" w:pos="1276"/>
        </w:tabs>
        <w:ind w:firstLine="851"/>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571017" w:rsidRPr="005361C0" w:rsidRDefault="00571017" w:rsidP="00332A9F">
      <w:pPr>
        <w:pStyle w:val="50"/>
        <w:widowControl w:val="0"/>
        <w:tabs>
          <w:tab w:val="left" w:pos="1276"/>
        </w:tabs>
        <w:ind w:firstLine="851"/>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571017" w:rsidRPr="005361C0" w:rsidRDefault="00571017" w:rsidP="00332A9F">
      <w:pPr>
        <w:pStyle w:val="50"/>
        <w:widowControl w:val="0"/>
        <w:tabs>
          <w:tab w:val="left" w:pos="1276"/>
        </w:tabs>
        <w:ind w:firstLine="851"/>
        <w:jc w:val="both"/>
      </w:pPr>
      <w:r>
        <w:t>6.10.</w:t>
      </w:r>
      <w:r>
        <w:tab/>
        <w:t xml:space="preserve">Подрядчик обязан в любое время принимать все разумные меры по предупреждению противозаконных действий, или нарушения порядка со стороны Персонала </w:t>
      </w:r>
      <w:r>
        <w:lastRenderedPageBreak/>
        <w:t>Подрядчика.</w:t>
      </w:r>
    </w:p>
    <w:p w:rsidR="00571017" w:rsidRPr="005361C0" w:rsidRDefault="00571017" w:rsidP="00332A9F">
      <w:pPr>
        <w:pStyle w:val="ConsNormal"/>
        <w:ind w:firstLine="0"/>
        <w:rPr>
          <w:rFonts w:ascii="Times New Roman" w:hAnsi="Times New Roman"/>
          <w:i/>
          <w:iCs/>
          <w:sz w:val="24"/>
          <w:szCs w:val="24"/>
        </w:rPr>
      </w:pPr>
    </w:p>
    <w:p w:rsidR="00571017" w:rsidRPr="005361C0" w:rsidRDefault="00571017" w:rsidP="00332A9F">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571017" w:rsidRPr="005361C0" w:rsidRDefault="00571017" w:rsidP="00332A9F">
      <w:pPr>
        <w:pStyle w:val="afd"/>
        <w:widowControl w:val="0"/>
        <w:jc w:val="both"/>
        <w:rPr>
          <w:sz w:val="24"/>
          <w:szCs w:val="24"/>
        </w:rPr>
      </w:pPr>
      <w:r>
        <w:rPr>
          <w:sz w:val="24"/>
          <w:szCs w:val="24"/>
        </w:rPr>
        <w:t>7.1. На момент заключения настоящего Договора Подрядчику предоставлена для ознакомления и анализа документация, необходимая для выполнения Объема Работ по настоящему Договору.</w:t>
      </w:r>
    </w:p>
    <w:p w:rsidR="00571017" w:rsidRPr="005361C0" w:rsidRDefault="00571017" w:rsidP="00332A9F">
      <w:pPr>
        <w:widowControl w:val="0"/>
        <w:ind w:firstLine="720"/>
        <w:jc w:val="both"/>
      </w:pPr>
      <w:r>
        <w:t>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571017" w:rsidRPr="005361C0" w:rsidRDefault="00571017" w:rsidP="00332A9F">
      <w:pPr>
        <w:pStyle w:val="50"/>
        <w:widowControl w:val="0"/>
        <w:ind w:firstLine="720"/>
        <w:jc w:val="both"/>
      </w:pPr>
    </w:p>
    <w:p w:rsidR="00571017" w:rsidRPr="005361C0" w:rsidRDefault="00571017" w:rsidP="00332A9F">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571017" w:rsidRPr="005361C0" w:rsidRDefault="00571017" w:rsidP="00332A9F">
      <w:pPr>
        <w:pStyle w:val="ConsNormal"/>
        <w:ind w:firstLine="851"/>
        <w:rPr>
          <w:rFonts w:ascii="Times New Roman" w:hAnsi="Times New Roman"/>
          <w:b/>
          <w:sz w:val="24"/>
          <w:szCs w:val="24"/>
        </w:rPr>
      </w:pPr>
    </w:p>
    <w:p w:rsidR="00571017" w:rsidRPr="005361C0" w:rsidRDefault="00571017" w:rsidP="00332A9F">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w:t>
      </w:r>
      <w:proofErr w:type="gramStart"/>
      <w:r>
        <w:rPr>
          <w:rFonts w:ascii="Times New Roman" w:hAnsi="Times New Roman"/>
          <w:sz w:val="24"/>
          <w:szCs w:val="24"/>
        </w:rPr>
        <w:t>строительным нормам</w:t>
      </w:r>
      <w:proofErr w:type="gramEnd"/>
      <w:r>
        <w:rPr>
          <w:rFonts w:ascii="Times New Roman" w:hAnsi="Times New Roman"/>
          <w:sz w:val="24"/>
          <w:szCs w:val="24"/>
        </w:rPr>
        <w:t xml:space="preserve">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w:t>
      </w:r>
      <w:r>
        <w:rPr>
          <w:rFonts w:ascii="Times New Roman" w:hAnsi="Times New Roman"/>
          <w:sz w:val="24"/>
          <w:szCs w:val="24"/>
        </w:rPr>
        <w:lastRenderedPageBreak/>
        <w:t xml:space="preserve">порядке, установленном статьей 12 настоящего </w:t>
      </w:r>
      <w:proofErr w:type="gramStart"/>
      <w:r>
        <w:rPr>
          <w:rFonts w:ascii="Times New Roman" w:hAnsi="Times New Roman"/>
          <w:sz w:val="24"/>
          <w:szCs w:val="24"/>
        </w:rPr>
        <w:t>Договора  и</w:t>
      </w:r>
      <w:proofErr w:type="gramEnd"/>
      <w:r>
        <w:rPr>
          <w:rFonts w:ascii="Times New Roman" w:hAnsi="Times New Roman"/>
          <w:sz w:val="24"/>
          <w:szCs w:val="24"/>
        </w:rPr>
        <w:t xml:space="preserve"> законодательством Российской Федерации. </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3(Трех) экземплярах и подписываются представителями Сторон. </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 xml:space="preserve">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w:t>
      </w:r>
      <w:r>
        <w:rPr>
          <w:rFonts w:ascii="Times New Roman" w:hAnsi="Times New Roman"/>
          <w:sz w:val="24"/>
          <w:szCs w:val="24"/>
        </w:rPr>
        <w:lastRenderedPageBreak/>
        <w:t>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w:t>
      </w:r>
      <w:proofErr w:type="spellStart"/>
      <w:r>
        <w:rPr>
          <w:rFonts w:ascii="Times New Roman" w:hAnsi="Times New Roman"/>
          <w:sz w:val="24"/>
          <w:szCs w:val="24"/>
        </w:rPr>
        <w:t>т.ч</w:t>
      </w:r>
      <w:proofErr w:type="spellEnd"/>
      <w:r>
        <w:rPr>
          <w:rFonts w:ascii="Times New Roman" w:hAnsi="Times New Roman"/>
          <w:sz w:val="24"/>
          <w:szCs w:val="24"/>
        </w:rPr>
        <w:t>.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571017" w:rsidRPr="005361C0" w:rsidRDefault="00571017" w:rsidP="00332A9F">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571017" w:rsidRPr="005361C0" w:rsidRDefault="00571017" w:rsidP="00332A9F">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 xml:space="preserve">Рабочее время на Строительной площадке не включает в себя праздничные и воскресные дни, установленные в Российской Федерации. Однако, Подрядчик по </w:t>
      </w:r>
      <w:r>
        <w:rPr>
          <w:rFonts w:ascii="Times New Roman" w:hAnsi="Times New Roman"/>
          <w:sz w:val="24"/>
          <w:szCs w:val="24"/>
        </w:rPr>
        <w:lastRenderedPageBreak/>
        <w:t>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571017" w:rsidRPr="005361C0" w:rsidRDefault="00571017" w:rsidP="00332A9F">
      <w:pPr>
        <w:pStyle w:val="50"/>
        <w:widowControl w:val="0"/>
        <w:spacing w:line="276" w:lineRule="auto"/>
        <w:ind w:firstLine="709"/>
        <w:jc w:val="center"/>
        <w:rPr>
          <w:b/>
        </w:rPr>
      </w:pPr>
    </w:p>
    <w:p w:rsidR="00571017" w:rsidRPr="005361C0" w:rsidRDefault="00571017" w:rsidP="00332A9F">
      <w:pPr>
        <w:pStyle w:val="50"/>
        <w:widowControl w:val="0"/>
        <w:spacing w:line="276" w:lineRule="auto"/>
        <w:ind w:firstLine="709"/>
        <w:jc w:val="center"/>
      </w:pPr>
      <w:r>
        <w:rPr>
          <w:b/>
        </w:rPr>
        <w:t>10. Сроки выполнения Работ</w:t>
      </w:r>
    </w:p>
    <w:p w:rsidR="00571017" w:rsidRPr="005361C0" w:rsidRDefault="00571017" w:rsidP="00971C60">
      <w:pPr>
        <w:pStyle w:val="50"/>
        <w:widowControl w:val="0"/>
        <w:ind w:firstLine="709"/>
        <w:contextualSpacing/>
        <w:jc w:val="both"/>
      </w:pPr>
      <w:r>
        <w:rPr>
          <w:rFonts w:eastAsia="Arial"/>
        </w:rPr>
        <w:t>10.1.</w:t>
      </w:r>
      <w:r>
        <w:rPr>
          <w:rFonts w:eastAsia="Arial"/>
        </w:rPr>
        <w:tab/>
      </w:r>
      <w:r>
        <w:t>Срок выполнения Работ –_________ (_______________) календарных дней с даты подписания договора.</w:t>
      </w:r>
    </w:p>
    <w:p w:rsidR="00571017" w:rsidRPr="005361C0" w:rsidRDefault="00571017" w:rsidP="00971C60">
      <w:pPr>
        <w:pStyle w:val="50"/>
        <w:widowControl w:val="0"/>
        <w:ind w:firstLine="709"/>
        <w:contextualSpacing/>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571017" w:rsidRPr="005361C0" w:rsidRDefault="00571017" w:rsidP="00971C60">
      <w:pPr>
        <w:pStyle w:val="50"/>
        <w:widowControl w:val="0"/>
        <w:ind w:firstLine="709"/>
        <w:contextualSpacing/>
        <w:jc w:val="both"/>
        <w:rPr>
          <w:rFonts w:eastAsia="Arial"/>
        </w:rPr>
      </w:pPr>
      <w:r>
        <w:rPr>
          <w:rFonts w:eastAsia="Arial"/>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571017" w:rsidRPr="005361C0" w:rsidRDefault="00571017" w:rsidP="00971C60">
      <w:pPr>
        <w:pStyle w:val="50"/>
        <w:widowControl w:val="0"/>
        <w:ind w:firstLine="709"/>
        <w:contextualSpacing/>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571017" w:rsidRPr="005361C0" w:rsidRDefault="00571017" w:rsidP="00332A9F">
      <w:pPr>
        <w:pStyle w:val="50"/>
        <w:widowControl w:val="0"/>
        <w:spacing w:line="276" w:lineRule="auto"/>
        <w:ind w:firstLine="709"/>
        <w:jc w:val="both"/>
        <w:rPr>
          <w:b/>
        </w:rPr>
      </w:pPr>
    </w:p>
    <w:p w:rsidR="00571017" w:rsidRPr="005361C0" w:rsidRDefault="00571017" w:rsidP="00332A9F">
      <w:pPr>
        <w:pStyle w:val="50"/>
        <w:widowControl w:val="0"/>
        <w:spacing w:line="276" w:lineRule="auto"/>
        <w:ind w:firstLine="709"/>
        <w:jc w:val="center"/>
        <w:rPr>
          <w:b/>
        </w:rPr>
      </w:pPr>
      <w:r>
        <w:rPr>
          <w:b/>
        </w:rPr>
        <w:t>11. Приостановка Работ</w:t>
      </w:r>
    </w:p>
    <w:p w:rsidR="00571017" w:rsidRPr="005361C0" w:rsidRDefault="00571017" w:rsidP="00332A9F">
      <w:pPr>
        <w:pStyle w:val="50"/>
        <w:widowControl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w:t>
      </w:r>
      <w:proofErr w:type="gramStart"/>
      <w:r>
        <w:t>защиту приостановленной части Объема Работ</w:t>
      </w:r>
      <w:proofErr w:type="gramEnd"/>
      <w:r>
        <w:t xml:space="preserve"> и прочие документально подтвержденные расходы, связанные с приостановлением Работ.</w:t>
      </w:r>
    </w:p>
    <w:p w:rsidR="00571017" w:rsidRPr="005361C0" w:rsidRDefault="00571017" w:rsidP="00332A9F">
      <w:pPr>
        <w:pStyle w:val="50"/>
        <w:widowControl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571017" w:rsidRPr="005361C0" w:rsidRDefault="00571017" w:rsidP="00332A9F">
      <w:pPr>
        <w:pStyle w:val="50"/>
        <w:widowControl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571017" w:rsidRPr="005361C0" w:rsidRDefault="00571017" w:rsidP="00332A9F">
      <w:pPr>
        <w:pStyle w:val="50"/>
        <w:widowControl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571017" w:rsidRPr="005361C0" w:rsidRDefault="00571017" w:rsidP="00332A9F">
      <w:pPr>
        <w:pStyle w:val="50"/>
        <w:widowControl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571017" w:rsidRPr="005361C0" w:rsidRDefault="00571017" w:rsidP="00332A9F">
      <w:pPr>
        <w:pStyle w:val="50"/>
        <w:widowControl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571017" w:rsidRPr="005361C0" w:rsidRDefault="00571017" w:rsidP="00332A9F">
      <w:pPr>
        <w:pStyle w:val="50"/>
        <w:widowControl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571017" w:rsidRPr="005361C0" w:rsidRDefault="00571017" w:rsidP="00332A9F">
      <w:pPr>
        <w:pStyle w:val="50"/>
        <w:widowControl w:val="0"/>
        <w:spacing w:after="200"/>
        <w:ind w:firstLine="709"/>
        <w:contextualSpacing/>
        <w:jc w:val="both"/>
      </w:pPr>
      <w:r>
        <w:t>а) нарушение требований нормативных документов по охране труда, промышленной и/или пожарной безопасности и охране окружающей среды;</w:t>
      </w:r>
    </w:p>
    <w:p w:rsidR="00571017" w:rsidRPr="005361C0" w:rsidRDefault="00571017" w:rsidP="00332A9F">
      <w:pPr>
        <w:pStyle w:val="50"/>
        <w:widowControl w:val="0"/>
        <w:spacing w:after="200"/>
        <w:ind w:firstLine="709"/>
        <w:contextualSpacing/>
        <w:jc w:val="both"/>
      </w:pPr>
      <w:r>
        <w:t>б) нарушение технологии ведения работ и правил эксплуатации оборудования.</w:t>
      </w:r>
    </w:p>
    <w:p w:rsidR="00571017" w:rsidRPr="005361C0" w:rsidRDefault="00571017" w:rsidP="00332A9F">
      <w:pPr>
        <w:pStyle w:val="50"/>
        <w:widowControl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w:t>
      </w:r>
      <w:r>
        <w:lastRenderedPageBreak/>
        <w:t xml:space="preserve">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571017" w:rsidRDefault="00571017" w:rsidP="00332A9F">
      <w:pPr>
        <w:pStyle w:val="50"/>
        <w:widowControl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571017" w:rsidRPr="005361C0" w:rsidRDefault="00571017" w:rsidP="00332A9F">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571017" w:rsidRPr="005361C0" w:rsidRDefault="00571017" w:rsidP="00332A9F">
      <w:pPr>
        <w:pStyle w:val="50"/>
        <w:widowControl w:val="0"/>
        <w:ind w:firstLine="709"/>
        <w:jc w:val="both"/>
      </w:pPr>
      <w:r>
        <w:t>12.1.</w:t>
      </w:r>
      <w: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571017" w:rsidRPr="005361C0" w:rsidRDefault="00571017" w:rsidP="00332A9F">
      <w:pPr>
        <w:pStyle w:val="50"/>
        <w:widowControl w:val="0"/>
        <w:ind w:firstLine="709"/>
        <w:jc w:val="both"/>
      </w:pPr>
      <w:r>
        <w:t>12.2.</w:t>
      </w:r>
      <w: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571017" w:rsidRPr="005361C0" w:rsidRDefault="00571017" w:rsidP="00332A9F">
      <w:pPr>
        <w:pStyle w:val="50"/>
        <w:widowControl w:val="0"/>
        <w:ind w:firstLine="709"/>
        <w:jc w:val="both"/>
      </w:pPr>
      <w:r>
        <w:t>12.3.</w:t>
      </w:r>
      <w:r>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w:t>
      </w:r>
      <w:proofErr w:type="gramStart"/>
      <w:r>
        <w:t>Подрядчиком  протоколе</w:t>
      </w:r>
      <w:proofErr w:type="gramEnd"/>
      <w:r>
        <w:t xml:space="preserve">, Заказчик подписывает указанный протокол, о чем вносится соответствующая запись в Журналы производства работ. В случае </w:t>
      </w:r>
      <w:proofErr w:type="gramStart"/>
      <w:r>
        <w:t>не согласия</w:t>
      </w:r>
      <w:proofErr w:type="gramEnd"/>
      <w:r>
        <w:t xml:space="preserve">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571017" w:rsidRPr="005361C0" w:rsidRDefault="00571017" w:rsidP="00332A9F">
      <w:pPr>
        <w:pStyle w:val="50"/>
        <w:widowControl w:val="0"/>
        <w:ind w:firstLine="709"/>
        <w:jc w:val="both"/>
      </w:pPr>
      <w:r>
        <w:t>12.4.</w:t>
      </w:r>
      <w: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571017" w:rsidRPr="005361C0" w:rsidRDefault="00571017" w:rsidP="00332A9F">
      <w:pPr>
        <w:pStyle w:val="50"/>
        <w:widowControl w:val="0"/>
        <w:ind w:firstLine="709"/>
        <w:jc w:val="both"/>
        <w:rPr>
          <w:b/>
          <w:bCs/>
        </w:rPr>
      </w:pPr>
      <w:r>
        <w:t xml:space="preserve">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w:t>
      </w:r>
      <w:r>
        <w:lastRenderedPageBreak/>
        <w:t>предусмотренные статьей 14 настоящего Договора.</w:t>
      </w:r>
    </w:p>
    <w:p w:rsidR="00571017" w:rsidRPr="005361C0" w:rsidRDefault="00571017" w:rsidP="00332A9F">
      <w:pPr>
        <w:pStyle w:val="50"/>
        <w:widowControl w:val="0"/>
        <w:tabs>
          <w:tab w:val="left" w:pos="709"/>
        </w:tabs>
        <w:ind w:firstLine="709"/>
        <w:jc w:val="both"/>
      </w:pPr>
      <w:r>
        <w:t>12.6.</w:t>
      </w:r>
      <w: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571017" w:rsidRPr="005361C0" w:rsidRDefault="00571017" w:rsidP="00332A9F">
      <w:pPr>
        <w:pStyle w:val="50"/>
        <w:widowControl w:val="0"/>
        <w:ind w:firstLine="851"/>
        <w:jc w:val="center"/>
        <w:rPr>
          <w:b/>
        </w:rPr>
      </w:pPr>
    </w:p>
    <w:p w:rsidR="00571017" w:rsidRPr="005361C0" w:rsidRDefault="00571017" w:rsidP="00332A9F">
      <w:pPr>
        <w:pStyle w:val="50"/>
        <w:widowControl w:val="0"/>
        <w:ind w:firstLine="851"/>
        <w:jc w:val="center"/>
        <w:rPr>
          <w:b/>
        </w:rPr>
      </w:pPr>
      <w:r>
        <w:rPr>
          <w:b/>
        </w:rPr>
        <w:t>13. Сдача-приемка Объема Работ, Результата Работ</w:t>
      </w:r>
    </w:p>
    <w:p w:rsidR="00571017" w:rsidRPr="005361C0" w:rsidRDefault="00571017" w:rsidP="00332A9F">
      <w:pPr>
        <w:pStyle w:val="50"/>
        <w:widowControl w:val="0"/>
        <w:ind w:firstLine="709"/>
        <w:jc w:val="both"/>
      </w:pPr>
      <w:r>
        <w:t>13.1.</w:t>
      </w:r>
      <w:r>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 подписанием Акта о приеме-сдаче реконструированных, модернизированных объектов основных средств (унифицированная форма ОС-3).</w:t>
      </w:r>
    </w:p>
    <w:p w:rsidR="00571017" w:rsidRPr="005361C0" w:rsidRDefault="00571017" w:rsidP="00332A9F">
      <w:pPr>
        <w:pStyle w:val="50"/>
        <w:widowControl w:val="0"/>
        <w:ind w:firstLine="709"/>
        <w:jc w:val="both"/>
      </w:pPr>
      <w:r>
        <w:t xml:space="preserve">13.2. Подрядчик за 10 (Десять) дней до начала приемки Результата Работ Заказчиком после выполнения в полном объеме Работ передает Заказчику </w:t>
      </w:r>
      <w:r w:rsidR="00985203">
        <w:t xml:space="preserve">2 </w:t>
      </w:r>
      <w:r>
        <w:t>(</w:t>
      </w:r>
      <w:r w:rsidR="00985203">
        <w:t>Два</w:t>
      </w:r>
      <w:r>
        <w:t>)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571017" w:rsidRPr="005361C0" w:rsidRDefault="00571017" w:rsidP="00332A9F">
      <w:pPr>
        <w:pStyle w:val="50"/>
        <w:widowControl w:val="0"/>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571017" w:rsidRPr="005361C0" w:rsidRDefault="00571017" w:rsidP="00332A9F">
      <w:pPr>
        <w:pStyle w:val="50"/>
        <w:widowControl w:val="0"/>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571017" w:rsidRPr="005361C0" w:rsidRDefault="00571017" w:rsidP="00332A9F">
      <w:pPr>
        <w:pStyle w:val="50"/>
        <w:widowControl w:val="0"/>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приемке выполненных работ формы № КС-2 и Справку о стоимости выполненных работ и затрат формы № КС-3, Акта о приеме-сдаче реконструированных, модернизированных объектов основных средств (унифицированная форма ОС-3).</w:t>
      </w:r>
    </w:p>
    <w:p w:rsidR="00571017" w:rsidRPr="004E5B3D" w:rsidRDefault="00571017" w:rsidP="00332A9F">
      <w:pPr>
        <w:pStyle w:val="50"/>
        <w:widowControl w:val="0"/>
        <w:ind w:firstLine="709"/>
        <w:jc w:val="both"/>
      </w:pPr>
      <w:r>
        <w:t>13.6.</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последней даты подписания Сторонами Акта о приеме-сдаче реконструированных, модернизированных объектов основных средств (унифицированная форма ОС-3).</w:t>
      </w:r>
    </w:p>
    <w:p w:rsidR="00571017" w:rsidRPr="005361C0" w:rsidRDefault="00571017" w:rsidP="00332A9F">
      <w:pPr>
        <w:pStyle w:val="50"/>
        <w:widowControl w:val="0"/>
        <w:ind w:firstLine="709"/>
        <w:jc w:val="both"/>
      </w:pPr>
      <w:r>
        <w:t>13.7.</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571017" w:rsidRPr="005361C0" w:rsidRDefault="00571017" w:rsidP="00332A9F">
      <w:pPr>
        <w:pStyle w:val="50"/>
        <w:widowControl w:val="0"/>
        <w:ind w:firstLine="709"/>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w:t>
      </w:r>
      <w:r>
        <w:lastRenderedPageBreak/>
        <w:t>выполненной части Объема Работ с Подрядчика на Заказчика. Указанные риски переходят к Заказчику только и исключительно с последней даты подписания Сторонами Акта о приеме-сдаче отремонтированных, реконструированных, модернизированных объектов основных средств.</w:t>
      </w:r>
    </w:p>
    <w:p w:rsidR="00571017" w:rsidRDefault="00571017" w:rsidP="00332A9F">
      <w:pPr>
        <w:pStyle w:val="50"/>
        <w:widowControl w:val="0"/>
        <w:ind w:firstLine="709"/>
        <w:jc w:val="both"/>
      </w:pPr>
      <w:r>
        <w:t>13.8.</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571017" w:rsidRPr="005361C0" w:rsidRDefault="00571017" w:rsidP="00332A9F">
      <w:pPr>
        <w:pStyle w:val="50"/>
        <w:widowControl w:val="0"/>
        <w:ind w:firstLine="851"/>
        <w:jc w:val="center"/>
        <w:rPr>
          <w:b/>
        </w:rPr>
      </w:pPr>
    </w:p>
    <w:p w:rsidR="00571017" w:rsidRPr="005361C0" w:rsidRDefault="00571017" w:rsidP="00332A9F">
      <w:pPr>
        <w:pStyle w:val="50"/>
        <w:widowControl w:val="0"/>
        <w:ind w:firstLine="851"/>
        <w:jc w:val="center"/>
        <w:rPr>
          <w:b/>
        </w:rPr>
      </w:pPr>
      <w:r>
        <w:rPr>
          <w:b/>
        </w:rPr>
        <w:t>14. Гарантии</w:t>
      </w:r>
    </w:p>
    <w:p w:rsidR="00571017" w:rsidRPr="005361C0" w:rsidRDefault="00571017" w:rsidP="00332A9F">
      <w:pPr>
        <w:pStyle w:val="50"/>
        <w:widowControl w:val="0"/>
        <w:ind w:firstLine="709"/>
        <w:jc w:val="both"/>
      </w:pPr>
      <w:r>
        <w:t>14.1.</w:t>
      </w:r>
      <w:r>
        <w:tab/>
        <w:t xml:space="preserve"> Подрядчик гарантирует:</w:t>
      </w:r>
    </w:p>
    <w:p w:rsidR="00571017" w:rsidRPr="005361C0" w:rsidRDefault="00571017" w:rsidP="00332A9F">
      <w:pPr>
        <w:pStyle w:val="50"/>
        <w:widowControl w:val="0"/>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571017" w:rsidRPr="005361C0" w:rsidRDefault="00571017" w:rsidP="00332A9F">
      <w:pPr>
        <w:pStyle w:val="50"/>
        <w:widowControl w:val="0"/>
        <w:ind w:firstLine="709"/>
        <w:jc w:val="both"/>
      </w:pPr>
      <w:r>
        <w:t>–</w:t>
      </w:r>
      <w:r>
        <w:tab/>
        <w:t xml:space="preserve">надлежащее качество всех Работ, выполняемых по настоящему Договору, Результата Работ в соответствии с условиями настоящего Договора и </w:t>
      </w:r>
      <w:proofErr w:type="gramStart"/>
      <w:r>
        <w:t>действующими в РФ строительными нормами</w:t>
      </w:r>
      <w:proofErr w:type="gramEnd"/>
      <w:r>
        <w:t xml:space="preserve"> и правилами и требованиями международных стандартов качества ISO;</w:t>
      </w:r>
    </w:p>
    <w:p w:rsidR="00571017" w:rsidRPr="005361C0" w:rsidRDefault="00571017" w:rsidP="00332A9F">
      <w:pPr>
        <w:pStyle w:val="50"/>
        <w:widowControl w:val="0"/>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571017" w:rsidRPr="005361C0" w:rsidRDefault="00571017" w:rsidP="00332A9F">
      <w:pPr>
        <w:pStyle w:val="50"/>
        <w:widowControl w:val="0"/>
        <w:ind w:firstLine="709"/>
        <w:jc w:val="both"/>
      </w:pPr>
      <w:r>
        <w:t>14.2.</w:t>
      </w:r>
      <w:r>
        <w:tab/>
        <w:t>Гарантийный период на соответствие качества Результата Работ требованиям, указанным в настоящем Договоре, составляет _____ (_________) месяцев с даты подписания Сторонами Акта о приеме-сдаче реконструированных, модернизированных объектов основных средств (унифицированная форма ОС-3).</w:t>
      </w:r>
    </w:p>
    <w:p w:rsidR="00571017" w:rsidRPr="005361C0" w:rsidRDefault="00571017" w:rsidP="00332A9F">
      <w:pPr>
        <w:pStyle w:val="50"/>
        <w:widowControl w:val="0"/>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571017" w:rsidRPr="005361C0" w:rsidRDefault="00571017" w:rsidP="00332A9F">
      <w:pPr>
        <w:pStyle w:val="50"/>
        <w:widowControl w:val="0"/>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571017" w:rsidRPr="005361C0" w:rsidRDefault="00571017" w:rsidP="00332A9F">
      <w:pPr>
        <w:pStyle w:val="50"/>
        <w:widowControl w:val="0"/>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571017" w:rsidRPr="005361C0" w:rsidRDefault="00571017" w:rsidP="00332A9F">
      <w:pPr>
        <w:pStyle w:val="50"/>
        <w:widowControl w:val="0"/>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571017" w:rsidRPr="005361C0" w:rsidRDefault="00571017" w:rsidP="00332A9F">
      <w:pPr>
        <w:pStyle w:val="50"/>
        <w:widowControl w:val="0"/>
        <w:ind w:firstLine="709"/>
        <w:jc w:val="both"/>
      </w:pPr>
      <w:r>
        <w:t xml:space="preserve">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w:t>
      </w:r>
      <w:r>
        <w:lastRenderedPageBreak/>
        <w:t>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571017" w:rsidRPr="005361C0" w:rsidRDefault="00571017" w:rsidP="00332A9F">
      <w:pPr>
        <w:pStyle w:val="50"/>
        <w:widowControl w:val="0"/>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571017" w:rsidRPr="005361C0" w:rsidRDefault="00571017" w:rsidP="00332A9F">
      <w:pPr>
        <w:pStyle w:val="50"/>
        <w:widowControl w:val="0"/>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571017" w:rsidRPr="005361C0" w:rsidRDefault="00571017" w:rsidP="00332A9F">
      <w:pPr>
        <w:pStyle w:val="50"/>
        <w:widowControl w:val="0"/>
        <w:ind w:firstLine="709"/>
        <w:jc w:val="both"/>
      </w:pPr>
    </w:p>
    <w:p w:rsidR="00571017" w:rsidRPr="005361C0" w:rsidRDefault="00571017" w:rsidP="00332A9F">
      <w:pPr>
        <w:pStyle w:val="50"/>
        <w:widowControl w:val="0"/>
        <w:ind w:firstLine="851"/>
        <w:jc w:val="center"/>
        <w:rPr>
          <w:b/>
        </w:rPr>
      </w:pPr>
      <w:r>
        <w:rPr>
          <w:b/>
        </w:rPr>
        <w:t>15. Цена Договора и порядок оплаты</w:t>
      </w:r>
    </w:p>
    <w:p w:rsidR="00571017" w:rsidRPr="005361C0" w:rsidRDefault="00571017" w:rsidP="00332A9F">
      <w:pPr>
        <w:pStyle w:val="43"/>
        <w:widowControl w:val="0"/>
        <w:pBdr>
          <w:top w:val="nil"/>
          <w:left w:val="nil"/>
          <w:bottom w:val="nil"/>
          <w:right w:val="nil"/>
          <w:between w:val="nil"/>
        </w:pBdr>
        <w:tabs>
          <w:tab w:val="left" w:pos="720"/>
          <w:tab w:val="left" w:pos="1080"/>
        </w:tabs>
        <w:ind w:firstLine="720"/>
        <w:jc w:val="both"/>
      </w:pPr>
      <w:r>
        <w:t>15.1.</w:t>
      </w:r>
      <w:r>
        <w:tab/>
        <w:t xml:space="preserve">Общая Цена Работ по настоящему Договору (далее - Цена Договора) определяется Сторонами в соответствии с локальными сметными расчетами №№ </w:t>
      </w:r>
      <w:r w:rsidR="00E74507">
        <w:t>2, 4, 9, 11</w:t>
      </w:r>
      <w:r>
        <w:t xml:space="preserve"> (Приложения №№ </w:t>
      </w:r>
      <w:r w:rsidR="00E74507">
        <w:t>2.1, 2.2, 2.3, 2.4</w:t>
      </w:r>
      <w:r>
        <w:t xml:space="preserve"> к настоящему Договору) и составляет ____________________рублей (______________________________), ___________________________. </w:t>
      </w:r>
    </w:p>
    <w:p w:rsidR="00571017" w:rsidRPr="005361C0" w:rsidRDefault="00571017" w:rsidP="00332A9F">
      <w:pPr>
        <w:pStyle w:val="50"/>
        <w:widowControl w:val="0"/>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571017" w:rsidRPr="005361C0" w:rsidRDefault="00571017" w:rsidP="00332A9F">
      <w:pPr>
        <w:pStyle w:val="50"/>
        <w:widowControl w:val="0"/>
        <w:tabs>
          <w:tab w:val="left" w:pos="720"/>
        </w:tabs>
        <w:ind w:firstLine="720"/>
        <w:jc w:val="both"/>
      </w:pPr>
      <w:r>
        <w:t>15.3. 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rsidR="00571017" w:rsidRPr="005361C0" w:rsidRDefault="00571017" w:rsidP="00332A9F">
      <w:pPr>
        <w:pStyle w:val="50"/>
        <w:widowControl w:val="0"/>
        <w:tabs>
          <w:tab w:val="left" w:pos="720"/>
        </w:tabs>
        <w:ind w:firstLine="720"/>
        <w:jc w:val="both"/>
      </w:pPr>
      <w:r>
        <w:t>- метод расчета стоимости работ остается неизменным;</w:t>
      </w:r>
    </w:p>
    <w:p w:rsidR="00571017" w:rsidRPr="005361C0" w:rsidRDefault="00571017" w:rsidP="00332A9F">
      <w:pPr>
        <w:pStyle w:val="50"/>
        <w:widowControl w:val="0"/>
        <w:tabs>
          <w:tab w:val="left" w:pos="720"/>
        </w:tabs>
        <w:ind w:firstLine="720"/>
        <w:jc w:val="both"/>
      </w:pPr>
      <w:r>
        <w:t>- увеличение общей цены договора не превышает 10 % от первоначальной цены договора за весь срок действия договора.</w:t>
      </w:r>
    </w:p>
    <w:p w:rsidR="00571017" w:rsidRPr="005361C0" w:rsidRDefault="00571017" w:rsidP="00332A9F">
      <w:pPr>
        <w:pStyle w:val="50"/>
        <w:widowControl w:val="0"/>
        <w:tabs>
          <w:tab w:val="left" w:pos="851"/>
          <w:tab w:val="left" w:pos="1276"/>
        </w:tabs>
        <w:ind w:firstLine="720"/>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571017" w:rsidRPr="005361C0" w:rsidRDefault="00571017" w:rsidP="00332A9F">
      <w:pPr>
        <w:pStyle w:val="50"/>
        <w:widowControl w:val="0"/>
        <w:tabs>
          <w:tab w:val="left" w:pos="851"/>
          <w:tab w:val="left" w:pos="1276"/>
        </w:tabs>
        <w:ind w:firstLine="720"/>
        <w:jc w:val="both"/>
      </w:pPr>
      <w:r>
        <w:t xml:space="preserve">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w:t>
      </w:r>
      <w:proofErr w:type="spellStart"/>
      <w:r>
        <w:t>т.ч</w:t>
      </w:r>
      <w:proofErr w:type="spellEnd"/>
      <w:r>
        <w:t>., предусмотренным ст. 451 Гражданского кодекса РФ.</w:t>
      </w:r>
    </w:p>
    <w:p w:rsidR="00571017" w:rsidRPr="005361C0" w:rsidRDefault="00571017" w:rsidP="00332A9F">
      <w:pPr>
        <w:pStyle w:val="50"/>
        <w:widowControl w:val="0"/>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571017" w:rsidRPr="005361C0" w:rsidRDefault="00571017" w:rsidP="00332A9F">
      <w:pPr>
        <w:pStyle w:val="43"/>
        <w:widowControl w:val="0"/>
        <w:pBdr>
          <w:top w:val="nil"/>
          <w:left w:val="nil"/>
          <w:bottom w:val="nil"/>
          <w:right w:val="nil"/>
          <w:between w:val="nil"/>
        </w:pBdr>
        <w:ind w:firstLine="709"/>
        <w:jc w:val="both"/>
      </w:pPr>
      <w:r>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71017" w:rsidRPr="005361C0" w:rsidRDefault="00571017" w:rsidP="00332A9F">
      <w:pPr>
        <w:pStyle w:val="43"/>
        <w:widowControl w:val="0"/>
        <w:pBdr>
          <w:top w:val="nil"/>
          <w:left w:val="nil"/>
          <w:bottom w:val="nil"/>
          <w:right w:val="nil"/>
          <w:between w:val="nil"/>
        </w:pBdr>
        <w:ind w:firstLine="709"/>
        <w:jc w:val="both"/>
      </w:pPr>
      <w:r>
        <w:t>−</w:t>
      </w:r>
      <w:r>
        <w:tab/>
        <w:t>все налоги и сборы, установленные законодательством РФ;</w:t>
      </w:r>
    </w:p>
    <w:p w:rsidR="00571017" w:rsidRPr="005361C0" w:rsidRDefault="00571017" w:rsidP="00332A9F">
      <w:pPr>
        <w:pStyle w:val="43"/>
        <w:widowControl w:val="0"/>
        <w:pBdr>
          <w:top w:val="nil"/>
          <w:left w:val="nil"/>
          <w:bottom w:val="nil"/>
          <w:right w:val="nil"/>
          <w:between w:val="nil"/>
        </w:pBdr>
        <w:ind w:firstLine="709"/>
        <w:jc w:val="both"/>
      </w:pPr>
      <w:r>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571017" w:rsidRPr="005361C0" w:rsidRDefault="00571017" w:rsidP="00332A9F">
      <w:pPr>
        <w:pStyle w:val="43"/>
        <w:widowControl w:val="0"/>
        <w:pBdr>
          <w:top w:val="nil"/>
          <w:left w:val="nil"/>
          <w:bottom w:val="nil"/>
          <w:right w:val="nil"/>
          <w:between w:val="nil"/>
        </w:pBdr>
        <w:ind w:firstLine="709"/>
        <w:jc w:val="both"/>
      </w:pPr>
      <w:r>
        <w:t>−</w:t>
      </w:r>
      <w:r>
        <w:tab/>
        <w:t>полный объем работ подготовительного периода в пределах Строительной площадки, отведенной под ремонт Объекта;</w:t>
      </w:r>
    </w:p>
    <w:p w:rsidR="00571017" w:rsidRPr="005361C0" w:rsidRDefault="00571017" w:rsidP="00332A9F">
      <w:pPr>
        <w:pStyle w:val="43"/>
        <w:widowControl w:val="0"/>
        <w:pBdr>
          <w:top w:val="nil"/>
          <w:left w:val="nil"/>
          <w:bottom w:val="nil"/>
          <w:right w:val="nil"/>
          <w:between w:val="nil"/>
        </w:pBdr>
        <w:ind w:firstLine="709"/>
        <w:jc w:val="both"/>
      </w:pPr>
      <w:r>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71017" w:rsidRPr="005361C0" w:rsidRDefault="00571017" w:rsidP="00332A9F">
      <w:pPr>
        <w:pStyle w:val="43"/>
        <w:widowControl w:val="0"/>
        <w:pBdr>
          <w:top w:val="nil"/>
          <w:left w:val="nil"/>
          <w:bottom w:val="nil"/>
          <w:right w:val="nil"/>
          <w:between w:val="nil"/>
        </w:pBdr>
        <w:ind w:firstLine="709"/>
        <w:jc w:val="both"/>
      </w:pPr>
      <w:r>
        <w:t>−</w:t>
      </w:r>
      <w:r>
        <w:tab/>
        <w:t>стоимость всех Работ, предусмотренных сметой, необходимых для сдачи Ре</w:t>
      </w:r>
      <w:r>
        <w:lastRenderedPageBreak/>
        <w:t>зультата Работ в эксплуатацию в полном соответствии с условиями Договора и Технического задания;</w:t>
      </w:r>
    </w:p>
    <w:p w:rsidR="00571017" w:rsidRPr="005361C0" w:rsidRDefault="00571017" w:rsidP="00332A9F">
      <w:pPr>
        <w:pStyle w:val="43"/>
        <w:widowControl w:val="0"/>
        <w:pBdr>
          <w:top w:val="nil"/>
          <w:left w:val="nil"/>
          <w:bottom w:val="nil"/>
          <w:right w:val="nil"/>
          <w:between w:val="nil"/>
        </w:pBdr>
        <w:ind w:firstLine="709"/>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71017" w:rsidRPr="005361C0" w:rsidRDefault="00571017" w:rsidP="00332A9F">
      <w:pPr>
        <w:pStyle w:val="50"/>
        <w:widowControl w:val="0"/>
        <w:tabs>
          <w:tab w:val="left" w:pos="851"/>
          <w:tab w:val="left" w:pos="1134"/>
        </w:tabs>
        <w:ind w:firstLine="720"/>
        <w:jc w:val="both"/>
      </w:pPr>
      <w:r>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71017" w:rsidRPr="005361C0" w:rsidRDefault="00571017" w:rsidP="00332A9F">
      <w:pPr>
        <w:pStyle w:val="50"/>
        <w:widowControl w:val="0"/>
        <w:tabs>
          <w:tab w:val="left" w:pos="851"/>
          <w:tab w:val="left" w:pos="1134"/>
        </w:tabs>
        <w:ind w:firstLine="720"/>
        <w:jc w:val="both"/>
      </w:pPr>
      <w:r>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71017" w:rsidRPr="005361C0" w:rsidRDefault="00571017" w:rsidP="00332A9F">
      <w:pPr>
        <w:pStyle w:val="50"/>
        <w:widowControl w:val="0"/>
        <w:tabs>
          <w:tab w:val="left" w:pos="851"/>
          <w:tab w:val="left" w:pos="1134"/>
        </w:tabs>
        <w:ind w:firstLine="720"/>
        <w:jc w:val="both"/>
      </w:pPr>
      <w:r>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571017" w:rsidRPr="005361C0" w:rsidRDefault="00571017" w:rsidP="00332A9F">
      <w:pPr>
        <w:pStyle w:val="50"/>
        <w:widowControl w:val="0"/>
        <w:tabs>
          <w:tab w:val="left" w:pos="851"/>
          <w:tab w:val="left" w:pos="1134"/>
        </w:tabs>
        <w:ind w:firstLine="720"/>
        <w:jc w:val="both"/>
      </w:pPr>
      <w:r>
        <w:t>−</w:t>
      </w:r>
      <w:r>
        <w:tab/>
        <w:t>накладные расходы, прибыль, лимитированные затраты;</w:t>
      </w:r>
    </w:p>
    <w:p w:rsidR="00571017" w:rsidRPr="005361C0" w:rsidRDefault="00571017" w:rsidP="00332A9F">
      <w:pPr>
        <w:pStyle w:val="50"/>
        <w:widowControl w:val="0"/>
        <w:tabs>
          <w:tab w:val="left" w:pos="851"/>
          <w:tab w:val="left" w:pos="1134"/>
        </w:tabs>
        <w:ind w:firstLine="720"/>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71017" w:rsidRPr="005361C0" w:rsidRDefault="00571017" w:rsidP="00332A9F">
      <w:pPr>
        <w:pStyle w:val="50"/>
        <w:widowControl w:val="0"/>
        <w:tabs>
          <w:tab w:val="left" w:pos="851"/>
          <w:tab w:val="left" w:pos="1276"/>
        </w:tabs>
        <w:ind w:firstLine="720"/>
        <w:jc w:val="both"/>
      </w:pPr>
      <w: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571017" w:rsidRPr="005361C0" w:rsidRDefault="00571017" w:rsidP="00332A9F">
      <w:pPr>
        <w:pStyle w:val="50"/>
        <w:widowControl w:val="0"/>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571017" w:rsidRPr="005361C0" w:rsidRDefault="00571017" w:rsidP="00332A9F">
      <w:pPr>
        <w:pStyle w:val="50"/>
        <w:widowControl w:val="0"/>
        <w:tabs>
          <w:tab w:val="left" w:pos="851"/>
          <w:tab w:val="left" w:pos="1276"/>
        </w:tabs>
        <w:ind w:firstLine="720"/>
        <w:jc w:val="both"/>
      </w:pPr>
      <w: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571017" w:rsidRPr="005361C0" w:rsidRDefault="00571017" w:rsidP="00332A9F">
      <w:pPr>
        <w:pStyle w:val="1a"/>
        <w:widowControl w:val="0"/>
        <w:ind w:firstLine="709"/>
      </w:pPr>
      <w:r>
        <w:rPr>
          <w:sz w:val="24"/>
          <w:szCs w:val="24"/>
        </w:rPr>
        <w:t xml:space="preserve">15.10. Оплата выполненных Работ </w:t>
      </w:r>
      <w:proofErr w:type="gramStart"/>
      <w:r>
        <w:rPr>
          <w:sz w:val="24"/>
          <w:szCs w:val="24"/>
        </w:rPr>
        <w:t>производится</w:t>
      </w:r>
      <w:r w:rsidR="00DF50DA" w:rsidRPr="00DF50DA">
        <w:rPr>
          <w:i/>
          <w:sz w:val="24"/>
          <w:szCs w:val="24"/>
        </w:rPr>
        <w:t>(</w:t>
      </w:r>
      <w:proofErr w:type="gramEnd"/>
      <w:r w:rsidR="00DF50DA" w:rsidRPr="00DF50DA">
        <w:rPr>
          <w:i/>
          <w:sz w:val="24"/>
          <w:szCs w:val="24"/>
        </w:rPr>
        <w:t>выбрать необходимое)</w:t>
      </w:r>
      <w:r>
        <w:rPr>
          <w:sz w:val="24"/>
          <w:szCs w:val="24"/>
        </w:rPr>
        <w:t>:</w:t>
      </w:r>
    </w:p>
    <w:p w:rsidR="008725CB" w:rsidRPr="00DF50DA" w:rsidRDefault="008725CB" w:rsidP="008725CB">
      <w:pPr>
        <w:pStyle w:val="aff7"/>
        <w:pBdr>
          <w:top w:val="nil"/>
          <w:left w:val="nil"/>
          <w:bottom w:val="nil"/>
          <w:right w:val="nil"/>
          <w:between w:val="nil"/>
        </w:pBdr>
        <w:ind w:left="0" w:firstLine="709"/>
        <w:jc w:val="both"/>
        <w:rPr>
          <w:i/>
          <w:color w:val="000000"/>
        </w:rPr>
      </w:pPr>
      <w:r w:rsidRPr="00DF50DA">
        <w:rPr>
          <w:i/>
          <w:color w:val="000000"/>
        </w:rPr>
        <w:t>1 вариант - путем перечисления Заказчиком авансового платежа в размере</w:t>
      </w:r>
      <w:r w:rsidR="00D14E9F">
        <w:rPr>
          <w:i/>
          <w:color w:val="000000"/>
        </w:rPr>
        <w:t xml:space="preserve"> __________ (________), но</w:t>
      </w:r>
      <w:r w:rsidRPr="00DF50DA">
        <w:rPr>
          <w:i/>
          <w:color w:val="000000"/>
        </w:rPr>
        <w:t xml:space="preserve"> не более 25 % процентов (двадцати пяти процентов) от цены Договора в течение 14 (четырнадцати) календарных дней с даты подписания Договора, на основании счета Подрядчика;</w:t>
      </w:r>
    </w:p>
    <w:p w:rsidR="008725CB" w:rsidRPr="00DF50DA" w:rsidRDefault="008725CB" w:rsidP="008725CB">
      <w:pPr>
        <w:pStyle w:val="1a"/>
        <w:ind w:firstLine="709"/>
        <w:rPr>
          <w:i/>
          <w:sz w:val="24"/>
          <w:szCs w:val="24"/>
        </w:rPr>
      </w:pPr>
      <w:r w:rsidRPr="00DF50DA">
        <w:rPr>
          <w:i/>
          <w:color w:val="000000"/>
          <w:sz w:val="24"/>
          <w:szCs w:val="24"/>
        </w:rPr>
        <w:t xml:space="preserve">- окончательный расчет производится в течение 30 (тридцати) календарных дней с последней даты подписания </w:t>
      </w:r>
      <w:r w:rsidRPr="00DF50DA">
        <w:rPr>
          <w:i/>
          <w:sz w:val="24"/>
          <w:szCs w:val="24"/>
        </w:rPr>
        <w:t>Акта о приеме-сдаче реконструированных, модернизированных объектов основных средств (унифицированная форма ОС-3), на основании предоставленного Подрядчиком счета на оплату, счета-фактуры.</w:t>
      </w:r>
    </w:p>
    <w:p w:rsidR="008725CB" w:rsidRPr="00DF50DA" w:rsidRDefault="008725CB" w:rsidP="008725CB">
      <w:pPr>
        <w:pStyle w:val="1a"/>
        <w:ind w:firstLine="709"/>
        <w:rPr>
          <w:i/>
          <w:sz w:val="24"/>
          <w:szCs w:val="24"/>
        </w:rPr>
      </w:pPr>
      <w:r w:rsidRPr="00DF50DA">
        <w:rPr>
          <w:i/>
          <w:sz w:val="24"/>
          <w:szCs w:val="24"/>
        </w:rPr>
        <w:lastRenderedPageBreak/>
        <w:t>2 вариант – оплата за выполненные работы в объеме 100 % (сто процентов) от выполненного объема работ, производится в течение 30 (тридцати) календарных дней с последней даты подписания Акта о приеме-сдаче реконструированных, модернизированных объектов основных средств (унифицированная форма ОС-3), на основании предоставленного Подрядчиком счета на оплату, счета-фактуры.</w:t>
      </w:r>
    </w:p>
    <w:p w:rsidR="008725CB" w:rsidRPr="00DF50DA" w:rsidRDefault="008725CB" w:rsidP="008725CB">
      <w:pPr>
        <w:pStyle w:val="1a"/>
        <w:widowControl w:val="0"/>
        <w:ind w:firstLine="709"/>
        <w:rPr>
          <w:i/>
          <w:sz w:val="24"/>
          <w:szCs w:val="24"/>
        </w:rPr>
      </w:pPr>
      <w:r w:rsidRPr="00DF50DA">
        <w:rPr>
          <w:i/>
          <w:sz w:val="24"/>
          <w:szCs w:val="24"/>
        </w:rPr>
        <w:t>3 вариант - путем перечисления Заказчиком авансового платежа в размере</w:t>
      </w:r>
      <w:r w:rsidR="00D14E9F">
        <w:rPr>
          <w:i/>
          <w:sz w:val="24"/>
          <w:szCs w:val="24"/>
        </w:rPr>
        <w:t xml:space="preserve"> </w:t>
      </w:r>
      <w:r w:rsidR="00D14E9F" w:rsidRPr="00D14E9F">
        <w:rPr>
          <w:i/>
          <w:color w:val="000000"/>
          <w:sz w:val="24"/>
          <w:szCs w:val="24"/>
        </w:rPr>
        <w:t>__________ (________), но</w:t>
      </w:r>
      <w:r w:rsidRPr="00DF50DA">
        <w:rPr>
          <w:i/>
          <w:sz w:val="24"/>
          <w:szCs w:val="24"/>
        </w:rPr>
        <w:t xml:space="preserve"> не более 25 </w:t>
      </w:r>
      <w:r w:rsidRPr="00DF50DA">
        <w:rPr>
          <w:i/>
          <w:color w:val="000000"/>
          <w:sz w:val="24"/>
          <w:szCs w:val="24"/>
        </w:rPr>
        <w:t xml:space="preserve">% </w:t>
      </w:r>
      <w:r w:rsidRPr="00DF50DA">
        <w:rPr>
          <w:i/>
          <w:sz w:val="24"/>
          <w:szCs w:val="24"/>
        </w:rPr>
        <w:t xml:space="preserve">процентов </w:t>
      </w:r>
      <w:r w:rsidRPr="00DF50DA">
        <w:rPr>
          <w:i/>
          <w:color w:val="000000"/>
          <w:sz w:val="24"/>
          <w:szCs w:val="24"/>
        </w:rPr>
        <w:t xml:space="preserve">(двадцати пяти процентов) </w:t>
      </w:r>
      <w:r w:rsidRPr="00DF50DA">
        <w:rPr>
          <w:i/>
          <w:sz w:val="24"/>
          <w:szCs w:val="24"/>
        </w:rPr>
        <w:t>от цены Договора в течение 14 (четырнадцати) календарных дней с даты подписания Договора на основании предоставленного Подрядчиком счета на оплату;</w:t>
      </w:r>
    </w:p>
    <w:p w:rsidR="008725CB" w:rsidRPr="00DF50DA" w:rsidRDefault="008725CB" w:rsidP="008725CB">
      <w:pPr>
        <w:pStyle w:val="1a"/>
        <w:widowControl w:val="0"/>
        <w:ind w:firstLine="709"/>
        <w:rPr>
          <w:i/>
          <w:sz w:val="24"/>
          <w:szCs w:val="24"/>
        </w:rPr>
      </w:pPr>
      <w:r w:rsidRPr="00DF50DA">
        <w:rPr>
          <w:i/>
          <w:sz w:val="24"/>
          <w:szCs w:val="24"/>
        </w:rP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всей суммы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Второй платеж осуществляется не ранее 30 (тридцати) календарных дней с даты </w:t>
      </w:r>
      <w:proofErr w:type="spellStart"/>
      <w:r w:rsidR="00DF50DA">
        <w:rPr>
          <w:i/>
          <w:sz w:val="24"/>
          <w:szCs w:val="24"/>
        </w:rPr>
        <w:t>подписания</w:t>
      </w:r>
      <w:r w:rsidRPr="00DF50DA">
        <w:rPr>
          <w:i/>
          <w:sz w:val="24"/>
          <w:szCs w:val="24"/>
        </w:rPr>
        <w:t>договора</w:t>
      </w:r>
      <w:proofErr w:type="spellEnd"/>
      <w:r w:rsidRPr="00DF50DA">
        <w:rPr>
          <w:i/>
          <w:sz w:val="24"/>
          <w:szCs w:val="24"/>
        </w:rPr>
        <w:t xml:space="preserve">. </w:t>
      </w:r>
    </w:p>
    <w:p w:rsidR="00571017" w:rsidRDefault="008725CB" w:rsidP="00332A9F">
      <w:pPr>
        <w:pStyle w:val="50"/>
        <w:widowControl w:val="0"/>
        <w:tabs>
          <w:tab w:val="left" w:pos="720"/>
        </w:tabs>
        <w:ind w:firstLine="709"/>
        <w:jc w:val="both"/>
      </w:pPr>
      <w:r w:rsidRPr="00DF50DA">
        <w:rPr>
          <w:i/>
        </w:rPr>
        <w:t>- окончательный расчет производится путем перечисления Заказчиком денежных средств в течение 30 (тридцати) календарных дней с последней даты подписания Акта о приеме-сдаче реконструированных, модернизированных объектов основных средств (унифицированная форма ОС-3), на основании предоставленного Подрядчиком счета на оплату, счета-фактуры</w:t>
      </w:r>
      <w:r w:rsidR="00571017" w:rsidRPr="00DF50DA">
        <w:rPr>
          <w:i/>
        </w:rPr>
        <w:t>.</w:t>
      </w:r>
    </w:p>
    <w:p w:rsidR="00571017" w:rsidRPr="005361C0" w:rsidRDefault="00571017" w:rsidP="00332A9F">
      <w:pPr>
        <w:pStyle w:val="50"/>
        <w:widowControl w:val="0"/>
        <w:tabs>
          <w:tab w:val="left" w:pos="720"/>
        </w:tabs>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rsidR="00571017" w:rsidRPr="005361C0" w:rsidRDefault="00571017" w:rsidP="00332A9F">
      <w:pPr>
        <w:pStyle w:val="afd"/>
        <w:widowControl w:val="0"/>
        <w:tabs>
          <w:tab w:val="left" w:pos="720"/>
          <w:tab w:val="left" w:pos="1080"/>
        </w:tabs>
        <w:jc w:val="both"/>
        <w:rPr>
          <w:sz w:val="24"/>
          <w:szCs w:val="24"/>
        </w:rPr>
      </w:pPr>
      <w:r>
        <w:rPr>
          <w:sz w:val="24"/>
          <w:szCs w:val="24"/>
        </w:rPr>
        <w:t xml:space="preserve">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571017" w:rsidRPr="005361C0" w:rsidRDefault="00571017" w:rsidP="00332A9F">
      <w:pPr>
        <w:pStyle w:val="50"/>
        <w:widowControl w:val="0"/>
        <w:tabs>
          <w:tab w:val="left" w:pos="720"/>
        </w:tabs>
        <w:ind w:firstLine="709"/>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571017" w:rsidRPr="005361C0" w:rsidRDefault="00571017" w:rsidP="00332A9F">
      <w:pPr>
        <w:pStyle w:val="50"/>
        <w:widowControl w:val="0"/>
        <w:tabs>
          <w:tab w:val="left" w:pos="709"/>
        </w:tabs>
        <w:ind w:firstLine="720"/>
        <w:jc w:val="both"/>
      </w:pPr>
      <w:r>
        <w:t>15.14.</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571017" w:rsidRPr="005361C0" w:rsidRDefault="00571017" w:rsidP="00332A9F">
      <w:pPr>
        <w:pStyle w:val="50"/>
        <w:widowControl w:val="0"/>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571017" w:rsidRPr="005361C0" w:rsidRDefault="00571017" w:rsidP="00332A9F">
      <w:pPr>
        <w:pStyle w:val="50"/>
        <w:widowControl w:val="0"/>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571017" w:rsidRPr="005361C0" w:rsidRDefault="00571017" w:rsidP="00332A9F">
      <w:pPr>
        <w:pStyle w:val="50"/>
        <w:widowControl w:val="0"/>
        <w:tabs>
          <w:tab w:val="left" w:pos="709"/>
        </w:tabs>
        <w:ind w:firstLine="720"/>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571017" w:rsidRPr="005361C0" w:rsidRDefault="00571017" w:rsidP="00332A9F">
      <w:pPr>
        <w:pStyle w:val="50"/>
        <w:widowControl w:val="0"/>
        <w:ind w:firstLine="851"/>
        <w:jc w:val="center"/>
        <w:rPr>
          <w:b/>
        </w:rPr>
      </w:pPr>
    </w:p>
    <w:p w:rsidR="00571017" w:rsidRPr="005361C0" w:rsidRDefault="00571017" w:rsidP="00332A9F">
      <w:pPr>
        <w:pStyle w:val="50"/>
        <w:widowControl w:val="0"/>
        <w:ind w:firstLine="851"/>
        <w:jc w:val="center"/>
        <w:rPr>
          <w:b/>
        </w:rPr>
      </w:pPr>
      <w:r>
        <w:rPr>
          <w:b/>
        </w:rPr>
        <w:t>16. Ответственность Сторон</w:t>
      </w:r>
    </w:p>
    <w:p w:rsidR="00571017" w:rsidRPr="005361C0" w:rsidRDefault="00571017" w:rsidP="00332A9F">
      <w:pPr>
        <w:pStyle w:val="50"/>
        <w:widowControl w:val="0"/>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571017" w:rsidRPr="005361C0" w:rsidRDefault="00571017" w:rsidP="00332A9F">
      <w:pPr>
        <w:pStyle w:val="50"/>
        <w:widowControl w:val="0"/>
        <w:tabs>
          <w:tab w:val="left" w:pos="709"/>
        </w:tabs>
        <w:ind w:firstLine="709"/>
        <w:jc w:val="both"/>
      </w:pPr>
      <w:r>
        <w:lastRenderedPageBreak/>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процента) % от суммы просроченного платежа за каждый день просрочки.</w:t>
      </w:r>
    </w:p>
    <w:p w:rsidR="00571017" w:rsidRPr="005361C0" w:rsidRDefault="00571017" w:rsidP="00332A9F">
      <w:pPr>
        <w:pStyle w:val="50"/>
        <w:widowControl w:val="0"/>
        <w:tabs>
          <w:tab w:val="left" w:pos="709"/>
        </w:tabs>
        <w:ind w:firstLine="709"/>
        <w:jc w:val="both"/>
      </w:pPr>
      <w:r>
        <w:t>16.3. В случае нарушения Подрядчиком срока выполнения Работ, установленного п. 10.1. настоящего Договора, или сроков завершения Этапов Работ, Заказчик вправе потребовать от Подрядчика уплаты пени в размере 0,1 (Одна десятая процента) % от Цены Договора или стоимости не завершенных в срок Этапов Работ соответственно за каждый день просрочки.</w:t>
      </w:r>
    </w:p>
    <w:p w:rsidR="00571017" w:rsidRPr="005361C0" w:rsidRDefault="00571017" w:rsidP="00332A9F">
      <w:pPr>
        <w:pStyle w:val="50"/>
        <w:widowControl w:val="0"/>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571017" w:rsidRPr="005361C0" w:rsidRDefault="00571017" w:rsidP="00332A9F">
      <w:pPr>
        <w:pStyle w:val="50"/>
        <w:widowControl w:val="0"/>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571017" w:rsidRPr="005361C0" w:rsidRDefault="00571017" w:rsidP="00332A9F">
      <w:pPr>
        <w:pStyle w:val="50"/>
        <w:widowControl w:val="0"/>
        <w:ind w:right="-6" w:firstLine="851"/>
        <w:jc w:val="both"/>
      </w:pPr>
      <w:r>
        <w:t>16.6.</w:t>
      </w:r>
      <w:r>
        <w:tab/>
        <w:t xml:space="preserve">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571017" w:rsidRPr="005361C0" w:rsidRDefault="00571017" w:rsidP="00332A9F">
      <w:pPr>
        <w:pStyle w:val="50"/>
        <w:widowControl w:val="0"/>
        <w:tabs>
          <w:tab w:val="left" w:pos="709"/>
        </w:tabs>
        <w:ind w:firstLine="709"/>
        <w:jc w:val="both"/>
      </w:pPr>
      <w:r>
        <w:t xml:space="preserve">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w:t>
      </w:r>
      <w:proofErr w:type="gramStart"/>
      <w:r>
        <w:t>выплаты</w:t>
      </w:r>
      <w:proofErr w:type="gramEnd"/>
      <w:r>
        <w:t xml:space="preserve">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571017" w:rsidRPr="005361C0" w:rsidRDefault="00571017" w:rsidP="00332A9F">
      <w:pPr>
        <w:pStyle w:val="50"/>
        <w:widowControl w:val="0"/>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571017" w:rsidRPr="005361C0" w:rsidRDefault="00571017" w:rsidP="00332A9F">
      <w:pPr>
        <w:pStyle w:val="50"/>
        <w:widowControl w:val="0"/>
        <w:tabs>
          <w:tab w:val="left" w:pos="709"/>
        </w:tabs>
        <w:ind w:firstLine="709"/>
        <w:jc w:val="both"/>
      </w:pPr>
      <w:r>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rsidR="00571017" w:rsidRPr="005361C0" w:rsidRDefault="00571017" w:rsidP="00332A9F">
      <w:pPr>
        <w:pStyle w:val="50"/>
        <w:widowControl w:val="0"/>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571017" w:rsidRPr="005361C0" w:rsidRDefault="00571017" w:rsidP="00332A9F">
      <w:pPr>
        <w:pStyle w:val="50"/>
        <w:widowControl w:val="0"/>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w:t>
      </w:r>
      <w:r>
        <w:lastRenderedPageBreak/>
        <w:t>ком конечного срока выполнения всего Объема Работ по настоящему Договору.</w:t>
      </w:r>
    </w:p>
    <w:p w:rsidR="00571017" w:rsidRPr="005361C0" w:rsidRDefault="00571017" w:rsidP="00332A9F">
      <w:pPr>
        <w:pStyle w:val="50"/>
        <w:widowControl w:val="0"/>
        <w:tabs>
          <w:tab w:val="left" w:pos="709"/>
        </w:tabs>
        <w:ind w:firstLine="709"/>
        <w:jc w:val="both"/>
      </w:pPr>
      <w: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w:t>
      </w:r>
      <w:proofErr w:type="gramStart"/>
      <w:r>
        <w:t>требований  и</w:t>
      </w:r>
      <w:proofErr w:type="gramEnd"/>
      <w:r>
        <w:t xml:space="preserve">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w:t>
      </w:r>
      <w:proofErr w:type="gramStart"/>
      <w:r>
        <w:t>удержит  сумму</w:t>
      </w:r>
      <w:proofErr w:type="gramEnd"/>
      <w:r>
        <w:t xml:space="preserve"> неустойки (пени, штрафа), Подрядчик обязуется уплатить такую сумму по первому письменному требованию Заказчика.</w:t>
      </w:r>
    </w:p>
    <w:p w:rsidR="00571017" w:rsidRPr="005361C0" w:rsidRDefault="00571017" w:rsidP="00332A9F">
      <w:pPr>
        <w:pStyle w:val="50"/>
        <w:widowControl w:val="0"/>
        <w:tabs>
          <w:tab w:val="left" w:pos="709"/>
        </w:tabs>
        <w:ind w:firstLine="709"/>
        <w:jc w:val="both"/>
      </w:pPr>
      <w:r>
        <w:t xml:space="preserve">16.13.Уплата неустойки (пени, штрафа) за просрочку или иное </w:t>
      </w:r>
      <w:proofErr w:type="gramStart"/>
      <w:r>
        <w:t>неисполнение</w:t>
      </w:r>
      <w:proofErr w:type="gramEnd"/>
      <w:r>
        <w:t xml:space="preserve"> или ненадлежащее исполнение обязательств по Договору не освобождает Стороны от исполнения этих обязательств по настоящему Договору.</w:t>
      </w:r>
    </w:p>
    <w:p w:rsidR="00571017" w:rsidRPr="005361C0" w:rsidRDefault="00571017" w:rsidP="00332A9F">
      <w:pPr>
        <w:pStyle w:val="50"/>
        <w:widowControl w:val="0"/>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w:t>
      </w:r>
      <w:proofErr w:type="spellStart"/>
      <w:r>
        <w:t>т.ч</w:t>
      </w:r>
      <w:proofErr w:type="spellEnd"/>
      <w:r>
        <w:t xml:space="preserve">.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571017" w:rsidRPr="005361C0" w:rsidRDefault="00571017" w:rsidP="00332A9F">
      <w:pPr>
        <w:pStyle w:val="50"/>
        <w:widowControl w:val="0"/>
        <w:ind w:firstLine="709"/>
        <w:jc w:val="both"/>
        <w:rPr>
          <w:b/>
        </w:rPr>
      </w:pPr>
    </w:p>
    <w:p w:rsidR="00571017" w:rsidRPr="005361C0" w:rsidRDefault="00571017" w:rsidP="00332A9F">
      <w:pPr>
        <w:pStyle w:val="ConsNormal"/>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rsidR="00571017" w:rsidRPr="005361C0" w:rsidRDefault="00571017" w:rsidP="00332A9F">
      <w:pPr>
        <w:pStyle w:val="ConsNormal"/>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571017" w:rsidRPr="005361C0" w:rsidRDefault="00571017" w:rsidP="00332A9F">
      <w:pPr>
        <w:pStyle w:val="ConsNormal"/>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71017" w:rsidRPr="005361C0" w:rsidRDefault="00571017" w:rsidP="00332A9F">
      <w:pPr>
        <w:pStyle w:val="ConsNorma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71017" w:rsidRPr="005361C0" w:rsidRDefault="00571017" w:rsidP="00332A9F">
      <w:pPr>
        <w:pStyle w:val="ConsNormal"/>
        <w:ind w:firstLine="709"/>
        <w:jc w:val="both"/>
        <w:rPr>
          <w:rFonts w:ascii="Times New Roman" w:hAnsi="Times New Roman"/>
          <w:sz w:val="24"/>
          <w:szCs w:val="24"/>
        </w:rPr>
      </w:pPr>
      <w:r>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571017" w:rsidRDefault="00571017" w:rsidP="00332A9F">
      <w:pPr>
        <w:pStyle w:val="50"/>
        <w:widowControl w:val="0"/>
        <w:ind w:firstLine="851"/>
        <w:jc w:val="center"/>
        <w:rPr>
          <w:b/>
        </w:rPr>
      </w:pPr>
    </w:p>
    <w:p w:rsidR="00571017" w:rsidRPr="005361C0" w:rsidRDefault="00571017" w:rsidP="00332A9F">
      <w:pPr>
        <w:pStyle w:val="50"/>
        <w:widowControl w:val="0"/>
        <w:ind w:firstLine="709"/>
        <w:jc w:val="center"/>
        <w:rPr>
          <w:b/>
        </w:rPr>
      </w:pPr>
      <w:r>
        <w:rPr>
          <w:b/>
        </w:rPr>
        <w:t>18. Порядок разрешения споров и применимое право</w:t>
      </w:r>
    </w:p>
    <w:p w:rsidR="00571017" w:rsidRPr="005361C0" w:rsidRDefault="00571017" w:rsidP="00332A9F">
      <w:pPr>
        <w:pStyle w:val="50"/>
        <w:widowControl w:val="0"/>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571017" w:rsidRPr="005361C0" w:rsidRDefault="00571017" w:rsidP="00332A9F">
      <w:pPr>
        <w:pStyle w:val="50"/>
        <w:widowControl w:val="0"/>
        <w:ind w:firstLine="709"/>
        <w:jc w:val="both"/>
      </w:pPr>
      <w:r>
        <w:t xml:space="preserve">Инициирование, вступление и проведение переговоров является правом Сторон. </w:t>
      </w:r>
    </w:p>
    <w:p w:rsidR="00571017" w:rsidRPr="005361C0" w:rsidRDefault="00571017" w:rsidP="00332A9F">
      <w:pPr>
        <w:pStyle w:val="50"/>
        <w:widowControl w:val="0"/>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571017" w:rsidRPr="005361C0" w:rsidRDefault="00571017" w:rsidP="00332A9F">
      <w:pPr>
        <w:pStyle w:val="50"/>
        <w:widowControl w:val="0"/>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w:t>
      </w:r>
      <w:r>
        <w:lastRenderedPageBreak/>
        <w:t xml:space="preserve">требования и полномочия лица, подписавшего претензию. </w:t>
      </w:r>
    </w:p>
    <w:p w:rsidR="00571017" w:rsidRPr="005361C0" w:rsidRDefault="00571017" w:rsidP="00332A9F">
      <w:pPr>
        <w:pStyle w:val="50"/>
        <w:widowControl w:val="0"/>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571017" w:rsidRPr="005361C0" w:rsidRDefault="00571017" w:rsidP="00332A9F">
      <w:pPr>
        <w:pStyle w:val="50"/>
        <w:widowControl w:val="0"/>
        <w:ind w:firstLine="709"/>
        <w:jc w:val="both"/>
      </w:pPr>
      <w:r>
        <w:t xml:space="preserve">для Заказчика </w:t>
      </w:r>
      <w:hyperlink r:id="rId34" w:tooltip="mailto:zszd@trcont.ru" w:history="1">
        <w:r>
          <w:rPr>
            <w:rStyle w:val="a8"/>
            <w:rFonts w:eastAsia="MS Mincho"/>
            <w:lang w:val="en-US"/>
          </w:rPr>
          <w:t>zszd</w:t>
        </w:r>
        <w:r>
          <w:rPr>
            <w:rStyle w:val="a8"/>
            <w:rFonts w:eastAsia="MS Mincho"/>
          </w:rPr>
          <w:t>@</w:t>
        </w:r>
        <w:r>
          <w:rPr>
            <w:rStyle w:val="a8"/>
            <w:rFonts w:eastAsia="MS Mincho"/>
            <w:lang w:val="en-US"/>
          </w:rPr>
          <w:t>trcont</w:t>
        </w:r>
        <w:r>
          <w:rPr>
            <w:rStyle w:val="a8"/>
            <w:rFonts w:eastAsia="MS Mincho"/>
          </w:rPr>
          <w:t>.</w:t>
        </w:r>
        <w:proofErr w:type="spellStart"/>
        <w:r>
          <w:rPr>
            <w:rStyle w:val="a8"/>
            <w:rFonts w:eastAsia="MS Mincho"/>
            <w:lang w:val="en-US"/>
          </w:rPr>
          <w:t>ru</w:t>
        </w:r>
        <w:proofErr w:type="spellEnd"/>
      </w:hyperlink>
      <w:r>
        <w:t>;</w:t>
      </w:r>
    </w:p>
    <w:p w:rsidR="00571017" w:rsidRPr="005361C0" w:rsidRDefault="00571017" w:rsidP="00332A9F">
      <w:pPr>
        <w:pStyle w:val="50"/>
        <w:widowControl w:val="0"/>
        <w:ind w:firstLine="709"/>
        <w:jc w:val="both"/>
      </w:pPr>
      <w:r>
        <w:t xml:space="preserve">для Подрядчика _________________. </w:t>
      </w:r>
    </w:p>
    <w:p w:rsidR="00571017" w:rsidRPr="005361C0" w:rsidRDefault="00571017" w:rsidP="00332A9F">
      <w:pPr>
        <w:pStyle w:val="50"/>
        <w:widowControl w:val="0"/>
        <w:ind w:firstLine="709"/>
        <w:jc w:val="both"/>
      </w:pPr>
      <w:r>
        <w:t>18.3.2. В случае предъявления претензии в электронном виде посредством электронной почты:</w:t>
      </w:r>
    </w:p>
    <w:p w:rsidR="00571017" w:rsidRPr="005361C0" w:rsidRDefault="00571017" w:rsidP="00332A9F">
      <w:pPr>
        <w:pStyle w:val="50"/>
        <w:widowControl w:val="0"/>
        <w:ind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571017" w:rsidRPr="005361C0" w:rsidRDefault="00571017" w:rsidP="00332A9F">
      <w:pPr>
        <w:pStyle w:val="50"/>
        <w:widowControl w:val="0"/>
        <w:ind w:firstLine="709"/>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571017" w:rsidRPr="005361C0" w:rsidRDefault="00571017" w:rsidP="00332A9F">
      <w:pPr>
        <w:pStyle w:val="50"/>
        <w:widowControl w:val="0"/>
        <w:ind w:firstLine="709"/>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71017" w:rsidRPr="005361C0" w:rsidRDefault="00571017" w:rsidP="00332A9F">
      <w:pPr>
        <w:pStyle w:val="50"/>
        <w:widowControl w:val="0"/>
        <w:ind w:firstLine="709"/>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571017" w:rsidRPr="005361C0" w:rsidRDefault="00571017" w:rsidP="00332A9F">
      <w:pPr>
        <w:pStyle w:val="50"/>
        <w:widowControl w:val="0"/>
        <w:ind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571017" w:rsidRPr="005361C0" w:rsidRDefault="00571017" w:rsidP="00332A9F">
      <w:pPr>
        <w:pStyle w:val="50"/>
        <w:widowControl w:val="0"/>
        <w:ind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71017" w:rsidRPr="005361C0" w:rsidRDefault="00571017" w:rsidP="00332A9F">
      <w:pPr>
        <w:pStyle w:val="50"/>
        <w:widowControl w:val="0"/>
        <w:ind w:firstLine="709"/>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571017" w:rsidRPr="005361C0" w:rsidRDefault="00571017" w:rsidP="00332A9F">
      <w:pPr>
        <w:pStyle w:val="50"/>
        <w:widowControl w:val="0"/>
        <w:ind w:firstLine="709"/>
        <w:jc w:val="both"/>
      </w:pPr>
      <w:r>
        <w:t>е) во всех случаях Стороны сохраняют подлинные документы до разрешения спора.</w:t>
      </w:r>
    </w:p>
    <w:p w:rsidR="00571017" w:rsidRPr="005361C0" w:rsidRDefault="00571017" w:rsidP="00332A9F">
      <w:pPr>
        <w:pStyle w:val="50"/>
        <w:widowControl w:val="0"/>
        <w:ind w:firstLine="709"/>
        <w:jc w:val="both"/>
      </w:pPr>
      <w:r>
        <w:t>18.3.3. Ответ на претензию, как правило, направляется в порядке, аналогичном порядку предъявления претензии.</w:t>
      </w:r>
    </w:p>
    <w:p w:rsidR="00571017" w:rsidRPr="005361C0" w:rsidRDefault="00571017" w:rsidP="00332A9F">
      <w:pPr>
        <w:pStyle w:val="50"/>
        <w:widowControl w:val="0"/>
        <w:ind w:firstLine="709"/>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571017" w:rsidRPr="005361C0" w:rsidRDefault="00571017" w:rsidP="00332A9F">
      <w:pPr>
        <w:pStyle w:val="ConsNormal"/>
        <w:ind w:firstLine="709"/>
        <w:jc w:val="both"/>
        <w:rPr>
          <w:rFonts w:ascii="Times New Roman" w:hAnsi="Times New Roman"/>
          <w:i/>
          <w:sz w:val="24"/>
          <w:szCs w:val="24"/>
        </w:rPr>
      </w:pPr>
      <w:r>
        <w:rPr>
          <w:rFonts w:ascii="Times New Roman" w:eastAsia="Times New Roman" w:hAnsi="Times New Roman"/>
          <w:sz w:val="24"/>
          <w:szCs w:val="24"/>
        </w:rPr>
        <w:t xml:space="preserve">18.4.В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sz w:val="24"/>
          <w:szCs w:val="24"/>
        </w:rPr>
        <w:t>Арбитражный суд Новосибирской области</w:t>
      </w:r>
      <w:r>
        <w:t>.</w:t>
      </w:r>
    </w:p>
    <w:p w:rsidR="00571017" w:rsidRPr="005361C0" w:rsidRDefault="00571017" w:rsidP="00332A9F">
      <w:pPr>
        <w:pStyle w:val="50"/>
        <w:widowControl w:val="0"/>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571017" w:rsidRPr="005361C0" w:rsidRDefault="00571017" w:rsidP="00332A9F">
      <w:pPr>
        <w:pStyle w:val="50"/>
        <w:widowControl w:val="0"/>
        <w:ind w:firstLine="709"/>
        <w:jc w:val="both"/>
      </w:pPr>
      <w:r>
        <w:t>18.6. Расходы по оплате услуг Эксперта несет Сторона, потребовавшая привлече</w:t>
      </w:r>
      <w:r>
        <w:lastRenderedPageBreak/>
        <w:t>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571017" w:rsidRPr="005361C0" w:rsidRDefault="00571017" w:rsidP="00332A9F">
      <w:pPr>
        <w:pStyle w:val="50"/>
        <w:widowControl w:val="0"/>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571017" w:rsidRPr="005361C0" w:rsidRDefault="00571017" w:rsidP="00332A9F">
      <w:pPr>
        <w:pStyle w:val="50"/>
        <w:widowControl w:val="0"/>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571017" w:rsidRPr="005361C0" w:rsidRDefault="00571017" w:rsidP="00332A9F">
      <w:pPr>
        <w:pStyle w:val="50"/>
        <w:widowControl w:val="0"/>
        <w:rPr>
          <w:b/>
          <w:bCs/>
        </w:rPr>
      </w:pPr>
    </w:p>
    <w:p w:rsidR="00571017" w:rsidRPr="005361C0" w:rsidRDefault="00571017" w:rsidP="00332A9F">
      <w:pPr>
        <w:pStyle w:val="50"/>
        <w:widowControl w:val="0"/>
        <w:ind w:firstLine="709"/>
        <w:jc w:val="center"/>
        <w:rPr>
          <w:b/>
        </w:rPr>
      </w:pPr>
      <w:r>
        <w:rPr>
          <w:b/>
        </w:rPr>
        <w:t>19. Вступление Договора в силу. Срок действия Договора и условия его досрочного расторжения</w:t>
      </w:r>
    </w:p>
    <w:p w:rsidR="00571017" w:rsidRPr="005361C0" w:rsidRDefault="00571017" w:rsidP="00290889">
      <w:pPr>
        <w:pStyle w:val="aff7"/>
        <w:widowControl w:val="0"/>
        <w:numPr>
          <w:ilvl w:val="1"/>
          <w:numId w:val="26"/>
        </w:numPr>
        <w:tabs>
          <w:tab w:val="clear" w:pos="360"/>
        </w:tabs>
        <w:suppressAutoHyphens w:val="0"/>
        <w:ind w:left="0" w:firstLine="709"/>
        <w:jc w:val="both"/>
      </w:pPr>
      <w:r>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571017" w:rsidRPr="005361C0" w:rsidRDefault="00571017" w:rsidP="00290889">
      <w:pPr>
        <w:pStyle w:val="aff7"/>
        <w:widowControl w:val="0"/>
        <w:numPr>
          <w:ilvl w:val="1"/>
          <w:numId w:val="26"/>
        </w:numPr>
        <w:tabs>
          <w:tab w:val="clear" w:pos="360"/>
        </w:tabs>
        <w:suppressAutoHyphens w:val="0"/>
        <w:ind w:left="0" w:firstLine="709"/>
        <w:jc w:val="both"/>
      </w:pPr>
      <w:r>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571017" w:rsidRPr="005361C0" w:rsidRDefault="00571017" w:rsidP="00290889">
      <w:pPr>
        <w:pStyle w:val="aff7"/>
        <w:widowControl w:val="0"/>
        <w:numPr>
          <w:ilvl w:val="1"/>
          <w:numId w:val="26"/>
        </w:numPr>
        <w:tabs>
          <w:tab w:val="clear" w:pos="360"/>
        </w:tabs>
        <w:suppressAutoHyphens w:val="0"/>
        <w:ind w:left="0" w:firstLine="709"/>
        <w:jc w:val="both"/>
      </w:pPr>
      <w:r>
        <w:t xml:space="preserve">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w:t>
      </w:r>
      <w:proofErr w:type="gramStart"/>
      <w:r>
        <w:t>на условиях</w:t>
      </w:r>
      <w:proofErr w:type="gramEnd"/>
      <w:r>
        <w:t xml:space="preserve"> предусмотренных Федеральным законом «О несостоятельности (банкротстве)») или Сторона подлежит реорганизации или ликвидации.</w:t>
      </w:r>
    </w:p>
    <w:p w:rsidR="00571017" w:rsidRPr="005361C0" w:rsidRDefault="00571017" w:rsidP="00332A9F">
      <w:pPr>
        <w:pStyle w:val="50"/>
        <w:widowControl w:val="0"/>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571017" w:rsidRPr="005361C0" w:rsidRDefault="00571017" w:rsidP="00332A9F">
      <w:pPr>
        <w:pStyle w:val="50"/>
        <w:widowControl w:val="0"/>
        <w:ind w:firstLine="709"/>
        <w:jc w:val="both"/>
      </w:pPr>
      <w:r>
        <w:t>19.4.1. Если единовременная просрочка Подрядчика любого из сроков по Этапам Работ составляет более чем 30 (Тридцать) дней.</w:t>
      </w:r>
    </w:p>
    <w:p w:rsidR="00571017" w:rsidRPr="005361C0" w:rsidRDefault="00571017" w:rsidP="00332A9F">
      <w:pPr>
        <w:pStyle w:val="50"/>
        <w:widowControl w:val="0"/>
        <w:ind w:firstLine="709"/>
        <w:jc w:val="both"/>
      </w:pPr>
      <w:r>
        <w:t>19.4.2. Если Подрядчик задерживает начало Работ на срок более чем 30 (Тридцать) дней, по причинам независящим от Заказчика.</w:t>
      </w:r>
    </w:p>
    <w:p w:rsidR="00571017" w:rsidRPr="005361C0" w:rsidRDefault="00571017" w:rsidP="00332A9F">
      <w:pPr>
        <w:pStyle w:val="afd"/>
        <w:widowControl w:val="0"/>
        <w:ind w:firstLine="709"/>
        <w:jc w:val="both"/>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sz w:val="24"/>
          <w:szCs w:val="24"/>
        </w:rPr>
        <w:t>т.ч</w:t>
      </w:r>
      <w:proofErr w:type="spellEnd"/>
      <w:r>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571017" w:rsidRPr="005361C0" w:rsidRDefault="00571017" w:rsidP="00332A9F">
      <w:pPr>
        <w:pStyle w:val="afd"/>
        <w:widowControl w:val="0"/>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571017" w:rsidRPr="005361C0" w:rsidRDefault="00571017" w:rsidP="00332A9F">
      <w:pPr>
        <w:pStyle w:val="afd"/>
        <w:widowControl w:val="0"/>
        <w:ind w:firstLine="709"/>
        <w:jc w:val="both"/>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571017" w:rsidRPr="005361C0" w:rsidRDefault="00571017" w:rsidP="00332A9F">
      <w:pPr>
        <w:pStyle w:val="afd"/>
        <w:widowControl w:val="0"/>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571017" w:rsidRPr="005361C0" w:rsidRDefault="00571017" w:rsidP="00332A9F">
      <w:pPr>
        <w:pStyle w:val="afd"/>
        <w:widowControl w:val="0"/>
        <w:ind w:firstLine="709"/>
        <w:jc w:val="both"/>
        <w:rPr>
          <w:sz w:val="24"/>
          <w:szCs w:val="24"/>
        </w:rPr>
      </w:pPr>
      <w:r>
        <w:rPr>
          <w:sz w:val="24"/>
          <w:szCs w:val="24"/>
        </w:rPr>
        <w:t>19.4.7. Если Подрядчик более 2 (Двух) раз совершил Существенное нарушение Договора (Статья 2 Договора).</w:t>
      </w:r>
    </w:p>
    <w:p w:rsidR="00571017" w:rsidRPr="005361C0" w:rsidRDefault="00571017" w:rsidP="00332A9F">
      <w:pPr>
        <w:pStyle w:val="50"/>
        <w:widowControl w:val="0"/>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571017" w:rsidRPr="005361C0" w:rsidRDefault="00571017" w:rsidP="00332A9F">
      <w:pPr>
        <w:pStyle w:val="50"/>
        <w:widowControl w:val="0"/>
        <w:ind w:firstLine="709"/>
        <w:jc w:val="both"/>
      </w:pPr>
      <w:r>
        <w:lastRenderedPageBreak/>
        <w:t>19.5.1.</w:t>
      </w:r>
      <w:r>
        <w:tab/>
        <w:t xml:space="preserve">Если Заказчик нарушил предусмотренные настоящим Договором сроки по передаче Исходных данных более, чем на 30 (Тридцать) дней. </w:t>
      </w:r>
    </w:p>
    <w:p w:rsidR="00571017" w:rsidRPr="005361C0" w:rsidRDefault="00571017" w:rsidP="00332A9F">
      <w:pPr>
        <w:pStyle w:val="50"/>
        <w:widowControl w:val="0"/>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571017" w:rsidRPr="005361C0" w:rsidRDefault="00571017" w:rsidP="00332A9F">
      <w:pPr>
        <w:pStyle w:val="50"/>
        <w:widowControl w:val="0"/>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571017" w:rsidRPr="005361C0" w:rsidRDefault="00571017" w:rsidP="00332A9F">
      <w:pPr>
        <w:pStyle w:val="50"/>
        <w:widowControl w:val="0"/>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lang w:eastAsia="en-US"/>
        </w:rPr>
        <w:t xml:space="preserve"> (</w:t>
      </w:r>
      <w:r>
        <w:t xml:space="preserve">в </w:t>
      </w:r>
      <w:proofErr w:type="spellStart"/>
      <w:r>
        <w:t>т.ч</w:t>
      </w:r>
      <w:proofErr w:type="spellEnd"/>
      <w:r>
        <w:t xml:space="preserve">. в случае привлечения нового Подрядчика). </w:t>
      </w:r>
    </w:p>
    <w:p w:rsidR="00571017" w:rsidRPr="005361C0" w:rsidRDefault="00571017" w:rsidP="00332A9F">
      <w:pPr>
        <w:pStyle w:val="50"/>
        <w:widowControl w:val="0"/>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571017" w:rsidRPr="005361C0" w:rsidRDefault="00571017" w:rsidP="00332A9F">
      <w:pPr>
        <w:pStyle w:val="50"/>
        <w:widowControl w:val="0"/>
        <w:ind w:firstLine="709"/>
        <w:jc w:val="both"/>
      </w:pPr>
      <w:r>
        <w:t>В ходе проведения окончательного расчета:</w:t>
      </w:r>
    </w:p>
    <w:p w:rsidR="00571017" w:rsidRPr="005361C0" w:rsidRDefault="00571017" w:rsidP="00332A9F">
      <w:pPr>
        <w:pStyle w:val="50"/>
        <w:widowControl w:val="0"/>
        <w:tabs>
          <w:tab w:val="left" w:pos="1080"/>
        </w:tabs>
        <w:ind w:firstLine="709"/>
        <w:jc w:val="both"/>
      </w:pPr>
      <w:r>
        <w:t>19.8.1. Подрядчик обязуется:</w:t>
      </w:r>
    </w:p>
    <w:p w:rsidR="00571017" w:rsidRPr="005361C0" w:rsidRDefault="00571017" w:rsidP="00332A9F">
      <w:pPr>
        <w:pStyle w:val="50"/>
        <w:widowControl w:val="0"/>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571017" w:rsidRPr="005361C0" w:rsidRDefault="00571017" w:rsidP="00332A9F">
      <w:pPr>
        <w:pStyle w:val="50"/>
        <w:widowControl w:val="0"/>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571017" w:rsidRPr="005361C0" w:rsidRDefault="00571017" w:rsidP="00332A9F">
      <w:pPr>
        <w:pStyle w:val="50"/>
        <w:widowControl w:val="0"/>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571017" w:rsidRPr="005361C0" w:rsidRDefault="00571017" w:rsidP="00332A9F">
      <w:pPr>
        <w:pStyle w:val="50"/>
        <w:widowControl w:val="0"/>
        <w:tabs>
          <w:tab w:val="left" w:pos="1080"/>
        </w:tabs>
        <w:ind w:firstLine="709"/>
        <w:jc w:val="both"/>
      </w:pPr>
      <w:r>
        <w:t>(d)</w:t>
      </w:r>
      <w:r>
        <w:tab/>
        <w:t>передать Заказчику выполненные Работы.</w:t>
      </w:r>
    </w:p>
    <w:p w:rsidR="00571017" w:rsidRPr="005361C0" w:rsidRDefault="00571017" w:rsidP="00332A9F">
      <w:pPr>
        <w:pStyle w:val="50"/>
        <w:widowControl w:val="0"/>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571017" w:rsidRPr="005361C0" w:rsidRDefault="00571017" w:rsidP="00332A9F">
      <w:pPr>
        <w:pStyle w:val="50"/>
        <w:widowControl w:val="0"/>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571017" w:rsidRPr="005361C0" w:rsidRDefault="00571017" w:rsidP="00332A9F">
      <w:pPr>
        <w:pStyle w:val="50"/>
        <w:widowControl w:val="0"/>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571017" w:rsidRDefault="00571017" w:rsidP="00332A9F">
      <w:pPr>
        <w:pStyle w:val="50"/>
        <w:widowControl w:val="0"/>
        <w:ind w:firstLine="709"/>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571017" w:rsidRDefault="00571017" w:rsidP="00332A9F">
      <w:pPr>
        <w:pStyle w:val="50"/>
        <w:widowControl w:val="0"/>
        <w:ind w:firstLine="709"/>
        <w:jc w:val="both"/>
        <w:rPr>
          <w:b/>
        </w:rPr>
      </w:pPr>
    </w:p>
    <w:p w:rsidR="006842F8" w:rsidRDefault="006842F8" w:rsidP="00332A9F">
      <w:pPr>
        <w:pStyle w:val="50"/>
        <w:widowControl w:val="0"/>
        <w:ind w:firstLine="709"/>
        <w:jc w:val="both"/>
        <w:rPr>
          <w:b/>
        </w:rPr>
      </w:pPr>
    </w:p>
    <w:p w:rsidR="00571017" w:rsidRPr="005361C0" w:rsidRDefault="00571017" w:rsidP="00290889">
      <w:pPr>
        <w:pStyle w:val="aff7"/>
        <w:widowControl w:val="0"/>
        <w:numPr>
          <w:ilvl w:val="0"/>
          <w:numId w:val="26"/>
        </w:numPr>
        <w:suppressAutoHyphens w:val="0"/>
        <w:jc w:val="center"/>
        <w:rPr>
          <w:b/>
        </w:rPr>
      </w:pPr>
      <w:r>
        <w:rPr>
          <w:b/>
        </w:rPr>
        <w:lastRenderedPageBreak/>
        <w:t>Одобрения и уведомления</w:t>
      </w:r>
    </w:p>
    <w:p w:rsidR="00571017" w:rsidRPr="005361C0" w:rsidRDefault="00571017" w:rsidP="00332A9F">
      <w:pPr>
        <w:pStyle w:val="50"/>
        <w:widowControl w:val="0"/>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571017" w:rsidRPr="005361C0" w:rsidRDefault="00571017" w:rsidP="00332A9F">
      <w:pPr>
        <w:pStyle w:val="50"/>
        <w:widowControl w:val="0"/>
        <w:ind w:firstLine="709"/>
        <w:jc w:val="both"/>
      </w:pPr>
      <w: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571017" w:rsidRPr="005361C0" w:rsidRDefault="00571017" w:rsidP="00332A9F">
      <w:pPr>
        <w:pStyle w:val="50"/>
        <w:widowControl w:val="0"/>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571017" w:rsidRPr="005361C0" w:rsidRDefault="00571017" w:rsidP="00332A9F">
      <w:pPr>
        <w:pStyle w:val="50"/>
        <w:widowControl w:val="0"/>
        <w:ind w:firstLine="709"/>
        <w:jc w:val="both"/>
      </w:pPr>
      <w:r>
        <w:rPr>
          <w:b/>
          <w:bCs/>
        </w:rPr>
        <w:t xml:space="preserve">Заказчику: </w:t>
      </w:r>
      <w:r>
        <w:t>Российская Федерация, 630001, г. Новосибирск, ул. Жуковского, 102.</w:t>
      </w:r>
    </w:p>
    <w:p w:rsidR="00571017" w:rsidRPr="005361C0" w:rsidRDefault="00571017" w:rsidP="00332A9F">
      <w:pPr>
        <w:pStyle w:val="50"/>
        <w:widowControl w:val="0"/>
        <w:ind w:firstLine="709"/>
        <w:jc w:val="both"/>
      </w:pPr>
      <w:proofErr w:type="gramStart"/>
      <w:r>
        <w:rPr>
          <w:b/>
          <w:bCs/>
        </w:rPr>
        <w:t>Подрядчику:</w:t>
      </w:r>
      <w:bookmarkStart w:id="45" w:name="_DV_M51"/>
      <w:bookmarkEnd w:id="45"/>
      <w:r>
        <w:t>_</w:t>
      </w:r>
      <w:proofErr w:type="gramEnd"/>
      <w:r>
        <w:t>________________________________________.</w:t>
      </w:r>
    </w:p>
    <w:p w:rsidR="00571017" w:rsidRPr="005361C0" w:rsidRDefault="00571017" w:rsidP="00332A9F">
      <w:pPr>
        <w:pStyle w:val="50"/>
        <w:widowControl w:val="0"/>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571017" w:rsidRPr="005361C0" w:rsidRDefault="00571017" w:rsidP="00332A9F">
      <w:pPr>
        <w:pStyle w:val="50"/>
        <w:widowControl w:val="0"/>
        <w:ind w:firstLine="709"/>
        <w:jc w:val="both"/>
      </w:pPr>
    </w:p>
    <w:p w:rsidR="00571017" w:rsidRDefault="00571017" w:rsidP="00332A9F">
      <w:pPr>
        <w:pStyle w:val="50"/>
        <w:widowControl w:val="0"/>
        <w:ind w:firstLine="709"/>
        <w:contextualSpacing/>
        <w:jc w:val="center"/>
        <w:rPr>
          <w:b/>
        </w:rPr>
      </w:pPr>
      <w:r>
        <w:rPr>
          <w:b/>
        </w:rPr>
        <w:t>21. Антикоррупционная оговорка</w:t>
      </w:r>
    </w:p>
    <w:p w:rsidR="00571017" w:rsidRDefault="00571017" w:rsidP="00332A9F">
      <w:pPr>
        <w:pStyle w:val="50"/>
        <w:widowControl w:val="0"/>
        <w:ind w:firstLine="709"/>
        <w:contextualSpacing/>
        <w:jc w:val="both"/>
      </w:pPr>
      <w: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571017" w:rsidRDefault="00571017" w:rsidP="00332A9F">
      <w:pPr>
        <w:pStyle w:val="50"/>
        <w:widowControl w:val="0"/>
        <w:ind w:firstLine="709"/>
        <w:contextualSpacing/>
        <w:jc w:val="both"/>
      </w:pPr>
      <w: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71017" w:rsidRDefault="00571017" w:rsidP="00332A9F">
      <w:pPr>
        <w:pStyle w:val="50"/>
        <w:widowControl w:val="0"/>
        <w:ind w:firstLine="709"/>
        <w:contextualSpacing/>
        <w:jc w:val="both"/>
      </w:pPr>
      <w: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71017" w:rsidRDefault="00571017" w:rsidP="00332A9F">
      <w:pPr>
        <w:pStyle w:val="50"/>
        <w:widowControl w:val="0"/>
        <w:ind w:firstLine="709"/>
        <w:contextualSpacing/>
        <w:jc w:val="both"/>
      </w:pPr>
      <w:r>
        <w:lastRenderedPageBreak/>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571017" w:rsidRDefault="00571017" w:rsidP="00332A9F">
      <w:pPr>
        <w:pStyle w:val="50"/>
        <w:widowControl w:val="0"/>
        <w:ind w:firstLine="709"/>
        <w:contextualSpacing/>
        <w:jc w:val="both"/>
      </w:pPr>
      <w: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571017" w:rsidRDefault="00571017" w:rsidP="00332A9F">
      <w:pPr>
        <w:pStyle w:val="50"/>
        <w:widowControl w:val="0"/>
        <w:ind w:firstLine="709"/>
        <w:contextualSpacing/>
        <w:jc w:val="both"/>
      </w:pPr>
      <w: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571017" w:rsidRDefault="00571017" w:rsidP="00332A9F">
      <w:pPr>
        <w:pStyle w:val="50"/>
        <w:widowControl w:val="0"/>
        <w:ind w:firstLine="709"/>
        <w:contextualSpacing/>
        <w:jc w:val="both"/>
      </w:pPr>
      <w: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71017" w:rsidRDefault="00571017" w:rsidP="00332A9F">
      <w:pPr>
        <w:pStyle w:val="50"/>
        <w:widowControl w:val="0"/>
        <w:ind w:firstLine="709"/>
        <w:contextualSpacing/>
        <w:jc w:val="both"/>
      </w:pPr>
      <w:r>
        <w:t>21.6.2. если в результате нарушения другой Стороной антикоррупционных требований Стороне причинены убытки;</w:t>
      </w:r>
    </w:p>
    <w:p w:rsidR="00571017" w:rsidRDefault="00571017" w:rsidP="00332A9F">
      <w:pPr>
        <w:pStyle w:val="50"/>
        <w:widowControl w:val="0"/>
        <w:ind w:firstLine="709"/>
        <w:contextualSpacing/>
        <w:jc w:val="both"/>
      </w:pPr>
      <w: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571017" w:rsidRDefault="00571017" w:rsidP="00332A9F">
      <w:pPr>
        <w:pStyle w:val="50"/>
        <w:widowControl w:val="0"/>
        <w:ind w:firstLine="709"/>
        <w:contextualSpacing/>
        <w:jc w:val="both"/>
      </w:pPr>
      <w: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71017" w:rsidRDefault="00571017" w:rsidP="00332A9F">
      <w:pPr>
        <w:pStyle w:val="50"/>
        <w:widowControl w:val="0"/>
        <w:ind w:firstLine="709"/>
        <w:contextualSpacing/>
        <w:jc w:val="both"/>
      </w:pPr>
      <w: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571017" w:rsidRDefault="00571017" w:rsidP="00332A9F">
      <w:pPr>
        <w:pStyle w:val="50"/>
        <w:widowControl w:val="0"/>
        <w:ind w:firstLine="709"/>
        <w:contextualSpacing/>
        <w:jc w:val="both"/>
      </w:pPr>
      <w:r>
        <w:t>21.9. Каналы уведомления Заказчика о нарушениях антикоррупционных требований: тел.: 8 (800) 100-22-</w:t>
      </w:r>
      <w:proofErr w:type="gramStart"/>
      <w:r>
        <w:t>80,  адрес</w:t>
      </w:r>
      <w:proofErr w:type="gramEnd"/>
      <w:r>
        <w:t xml:space="preserve"> электронной почты: </w:t>
      </w:r>
      <w:hyperlink r:id="rId35" w:history="1">
        <w:r>
          <w:rPr>
            <w:rStyle w:val="a8"/>
          </w:rPr>
          <w:t>line@trcont.ru</w:t>
        </w:r>
      </w:hyperlink>
      <w:r>
        <w:t>.</w:t>
      </w:r>
    </w:p>
    <w:p w:rsidR="00571017" w:rsidRPr="005361C0" w:rsidRDefault="00571017" w:rsidP="00332A9F">
      <w:pPr>
        <w:pStyle w:val="50"/>
        <w:widowControl w:val="0"/>
        <w:ind w:firstLine="709"/>
        <w:contextualSpacing/>
        <w:jc w:val="both"/>
        <w:rPr>
          <w:i/>
        </w:rPr>
      </w:pPr>
      <w:r>
        <w:t xml:space="preserve">Каналы уведомления Подрядчика о нарушениях антикоррупционных требований: тел.: ____________________, адрес электронной почты: _____________________.   </w:t>
      </w:r>
    </w:p>
    <w:p w:rsidR="00571017" w:rsidRPr="005361C0" w:rsidRDefault="00571017" w:rsidP="00332A9F">
      <w:pPr>
        <w:pStyle w:val="50"/>
        <w:widowControl w:val="0"/>
        <w:spacing w:line="276" w:lineRule="auto"/>
        <w:ind w:firstLine="709"/>
        <w:jc w:val="center"/>
        <w:rPr>
          <w:b/>
        </w:rPr>
      </w:pPr>
    </w:p>
    <w:p w:rsidR="00571017" w:rsidRPr="005361C0" w:rsidRDefault="00571017" w:rsidP="00332A9F">
      <w:pPr>
        <w:pStyle w:val="50"/>
        <w:widowControl w:val="0"/>
        <w:spacing w:line="276" w:lineRule="auto"/>
        <w:ind w:firstLine="709"/>
        <w:jc w:val="center"/>
        <w:rPr>
          <w:b/>
        </w:rPr>
      </w:pPr>
      <w:r>
        <w:rPr>
          <w:b/>
        </w:rPr>
        <w:t>22. Гарантии и заверения Подрядчика</w:t>
      </w:r>
    </w:p>
    <w:p w:rsidR="00571017" w:rsidRPr="005361C0" w:rsidRDefault="00571017" w:rsidP="00332A9F">
      <w:pPr>
        <w:pStyle w:val="aff7"/>
        <w:widowControl w:val="0"/>
        <w:ind w:left="0" w:firstLine="709"/>
        <w:jc w:val="both"/>
      </w:pPr>
      <w:r>
        <w:t>22.1.  Подрядчик настоящим заверяет Заказчика и гарантирует, что на дату заключения настоящего Договора:</w:t>
      </w:r>
    </w:p>
    <w:p w:rsidR="00571017" w:rsidRPr="005361C0" w:rsidRDefault="00571017" w:rsidP="00332A9F">
      <w:pPr>
        <w:pStyle w:val="aff7"/>
        <w:widowControl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571017" w:rsidRPr="005361C0" w:rsidRDefault="00571017" w:rsidP="00332A9F">
      <w:pPr>
        <w:pStyle w:val="aff7"/>
        <w:widowControl w:val="0"/>
        <w:ind w:left="0" w:firstLine="709"/>
        <w:jc w:val="both"/>
      </w:pPr>
      <w:r>
        <w:t xml:space="preserve">22.1.2. Подрядчиком соблюдены корпоративные процедуры, необходимые для заключения настоящего Договора, заключение настоящего Договора получило одобрение </w:t>
      </w:r>
      <w:r>
        <w:lastRenderedPageBreak/>
        <w:t>органов управления Подрядчика;</w:t>
      </w:r>
    </w:p>
    <w:p w:rsidR="00571017" w:rsidRPr="005361C0" w:rsidRDefault="00571017" w:rsidP="00332A9F">
      <w:pPr>
        <w:pStyle w:val="aff7"/>
        <w:widowControl w:val="0"/>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rsidR="00571017" w:rsidRPr="005361C0" w:rsidRDefault="00571017" w:rsidP="00332A9F">
      <w:pPr>
        <w:pStyle w:val="aff7"/>
        <w:widowControl w:val="0"/>
        <w:ind w:left="0" w:firstLine="709"/>
        <w:jc w:val="both"/>
      </w:pPr>
      <w:r>
        <w:t xml:space="preserve">22.1.4.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Подрядчик, а также любого положения законодательства Российской Федерации;</w:t>
      </w:r>
    </w:p>
    <w:p w:rsidR="00571017" w:rsidRPr="005361C0" w:rsidRDefault="00571017" w:rsidP="00332A9F">
      <w:pPr>
        <w:pStyle w:val="aff7"/>
        <w:widowControl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571017" w:rsidRPr="005361C0" w:rsidRDefault="00571017" w:rsidP="00332A9F">
      <w:pPr>
        <w:pStyle w:val="50"/>
        <w:widowControl w:val="0"/>
        <w:ind w:firstLine="709"/>
        <w:jc w:val="both"/>
        <w:rPr>
          <w:shd w:val="clear" w:color="auto" w:fill="FFFFFF"/>
        </w:rPr>
      </w:pPr>
      <w:r>
        <w:t xml:space="preserve">22.2. </w:t>
      </w:r>
      <w:r>
        <w:rPr>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571017" w:rsidRPr="005361C0" w:rsidRDefault="00571017" w:rsidP="00332A9F">
      <w:pPr>
        <w:pStyle w:val="50"/>
        <w:widowControl w:val="0"/>
        <w:rPr>
          <w:shd w:val="clear" w:color="auto" w:fill="FFFFFF"/>
        </w:rPr>
      </w:pPr>
    </w:p>
    <w:p w:rsidR="00571017" w:rsidRPr="005361C0" w:rsidRDefault="00571017" w:rsidP="00332A9F">
      <w:pPr>
        <w:pStyle w:val="50"/>
        <w:widowControl w:val="0"/>
        <w:jc w:val="center"/>
        <w:rPr>
          <w:b/>
        </w:rPr>
      </w:pPr>
      <w:r>
        <w:rPr>
          <w:b/>
        </w:rPr>
        <w:t>23. Прочие условия</w:t>
      </w:r>
    </w:p>
    <w:p w:rsidR="00571017" w:rsidRPr="005361C0" w:rsidRDefault="00571017" w:rsidP="00332A9F">
      <w:pPr>
        <w:pStyle w:val="50"/>
        <w:widowControl w:val="0"/>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571017" w:rsidRPr="005361C0" w:rsidRDefault="00571017" w:rsidP="00332A9F">
      <w:pPr>
        <w:pStyle w:val="50"/>
        <w:widowControl w:val="0"/>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571017" w:rsidRPr="005361C0" w:rsidRDefault="00571017" w:rsidP="00332A9F">
      <w:pPr>
        <w:pStyle w:val="50"/>
        <w:widowControl w:val="0"/>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571017" w:rsidRPr="005361C0" w:rsidRDefault="00571017" w:rsidP="00332A9F">
      <w:pPr>
        <w:pStyle w:val="50"/>
        <w:widowControl w:val="0"/>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571017" w:rsidRPr="005361C0" w:rsidRDefault="00571017" w:rsidP="00332A9F">
      <w:pPr>
        <w:pStyle w:val="50"/>
        <w:widowControl w:val="0"/>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571017" w:rsidRPr="005361C0" w:rsidRDefault="00571017" w:rsidP="00332A9F">
      <w:pPr>
        <w:pStyle w:val="afd"/>
        <w:widowControl w:val="0"/>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571017" w:rsidRPr="005361C0" w:rsidRDefault="00571017" w:rsidP="00332A9F">
      <w:pPr>
        <w:pStyle w:val="50"/>
        <w:widowControl w:val="0"/>
        <w:ind w:firstLine="709"/>
        <w:jc w:val="both"/>
      </w:pPr>
      <w:r>
        <w:t>23.7. Перечень Приложений к настоящему Договору:</w:t>
      </w:r>
    </w:p>
    <w:p w:rsidR="00571017" w:rsidRPr="005361C0" w:rsidRDefault="00571017" w:rsidP="00332A9F">
      <w:pPr>
        <w:pStyle w:val="50"/>
        <w:widowControl w:val="0"/>
        <w:tabs>
          <w:tab w:val="left" w:pos="993"/>
          <w:tab w:val="left" w:pos="3261"/>
        </w:tabs>
        <w:ind w:firstLine="709"/>
        <w:jc w:val="both"/>
      </w:pPr>
      <w:r>
        <w:t>23.7.1. Приложение № 1. Техническое задание.</w:t>
      </w:r>
    </w:p>
    <w:p w:rsidR="00571017" w:rsidRPr="005361C0" w:rsidRDefault="00571017" w:rsidP="00332A9F">
      <w:pPr>
        <w:pStyle w:val="50"/>
        <w:widowControl w:val="0"/>
        <w:tabs>
          <w:tab w:val="left" w:pos="993"/>
          <w:tab w:val="left" w:pos="3261"/>
        </w:tabs>
        <w:ind w:firstLine="709"/>
        <w:jc w:val="both"/>
      </w:pPr>
      <w:r>
        <w:t>23.7.2. Приложения №№ 2.1, 2.2, 2.3, 2.4. Локальные сметные расчеты №№ 2, 4, 9, 11.</w:t>
      </w:r>
    </w:p>
    <w:p w:rsidR="00571017" w:rsidRPr="005361C0" w:rsidRDefault="00571017" w:rsidP="00332A9F">
      <w:pPr>
        <w:pStyle w:val="50"/>
        <w:widowControl w:val="0"/>
        <w:tabs>
          <w:tab w:val="left" w:pos="540"/>
          <w:tab w:val="left" w:pos="993"/>
          <w:tab w:val="num" w:pos="1080"/>
          <w:tab w:val="left" w:pos="3119"/>
        </w:tabs>
        <w:ind w:firstLine="709"/>
        <w:jc w:val="both"/>
      </w:pPr>
      <w:r>
        <w:t>23.7.3. Приложение № 3. Перечень исходных данных.</w:t>
      </w:r>
    </w:p>
    <w:p w:rsidR="00571017" w:rsidRPr="005361C0" w:rsidRDefault="00571017" w:rsidP="00332A9F">
      <w:pPr>
        <w:pStyle w:val="50"/>
        <w:widowControl w:val="0"/>
        <w:tabs>
          <w:tab w:val="left" w:pos="540"/>
          <w:tab w:val="left" w:pos="993"/>
          <w:tab w:val="num" w:pos="1080"/>
          <w:tab w:val="left" w:pos="3119"/>
        </w:tabs>
        <w:ind w:firstLine="709"/>
        <w:jc w:val="both"/>
      </w:pPr>
      <w:r>
        <w:t>23.7.4. Приложение № 4. Порядок организации электронного документооборота.</w:t>
      </w:r>
    </w:p>
    <w:p w:rsidR="00571017" w:rsidRPr="005361C0" w:rsidRDefault="00571017" w:rsidP="00332A9F">
      <w:pPr>
        <w:pStyle w:val="50"/>
        <w:widowControl w:val="0"/>
        <w:tabs>
          <w:tab w:val="left" w:pos="540"/>
          <w:tab w:val="left" w:pos="993"/>
          <w:tab w:val="num" w:pos="1080"/>
          <w:tab w:val="left" w:pos="3119"/>
        </w:tabs>
        <w:ind w:firstLine="709"/>
        <w:jc w:val="both"/>
      </w:pPr>
      <w:r>
        <w:t xml:space="preserve">23.7.5. Приложение № 5. Требования по охране труда, промышленной безопасности и экологии. </w:t>
      </w:r>
    </w:p>
    <w:p w:rsidR="00571017" w:rsidRDefault="00571017" w:rsidP="00332A9F">
      <w:pPr>
        <w:pStyle w:val="50"/>
        <w:widowControl w:val="0"/>
        <w:tabs>
          <w:tab w:val="left" w:pos="540"/>
          <w:tab w:val="left" w:pos="993"/>
          <w:tab w:val="num" w:pos="1080"/>
          <w:tab w:val="left" w:pos="3119"/>
        </w:tabs>
        <w:ind w:firstLine="709"/>
        <w:jc w:val="both"/>
      </w:pPr>
      <w:r>
        <w:t>23.7.6. Приложение № 6. Налоговая оговорка.</w:t>
      </w:r>
    </w:p>
    <w:p w:rsidR="00571017" w:rsidRPr="005361C0" w:rsidRDefault="00571017" w:rsidP="00332A9F">
      <w:pPr>
        <w:pStyle w:val="50"/>
        <w:widowControl w:val="0"/>
        <w:tabs>
          <w:tab w:val="left" w:pos="540"/>
          <w:tab w:val="left" w:pos="993"/>
          <w:tab w:val="num" w:pos="1080"/>
          <w:tab w:val="left" w:pos="3119"/>
        </w:tabs>
        <w:ind w:firstLine="709"/>
        <w:jc w:val="both"/>
      </w:pPr>
      <w:r>
        <w:t>23.7.7. Приложение № 7. Унифицированная форма ОС-3.</w:t>
      </w:r>
    </w:p>
    <w:p w:rsidR="00571017" w:rsidRPr="005361C0" w:rsidRDefault="00571017" w:rsidP="00332A9F">
      <w:pPr>
        <w:pStyle w:val="aff7"/>
        <w:widowControl w:val="0"/>
        <w:ind w:left="480"/>
        <w:rPr>
          <w:b/>
        </w:rPr>
      </w:pPr>
    </w:p>
    <w:p w:rsidR="00571017" w:rsidRPr="005361C0" w:rsidRDefault="00571017" w:rsidP="00332A9F">
      <w:pPr>
        <w:pStyle w:val="50"/>
        <w:widowControl w:val="0"/>
        <w:ind w:left="568"/>
        <w:jc w:val="center"/>
        <w:rPr>
          <w:b/>
        </w:rPr>
      </w:pPr>
      <w:r>
        <w:rPr>
          <w:b/>
        </w:rPr>
        <w:t>24 Адреса, реквизиты и подписи Сторон</w:t>
      </w:r>
    </w:p>
    <w:p w:rsidR="00571017" w:rsidRPr="005361C0" w:rsidRDefault="00571017" w:rsidP="00332A9F">
      <w:pPr>
        <w:pStyle w:val="afd"/>
        <w:widowControl w:val="0"/>
        <w:ind w:firstLine="0"/>
        <w:contextualSpacing/>
        <w:rPr>
          <w:sz w:val="24"/>
          <w:szCs w:val="24"/>
        </w:rPr>
      </w:pPr>
      <w:r>
        <w:rPr>
          <w:b/>
          <w:sz w:val="24"/>
          <w:szCs w:val="24"/>
        </w:rPr>
        <w:t xml:space="preserve">Заказчик: </w:t>
      </w:r>
      <w:r>
        <w:rPr>
          <w:sz w:val="24"/>
          <w:szCs w:val="24"/>
        </w:rPr>
        <w:t>Публичное акционерное общество «</w:t>
      </w:r>
      <w:proofErr w:type="spellStart"/>
      <w:r>
        <w:rPr>
          <w:sz w:val="24"/>
          <w:szCs w:val="24"/>
        </w:rPr>
        <w:t>ТрансКонтейнер</w:t>
      </w:r>
      <w:proofErr w:type="spellEnd"/>
      <w:r>
        <w:rPr>
          <w:sz w:val="24"/>
          <w:szCs w:val="24"/>
        </w:rPr>
        <w:t>»</w:t>
      </w:r>
    </w:p>
    <w:p w:rsidR="00571017" w:rsidRPr="005361C0" w:rsidRDefault="00571017" w:rsidP="00332A9F">
      <w:pPr>
        <w:widowControl w:val="0"/>
        <w:shd w:val="clear" w:color="auto" w:fill="FFFFFF"/>
        <w:contextualSpacing/>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rsidR="00571017" w:rsidRPr="005361C0" w:rsidRDefault="00571017" w:rsidP="00332A9F">
      <w:pPr>
        <w:widowControl w:val="0"/>
        <w:contextualSpacing/>
        <w:jc w:val="both"/>
      </w:pPr>
      <w:r>
        <w:t>Почтовый адрес: 630001, Новосибирская область, г. Новосибирск, ул. Жуковского, д. 102</w:t>
      </w:r>
    </w:p>
    <w:p w:rsidR="00571017" w:rsidRPr="005361C0" w:rsidRDefault="00571017" w:rsidP="00332A9F">
      <w:pPr>
        <w:widowControl w:val="0"/>
        <w:contextualSpacing/>
        <w:jc w:val="both"/>
      </w:pPr>
      <w:r>
        <w:rPr>
          <w:color w:val="000000"/>
          <w:spacing w:val="5"/>
        </w:rPr>
        <w:lastRenderedPageBreak/>
        <w:t xml:space="preserve">ИНН 7708591995, ОКПО 94421386, </w:t>
      </w:r>
      <w:r>
        <w:t xml:space="preserve">КПП 997650001, </w:t>
      </w:r>
    </w:p>
    <w:p w:rsidR="00571017" w:rsidRPr="005361C0" w:rsidRDefault="00571017" w:rsidP="00332A9F">
      <w:pPr>
        <w:widowControl w:val="0"/>
        <w:contextualSpacing/>
        <w:jc w:val="both"/>
        <w:rPr>
          <w:rFonts w:ascii="Calibri" w:hAnsi="Calibri" w:cs="Calibri"/>
          <w:color w:val="C82613"/>
          <w:sz w:val="17"/>
          <w:szCs w:val="17"/>
          <w:shd w:val="clear" w:color="auto" w:fill="FFFFFF"/>
        </w:rPr>
      </w:pPr>
      <w:r>
        <w:t xml:space="preserve">Р/с </w:t>
      </w:r>
      <w:r>
        <w:rPr>
          <w:shd w:val="clear" w:color="auto" w:fill="FFFFFF"/>
        </w:rPr>
        <w:t>40702810716540001494</w:t>
      </w:r>
    </w:p>
    <w:p w:rsidR="00571017" w:rsidRPr="005361C0" w:rsidRDefault="00571017" w:rsidP="00332A9F">
      <w:pPr>
        <w:widowControl w:val="0"/>
        <w:contextualSpacing/>
        <w:jc w:val="both"/>
      </w:pPr>
      <w:r>
        <w:rPr>
          <w:shd w:val="clear" w:color="auto" w:fill="FFFFFF"/>
        </w:rPr>
        <w:t>Банк УРАЛЬСКИЙ БАНК ПАО СБЕРБАНК</w:t>
      </w:r>
    </w:p>
    <w:p w:rsidR="00571017" w:rsidRPr="005361C0" w:rsidRDefault="00571017" w:rsidP="00332A9F">
      <w:pPr>
        <w:widowControl w:val="0"/>
        <w:contextualSpacing/>
        <w:jc w:val="both"/>
      </w:pPr>
      <w:r>
        <w:t xml:space="preserve">БИК </w:t>
      </w:r>
      <w:r>
        <w:rPr>
          <w:shd w:val="clear" w:color="auto" w:fill="FFFFFF"/>
        </w:rPr>
        <w:t>046577674</w:t>
      </w:r>
    </w:p>
    <w:p w:rsidR="00571017" w:rsidRPr="005361C0" w:rsidRDefault="00571017" w:rsidP="00332A9F">
      <w:pPr>
        <w:pStyle w:val="afd"/>
        <w:widowControl w:val="0"/>
        <w:ind w:firstLine="0"/>
        <w:contextualSpacing/>
        <w:rPr>
          <w:sz w:val="24"/>
          <w:szCs w:val="24"/>
        </w:rPr>
      </w:pPr>
      <w:r>
        <w:rPr>
          <w:sz w:val="24"/>
          <w:szCs w:val="24"/>
        </w:rPr>
        <w:t xml:space="preserve">К/с </w:t>
      </w:r>
      <w:r>
        <w:rPr>
          <w:sz w:val="24"/>
          <w:szCs w:val="24"/>
          <w:shd w:val="clear" w:color="auto" w:fill="FFFFFF"/>
        </w:rPr>
        <w:t>30101810500000000674</w:t>
      </w:r>
      <w:r>
        <w:rPr>
          <w:sz w:val="24"/>
          <w:szCs w:val="24"/>
        </w:rPr>
        <w:t xml:space="preserve">, </w:t>
      </w:r>
    </w:p>
    <w:p w:rsidR="00571017" w:rsidRPr="005361C0" w:rsidRDefault="00571017" w:rsidP="00332A9F">
      <w:pPr>
        <w:widowControl w:val="0"/>
        <w:shd w:val="clear" w:color="auto" w:fill="FFFFFF"/>
        <w:contextualSpacing/>
        <w:jc w:val="both"/>
        <w:rPr>
          <w:color w:val="000000"/>
          <w:spacing w:val="5"/>
        </w:rPr>
      </w:pPr>
      <w:r>
        <w:rPr>
          <w:color w:val="000000"/>
          <w:spacing w:val="5"/>
        </w:rPr>
        <w:t xml:space="preserve">тел. </w:t>
      </w:r>
      <w:r>
        <w:t>+7 (383) 322-83-00</w:t>
      </w:r>
    </w:p>
    <w:p w:rsidR="00571017" w:rsidRPr="005361C0" w:rsidRDefault="00571017" w:rsidP="00332A9F">
      <w:pPr>
        <w:pStyle w:val="afd"/>
        <w:widowControl w:val="0"/>
        <w:ind w:firstLine="0"/>
        <w:contextualSpacing/>
        <w:rPr>
          <w:color w:val="000000"/>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6" w:tooltip="mailto:zszd@trcont.ru" w:history="1">
        <w:r>
          <w:rPr>
            <w:rStyle w:val="a8"/>
            <w:rFonts w:eastAsia="Arial"/>
            <w:sz w:val="24"/>
            <w:szCs w:val="24"/>
            <w:lang w:val="en-US"/>
          </w:rPr>
          <w:t>zszd</w:t>
        </w:r>
        <w:r>
          <w:rPr>
            <w:rStyle w:val="a8"/>
            <w:rFonts w:eastAsia="Arial"/>
            <w:sz w:val="24"/>
            <w:szCs w:val="24"/>
          </w:rPr>
          <w:t>@</w:t>
        </w:r>
        <w:r>
          <w:rPr>
            <w:rStyle w:val="a8"/>
            <w:rFonts w:eastAsia="Arial"/>
            <w:sz w:val="24"/>
            <w:szCs w:val="24"/>
            <w:lang w:val="en-US"/>
          </w:rPr>
          <w:t>trcont</w:t>
        </w:r>
        <w:r>
          <w:rPr>
            <w:rStyle w:val="a8"/>
            <w:rFonts w:eastAsia="Arial"/>
            <w:sz w:val="24"/>
            <w:szCs w:val="24"/>
          </w:rPr>
          <w:t>.</w:t>
        </w:r>
        <w:proofErr w:type="spellStart"/>
        <w:r>
          <w:rPr>
            <w:rStyle w:val="a8"/>
            <w:rFonts w:eastAsia="Arial"/>
            <w:sz w:val="24"/>
            <w:szCs w:val="24"/>
            <w:lang w:val="en-US"/>
          </w:rPr>
          <w:t>ru</w:t>
        </w:r>
        <w:proofErr w:type="spellEnd"/>
      </w:hyperlink>
    </w:p>
    <w:p w:rsidR="00571017" w:rsidRDefault="00571017" w:rsidP="00332A9F">
      <w:pPr>
        <w:pStyle w:val="afd"/>
        <w:ind w:firstLine="0"/>
        <w:rPr>
          <w:b/>
          <w:sz w:val="24"/>
          <w:szCs w:val="24"/>
        </w:rPr>
      </w:pPr>
    </w:p>
    <w:p w:rsidR="00571017" w:rsidRPr="00194233" w:rsidRDefault="00571017" w:rsidP="00332A9F">
      <w:pPr>
        <w:pStyle w:val="afd"/>
        <w:ind w:firstLine="0"/>
        <w:rPr>
          <w:sz w:val="24"/>
          <w:szCs w:val="24"/>
        </w:rPr>
      </w:pPr>
      <w:r>
        <w:rPr>
          <w:b/>
          <w:sz w:val="24"/>
          <w:szCs w:val="24"/>
        </w:rPr>
        <w:t xml:space="preserve">Подрядчик: </w:t>
      </w:r>
      <w:r>
        <w:rPr>
          <w:rStyle w:val="FontStyle23"/>
          <w:sz w:val="24"/>
          <w:szCs w:val="24"/>
        </w:rPr>
        <w:t>_________________________________</w:t>
      </w:r>
    </w:p>
    <w:p w:rsidR="00571017" w:rsidRDefault="00571017" w:rsidP="00332A9F">
      <w:pPr>
        <w:pStyle w:val="afd"/>
        <w:widowControl w:val="0"/>
        <w:ind w:firstLine="0"/>
        <w:rPr>
          <w:sz w:val="24"/>
          <w:szCs w:val="24"/>
        </w:rPr>
      </w:pPr>
      <w:r>
        <w:rPr>
          <w:sz w:val="24"/>
          <w:szCs w:val="24"/>
        </w:rPr>
        <w:t>____________________________________________</w:t>
      </w:r>
    </w:p>
    <w:p w:rsidR="00571017" w:rsidRDefault="00571017" w:rsidP="00332A9F">
      <w:pPr>
        <w:pStyle w:val="afd"/>
        <w:widowControl w:val="0"/>
        <w:ind w:firstLine="0"/>
        <w:rPr>
          <w:sz w:val="24"/>
          <w:szCs w:val="24"/>
        </w:rPr>
      </w:pPr>
    </w:p>
    <w:p w:rsidR="00571017" w:rsidRDefault="00571017" w:rsidP="00332A9F">
      <w:pPr>
        <w:pStyle w:val="afd"/>
        <w:widowControl w:val="0"/>
        <w:ind w:firstLine="0"/>
        <w:rPr>
          <w:sz w:val="24"/>
          <w:szCs w:val="24"/>
        </w:rPr>
      </w:pPr>
    </w:p>
    <w:p w:rsidR="00571017" w:rsidRPr="00086A23" w:rsidRDefault="00571017" w:rsidP="00332A9F">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571017" w:rsidTr="00332A9F">
        <w:trPr>
          <w:trHeight w:val="1121"/>
        </w:trPr>
        <w:tc>
          <w:tcPr>
            <w:tcW w:w="4705" w:type="dxa"/>
            <w:noWrap/>
          </w:tcPr>
          <w:p w:rsidR="00571017" w:rsidRPr="005361C0" w:rsidRDefault="00571017" w:rsidP="00332A9F">
            <w:pPr>
              <w:pStyle w:val="50"/>
              <w:widowControl w:val="0"/>
            </w:pPr>
            <w:r>
              <w:t>Заказчик:</w:t>
            </w:r>
          </w:p>
          <w:p w:rsidR="00571017" w:rsidRPr="005361C0" w:rsidRDefault="00571017" w:rsidP="00332A9F">
            <w:pPr>
              <w:pStyle w:val="50"/>
              <w:widowControl w:val="0"/>
            </w:pPr>
          </w:p>
          <w:p w:rsidR="00571017" w:rsidRPr="005361C0" w:rsidRDefault="00571017" w:rsidP="00332A9F">
            <w:pPr>
              <w:pStyle w:val="50"/>
              <w:widowControl w:val="0"/>
            </w:pPr>
            <w:r>
              <w:t>________    ______________</w:t>
            </w:r>
          </w:p>
          <w:p w:rsidR="00571017" w:rsidRPr="005361C0" w:rsidRDefault="00571017" w:rsidP="00332A9F">
            <w:pPr>
              <w:pStyle w:val="50"/>
              <w:widowControl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rsidR="00571017" w:rsidRPr="005361C0" w:rsidRDefault="00571017" w:rsidP="00332A9F">
            <w:pPr>
              <w:pStyle w:val="50"/>
              <w:widowControl w:val="0"/>
            </w:pPr>
            <w:r>
              <w:t>Подрядчик:</w:t>
            </w:r>
          </w:p>
          <w:p w:rsidR="00571017" w:rsidRPr="005361C0" w:rsidRDefault="00571017" w:rsidP="00332A9F">
            <w:pPr>
              <w:pStyle w:val="50"/>
              <w:widowControl w:val="0"/>
            </w:pPr>
          </w:p>
          <w:p w:rsidR="00571017" w:rsidRPr="005361C0" w:rsidRDefault="00571017" w:rsidP="00332A9F">
            <w:pPr>
              <w:pStyle w:val="50"/>
              <w:widowControl w:val="0"/>
            </w:pPr>
            <w:r>
              <w:t>________    ____________________</w:t>
            </w:r>
          </w:p>
          <w:p w:rsidR="00571017" w:rsidRPr="005361C0" w:rsidRDefault="00571017" w:rsidP="00332A9F">
            <w:pPr>
              <w:pStyle w:val="50"/>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571017" w:rsidRPr="005361C0" w:rsidRDefault="00571017" w:rsidP="00332A9F">
      <w:pPr>
        <w:pStyle w:val="50"/>
        <w:widowControl w:val="0"/>
        <w:jc w:val="right"/>
      </w:pPr>
    </w:p>
    <w:p w:rsidR="00571017" w:rsidRPr="005361C0" w:rsidRDefault="00571017" w:rsidP="00332A9F">
      <w:pPr>
        <w:pStyle w:val="affa"/>
        <w:widowControl w:val="0"/>
        <w:jc w:val="right"/>
        <w:rPr>
          <w:rFonts w:ascii="Times New Roman" w:hAnsi="Times New Roman"/>
          <w:sz w:val="24"/>
          <w:szCs w:val="24"/>
        </w:rPr>
      </w:pPr>
    </w:p>
    <w:p w:rsidR="00571017" w:rsidRPr="005361C0" w:rsidRDefault="00571017" w:rsidP="00332A9F">
      <w:pPr>
        <w:pStyle w:val="affa"/>
        <w:widowControl w:val="0"/>
        <w:jc w:val="right"/>
        <w:rPr>
          <w:rFonts w:ascii="Times New Roman" w:hAnsi="Times New Roman"/>
          <w:sz w:val="24"/>
          <w:szCs w:val="24"/>
        </w:rPr>
      </w:pPr>
    </w:p>
    <w:p w:rsidR="00571017" w:rsidRPr="005361C0" w:rsidRDefault="00571017" w:rsidP="00332A9F">
      <w:pPr>
        <w:pStyle w:val="affa"/>
        <w:widowControl w:val="0"/>
        <w:jc w:val="right"/>
        <w:rPr>
          <w:rFonts w:ascii="Times New Roman" w:hAnsi="Times New Roman"/>
          <w:sz w:val="24"/>
          <w:szCs w:val="24"/>
        </w:rPr>
      </w:pPr>
    </w:p>
    <w:p w:rsidR="00571017" w:rsidRPr="005361C0" w:rsidRDefault="00571017" w:rsidP="00332A9F">
      <w:pPr>
        <w:pStyle w:val="affa"/>
        <w:widowControl w:val="0"/>
        <w:jc w:val="right"/>
        <w:rPr>
          <w:rFonts w:ascii="Times New Roman" w:hAnsi="Times New Roman"/>
          <w:sz w:val="24"/>
          <w:szCs w:val="24"/>
        </w:rPr>
      </w:pPr>
    </w:p>
    <w:p w:rsidR="00571017" w:rsidRPr="005361C0"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DE791A" w:rsidRDefault="00DE791A" w:rsidP="00332A9F">
      <w:pPr>
        <w:pStyle w:val="affa"/>
        <w:widowControl w:val="0"/>
        <w:jc w:val="right"/>
        <w:rPr>
          <w:rFonts w:ascii="Times New Roman" w:hAnsi="Times New Roman"/>
          <w:sz w:val="24"/>
          <w:szCs w:val="24"/>
        </w:rPr>
      </w:pPr>
    </w:p>
    <w:p w:rsidR="00DE791A" w:rsidRDefault="00DE791A" w:rsidP="00332A9F">
      <w:pPr>
        <w:pStyle w:val="affa"/>
        <w:widowControl w:val="0"/>
        <w:jc w:val="right"/>
        <w:rPr>
          <w:rFonts w:ascii="Times New Roman" w:hAnsi="Times New Roman"/>
          <w:sz w:val="24"/>
          <w:szCs w:val="24"/>
        </w:rPr>
      </w:pPr>
    </w:p>
    <w:p w:rsidR="00DE791A" w:rsidRDefault="00DE791A" w:rsidP="00332A9F">
      <w:pPr>
        <w:pStyle w:val="affa"/>
        <w:widowControl w:val="0"/>
        <w:jc w:val="right"/>
        <w:rPr>
          <w:rFonts w:ascii="Times New Roman" w:hAnsi="Times New Roman"/>
          <w:sz w:val="24"/>
          <w:szCs w:val="24"/>
        </w:rPr>
      </w:pPr>
    </w:p>
    <w:p w:rsidR="00DE791A" w:rsidRDefault="00DE791A" w:rsidP="00332A9F">
      <w:pPr>
        <w:pStyle w:val="affa"/>
        <w:widowControl w:val="0"/>
        <w:jc w:val="right"/>
        <w:rPr>
          <w:rFonts w:ascii="Times New Roman" w:hAnsi="Times New Roman"/>
          <w:sz w:val="24"/>
          <w:szCs w:val="24"/>
        </w:rPr>
      </w:pPr>
    </w:p>
    <w:p w:rsidR="00DE791A" w:rsidRDefault="00DE791A" w:rsidP="00332A9F">
      <w:pPr>
        <w:pStyle w:val="affa"/>
        <w:widowControl w:val="0"/>
        <w:jc w:val="right"/>
        <w:rPr>
          <w:rFonts w:ascii="Times New Roman" w:hAnsi="Times New Roman"/>
          <w:sz w:val="24"/>
          <w:szCs w:val="24"/>
        </w:rPr>
      </w:pPr>
    </w:p>
    <w:p w:rsidR="00DE791A" w:rsidRDefault="00DE791A" w:rsidP="00332A9F">
      <w:pPr>
        <w:pStyle w:val="affa"/>
        <w:widowControl w:val="0"/>
        <w:jc w:val="right"/>
        <w:rPr>
          <w:rFonts w:ascii="Times New Roman" w:hAnsi="Times New Roman"/>
          <w:sz w:val="24"/>
          <w:szCs w:val="24"/>
        </w:rPr>
      </w:pPr>
    </w:p>
    <w:p w:rsidR="00DE791A" w:rsidRDefault="00DE791A" w:rsidP="00332A9F">
      <w:pPr>
        <w:pStyle w:val="affa"/>
        <w:widowControl w:val="0"/>
        <w:jc w:val="right"/>
        <w:rPr>
          <w:rFonts w:ascii="Times New Roman" w:hAnsi="Times New Roman"/>
          <w:sz w:val="24"/>
          <w:szCs w:val="24"/>
        </w:rPr>
      </w:pPr>
    </w:p>
    <w:p w:rsidR="00DE791A" w:rsidRDefault="00DE791A" w:rsidP="00332A9F">
      <w:pPr>
        <w:pStyle w:val="affa"/>
        <w:widowControl w:val="0"/>
        <w:jc w:val="right"/>
        <w:rPr>
          <w:rFonts w:ascii="Times New Roman" w:hAnsi="Times New Roman"/>
          <w:sz w:val="24"/>
          <w:szCs w:val="24"/>
        </w:rPr>
      </w:pPr>
    </w:p>
    <w:p w:rsidR="00DE791A" w:rsidRDefault="00DE791A" w:rsidP="00332A9F">
      <w:pPr>
        <w:pStyle w:val="affa"/>
        <w:widowControl w:val="0"/>
        <w:jc w:val="right"/>
        <w:rPr>
          <w:rFonts w:ascii="Times New Roman" w:hAnsi="Times New Roman"/>
          <w:sz w:val="24"/>
          <w:szCs w:val="24"/>
        </w:rPr>
      </w:pPr>
    </w:p>
    <w:p w:rsidR="00DE791A" w:rsidRDefault="00DE791A" w:rsidP="00332A9F">
      <w:pPr>
        <w:pStyle w:val="affa"/>
        <w:widowControl w:val="0"/>
        <w:jc w:val="right"/>
        <w:rPr>
          <w:rFonts w:ascii="Times New Roman" w:hAnsi="Times New Roman"/>
          <w:sz w:val="24"/>
          <w:szCs w:val="24"/>
        </w:rPr>
      </w:pPr>
    </w:p>
    <w:p w:rsidR="00DE791A" w:rsidRDefault="00DE791A" w:rsidP="00332A9F">
      <w:pPr>
        <w:pStyle w:val="affa"/>
        <w:widowControl w:val="0"/>
        <w:jc w:val="right"/>
        <w:rPr>
          <w:rFonts w:ascii="Times New Roman" w:hAnsi="Times New Roman"/>
          <w:sz w:val="24"/>
          <w:szCs w:val="24"/>
        </w:rPr>
      </w:pPr>
    </w:p>
    <w:p w:rsidR="00571017" w:rsidRPr="005361C0" w:rsidRDefault="00571017" w:rsidP="00332A9F">
      <w:pPr>
        <w:pStyle w:val="affa"/>
        <w:widowControl w:val="0"/>
        <w:jc w:val="right"/>
        <w:rPr>
          <w:rFonts w:ascii="Times New Roman" w:hAnsi="Times New Roman"/>
          <w:sz w:val="24"/>
          <w:szCs w:val="24"/>
        </w:rPr>
      </w:pPr>
      <w:r>
        <w:rPr>
          <w:rFonts w:ascii="Times New Roman" w:hAnsi="Times New Roman"/>
          <w:sz w:val="24"/>
          <w:szCs w:val="24"/>
        </w:rPr>
        <w:lastRenderedPageBreak/>
        <w:t xml:space="preserve">Приложение № 1 </w:t>
      </w:r>
    </w:p>
    <w:p w:rsidR="00571017" w:rsidRDefault="00571017" w:rsidP="00332A9F">
      <w:pPr>
        <w:pStyle w:val="affa"/>
        <w:widowControl w:val="0"/>
        <w:jc w:val="right"/>
        <w:rPr>
          <w:rFonts w:ascii="Times New Roman" w:hAnsi="Times New Roman"/>
          <w:sz w:val="24"/>
          <w:szCs w:val="24"/>
        </w:rPr>
      </w:pPr>
      <w:r>
        <w:rPr>
          <w:rFonts w:ascii="Times New Roman" w:hAnsi="Times New Roman"/>
          <w:sz w:val="24"/>
          <w:szCs w:val="24"/>
        </w:rPr>
        <w:t xml:space="preserve">к договору №____________________ </w:t>
      </w:r>
    </w:p>
    <w:p w:rsidR="00571017" w:rsidRPr="005361C0" w:rsidRDefault="00571017" w:rsidP="00332A9F">
      <w:pPr>
        <w:pStyle w:val="affa"/>
        <w:widowControl w:val="0"/>
        <w:jc w:val="right"/>
        <w:rPr>
          <w:rFonts w:ascii="Times New Roman" w:hAnsi="Times New Roman"/>
          <w:sz w:val="24"/>
          <w:szCs w:val="24"/>
        </w:rPr>
      </w:pPr>
      <w:r>
        <w:rPr>
          <w:rFonts w:ascii="Times New Roman" w:hAnsi="Times New Roman"/>
          <w:sz w:val="24"/>
          <w:szCs w:val="24"/>
        </w:rPr>
        <w:t>от «____</w:t>
      </w:r>
      <w:proofErr w:type="gramStart"/>
      <w:r>
        <w:rPr>
          <w:rFonts w:ascii="Times New Roman" w:hAnsi="Times New Roman"/>
          <w:sz w:val="24"/>
          <w:szCs w:val="24"/>
        </w:rPr>
        <w:t>_»_</w:t>
      </w:r>
      <w:proofErr w:type="gramEnd"/>
      <w:r>
        <w:rPr>
          <w:rFonts w:ascii="Times New Roman" w:hAnsi="Times New Roman"/>
          <w:sz w:val="24"/>
          <w:szCs w:val="24"/>
        </w:rPr>
        <w:t>_______________2025 г.</w:t>
      </w:r>
    </w:p>
    <w:p w:rsidR="00571017" w:rsidRPr="005361C0" w:rsidRDefault="00571017" w:rsidP="00332A9F">
      <w:pPr>
        <w:pStyle w:val="50"/>
        <w:widowControl w:val="0"/>
        <w:spacing w:line="1" w:lineRule="exact"/>
      </w:pPr>
    </w:p>
    <w:p w:rsidR="00571017" w:rsidRPr="005361C0" w:rsidRDefault="00571017" w:rsidP="00332A9F">
      <w:pPr>
        <w:pStyle w:val="affa"/>
        <w:widowControl w:val="0"/>
        <w:jc w:val="right"/>
        <w:rPr>
          <w:sz w:val="24"/>
          <w:szCs w:val="24"/>
        </w:rPr>
      </w:pPr>
    </w:p>
    <w:p w:rsidR="00571017" w:rsidRPr="00596A46" w:rsidRDefault="00571017" w:rsidP="00332A9F">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571017" w:rsidRPr="009650CA" w:rsidRDefault="00571017" w:rsidP="00332A9F">
      <w:pPr>
        <w:pStyle w:val="ConsPlusTitle"/>
        <w:widowControl/>
        <w:spacing w:before="240"/>
        <w:ind w:firstLine="709"/>
        <w:jc w:val="both"/>
        <w:rPr>
          <w:rFonts w:ascii="Times New Roman" w:hAnsi="Times New Roman" w:cs="Times New Roman"/>
          <w:sz w:val="24"/>
          <w:szCs w:val="24"/>
        </w:rPr>
      </w:pPr>
      <w:r>
        <w:rPr>
          <w:rFonts w:ascii="Times New Roman" w:hAnsi="Times New Roman" w:cs="Times New Roman"/>
          <w:sz w:val="24"/>
          <w:szCs w:val="24"/>
        </w:rPr>
        <w:t xml:space="preserve">На Выполнение строительно-монтажных работ в рамках реализации проекта по «Оснащению пожарной сигнализацией производственных помещений на контейнерном терминале </w:t>
      </w:r>
      <w:proofErr w:type="spellStart"/>
      <w:r>
        <w:rPr>
          <w:rFonts w:ascii="Times New Roman" w:hAnsi="Times New Roman" w:cs="Times New Roman"/>
          <w:sz w:val="24"/>
          <w:szCs w:val="24"/>
        </w:rPr>
        <w:t>Клещиха</w:t>
      </w:r>
      <w:proofErr w:type="spellEnd"/>
      <w:r>
        <w:rPr>
          <w:rFonts w:ascii="Times New Roman" w:hAnsi="Times New Roman" w:cs="Times New Roman"/>
          <w:sz w:val="24"/>
          <w:szCs w:val="24"/>
        </w:rPr>
        <w:t xml:space="preserve">, расположенных по адресу: г. Новосибирск, ул. </w:t>
      </w:r>
      <w:proofErr w:type="spellStart"/>
      <w:r>
        <w:rPr>
          <w:rFonts w:ascii="Times New Roman" w:hAnsi="Times New Roman" w:cs="Times New Roman"/>
          <w:sz w:val="24"/>
          <w:szCs w:val="24"/>
        </w:rPr>
        <w:t>Толмачевская</w:t>
      </w:r>
      <w:proofErr w:type="spellEnd"/>
      <w:r>
        <w:rPr>
          <w:rFonts w:ascii="Times New Roman" w:hAnsi="Times New Roman" w:cs="Times New Roman"/>
          <w:sz w:val="24"/>
          <w:szCs w:val="24"/>
        </w:rPr>
        <w:t>, 1».</w:t>
      </w:r>
    </w:p>
    <w:p w:rsidR="00571017" w:rsidRPr="009650CA" w:rsidRDefault="00571017" w:rsidP="00332A9F">
      <w:pPr>
        <w:pStyle w:val="ConsPlusTitle"/>
        <w:widowControl/>
        <w:spacing w:before="240"/>
        <w:ind w:firstLine="709"/>
        <w:contextualSpacing/>
        <w:jc w:val="both"/>
        <w:rPr>
          <w:rFonts w:ascii="Times New Roman" w:hAnsi="Times New Roman" w:cs="Times New Roman"/>
          <w:b w:val="0"/>
          <w:sz w:val="24"/>
          <w:szCs w:val="24"/>
        </w:rPr>
      </w:pPr>
    </w:p>
    <w:p w:rsidR="00571017" w:rsidRPr="009650CA" w:rsidRDefault="00571017" w:rsidP="00332A9F">
      <w:pPr>
        <w:pStyle w:val="ConsPlusTitle"/>
        <w:widowControl/>
        <w:spacing w:before="24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1. Заказчик: Филиал ПАО «</w:t>
      </w:r>
      <w:proofErr w:type="spellStart"/>
      <w:r>
        <w:rPr>
          <w:rFonts w:ascii="Times New Roman" w:hAnsi="Times New Roman" w:cs="Times New Roman"/>
          <w:b w:val="0"/>
          <w:sz w:val="24"/>
          <w:szCs w:val="24"/>
        </w:rPr>
        <w:t>ТрансКонтейнер</w:t>
      </w:r>
      <w:proofErr w:type="spellEnd"/>
      <w:r>
        <w:rPr>
          <w:rFonts w:ascii="Times New Roman" w:hAnsi="Times New Roman" w:cs="Times New Roman"/>
          <w:b w:val="0"/>
          <w:sz w:val="24"/>
          <w:szCs w:val="24"/>
        </w:rPr>
        <w:t xml:space="preserve">» на </w:t>
      </w:r>
      <w:proofErr w:type="gramStart"/>
      <w:r>
        <w:rPr>
          <w:rFonts w:ascii="Times New Roman" w:hAnsi="Times New Roman" w:cs="Times New Roman"/>
          <w:b w:val="0"/>
          <w:sz w:val="24"/>
          <w:szCs w:val="24"/>
        </w:rPr>
        <w:t>Западно-Сибирской</w:t>
      </w:r>
      <w:proofErr w:type="gramEnd"/>
      <w:r>
        <w:rPr>
          <w:rFonts w:ascii="Times New Roman" w:hAnsi="Times New Roman" w:cs="Times New Roman"/>
          <w:b w:val="0"/>
          <w:sz w:val="24"/>
          <w:szCs w:val="24"/>
        </w:rPr>
        <w:t xml:space="preserve"> железной дороге.</w:t>
      </w:r>
    </w:p>
    <w:p w:rsidR="00571017" w:rsidRPr="009650CA" w:rsidRDefault="00571017" w:rsidP="00332A9F">
      <w:pPr>
        <w:ind w:firstLine="709"/>
        <w:contextualSpacing/>
        <w:jc w:val="both"/>
      </w:pPr>
      <w:r>
        <w:t>2. Место выполнения работ: модернизация и устройство систем АПС на объектах:</w:t>
      </w:r>
    </w:p>
    <w:p w:rsidR="00571017" w:rsidRPr="009650CA" w:rsidRDefault="00571017" w:rsidP="00332A9F">
      <w:pPr>
        <w:keepNext/>
        <w:keepLines/>
        <w:tabs>
          <w:tab w:val="left" w:pos="1276"/>
        </w:tabs>
        <w:ind w:firstLine="709"/>
        <w:jc w:val="both"/>
        <w:rPr>
          <w:rFonts w:eastAsia="Calibri"/>
        </w:rPr>
      </w:pPr>
      <w:r>
        <w:t xml:space="preserve">- </w:t>
      </w:r>
      <w:r>
        <w:rPr>
          <w:rFonts w:eastAsia="Calibri"/>
        </w:rPr>
        <w:t>Здание Закрытая стоянка автомашин и погрузчиков (инв. № 011/00/00000006);</w:t>
      </w:r>
    </w:p>
    <w:p w:rsidR="00571017" w:rsidRPr="009650CA" w:rsidRDefault="00571017" w:rsidP="00332A9F">
      <w:pPr>
        <w:keepNext/>
        <w:keepLines/>
        <w:tabs>
          <w:tab w:val="left" w:pos="1276"/>
        </w:tabs>
        <w:ind w:firstLine="709"/>
        <w:jc w:val="both"/>
        <w:rPr>
          <w:rFonts w:eastAsia="Calibri"/>
        </w:rPr>
      </w:pPr>
      <w:r>
        <w:t>-</w:t>
      </w:r>
      <w:r>
        <w:rPr>
          <w:rFonts w:eastAsia="Calibri"/>
        </w:rPr>
        <w:t xml:space="preserve"> Здание механические мастерские (инв. № 010000751);</w:t>
      </w:r>
    </w:p>
    <w:p w:rsidR="00571017" w:rsidRPr="009650CA" w:rsidRDefault="00571017" w:rsidP="00332A9F">
      <w:pPr>
        <w:keepNext/>
        <w:keepLines/>
        <w:tabs>
          <w:tab w:val="left" w:pos="1276"/>
        </w:tabs>
        <w:ind w:firstLine="709"/>
        <w:jc w:val="both"/>
        <w:rPr>
          <w:rFonts w:eastAsia="Calibri"/>
        </w:rPr>
      </w:pPr>
      <w:r>
        <w:rPr>
          <w:rFonts w:eastAsia="Calibri"/>
        </w:rPr>
        <w:t xml:space="preserve">- Здание склада с </w:t>
      </w:r>
      <w:proofErr w:type="gramStart"/>
      <w:r>
        <w:rPr>
          <w:rFonts w:eastAsia="Calibri"/>
        </w:rPr>
        <w:t>рампой  (</w:t>
      </w:r>
      <w:proofErr w:type="gramEnd"/>
      <w:r>
        <w:rPr>
          <w:rFonts w:eastAsia="Calibri"/>
        </w:rPr>
        <w:t>инв. № 010000742).</w:t>
      </w:r>
    </w:p>
    <w:p w:rsidR="00571017" w:rsidRPr="009650CA" w:rsidRDefault="00571017" w:rsidP="00332A9F">
      <w:pPr>
        <w:keepNext/>
        <w:keepLines/>
        <w:tabs>
          <w:tab w:val="left" w:pos="1276"/>
        </w:tabs>
        <w:ind w:firstLine="709"/>
        <w:jc w:val="both"/>
      </w:pPr>
      <w:r>
        <w:t xml:space="preserve">3. Адрес выполнения работ: г. Новосибирск, ул. </w:t>
      </w:r>
      <w:proofErr w:type="spellStart"/>
      <w:r>
        <w:t>Толмачевская</w:t>
      </w:r>
      <w:proofErr w:type="spellEnd"/>
      <w:r>
        <w:t xml:space="preserve">, 1, контейнерный терминал </w:t>
      </w:r>
      <w:proofErr w:type="spellStart"/>
      <w:r>
        <w:t>Клещиха</w:t>
      </w:r>
      <w:proofErr w:type="spellEnd"/>
      <w:r>
        <w:t xml:space="preserve">. </w:t>
      </w:r>
    </w:p>
    <w:p w:rsidR="00571017" w:rsidRPr="009650CA" w:rsidRDefault="00571017" w:rsidP="00332A9F">
      <w:pPr>
        <w:keepNext/>
        <w:keepLines/>
        <w:tabs>
          <w:tab w:val="left" w:pos="1276"/>
        </w:tabs>
        <w:ind w:firstLine="709"/>
        <w:jc w:val="both"/>
        <w:rPr>
          <w:b/>
        </w:rPr>
      </w:pPr>
      <w:r>
        <w:t xml:space="preserve">4. Подготовка и выполнение работ должны осуществляться в соответствии с нормативно-техническими документами: </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Федерального закона N 123-ФЗ от 22 июля 2008 года «Технический регламент о требованиях пожарной безопасности»;</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Федеральный закон 184-ФЗ от 27 декабря 2002 года «О техническом регулировании»;</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СП 3.13130.2009 «Системы противопожарной защиты. Система оповещения и управления эвакуацией людей при пожаре. Требования пожарной безопасности»;</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xml:space="preserve">- СП </w:t>
      </w:r>
      <w:proofErr w:type="gramStart"/>
      <w:r>
        <w:rPr>
          <w:rFonts w:ascii="Times New Roman" w:hAnsi="Times New Roman"/>
          <w:sz w:val="24"/>
          <w:szCs w:val="24"/>
        </w:rPr>
        <w:t>484.1311500.2020  «</w:t>
      </w:r>
      <w:proofErr w:type="gramEnd"/>
      <w:r>
        <w:rPr>
          <w:rFonts w:ascii="Times New Roman" w:hAnsi="Times New Roman"/>
          <w:sz w:val="24"/>
          <w:szCs w:val="24"/>
        </w:rPr>
        <w:t>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СП 6.13130.2021 «Системы противопожарной защиты. Электрооборудование. Требования пожарной безопасности»;</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РД 78.145-93 Не действует «Системы и комплексы охранной, пожарной и охранно-пожарной сигнализации. Правила производства и приемки работ»;</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СП 118.13330.2012 «Общественные здания и сооружения. Актуализированная редакция СНиП 31-06-2009»;</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Правила устройства электроустановок (ПУЭ) 7-е издание. Москва 2003г;</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СП 31-110-2003 «Проектирование и монтаж электроустановок жилых и общественных зданий»;</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ГОСТ 27990-88 «Средства охранной, пожарной и охранно-пожарной сигнализации. Общие технические требования»;</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ГОСТ Р 50571.21-2000 «Электроустановки зданий».</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ГОСТ Р 53704-2009 «Системы безопасности комплексные и интегрированные. Общие технические требования».</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5. Подрядчик, выполняющий вышеназванные работы должен обладать: лицензией МЧС РФ на «Производство работ по монтажу, ремонту и обслуживанию средств обеспечения пожарной безопасности зданий и сооружений» (Постановление от 30 декабря 2011 г. N 1225).</w:t>
      </w:r>
    </w:p>
    <w:p w:rsidR="00571017" w:rsidRPr="009650CA" w:rsidRDefault="00571017" w:rsidP="00332A9F">
      <w:pPr>
        <w:pStyle w:val="ConsPlusNormal"/>
        <w:ind w:firstLine="709"/>
        <w:contextualSpacing/>
        <w:jc w:val="both"/>
        <w:rPr>
          <w:rFonts w:ascii="Times New Roman" w:hAnsi="Times New Roman"/>
          <w:b/>
          <w:sz w:val="24"/>
          <w:szCs w:val="24"/>
        </w:rPr>
      </w:pPr>
      <w:r>
        <w:rPr>
          <w:rFonts w:ascii="Times New Roman" w:hAnsi="Times New Roman"/>
          <w:sz w:val="24"/>
          <w:szCs w:val="24"/>
        </w:rPr>
        <w:t xml:space="preserve">6. Работы выполняются в соответствии с </w:t>
      </w:r>
      <w:r w:rsidR="00E74507">
        <w:rPr>
          <w:rFonts w:ascii="Times New Roman" w:hAnsi="Times New Roman"/>
          <w:sz w:val="24"/>
          <w:szCs w:val="24"/>
        </w:rPr>
        <w:t>проектно-сметной</w:t>
      </w:r>
      <w:r>
        <w:rPr>
          <w:rFonts w:ascii="Times New Roman" w:hAnsi="Times New Roman"/>
          <w:sz w:val="24"/>
          <w:szCs w:val="24"/>
        </w:rPr>
        <w:t xml:space="preserve"> документацией с шифрами:</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 2024.04.0002-ПС.СОУЭ;</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lastRenderedPageBreak/>
        <w:t>- № 2024.04.0004-ПС.СОУЭ;</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 2024.04.0009-ПС.СОУЭ;</w:t>
      </w:r>
    </w:p>
    <w:p w:rsidR="00571017" w:rsidRDefault="00E7450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 2024.04.0001-ВД;</w:t>
      </w:r>
    </w:p>
    <w:p w:rsidR="00E74507" w:rsidRPr="009650CA" w:rsidRDefault="00E7450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xml:space="preserve">- </w:t>
      </w:r>
      <w:r w:rsidRPr="00E74507">
        <w:rPr>
          <w:rFonts w:ascii="Times New Roman" w:hAnsi="Times New Roman"/>
          <w:sz w:val="24"/>
          <w:szCs w:val="24"/>
        </w:rPr>
        <w:t>локальные сметные расчеты №</w:t>
      </w:r>
      <w:r>
        <w:rPr>
          <w:rFonts w:ascii="Times New Roman" w:hAnsi="Times New Roman"/>
          <w:sz w:val="24"/>
          <w:szCs w:val="24"/>
        </w:rPr>
        <w:t xml:space="preserve">№ </w:t>
      </w:r>
      <w:r w:rsidRPr="00E74507">
        <w:rPr>
          <w:rFonts w:ascii="Times New Roman" w:hAnsi="Times New Roman"/>
          <w:sz w:val="24"/>
          <w:szCs w:val="24"/>
        </w:rPr>
        <w:t>2, 4 ,9, 11</w:t>
      </w:r>
      <w:r>
        <w:rPr>
          <w:rFonts w:ascii="Times New Roman" w:hAnsi="Times New Roman"/>
          <w:sz w:val="24"/>
          <w:szCs w:val="24"/>
        </w:rPr>
        <w:t xml:space="preserve"> (Приложения №№ 2.1, 2.2, 2.3, 2.4 к Настоящему договору).</w:t>
      </w:r>
    </w:p>
    <w:p w:rsidR="00571017" w:rsidRPr="009650CA" w:rsidRDefault="00571017" w:rsidP="00332A9F">
      <w:pPr>
        <w:pStyle w:val="ConsPlusNormal"/>
        <w:spacing w:before="240"/>
        <w:ind w:firstLine="709"/>
        <w:contextualSpacing/>
        <w:rPr>
          <w:rFonts w:ascii="Times New Roman" w:hAnsi="Times New Roman"/>
          <w:sz w:val="24"/>
          <w:szCs w:val="24"/>
        </w:rPr>
      </w:pPr>
      <w:r>
        <w:rPr>
          <w:rFonts w:ascii="Times New Roman" w:hAnsi="Times New Roman"/>
          <w:sz w:val="24"/>
          <w:szCs w:val="24"/>
        </w:rPr>
        <w:t>7. Основные требования.</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1) Работы выполняются на действующем объекте.</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2) Применяемое оборудование должно быть сертифицировано.</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3) Пуско-наладочные работы выполняются в соответствии с требованиями и нормами СП систем противопожарной защиты.</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xml:space="preserve">4) Подрядчик обязан выполнять Работы в рабочие дни с 09.00 ч. до 21.00 ч. За пределами указанного временного интервала, в выходные и праздничные дни выполнение Работ Исполнителем возможно только по согласованию с Заказчиком. </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xml:space="preserve">5) Вход сотрудников Подрядчика, осуществляется исключительно для целей выполнения Работ, на основании списка, представленного за подписью и скрепленного печатью (при наличии) Подрядчика с предъявлением удостоверения личности сотрудника Подрядчика. </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 xml:space="preserve">К работам Подрядчик обязан допускать исключительно сотрудников, прошедших ежедневный инструктаж на рабочем месте с отметкой ответственного лица Исполнителя. </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Работы должны выполнять сотрудники Подрядчика в чистой спецодежде. Сотрудники должны выглядеть опрятно.</w:t>
      </w:r>
    </w:p>
    <w:p w:rsidR="00571017" w:rsidRPr="009650CA" w:rsidRDefault="00571017" w:rsidP="00332A9F">
      <w:pPr>
        <w:pStyle w:val="ConsPlusNormal"/>
        <w:spacing w:before="240"/>
        <w:ind w:firstLine="709"/>
        <w:contextualSpacing/>
        <w:rPr>
          <w:rFonts w:ascii="Times New Roman" w:hAnsi="Times New Roman"/>
          <w:sz w:val="24"/>
          <w:szCs w:val="24"/>
        </w:rPr>
      </w:pPr>
      <w:r>
        <w:rPr>
          <w:rFonts w:ascii="Times New Roman" w:hAnsi="Times New Roman"/>
          <w:sz w:val="24"/>
          <w:szCs w:val="24"/>
        </w:rPr>
        <w:t>8. Правила контроля и приемки работ.</w:t>
      </w:r>
    </w:p>
    <w:p w:rsidR="00414B6E" w:rsidRPr="00414B6E" w:rsidRDefault="00414B6E" w:rsidP="00414B6E">
      <w:pPr>
        <w:pStyle w:val="ConsPlusNormal"/>
        <w:ind w:firstLine="709"/>
        <w:contextualSpacing/>
        <w:jc w:val="both"/>
        <w:rPr>
          <w:rFonts w:ascii="Times New Roman" w:hAnsi="Times New Roman"/>
          <w:sz w:val="24"/>
          <w:szCs w:val="24"/>
        </w:rPr>
      </w:pPr>
      <w:r w:rsidRPr="00414B6E">
        <w:rPr>
          <w:rFonts w:ascii="Times New Roman" w:hAnsi="Times New Roman"/>
          <w:sz w:val="24"/>
          <w:szCs w:val="24"/>
        </w:rPr>
        <w:t xml:space="preserve">1) Приемка выполненных объемов работ осуществляется представителем Заказчика, как по отдельным видам работ, так и после полного завершения работ, проведенных в соответствии с заданием, проектной документацией, сметой и договором на выполнение работ. </w:t>
      </w:r>
    </w:p>
    <w:p w:rsidR="00414B6E" w:rsidRPr="00414B6E" w:rsidRDefault="00414B6E" w:rsidP="00414B6E">
      <w:pPr>
        <w:pStyle w:val="ConsPlusNormal"/>
        <w:ind w:firstLine="709"/>
        <w:contextualSpacing/>
        <w:jc w:val="both"/>
        <w:rPr>
          <w:rFonts w:ascii="Times New Roman" w:hAnsi="Times New Roman"/>
          <w:sz w:val="24"/>
          <w:szCs w:val="24"/>
        </w:rPr>
      </w:pPr>
      <w:r w:rsidRPr="00414B6E">
        <w:rPr>
          <w:rFonts w:ascii="Times New Roman" w:hAnsi="Times New Roman"/>
          <w:sz w:val="24"/>
          <w:szCs w:val="24"/>
        </w:rPr>
        <w:t>2) Поставка материалов и оборудования осуществляется Подрядчиком в размере 100%.</w:t>
      </w:r>
    </w:p>
    <w:p w:rsidR="00571017" w:rsidRPr="00414B6E" w:rsidRDefault="00414B6E" w:rsidP="00332A9F">
      <w:pPr>
        <w:pStyle w:val="ConsPlusNormal"/>
        <w:ind w:firstLine="709"/>
        <w:contextualSpacing/>
        <w:jc w:val="both"/>
        <w:rPr>
          <w:rFonts w:ascii="Times New Roman" w:hAnsi="Times New Roman"/>
          <w:sz w:val="24"/>
          <w:szCs w:val="24"/>
        </w:rPr>
      </w:pPr>
      <w:r w:rsidRPr="00414B6E">
        <w:rPr>
          <w:rFonts w:ascii="Times New Roman" w:hAnsi="Times New Roman"/>
          <w:sz w:val="24"/>
          <w:szCs w:val="24"/>
        </w:rPr>
        <w:t>3) Подрядчик после завершения работ обязан предоставить исполнительную документацию в 2 экземплярах в соответствии с таблицей 1.</w:t>
      </w:r>
    </w:p>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Таблица 1. Перечень основной исполнительной документации.</w:t>
      </w:r>
    </w:p>
    <w:tbl>
      <w:tblPr>
        <w:tblStyle w:val="afff2"/>
        <w:tblW w:w="10031" w:type="dxa"/>
        <w:tblLook w:val="04A0" w:firstRow="1" w:lastRow="0" w:firstColumn="1" w:lastColumn="0" w:noHBand="0" w:noVBand="1"/>
      </w:tblPr>
      <w:tblGrid>
        <w:gridCol w:w="568"/>
        <w:gridCol w:w="4927"/>
        <w:gridCol w:w="2296"/>
        <w:gridCol w:w="2240"/>
      </w:tblGrid>
      <w:tr w:rsidR="00571017" w:rsidRPr="009650CA" w:rsidTr="00332A9F">
        <w:trPr>
          <w:tblHeader/>
        </w:trPr>
        <w:tc>
          <w:tcPr>
            <w:tcW w:w="568" w:type="dxa"/>
            <w:vAlign w:val="center"/>
            <w:hideMark/>
          </w:tcPr>
          <w:p w:rsidR="00571017" w:rsidRPr="009650CA" w:rsidRDefault="00571017" w:rsidP="00332A9F">
            <w:pPr>
              <w:spacing w:line="315" w:lineRule="atLeast"/>
              <w:jc w:val="center"/>
              <w:rPr>
                <w:lang w:eastAsia="ru-RU"/>
              </w:rPr>
            </w:pPr>
            <w:r>
              <w:rPr>
                <w:lang w:eastAsia="ru-RU"/>
              </w:rPr>
              <w:t>№ п/п</w:t>
            </w:r>
          </w:p>
        </w:tc>
        <w:tc>
          <w:tcPr>
            <w:tcW w:w="4927" w:type="dxa"/>
            <w:vAlign w:val="center"/>
            <w:hideMark/>
          </w:tcPr>
          <w:p w:rsidR="00571017" w:rsidRPr="009650CA" w:rsidRDefault="00571017" w:rsidP="00332A9F">
            <w:pPr>
              <w:spacing w:line="315" w:lineRule="atLeast"/>
              <w:jc w:val="center"/>
              <w:rPr>
                <w:lang w:eastAsia="ru-RU"/>
              </w:rPr>
            </w:pPr>
            <w:r>
              <w:rPr>
                <w:lang w:eastAsia="ru-RU"/>
              </w:rPr>
              <w:t>Наименование документа</w:t>
            </w:r>
          </w:p>
        </w:tc>
        <w:tc>
          <w:tcPr>
            <w:tcW w:w="2296" w:type="dxa"/>
            <w:vAlign w:val="center"/>
            <w:hideMark/>
          </w:tcPr>
          <w:p w:rsidR="00571017" w:rsidRPr="009650CA" w:rsidRDefault="00571017" w:rsidP="00332A9F">
            <w:pPr>
              <w:spacing w:line="315" w:lineRule="atLeast"/>
              <w:jc w:val="center"/>
              <w:rPr>
                <w:lang w:eastAsia="ru-RU"/>
              </w:rPr>
            </w:pPr>
            <w:r>
              <w:rPr>
                <w:lang w:eastAsia="ru-RU"/>
              </w:rPr>
              <w:t>Форма</w:t>
            </w:r>
          </w:p>
        </w:tc>
        <w:tc>
          <w:tcPr>
            <w:tcW w:w="2240" w:type="dxa"/>
            <w:vAlign w:val="center"/>
            <w:hideMark/>
          </w:tcPr>
          <w:p w:rsidR="00571017" w:rsidRPr="009650CA" w:rsidRDefault="00571017" w:rsidP="00332A9F">
            <w:pPr>
              <w:spacing w:line="315" w:lineRule="atLeast"/>
              <w:jc w:val="center"/>
              <w:rPr>
                <w:lang w:eastAsia="ru-RU"/>
              </w:rPr>
            </w:pPr>
            <w:r>
              <w:rPr>
                <w:lang w:eastAsia="ru-RU"/>
              </w:rPr>
              <w:t>Нормативный документ</w:t>
            </w:r>
          </w:p>
        </w:tc>
      </w:tr>
      <w:tr w:rsidR="00571017" w:rsidRPr="009650CA" w:rsidTr="00332A9F">
        <w:tc>
          <w:tcPr>
            <w:tcW w:w="568" w:type="dxa"/>
            <w:hideMark/>
          </w:tcPr>
          <w:p w:rsidR="00571017" w:rsidRPr="009650CA" w:rsidRDefault="00571017" w:rsidP="00332A9F">
            <w:pPr>
              <w:spacing w:line="315" w:lineRule="atLeast"/>
              <w:jc w:val="center"/>
              <w:rPr>
                <w:lang w:eastAsia="ru-RU"/>
              </w:rPr>
            </w:pPr>
            <w:r>
              <w:rPr>
                <w:lang w:eastAsia="ru-RU"/>
              </w:rPr>
              <w:t>1</w:t>
            </w:r>
          </w:p>
        </w:tc>
        <w:tc>
          <w:tcPr>
            <w:tcW w:w="4927" w:type="dxa"/>
            <w:hideMark/>
          </w:tcPr>
          <w:p w:rsidR="00571017" w:rsidRPr="009650CA" w:rsidRDefault="00571017" w:rsidP="00332A9F">
            <w:pPr>
              <w:spacing w:line="315" w:lineRule="atLeast"/>
              <w:rPr>
                <w:lang w:eastAsia="ru-RU"/>
              </w:rPr>
            </w:pPr>
            <w:r>
              <w:rPr>
                <w:lang w:eastAsia="ru-RU"/>
              </w:rPr>
              <w:t>Реестр исполнительной документации</w:t>
            </w:r>
          </w:p>
        </w:tc>
        <w:tc>
          <w:tcPr>
            <w:tcW w:w="2296" w:type="dxa"/>
            <w:hideMark/>
          </w:tcPr>
          <w:p w:rsidR="00571017" w:rsidRPr="009650CA" w:rsidRDefault="00571017" w:rsidP="00332A9F">
            <w:pPr>
              <w:spacing w:after="75" w:line="315" w:lineRule="atLeast"/>
              <w:jc w:val="center"/>
              <w:rPr>
                <w:lang w:eastAsia="ru-RU"/>
              </w:rPr>
            </w:pPr>
            <w:r>
              <w:rPr>
                <w:lang w:eastAsia="ru-RU"/>
              </w:rPr>
              <w:t>СП 392.1325800.2018, ф.1.2</w:t>
            </w:r>
          </w:p>
        </w:tc>
        <w:tc>
          <w:tcPr>
            <w:tcW w:w="2240" w:type="dxa"/>
            <w:hideMark/>
          </w:tcPr>
          <w:p w:rsidR="00571017" w:rsidRPr="009650CA" w:rsidRDefault="00571017" w:rsidP="00332A9F">
            <w:pPr>
              <w:spacing w:after="75" w:line="315" w:lineRule="atLeast"/>
              <w:jc w:val="center"/>
              <w:rPr>
                <w:lang w:eastAsia="ru-RU"/>
              </w:rPr>
            </w:pPr>
            <w:r>
              <w:rPr>
                <w:lang w:eastAsia="ru-RU"/>
              </w:rPr>
              <w:t>СП 48.13330.2019, п.9.2.6</w:t>
            </w:r>
          </w:p>
        </w:tc>
      </w:tr>
      <w:tr w:rsidR="00571017" w:rsidRPr="009650CA" w:rsidTr="00332A9F">
        <w:tc>
          <w:tcPr>
            <w:tcW w:w="568" w:type="dxa"/>
            <w:hideMark/>
          </w:tcPr>
          <w:p w:rsidR="00571017" w:rsidRPr="009650CA" w:rsidRDefault="00571017" w:rsidP="00332A9F">
            <w:pPr>
              <w:spacing w:line="315" w:lineRule="atLeast"/>
              <w:jc w:val="center"/>
              <w:rPr>
                <w:lang w:eastAsia="ru-RU"/>
              </w:rPr>
            </w:pPr>
            <w:r>
              <w:rPr>
                <w:lang w:eastAsia="ru-RU"/>
              </w:rPr>
              <w:t>2</w:t>
            </w:r>
          </w:p>
        </w:tc>
        <w:tc>
          <w:tcPr>
            <w:tcW w:w="4927" w:type="dxa"/>
            <w:hideMark/>
          </w:tcPr>
          <w:p w:rsidR="00571017" w:rsidRPr="009650CA" w:rsidRDefault="00571017" w:rsidP="00332A9F">
            <w:pPr>
              <w:spacing w:line="315" w:lineRule="atLeast"/>
              <w:rPr>
                <w:lang w:eastAsia="ru-RU"/>
              </w:rPr>
            </w:pPr>
            <w:r>
              <w:rPr>
                <w:lang w:eastAsia="ru-RU"/>
              </w:rPr>
              <w:t>Комплект рабочих чертежей с надписями о соответствии выполненных в натуре работ этим чертежам или о внесённых в них по согласованию с проектной организацией изменениях, сделанных лицами, ответственными за производство строительно-монтажных работ</w:t>
            </w:r>
          </w:p>
        </w:tc>
        <w:tc>
          <w:tcPr>
            <w:tcW w:w="2296" w:type="dxa"/>
            <w:hideMark/>
          </w:tcPr>
          <w:p w:rsidR="00571017" w:rsidRPr="009650CA" w:rsidRDefault="00571017" w:rsidP="00332A9F">
            <w:pPr>
              <w:rPr>
                <w:lang w:eastAsia="ru-RU"/>
              </w:rPr>
            </w:pPr>
          </w:p>
        </w:tc>
        <w:tc>
          <w:tcPr>
            <w:tcW w:w="2240" w:type="dxa"/>
            <w:hideMark/>
          </w:tcPr>
          <w:p w:rsidR="00571017" w:rsidRPr="009650CA" w:rsidRDefault="00571017" w:rsidP="00332A9F">
            <w:pPr>
              <w:spacing w:after="75" w:line="315" w:lineRule="atLeast"/>
              <w:jc w:val="center"/>
              <w:rPr>
                <w:lang w:eastAsia="ru-RU"/>
              </w:rPr>
            </w:pPr>
            <w:r>
              <w:rPr>
                <w:lang w:eastAsia="ru-RU"/>
              </w:rPr>
              <w:t>СП 48.13330.2019, п.9.2.2</w:t>
            </w:r>
          </w:p>
        </w:tc>
      </w:tr>
      <w:tr w:rsidR="00571017" w:rsidRPr="009650CA" w:rsidTr="00332A9F">
        <w:tc>
          <w:tcPr>
            <w:tcW w:w="568" w:type="dxa"/>
            <w:hideMark/>
          </w:tcPr>
          <w:p w:rsidR="00571017" w:rsidRPr="009650CA" w:rsidRDefault="00571017" w:rsidP="00332A9F">
            <w:pPr>
              <w:spacing w:line="315" w:lineRule="atLeast"/>
              <w:jc w:val="center"/>
              <w:rPr>
                <w:lang w:eastAsia="ru-RU"/>
              </w:rPr>
            </w:pPr>
            <w:r>
              <w:rPr>
                <w:lang w:eastAsia="ru-RU"/>
              </w:rPr>
              <w:t>3</w:t>
            </w:r>
          </w:p>
        </w:tc>
        <w:tc>
          <w:tcPr>
            <w:tcW w:w="4927" w:type="dxa"/>
            <w:hideMark/>
          </w:tcPr>
          <w:p w:rsidR="00571017" w:rsidRPr="009650CA" w:rsidRDefault="00571017" w:rsidP="00332A9F">
            <w:pPr>
              <w:spacing w:line="315" w:lineRule="atLeast"/>
              <w:rPr>
                <w:lang w:eastAsia="ru-RU"/>
              </w:rPr>
            </w:pPr>
            <w:r>
              <w:rPr>
                <w:lang w:eastAsia="ru-RU"/>
              </w:rPr>
              <w:t>Общий журнал работ</w:t>
            </w:r>
          </w:p>
        </w:tc>
        <w:tc>
          <w:tcPr>
            <w:tcW w:w="2296" w:type="dxa"/>
            <w:hideMark/>
          </w:tcPr>
          <w:p w:rsidR="00571017" w:rsidRPr="009650CA" w:rsidRDefault="00571017" w:rsidP="00332A9F">
            <w:pPr>
              <w:spacing w:after="75" w:line="315" w:lineRule="atLeast"/>
              <w:jc w:val="center"/>
              <w:rPr>
                <w:lang w:eastAsia="ru-RU"/>
              </w:rPr>
            </w:pPr>
            <w:r>
              <w:rPr>
                <w:lang w:eastAsia="ru-RU"/>
              </w:rPr>
              <w:t>Приказ Минстроя №1026/</w:t>
            </w:r>
            <w:proofErr w:type="spellStart"/>
            <w:r>
              <w:rPr>
                <w:lang w:eastAsia="ru-RU"/>
              </w:rPr>
              <w:t>пр</w:t>
            </w:r>
            <w:proofErr w:type="spellEnd"/>
            <w:r>
              <w:rPr>
                <w:lang w:eastAsia="ru-RU"/>
              </w:rPr>
              <w:t>, приложение 1</w:t>
            </w:r>
          </w:p>
        </w:tc>
        <w:tc>
          <w:tcPr>
            <w:tcW w:w="2240" w:type="dxa"/>
            <w:hideMark/>
          </w:tcPr>
          <w:p w:rsidR="00571017" w:rsidRPr="009650CA" w:rsidRDefault="00571017" w:rsidP="00332A9F">
            <w:pPr>
              <w:spacing w:after="75" w:line="315" w:lineRule="atLeast"/>
              <w:jc w:val="center"/>
              <w:rPr>
                <w:lang w:eastAsia="ru-RU"/>
              </w:rPr>
            </w:pPr>
            <w:r>
              <w:rPr>
                <w:lang w:eastAsia="ru-RU"/>
              </w:rPr>
              <w:t>Приказ Минстроя №1026/</w:t>
            </w:r>
            <w:proofErr w:type="spellStart"/>
            <w:r>
              <w:rPr>
                <w:lang w:eastAsia="ru-RU"/>
              </w:rPr>
              <w:t>пр</w:t>
            </w:r>
            <w:proofErr w:type="spellEnd"/>
            <w:r>
              <w:rPr>
                <w:lang w:eastAsia="ru-RU"/>
              </w:rPr>
              <w:t>, приложение 2, п. 1</w:t>
            </w:r>
          </w:p>
        </w:tc>
      </w:tr>
      <w:tr w:rsidR="00571017" w:rsidRPr="009650CA" w:rsidTr="00332A9F">
        <w:tc>
          <w:tcPr>
            <w:tcW w:w="568" w:type="dxa"/>
            <w:hideMark/>
          </w:tcPr>
          <w:p w:rsidR="00571017" w:rsidRPr="009650CA" w:rsidRDefault="00571017" w:rsidP="00332A9F">
            <w:pPr>
              <w:spacing w:line="315" w:lineRule="atLeast"/>
              <w:jc w:val="center"/>
              <w:rPr>
                <w:lang w:eastAsia="ru-RU"/>
              </w:rPr>
            </w:pPr>
            <w:r>
              <w:rPr>
                <w:lang w:eastAsia="ru-RU"/>
              </w:rPr>
              <w:t>4</w:t>
            </w:r>
          </w:p>
        </w:tc>
        <w:tc>
          <w:tcPr>
            <w:tcW w:w="4927" w:type="dxa"/>
            <w:hideMark/>
          </w:tcPr>
          <w:p w:rsidR="00571017" w:rsidRPr="009650CA" w:rsidRDefault="00571017" w:rsidP="00332A9F">
            <w:pPr>
              <w:spacing w:line="315" w:lineRule="atLeast"/>
              <w:rPr>
                <w:lang w:eastAsia="ru-RU"/>
              </w:rPr>
            </w:pPr>
            <w:r>
              <w:rPr>
                <w:lang w:eastAsia="ru-RU"/>
              </w:rPr>
              <w:t>Акт готовности зданий, сооружений к производству монтажных работ</w:t>
            </w:r>
          </w:p>
        </w:tc>
        <w:tc>
          <w:tcPr>
            <w:tcW w:w="2296" w:type="dxa"/>
            <w:hideMark/>
          </w:tcPr>
          <w:p w:rsidR="00571017" w:rsidRPr="009650CA" w:rsidRDefault="00571017" w:rsidP="00332A9F">
            <w:pPr>
              <w:spacing w:after="75" w:line="315" w:lineRule="atLeast"/>
              <w:jc w:val="center"/>
              <w:rPr>
                <w:lang w:eastAsia="ru-RU"/>
              </w:rPr>
            </w:pPr>
            <w:r>
              <w:rPr>
                <w:lang w:eastAsia="ru-RU"/>
              </w:rPr>
              <w:t>СП 77.13330.2016, приложение А.2</w:t>
            </w:r>
          </w:p>
        </w:tc>
        <w:tc>
          <w:tcPr>
            <w:tcW w:w="2240" w:type="dxa"/>
            <w:hideMark/>
          </w:tcPr>
          <w:p w:rsidR="00571017" w:rsidRPr="009650CA" w:rsidRDefault="00571017" w:rsidP="00332A9F">
            <w:pPr>
              <w:spacing w:after="75" w:line="315" w:lineRule="atLeast"/>
              <w:jc w:val="center"/>
              <w:rPr>
                <w:lang w:eastAsia="ru-RU"/>
              </w:rPr>
            </w:pPr>
            <w:r>
              <w:rPr>
                <w:lang w:eastAsia="ru-RU"/>
              </w:rPr>
              <w:t>СП 77.13330.2016, п.5.3.9</w:t>
            </w:r>
          </w:p>
        </w:tc>
      </w:tr>
      <w:tr w:rsidR="00571017" w:rsidRPr="009650CA" w:rsidTr="00332A9F">
        <w:tc>
          <w:tcPr>
            <w:tcW w:w="568" w:type="dxa"/>
            <w:hideMark/>
          </w:tcPr>
          <w:p w:rsidR="00571017" w:rsidRPr="009650CA" w:rsidRDefault="00571017" w:rsidP="00332A9F">
            <w:pPr>
              <w:spacing w:line="315" w:lineRule="atLeast"/>
              <w:jc w:val="center"/>
              <w:rPr>
                <w:lang w:eastAsia="ru-RU"/>
              </w:rPr>
            </w:pPr>
            <w:r>
              <w:rPr>
                <w:lang w:eastAsia="ru-RU"/>
              </w:rPr>
              <w:lastRenderedPageBreak/>
              <w:t>5</w:t>
            </w:r>
          </w:p>
        </w:tc>
        <w:tc>
          <w:tcPr>
            <w:tcW w:w="4927" w:type="dxa"/>
            <w:hideMark/>
          </w:tcPr>
          <w:p w:rsidR="00571017" w:rsidRPr="009650CA" w:rsidRDefault="00571017" w:rsidP="00332A9F">
            <w:pPr>
              <w:spacing w:line="315" w:lineRule="atLeast"/>
              <w:rPr>
                <w:lang w:eastAsia="ru-RU"/>
              </w:rPr>
            </w:pPr>
            <w:r>
              <w:rPr>
                <w:lang w:eastAsia="ru-RU"/>
              </w:rPr>
              <w:t>Акт освидетельствования скрытых работ на монтаж электрических проводок</w:t>
            </w:r>
          </w:p>
        </w:tc>
        <w:tc>
          <w:tcPr>
            <w:tcW w:w="2296" w:type="dxa"/>
            <w:hideMark/>
          </w:tcPr>
          <w:p w:rsidR="00571017" w:rsidRPr="009650CA" w:rsidRDefault="00571017" w:rsidP="00332A9F">
            <w:pPr>
              <w:spacing w:after="75" w:line="315" w:lineRule="atLeast"/>
              <w:jc w:val="center"/>
              <w:rPr>
                <w:lang w:eastAsia="ru-RU"/>
              </w:rPr>
            </w:pPr>
            <w:r>
              <w:rPr>
                <w:lang w:eastAsia="ru-RU"/>
              </w:rPr>
              <w:t>Приказ Минстроя №344/</w:t>
            </w:r>
            <w:proofErr w:type="spellStart"/>
            <w:r>
              <w:rPr>
                <w:lang w:eastAsia="ru-RU"/>
              </w:rPr>
              <w:t>пр</w:t>
            </w:r>
            <w:proofErr w:type="spellEnd"/>
            <w:r>
              <w:rPr>
                <w:lang w:eastAsia="ru-RU"/>
              </w:rPr>
              <w:t>, приложение 3</w:t>
            </w:r>
          </w:p>
        </w:tc>
        <w:tc>
          <w:tcPr>
            <w:tcW w:w="2240" w:type="dxa"/>
            <w:hideMark/>
          </w:tcPr>
          <w:p w:rsidR="00571017" w:rsidRPr="009650CA" w:rsidRDefault="00571017" w:rsidP="00332A9F">
            <w:pPr>
              <w:rPr>
                <w:lang w:eastAsia="ru-RU"/>
              </w:rPr>
            </w:pPr>
          </w:p>
        </w:tc>
      </w:tr>
      <w:tr w:rsidR="00571017" w:rsidRPr="009650CA" w:rsidTr="00332A9F">
        <w:tc>
          <w:tcPr>
            <w:tcW w:w="568" w:type="dxa"/>
            <w:hideMark/>
          </w:tcPr>
          <w:p w:rsidR="00571017" w:rsidRPr="009650CA" w:rsidRDefault="00571017" w:rsidP="00332A9F">
            <w:pPr>
              <w:spacing w:line="315" w:lineRule="atLeast"/>
              <w:jc w:val="center"/>
              <w:rPr>
                <w:lang w:eastAsia="ru-RU"/>
              </w:rPr>
            </w:pPr>
            <w:r>
              <w:rPr>
                <w:lang w:eastAsia="ru-RU"/>
              </w:rPr>
              <w:t>6</w:t>
            </w:r>
          </w:p>
        </w:tc>
        <w:tc>
          <w:tcPr>
            <w:tcW w:w="4927" w:type="dxa"/>
            <w:hideMark/>
          </w:tcPr>
          <w:p w:rsidR="00571017" w:rsidRPr="009650CA" w:rsidRDefault="00571017" w:rsidP="00332A9F">
            <w:pPr>
              <w:spacing w:line="315" w:lineRule="atLeast"/>
              <w:rPr>
                <w:lang w:eastAsia="ru-RU"/>
              </w:rPr>
            </w:pPr>
            <w:r>
              <w:rPr>
                <w:lang w:eastAsia="ru-RU"/>
              </w:rPr>
              <w:t>Акт окончания работ по монтажу систем автоматизации</w:t>
            </w:r>
          </w:p>
        </w:tc>
        <w:tc>
          <w:tcPr>
            <w:tcW w:w="2296" w:type="dxa"/>
            <w:hideMark/>
          </w:tcPr>
          <w:p w:rsidR="00571017" w:rsidRPr="009650CA" w:rsidRDefault="00571017" w:rsidP="00332A9F">
            <w:pPr>
              <w:spacing w:after="75" w:line="315" w:lineRule="atLeast"/>
              <w:jc w:val="center"/>
              <w:rPr>
                <w:lang w:eastAsia="ru-RU"/>
              </w:rPr>
            </w:pPr>
            <w:r>
              <w:rPr>
                <w:lang w:eastAsia="ru-RU"/>
              </w:rPr>
              <w:t>СП 77.13330.2016, приложение А.5</w:t>
            </w:r>
          </w:p>
        </w:tc>
        <w:tc>
          <w:tcPr>
            <w:tcW w:w="2240" w:type="dxa"/>
            <w:hideMark/>
          </w:tcPr>
          <w:p w:rsidR="00571017" w:rsidRPr="009650CA" w:rsidRDefault="00571017" w:rsidP="00332A9F">
            <w:pPr>
              <w:spacing w:after="75" w:line="315" w:lineRule="atLeast"/>
              <w:jc w:val="center"/>
              <w:rPr>
                <w:lang w:eastAsia="ru-RU"/>
              </w:rPr>
            </w:pPr>
            <w:r>
              <w:rPr>
                <w:lang w:eastAsia="ru-RU"/>
              </w:rPr>
              <w:t>ГОСТ Р 59638-2021, п.5.4.16</w:t>
            </w:r>
          </w:p>
          <w:p w:rsidR="00571017" w:rsidRPr="009650CA" w:rsidRDefault="00571017" w:rsidP="00332A9F">
            <w:pPr>
              <w:spacing w:after="75" w:line="315" w:lineRule="atLeast"/>
              <w:jc w:val="center"/>
              <w:rPr>
                <w:lang w:eastAsia="ru-RU"/>
              </w:rPr>
            </w:pPr>
            <w:r>
              <w:rPr>
                <w:lang w:eastAsia="ru-RU"/>
              </w:rPr>
              <w:t>СП 77.13330.2016, п.4.9</w:t>
            </w:r>
          </w:p>
        </w:tc>
      </w:tr>
      <w:tr w:rsidR="00571017" w:rsidRPr="009650CA" w:rsidTr="00332A9F">
        <w:tc>
          <w:tcPr>
            <w:tcW w:w="568" w:type="dxa"/>
            <w:hideMark/>
          </w:tcPr>
          <w:p w:rsidR="00571017" w:rsidRPr="009650CA" w:rsidRDefault="00571017" w:rsidP="00332A9F">
            <w:pPr>
              <w:spacing w:line="315" w:lineRule="atLeast"/>
              <w:jc w:val="center"/>
              <w:rPr>
                <w:lang w:eastAsia="ru-RU"/>
              </w:rPr>
            </w:pPr>
            <w:r>
              <w:rPr>
                <w:lang w:eastAsia="ru-RU"/>
              </w:rPr>
              <w:t>7</w:t>
            </w:r>
          </w:p>
        </w:tc>
        <w:tc>
          <w:tcPr>
            <w:tcW w:w="4927" w:type="dxa"/>
            <w:hideMark/>
          </w:tcPr>
          <w:p w:rsidR="00571017" w:rsidRPr="009650CA" w:rsidRDefault="00571017" w:rsidP="00332A9F">
            <w:pPr>
              <w:spacing w:line="315" w:lineRule="atLeast"/>
              <w:rPr>
                <w:lang w:eastAsia="ru-RU"/>
              </w:rPr>
            </w:pPr>
            <w:r>
              <w:rPr>
                <w:lang w:eastAsia="ru-RU"/>
              </w:rPr>
              <w:t xml:space="preserve">Ведомость смонтированных ПКП (СПУ) и </w:t>
            </w:r>
            <w:proofErr w:type="spellStart"/>
            <w:r>
              <w:rPr>
                <w:lang w:eastAsia="ru-RU"/>
              </w:rPr>
              <w:t>извещателей</w:t>
            </w:r>
            <w:proofErr w:type="spellEnd"/>
          </w:p>
        </w:tc>
        <w:tc>
          <w:tcPr>
            <w:tcW w:w="2296" w:type="dxa"/>
            <w:hideMark/>
          </w:tcPr>
          <w:p w:rsidR="00571017" w:rsidRPr="009650CA" w:rsidRDefault="00571017" w:rsidP="00332A9F">
            <w:pPr>
              <w:spacing w:after="75" w:line="315" w:lineRule="atLeast"/>
              <w:jc w:val="center"/>
              <w:rPr>
                <w:lang w:eastAsia="ru-RU"/>
              </w:rPr>
            </w:pPr>
            <w:r>
              <w:rPr>
                <w:lang w:eastAsia="ru-RU"/>
              </w:rPr>
              <w:t>СП 77.13330.2016, приложение А.21</w:t>
            </w:r>
          </w:p>
        </w:tc>
        <w:tc>
          <w:tcPr>
            <w:tcW w:w="2240" w:type="dxa"/>
            <w:hideMark/>
          </w:tcPr>
          <w:p w:rsidR="00571017" w:rsidRPr="009650CA" w:rsidRDefault="00571017" w:rsidP="00332A9F">
            <w:pPr>
              <w:rPr>
                <w:lang w:eastAsia="ru-RU"/>
              </w:rPr>
            </w:pPr>
          </w:p>
        </w:tc>
      </w:tr>
      <w:tr w:rsidR="00571017" w:rsidRPr="009650CA" w:rsidTr="00332A9F">
        <w:tc>
          <w:tcPr>
            <w:tcW w:w="568" w:type="dxa"/>
            <w:hideMark/>
          </w:tcPr>
          <w:p w:rsidR="00571017" w:rsidRPr="009650CA" w:rsidRDefault="00571017" w:rsidP="00332A9F">
            <w:pPr>
              <w:spacing w:line="315" w:lineRule="atLeast"/>
              <w:jc w:val="center"/>
              <w:rPr>
                <w:lang w:eastAsia="ru-RU"/>
              </w:rPr>
            </w:pPr>
            <w:r>
              <w:rPr>
                <w:lang w:eastAsia="ru-RU"/>
              </w:rPr>
              <w:t>8</w:t>
            </w:r>
          </w:p>
        </w:tc>
        <w:tc>
          <w:tcPr>
            <w:tcW w:w="4927" w:type="dxa"/>
            <w:hideMark/>
          </w:tcPr>
          <w:p w:rsidR="00571017" w:rsidRPr="009650CA" w:rsidRDefault="00571017" w:rsidP="00332A9F">
            <w:pPr>
              <w:spacing w:line="315" w:lineRule="atLeast"/>
              <w:rPr>
                <w:lang w:eastAsia="ru-RU"/>
              </w:rPr>
            </w:pPr>
            <w:r>
              <w:rPr>
                <w:lang w:eastAsia="ru-RU"/>
              </w:rPr>
              <w:t>Акт комплексных испытаний на работоспособность СПС</w:t>
            </w:r>
          </w:p>
        </w:tc>
        <w:tc>
          <w:tcPr>
            <w:tcW w:w="2296" w:type="dxa"/>
            <w:hideMark/>
          </w:tcPr>
          <w:p w:rsidR="00571017" w:rsidRPr="009650CA" w:rsidRDefault="00571017" w:rsidP="00332A9F">
            <w:pPr>
              <w:spacing w:after="75" w:line="315" w:lineRule="atLeast"/>
              <w:jc w:val="center"/>
              <w:rPr>
                <w:lang w:eastAsia="ru-RU"/>
              </w:rPr>
            </w:pPr>
            <w:r>
              <w:rPr>
                <w:lang w:eastAsia="ru-RU"/>
              </w:rPr>
              <w:t>ГОСТ Р 59638-2021, прил. В</w:t>
            </w:r>
          </w:p>
        </w:tc>
        <w:tc>
          <w:tcPr>
            <w:tcW w:w="2240" w:type="dxa"/>
            <w:hideMark/>
          </w:tcPr>
          <w:p w:rsidR="00571017" w:rsidRPr="009650CA" w:rsidRDefault="00571017" w:rsidP="00332A9F">
            <w:pPr>
              <w:spacing w:after="75" w:line="315" w:lineRule="atLeast"/>
              <w:jc w:val="center"/>
              <w:rPr>
                <w:lang w:eastAsia="ru-RU"/>
              </w:rPr>
            </w:pPr>
            <w:r>
              <w:rPr>
                <w:lang w:eastAsia="ru-RU"/>
              </w:rPr>
              <w:t>ГОСТ Р 59638-2021, п.5.5.6</w:t>
            </w:r>
          </w:p>
        </w:tc>
      </w:tr>
      <w:tr w:rsidR="00571017" w:rsidRPr="009650CA" w:rsidTr="00332A9F">
        <w:tc>
          <w:tcPr>
            <w:tcW w:w="568" w:type="dxa"/>
            <w:hideMark/>
          </w:tcPr>
          <w:p w:rsidR="00571017" w:rsidRPr="009650CA" w:rsidRDefault="00571017" w:rsidP="00332A9F">
            <w:pPr>
              <w:spacing w:line="315" w:lineRule="atLeast"/>
              <w:jc w:val="center"/>
              <w:rPr>
                <w:lang w:eastAsia="ru-RU"/>
              </w:rPr>
            </w:pPr>
            <w:r>
              <w:rPr>
                <w:lang w:eastAsia="ru-RU"/>
              </w:rPr>
              <w:t>9</w:t>
            </w:r>
          </w:p>
        </w:tc>
        <w:tc>
          <w:tcPr>
            <w:tcW w:w="4927" w:type="dxa"/>
            <w:hideMark/>
          </w:tcPr>
          <w:p w:rsidR="00571017" w:rsidRPr="009650CA" w:rsidRDefault="00571017" w:rsidP="00332A9F">
            <w:pPr>
              <w:spacing w:line="315" w:lineRule="atLeast"/>
              <w:rPr>
                <w:lang w:eastAsia="ru-RU"/>
              </w:rPr>
            </w:pPr>
            <w:r>
              <w:rPr>
                <w:lang w:eastAsia="ru-RU"/>
              </w:rPr>
              <w:t>Акт об окончании пусконаладочных работ</w:t>
            </w:r>
          </w:p>
        </w:tc>
        <w:tc>
          <w:tcPr>
            <w:tcW w:w="2296" w:type="dxa"/>
            <w:hideMark/>
          </w:tcPr>
          <w:p w:rsidR="00571017" w:rsidRPr="009650CA" w:rsidRDefault="00571017" w:rsidP="00332A9F">
            <w:pPr>
              <w:spacing w:after="75" w:line="315" w:lineRule="atLeast"/>
              <w:jc w:val="center"/>
              <w:rPr>
                <w:lang w:eastAsia="ru-RU"/>
              </w:rPr>
            </w:pPr>
            <w:r>
              <w:rPr>
                <w:lang w:eastAsia="ru-RU"/>
              </w:rPr>
              <w:t>СП 77.13330.2016, приложение А.22</w:t>
            </w:r>
          </w:p>
        </w:tc>
        <w:tc>
          <w:tcPr>
            <w:tcW w:w="2240" w:type="dxa"/>
            <w:hideMark/>
          </w:tcPr>
          <w:p w:rsidR="00571017" w:rsidRPr="009650CA" w:rsidRDefault="00571017" w:rsidP="00332A9F">
            <w:pPr>
              <w:rPr>
                <w:lang w:eastAsia="ru-RU"/>
              </w:rPr>
            </w:pPr>
          </w:p>
        </w:tc>
      </w:tr>
      <w:tr w:rsidR="00571017" w:rsidRPr="009650CA" w:rsidTr="00332A9F">
        <w:tc>
          <w:tcPr>
            <w:tcW w:w="568" w:type="dxa"/>
            <w:hideMark/>
          </w:tcPr>
          <w:p w:rsidR="00571017" w:rsidRPr="009650CA" w:rsidRDefault="00571017" w:rsidP="00332A9F">
            <w:pPr>
              <w:spacing w:line="315" w:lineRule="atLeast"/>
              <w:jc w:val="center"/>
              <w:rPr>
                <w:lang w:eastAsia="ru-RU"/>
              </w:rPr>
            </w:pPr>
            <w:r>
              <w:rPr>
                <w:lang w:eastAsia="ru-RU"/>
              </w:rPr>
              <w:t>10</w:t>
            </w:r>
          </w:p>
        </w:tc>
        <w:tc>
          <w:tcPr>
            <w:tcW w:w="4927" w:type="dxa"/>
            <w:hideMark/>
          </w:tcPr>
          <w:p w:rsidR="00571017" w:rsidRPr="009650CA" w:rsidRDefault="00571017" w:rsidP="00332A9F">
            <w:pPr>
              <w:spacing w:line="315" w:lineRule="atLeast"/>
              <w:rPr>
                <w:lang w:eastAsia="ru-RU"/>
              </w:rPr>
            </w:pPr>
            <w:r>
              <w:rPr>
                <w:lang w:eastAsia="ru-RU"/>
              </w:rPr>
              <w:t>Акт о приёмке технических средств сигнализации в эксплуатацию</w:t>
            </w:r>
          </w:p>
        </w:tc>
        <w:tc>
          <w:tcPr>
            <w:tcW w:w="2296" w:type="dxa"/>
            <w:hideMark/>
          </w:tcPr>
          <w:p w:rsidR="00571017" w:rsidRPr="009650CA" w:rsidRDefault="00571017" w:rsidP="00332A9F">
            <w:pPr>
              <w:spacing w:after="75" w:line="315" w:lineRule="atLeast"/>
              <w:jc w:val="center"/>
              <w:rPr>
                <w:lang w:eastAsia="ru-RU"/>
              </w:rPr>
            </w:pPr>
            <w:r>
              <w:rPr>
                <w:lang w:eastAsia="ru-RU"/>
              </w:rPr>
              <w:t>СП 77.13330.2016, приложение А.23</w:t>
            </w:r>
          </w:p>
        </w:tc>
        <w:tc>
          <w:tcPr>
            <w:tcW w:w="2240" w:type="dxa"/>
            <w:hideMark/>
          </w:tcPr>
          <w:p w:rsidR="00571017" w:rsidRPr="009650CA" w:rsidRDefault="00571017" w:rsidP="00332A9F">
            <w:pPr>
              <w:spacing w:after="75" w:line="315" w:lineRule="atLeast"/>
              <w:jc w:val="center"/>
              <w:rPr>
                <w:lang w:eastAsia="ru-RU"/>
              </w:rPr>
            </w:pPr>
            <w:r>
              <w:rPr>
                <w:lang w:eastAsia="ru-RU"/>
              </w:rPr>
              <w:t>ГОСТ Р 59638-2021, п.6.2.4</w:t>
            </w:r>
          </w:p>
          <w:p w:rsidR="00571017" w:rsidRPr="009650CA" w:rsidRDefault="00571017" w:rsidP="00332A9F">
            <w:pPr>
              <w:spacing w:after="75" w:line="315" w:lineRule="atLeast"/>
              <w:jc w:val="center"/>
              <w:rPr>
                <w:lang w:eastAsia="ru-RU"/>
              </w:rPr>
            </w:pPr>
            <w:r>
              <w:rPr>
                <w:lang w:eastAsia="ru-RU"/>
              </w:rPr>
              <w:t>СП 77.13330.2016, п.4.10</w:t>
            </w:r>
          </w:p>
        </w:tc>
      </w:tr>
      <w:tr w:rsidR="00571017" w:rsidRPr="009650CA" w:rsidTr="00332A9F">
        <w:tc>
          <w:tcPr>
            <w:tcW w:w="568" w:type="dxa"/>
            <w:hideMark/>
          </w:tcPr>
          <w:p w:rsidR="00571017" w:rsidRPr="009650CA" w:rsidRDefault="00571017" w:rsidP="00332A9F">
            <w:pPr>
              <w:spacing w:line="315" w:lineRule="atLeast"/>
              <w:jc w:val="center"/>
              <w:rPr>
                <w:lang w:eastAsia="ru-RU"/>
              </w:rPr>
            </w:pPr>
            <w:r>
              <w:rPr>
                <w:lang w:eastAsia="ru-RU"/>
              </w:rPr>
              <w:t>11</w:t>
            </w:r>
          </w:p>
        </w:tc>
        <w:tc>
          <w:tcPr>
            <w:tcW w:w="4927" w:type="dxa"/>
            <w:hideMark/>
          </w:tcPr>
          <w:p w:rsidR="00571017" w:rsidRPr="009650CA" w:rsidRDefault="00571017" w:rsidP="00332A9F">
            <w:pPr>
              <w:spacing w:line="315" w:lineRule="atLeast"/>
              <w:rPr>
                <w:lang w:eastAsia="ru-RU"/>
              </w:rPr>
            </w:pPr>
            <w:r>
              <w:rPr>
                <w:lang w:eastAsia="ru-RU"/>
              </w:rPr>
              <w:t>Акт входного контроля технических средств и материалов</w:t>
            </w:r>
          </w:p>
        </w:tc>
        <w:tc>
          <w:tcPr>
            <w:tcW w:w="2296" w:type="dxa"/>
            <w:hideMark/>
          </w:tcPr>
          <w:p w:rsidR="00571017" w:rsidRPr="009650CA" w:rsidRDefault="00571017" w:rsidP="00332A9F">
            <w:pPr>
              <w:spacing w:after="75" w:line="315" w:lineRule="atLeast"/>
              <w:jc w:val="center"/>
              <w:rPr>
                <w:lang w:eastAsia="ru-RU"/>
              </w:rPr>
            </w:pPr>
            <w:r>
              <w:rPr>
                <w:lang w:eastAsia="ru-RU"/>
              </w:rPr>
              <w:t>ГОСТ Р 59638-2021, прил. А</w:t>
            </w:r>
          </w:p>
        </w:tc>
        <w:tc>
          <w:tcPr>
            <w:tcW w:w="2240" w:type="dxa"/>
            <w:hideMark/>
          </w:tcPr>
          <w:p w:rsidR="00571017" w:rsidRPr="009650CA" w:rsidRDefault="00571017" w:rsidP="00332A9F">
            <w:pPr>
              <w:spacing w:after="75" w:line="315" w:lineRule="atLeast"/>
              <w:jc w:val="center"/>
              <w:rPr>
                <w:lang w:eastAsia="ru-RU"/>
              </w:rPr>
            </w:pPr>
            <w:r>
              <w:rPr>
                <w:lang w:eastAsia="ru-RU"/>
              </w:rPr>
              <w:t>ГОСТ Р 59638-2021, п.5.3.3</w:t>
            </w:r>
          </w:p>
        </w:tc>
      </w:tr>
      <w:tr w:rsidR="00571017" w:rsidRPr="009650CA" w:rsidTr="00332A9F">
        <w:tc>
          <w:tcPr>
            <w:tcW w:w="568" w:type="dxa"/>
            <w:hideMark/>
          </w:tcPr>
          <w:p w:rsidR="00571017" w:rsidRPr="009650CA" w:rsidRDefault="00571017" w:rsidP="00332A9F">
            <w:pPr>
              <w:spacing w:line="315" w:lineRule="atLeast"/>
              <w:jc w:val="center"/>
              <w:rPr>
                <w:lang w:eastAsia="ru-RU"/>
              </w:rPr>
            </w:pPr>
            <w:r>
              <w:rPr>
                <w:lang w:eastAsia="ru-RU"/>
              </w:rPr>
              <w:t>12</w:t>
            </w:r>
          </w:p>
        </w:tc>
        <w:tc>
          <w:tcPr>
            <w:tcW w:w="4927" w:type="dxa"/>
            <w:hideMark/>
          </w:tcPr>
          <w:p w:rsidR="00571017" w:rsidRPr="009650CA" w:rsidRDefault="00571017" w:rsidP="00332A9F">
            <w:pPr>
              <w:spacing w:line="315" w:lineRule="atLeast"/>
              <w:rPr>
                <w:lang w:eastAsia="ru-RU"/>
              </w:rPr>
            </w:pPr>
            <w:r>
              <w:rPr>
                <w:lang w:eastAsia="ru-RU"/>
              </w:rPr>
              <w:t>Журнал входного контроля и контроля качества получаемых деталей, материалов, изделий, конструкций и оборудования</w:t>
            </w:r>
          </w:p>
        </w:tc>
        <w:tc>
          <w:tcPr>
            <w:tcW w:w="2296" w:type="dxa"/>
            <w:hideMark/>
          </w:tcPr>
          <w:p w:rsidR="00571017" w:rsidRPr="009650CA" w:rsidRDefault="00571017" w:rsidP="00332A9F">
            <w:pPr>
              <w:spacing w:after="75" w:line="315" w:lineRule="atLeast"/>
              <w:jc w:val="center"/>
              <w:rPr>
                <w:lang w:eastAsia="ru-RU"/>
              </w:rPr>
            </w:pPr>
            <w:r>
              <w:rPr>
                <w:lang w:eastAsia="ru-RU"/>
              </w:rPr>
              <w:t>СП 48.13330.2019, приложение И</w:t>
            </w:r>
          </w:p>
        </w:tc>
        <w:tc>
          <w:tcPr>
            <w:tcW w:w="2240" w:type="dxa"/>
            <w:hideMark/>
          </w:tcPr>
          <w:p w:rsidR="00571017" w:rsidRPr="009650CA" w:rsidRDefault="00571017" w:rsidP="00332A9F">
            <w:pPr>
              <w:spacing w:after="75" w:line="315" w:lineRule="atLeast"/>
              <w:jc w:val="center"/>
              <w:rPr>
                <w:lang w:eastAsia="ru-RU"/>
              </w:rPr>
            </w:pPr>
            <w:r>
              <w:rPr>
                <w:lang w:eastAsia="ru-RU"/>
              </w:rPr>
              <w:t>СП 48.13330.2019, п.9.1.7</w:t>
            </w:r>
          </w:p>
        </w:tc>
      </w:tr>
      <w:tr w:rsidR="00571017" w:rsidRPr="009650CA" w:rsidTr="00332A9F">
        <w:tc>
          <w:tcPr>
            <w:tcW w:w="568" w:type="dxa"/>
            <w:hideMark/>
          </w:tcPr>
          <w:p w:rsidR="00571017" w:rsidRPr="009650CA" w:rsidRDefault="00571017" w:rsidP="00332A9F">
            <w:pPr>
              <w:spacing w:line="315" w:lineRule="atLeast"/>
              <w:jc w:val="center"/>
              <w:rPr>
                <w:lang w:eastAsia="ru-RU"/>
              </w:rPr>
            </w:pPr>
            <w:r>
              <w:rPr>
                <w:lang w:eastAsia="ru-RU"/>
              </w:rPr>
              <w:t>13</w:t>
            </w:r>
          </w:p>
        </w:tc>
        <w:tc>
          <w:tcPr>
            <w:tcW w:w="4927" w:type="dxa"/>
            <w:hideMark/>
          </w:tcPr>
          <w:p w:rsidR="00571017" w:rsidRPr="009650CA" w:rsidRDefault="00571017" w:rsidP="00332A9F">
            <w:pPr>
              <w:spacing w:line="315" w:lineRule="atLeast"/>
              <w:rPr>
                <w:lang w:eastAsia="ru-RU"/>
              </w:rPr>
            </w:pPr>
            <w:r>
              <w:rPr>
                <w:lang w:eastAsia="ru-RU"/>
              </w:rPr>
              <w:t>Паспорта и сертификаты на применённые материалы</w:t>
            </w:r>
          </w:p>
        </w:tc>
        <w:tc>
          <w:tcPr>
            <w:tcW w:w="2296" w:type="dxa"/>
            <w:hideMark/>
          </w:tcPr>
          <w:p w:rsidR="00571017" w:rsidRPr="009650CA" w:rsidRDefault="00571017" w:rsidP="00332A9F">
            <w:pPr>
              <w:rPr>
                <w:lang w:eastAsia="ru-RU"/>
              </w:rPr>
            </w:pPr>
          </w:p>
        </w:tc>
        <w:tc>
          <w:tcPr>
            <w:tcW w:w="2240" w:type="dxa"/>
            <w:hideMark/>
          </w:tcPr>
          <w:p w:rsidR="00571017" w:rsidRPr="009650CA" w:rsidRDefault="00571017" w:rsidP="00332A9F">
            <w:pPr>
              <w:spacing w:after="75" w:line="315" w:lineRule="atLeast"/>
              <w:jc w:val="center"/>
              <w:rPr>
                <w:lang w:eastAsia="ru-RU"/>
              </w:rPr>
            </w:pPr>
            <w:r>
              <w:rPr>
                <w:lang w:eastAsia="ru-RU"/>
              </w:rPr>
              <w:t>СП 68.13330.2017, п.4.10</w:t>
            </w:r>
          </w:p>
        </w:tc>
      </w:tr>
    </w:tbl>
    <w:p w:rsidR="00571017" w:rsidRPr="009650CA" w:rsidRDefault="00571017" w:rsidP="00332A9F">
      <w:pPr>
        <w:pStyle w:val="ConsPlusNormal"/>
        <w:ind w:firstLine="709"/>
        <w:contextualSpacing/>
        <w:jc w:val="both"/>
        <w:rPr>
          <w:rFonts w:ascii="Times New Roman" w:hAnsi="Times New Roman"/>
          <w:sz w:val="24"/>
          <w:szCs w:val="24"/>
        </w:rPr>
      </w:pPr>
      <w:r>
        <w:rPr>
          <w:rFonts w:ascii="Times New Roman" w:hAnsi="Times New Roman"/>
          <w:sz w:val="24"/>
          <w:szCs w:val="24"/>
        </w:rPr>
        <w:t>Перечень исполнительной документации может быть скорректирован и дополнен.</w:t>
      </w:r>
    </w:p>
    <w:p w:rsidR="00571017" w:rsidRPr="00E4518B" w:rsidRDefault="00571017" w:rsidP="00332A9F">
      <w:pPr>
        <w:pStyle w:val="1a"/>
        <w:widowControl w:val="0"/>
        <w:spacing w:line="240" w:lineRule="atLeast"/>
        <w:ind w:firstLine="709"/>
        <w:rPr>
          <w:sz w:val="24"/>
          <w:szCs w:val="24"/>
        </w:rPr>
      </w:pPr>
    </w:p>
    <w:p w:rsidR="00571017" w:rsidRPr="00086A23" w:rsidRDefault="00571017" w:rsidP="00332A9F">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571017" w:rsidTr="00332A9F">
        <w:trPr>
          <w:trHeight w:val="1121"/>
        </w:trPr>
        <w:tc>
          <w:tcPr>
            <w:tcW w:w="4705" w:type="dxa"/>
            <w:noWrap/>
          </w:tcPr>
          <w:p w:rsidR="00571017" w:rsidRPr="005361C0" w:rsidRDefault="00571017" w:rsidP="00332A9F">
            <w:pPr>
              <w:pStyle w:val="50"/>
              <w:widowControl w:val="0"/>
            </w:pPr>
            <w:r>
              <w:t>Заказчик:</w:t>
            </w:r>
          </w:p>
          <w:p w:rsidR="00571017" w:rsidRPr="005361C0" w:rsidRDefault="00571017" w:rsidP="00332A9F">
            <w:pPr>
              <w:pStyle w:val="50"/>
              <w:widowControl w:val="0"/>
            </w:pPr>
          </w:p>
          <w:p w:rsidR="00571017" w:rsidRPr="005361C0" w:rsidRDefault="00571017" w:rsidP="00332A9F">
            <w:pPr>
              <w:pStyle w:val="50"/>
              <w:widowControl w:val="0"/>
            </w:pPr>
            <w:r>
              <w:t>________    _________________</w:t>
            </w:r>
          </w:p>
          <w:p w:rsidR="00571017" w:rsidRPr="005361C0" w:rsidRDefault="00571017" w:rsidP="00332A9F">
            <w:pPr>
              <w:pStyle w:val="50"/>
              <w:widowControl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rsidR="00571017" w:rsidRPr="005361C0" w:rsidRDefault="00571017" w:rsidP="00332A9F">
            <w:pPr>
              <w:pStyle w:val="50"/>
              <w:widowControl w:val="0"/>
            </w:pPr>
            <w:r>
              <w:t>Подрядчик:</w:t>
            </w:r>
          </w:p>
          <w:p w:rsidR="00571017" w:rsidRPr="005361C0" w:rsidRDefault="00571017" w:rsidP="00332A9F">
            <w:pPr>
              <w:pStyle w:val="50"/>
              <w:widowControl w:val="0"/>
            </w:pPr>
          </w:p>
          <w:p w:rsidR="00571017" w:rsidRPr="005361C0" w:rsidRDefault="00571017" w:rsidP="00332A9F">
            <w:pPr>
              <w:pStyle w:val="50"/>
              <w:widowControl w:val="0"/>
            </w:pPr>
            <w:r>
              <w:t>________    _____________.</w:t>
            </w:r>
          </w:p>
          <w:p w:rsidR="00571017" w:rsidRPr="005361C0" w:rsidRDefault="00571017" w:rsidP="00332A9F">
            <w:pPr>
              <w:pStyle w:val="50"/>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571017" w:rsidRPr="005361C0" w:rsidRDefault="00571017" w:rsidP="00332A9F">
      <w:pPr>
        <w:pStyle w:val="1a"/>
        <w:widowControl w:val="0"/>
        <w:spacing w:line="240" w:lineRule="atLeast"/>
        <w:ind w:firstLine="709"/>
        <w:rPr>
          <w:sz w:val="24"/>
          <w:szCs w:val="24"/>
        </w:rPr>
      </w:pPr>
    </w:p>
    <w:p w:rsidR="00571017" w:rsidRPr="005361C0" w:rsidRDefault="00571017" w:rsidP="00332A9F">
      <w:pPr>
        <w:pStyle w:val="1a"/>
        <w:widowControl w:val="0"/>
        <w:spacing w:line="240" w:lineRule="atLeast"/>
        <w:ind w:firstLine="709"/>
        <w:rPr>
          <w:rFonts w:ascii="Calibri" w:eastAsia="Calibri" w:hAnsi="Calibri" w:cs="Calibri"/>
          <w:szCs w:val="28"/>
        </w:rPr>
      </w:pPr>
    </w:p>
    <w:p w:rsidR="00571017" w:rsidRDefault="00571017" w:rsidP="00332A9F">
      <w:pPr>
        <w:pStyle w:val="63"/>
        <w:widowControl w:val="0"/>
        <w:pBdr>
          <w:top w:val="nil"/>
          <w:left w:val="nil"/>
          <w:bottom w:val="nil"/>
          <w:right w:val="nil"/>
          <w:between w:val="nil"/>
        </w:pBdr>
        <w:jc w:val="both"/>
        <w:rPr>
          <w:sz w:val="28"/>
          <w:szCs w:val="28"/>
        </w:rPr>
      </w:pPr>
      <w:r>
        <w:rPr>
          <w:sz w:val="28"/>
          <w:szCs w:val="28"/>
        </w:rPr>
        <w:tab/>
      </w:r>
      <w:r>
        <w:rPr>
          <w:sz w:val="28"/>
          <w:szCs w:val="28"/>
        </w:rPr>
        <w:tab/>
      </w:r>
    </w:p>
    <w:p w:rsidR="00414B6E" w:rsidRDefault="00414B6E" w:rsidP="00414B6E">
      <w:pPr>
        <w:pStyle w:val="affa"/>
        <w:widowControl w:val="0"/>
        <w:jc w:val="right"/>
        <w:rPr>
          <w:rFonts w:ascii="Times New Roman" w:hAnsi="Times New Roman"/>
          <w:sz w:val="24"/>
          <w:szCs w:val="24"/>
        </w:rPr>
      </w:pPr>
    </w:p>
    <w:p w:rsidR="00414B6E" w:rsidRDefault="00414B6E" w:rsidP="00414B6E">
      <w:pPr>
        <w:pStyle w:val="affa"/>
        <w:widowControl w:val="0"/>
        <w:jc w:val="right"/>
        <w:rPr>
          <w:rFonts w:ascii="Times New Roman" w:hAnsi="Times New Roman"/>
          <w:sz w:val="24"/>
          <w:szCs w:val="24"/>
        </w:rPr>
      </w:pPr>
    </w:p>
    <w:p w:rsidR="00414B6E" w:rsidRDefault="00414B6E" w:rsidP="00414B6E">
      <w:pPr>
        <w:pStyle w:val="affa"/>
        <w:widowControl w:val="0"/>
        <w:jc w:val="right"/>
        <w:rPr>
          <w:rFonts w:ascii="Times New Roman" w:hAnsi="Times New Roman"/>
          <w:sz w:val="24"/>
          <w:szCs w:val="24"/>
        </w:rPr>
      </w:pPr>
    </w:p>
    <w:p w:rsidR="00414B6E" w:rsidRDefault="00414B6E" w:rsidP="00414B6E">
      <w:pPr>
        <w:pStyle w:val="affa"/>
        <w:widowControl w:val="0"/>
        <w:jc w:val="right"/>
        <w:rPr>
          <w:rFonts w:ascii="Times New Roman" w:hAnsi="Times New Roman"/>
          <w:sz w:val="24"/>
          <w:szCs w:val="24"/>
        </w:rPr>
      </w:pPr>
    </w:p>
    <w:p w:rsidR="00414B6E" w:rsidRDefault="00414B6E" w:rsidP="00414B6E">
      <w:pPr>
        <w:pStyle w:val="affa"/>
        <w:widowControl w:val="0"/>
        <w:jc w:val="right"/>
        <w:rPr>
          <w:rFonts w:ascii="Times New Roman" w:hAnsi="Times New Roman"/>
          <w:sz w:val="24"/>
          <w:szCs w:val="24"/>
        </w:rPr>
      </w:pPr>
    </w:p>
    <w:p w:rsidR="00414B6E" w:rsidRDefault="00414B6E" w:rsidP="00414B6E">
      <w:pPr>
        <w:pStyle w:val="affa"/>
        <w:widowControl w:val="0"/>
        <w:jc w:val="right"/>
        <w:rPr>
          <w:rFonts w:ascii="Times New Roman" w:hAnsi="Times New Roman"/>
          <w:sz w:val="24"/>
          <w:szCs w:val="24"/>
        </w:rPr>
      </w:pPr>
    </w:p>
    <w:p w:rsidR="00414B6E" w:rsidRDefault="00414B6E" w:rsidP="00414B6E">
      <w:pPr>
        <w:pStyle w:val="affa"/>
        <w:widowControl w:val="0"/>
        <w:jc w:val="right"/>
        <w:rPr>
          <w:rFonts w:ascii="Times New Roman" w:hAnsi="Times New Roman"/>
          <w:sz w:val="24"/>
          <w:szCs w:val="24"/>
        </w:rPr>
      </w:pPr>
    </w:p>
    <w:p w:rsidR="00414B6E" w:rsidRDefault="00414B6E" w:rsidP="00414B6E">
      <w:pPr>
        <w:pStyle w:val="affa"/>
        <w:widowControl w:val="0"/>
        <w:jc w:val="right"/>
        <w:rPr>
          <w:rFonts w:ascii="Times New Roman" w:hAnsi="Times New Roman"/>
          <w:sz w:val="24"/>
          <w:szCs w:val="24"/>
        </w:rPr>
      </w:pPr>
    </w:p>
    <w:p w:rsidR="00414B6E" w:rsidRPr="005361C0" w:rsidRDefault="00414B6E" w:rsidP="00414B6E">
      <w:pPr>
        <w:pStyle w:val="affa"/>
        <w:widowControl w:val="0"/>
        <w:jc w:val="right"/>
        <w:rPr>
          <w:rFonts w:ascii="Times New Roman" w:hAnsi="Times New Roman"/>
          <w:sz w:val="24"/>
          <w:szCs w:val="24"/>
        </w:rPr>
      </w:pPr>
      <w:r>
        <w:rPr>
          <w:rFonts w:ascii="Times New Roman" w:hAnsi="Times New Roman"/>
          <w:sz w:val="24"/>
          <w:szCs w:val="24"/>
        </w:rPr>
        <w:lastRenderedPageBreak/>
        <w:t xml:space="preserve">Приложение № 3 </w:t>
      </w:r>
    </w:p>
    <w:p w:rsidR="00414B6E" w:rsidRDefault="00414B6E" w:rsidP="00414B6E">
      <w:pPr>
        <w:pStyle w:val="affa"/>
        <w:widowControl w:val="0"/>
        <w:jc w:val="right"/>
        <w:rPr>
          <w:rFonts w:ascii="Times New Roman" w:hAnsi="Times New Roman"/>
          <w:sz w:val="24"/>
          <w:szCs w:val="24"/>
        </w:rPr>
      </w:pPr>
      <w:r>
        <w:rPr>
          <w:rFonts w:ascii="Times New Roman" w:hAnsi="Times New Roman"/>
          <w:sz w:val="24"/>
          <w:szCs w:val="24"/>
        </w:rPr>
        <w:t xml:space="preserve">к договору №____________________ </w:t>
      </w:r>
    </w:p>
    <w:p w:rsidR="00571017" w:rsidRPr="005361C0" w:rsidRDefault="00414B6E" w:rsidP="00332A9F">
      <w:pPr>
        <w:pStyle w:val="50"/>
        <w:widowControl w:val="0"/>
        <w:jc w:val="center"/>
        <w:outlineLvl w:val="0"/>
        <w:rPr>
          <w:b/>
          <w:bCs/>
        </w:rPr>
      </w:pPr>
      <w:r>
        <w:t xml:space="preserve">                                                                                            от «____</w:t>
      </w:r>
      <w:proofErr w:type="gramStart"/>
      <w:r>
        <w:t>_»_</w:t>
      </w:r>
      <w:proofErr w:type="gramEnd"/>
      <w:r>
        <w:t>_______________2025 г.</w:t>
      </w:r>
    </w:p>
    <w:p w:rsidR="00414B6E" w:rsidRDefault="00414B6E" w:rsidP="00332A9F">
      <w:pPr>
        <w:pStyle w:val="50"/>
        <w:widowControl w:val="0"/>
        <w:jc w:val="center"/>
        <w:outlineLvl w:val="0"/>
        <w:rPr>
          <w:bCs/>
        </w:rPr>
      </w:pPr>
    </w:p>
    <w:p w:rsidR="00414B6E" w:rsidRDefault="00414B6E" w:rsidP="00332A9F">
      <w:pPr>
        <w:pStyle w:val="50"/>
        <w:widowControl w:val="0"/>
        <w:jc w:val="center"/>
        <w:outlineLvl w:val="0"/>
        <w:rPr>
          <w:bCs/>
        </w:rPr>
      </w:pPr>
    </w:p>
    <w:p w:rsidR="00571017" w:rsidRPr="005361C0" w:rsidRDefault="00571017" w:rsidP="00332A9F">
      <w:pPr>
        <w:pStyle w:val="50"/>
        <w:widowControl w:val="0"/>
        <w:jc w:val="center"/>
        <w:outlineLvl w:val="0"/>
        <w:rPr>
          <w:bCs/>
        </w:rPr>
      </w:pPr>
      <w:r>
        <w:rPr>
          <w:bCs/>
        </w:rPr>
        <w:t xml:space="preserve">Перечень </w:t>
      </w:r>
    </w:p>
    <w:p w:rsidR="00571017" w:rsidRPr="005361C0" w:rsidRDefault="00571017" w:rsidP="00332A9F">
      <w:pPr>
        <w:pStyle w:val="50"/>
        <w:widowControl w:val="0"/>
        <w:jc w:val="center"/>
        <w:outlineLvl w:val="0"/>
        <w:rPr>
          <w:bCs/>
        </w:rPr>
      </w:pPr>
      <w:r>
        <w:rPr>
          <w:bCs/>
        </w:rPr>
        <w:t>исходных данных</w:t>
      </w:r>
    </w:p>
    <w:p w:rsidR="00571017" w:rsidRPr="005361C0" w:rsidRDefault="00571017" w:rsidP="00332A9F">
      <w:pPr>
        <w:pStyle w:val="50"/>
        <w:widowControl w:val="0"/>
        <w:jc w:val="center"/>
        <w:outlineLvl w:val="0"/>
        <w:rPr>
          <w:bCs/>
        </w:rPr>
      </w:pPr>
    </w:p>
    <w:p w:rsidR="00571017" w:rsidRPr="005361C0" w:rsidRDefault="00571017" w:rsidP="00332A9F">
      <w:pPr>
        <w:pStyle w:val="50"/>
        <w:widowControl w:val="0"/>
        <w:outlineLvl w:val="0"/>
        <w:rPr>
          <w:bCs/>
        </w:rPr>
      </w:pPr>
    </w:p>
    <w:p w:rsidR="00571017" w:rsidRPr="001E40F1" w:rsidRDefault="00571017" w:rsidP="00290889">
      <w:pPr>
        <w:pStyle w:val="50"/>
        <w:widowControl w:val="0"/>
        <w:numPr>
          <w:ilvl w:val="0"/>
          <w:numId w:val="30"/>
        </w:numPr>
        <w:tabs>
          <w:tab w:val="clear" w:pos="1065"/>
          <w:tab w:val="num" w:pos="426"/>
        </w:tabs>
        <w:ind w:left="0" w:firstLine="0"/>
        <w:jc w:val="both"/>
        <w:outlineLvl w:val="0"/>
      </w:pPr>
      <w:r>
        <w:rPr>
          <w:bCs/>
        </w:rPr>
        <w:t>Рабочая документация:</w:t>
      </w:r>
    </w:p>
    <w:p w:rsidR="00571017" w:rsidRPr="00B715BC" w:rsidRDefault="00571017" w:rsidP="00332A9F">
      <w:pPr>
        <w:pStyle w:val="ConsPlusNormal"/>
        <w:ind w:firstLine="426"/>
        <w:contextualSpacing/>
        <w:jc w:val="both"/>
        <w:rPr>
          <w:rFonts w:ascii="Times New Roman" w:hAnsi="Times New Roman"/>
          <w:sz w:val="24"/>
          <w:szCs w:val="24"/>
        </w:rPr>
      </w:pPr>
      <w:r>
        <w:rPr>
          <w:rFonts w:ascii="Times New Roman" w:hAnsi="Times New Roman"/>
          <w:sz w:val="24"/>
          <w:szCs w:val="24"/>
        </w:rPr>
        <w:t>- № 2024.04.0002-ПС.СОУЭ;</w:t>
      </w:r>
    </w:p>
    <w:p w:rsidR="00571017" w:rsidRPr="00B715BC" w:rsidRDefault="00571017" w:rsidP="00332A9F">
      <w:pPr>
        <w:pStyle w:val="ConsPlusNormal"/>
        <w:ind w:firstLine="426"/>
        <w:contextualSpacing/>
        <w:jc w:val="both"/>
        <w:rPr>
          <w:rFonts w:ascii="Times New Roman" w:hAnsi="Times New Roman"/>
          <w:sz w:val="24"/>
          <w:szCs w:val="24"/>
        </w:rPr>
      </w:pPr>
      <w:r>
        <w:rPr>
          <w:rFonts w:ascii="Times New Roman" w:hAnsi="Times New Roman"/>
          <w:sz w:val="24"/>
          <w:szCs w:val="24"/>
        </w:rPr>
        <w:t>- № 2024.04.0004-ПС.СОУЭ;</w:t>
      </w:r>
    </w:p>
    <w:p w:rsidR="00571017" w:rsidRDefault="00571017" w:rsidP="00332A9F">
      <w:pPr>
        <w:pStyle w:val="ConsPlusNormal"/>
        <w:ind w:firstLine="426"/>
        <w:contextualSpacing/>
        <w:jc w:val="both"/>
        <w:rPr>
          <w:rFonts w:ascii="Times New Roman" w:hAnsi="Times New Roman"/>
          <w:sz w:val="24"/>
          <w:szCs w:val="24"/>
        </w:rPr>
      </w:pPr>
      <w:r>
        <w:rPr>
          <w:rFonts w:ascii="Times New Roman" w:hAnsi="Times New Roman"/>
          <w:sz w:val="24"/>
          <w:szCs w:val="24"/>
        </w:rPr>
        <w:t>- № 2024.04.0009-ПС.СОУЭ;</w:t>
      </w:r>
    </w:p>
    <w:p w:rsidR="00571017" w:rsidRDefault="00571017" w:rsidP="00332A9F">
      <w:pPr>
        <w:pStyle w:val="ConsPlusNormal"/>
        <w:ind w:firstLine="426"/>
        <w:contextualSpacing/>
        <w:jc w:val="both"/>
        <w:rPr>
          <w:rFonts w:ascii="Times New Roman" w:hAnsi="Times New Roman"/>
          <w:sz w:val="24"/>
          <w:szCs w:val="24"/>
        </w:rPr>
      </w:pPr>
      <w:r>
        <w:rPr>
          <w:rFonts w:ascii="Times New Roman" w:hAnsi="Times New Roman"/>
          <w:sz w:val="24"/>
          <w:szCs w:val="24"/>
        </w:rPr>
        <w:t>- № 2024.04.0001-ВД</w:t>
      </w:r>
      <w:r w:rsidR="006842F8">
        <w:rPr>
          <w:rFonts w:ascii="Times New Roman" w:hAnsi="Times New Roman"/>
          <w:sz w:val="24"/>
          <w:szCs w:val="24"/>
        </w:rPr>
        <w:t>.</w:t>
      </w:r>
    </w:p>
    <w:p w:rsidR="00571017" w:rsidRDefault="00571017" w:rsidP="00332A9F">
      <w:pPr>
        <w:pStyle w:val="50"/>
        <w:widowControl w:val="0"/>
        <w:jc w:val="both"/>
        <w:rPr>
          <w:lang w:eastAsia="en-US"/>
        </w:rPr>
      </w:pPr>
    </w:p>
    <w:p w:rsidR="00571017" w:rsidRDefault="00571017" w:rsidP="00332A9F">
      <w:pPr>
        <w:pStyle w:val="50"/>
        <w:widowControl w:val="0"/>
        <w:jc w:val="both"/>
        <w:rPr>
          <w:lang w:eastAsia="en-US"/>
        </w:rPr>
      </w:pPr>
    </w:p>
    <w:p w:rsidR="00571017" w:rsidRDefault="00571017" w:rsidP="00332A9F">
      <w:pPr>
        <w:pStyle w:val="50"/>
        <w:widowControl w:val="0"/>
        <w:jc w:val="both"/>
        <w:rPr>
          <w:lang w:eastAsia="en-US"/>
        </w:rPr>
      </w:pPr>
    </w:p>
    <w:p w:rsidR="00571017" w:rsidRPr="00086A23" w:rsidRDefault="00571017" w:rsidP="00332A9F">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571017" w:rsidTr="00332A9F">
        <w:trPr>
          <w:trHeight w:val="1121"/>
        </w:trPr>
        <w:tc>
          <w:tcPr>
            <w:tcW w:w="4705" w:type="dxa"/>
            <w:noWrap/>
          </w:tcPr>
          <w:p w:rsidR="00571017" w:rsidRPr="005361C0" w:rsidRDefault="00571017" w:rsidP="00332A9F">
            <w:pPr>
              <w:pStyle w:val="50"/>
              <w:widowControl w:val="0"/>
            </w:pPr>
            <w:r>
              <w:t>Заказчик:</w:t>
            </w:r>
          </w:p>
          <w:p w:rsidR="00571017" w:rsidRPr="005361C0" w:rsidRDefault="00571017" w:rsidP="00332A9F">
            <w:pPr>
              <w:pStyle w:val="50"/>
              <w:widowControl w:val="0"/>
            </w:pPr>
          </w:p>
          <w:p w:rsidR="00571017" w:rsidRPr="005361C0" w:rsidRDefault="00571017" w:rsidP="00332A9F">
            <w:pPr>
              <w:pStyle w:val="50"/>
              <w:widowControl w:val="0"/>
            </w:pPr>
            <w:r>
              <w:t>________    __________________</w:t>
            </w:r>
          </w:p>
          <w:p w:rsidR="00571017" w:rsidRPr="005361C0" w:rsidRDefault="00571017" w:rsidP="00332A9F">
            <w:pPr>
              <w:pStyle w:val="50"/>
              <w:widowControl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rsidR="00571017" w:rsidRPr="005361C0" w:rsidRDefault="00571017" w:rsidP="00332A9F">
            <w:pPr>
              <w:pStyle w:val="50"/>
              <w:widowControl w:val="0"/>
            </w:pPr>
            <w:r>
              <w:t>Подрядчик:</w:t>
            </w:r>
          </w:p>
          <w:p w:rsidR="00571017" w:rsidRPr="005361C0" w:rsidRDefault="00571017" w:rsidP="00332A9F">
            <w:pPr>
              <w:pStyle w:val="50"/>
              <w:widowControl w:val="0"/>
            </w:pPr>
          </w:p>
          <w:p w:rsidR="00571017" w:rsidRPr="005361C0" w:rsidRDefault="00571017" w:rsidP="00332A9F">
            <w:pPr>
              <w:pStyle w:val="50"/>
              <w:widowControl w:val="0"/>
            </w:pPr>
            <w:r>
              <w:t>________    ______________</w:t>
            </w:r>
          </w:p>
          <w:p w:rsidR="00571017" w:rsidRPr="005361C0" w:rsidRDefault="00571017" w:rsidP="00332A9F">
            <w:pPr>
              <w:pStyle w:val="50"/>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571017" w:rsidRPr="005361C0" w:rsidRDefault="00571017" w:rsidP="00332A9F">
      <w:pPr>
        <w:pStyle w:val="43"/>
        <w:widowControl w:val="0"/>
        <w:spacing w:after="240"/>
        <w:jc w:val="right"/>
        <w:rPr>
          <w:sz w:val="17"/>
          <w:szCs w:val="17"/>
        </w:rPr>
        <w:sectPr w:rsidR="00571017" w:rsidRPr="005361C0" w:rsidSect="00332A9F">
          <w:headerReference w:type="even" r:id="rId37"/>
          <w:footerReference w:type="even" r:id="rId38"/>
          <w:footerReference w:type="default" r:id="rId39"/>
          <w:headerReference w:type="first" r:id="rId40"/>
          <w:footerReference w:type="first" r:id="rId41"/>
          <w:pgSz w:w="11906" w:h="16838"/>
          <w:pgMar w:top="1134" w:right="850" w:bottom="1134" w:left="1701" w:header="708" w:footer="708" w:gutter="0"/>
          <w:cols w:space="708"/>
          <w:docGrid w:linePitch="360"/>
        </w:sectPr>
      </w:pPr>
    </w:p>
    <w:p w:rsidR="00571017" w:rsidRPr="00255AA6" w:rsidRDefault="00571017" w:rsidP="00332A9F">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571017" w:rsidRPr="00255AA6" w:rsidRDefault="00571017" w:rsidP="00332A9F">
      <w:pPr>
        <w:pStyle w:val="ConsNormal"/>
        <w:keepNext/>
        <w:keepLines/>
        <w:widowControl/>
        <w:ind w:firstLine="0"/>
        <w:jc w:val="right"/>
        <w:rPr>
          <w:rFonts w:ascii="Times New Roman" w:hAnsi="Times New Roman"/>
          <w:sz w:val="24"/>
          <w:szCs w:val="24"/>
        </w:rPr>
      </w:pPr>
      <w:r>
        <w:rPr>
          <w:rFonts w:ascii="Times New Roman" w:hAnsi="Times New Roman"/>
          <w:sz w:val="24"/>
          <w:szCs w:val="24"/>
        </w:rPr>
        <w:t>о порядке электронного документооборота</w:t>
      </w:r>
    </w:p>
    <w:p w:rsidR="00571017" w:rsidRPr="00255AA6" w:rsidRDefault="00571017" w:rsidP="00332A9F">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к договору </w:t>
      </w:r>
    </w:p>
    <w:p w:rsidR="00571017" w:rsidRDefault="00571017" w:rsidP="00332A9F">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w:t>
      </w:r>
    </w:p>
    <w:p w:rsidR="00571017" w:rsidRDefault="00571017" w:rsidP="00332A9F">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w:t>
      </w:r>
      <w:proofErr w:type="gramStart"/>
      <w:r>
        <w:rPr>
          <w:rFonts w:ascii="Times New Roman" w:hAnsi="Times New Roman"/>
          <w:sz w:val="24"/>
          <w:szCs w:val="24"/>
        </w:rPr>
        <w:t>_»_</w:t>
      </w:r>
      <w:proofErr w:type="gramEnd"/>
      <w:r>
        <w:rPr>
          <w:rFonts w:ascii="Times New Roman" w:hAnsi="Times New Roman"/>
          <w:sz w:val="24"/>
          <w:szCs w:val="24"/>
        </w:rPr>
        <w:t>_______2025 г.</w:t>
      </w:r>
    </w:p>
    <w:p w:rsidR="00571017" w:rsidRDefault="00571017" w:rsidP="00332A9F">
      <w:pPr>
        <w:pStyle w:val="ConsNormal"/>
        <w:keepNext/>
        <w:keepLines/>
        <w:widowControl/>
        <w:ind w:firstLine="0"/>
        <w:jc w:val="right"/>
        <w:rPr>
          <w:rFonts w:ascii="Times New Roman" w:hAnsi="Times New Roman"/>
          <w:sz w:val="24"/>
          <w:szCs w:val="24"/>
        </w:rPr>
      </w:pPr>
    </w:p>
    <w:p w:rsidR="00571017" w:rsidRDefault="00571017" w:rsidP="00332A9F">
      <w:pPr>
        <w:pStyle w:val="ConsNormal"/>
        <w:keepNext/>
        <w:keepLines/>
        <w:widowControl/>
        <w:ind w:firstLine="0"/>
        <w:jc w:val="right"/>
        <w:rPr>
          <w:rFonts w:ascii="Times New Roman" w:hAnsi="Times New Roman"/>
          <w:sz w:val="24"/>
          <w:szCs w:val="24"/>
        </w:rPr>
      </w:pPr>
    </w:p>
    <w:p w:rsidR="00571017" w:rsidRPr="00255AA6" w:rsidRDefault="00571017" w:rsidP="00332A9F">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Порядок организации электронного документооборота</w:t>
      </w:r>
    </w:p>
    <w:p w:rsidR="00571017" w:rsidRPr="00255AA6" w:rsidRDefault="00571017" w:rsidP="00332A9F">
      <w:pPr>
        <w:pStyle w:val="ConsNormal"/>
        <w:keepNext/>
        <w:keepLines/>
        <w:widowControl/>
        <w:tabs>
          <w:tab w:val="left" w:pos="993"/>
        </w:tabs>
        <w:ind w:firstLine="709"/>
        <w:jc w:val="right"/>
        <w:rPr>
          <w:rFonts w:ascii="Times New Roman" w:hAnsi="Times New Roman"/>
          <w:sz w:val="24"/>
          <w:szCs w:val="24"/>
        </w:rPr>
      </w:pPr>
    </w:p>
    <w:p w:rsidR="00571017" w:rsidRPr="00255AA6" w:rsidRDefault="00571017" w:rsidP="00290889">
      <w:pPr>
        <w:pStyle w:val="aff7"/>
        <w:keepNext/>
        <w:keepLines/>
        <w:numPr>
          <w:ilvl w:val="0"/>
          <w:numId w:val="31"/>
        </w:numPr>
        <w:tabs>
          <w:tab w:val="left" w:pos="993"/>
        </w:tabs>
        <w:suppressAutoHyphens w:val="0"/>
        <w:ind w:left="0" w:firstLine="709"/>
        <w:contextualSpacing/>
        <w:jc w:val="both"/>
      </w:pPr>
      <w:bookmarkStart w:id="46" w:name="_Hlk157696752"/>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571017" w:rsidRPr="00255AA6" w:rsidRDefault="00571017" w:rsidP="00290889">
      <w:pPr>
        <w:keepNext/>
        <w:keepLines/>
        <w:numPr>
          <w:ilvl w:val="0"/>
          <w:numId w:val="31"/>
        </w:numPr>
        <w:tabs>
          <w:tab w:val="left" w:pos="993"/>
        </w:tabs>
        <w:suppressAutoHyphens w:val="0"/>
        <w:autoSpaceDE w:val="0"/>
        <w:autoSpaceDN w:val="0"/>
        <w:ind w:left="0" w:firstLine="709"/>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8"/>
          <w:lang w:val="en-US"/>
        </w:rPr>
        <w:t>https</w:t>
      </w:r>
      <w:r>
        <w:rPr>
          <w:rStyle w:val="a8"/>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571017" w:rsidRPr="00255AA6" w:rsidRDefault="00571017" w:rsidP="00290889">
      <w:pPr>
        <w:pStyle w:val="aff7"/>
        <w:numPr>
          <w:ilvl w:val="0"/>
          <w:numId w:val="31"/>
        </w:numPr>
        <w:tabs>
          <w:tab w:val="clear" w:pos="720"/>
          <w:tab w:val="left" w:pos="142"/>
          <w:tab w:val="left" w:pos="993"/>
        </w:tabs>
        <w:suppressAutoHyphens w:val="0"/>
        <w:ind w:left="0" w:firstLine="709"/>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571017" w:rsidRPr="00255AA6" w:rsidRDefault="00571017" w:rsidP="00332A9F">
      <w:pPr>
        <w:pStyle w:val="aff7"/>
        <w:tabs>
          <w:tab w:val="left" w:pos="142"/>
          <w:tab w:val="left" w:pos="993"/>
        </w:tabs>
        <w:ind w:left="0" w:firstLine="709"/>
        <w:contextualSpacing/>
        <w:jc w:val="both"/>
      </w:pPr>
      <w:r>
        <w:t>- Универсальный передаточный документ (УПД);</w:t>
      </w:r>
    </w:p>
    <w:p w:rsidR="00571017" w:rsidRPr="00255AA6" w:rsidRDefault="00571017" w:rsidP="00332A9F">
      <w:pPr>
        <w:pStyle w:val="aff7"/>
        <w:tabs>
          <w:tab w:val="left" w:pos="142"/>
          <w:tab w:val="left" w:pos="993"/>
        </w:tabs>
        <w:ind w:left="0" w:firstLine="709"/>
        <w:contextualSpacing/>
        <w:jc w:val="both"/>
      </w:pPr>
      <w:r>
        <w:t>- Универсальный корректировочный документ (УКД);</w:t>
      </w:r>
    </w:p>
    <w:p w:rsidR="00571017" w:rsidRPr="00255AA6" w:rsidRDefault="00571017" w:rsidP="00332A9F">
      <w:pPr>
        <w:pStyle w:val="aff7"/>
        <w:tabs>
          <w:tab w:val="left" w:pos="142"/>
          <w:tab w:val="left" w:pos="993"/>
        </w:tabs>
        <w:ind w:left="0" w:firstLine="709"/>
        <w:contextualSpacing/>
        <w:jc w:val="both"/>
        <w:rPr>
          <w:color w:val="000000"/>
        </w:rPr>
      </w:pPr>
      <w:r>
        <w:t xml:space="preserve">- </w:t>
      </w:r>
      <w:r>
        <w:rPr>
          <w:color w:val="000000"/>
        </w:rPr>
        <w:t>Акт о выполненных работах (оказанных услугах);</w:t>
      </w:r>
    </w:p>
    <w:p w:rsidR="00571017" w:rsidRPr="00255AA6" w:rsidRDefault="00571017" w:rsidP="00332A9F">
      <w:pPr>
        <w:pStyle w:val="aff7"/>
        <w:tabs>
          <w:tab w:val="left" w:pos="142"/>
          <w:tab w:val="left" w:pos="993"/>
        </w:tabs>
        <w:ind w:left="0" w:firstLine="709"/>
        <w:contextualSpacing/>
        <w:jc w:val="both"/>
        <w:rPr>
          <w:color w:val="000000"/>
        </w:rPr>
      </w:pPr>
      <w:r>
        <w:t xml:space="preserve">- </w:t>
      </w:r>
      <w:r>
        <w:rPr>
          <w:color w:val="000000"/>
        </w:rPr>
        <w:t>Товарная накладная ТОРГ-12;</w:t>
      </w:r>
    </w:p>
    <w:p w:rsidR="00571017" w:rsidRPr="00255AA6" w:rsidRDefault="00571017" w:rsidP="00332A9F">
      <w:pPr>
        <w:pStyle w:val="aff7"/>
        <w:tabs>
          <w:tab w:val="left" w:pos="142"/>
          <w:tab w:val="left" w:pos="993"/>
        </w:tabs>
        <w:ind w:left="0" w:firstLine="709"/>
        <w:contextualSpacing/>
        <w:jc w:val="both"/>
      </w:pPr>
      <w:r>
        <w:t xml:space="preserve">- </w:t>
      </w:r>
      <w:r>
        <w:rPr>
          <w:color w:val="000000"/>
        </w:rPr>
        <w:t>Счет-фактура.</w:t>
      </w:r>
    </w:p>
    <w:p w:rsidR="00571017" w:rsidRPr="00255AA6" w:rsidRDefault="00571017" w:rsidP="00332A9F">
      <w:pPr>
        <w:pStyle w:val="aff7"/>
        <w:tabs>
          <w:tab w:val="left" w:pos="993"/>
        </w:tabs>
        <w:ind w:left="0" w:firstLine="709"/>
        <w:contextualSpacing/>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«ИнфПолФХЖ1»:</w:t>
      </w:r>
    </w:p>
    <w:p w:rsidR="00571017" w:rsidRPr="00255AA6" w:rsidRDefault="00571017" w:rsidP="00332A9F">
      <w:pPr>
        <w:pStyle w:val="aff7"/>
        <w:tabs>
          <w:tab w:val="left" w:pos="993"/>
        </w:tabs>
        <w:ind w:left="0" w:firstLine="709"/>
        <w:contextualSpacing/>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571017" w:rsidRPr="00255AA6" w:rsidRDefault="00571017" w:rsidP="00332A9F">
      <w:pPr>
        <w:pStyle w:val="aff7"/>
        <w:tabs>
          <w:tab w:val="left" w:pos="993"/>
        </w:tabs>
        <w:ind w:left="0" w:firstLine="709"/>
        <w:contextualSpacing/>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571017" w:rsidRPr="00255AA6" w:rsidRDefault="00571017" w:rsidP="00332A9F">
      <w:pPr>
        <w:pStyle w:val="aff7"/>
        <w:tabs>
          <w:tab w:val="left" w:pos="993"/>
        </w:tabs>
        <w:ind w:left="0" w:firstLine="709"/>
        <w:contextualSpacing/>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571017" w:rsidRPr="00255AA6" w:rsidRDefault="00571017" w:rsidP="00332A9F">
      <w:pPr>
        <w:pStyle w:val="aff7"/>
        <w:tabs>
          <w:tab w:val="left" w:pos="993"/>
        </w:tabs>
        <w:ind w:left="0" w:firstLine="709"/>
        <w:contextualSpacing/>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571017" w:rsidRPr="00255AA6" w:rsidRDefault="00571017" w:rsidP="00332A9F">
      <w:pPr>
        <w:pStyle w:val="aff7"/>
        <w:tabs>
          <w:tab w:val="left" w:pos="993"/>
        </w:tabs>
        <w:ind w:left="0" w:firstLine="709"/>
        <w:contextualSpacing/>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571017" w:rsidRPr="00255AA6" w:rsidRDefault="00571017" w:rsidP="00332A9F">
      <w:pPr>
        <w:pStyle w:val="aff7"/>
        <w:tabs>
          <w:tab w:val="left" w:pos="993"/>
        </w:tabs>
        <w:ind w:left="0" w:firstLine="709"/>
        <w:contextualSpacing/>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571017" w:rsidRPr="00255AA6" w:rsidRDefault="00571017" w:rsidP="00332A9F">
      <w:pPr>
        <w:pStyle w:val="aff7"/>
        <w:tabs>
          <w:tab w:val="left" w:pos="993"/>
        </w:tabs>
        <w:ind w:left="0" w:firstLine="709"/>
        <w:contextualSpacing/>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571017" w:rsidRPr="00255AA6" w:rsidRDefault="00571017" w:rsidP="00332A9F">
      <w:pPr>
        <w:pStyle w:val="aff7"/>
        <w:tabs>
          <w:tab w:val="left" w:pos="993"/>
        </w:tabs>
        <w:ind w:left="0" w:firstLine="709"/>
        <w:contextualSpacing/>
        <w:jc w:val="both"/>
      </w:pPr>
      <w:r>
        <w:t>Иные документы, предусмотренные условиями настоящего договора (</w:t>
      </w:r>
      <w:r>
        <w:rPr>
          <w:i/>
        </w:rPr>
        <w:t xml:space="preserve">указать наименование вида документа в соответствии с условиями договора, например, счет, </w:t>
      </w:r>
      <w:r>
        <w:rPr>
          <w:i/>
        </w:rPr>
        <w:lastRenderedPageBreak/>
        <w:t>расчет, отчет исполнителя и т.д.</w:t>
      </w:r>
      <w:r>
        <w:t xml:space="preserve">), формируются в формате </w:t>
      </w:r>
      <w:r>
        <w:rPr>
          <w:lang w:val="en-US"/>
        </w:rPr>
        <w:t>pdf</w:t>
      </w:r>
      <w:proofErr w:type="gramStart"/>
      <w:r>
        <w:t>.</w:t>
      </w:r>
      <w:proofErr w:type="gramEnd"/>
      <w:r>
        <w:t xml:space="preserve"> и передаются только в комплекте с формализованными документами.</w:t>
      </w:r>
    </w:p>
    <w:p w:rsidR="00571017" w:rsidRPr="00255AA6" w:rsidRDefault="00571017" w:rsidP="00290889">
      <w:pPr>
        <w:pStyle w:val="aff7"/>
        <w:numPr>
          <w:ilvl w:val="0"/>
          <w:numId w:val="31"/>
        </w:numPr>
        <w:tabs>
          <w:tab w:val="clear" w:pos="720"/>
          <w:tab w:val="left" w:pos="993"/>
        </w:tabs>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71017" w:rsidRPr="00255AA6" w:rsidRDefault="00571017" w:rsidP="00290889">
      <w:pPr>
        <w:pStyle w:val="aff7"/>
        <w:numPr>
          <w:ilvl w:val="0"/>
          <w:numId w:val="31"/>
        </w:numPr>
        <w:tabs>
          <w:tab w:val="clear" w:pos="720"/>
          <w:tab w:val="left" w:pos="709"/>
          <w:tab w:val="left" w:pos="993"/>
        </w:tabs>
        <w:ind w:left="0" w:firstLine="709"/>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71017" w:rsidRPr="00255AA6" w:rsidRDefault="00571017" w:rsidP="00290889">
      <w:pPr>
        <w:pStyle w:val="aff7"/>
        <w:numPr>
          <w:ilvl w:val="0"/>
          <w:numId w:val="31"/>
        </w:numPr>
        <w:tabs>
          <w:tab w:val="clear" w:pos="720"/>
          <w:tab w:val="left" w:pos="709"/>
          <w:tab w:val="left" w:pos="993"/>
        </w:tabs>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571017" w:rsidRPr="00255AA6" w:rsidRDefault="00571017" w:rsidP="00290889">
      <w:pPr>
        <w:pStyle w:val="aff7"/>
        <w:numPr>
          <w:ilvl w:val="0"/>
          <w:numId w:val="31"/>
        </w:numPr>
        <w:tabs>
          <w:tab w:val="clear" w:pos="720"/>
          <w:tab w:val="left" w:pos="709"/>
          <w:tab w:val="left" w:pos="993"/>
        </w:tabs>
        <w:ind w:left="0" w:firstLine="709"/>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71017" w:rsidRPr="00255AA6" w:rsidRDefault="00571017" w:rsidP="00290889">
      <w:pPr>
        <w:pStyle w:val="aff7"/>
        <w:numPr>
          <w:ilvl w:val="0"/>
          <w:numId w:val="31"/>
        </w:numPr>
        <w:tabs>
          <w:tab w:val="clear" w:pos="720"/>
          <w:tab w:val="left" w:pos="709"/>
          <w:tab w:val="left" w:pos="993"/>
        </w:tabs>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71017" w:rsidRPr="00255AA6" w:rsidRDefault="00571017" w:rsidP="00290889">
      <w:pPr>
        <w:pStyle w:val="aff7"/>
        <w:numPr>
          <w:ilvl w:val="0"/>
          <w:numId w:val="31"/>
        </w:numPr>
        <w:tabs>
          <w:tab w:val="clear" w:pos="720"/>
          <w:tab w:val="left" w:pos="709"/>
          <w:tab w:val="left" w:pos="993"/>
        </w:tabs>
        <w:ind w:left="0" w:firstLine="709"/>
        <w:contextualSpacing/>
        <w:jc w:val="both"/>
      </w:pPr>
      <w:r>
        <w:t>В отношениях, не урегулированных настоящим Приложением, Стороны руководствуются законодательством Российской Федерации.</w:t>
      </w:r>
    </w:p>
    <w:bookmarkEnd w:id="46"/>
    <w:p w:rsidR="00571017" w:rsidRPr="00E971F4" w:rsidRDefault="00571017" w:rsidP="00332A9F">
      <w:pPr>
        <w:tabs>
          <w:tab w:val="left" w:pos="993"/>
        </w:tabs>
        <w:ind w:left="720"/>
        <w:contextualSpacing/>
        <w:jc w:val="both"/>
        <w:rPr>
          <w:iCs/>
        </w:rPr>
      </w:pPr>
    </w:p>
    <w:tbl>
      <w:tblPr>
        <w:tblpPr w:leftFromText="180" w:rightFromText="180" w:vertAnchor="text" w:horzAnchor="margin" w:tblpXSpec="center" w:tblpY="169"/>
        <w:tblW w:w="8844" w:type="dxa"/>
        <w:tblLook w:val="0000" w:firstRow="0" w:lastRow="0" w:firstColumn="0" w:lastColumn="0" w:noHBand="0" w:noVBand="0"/>
      </w:tblPr>
      <w:tblGrid>
        <w:gridCol w:w="4705"/>
        <w:gridCol w:w="4139"/>
      </w:tblGrid>
      <w:tr w:rsidR="00571017" w:rsidTr="00332A9F">
        <w:trPr>
          <w:trHeight w:val="877"/>
        </w:trPr>
        <w:tc>
          <w:tcPr>
            <w:tcW w:w="4705" w:type="dxa"/>
          </w:tcPr>
          <w:p w:rsidR="00571017" w:rsidRPr="00E971F4" w:rsidRDefault="00571017" w:rsidP="00332A9F">
            <w:pPr>
              <w:contextualSpacing/>
            </w:pPr>
            <w:r>
              <w:t>Заказчик:</w:t>
            </w:r>
          </w:p>
          <w:p w:rsidR="00571017" w:rsidRPr="00E971F4" w:rsidRDefault="00571017" w:rsidP="00332A9F">
            <w:pPr>
              <w:contextualSpacing/>
            </w:pPr>
          </w:p>
          <w:p w:rsidR="00571017" w:rsidRPr="00E971F4" w:rsidRDefault="00571017" w:rsidP="00332A9F">
            <w:pPr>
              <w:contextualSpacing/>
            </w:pPr>
            <w:r>
              <w:t>___________    _________________</w:t>
            </w:r>
          </w:p>
          <w:p w:rsidR="00571017" w:rsidRPr="00E971F4" w:rsidRDefault="00571017" w:rsidP="00332A9F">
            <w:pPr>
              <w:contextualSpacing/>
            </w:pPr>
            <w:r>
              <w:t xml:space="preserve">                                                                                                                    М. П.</w:t>
            </w:r>
          </w:p>
        </w:tc>
        <w:tc>
          <w:tcPr>
            <w:tcW w:w="4139" w:type="dxa"/>
          </w:tcPr>
          <w:p w:rsidR="00571017" w:rsidRPr="00E971F4" w:rsidRDefault="00571017" w:rsidP="00332A9F">
            <w:pPr>
              <w:contextualSpacing/>
            </w:pPr>
            <w:r>
              <w:t>Подрядчик:</w:t>
            </w:r>
          </w:p>
          <w:p w:rsidR="00571017" w:rsidRPr="00E971F4" w:rsidRDefault="00571017" w:rsidP="00332A9F">
            <w:pPr>
              <w:contextualSpacing/>
            </w:pPr>
          </w:p>
          <w:p w:rsidR="00571017" w:rsidRPr="00E971F4" w:rsidRDefault="00571017" w:rsidP="00332A9F">
            <w:pPr>
              <w:contextualSpacing/>
              <w:rPr>
                <w:highlight w:val="yellow"/>
              </w:rPr>
            </w:pPr>
            <w:r>
              <w:t>________    ______________.</w:t>
            </w:r>
          </w:p>
          <w:p w:rsidR="00571017" w:rsidRPr="00E971F4" w:rsidRDefault="00571017" w:rsidP="00332A9F">
            <w:pPr>
              <w:contextualSpacing/>
              <w:rPr>
                <w:highlight w:val="yellow"/>
              </w:rPr>
            </w:pPr>
          </w:p>
          <w:p w:rsidR="00571017" w:rsidRPr="00E971F4" w:rsidRDefault="00571017" w:rsidP="00332A9F">
            <w:pPr>
              <w:contextualSpacing/>
            </w:pPr>
            <w:r>
              <w:t>М. П.</w:t>
            </w:r>
          </w:p>
        </w:tc>
      </w:tr>
    </w:tbl>
    <w:p w:rsidR="00571017" w:rsidRPr="005361C0" w:rsidRDefault="00571017" w:rsidP="00332A9F">
      <w:pPr>
        <w:pStyle w:val="50"/>
        <w:widowControl w:val="0"/>
        <w:jc w:val="right"/>
        <w:outlineLvl w:val="0"/>
      </w:pPr>
      <w:r>
        <w:br w:type="page"/>
      </w:r>
    </w:p>
    <w:p w:rsidR="00571017" w:rsidRPr="005361C0" w:rsidRDefault="00571017" w:rsidP="00332A9F">
      <w:pPr>
        <w:pStyle w:val="50"/>
        <w:widowControl w:val="0"/>
        <w:jc w:val="right"/>
        <w:outlineLvl w:val="0"/>
      </w:pPr>
      <w:r>
        <w:lastRenderedPageBreak/>
        <w:t>Приложение № 5</w:t>
      </w:r>
    </w:p>
    <w:p w:rsidR="00571017" w:rsidRDefault="00571017" w:rsidP="00332A9F">
      <w:pPr>
        <w:pStyle w:val="affa"/>
        <w:widowControl w:val="0"/>
        <w:jc w:val="right"/>
        <w:rPr>
          <w:rFonts w:ascii="Times New Roman" w:hAnsi="Times New Roman"/>
          <w:sz w:val="24"/>
          <w:szCs w:val="24"/>
        </w:rPr>
      </w:pPr>
      <w:r>
        <w:rPr>
          <w:rFonts w:ascii="Times New Roman" w:hAnsi="Times New Roman"/>
          <w:sz w:val="24"/>
          <w:szCs w:val="24"/>
        </w:rPr>
        <w:t xml:space="preserve">к договору №____________________ </w:t>
      </w:r>
    </w:p>
    <w:p w:rsidR="00571017" w:rsidRPr="005361C0" w:rsidRDefault="00571017" w:rsidP="00332A9F">
      <w:pPr>
        <w:pStyle w:val="affa"/>
        <w:widowControl w:val="0"/>
        <w:jc w:val="right"/>
        <w:rPr>
          <w:rFonts w:ascii="Times New Roman" w:hAnsi="Times New Roman"/>
          <w:sz w:val="24"/>
          <w:szCs w:val="24"/>
        </w:rPr>
      </w:pPr>
      <w:r>
        <w:rPr>
          <w:rFonts w:ascii="Times New Roman" w:hAnsi="Times New Roman"/>
          <w:sz w:val="24"/>
          <w:szCs w:val="24"/>
        </w:rPr>
        <w:t>от «____</w:t>
      </w:r>
      <w:proofErr w:type="gramStart"/>
      <w:r>
        <w:rPr>
          <w:rFonts w:ascii="Times New Roman" w:hAnsi="Times New Roman"/>
          <w:sz w:val="24"/>
          <w:szCs w:val="24"/>
        </w:rPr>
        <w:t>_»_</w:t>
      </w:r>
      <w:proofErr w:type="gramEnd"/>
      <w:r>
        <w:rPr>
          <w:rFonts w:ascii="Times New Roman" w:hAnsi="Times New Roman"/>
          <w:sz w:val="24"/>
          <w:szCs w:val="24"/>
        </w:rPr>
        <w:t>_______________2025 г.</w:t>
      </w:r>
    </w:p>
    <w:p w:rsidR="00571017" w:rsidRPr="005361C0" w:rsidRDefault="00571017" w:rsidP="00332A9F">
      <w:pPr>
        <w:pStyle w:val="50"/>
        <w:widowControl w:val="0"/>
        <w:jc w:val="right"/>
        <w:outlineLvl w:val="0"/>
      </w:pPr>
    </w:p>
    <w:p w:rsidR="00571017" w:rsidRPr="005361C0" w:rsidRDefault="00571017" w:rsidP="00332A9F">
      <w:pPr>
        <w:pStyle w:val="50"/>
        <w:widowControl w:val="0"/>
        <w:jc w:val="both"/>
        <w:outlineLvl w:val="0"/>
      </w:pPr>
    </w:p>
    <w:p w:rsidR="00571017" w:rsidRPr="005361C0" w:rsidRDefault="00571017" w:rsidP="00332A9F">
      <w:pPr>
        <w:pStyle w:val="50"/>
        <w:widowControl w:val="0"/>
        <w:jc w:val="center"/>
        <w:outlineLvl w:val="0"/>
        <w:rPr>
          <w:b/>
          <w:bCs/>
        </w:rPr>
      </w:pPr>
      <w:bookmarkStart w:id="47" w:name="_Toc330385274"/>
      <w:bookmarkStart w:id="48" w:name="_Toc330386997"/>
      <w:r>
        <w:rPr>
          <w:b/>
          <w:bCs/>
        </w:rPr>
        <w:t>Требования по охране труда, промышленной безопасности, пожарной безопасности и экологии</w:t>
      </w:r>
      <w:bookmarkEnd w:id="47"/>
      <w:bookmarkEnd w:id="48"/>
    </w:p>
    <w:p w:rsidR="00571017" w:rsidRPr="005361C0" w:rsidRDefault="00571017" w:rsidP="00332A9F">
      <w:pPr>
        <w:pStyle w:val="50"/>
        <w:widowControl w:val="0"/>
        <w:jc w:val="center"/>
        <w:outlineLvl w:val="0"/>
        <w:rPr>
          <w:bCs/>
        </w:rPr>
      </w:pPr>
    </w:p>
    <w:p w:rsidR="00571017" w:rsidRPr="005361C0" w:rsidRDefault="00571017" w:rsidP="00332A9F">
      <w:pPr>
        <w:pStyle w:val="50"/>
        <w:widowControl w:val="0"/>
        <w:jc w:val="both"/>
        <w:outlineLvl w:val="0"/>
        <w:rPr>
          <w:b/>
          <w:bCs/>
        </w:rPr>
      </w:pPr>
      <w:bookmarkStart w:id="49" w:name="_Toc330385275"/>
      <w:bookmarkStart w:id="50" w:name="_Toc330386998"/>
      <w:r>
        <w:rPr>
          <w:b/>
          <w:bCs/>
        </w:rPr>
        <w:t>1.</w:t>
      </w:r>
      <w:r>
        <w:rPr>
          <w:b/>
          <w:bCs/>
        </w:rPr>
        <w:tab/>
        <w:t>Введение</w:t>
      </w:r>
      <w:bookmarkEnd w:id="49"/>
      <w:bookmarkEnd w:id="50"/>
    </w:p>
    <w:p w:rsidR="00571017" w:rsidRPr="005361C0" w:rsidRDefault="00571017" w:rsidP="00332A9F">
      <w:pPr>
        <w:pStyle w:val="50"/>
        <w:widowControl w:val="0"/>
        <w:jc w:val="both"/>
        <w:outlineLvl w:val="0"/>
        <w:rPr>
          <w:bCs/>
        </w:rPr>
      </w:pPr>
      <w:bookmarkStart w:id="51" w:name="_Toc330385276"/>
      <w:bookmarkStart w:id="52" w:name="_Toc330386999"/>
      <w:r>
        <w:rPr>
          <w:bCs/>
        </w:rPr>
        <w:t xml:space="preserve">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w:t>
      </w:r>
      <w:proofErr w:type="gramStart"/>
      <w:r>
        <w:rPr>
          <w:bCs/>
        </w:rPr>
        <w:t>Э</w:t>
      </w:r>
      <w:proofErr w:type="gramEnd"/>
      <w:r>
        <w:rPr>
          <w:bCs/>
        </w:rPr>
        <w:t xml:space="preserve"> изложены в настоящем Приложении, а также в документах, на которые есть ссылки в настоящем Приложении.</w:t>
      </w:r>
      <w:bookmarkEnd w:id="51"/>
      <w:bookmarkEnd w:id="52"/>
    </w:p>
    <w:p w:rsidR="00571017" w:rsidRPr="005361C0" w:rsidRDefault="00571017" w:rsidP="00332A9F">
      <w:pPr>
        <w:pStyle w:val="50"/>
        <w:widowControl w:val="0"/>
        <w:jc w:val="both"/>
        <w:outlineLvl w:val="0"/>
        <w:rPr>
          <w:bCs/>
        </w:rPr>
      </w:pPr>
      <w:bookmarkStart w:id="53" w:name="_Toc330385277"/>
      <w:bookmarkStart w:id="54"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53"/>
      <w:bookmarkEnd w:id="54"/>
    </w:p>
    <w:p w:rsidR="00571017" w:rsidRPr="005361C0" w:rsidRDefault="00571017" w:rsidP="00332A9F">
      <w:pPr>
        <w:pStyle w:val="50"/>
        <w:widowControl w:val="0"/>
        <w:jc w:val="both"/>
        <w:outlineLvl w:val="0"/>
        <w:rPr>
          <w:b/>
          <w:bCs/>
        </w:rPr>
      </w:pPr>
      <w:bookmarkStart w:id="55" w:name="_Toc330385278"/>
      <w:bookmarkStart w:id="56" w:name="_Toc330387001"/>
      <w:r>
        <w:rPr>
          <w:b/>
          <w:bCs/>
        </w:rPr>
        <w:t>2.</w:t>
      </w:r>
      <w:r>
        <w:rPr>
          <w:b/>
          <w:bCs/>
        </w:rPr>
        <w:tab/>
        <w:t>Соблюдение требований законодательства</w:t>
      </w:r>
      <w:bookmarkEnd w:id="55"/>
      <w:bookmarkEnd w:id="56"/>
    </w:p>
    <w:p w:rsidR="00571017" w:rsidRPr="005361C0" w:rsidRDefault="00571017" w:rsidP="00332A9F">
      <w:pPr>
        <w:pStyle w:val="50"/>
        <w:widowControl w:val="0"/>
        <w:jc w:val="both"/>
        <w:outlineLvl w:val="0"/>
        <w:rPr>
          <w:bCs/>
        </w:rPr>
      </w:pPr>
      <w:bookmarkStart w:id="57" w:name="_Toc330385279"/>
      <w:bookmarkStart w:id="58"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57"/>
      <w:bookmarkEnd w:id="58"/>
    </w:p>
    <w:p w:rsidR="00571017" w:rsidRPr="005361C0" w:rsidRDefault="00571017" w:rsidP="00332A9F">
      <w:pPr>
        <w:pStyle w:val="50"/>
        <w:widowControl w:val="0"/>
        <w:jc w:val="both"/>
        <w:outlineLvl w:val="0"/>
        <w:rPr>
          <w:b/>
          <w:bCs/>
        </w:rPr>
      </w:pPr>
      <w:bookmarkStart w:id="59" w:name="_Toc330385280"/>
      <w:bookmarkStart w:id="60" w:name="_Toc330387003"/>
      <w:r>
        <w:rPr>
          <w:b/>
          <w:bCs/>
        </w:rPr>
        <w:t>3.</w:t>
      </w:r>
      <w:r>
        <w:rPr>
          <w:b/>
          <w:bCs/>
        </w:rPr>
        <w:tab/>
        <w:t>Средства защиты (СЗ):</w:t>
      </w:r>
      <w:bookmarkEnd w:id="59"/>
      <w:bookmarkEnd w:id="60"/>
    </w:p>
    <w:p w:rsidR="00571017" w:rsidRPr="005361C0" w:rsidRDefault="00571017" w:rsidP="00332A9F">
      <w:pPr>
        <w:pStyle w:val="50"/>
        <w:widowControl w:val="0"/>
        <w:jc w:val="both"/>
        <w:outlineLvl w:val="0"/>
        <w:rPr>
          <w:bCs/>
        </w:rPr>
      </w:pPr>
      <w:bookmarkStart w:id="61" w:name="_Toc330385281"/>
      <w:bookmarkStart w:id="62" w:name="_Toc330387004"/>
      <w:r>
        <w:rPr>
          <w:bCs/>
        </w:rPr>
        <w:t>3.1. Средства индивидуальной защиты (СИЗ):</w:t>
      </w:r>
      <w:bookmarkEnd w:id="61"/>
      <w:bookmarkEnd w:id="62"/>
    </w:p>
    <w:p w:rsidR="00571017" w:rsidRPr="005361C0" w:rsidRDefault="00571017" w:rsidP="00332A9F">
      <w:pPr>
        <w:pStyle w:val="50"/>
        <w:widowControl w:val="0"/>
        <w:jc w:val="both"/>
        <w:outlineLvl w:val="0"/>
        <w:rPr>
          <w:bCs/>
        </w:rPr>
      </w:pPr>
      <w:bookmarkStart w:id="63" w:name="_Toc330385282"/>
      <w:bookmarkStart w:id="64"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63"/>
      <w:bookmarkEnd w:id="64"/>
    </w:p>
    <w:p w:rsidR="00571017" w:rsidRPr="005361C0" w:rsidRDefault="00571017" w:rsidP="00332A9F">
      <w:pPr>
        <w:pStyle w:val="50"/>
        <w:widowControl w:val="0"/>
        <w:jc w:val="both"/>
        <w:outlineLvl w:val="0"/>
        <w:rPr>
          <w:bCs/>
        </w:rPr>
      </w:pPr>
      <w:bookmarkStart w:id="65" w:name="_Toc330385283"/>
      <w:bookmarkStart w:id="66" w:name="_Toc330387006"/>
      <w:r>
        <w:rPr>
          <w:bCs/>
        </w:rPr>
        <w:t>•</w:t>
      </w:r>
      <w:r>
        <w:rPr>
          <w:bCs/>
        </w:rPr>
        <w:tab/>
        <w:t xml:space="preserve">Защитная обувь с жёстким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65"/>
      <w:bookmarkEnd w:id="66"/>
    </w:p>
    <w:p w:rsidR="00571017" w:rsidRPr="005361C0" w:rsidRDefault="00571017" w:rsidP="00332A9F">
      <w:pPr>
        <w:pStyle w:val="50"/>
        <w:widowControl w:val="0"/>
        <w:jc w:val="both"/>
        <w:outlineLvl w:val="0"/>
        <w:rPr>
          <w:bCs/>
        </w:rPr>
      </w:pPr>
      <w:bookmarkStart w:id="67" w:name="_Toc330385284"/>
      <w:bookmarkStart w:id="68" w:name="_Toc330387007"/>
      <w:r>
        <w:rPr>
          <w:bCs/>
        </w:rPr>
        <w:t>•</w:t>
      </w:r>
      <w:r>
        <w:rPr>
          <w:bCs/>
        </w:rPr>
        <w:tab/>
        <w:t>Каска;</w:t>
      </w:r>
      <w:bookmarkEnd w:id="67"/>
      <w:bookmarkEnd w:id="68"/>
    </w:p>
    <w:p w:rsidR="00571017" w:rsidRPr="005361C0" w:rsidRDefault="00571017" w:rsidP="00332A9F">
      <w:pPr>
        <w:pStyle w:val="50"/>
        <w:widowControl w:val="0"/>
        <w:jc w:val="both"/>
        <w:outlineLvl w:val="0"/>
        <w:rPr>
          <w:bCs/>
        </w:rPr>
      </w:pPr>
      <w:bookmarkStart w:id="69" w:name="_Toc330385285"/>
      <w:bookmarkStart w:id="70" w:name="_Toc330387008"/>
      <w:r>
        <w:rPr>
          <w:bCs/>
        </w:rPr>
        <w:t>•</w:t>
      </w:r>
      <w:r>
        <w:rPr>
          <w:bCs/>
        </w:rPr>
        <w:tab/>
        <w:t>Защитные очки;</w:t>
      </w:r>
      <w:bookmarkEnd w:id="69"/>
      <w:bookmarkEnd w:id="70"/>
    </w:p>
    <w:p w:rsidR="00571017" w:rsidRPr="005361C0" w:rsidRDefault="00571017" w:rsidP="00332A9F">
      <w:pPr>
        <w:pStyle w:val="50"/>
        <w:widowControl w:val="0"/>
        <w:jc w:val="both"/>
        <w:outlineLvl w:val="0"/>
        <w:rPr>
          <w:bCs/>
        </w:rPr>
      </w:pPr>
      <w:bookmarkStart w:id="71" w:name="_Toc330385286"/>
      <w:bookmarkStart w:id="72" w:name="_Toc330387009"/>
      <w:r>
        <w:rPr>
          <w:bCs/>
        </w:rPr>
        <w:t>•</w:t>
      </w:r>
      <w:r>
        <w:rPr>
          <w:bCs/>
        </w:rPr>
        <w:tab/>
        <w:t>Спецодежда;</w:t>
      </w:r>
      <w:bookmarkEnd w:id="71"/>
      <w:bookmarkEnd w:id="72"/>
    </w:p>
    <w:p w:rsidR="00571017" w:rsidRPr="005361C0" w:rsidRDefault="00571017" w:rsidP="00332A9F">
      <w:pPr>
        <w:pStyle w:val="50"/>
        <w:widowControl w:val="0"/>
        <w:jc w:val="both"/>
        <w:outlineLvl w:val="0"/>
        <w:rPr>
          <w:bCs/>
        </w:rPr>
      </w:pPr>
      <w:bookmarkStart w:id="73" w:name="_Toc330385287"/>
      <w:bookmarkStart w:id="74" w:name="_Toc330387010"/>
      <w:r>
        <w:rPr>
          <w:bCs/>
        </w:rPr>
        <w:t>•</w:t>
      </w:r>
      <w:r>
        <w:rPr>
          <w:bCs/>
        </w:rPr>
        <w:tab/>
        <w:t>Рабочие перчатки;</w:t>
      </w:r>
      <w:bookmarkEnd w:id="73"/>
      <w:bookmarkEnd w:id="74"/>
    </w:p>
    <w:p w:rsidR="00571017" w:rsidRPr="005361C0" w:rsidRDefault="00571017" w:rsidP="00332A9F">
      <w:pPr>
        <w:pStyle w:val="50"/>
        <w:widowControl w:val="0"/>
        <w:jc w:val="both"/>
        <w:outlineLvl w:val="0"/>
        <w:rPr>
          <w:bCs/>
        </w:rPr>
      </w:pPr>
      <w:bookmarkStart w:id="75" w:name="_Toc330385288"/>
      <w:bookmarkStart w:id="76" w:name="_Toc330387011"/>
      <w:r>
        <w:rPr>
          <w:bCs/>
        </w:rPr>
        <w:tab/>
        <w:t>Сигнальный жилет;</w:t>
      </w:r>
    </w:p>
    <w:p w:rsidR="00571017" w:rsidRPr="005361C0" w:rsidRDefault="00571017" w:rsidP="00332A9F">
      <w:pPr>
        <w:pStyle w:val="50"/>
        <w:widowControl w:val="0"/>
        <w:jc w:val="both"/>
        <w:outlineLvl w:val="0"/>
        <w:rPr>
          <w:bCs/>
        </w:rPr>
      </w:pPr>
      <w:r>
        <w:rPr>
          <w:bCs/>
        </w:rPr>
        <w:tab/>
        <w:t>Респиратор;</w:t>
      </w:r>
    </w:p>
    <w:p w:rsidR="00571017" w:rsidRPr="005361C0" w:rsidRDefault="00571017" w:rsidP="00332A9F">
      <w:pPr>
        <w:pStyle w:val="50"/>
        <w:widowControl w:val="0"/>
        <w:jc w:val="both"/>
        <w:outlineLvl w:val="0"/>
        <w:rPr>
          <w:bCs/>
        </w:rPr>
      </w:pPr>
      <w:r>
        <w:rPr>
          <w:bCs/>
        </w:rPr>
        <w:tab/>
        <w:t>Моющие средства (мази, пасты и т.д.).</w:t>
      </w:r>
    </w:p>
    <w:p w:rsidR="00571017" w:rsidRPr="005361C0" w:rsidRDefault="00571017" w:rsidP="00332A9F">
      <w:pPr>
        <w:pStyle w:val="50"/>
        <w:widowControl w:val="0"/>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75"/>
      <w:bookmarkEnd w:id="76"/>
    </w:p>
    <w:p w:rsidR="00571017" w:rsidRPr="005361C0" w:rsidRDefault="00571017" w:rsidP="00332A9F">
      <w:pPr>
        <w:pStyle w:val="50"/>
        <w:widowControl w:val="0"/>
        <w:jc w:val="both"/>
        <w:outlineLvl w:val="0"/>
        <w:rPr>
          <w:bCs/>
        </w:rPr>
      </w:pPr>
      <w:bookmarkStart w:id="77" w:name="_Toc330385292"/>
      <w:bookmarkStart w:id="78" w:name="_Toc330387015"/>
      <w:r>
        <w:rPr>
          <w:bCs/>
        </w:rPr>
        <w:t>3.2.Средства коллективной защиты (СКЗ):</w:t>
      </w:r>
      <w:bookmarkEnd w:id="77"/>
      <w:bookmarkEnd w:id="78"/>
    </w:p>
    <w:p w:rsidR="00571017" w:rsidRPr="005361C0" w:rsidRDefault="00571017" w:rsidP="00332A9F">
      <w:pPr>
        <w:pStyle w:val="50"/>
        <w:widowControl w:val="0"/>
        <w:jc w:val="both"/>
        <w:outlineLvl w:val="0"/>
        <w:rPr>
          <w:bCs/>
        </w:rPr>
      </w:pPr>
      <w:bookmarkStart w:id="79" w:name="_Toc330385293"/>
      <w:bookmarkStart w:id="80"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79"/>
      <w:bookmarkEnd w:id="80"/>
    </w:p>
    <w:p w:rsidR="00571017" w:rsidRPr="005361C0" w:rsidRDefault="00571017" w:rsidP="00332A9F">
      <w:pPr>
        <w:pStyle w:val="50"/>
        <w:widowControl w:val="0"/>
        <w:jc w:val="both"/>
        <w:outlineLvl w:val="0"/>
        <w:rPr>
          <w:b/>
          <w:bCs/>
        </w:rPr>
      </w:pPr>
      <w:bookmarkStart w:id="81" w:name="_Toc330385294"/>
      <w:bookmarkStart w:id="82" w:name="_Toc330387017"/>
      <w:r>
        <w:rPr>
          <w:b/>
          <w:bCs/>
        </w:rPr>
        <w:t>4.</w:t>
      </w:r>
      <w:r>
        <w:rPr>
          <w:b/>
          <w:bCs/>
        </w:rPr>
        <w:tab/>
        <w:t>Транспорт Подрядчика</w:t>
      </w:r>
      <w:bookmarkEnd w:id="81"/>
      <w:bookmarkEnd w:id="82"/>
    </w:p>
    <w:p w:rsidR="00571017" w:rsidRPr="005361C0" w:rsidRDefault="00571017" w:rsidP="00332A9F">
      <w:pPr>
        <w:pStyle w:val="50"/>
        <w:widowControl w:val="0"/>
        <w:jc w:val="both"/>
        <w:outlineLvl w:val="0"/>
        <w:rPr>
          <w:bCs/>
        </w:rPr>
      </w:pPr>
      <w:bookmarkStart w:id="83" w:name="_Toc330385295"/>
      <w:bookmarkStart w:id="84"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83"/>
      <w:bookmarkEnd w:id="84"/>
    </w:p>
    <w:p w:rsidR="00571017" w:rsidRPr="005361C0" w:rsidRDefault="00571017" w:rsidP="00332A9F">
      <w:pPr>
        <w:pStyle w:val="50"/>
        <w:widowControl w:val="0"/>
        <w:jc w:val="both"/>
        <w:outlineLvl w:val="0"/>
        <w:rPr>
          <w:bCs/>
        </w:rPr>
      </w:pPr>
      <w:bookmarkStart w:id="85" w:name="_Toc330385296"/>
      <w:bookmarkStart w:id="86"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85"/>
      <w:bookmarkEnd w:id="86"/>
    </w:p>
    <w:p w:rsidR="00571017" w:rsidRPr="005361C0" w:rsidRDefault="00571017" w:rsidP="00332A9F">
      <w:pPr>
        <w:pStyle w:val="50"/>
        <w:widowControl w:val="0"/>
        <w:jc w:val="both"/>
        <w:outlineLvl w:val="0"/>
        <w:rPr>
          <w:bCs/>
        </w:rPr>
      </w:pPr>
      <w:bookmarkStart w:id="87" w:name="_Toc330385297"/>
      <w:bookmarkStart w:id="88" w:name="_Toc330387020"/>
      <w:r>
        <w:rPr>
          <w:bCs/>
        </w:rPr>
        <w:lastRenderedPageBreak/>
        <w:t>•</w:t>
      </w:r>
      <w:r>
        <w:rPr>
          <w:bCs/>
        </w:rPr>
        <w:tab/>
        <w:t>Аптечка для оказания первой помощи;</w:t>
      </w:r>
      <w:bookmarkEnd w:id="87"/>
      <w:bookmarkEnd w:id="88"/>
    </w:p>
    <w:p w:rsidR="00571017" w:rsidRPr="005361C0" w:rsidRDefault="00571017" w:rsidP="00332A9F">
      <w:pPr>
        <w:pStyle w:val="50"/>
        <w:widowControl w:val="0"/>
        <w:jc w:val="both"/>
        <w:outlineLvl w:val="0"/>
        <w:rPr>
          <w:bCs/>
        </w:rPr>
      </w:pPr>
      <w:bookmarkStart w:id="89" w:name="_Toc330385298"/>
      <w:bookmarkStart w:id="90" w:name="_Toc330387021"/>
      <w:r>
        <w:rPr>
          <w:bCs/>
        </w:rPr>
        <w:t>•</w:t>
      </w:r>
      <w:r>
        <w:rPr>
          <w:bCs/>
        </w:rPr>
        <w:tab/>
        <w:t>Огнетушитель;</w:t>
      </w:r>
      <w:bookmarkEnd w:id="89"/>
      <w:bookmarkEnd w:id="90"/>
    </w:p>
    <w:p w:rsidR="00571017" w:rsidRPr="005361C0" w:rsidRDefault="00571017" w:rsidP="00332A9F">
      <w:pPr>
        <w:pStyle w:val="50"/>
        <w:widowControl w:val="0"/>
        <w:jc w:val="both"/>
        <w:outlineLvl w:val="0"/>
        <w:rPr>
          <w:bCs/>
        </w:rPr>
      </w:pPr>
      <w:bookmarkStart w:id="91" w:name="_Toc330385299"/>
      <w:bookmarkStart w:id="92" w:name="_Toc330387022"/>
      <w:r>
        <w:rPr>
          <w:bCs/>
        </w:rPr>
        <w:t>•</w:t>
      </w:r>
      <w:r>
        <w:rPr>
          <w:bCs/>
        </w:rPr>
        <w:tab/>
        <w:t>Передние и задние зимние шины в течение зимнего периода (для стран с холодным климатом);</w:t>
      </w:r>
      <w:bookmarkEnd w:id="91"/>
      <w:bookmarkEnd w:id="92"/>
    </w:p>
    <w:p w:rsidR="00571017" w:rsidRPr="005361C0" w:rsidRDefault="00571017" w:rsidP="00332A9F">
      <w:pPr>
        <w:pStyle w:val="50"/>
        <w:widowControl w:val="0"/>
        <w:jc w:val="both"/>
        <w:outlineLvl w:val="0"/>
        <w:rPr>
          <w:bCs/>
        </w:rPr>
      </w:pPr>
      <w:bookmarkStart w:id="93" w:name="_Toc330385300"/>
      <w:bookmarkStart w:id="94" w:name="_Toc330387023"/>
      <w:r>
        <w:rPr>
          <w:bCs/>
        </w:rPr>
        <w:t>•</w:t>
      </w:r>
      <w:r>
        <w:rPr>
          <w:bCs/>
        </w:rPr>
        <w:tab/>
        <w:t>Световая и звуковая сигнализация движения задним ходом.</w:t>
      </w:r>
      <w:bookmarkEnd w:id="93"/>
      <w:bookmarkEnd w:id="94"/>
    </w:p>
    <w:p w:rsidR="00571017" w:rsidRPr="005361C0" w:rsidRDefault="00571017" w:rsidP="00332A9F">
      <w:pPr>
        <w:pStyle w:val="50"/>
        <w:widowControl w:val="0"/>
        <w:jc w:val="both"/>
        <w:outlineLvl w:val="0"/>
        <w:rPr>
          <w:bCs/>
        </w:rPr>
      </w:pPr>
      <w:bookmarkStart w:id="95" w:name="_Toc330385301"/>
      <w:bookmarkStart w:id="96" w:name="_Toc330387024"/>
      <w:r>
        <w:rPr>
          <w:bCs/>
        </w:rPr>
        <w:t>Подрядная организация должна обеспечить:</w:t>
      </w:r>
      <w:bookmarkEnd w:id="95"/>
      <w:bookmarkEnd w:id="96"/>
    </w:p>
    <w:p w:rsidR="00571017" w:rsidRPr="005361C0" w:rsidRDefault="00571017" w:rsidP="00332A9F">
      <w:pPr>
        <w:pStyle w:val="50"/>
        <w:widowControl w:val="0"/>
        <w:jc w:val="both"/>
        <w:outlineLvl w:val="0"/>
        <w:rPr>
          <w:bCs/>
        </w:rPr>
      </w:pPr>
      <w:bookmarkStart w:id="97" w:name="_Toc330385302"/>
      <w:bookmarkStart w:id="98" w:name="_Toc330387025"/>
      <w:r>
        <w:rPr>
          <w:bCs/>
        </w:rPr>
        <w:t>•</w:t>
      </w:r>
      <w:r>
        <w:rPr>
          <w:bCs/>
        </w:rPr>
        <w:tab/>
        <w:t>Обучение и достаточную квалификацию водителей;</w:t>
      </w:r>
      <w:bookmarkEnd w:id="97"/>
      <w:bookmarkEnd w:id="98"/>
    </w:p>
    <w:p w:rsidR="00571017" w:rsidRPr="005361C0" w:rsidRDefault="00571017" w:rsidP="00332A9F">
      <w:pPr>
        <w:pStyle w:val="50"/>
        <w:widowControl w:val="0"/>
        <w:jc w:val="both"/>
        <w:outlineLvl w:val="0"/>
        <w:rPr>
          <w:bCs/>
        </w:rPr>
      </w:pPr>
      <w:bookmarkStart w:id="99" w:name="_Toc330385303"/>
      <w:bookmarkStart w:id="100" w:name="_Toc330387026"/>
      <w:r>
        <w:rPr>
          <w:bCs/>
        </w:rPr>
        <w:t>•</w:t>
      </w:r>
      <w:r>
        <w:rPr>
          <w:bCs/>
        </w:rPr>
        <w:tab/>
        <w:t>Проведение регулярных ТО транспортных средств;</w:t>
      </w:r>
      <w:bookmarkEnd w:id="99"/>
      <w:bookmarkEnd w:id="100"/>
    </w:p>
    <w:p w:rsidR="00571017" w:rsidRPr="005361C0" w:rsidRDefault="00571017" w:rsidP="00332A9F">
      <w:pPr>
        <w:pStyle w:val="50"/>
        <w:widowControl w:val="0"/>
        <w:jc w:val="both"/>
        <w:outlineLvl w:val="0"/>
        <w:rPr>
          <w:bCs/>
        </w:rPr>
      </w:pPr>
      <w:bookmarkStart w:id="101" w:name="_Toc330385304"/>
      <w:bookmarkStart w:id="102" w:name="_Toc330387027"/>
      <w:r>
        <w:rPr>
          <w:bCs/>
        </w:rPr>
        <w:tab/>
        <w:t>Проведение медицинских осмотров.</w:t>
      </w:r>
    </w:p>
    <w:p w:rsidR="00571017" w:rsidRPr="005361C0" w:rsidRDefault="00571017" w:rsidP="00332A9F">
      <w:pPr>
        <w:pStyle w:val="50"/>
        <w:widowControl w:val="0"/>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101"/>
      <w:bookmarkEnd w:id="102"/>
    </w:p>
    <w:p w:rsidR="00571017" w:rsidRPr="005361C0" w:rsidRDefault="00571017" w:rsidP="00332A9F">
      <w:pPr>
        <w:pStyle w:val="50"/>
        <w:widowControl w:val="0"/>
        <w:jc w:val="both"/>
        <w:outlineLvl w:val="0"/>
        <w:rPr>
          <w:b/>
          <w:bCs/>
        </w:rPr>
      </w:pPr>
      <w:bookmarkStart w:id="103" w:name="_Toc330385305"/>
      <w:bookmarkStart w:id="104" w:name="_Toc330387028"/>
      <w:r>
        <w:rPr>
          <w:b/>
          <w:bCs/>
        </w:rPr>
        <w:t>5.</w:t>
      </w:r>
      <w:r>
        <w:rPr>
          <w:b/>
          <w:bCs/>
        </w:rPr>
        <w:tab/>
        <w:t>Работы повышенной опасности</w:t>
      </w:r>
      <w:bookmarkEnd w:id="103"/>
      <w:bookmarkEnd w:id="104"/>
    </w:p>
    <w:p w:rsidR="00571017" w:rsidRPr="005361C0" w:rsidRDefault="00571017" w:rsidP="00332A9F">
      <w:pPr>
        <w:pStyle w:val="50"/>
        <w:widowControl w:val="0"/>
        <w:jc w:val="both"/>
        <w:outlineLvl w:val="0"/>
        <w:rPr>
          <w:bCs/>
        </w:rPr>
      </w:pPr>
      <w:bookmarkStart w:id="105" w:name="_Toc330385306"/>
      <w:bookmarkStart w:id="106"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105"/>
      <w:bookmarkEnd w:id="106"/>
    </w:p>
    <w:p w:rsidR="00571017" w:rsidRPr="005361C0" w:rsidRDefault="00571017" w:rsidP="00332A9F">
      <w:pPr>
        <w:pStyle w:val="50"/>
        <w:widowControl w:val="0"/>
        <w:jc w:val="both"/>
        <w:outlineLvl w:val="0"/>
        <w:rPr>
          <w:bCs/>
        </w:rPr>
      </w:pPr>
      <w:bookmarkStart w:id="107" w:name="_Toc330385307"/>
      <w:bookmarkStart w:id="108"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107"/>
      <w:bookmarkEnd w:id="108"/>
    </w:p>
    <w:p w:rsidR="00571017" w:rsidRPr="005361C0" w:rsidRDefault="00571017" w:rsidP="00332A9F">
      <w:pPr>
        <w:pStyle w:val="50"/>
        <w:widowControl w:val="0"/>
        <w:jc w:val="both"/>
        <w:outlineLvl w:val="0"/>
        <w:rPr>
          <w:bCs/>
        </w:rPr>
      </w:pPr>
      <w:bookmarkStart w:id="109" w:name="_Toc330385308"/>
      <w:bookmarkStart w:id="110" w:name="_Toc330387031"/>
      <w:r>
        <w:rPr>
          <w:bCs/>
        </w:rPr>
        <w:t>•</w:t>
      </w:r>
      <w:r>
        <w:rPr>
          <w:bCs/>
        </w:rPr>
        <w:tab/>
        <w:t>Ремонт трубопроводов пара и горячей воды;</w:t>
      </w:r>
      <w:bookmarkEnd w:id="109"/>
      <w:bookmarkEnd w:id="110"/>
    </w:p>
    <w:p w:rsidR="00571017" w:rsidRPr="005361C0" w:rsidRDefault="00571017" w:rsidP="00332A9F">
      <w:pPr>
        <w:pStyle w:val="50"/>
        <w:widowControl w:val="0"/>
        <w:jc w:val="both"/>
        <w:outlineLvl w:val="0"/>
        <w:rPr>
          <w:bCs/>
        </w:rPr>
      </w:pPr>
      <w:bookmarkStart w:id="111" w:name="_Toc330385309"/>
      <w:bookmarkStart w:id="112" w:name="_Toc330387032"/>
      <w:r>
        <w:rPr>
          <w:bCs/>
        </w:rPr>
        <w:t>•</w:t>
      </w:r>
      <w:r>
        <w:rPr>
          <w:bCs/>
        </w:rPr>
        <w:tab/>
        <w:t>Работы в замкнутых объемах, в ограниченных пространствах;</w:t>
      </w:r>
      <w:bookmarkEnd w:id="111"/>
      <w:bookmarkEnd w:id="112"/>
    </w:p>
    <w:p w:rsidR="00571017" w:rsidRPr="005361C0" w:rsidRDefault="00571017" w:rsidP="00332A9F">
      <w:pPr>
        <w:pStyle w:val="50"/>
        <w:widowControl w:val="0"/>
        <w:jc w:val="both"/>
        <w:outlineLvl w:val="0"/>
        <w:rPr>
          <w:bCs/>
        </w:rPr>
      </w:pPr>
      <w:bookmarkStart w:id="113" w:name="_Toc330385310"/>
      <w:bookmarkStart w:id="114" w:name="_Toc330387033"/>
      <w:r>
        <w:rPr>
          <w:bCs/>
        </w:rPr>
        <w:t>•</w:t>
      </w:r>
      <w:r>
        <w:rPr>
          <w:bCs/>
        </w:rPr>
        <w:tab/>
        <w:t>Ремонтные работы, обслуживание мостовых кранов, выполнение работ с выходом на крановые пути</w:t>
      </w:r>
      <w:bookmarkEnd w:id="113"/>
      <w:bookmarkEnd w:id="114"/>
    </w:p>
    <w:p w:rsidR="00571017" w:rsidRPr="005361C0" w:rsidRDefault="00571017" w:rsidP="00332A9F">
      <w:pPr>
        <w:pStyle w:val="50"/>
        <w:widowControl w:val="0"/>
        <w:jc w:val="both"/>
        <w:outlineLvl w:val="0"/>
        <w:rPr>
          <w:bCs/>
        </w:rPr>
      </w:pPr>
      <w:bookmarkStart w:id="115" w:name="_Toc330385311"/>
      <w:bookmarkStart w:id="116" w:name="_Toc330387034"/>
      <w:r>
        <w:rPr>
          <w:bCs/>
        </w:rPr>
        <w:t>•</w:t>
      </w:r>
      <w:r>
        <w:rPr>
          <w:bCs/>
        </w:rPr>
        <w:tab/>
        <w:t xml:space="preserve">Электро- и газосварочные работы, </w:t>
      </w:r>
      <w:proofErr w:type="spellStart"/>
      <w:r>
        <w:rPr>
          <w:bCs/>
        </w:rPr>
        <w:t>газорезательные</w:t>
      </w:r>
      <w:proofErr w:type="spellEnd"/>
      <w:r>
        <w:rPr>
          <w:bCs/>
        </w:rPr>
        <w:t xml:space="preserve"> работы</w:t>
      </w:r>
      <w:bookmarkEnd w:id="115"/>
      <w:bookmarkEnd w:id="116"/>
    </w:p>
    <w:p w:rsidR="00571017" w:rsidRPr="005361C0" w:rsidRDefault="00571017" w:rsidP="00332A9F">
      <w:pPr>
        <w:pStyle w:val="50"/>
        <w:widowControl w:val="0"/>
        <w:jc w:val="both"/>
        <w:outlineLvl w:val="0"/>
        <w:rPr>
          <w:bCs/>
        </w:rPr>
      </w:pPr>
      <w:bookmarkStart w:id="117" w:name="_Toc330385312"/>
      <w:bookmarkStart w:id="118" w:name="_Toc330387035"/>
      <w:r>
        <w:rPr>
          <w:bCs/>
        </w:rPr>
        <w:t>•</w:t>
      </w:r>
      <w:r>
        <w:rPr>
          <w:bCs/>
        </w:rPr>
        <w:tab/>
        <w:t xml:space="preserve">Работы по вскрытию и </w:t>
      </w:r>
      <w:proofErr w:type="gramStart"/>
      <w:r>
        <w:rPr>
          <w:bCs/>
        </w:rPr>
        <w:t>испытанию  сосудов</w:t>
      </w:r>
      <w:proofErr w:type="gramEnd"/>
      <w:r>
        <w:rPr>
          <w:bCs/>
        </w:rPr>
        <w:t xml:space="preserve"> и трубопроводов, работающих под давлением.</w:t>
      </w:r>
      <w:bookmarkEnd w:id="117"/>
      <w:bookmarkEnd w:id="118"/>
    </w:p>
    <w:p w:rsidR="00571017" w:rsidRPr="005361C0" w:rsidRDefault="00571017" w:rsidP="00332A9F">
      <w:pPr>
        <w:pStyle w:val="50"/>
        <w:widowControl w:val="0"/>
        <w:jc w:val="both"/>
        <w:outlineLvl w:val="0"/>
        <w:rPr>
          <w:bCs/>
        </w:rPr>
      </w:pPr>
      <w:bookmarkStart w:id="119" w:name="_Toc330385313"/>
      <w:bookmarkStart w:id="120"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119"/>
      <w:bookmarkEnd w:id="120"/>
    </w:p>
    <w:p w:rsidR="00571017" w:rsidRPr="005361C0" w:rsidRDefault="00571017" w:rsidP="00332A9F">
      <w:pPr>
        <w:pStyle w:val="50"/>
        <w:widowControl w:val="0"/>
        <w:jc w:val="both"/>
        <w:outlineLvl w:val="0"/>
        <w:rPr>
          <w:bCs/>
        </w:rPr>
      </w:pPr>
      <w:bookmarkStart w:id="121" w:name="_Toc330385314"/>
      <w:bookmarkStart w:id="122" w:name="_Toc330387037"/>
      <w:r>
        <w:rPr>
          <w:bCs/>
        </w:rPr>
        <w:t>•</w:t>
      </w:r>
      <w:r>
        <w:rPr>
          <w:bCs/>
        </w:rPr>
        <w:tab/>
        <w:t xml:space="preserve">Проведение огневых работ в </w:t>
      </w:r>
      <w:proofErr w:type="spellStart"/>
      <w:r>
        <w:rPr>
          <w:bCs/>
        </w:rPr>
        <w:t>пожаро</w:t>
      </w:r>
      <w:proofErr w:type="spellEnd"/>
      <w:r>
        <w:rPr>
          <w:bCs/>
        </w:rPr>
        <w:t>- и взрывоопасных помещениях.</w:t>
      </w:r>
      <w:bookmarkEnd w:id="121"/>
      <w:bookmarkEnd w:id="122"/>
    </w:p>
    <w:p w:rsidR="00571017" w:rsidRPr="005361C0" w:rsidRDefault="00571017" w:rsidP="00332A9F">
      <w:pPr>
        <w:pStyle w:val="50"/>
        <w:widowControl w:val="0"/>
        <w:jc w:val="both"/>
        <w:outlineLvl w:val="0"/>
        <w:rPr>
          <w:bCs/>
        </w:rPr>
      </w:pPr>
      <w:bookmarkStart w:id="123" w:name="_Toc330385315"/>
      <w:bookmarkStart w:id="124" w:name="_Toc330387038"/>
      <w:r>
        <w:rPr>
          <w:bCs/>
        </w:rPr>
        <w:t>5.2. Подрядная организация должна использовать систему нарядов – допусков для выполнения работ повышенной опасности.</w:t>
      </w:r>
      <w:bookmarkEnd w:id="123"/>
      <w:bookmarkEnd w:id="124"/>
    </w:p>
    <w:p w:rsidR="00571017" w:rsidRPr="005361C0" w:rsidRDefault="00571017" w:rsidP="00332A9F">
      <w:pPr>
        <w:pStyle w:val="50"/>
        <w:widowControl w:val="0"/>
        <w:jc w:val="both"/>
        <w:outlineLvl w:val="0"/>
        <w:rPr>
          <w:b/>
          <w:bCs/>
        </w:rPr>
      </w:pPr>
      <w:bookmarkStart w:id="125" w:name="_Toc330385316"/>
      <w:bookmarkStart w:id="126" w:name="_Toc330387039"/>
      <w:r>
        <w:rPr>
          <w:b/>
          <w:bCs/>
        </w:rPr>
        <w:t>6.</w:t>
      </w:r>
      <w:r>
        <w:rPr>
          <w:b/>
          <w:bCs/>
        </w:rPr>
        <w:tab/>
        <w:t>Обучение Персонала</w:t>
      </w:r>
      <w:bookmarkEnd w:id="125"/>
      <w:bookmarkEnd w:id="126"/>
    </w:p>
    <w:p w:rsidR="00571017" w:rsidRPr="005361C0" w:rsidRDefault="00571017" w:rsidP="00332A9F">
      <w:pPr>
        <w:pStyle w:val="50"/>
        <w:widowControl w:val="0"/>
        <w:jc w:val="both"/>
        <w:outlineLvl w:val="0"/>
        <w:rPr>
          <w:bCs/>
        </w:rPr>
      </w:pPr>
      <w:bookmarkStart w:id="127" w:name="_Toc330385317"/>
      <w:bookmarkStart w:id="128" w:name="_Toc330387040"/>
      <w:r>
        <w:rPr>
          <w:bCs/>
        </w:rPr>
        <w:t>6.1 Прежде чем приступить к работе на Строительной площадке Персонал Подрядчика должен выполнить следующие мероприятия:</w:t>
      </w:r>
      <w:bookmarkEnd w:id="127"/>
      <w:bookmarkEnd w:id="128"/>
    </w:p>
    <w:p w:rsidR="00571017" w:rsidRPr="005361C0" w:rsidRDefault="00571017" w:rsidP="00332A9F">
      <w:pPr>
        <w:pStyle w:val="50"/>
        <w:widowControl w:val="0"/>
        <w:jc w:val="both"/>
        <w:outlineLvl w:val="0"/>
        <w:rPr>
          <w:bCs/>
        </w:rPr>
      </w:pPr>
      <w:bookmarkStart w:id="129" w:name="_Toc330385318"/>
      <w:bookmarkStart w:id="130" w:name="_Toc330387041"/>
      <w:r>
        <w:rPr>
          <w:bCs/>
        </w:rPr>
        <w:t>•</w:t>
      </w:r>
      <w:r>
        <w:rPr>
          <w:bCs/>
        </w:rPr>
        <w:tab/>
        <w:t xml:space="preserve">Пройти вводный инструктаж по ОТ, ППБ и </w:t>
      </w:r>
      <w:proofErr w:type="gramStart"/>
      <w:r>
        <w:rPr>
          <w:bCs/>
        </w:rPr>
        <w:t>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29"/>
      <w:bookmarkEnd w:id="130"/>
      <w:r>
        <w:rPr>
          <w:bCs/>
        </w:rPr>
        <w:tab/>
      </w:r>
    </w:p>
    <w:p w:rsidR="00571017" w:rsidRPr="005361C0" w:rsidRDefault="00571017" w:rsidP="00332A9F">
      <w:pPr>
        <w:pStyle w:val="50"/>
        <w:widowControl w:val="0"/>
        <w:jc w:val="both"/>
        <w:outlineLvl w:val="0"/>
        <w:rPr>
          <w:bCs/>
        </w:rPr>
      </w:pPr>
      <w:bookmarkStart w:id="131" w:name="_Toc330385319"/>
      <w:bookmarkStart w:id="132" w:name="_Toc330387042"/>
      <w:r>
        <w:rPr>
          <w:bCs/>
        </w:rPr>
        <w:t>•</w:t>
      </w:r>
      <w:r>
        <w:rPr>
          <w:bCs/>
        </w:rPr>
        <w:tab/>
        <w:t xml:space="preserve">Пройти вводный инструктаж по ОТ, ППБ и </w:t>
      </w:r>
      <w:proofErr w:type="gramStart"/>
      <w:r>
        <w:rPr>
          <w:bCs/>
        </w:rPr>
        <w:t>Э</w:t>
      </w:r>
      <w:proofErr w:type="gramEnd"/>
      <w:r>
        <w:rPr>
          <w:bCs/>
        </w:rPr>
        <w:t>, проводимый представителем Подрядчика, предусмотренный требованиями законодательства.</w:t>
      </w:r>
      <w:bookmarkEnd w:id="131"/>
      <w:bookmarkEnd w:id="132"/>
    </w:p>
    <w:p w:rsidR="00571017" w:rsidRPr="005361C0" w:rsidRDefault="00571017" w:rsidP="00332A9F">
      <w:pPr>
        <w:pStyle w:val="50"/>
        <w:widowControl w:val="0"/>
        <w:jc w:val="both"/>
        <w:outlineLvl w:val="0"/>
        <w:rPr>
          <w:bCs/>
        </w:rPr>
      </w:pPr>
      <w:bookmarkStart w:id="133" w:name="_Toc330385320"/>
      <w:bookmarkStart w:id="134"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33"/>
      <w:bookmarkEnd w:id="134"/>
    </w:p>
    <w:p w:rsidR="00571017" w:rsidRPr="005361C0" w:rsidRDefault="00571017" w:rsidP="00332A9F">
      <w:pPr>
        <w:pStyle w:val="50"/>
        <w:widowControl w:val="0"/>
        <w:jc w:val="both"/>
        <w:outlineLvl w:val="0"/>
        <w:rPr>
          <w:bCs/>
        </w:rPr>
      </w:pPr>
      <w:bookmarkStart w:id="135" w:name="_Toc330385321"/>
      <w:bookmarkStart w:id="136" w:name="_Toc330387044"/>
      <w:r>
        <w:rPr>
          <w:bCs/>
        </w:rPr>
        <w:t xml:space="preserve">6.2. Подрядная организация обязана гарантировать, что Персонал Подрядчика, выполняющий </w:t>
      </w:r>
      <w:proofErr w:type="gramStart"/>
      <w:r>
        <w:rPr>
          <w:bCs/>
        </w:rPr>
        <w:t>Работы</w:t>
      </w:r>
      <w:proofErr w:type="gramEnd"/>
      <w:r>
        <w:rPr>
          <w:bCs/>
        </w:rPr>
        <w:t xml:space="preserve">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35"/>
      <w:bookmarkEnd w:id="136"/>
    </w:p>
    <w:p w:rsidR="00571017" w:rsidRPr="005361C0" w:rsidRDefault="00571017" w:rsidP="00332A9F">
      <w:pPr>
        <w:pStyle w:val="50"/>
        <w:widowControl w:val="0"/>
        <w:jc w:val="both"/>
        <w:outlineLvl w:val="0"/>
        <w:rPr>
          <w:bCs/>
        </w:rPr>
      </w:pPr>
      <w:bookmarkStart w:id="137" w:name="_Toc330385322"/>
      <w:bookmarkStart w:id="138" w:name="_Toc330387045"/>
      <w:r>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37"/>
      <w:bookmarkEnd w:id="138"/>
    </w:p>
    <w:p w:rsidR="00571017" w:rsidRPr="005361C0" w:rsidRDefault="00571017" w:rsidP="00332A9F">
      <w:pPr>
        <w:pStyle w:val="50"/>
        <w:widowControl w:val="0"/>
        <w:jc w:val="both"/>
        <w:outlineLvl w:val="0"/>
        <w:rPr>
          <w:b/>
          <w:bCs/>
        </w:rPr>
      </w:pPr>
      <w:bookmarkStart w:id="139" w:name="_Toc330385323"/>
      <w:bookmarkStart w:id="140" w:name="_Toc330387046"/>
      <w:r>
        <w:rPr>
          <w:b/>
          <w:bCs/>
        </w:rPr>
        <w:lastRenderedPageBreak/>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39"/>
      <w:bookmarkEnd w:id="140"/>
    </w:p>
    <w:p w:rsidR="00571017" w:rsidRPr="005361C0" w:rsidRDefault="00571017" w:rsidP="00332A9F">
      <w:pPr>
        <w:pStyle w:val="50"/>
        <w:widowControl w:val="0"/>
        <w:jc w:val="both"/>
        <w:outlineLvl w:val="0"/>
        <w:rPr>
          <w:b/>
          <w:bCs/>
        </w:rPr>
      </w:pPr>
      <w:bookmarkStart w:id="141" w:name="_Toc330385324"/>
      <w:bookmarkStart w:id="142" w:name="_Toc330387047"/>
      <w:r>
        <w:rPr>
          <w:bCs/>
        </w:rPr>
        <w:t>Подрядная организация</w:t>
      </w:r>
      <w:r>
        <w:rPr>
          <w:b/>
          <w:bCs/>
        </w:rPr>
        <w:t xml:space="preserve"> обязана:</w:t>
      </w:r>
      <w:bookmarkEnd w:id="141"/>
      <w:bookmarkEnd w:id="142"/>
    </w:p>
    <w:p w:rsidR="00571017" w:rsidRPr="005361C0" w:rsidRDefault="00571017" w:rsidP="00332A9F">
      <w:pPr>
        <w:pStyle w:val="50"/>
        <w:widowControl w:val="0"/>
        <w:jc w:val="both"/>
        <w:outlineLvl w:val="0"/>
        <w:rPr>
          <w:bCs/>
        </w:rPr>
      </w:pPr>
      <w:bookmarkStart w:id="143" w:name="_Toc330385325"/>
      <w:bookmarkStart w:id="144"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43"/>
      <w:bookmarkEnd w:id="144"/>
    </w:p>
    <w:p w:rsidR="00571017" w:rsidRPr="005361C0" w:rsidRDefault="00571017" w:rsidP="00332A9F">
      <w:pPr>
        <w:pStyle w:val="50"/>
        <w:widowControl w:val="0"/>
        <w:jc w:val="both"/>
        <w:outlineLvl w:val="0"/>
        <w:rPr>
          <w:bCs/>
        </w:rPr>
      </w:pPr>
      <w:bookmarkStart w:id="145" w:name="_Toc330385326"/>
      <w:bookmarkStart w:id="146"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45"/>
      <w:bookmarkEnd w:id="146"/>
    </w:p>
    <w:p w:rsidR="00571017" w:rsidRPr="005361C0" w:rsidRDefault="00571017" w:rsidP="00332A9F">
      <w:pPr>
        <w:pStyle w:val="50"/>
        <w:widowControl w:val="0"/>
        <w:jc w:val="both"/>
        <w:outlineLvl w:val="0"/>
        <w:rPr>
          <w:bCs/>
        </w:rPr>
      </w:pPr>
      <w:bookmarkStart w:id="147" w:name="_Toc330385327"/>
      <w:bookmarkStart w:id="148" w:name="_Toc330387050"/>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47"/>
      <w:bookmarkEnd w:id="148"/>
    </w:p>
    <w:p w:rsidR="00571017" w:rsidRPr="005361C0" w:rsidRDefault="00571017" w:rsidP="00332A9F">
      <w:pPr>
        <w:pStyle w:val="50"/>
        <w:widowControl w:val="0"/>
        <w:jc w:val="both"/>
        <w:outlineLvl w:val="0"/>
        <w:rPr>
          <w:bCs/>
        </w:rPr>
      </w:pPr>
      <w:bookmarkStart w:id="149" w:name="_Toc330385328"/>
      <w:bookmarkStart w:id="150"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49"/>
      <w:bookmarkEnd w:id="150"/>
    </w:p>
    <w:p w:rsidR="00571017" w:rsidRPr="005361C0" w:rsidRDefault="00571017" w:rsidP="00332A9F">
      <w:pPr>
        <w:pStyle w:val="50"/>
        <w:widowControl w:val="0"/>
        <w:jc w:val="both"/>
        <w:outlineLvl w:val="0"/>
        <w:rPr>
          <w:bCs/>
        </w:rPr>
      </w:pPr>
      <w:bookmarkStart w:id="151" w:name="_Toc330385329"/>
      <w:bookmarkStart w:id="152" w:name="_Toc330387052"/>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51"/>
      <w:bookmarkEnd w:id="152"/>
    </w:p>
    <w:p w:rsidR="00571017" w:rsidRPr="005361C0" w:rsidRDefault="00571017" w:rsidP="00332A9F">
      <w:pPr>
        <w:pStyle w:val="50"/>
        <w:widowControl w:val="0"/>
        <w:jc w:val="both"/>
        <w:outlineLvl w:val="0"/>
        <w:rPr>
          <w:bCs/>
        </w:rPr>
      </w:pPr>
      <w:bookmarkStart w:id="153" w:name="_Toc330385330"/>
      <w:bookmarkStart w:id="154" w:name="_Toc330387053"/>
      <w:r>
        <w:rPr>
          <w:bCs/>
        </w:rPr>
        <w:t>7.6.</w:t>
      </w:r>
      <w:r>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53"/>
      <w:bookmarkEnd w:id="154"/>
    </w:p>
    <w:p w:rsidR="00571017" w:rsidRPr="005361C0" w:rsidRDefault="00571017" w:rsidP="00332A9F">
      <w:pPr>
        <w:pStyle w:val="50"/>
        <w:widowControl w:val="0"/>
        <w:jc w:val="both"/>
        <w:outlineLvl w:val="0"/>
        <w:rPr>
          <w:bCs/>
        </w:rPr>
      </w:pPr>
      <w:bookmarkStart w:id="155" w:name="_Toc330385331"/>
      <w:bookmarkStart w:id="156" w:name="_Toc330387054"/>
      <w:r>
        <w:rPr>
          <w:bCs/>
        </w:rPr>
        <w:t>7.7.</w:t>
      </w:r>
      <w:r>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55"/>
      <w:bookmarkEnd w:id="156"/>
    </w:p>
    <w:p w:rsidR="00571017" w:rsidRPr="005361C0" w:rsidRDefault="00571017" w:rsidP="00332A9F">
      <w:pPr>
        <w:pStyle w:val="50"/>
        <w:widowControl w:val="0"/>
        <w:jc w:val="both"/>
        <w:outlineLvl w:val="0"/>
        <w:rPr>
          <w:b/>
          <w:bCs/>
        </w:rPr>
      </w:pPr>
      <w:bookmarkStart w:id="157" w:name="_Toc330385332"/>
      <w:bookmarkStart w:id="158" w:name="_Toc330387055"/>
      <w:r>
        <w:rPr>
          <w:b/>
          <w:bCs/>
        </w:rPr>
        <w:t>8.</w:t>
      </w:r>
      <w:r>
        <w:rPr>
          <w:b/>
          <w:bCs/>
        </w:rPr>
        <w:tab/>
        <w:t>Текущие проверки</w:t>
      </w:r>
      <w:bookmarkEnd w:id="157"/>
      <w:bookmarkEnd w:id="158"/>
    </w:p>
    <w:p w:rsidR="00571017" w:rsidRPr="005361C0" w:rsidRDefault="00571017" w:rsidP="00332A9F">
      <w:pPr>
        <w:pStyle w:val="50"/>
        <w:widowControl w:val="0"/>
        <w:jc w:val="both"/>
        <w:outlineLvl w:val="0"/>
        <w:rPr>
          <w:bCs/>
        </w:rPr>
      </w:pPr>
      <w:bookmarkStart w:id="159" w:name="_Toc330385333"/>
      <w:bookmarkStart w:id="160"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59"/>
      <w:bookmarkEnd w:id="160"/>
    </w:p>
    <w:p w:rsidR="00571017" w:rsidRPr="005361C0" w:rsidRDefault="00571017" w:rsidP="00332A9F">
      <w:pPr>
        <w:pStyle w:val="50"/>
        <w:widowControl w:val="0"/>
        <w:jc w:val="both"/>
        <w:outlineLvl w:val="0"/>
        <w:rPr>
          <w:bCs/>
        </w:rPr>
      </w:pPr>
      <w:bookmarkStart w:id="161" w:name="_Toc330385334"/>
      <w:bookmarkStart w:id="162" w:name="_Toc330387057"/>
      <w:r>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61"/>
      <w:bookmarkEnd w:id="162"/>
    </w:p>
    <w:p w:rsidR="00571017" w:rsidRPr="005361C0" w:rsidRDefault="00571017" w:rsidP="00332A9F">
      <w:pPr>
        <w:pStyle w:val="50"/>
        <w:widowControl w:val="0"/>
        <w:jc w:val="both"/>
        <w:outlineLvl w:val="0"/>
        <w:rPr>
          <w:bCs/>
        </w:rPr>
      </w:pPr>
      <w:bookmarkStart w:id="163" w:name="_Toc330385335"/>
      <w:bookmarkStart w:id="164" w:name="_Toc330387058"/>
      <w:r>
        <w:rPr>
          <w:bCs/>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w:t>
      </w:r>
      <w:proofErr w:type="gramStart"/>
      <w:r>
        <w:rPr>
          <w:bCs/>
        </w:rPr>
        <w:t>Э</w:t>
      </w:r>
      <w:proofErr w:type="gramEnd"/>
      <w:r>
        <w:rPr>
          <w:bCs/>
        </w:rPr>
        <w:t xml:space="preserve">,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w:t>
      </w:r>
      <w:r>
        <w:rPr>
          <w:bCs/>
        </w:rPr>
        <w:lastRenderedPageBreak/>
        <w:t>передаётся представителю Подрядной организации для устранения выявленных замечаний, второй – остаётся у Заказчика.</w:t>
      </w:r>
      <w:bookmarkEnd w:id="163"/>
      <w:bookmarkEnd w:id="164"/>
    </w:p>
    <w:p w:rsidR="00571017" w:rsidRPr="005361C0" w:rsidRDefault="00571017" w:rsidP="00332A9F">
      <w:pPr>
        <w:pStyle w:val="50"/>
        <w:widowControl w:val="0"/>
        <w:jc w:val="both"/>
        <w:outlineLvl w:val="0"/>
        <w:rPr>
          <w:bCs/>
        </w:rPr>
      </w:pPr>
      <w:bookmarkStart w:id="165" w:name="_Toc330385336"/>
      <w:bookmarkStart w:id="166" w:name="_Toc330387059"/>
      <w:r>
        <w:rPr>
          <w:bCs/>
        </w:rPr>
        <w:t xml:space="preserve">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w:t>
      </w:r>
      <w:proofErr w:type="gramStart"/>
      <w:r>
        <w:rPr>
          <w:bCs/>
        </w:rPr>
        <w:t>и  Заказчика</w:t>
      </w:r>
      <w:proofErr w:type="gramEnd"/>
      <w:r>
        <w:rPr>
          <w:bCs/>
        </w:rPr>
        <w:t>.</w:t>
      </w:r>
      <w:bookmarkEnd w:id="165"/>
      <w:bookmarkEnd w:id="166"/>
    </w:p>
    <w:p w:rsidR="00571017" w:rsidRPr="005361C0" w:rsidRDefault="00571017" w:rsidP="00332A9F">
      <w:pPr>
        <w:pStyle w:val="50"/>
        <w:widowControl w:val="0"/>
        <w:jc w:val="both"/>
        <w:outlineLvl w:val="0"/>
        <w:rPr>
          <w:b/>
          <w:bCs/>
        </w:rPr>
      </w:pPr>
      <w:bookmarkStart w:id="167" w:name="_Toc330385337"/>
      <w:bookmarkStart w:id="168" w:name="_Toc330387060"/>
      <w:r>
        <w:rPr>
          <w:b/>
          <w:bCs/>
        </w:rPr>
        <w:t>9.</w:t>
      </w:r>
      <w:r>
        <w:rPr>
          <w:b/>
          <w:bCs/>
        </w:rPr>
        <w:tab/>
        <w:t>Требования к отчётности</w:t>
      </w:r>
      <w:bookmarkEnd w:id="167"/>
      <w:bookmarkEnd w:id="168"/>
    </w:p>
    <w:p w:rsidR="00571017" w:rsidRPr="005361C0" w:rsidRDefault="00571017" w:rsidP="00332A9F">
      <w:pPr>
        <w:pStyle w:val="50"/>
        <w:widowControl w:val="0"/>
        <w:jc w:val="both"/>
        <w:outlineLvl w:val="0"/>
        <w:rPr>
          <w:bCs/>
        </w:rPr>
      </w:pPr>
      <w:bookmarkStart w:id="169" w:name="_Toc330385338"/>
      <w:bookmarkStart w:id="170" w:name="_Toc330387061"/>
      <w:r>
        <w:rPr>
          <w:bCs/>
        </w:rPr>
        <w:t xml:space="preserve">9.1 Подрядная организация представляет ежемесячный отчет о результатах работы в области ОТ, ПБ, ППБ и </w:t>
      </w:r>
      <w:proofErr w:type="gramStart"/>
      <w:r>
        <w:rPr>
          <w:bCs/>
        </w:rPr>
        <w:t>Э</w:t>
      </w:r>
      <w:proofErr w:type="gramEnd"/>
      <w:r>
        <w:rPr>
          <w:bCs/>
        </w:rPr>
        <w:t xml:space="preserve"> за предыдущий отчетный период в отношении Работ. Отчёт предоставляется в срок до 5 (Пятого) числа </w:t>
      </w:r>
      <w:proofErr w:type="gramStart"/>
      <w:r>
        <w:rPr>
          <w:bCs/>
        </w:rPr>
        <w:t>месяца</w:t>
      </w:r>
      <w:proofErr w:type="gramEnd"/>
      <w:r>
        <w:rPr>
          <w:bCs/>
        </w:rPr>
        <w:t xml:space="preserve"> следующего за отчетным периодом. В такой отчет включаются следующее:</w:t>
      </w:r>
      <w:bookmarkEnd w:id="169"/>
      <w:bookmarkEnd w:id="170"/>
    </w:p>
    <w:p w:rsidR="00571017" w:rsidRPr="005361C0" w:rsidRDefault="00571017" w:rsidP="00332A9F">
      <w:pPr>
        <w:pStyle w:val="50"/>
        <w:widowControl w:val="0"/>
        <w:jc w:val="both"/>
        <w:outlineLvl w:val="0"/>
        <w:rPr>
          <w:bCs/>
        </w:rPr>
      </w:pPr>
      <w:bookmarkStart w:id="171" w:name="_Toc330385339"/>
      <w:bookmarkStart w:id="172" w:name="_Toc330387062"/>
      <w:r>
        <w:rPr>
          <w:bCs/>
        </w:rPr>
        <w:t>•</w:t>
      </w:r>
      <w:r>
        <w:rPr>
          <w:bCs/>
        </w:rPr>
        <w:tab/>
        <w:t>все несчастные случаи;</w:t>
      </w:r>
      <w:bookmarkEnd w:id="171"/>
      <w:bookmarkEnd w:id="172"/>
    </w:p>
    <w:p w:rsidR="00571017" w:rsidRPr="005361C0" w:rsidRDefault="00571017" w:rsidP="00332A9F">
      <w:pPr>
        <w:pStyle w:val="50"/>
        <w:widowControl w:val="0"/>
        <w:jc w:val="both"/>
        <w:outlineLvl w:val="0"/>
        <w:rPr>
          <w:bCs/>
        </w:rPr>
      </w:pPr>
      <w:bookmarkStart w:id="173" w:name="_Toc330385340"/>
      <w:bookmarkStart w:id="174" w:name="_Toc330387063"/>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73"/>
      <w:bookmarkEnd w:id="174"/>
    </w:p>
    <w:p w:rsidR="00571017" w:rsidRPr="005361C0" w:rsidRDefault="00571017" w:rsidP="00332A9F">
      <w:pPr>
        <w:pStyle w:val="50"/>
        <w:widowControl w:val="0"/>
        <w:jc w:val="both"/>
        <w:outlineLvl w:val="0"/>
        <w:rPr>
          <w:bCs/>
        </w:rPr>
      </w:pPr>
      <w:bookmarkStart w:id="175" w:name="_Toc330385341"/>
      <w:bookmarkStart w:id="176" w:name="_Toc330387064"/>
      <w:r>
        <w:rPr>
          <w:bCs/>
        </w:rPr>
        <w:t>•</w:t>
      </w:r>
      <w:r>
        <w:rPr>
          <w:bCs/>
        </w:rPr>
        <w:tab/>
        <w:t xml:space="preserve">все прочие </w:t>
      </w:r>
      <w:proofErr w:type="gramStart"/>
      <w:r>
        <w:rPr>
          <w:bCs/>
        </w:rPr>
        <w:t>аварии  и</w:t>
      </w:r>
      <w:proofErr w:type="gramEnd"/>
      <w:r>
        <w:rPr>
          <w:bCs/>
        </w:rPr>
        <w:t xml:space="preserve">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75"/>
      <w:bookmarkEnd w:id="176"/>
    </w:p>
    <w:p w:rsidR="00571017" w:rsidRPr="005361C0" w:rsidRDefault="00571017" w:rsidP="00332A9F">
      <w:pPr>
        <w:pStyle w:val="50"/>
        <w:widowControl w:val="0"/>
        <w:jc w:val="both"/>
        <w:outlineLvl w:val="0"/>
        <w:rPr>
          <w:bCs/>
        </w:rPr>
      </w:pPr>
      <w:bookmarkStart w:id="177" w:name="_Toc330385342"/>
      <w:bookmarkStart w:id="178" w:name="_Toc330387065"/>
      <w:r>
        <w:rPr>
          <w:bCs/>
        </w:rPr>
        <w:t>•</w:t>
      </w:r>
      <w:r>
        <w:rPr>
          <w:bCs/>
        </w:rPr>
        <w:tab/>
        <w:t>любые другие события, о которых необходимо сообщать компетентным государственным органам;</w:t>
      </w:r>
      <w:bookmarkEnd w:id="177"/>
      <w:bookmarkEnd w:id="178"/>
    </w:p>
    <w:p w:rsidR="00571017" w:rsidRPr="005361C0" w:rsidRDefault="00571017" w:rsidP="00332A9F">
      <w:pPr>
        <w:pStyle w:val="50"/>
        <w:widowControl w:val="0"/>
        <w:jc w:val="both"/>
        <w:outlineLvl w:val="0"/>
        <w:rPr>
          <w:bCs/>
        </w:rPr>
      </w:pPr>
      <w:bookmarkStart w:id="179" w:name="_Toc330385343"/>
      <w:bookmarkStart w:id="180" w:name="_Toc330387066"/>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79"/>
      <w:bookmarkEnd w:id="180"/>
    </w:p>
    <w:p w:rsidR="00571017" w:rsidRPr="005361C0" w:rsidRDefault="00571017" w:rsidP="00332A9F">
      <w:pPr>
        <w:pStyle w:val="50"/>
        <w:widowControl w:val="0"/>
        <w:jc w:val="both"/>
        <w:outlineLvl w:val="0"/>
        <w:rPr>
          <w:bCs/>
        </w:rPr>
      </w:pPr>
      <w:bookmarkStart w:id="181" w:name="_Toc330385344"/>
      <w:bookmarkStart w:id="182" w:name="_Toc330387067"/>
      <w:r>
        <w:rPr>
          <w:bCs/>
        </w:rPr>
        <w:t>9.2. 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81"/>
      <w:bookmarkEnd w:id="182"/>
    </w:p>
    <w:p w:rsidR="00571017" w:rsidRPr="005361C0" w:rsidRDefault="00571017" w:rsidP="00332A9F">
      <w:pPr>
        <w:pStyle w:val="50"/>
        <w:widowControl w:val="0"/>
        <w:jc w:val="both"/>
        <w:outlineLvl w:val="0"/>
        <w:rPr>
          <w:b/>
          <w:bCs/>
        </w:rPr>
      </w:pPr>
      <w:bookmarkStart w:id="183" w:name="_Toc330385345"/>
      <w:bookmarkStart w:id="184" w:name="_Toc330387068"/>
      <w:r>
        <w:rPr>
          <w:b/>
          <w:bCs/>
        </w:rPr>
        <w:t>10.</w:t>
      </w:r>
      <w:r>
        <w:rPr>
          <w:b/>
          <w:bCs/>
        </w:rPr>
        <w:tab/>
        <w:t>Требования к профпригодности персонала по состоянию здоровья</w:t>
      </w:r>
      <w:bookmarkEnd w:id="183"/>
      <w:bookmarkEnd w:id="184"/>
    </w:p>
    <w:p w:rsidR="00571017" w:rsidRPr="005361C0" w:rsidRDefault="00571017" w:rsidP="00332A9F">
      <w:pPr>
        <w:pStyle w:val="50"/>
        <w:widowControl w:val="0"/>
        <w:jc w:val="both"/>
        <w:outlineLvl w:val="0"/>
        <w:rPr>
          <w:bCs/>
        </w:rPr>
      </w:pPr>
      <w:bookmarkStart w:id="185" w:name="_Toc330385346"/>
      <w:bookmarkStart w:id="186" w:name="_Toc330387069"/>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571017" w:rsidRPr="005361C0" w:rsidRDefault="00571017" w:rsidP="00332A9F">
      <w:pPr>
        <w:pStyle w:val="50"/>
        <w:widowControl w:val="0"/>
        <w:jc w:val="both"/>
        <w:outlineLvl w:val="0"/>
        <w:rPr>
          <w:bCs/>
        </w:rPr>
      </w:pPr>
      <w:r>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85"/>
      <w:bookmarkEnd w:id="186"/>
    </w:p>
    <w:p w:rsidR="00571017" w:rsidRPr="005361C0" w:rsidRDefault="00571017" w:rsidP="00332A9F">
      <w:pPr>
        <w:pStyle w:val="50"/>
        <w:widowControl w:val="0"/>
        <w:jc w:val="both"/>
        <w:outlineLvl w:val="0"/>
        <w:rPr>
          <w:b/>
          <w:bCs/>
        </w:rPr>
      </w:pPr>
      <w:bookmarkStart w:id="187" w:name="_Toc330385347"/>
      <w:bookmarkStart w:id="188" w:name="_Toc330387070"/>
      <w:r>
        <w:rPr>
          <w:b/>
          <w:bCs/>
        </w:rPr>
        <w:t>11.</w:t>
      </w:r>
      <w:r>
        <w:rPr>
          <w:b/>
          <w:bCs/>
        </w:rPr>
        <w:tab/>
        <w:t>Состояние мест проведения работ</w:t>
      </w:r>
      <w:bookmarkEnd w:id="187"/>
      <w:bookmarkEnd w:id="188"/>
    </w:p>
    <w:p w:rsidR="00571017" w:rsidRPr="005361C0" w:rsidRDefault="00571017" w:rsidP="00332A9F">
      <w:pPr>
        <w:pStyle w:val="50"/>
        <w:widowControl w:val="0"/>
        <w:jc w:val="both"/>
        <w:outlineLvl w:val="0"/>
        <w:rPr>
          <w:bCs/>
        </w:rPr>
      </w:pPr>
      <w:bookmarkStart w:id="189" w:name="_Toc330385348"/>
      <w:bookmarkStart w:id="190" w:name="_Toc330387071"/>
      <w:r>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89"/>
      <w:bookmarkEnd w:id="190"/>
    </w:p>
    <w:p w:rsidR="00571017" w:rsidRPr="005361C0" w:rsidRDefault="00571017" w:rsidP="00332A9F">
      <w:pPr>
        <w:pStyle w:val="50"/>
        <w:widowControl w:val="0"/>
        <w:jc w:val="both"/>
        <w:outlineLvl w:val="0"/>
        <w:rPr>
          <w:bCs/>
        </w:rPr>
      </w:pPr>
      <w:bookmarkStart w:id="191" w:name="_Toc330385349"/>
      <w:bookmarkStart w:id="192" w:name="_Toc330387072"/>
      <w:r>
        <w:rPr>
          <w:bCs/>
        </w:rPr>
        <w:t>•</w:t>
      </w:r>
      <w:r>
        <w:rPr>
          <w:bCs/>
        </w:rPr>
        <w:tab/>
        <w:t>наименования подрядной организации</w:t>
      </w:r>
      <w:bookmarkEnd w:id="191"/>
      <w:bookmarkEnd w:id="192"/>
    </w:p>
    <w:p w:rsidR="00571017" w:rsidRPr="005361C0" w:rsidRDefault="00571017" w:rsidP="00332A9F">
      <w:pPr>
        <w:pStyle w:val="50"/>
        <w:widowControl w:val="0"/>
        <w:jc w:val="both"/>
        <w:outlineLvl w:val="0"/>
        <w:rPr>
          <w:bCs/>
        </w:rPr>
      </w:pPr>
      <w:bookmarkStart w:id="193" w:name="_Toc330385350"/>
      <w:bookmarkStart w:id="194" w:name="_Toc330387073"/>
      <w:r>
        <w:rPr>
          <w:bCs/>
        </w:rPr>
        <w:t>•</w:t>
      </w:r>
      <w:r>
        <w:rPr>
          <w:bCs/>
        </w:rPr>
        <w:tab/>
        <w:t>ответственных:</w:t>
      </w:r>
      <w:bookmarkEnd w:id="193"/>
      <w:bookmarkEnd w:id="194"/>
    </w:p>
    <w:p w:rsidR="00571017" w:rsidRPr="005361C0" w:rsidRDefault="00571017" w:rsidP="00332A9F">
      <w:pPr>
        <w:pStyle w:val="50"/>
        <w:widowControl w:val="0"/>
        <w:jc w:val="both"/>
        <w:outlineLvl w:val="0"/>
        <w:rPr>
          <w:bCs/>
        </w:rPr>
      </w:pPr>
      <w:bookmarkStart w:id="195" w:name="_Toc330385351"/>
      <w:bookmarkStart w:id="196" w:name="_Toc330387074"/>
      <w:r>
        <w:rPr>
          <w:bCs/>
        </w:rPr>
        <w:t>•</w:t>
      </w:r>
      <w:r>
        <w:rPr>
          <w:bCs/>
        </w:rPr>
        <w:tab/>
        <w:t>Руководителя организации – Ф.И.О., должность, телефон;</w:t>
      </w:r>
      <w:bookmarkEnd w:id="195"/>
      <w:bookmarkEnd w:id="196"/>
    </w:p>
    <w:p w:rsidR="00571017" w:rsidRPr="005361C0" w:rsidRDefault="00571017" w:rsidP="00332A9F">
      <w:pPr>
        <w:pStyle w:val="50"/>
        <w:widowControl w:val="0"/>
        <w:jc w:val="both"/>
        <w:outlineLvl w:val="0"/>
        <w:rPr>
          <w:bCs/>
        </w:rPr>
      </w:pPr>
      <w:bookmarkStart w:id="197" w:name="_Toc330385352"/>
      <w:bookmarkStart w:id="198" w:name="_Toc330387075"/>
      <w:r>
        <w:rPr>
          <w:bCs/>
        </w:rPr>
        <w:t>•</w:t>
      </w:r>
      <w:r>
        <w:rPr>
          <w:bCs/>
        </w:rPr>
        <w:tab/>
        <w:t>Производителя работ - Ф.И.О., должность, телефон;</w:t>
      </w:r>
      <w:bookmarkEnd w:id="197"/>
      <w:bookmarkEnd w:id="198"/>
    </w:p>
    <w:p w:rsidR="00571017" w:rsidRPr="005361C0" w:rsidRDefault="00571017" w:rsidP="00332A9F">
      <w:pPr>
        <w:pStyle w:val="50"/>
        <w:widowControl w:val="0"/>
        <w:jc w:val="both"/>
        <w:outlineLvl w:val="0"/>
        <w:rPr>
          <w:bCs/>
        </w:rPr>
      </w:pPr>
      <w:bookmarkStart w:id="199" w:name="_Toc330385353"/>
      <w:bookmarkStart w:id="200" w:name="_Toc330387076"/>
      <w:r>
        <w:rPr>
          <w:bCs/>
        </w:rPr>
        <w:t>•</w:t>
      </w:r>
      <w:r>
        <w:rPr>
          <w:bCs/>
        </w:rPr>
        <w:tab/>
        <w:t>по вопросам ОТБ и ПЭБ - Ф.И.О., должность, телефон.</w:t>
      </w:r>
      <w:bookmarkEnd w:id="199"/>
      <w:bookmarkEnd w:id="200"/>
    </w:p>
    <w:p w:rsidR="00571017" w:rsidRPr="005361C0" w:rsidRDefault="00571017" w:rsidP="00332A9F">
      <w:pPr>
        <w:pStyle w:val="50"/>
        <w:widowControl w:val="0"/>
        <w:jc w:val="both"/>
        <w:outlineLvl w:val="0"/>
        <w:rPr>
          <w:bCs/>
        </w:rPr>
      </w:pPr>
      <w:bookmarkStart w:id="201" w:name="_Toc330385354"/>
      <w:bookmarkStart w:id="202" w:name="_Toc330387077"/>
      <w:r>
        <w:rPr>
          <w:bCs/>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201"/>
      <w:bookmarkEnd w:id="202"/>
    </w:p>
    <w:p w:rsidR="00571017" w:rsidRPr="005361C0" w:rsidRDefault="00571017" w:rsidP="00332A9F">
      <w:pPr>
        <w:pStyle w:val="50"/>
        <w:widowControl w:val="0"/>
        <w:jc w:val="both"/>
        <w:outlineLvl w:val="0"/>
        <w:rPr>
          <w:bCs/>
        </w:rPr>
      </w:pPr>
      <w:bookmarkStart w:id="203" w:name="_Toc330385355"/>
      <w:bookmarkStart w:id="204" w:name="_Toc330387078"/>
      <w:r>
        <w:rPr>
          <w:bCs/>
        </w:rPr>
        <w:lastRenderedPageBreak/>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203"/>
      <w:bookmarkEnd w:id="204"/>
    </w:p>
    <w:p w:rsidR="00571017" w:rsidRPr="005361C0" w:rsidRDefault="00571017" w:rsidP="00332A9F">
      <w:pPr>
        <w:pStyle w:val="50"/>
        <w:widowControl w:val="0"/>
        <w:jc w:val="both"/>
        <w:outlineLvl w:val="0"/>
        <w:rPr>
          <w:b/>
          <w:bCs/>
        </w:rPr>
      </w:pPr>
      <w:bookmarkStart w:id="205" w:name="_Toc330385356"/>
      <w:bookmarkStart w:id="206" w:name="_Toc330387079"/>
      <w:r>
        <w:rPr>
          <w:b/>
          <w:bCs/>
        </w:rPr>
        <w:t>12.  Требования к оборудованию</w:t>
      </w:r>
      <w:bookmarkEnd w:id="205"/>
      <w:bookmarkEnd w:id="206"/>
    </w:p>
    <w:p w:rsidR="00571017" w:rsidRPr="005361C0" w:rsidRDefault="00571017" w:rsidP="00332A9F">
      <w:pPr>
        <w:pStyle w:val="50"/>
        <w:widowControl w:val="0"/>
        <w:jc w:val="both"/>
        <w:outlineLvl w:val="0"/>
        <w:rPr>
          <w:bCs/>
        </w:rPr>
      </w:pPr>
      <w:bookmarkStart w:id="207" w:name="_Toc330385357"/>
      <w:bookmarkStart w:id="208"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207"/>
      <w:bookmarkEnd w:id="208"/>
    </w:p>
    <w:p w:rsidR="00571017" w:rsidRPr="005361C0" w:rsidRDefault="00571017" w:rsidP="00332A9F">
      <w:pPr>
        <w:pStyle w:val="50"/>
        <w:widowControl w:val="0"/>
        <w:jc w:val="both"/>
        <w:outlineLvl w:val="0"/>
        <w:rPr>
          <w:bCs/>
        </w:rPr>
      </w:pPr>
      <w:bookmarkStart w:id="209" w:name="_Toc330385358"/>
      <w:bookmarkStart w:id="210" w:name="_Toc330387081"/>
      <w:r>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209"/>
      <w:bookmarkEnd w:id="210"/>
    </w:p>
    <w:p w:rsidR="00571017" w:rsidRPr="005361C0" w:rsidRDefault="00571017" w:rsidP="00332A9F">
      <w:pPr>
        <w:pStyle w:val="50"/>
        <w:widowControl w:val="0"/>
        <w:jc w:val="both"/>
        <w:outlineLvl w:val="0"/>
        <w:rPr>
          <w:bCs/>
        </w:rPr>
      </w:pPr>
      <w:bookmarkStart w:id="211" w:name="_Toc330385359"/>
      <w:bookmarkStart w:id="212" w:name="_Toc330387082"/>
      <w:r>
        <w:rPr>
          <w:bCs/>
        </w:rPr>
        <w:t>12.3. Все оборудование, используемое Подрядной организацией должно поддерживаться в безопасном, рабочем состоянии.</w:t>
      </w:r>
      <w:bookmarkEnd w:id="211"/>
      <w:bookmarkEnd w:id="212"/>
    </w:p>
    <w:p w:rsidR="00571017" w:rsidRPr="005361C0" w:rsidRDefault="00571017" w:rsidP="00332A9F">
      <w:pPr>
        <w:pStyle w:val="50"/>
        <w:widowControl w:val="0"/>
        <w:jc w:val="both"/>
        <w:outlineLvl w:val="0"/>
        <w:rPr>
          <w:bCs/>
        </w:rPr>
      </w:pPr>
      <w:bookmarkStart w:id="213" w:name="_Toc330385360"/>
      <w:bookmarkStart w:id="214"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213"/>
      <w:bookmarkEnd w:id="214"/>
    </w:p>
    <w:p w:rsidR="00571017" w:rsidRPr="005361C0" w:rsidRDefault="00571017" w:rsidP="00332A9F">
      <w:pPr>
        <w:pStyle w:val="50"/>
        <w:widowControl w:val="0"/>
        <w:jc w:val="both"/>
        <w:outlineLvl w:val="0"/>
        <w:rPr>
          <w:bCs/>
        </w:rPr>
      </w:pPr>
      <w:bookmarkStart w:id="215" w:name="_Toc330385361"/>
      <w:bookmarkStart w:id="216"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215"/>
      <w:bookmarkEnd w:id="216"/>
    </w:p>
    <w:p w:rsidR="00571017" w:rsidRPr="005361C0" w:rsidRDefault="00571017" w:rsidP="00332A9F">
      <w:pPr>
        <w:pStyle w:val="50"/>
        <w:widowControl w:val="0"/>
        <w:jc w:val="both"/>
        <w:outlineLvl w:val="0"/>
        <w:rPr>
          <w:bCs/>
        </w:rPr>
      </w:pPr>
      <w:bookmarkStart w:id="217" w:name="_Toc330385362"/>
      <w:bookmarkStart w:id="218"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217"/>
      <w:bookmarkEnd w:id="218"/>
    </w:p>
    <w:p w:rsidR="00571017" w:rsidRPr="005361C0" w:rsidRDefault="00571017" w:rsidP="00332A9F">
      <w:pPr>
        <w:pStyle w:val="50"/>
        <w:widowControl w:val="0"/>
        <w:jc w:val="both"/>
        <w:outlineLvl w:val="0"/>
        <w:rPr>
          <w:bCs/>
        </w:rPr>
      </w:pPr>
      <w:bookmarkStart w:id="219" w:name="_Toc330385363"/>
      <w:bookmarkStart w:id="220" w:name="_Toc330387086"/>
      <w:r>
        <w:rPr>
          <w:bCs/>
        </w:rPr>
        <w:t>Дальнейшая эксплуатация разрешается после устранения выявленных недостатков.</w:t>
      </w:r>
      <w:bookmarkEnd w:id="219"/>
      <w:bookmarkEnd w:id="220"/>
    </w:p>
    <w:p w:rsidR="00571017" w:rsidRPr="005361C0" w:rsidRDefault="00571017" w:rsidP="00332A9F">
      <w:pPr>
        <w:pStyle w:val="50"/>
        <w:widowControl w:val="0"/>
        <w:jc w:val="both"/>
        <w:outlineLvl w:val="0"/>
        <w:rPr>
          <w:bCs/>
        </w:rPr>
      </w:pPr>
      <w:bookmarkStart w:id="221" w:name="_Toc330385364"/>
      <w:bookmarkStart w:id="222" w:name="_Toc330387087"/>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221"/>
      <w:bookmarkEnd w:id="222"/>
    </w:p>
    <w:p w:rsidR="00571017" w:rsidRPr="005361C0" w:rsidRDefault="00571017" w:rsidP="00332A9F">
      <w:pPr>
        <w:pStyle w:val="50"/>
        <w:widowControl w:val="0"/>
        <w:jc w:val="both"/>
        <w:outlineLvl w:val="0"/>
        <w:rPr>
          <w:bCs/>
        </w:rPr>
      </w:pPr>
      <w:bookmarkStart w:id="223" w:name="_Toc330385365"/>
      <w:bookmarkStart w:id="224" w:name="_Toc330387088"/>
      <w:r>
        <w:rPr>
          <w:bCs/>
        </w:rPr>
        <w:t>12.8. Размещение оборудования на месте проведения работ заранее согласовывается с представителем Заказчика.</w:t>
      </w:r>
      <w:bookmarkEnd w:id="223"/>
      <w:bookmarkEnd w:id="224"/>
    </w:p>
    <w:p w:rsidR="00571017" w:rsidRPr="005361C0" w:rsidRDefault="00571017" w:rsidP="00332A9F">
      <w:pPr>
        <w:pStyle w:val="50"/>
        <w:widowControl w:val="0"/>
        <w:jc w:val="both"/>
        <w:outlineLvl w:val="0"/>
        <w:rPr>
          <w:bCs/>
        </w:rPr>
      </w:pPr>
      <w:bookmarkStart w:id="225" w:name="_Toc330385366"/>
      <w:bookmarkStart w:id="226" w:name="_Toc330387089"/>
      <w:r>
        <w:rPr>
          <w:bCs/>
        </w:rPr>
        <w:t>12.9. 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25"/>
      <w:bookmarkEnd w:id="226"/>
    </w:p>
    <w:p w:rsidR="00571017" w:rsidRPr="005361C0" w:rsidRDefault="00571017" w:rsidP="00332A9F">
      <w:pPr>
        <w:pStyle w:val="50"/>
        <w:widowControl w:val="0"/>
        <w:jc w:val="both"/>
        <w:outlineLvl w:val="0"/>
        <w:rPr>
          <w:bCs/>
        </w:rPr>
      </w:pPr>
      <w:bookmarkStart w:id="227" w:name="_Toc330385367"/>
      <w:bookmarkStart w:id="228"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27"/>
      <w:bookmarkEnd w:id="228"/>
    </w:p>
    <w:p w:rsidR="00571017" w:rsidRPr="005361C0" w:rsidRDefault="00571017" w:rsidP="00332A9F">
      <w:pPr>
        <w:pStyle w:val="50"/>
        <w:widowControl w:val="0"/>
        <w:jc w:val="both"/>
        <w:outlineLvl w:val="0"/>
        <w:rPr>
          <w:b/>
          <w:bCs/>
        </w:rPr>
      </w:pPr>
      <w:bookmarkStart w:id="229" w:name="_Toc330385368"/>
      <w:bookmarkStart w:id="230" w:name="_Toc330387091"/>
      <w:r>
        <w:rPr>
          <w:b/>
          <w:bCs/>
        </w:rPr>
        <w:t>13. Охрана Окружающей Среды</w:t>
      </w:r>
      <w:bookmarkEnd w:id="229"/>
      <w:bookmarkEnd w:id="230"/>
    </w:p>
    <w:p w:rsidR="00571017" w:rsidRPr="005361C0" w:rsidRDefault="00571017" w:rsidP="00332A9F">
      <w:pPr>
        <w:pStyle w:val="50"/>
        <w:widowControl w:val="0"/>
        <w:jc w:val="both"/>
        <w:outlineLvl w:val="0"/>
        <w:rPr>
          <w:bCs/>
        </w:rPr>
      </w:pPr>
      <w:bookmarkStart w:id="231" w:name="_Toc330385369"/>
      <w:bookmarkStart w:id="232"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571017" w:rsidRPr="005361C0" w:rsidRDefault="00571017" w:rsidP="00332A9F">
      <w:pPr>
        <w:pStyle w:val="50"/>
        <w:widowControl w:val="0"/>
        <w:jc w:val="both"/>
        <w:outlineLvl w:val="0"/>
        <w:rPr>
          <w:bCs/>
        </w:rPr>
      </w:pPr>
      <w:r>
        <w:rPr>
          <w:bCs/>
        </w:rPr>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w:t>
      </w:r>
      <w:proofErr w:type="gramStart"/>
      <w:r>
        <w:rPr>
          <w:bCs/>
        </w:rPr>
        <w:t>животных,  водных</w:t>
      </w:r>
      <w:proofErr w:type="gramEnd"/>
      <w:r>
        <w:rPr>
          <w:bCs/>
        </w:rPr>
        <w:t xml:space="preserve"> объектов (в том числе подземных вод), дорог, мостов и близлежащих объектов недвижимого имущества.</w:t>
      </w:r>
      <w:bookmarkEnd w:id="231"/>
      <w:bookmarkEnd w:id="232"/>
    </w:p>
    <w:p w:rsidR="00571017" w:rsidRPr="005361C0" w:rsidRDefault="00571017" w:rsidP="00332A9F">
      <w:pPr>
        <w:pStyle w:val="50"/>
        <w:widowControl w:val="0"/>
        <w:jc w:val="both"/>
        <w:outlineLvl w:val="0"/>
        <w:rPr>
          <w:bCs/>
        </w:rPr>
      </w:pPr>
      <w:bookmarkStart w:id="233" w:name="_Toc330385370"/>
      <w:bookmarkStart w:id="234" w:name="_Toc330387093"/>
      <w:r>
        <w:rPr>
          <w:bCs/>
        </w:rPr>
        <w:t xml:space="preserve">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w:t>
      </w:r>
      <w:r>
        <w:rPr>
          <w:bCs/>
        </w:rPr>
        <w:lastRenderedPageBreak/>
        <w:t>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33"/>
      <w:bookmarkEnd w:id="234"/>
    </w:p>
    <w:p w:rsidR="00571017" w:rsidRPr="005361C0" w:rsidRDefault="00571017" w:rsidP="00332A9F">
      <w:pPr>
        <w:pStyle w:val="50"/>
        <w:widowControl w:val="0"/>
        <w:jc w:val="both"/>
        <w:outlineLvl w:val="0"/>
        <w:rPr>
          <w:bCs/>
        </w:rPr>
      </w:pPr>
      <w:bookmarkStart w:id="235" w:name="_Toc330385371"/>
      <w:bookmarkStart w:id="236" w:name="_Toc330387094"/>
      <w:r>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35"/>
      <w:bookmarkEnd w:id="236"/>
    </w:p>
    <w:p w:rsidR="00571017" w:rsidRPr="005361C0" w:rsidRDefault="00571017" w:rsidP="00290889">
      <w:pPr>
        <w:pStyle w:val="aff7"/>
        <w:widowControl w:val="0"/>
        <w:numPr>
          <w:ilvl w:val="0"/>
          <w:numId w:val="27"/>
        </w:numPr>
        <w:suppressAutoHyphens w:val="0"/>
        <w:ind w:left="0" w:firstLine="0"/>
        <w:jc w:val="both"/>
        <w:outlineLvl w:val="0"/>
        <w:rPr>
          <w:bCs/>
        </w:rPr>
      </w:pPr>
      <w:bookmarkStart w:id="237" w:name="_Toc330385372"/>
      <w:bookmarkStart w:id="238" w:name="_Toc330387095"/>
      <w:r>
        <w:rPr>
          <w:bCs/>
        </w:rPr>
        <w:t>пустых контейнеров;</w:t>
      </w:r>
      <w:bookmarkEnd w:id="237"/>
      <w:bookmarkEnd w:id="238"/>
    </w:p>
    <w:p w:rsidR="00571017" w:rsidRPr="005361C0" w:rsidRDefault="00571017" w:rsidP="00290889">
      <w:pPr>
        <w:pStyle w:val="aff7"/>
        <w:widowControl w:val="0"/>
        <w:numPr>
          <w:ilvl w:val="0"/>
          <w:numId w:val="27"/>
        </w:numPr>
        <w:suppressAutoHyphens w:val="0"/>
        <w:ind w:left="0" w:firstLine="0"/>
        <w:jc w:val="both"/>
        <w:outlineLvl w:val="0"/>
        <w:rPr>
          <w:bCs/>
        </w:rPr>
      </w:pPr>
      <w:bookmarkStart w:id="239" w:name="_Toc330385373"/>
      <w:bookmarkStart w:id="240" w:name="_Toc330387096"/>
      <w:r>
        <w:rPr>
          <w:bCs/>
        </w:rPr>
        <w:t>твердых и жидких отходов</w:t>
      </w:r>
      <w:bookmarkEnd w:id="239"/>
      <w:bookmarkEnd w:id="240"/>
      <w:r>
        <w:rPr>
          <w:bCs/>
        </w:rPr>
        <w:t>,</w:t>
      </w:r>
    </w:p>
    <w:p w:rsidR="00571017" w:rsidRPr="005361C0" w:rsidRDefault="00571017" w:rsidP="00332A9F">
      <w:pPr>
        <w:pStyle w:val="50"/>
        <w:widowControl w:val="0"/>
        <w:jc w:val="both"/>
        <w:outlineLvl w:val="0"/>
        <w:rPr>
          <w:bCs/>
        </w:rPr>
      </w:pPr>
      <w:bookmarkStart w:id="241" w:name="_Toc330385374"/>
      <w:bookmarkStart w:id="242" w:name="_Toc330387097"/>
      <w:r>
        <w:rPr>
          <w:bCs/>
        </w:rPr>
        <w:t>за исключением тех случаев, когда ответственность за их транспортировку и утилизацию возлагается на Заказчика.</w:t>
      </w:r>
      <w:bookmarkEnd w:id="241"/>
      <w:bookmarkEnd w:id="242"/>
    </w:p>
    <w:p w:rsidR="00571017" w:rsidRPr="005361C0" w:rsidRDefault="00571017" w:rsidP="00332A9F">
      <w:pPr>
        <w:pStyle w:val="50"/>
        <w:widowControl w:val="0"/>
        <w:jc w:val="both"/>
        <w:outlineLvl w:val="0"/>
        <w:rPr>
          <w:bCs/>
        </w:rPr>
      </w:pPr>
      <w:bookmarkStart w:id="243" w:name="_Toc330385375"/>
      <w:bookmarkStart w:id="244"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43"/>
      <w:bookmarkEnd w:id="244"/>
    </w:p>
    <w:p w:rsidR="00571017" w:rsidRPr="005361C0" w:rsidRDefault="00571017" w:rsidP="00332A9F">
      <w:pPr>
        <w:pStyle w:val="50"/>
        <w:widowControl w:val="0"/>
        <w:jc w:val="both"/>
        <w:outlineLvl w:val="0"/>
        <w:rPr>
          <w:bCs/>
        </w:rPr>
      </w:pPr>
      <w:bookmarkStart w:id="245" w:name="_Toc330385376"/>
      <w:bookmarkStart w:id="246" w:name="_Toc330387099"/>
      <w:r>
        <w:rPr>
          <w:bCs/>
        </w:rPr>
        <w:t>13.4. При выполнении Работ Подрядная организация при любых обстоятельствах:</w:t>
      </w:r>
      <w:bookmarkEnd w:id="245"/>
      <w:bookmarkEnd w:id="246"/>
    </w:p>
    <w:p w:rsidR="00571017" w:rsidRPr="005361C0" w:rsidRDefault="00571017" w:rsidP="00332A9F">
      <w:pPr>
        <w:pStyle w:val="50"/>
        <w:widowControl w:val="0"/>
        <w:jc w:val="both"/>
        <w:outlineLvl w:val="0"/>
        <w:rPr>
          <w:bCs/>
        </w:rPr>
      </w:pPr>
      <w:bookmarkStart w:id="247" w:name="_Toc330385377"/>
      <w:bookmarkStart w:id="248" w:name="_Toc330387100"/>
      <w:r>
        <w:rPr>
          <w:bCs/>
        </w:rPr>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47"/>
      <w:bookmarkEnd w:id="248"/>
    </w:p>
    <w:p w:rsidR="00571017" w:rsidRPr="005361C0" w:rsidRDefault="00571017" w:rsidP="00332A9F">
      <w:pPr>
        <w:pStyle w:val="50"/>
        <w:widowControl w:val="0"/>
        <w:jc w:val="both"/>
        <w:outlineLvl w:val="0"/>
        <w:rPr>
          <w:bCs/>
        </w:rPr>
      </w:pPr>
      <w:bookmarkStart w:id="249" w:name="_Toc330385378"/>
      <w:bookmarkStart w:id="250" w:name="_Toc330387101"/>
      <w:r>
        <w:rPr>
          <w:bCs/>
        </w:rPr>
        <w:t>•</w:t>
      </w:r>
      <w:r>
        <w:rPr>
          <w:bCs/>
        </w:rPr>
        <w:tab/>
        <w:t>принимает меры к сокращению количества отходов.</w:t>
      </w:r>
      <w:bookmarkEnd w:id="249"/>
      <w:bookmarkEnd w:id="250"/>
    </w:p>
    <w:p w:rsidR="00571017" w:rsidRPr="005361C0" w:rsidRDefault="00571017" w:rsidP="00332A9F">
      <w:pPr>
        <w:pStyle w:val="50"/>
        <w:widowControl w:val="0"/>
        <w:jc w:val="both"/>
        <w:outlineLvl w:val="0"/>
        <w:rPr>
          <w:bCs/>
        </w:rPr>
      </w:pPr>
      <w:bookmarkStart w:id="251" w:name="_Toc330385379"/>
      <w:bookmarkStart w:id="252" w:name="_Toc330387102"/>
      <w:r>
        <w:rPr>
          <w:bCs/>
        </w:rPr>
        <w:t xml:space="preserve">13.5. До начала проведения работ Подрядчик предоставляет </w:t>
      </w:r>
      <w:proofErr w:type="gramStart"/>
      <w:r>
        <w:rPr>
          <w:bCs/>
        </w:rPr>
        <w:t>Заказчику  следующую</w:t>
      </w:r>
      <w:proofErr w:type="gramEnd"/>
      <w:r>
        <w:rPr>
          <w:bCs/>
        </w:rPr>
        <w:t xml:space="preserve"> документацию:</w:t>
      </w:r>
      <w:bookmarkEnd w:id="251"/>
      <w:bookmarkEnd w:id="252"/>
    </w:p>
    <w:p w:rsidR="00571017" w:rsidRPr="005361C0" w:rsidRDefault="00571017" w:rsidP="00290889">
      <w:pPr>
        <w:pStyle w:val="aff7"/>
        <w:widowControl w:val="0"/>
        <w:numPr>
          <w:ilvl w:val="0"/>
          <w:numId w:val="28"/>
        </w:numPr>
        <w:suppressAutoHyphens w:val="0"/>
        <w:ind w:left="0" w:firstLine="0"/>
        <w:jc w:val="both"/>
        <w:outlineLvl w:val="0"/>
        <w:rPr>
          <w:bCs/>
        </w:rPr>
      </w:pPr>
      <w:bookmarkStart w:id="253" w:name="_Toc330385380"/>
      <w:bookmarkStart w:id="254" w:name="_Toc330387103"/>
      <w:r>
        <w:rPr>
          <w:bCs/>
        </w:rPr>
        <w:t xml:space="preserve">Распорядительный документ о создании службы охраны труда, назначении специалиста по охране труда и (или) заключении договора </w:t>
      </w:r>
      <w:proofErr w:type="gramStart"/>
      <w:r>
        <w:rPr>
          <w:bCs/>
        </w:rPr>
        <w:t>со  специалистом</w:t>
      </w:r>
      <w:proofErr w:type="gramEnd"/>
      <w:r>
        <w:rPr>
          <w:bCs/>
        </w:rPr>
        <w:t xml:space="preserve"> или организацией, оказывающей услуги в области охраны труда.</w:t>
      </w:r>
      <w:bookmarkEnd w:id="253"/>
      <w:bookmarkEnd w:id="254"/>
    </w:p>
    <w:p w:rsidR="00571017" w:rsidRPr="005361C0" w:rsidRDefault="00571017" w:rsidP="00290889">
      <w:pPr>
        <w:pStyle w:val="aff7"/>
        <w:widowControl w:val="0"/>
        <w:numPr>
          <w:ilvl w:val="0"/>
          <w:numId w:val="28"/>
        </w:numPr>
        <w:suppressAutoHyphens w:val="0"/>
        <w:ind w:left="0" w:firstLine="0"/>
        <w:jc w:val="both"/>
        <w:outlineLvl w:val="0"/>
        <w:rPr>
          <w:bCs/>
        </w:rPr>
      </w:pPr>
      <w:bookmarkStart w:id="255" w:name="_Toc330385381"/>
      <w:bookmarkStart w:id="256" w:name="_Toc330387104"/>
      <w:r>
        <w:rPr>
          <w:bCs/>
        </w:rPr>
        <w:t>Приказ о назначении лиц, ответственных за соблюдение требований охраны труда на рабочем объекте.</w:t>
      </w:r>
      <w:bookmarkEnd w:id="255"/>
      <w:bookmarkEnd w:id="256"/>
    </w:p>
    <w:p w:rsidR="00571017" w:rsidRPr="005361C0" w:rsidRDefault="00571017" w:rsidP="00290889">
      <w:pPr>
        <w:pStyle w:val="aff7"/>
        <w:widowControl w:val="0"/>
        <w:numPr>
          <w:ilvl w:val="0"/>
          <w:numId w:val="28"/>
        </w:numPr>
        <w:suppressAutoHyphens w:val="0"/>
        <w:ind w:left="0" w:firstLine="0"/>
        <w:jc w:val="both"/>
        <w:outlineLvl w:val="0"/>
        <w:rPr>
          <w:bCs/>
        </w:rPr>
      </w:pPr>
      <w:bookmarkStart w:id="257" w:name="_Toc330385382"/>
      <w:bookmarkStart w:id="258" w:name="_Toc330387105"/>
      <w:r>
        <w:rPr>
          <w:bCs/>
        </w:rPr>
        <w:t>Приказы о назначении лиц, имеющих право подписи акта-допуска и выдачи наряда-допуска.</w:t>
      </w:r>
      <w:bookmarkEnd w:id="257"/>
      <w:bookmarkEnd w:id="258"/>
    </w:p>
    <w:p w:rsidR="00571017" w:rsidRPr="005361C0" w:rsidRDefault="00571017" w:rsidP="00290889">
      <w:pPr>
        <w:pStyle w:val="aff7"/>
        <w:widowControl w:val="0"/>
        <w:numPr>
          <w:ilvl w:val="0"/>
          <w:numId w:val="28"/>
        </w:numPr>
        <w:suppressAutoHyphens w:val="0"/>
        <w:ind w:left="0" w:firstLine="0"/>
        <w:jc w:val="both"/>
        <w:outlineLvl w:val="0"/>
        <w:rPr>
          <w:bCs/>
        </w:rPr>
      </w:pPr>
      <w:bookmarkStart w:id="259" w:name="_Toc330385383"/>
      <w:bookmarkStart w:id="260"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 xml:space="preserve">, вышками и </w:t>
      </w:r>
      <w:proofErr w:type="spellStart"/>
      <w:r>
        <w:rPr>
          <w:bCs/>
        </w:rPr>
        <w:t>тд</w:t>
      </w:r>
      <w:proofErr w:type="spellEnd"/>
      <w:r>
        <w:rPr>
          <w:bCs/>
        </w:rPr>
        <w:t>.</w:t>
      </w:r>
      <w:bookmarkEnd w:id="259"/>
      <w:bookmarkEnd w:id="260"/>
    </w:p>
    <w:p w:rsidR="00571017" w:rsidRPr="005361C0" w:rsidRDefault="00571017" w:rsidP="00290889">
      <w:pPr>
        <w:pStyle w:val="aff7"/>
        <w:widowControl w:val="0"/>
        <w:numPr>
          <w:ilvl w:val="0"/>
          <w:numId w:val="28"/>
        </w:numPr>
        <w:suppressAutoHyphens w:val="0"/>
        <w:ind w:left="0" w:firstLine="0"/>
        <w:jc w:val="both"/>
        <w:outlineLvl w:val="0"/>
        <w:rPr>
          <w:bCs/>
        </w:rPr>
      </w:pPr>
      <w:bookmarkStart w:id="261" w:name="_Toc330385384"/>
      <w:bookmarkStart w:id="262" w:name="_Toc330387107"/>
      <w:r>
        <w:rPr>
          <w:bCs/>
        </w:rPr>
        <w:t xml:space="preserve">Копии протоколов и удостоверений руководителей и специалистов о прохождении обучения и проверки знаний требований ОТ, ПБ, ППБ и </w:t>
      </w:r>
      <w:proofErr w:type="gramStart"/>
      <w:r>
        <w:rPr>
          <w:bCs/>
        </w:rPr>
        <w:t>Э</w:t>
      </w:r>
      <w:proofErr w:type="gramEnd"/>
      <w:r>
        <w:rPr>
          <w:bCs/>
        </w:rPr>
        <w:t xml:space="preserve"> в объеме занимаемой должности.</w:t>
      </w:r>
      <w:bookmarkEnd w:id="261"/>
      <w:bookmarkEnd w:id="262"/>
    </w:p>
    <w:p w:rsidR="00571017" w:rsidRPr="005361C0" w:rsidRDefault="00571017" w:rsidP="00290889">
      <w:pPr>
        <w:pStyle w:val="aff7"/>
        <w:widowControl w:val="0"/>
        <w:numPr>
          <w:ilvl w:val="0"/>
          <w:numId w:val="28"/>
        </w:numPr>
        <w:suppressAutoHyphens w:val="0"/>
        <w:ind w:left="0" w:firstLine="0"/>
        <w:jc w:val="both"/>
        <w:outlineLvl w:val="0"/>
        <w:rPr>
          <w:bCs/>
        </w:rPr>
      </w:pPr>
      <w:bookmarkStart w:id="263" w:name="_Toc330385385"/>
      <w:bookmarkStart w:id="264" w:name="_Toc330387108"/>
      <w:r>
        <w:rPr>
          <w:bCs/>
        </w:rPr>
        <w:t xml:space="preserve">Копии протоколов о проверке знаний требований ОТ, ПБ, ППБ и </w:t>
      </w:r>
      <w:proofErr w:type="gramStart"/>
      <w:r>
        <w:rPr>
          <w:bCs/>
        </w:rPr>
        <w:t>Э</w:t>
      </w:r>
      <w:proofErr w:type="gramEnd"/>
      <w:r>
        <w:rPr>
          <w:bCs/>
        </w:rPr>
        <w:t xml:space="preserve"> членов экзаменационной комиссии организации.</w:t>
      </w:r>
      <w:bookmarkEnd w:id="263"/>
      <w:bookmarkEnd w:id="264"/>
    </w:p>
    <w:p w:rsidR="00571017" w:rsidRPr="005361C0" w:rsidRDefault="00571017" w:rsidP="00290889">
      <w:pPr>
        <w:pStyle w:val="aff7"/>
        <w:widowControl w:val="0"/>
        <w:numPr>
          <w:ilvl w:val="0"/>
          <w:numId w:val="28"/>
        </w:numPr>
        <w:suppressAutoHyphens w:val="0"/>
        <w:ind w:left="0" w:firstLine="0"/>
        <w:jc w:val="both"/>
        <w:outlineLvl w:val="0"/>
        <w:rPr>
          <w:bCs/>
        </w:rPr>
      </w:pPr>
      <w:bookmarkStart w:id="265" w:name="_Toc330385386"/>
      <w:bookmarkStart w:id="266" w:name="_Toc330387109"/>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rPr>
          <w:bCs/>
        </w:rPr>
        <w:t>т.д</w:t>
      </w:r>
      <w:proofErr w:type="spellEnd"/>
      <w:r>
        <w:rPr>
          <w:bCs/>
        </w:rPr>
        <w:t>)</w:t>
      </w:r>
      <w:bookmarkEnd w:id="265"/>
      <w:bookmarkEnd w:id="266"/>
    </w:p>
    <w:p w:rsidR="00571017" w:rsidRPr="005361C0" w:rsidRDefault="00571017" w:rsidP="00290889">
      <w:pPr>
        <w:pStyle w:val="aff7"/>
        <w:widowControl w:val="0"/>
        <w:numPr>
          <w:ilvl w:val="0"/>
          <w:numId w:val="28"/>
        </w:numPr>
        <w:suppressAutoHyphens w:val="0"/>
        <w:ind w:left="0" w:firstLine="0"/>
        <w:jc w:val="both"/>
        <w:outlineLvl w:val="0"/>
        <w:rPr>
          <w:bCs/>
        </w:rPr>
      </w:pPr>
      <w:bookmarkStart w:id="267" w:name="_Toc330385387"/>
      <w:bookmarkStart w:id="268" w:name="_Toc330387110"/>
      <w:r>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67"/>
      <w:bookmarkEnd w:id="268"/>
    </w:p>
    <w:p w:rsidR="00571017" w:rsidRPr="005361C0" w:rsidRDefault="00571017" w:rsidP="00290889">
      <w:pPr>
        <w:pStyle w:val="aff7"/>
        <w:widowControl w:val="0"/>
        <w:numPr>
          <w:ilvl w:val="0"/>
          <w:numId w:val="28"/>
        </w:numPr>
        <w:suppressAutoHyphens w:val="0"/>
        <w:ind w:left="0" w:firstLine="0"/>
        <w:jc w:val="both"/>
        <w:outlineLvl w:val="0"/>
        <w:rPr>
          <w:bCs/>
        </w:rPr>
      </w:pPr>
      <w:bookmarkStart w:id="269" w:name="_Toc330385388"/>
      <w:bookmarkStart w:id="270"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69"/>
      <w:bookmarkEnd w:id="270"/>
    </w:p>
    <w:p w:rsidR="00571017" w:rsidRPr="005361C0" w:rsidRDefault="00571017" w:rsidP="00290889">
      <w:pPr>
        <w:pStyle w:val="aff7"/>
        <w:widowControl w:val="0"/>
        <w:numPr>
          <w:ilvl w:val="0"/>
          <w:numId w:val="28"/>
        </w:numPr>
        <w:suppressAutoHyphens w:val="0"/>
        <w:ind w:left="0" w:firstLine="0"/>
        <w:jc w:val="both"/>
        <w:outlineLvl w:val="0"/>
        <w:rPr>
          <w:bCs/>
        </w:rPr>
      </w:pPr>
      <w:bookmarkStart w:id="271" w:name="_Toc330385389"/>
      <w:bookmarkStart w:id="272" w:name="_Toc330387112"/>
      <w:r>
        <w:rPr>
          <w:bCs/>
        </w:rPr>
        <w:t>Копии протоколов аттестации рабочих мест по условиям труда.</w:t>
      </w:r>
      <w:bookmarkEnd w:id="271"/>
      <w:bookmarkEnd w:id="272"/>
    </w:p>
    <w:p w:rsidR="00571017" w:rsidRPr="005361C0" w:rsidRDefault="00571017" w:rsidP="00290889">
      <w:pPr>
        <w:pStyle w:val="aff7"/>
        <w:widowControl w:val="0"/>
        <w:numPr>
          <w:ilvl w:val="0"/>
          <w:numId w:val="28"/>
        </w:numPr>
        <w:suppressAutoHyphens w:val="0"/>
        <w:ind w:left="0" w:firstLine="0"/>
        <w:jc w:val="both"/>
        <w:outlineLvl w:val="0"/>
        <w:rPr>
          <w:bCs/>
        </w:rPr>
      </w:pPr>
      <w:bookmarkStart w:id="273" w:name="_Toc330385390"/>
      <w:bookmarkStart w:id="274" w:name="_Toc330387113"/>
      <w:r>
        <w:rPr>
          <w:bCs/>
        </w:rPr>
        <w:t>Копия журнала регистрации несчастных случаев на производстве за последние 5 лет.</w:t>
      </w:r>
      <w:bookmarkEnd w:id="273"/>
      <w:bookmarkEnd w:id="274"/>
    </w:p>
    <w:p w:rsidR="00571017" w:rsidRPr="005361C0" w:rsidRDefault="00571017" w:rsidP="00332A9F">
      <w:pPr>
        <w:pStyle w:val="50"/>
        <w:widowControl w:val="0"/>
        <w:jc w:val="both"/>
        <w:rPr>
          <w:b/>
          <w:lang w:eastAsia="en-US"/>
        </w:rPr>
      </w:pPr>
      <w:r>
        <w:rPr>
          <w:b/>
          <w:lang w:eastAsia="en-US"/>
        </w:rPr>
        <w:t xml:space="preserve">13.6   Перечень штрафных санкций </w:t>
      </w:r>
      <w:proofErr w:type="gramStart"/>
      <w:r>
        <w:rPr>
          <w:b/>
          <w:lang w:eastAsia="en-US"/>
        </w:rPr>
        <w:t>к  Подрядчику</w:t>
      </w:r>
      <w:proofErr w:type="gramEnd"/>
      <w:r>
        <w:rPr>
          <w:b/>
          <w:lang w:eastAsia="en-US"/>
        </w:rPr>
        <w:t xml:space="preserve"> за нарушения требований в области </w:t>
      </w:r>
      <w:r>
        <w:rPr>
          <w:b/>
          <w:lang w:eastAsia="en-US"/>
        </w:rPr>
        <w:lastRenderedPageBreak/>
        <w:t>ОТ, ПБ и ООС</w:t>
      </w:r>
    </w:p>
    <w:p w:rsidR="00571017" w:rsidRPr="005361C0" w:rsidRDefault="00571017" w:rsidP="00332A9F">
      <w:pPr>
        <w:pStyle w:val="50"/>
        <w:widowControl w:val="0"/>
        <w:jc w:val="both"/>
        <w:rPr>
          <w:lang w:eastAsia="en-US"/>
        </w:rPr>
      </w:pPr>
      <w:r>
        <w:rPr>
          <w:lang w:eastAsia="en-US"/>
        </w:rPr>
        <w:t>1.</w:t>
      </w:r>
      <w:r>
        <w:rPr>
          <w:lang w:eastAsia="en-US"/>
        </w:rPr>
        <w:tab/>
        <w:t xml:space="preserve">Обнаружение на территории Заказчика работников </w:t>
      </w:r>
      <w:r>
        <w:rPr>
          <w:bCs/>
        </w:rPr>
        <w:t>Подрядной организации</w:t>
      </w:r>
      <w:r w:rsidR="00D14E9F">
        <w:rPr>
          <w:bCs/>
        </w:rPr>
        <w:t xml:space="preserve"> </w:t>
      </w:r>
      <w:r>
        <w:rPr>
          <w:lang w:eastAsia="en-US"/>
        </w:rPr>
        <w:t>в</w:t>
      </w:r>
      <w:r w:rsidR="00D14E9F">
        <w:rPr>
          <w:lang w:eastAsia="en-US"/>
        </w:rPr>
        <w:t xml:space="preserve"> </w:t>
      </w:r>
      <w:proofErr w:type="gramStart"/>
      <w:r>
        <w:rPr>
          <w:lang w:eastAsia="en-US"/>
        </w:rPr>
        <w:t>состоянии  алкогольного</w:t>
      </w:r>
      <w:proofErr w:type="gramEnd"/>
      <w:r>
        <w:rPr>
          <w:lang w:eastAsia="en-US"/>
        </w:rPr>
        <w:t>,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
    <w:p w:rsidR="00571017" w:rsidRPr="005361C0" w:rsidRDefault="00571017" w:rsidP="00332A9F">
      <w:pPr>
        <w:pStyle w:val="50"/>
        <w:widowControl w:val="0"/>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571017" w:rsidRPr="005361C0" w:rsidRDefault="00571017" w:rsidP="00332A9F">
      <w:pPr>
        <w:pStyle w:val="50"/>
        <w:widowControl w:val="0"/>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571017" w:rsidRPr="005361C0" w:rsidRDefault="00571017" w:rsidP="00332A9F">
      <w:pPr>
        <w:pStyle w:val="50"/>
        <w:widowControl w:val="0"/>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571017" w:rsidRPr="005361C0" w:rsidRDefault="00571017" w:rsidP="00332A9F">
      <w:pPr>
        <w:pStyle w:val="50"/>
        <w:widowControl w:val="0"/>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571017" w:rsidRPr="005361C0" w:rsidRDefault="00571017" w:rsidP="00332A9F">
      <w:pPr>
        <w:pStyle w:val="50"/>
        <w:widowControl w:val="0"/>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571017" w:rsidRPr="005361C0" w:rsidRDefault="00571017" w:rsidP="00332A9F">
      <w:pPr>
        <w:pStyle w:val="50"/>
        <w:widowControl w:val="0"/>
        <w:jc w:val="both"/>
        <w:rPr>
          <w:lang w:eastAsia="en-US"/>
        </w:rPr>
      </w:pPr>
      <w:r>
        <w:rPr>
          <w:lang w:eastAsia="en-US"/>
        </w:rPr>
        <w:t>7.</w:t>
      </w:r>
      <w:r>
        <w:rPr>
          <w:lang w:eastAsia="en-US"/>
        </w:rPr>
        <w:tab/>
      </w:r>
      <w:proofErr w:type="gramStart"/>
      <w:r>
        <w:rPr>
          <w:lang w:eastAsia="en-US"/>
        </w:rPr>
        <w:t>В</w:t>
      </w:r>
      <w:proofErr w:type="gramEnd"/>
      <w:r>
        <w:rPr>
          <w:lang w:eastAsia="en-US"/>
        </w:rPr>
        <w:t xml:space="preserve">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571017" w:rsidRPr="005361C0" w:rsidRDefault="00571017" w:rsidP="00332A9F">
      <w:pPr>
        <w:pStyle w:val="50"/>
        <w:widowControl w:val="0"/>
        <w:jc w:val="both"/>
        <w:rPr>
          <w:lang w:eastAsia="en-US"/>
        </w:rPr>
      </w:pPr>
      <w:r>
        <w:rPr>
          <w:lang w:eastAsia="en-US"/>
        </w:rPr>
        <w:t>8.</w:t>
      </w:r>
      <w:r>
        <w:rPr>
          <w:lang w:eastAsia="en-US"/>
        </w:rPr>
        <w:tab/>
      </w:r>
      <w:proofErr w:type="gramStart"/>
      <w:r>
        <w:rPr>
          <w:lang w:eastAsia="en-US"/>
        </w:rPr>
        <w:t>В</w:t>
      </w:r>
      <w:proofErr w:type="gramEnd"/>
      <w:r>
        <w:rPr>
          <w:lang w:eastAsia="en-US"/>
        </w:rPr>
        <w:t xml:space="preserve"> случае обнаружения на объектах Заказчика работников Подрядчика (Субподрядчика), осуществляющих работы без соответствующих СИЗ</w:t>
      </w:r>
      <w:r>
        <w:rPr>
          <w:lang w:eastAsia="en-US"/>
        </w:rPr>
        <w:tab/>
        <w:t>40 тыс. рублей;</w:t>
      </w:r>
    </w:p>
    <w:p w:rsidR="00571017" w:rsidRPr="005361C0" w:rsidRDefault="00571017" w:rsidP="00332A9F">
      <w:pPr>
        <w:pStyle w:val="50"/>
        <w:widowControl w:val="0"/>
        <w:jc w:val="both"/>
        <w:rPr>
          <w:lang w:eastAsia="en-US"/>
        </w:rPr>
      </w:pPr>
      <w:r>
        <w:rPr>
          <w:lang w:eastAsia="en-US"/>
        </w:rPr>
        <w:t>9.</w:t>
      </w:r>
      <w:r>
        <w:rPr>
          <w:lang w:eastAsia="en-US"/>
        </w:rPr>
        <w:tab/>
      </w:r>
      <w:proofErr w:type="gramStart"/>
      <w:r>
        <w:rPr>
          <w:lang w:eastAsia="en-US"/>
        </w:rPr>
        <w:t>В</w:t>
      </w:r>
      <w:proofErr w:type="gramEnd"/>
      <w:r>
        <w:rPr>
          <w:lang w:eastAsia="en-US"/>
        </w:rPr>
        <w:t xml:space="preserve">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571017" w:rsidRPr="005361C0" w:rsidRDefault="00571017" w:rsidP="00332A9F">
      <w:pPr>
        <w:pStyle w:val="50"/>
        <w:widowControl w:val="0"/>
        <w:jc w:val="both"/>
        <w:rPr>
          <w:lang w:eastAsia="en-US"/>
        </w:rPr>
      </w:pPr>
      <w:r>
        <w:rPr>
          <w:lang w:eastAsia="en-US"/>
        </w:rPr>
        <w:t>10.</w:t>
      </w:r>
      <w:r>
        <w:rPr>
          <w:lang w:eastAsia="en-US"/>
        </w:rPr>
        <w:tab/>
      </w:r>
      <w:proofErr w:type="gramStart"/>
      <w:r>
        <w:rPr>
          <w:lang w:eastAsia="en-US"/>
        </w:rPr>
        <w:t>В</w:t>
      </w:r>
      <w:proofErr w:type="gramEnd"/>
      <w:r>
        <w:rPr>
          <w:lang w:eastAsia="en-US"/>
        </w:rPr>
        <w:t xml:space="preserve">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571017" w:rsidRPr="005361C0" w:rsidRDefault="00571017" w:rsidP="00332A9F">
      <w:pPr>
        <w:pStyle w:val="50"/>
        <w:widowControl w:val="0"/>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571017" w:rsidRPr="005361C0" w:rsidRDefault="00571017" w:rsidP="00332A9F">
      <w:pPr>
        <w:pStyle w:val="50"/>
        <w:widowControl w:val="0"/>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571017" w:rsidRPr="005361C0" w:rsidRDefault="00571017" w:rsidP="00332A9F">
      <w:pPr>
        <w:pStyle w:val="50"/>
        <w:widowControl w:val="0"/>
        <w:jc w:val="both"/>
        <w:rPr>
          <w:lang w:eastAsia="en-US"/>
        </w:rPr>
      </w:pPr>
      <w:r>
        <w:rPr>
          <w:lang w:eastAsia="en-US"/>
        </w:rPr>
        <w:t>13.</w:t>
      </w:r>
      <w:r>
        <w:rPr>
          <w:lang w:eastAsia="en-US"/>
        </w:rPr>
        <w:tab/>
        <w:t xml:space="preserve">Невыполнение </w:t>
      </w:r>
      <w:proofErr w:type="gramStart"/>
      <w:r>
        <w:rPr>
          <w:lang w:eastAsia="en-US"/>
        </w:rPr>
        <w:t>отдельных  конкретных</w:t>
      </w:r>
      <w:proofErr w:type="gramEnd"/>
      <w:r>
        <w:rPr>
          <w:lang w:eastAsia="en-US"/>
        </w:rPr>
        <w:t xml:space="preserve"> требований Типовой  инструкции  по  организации  безопасного  проведения  газоопасных  работ 100 тыс. рублей;</w:t>
      </w:r>
    </w:p>
    <w:p w:rsidR="00571017" w:rsidRPr="005361C0" w:rsidRDefault="00571017" w:rsidP="00332A9F">
      <w:pPr>
        <w:pStyle w:val="50"/>
        <w:widowControl w:val="0"/>
        <w:jc w:val="both"/>
        <w:rPr>
          <w:lang w:eastAsia="en-US"/>
        </w:rPr>
      </w:pPr>
      <w:r>
        <w:rPr>
          <w:lang w:eastAsia="en-US"/>
        </w:rPr>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СНиП 12-03-</w:t>
      </w:r>
      <w:proofErr w:type="gramStart"/>
      <w:r>
        <w:rPr>
          <w:lang w:eastAsia="en-US"/>
        </w:rPr>
        <w:t>2001  Безопасность</w:t>
      </w:r>
      <w:proofErr w:type="gramEnd"/>
      <w:r>
        <w:rPr>
          <w:lang w:eastAsia="en-US"/>
        </w:rPr>
        <w:t xml:space="preserve"> труда в строительстве) 50 тыс. рублей;</w:t>
      </w:r>
    </w:p>
    <w:p w:rsidR="00571017" w:rsidRPr="005361C0" w:rsidRDefault="00571017" w:rsidP="00332A9F">
      <w:pPr>
        <w:pStyle w:val="50"/>
        <w:widowControl w:val="0"/>
        <w:jc w:val="both"/>
        <w:rPr>
          <w:lang w:eastAsia="en-US"/>
        </w:rPr>
      </w:pPr>
      <w:r>
        <w:rPr>
          <w:lang w:eastAsia="en-US"/>
        </w:rPr>
        <w:t>15.</w:t>
      </w:r>
      <w:r>
        <w:rPr>
          <w:lang w:eastAsia="en-US"/>
        </w:rPr>
        <w:tab/>
        <w:t>Выполнение работником производственных операций:</w:t>
      </w:r>
    </w:p>
    <w:p w:rsidR="00571017" w:rsidRPr="005361C0" w:rsidRDefault="00571017" w:rsidP="00290889">
      <w:pPr>
        <w:pStyle w:val="aff7"/>
        <w:widowControl w:val="0"/>
        <w:numPr>
          <w:ilvl w:val="0"/>
          <w:numId w:val="29"/>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571017" w:rsidRPr="005361C0" w:rsidRDefault="00571017" w:rsidP="00290889">
      <w:pPr>
        <w:pStyle w:val="aff7"/>
        <w:widowControl w:val="0"/>
        <w:numPr>
          <w:ilvl w:val="0"/>
          <w:numId w:val="29"/>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571017" w:rsidRPr="005361C0" w:rsidRDefault="00571017" w:rsidP="00290889">
      <w:pPr>
        <w:pStyle w:val="aff7"/>
        <w:widowControl w:val="0"/>
        <w:numPr>
          <w:ilvl w:val="0"/>
          <w:numId w:val="29"/>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571017" w:rsidRPr="005361C0" w:rsidRDefault="00571017" w:rsidP="00332A9F">
      <w:pPr>
        <w:pStyle w:val="50"/>
        <w:widowControl w:val="0"/>
        <w:jc w:val="both"/>
        <w:rPr>
          <w:lang w:eastAsia="en-US"/>
        </w:rPr>
      </w:pPr>
      <w:r>
        <w:rPr>
          <w:lang w:eastAsia="en-US"/>
        </w:rPr>
        <w:t>16.</w:t>
      </w:r>
      <w:r>
        <w:rPr>
          <w:lang w:eastAsia="en-US"/>
        </w:rPr>
        <w:tab/>
        <w:t>Невыполнение требований «Правил по ОТ при эксплуатации электроустановок» от 24.07.2013 № 328н 50 тыс. рублей;</w:t>
      </w:r>
    </w:p>
    <w:p w:rsidR="00571017" w:rsidRPr="005361C0" w:rsidRDefault="00571017" w:rsidP="00332A9F">
      <w:pPr>
        <w:pStyle w:val="50"/>
        <w:widowControl w:val="0"/>
        <w:jc w:val="both"/>
        <w:rPr>
          <w:lang w:eastAsia="en-US"/>
        </w:rPr>
      </w:pPr>
      <w:r>
        <w:rPr>
          <w:lang w:eastAsia="en-US"/>
        </w:rPr>
        <w:t>17.</w:t>
      </w:r>
      <w:r>
        <w:rPr>
          <w:lang w:eastAsia="en-US"/>
        </w:rPr>
        <w:tab/>
        <w:t xml:space="preserve">Несоблюдение требований безопасности при </w:t>
      </w:r>
      <w:proofErr w:type="gramStart"/>
      <w:r>
        <w:rPr>
          <w:lang w:eastAsia="en-US"/>
        </w:rPr>
        <w:t>производстве  работ</w:t>
      </w:r>
      <w:proofErr w:type="gramEnd"/>
      <w:r>
        <w:rPr>
          <w:lang w:eastAsia="en-US"/>
        </w:rPr>
        <w:t xml:space="preserve"> на высоте (не  приме</w:t>
      </w:r>
      <w:r>
        <w:rPr>
          <w:lang w:eastAsia="en-US"/>
        </w:rPr>
        <w:lastRenderedPageBreak/>
        <w:t>нение необходимых страховочных  поясов, лестниц, ограждений и т.д.)</w:t>
      </w:r>
      <w:r>
        <w:rPr>
          <w:lang w:eastAsia="en-US"/>
        </w:rPr>
        <w:tab/>
        <w:t>80 тыс. рублей;</w:t>
      </w:r>
    </w:p>
    <w:p w:rsidR="00571017" w:rsidRPr="005361C0" w:rsidRDefault="00571017" w:rsidP="00332A9F">
      <w:pPr>
        <w:pStyle w:val="50"/>
        <w:widowControl w:val="0"/>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571017" w:rsidRPr="005361C0" w:rsidRDefault="00571017" w:rsidP="00332A9F">
      <w:pPr>
        <w:pStyle w:val="50"/>
        <w:widowControl w:val="0"/>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w:t>
      </w:r>
      <w:proofErr w:type="gramStart"/>
      <w:r>
        <w:rPr>
          <w:lang w:eastAsia="en-US"/>
        </w:rPr>
        <w:t>по  каждому</w:t>
      </w:r>
      <w:proofErr w:type="gramEnd"/>
      <w:r>
        <w:rPr>
          <w:lang w:eastAsia="en-US"/>
        </w:rPr>
        <w:t xml:space="preserve"> нарушению) 150 </w:t>
      </w:r>
      <w:proofErr w:type="spellStart"/>
      <w:r>
        <w:rPr>
          <w:lang w:eastAsia="en-US"/>
        </w:rPr>
        <w:t>тыс.рублей</w:t>
      </w:r>
      <w:proofErr w:type="spellEnd"/>
      <w:r>
        <w:rPr>
          <w:lang w:eastAsia="en-US"/>
        </w:rPr>
        <w:t>;</w:t>
      </w:r>
    </w:p>
    <w:p w:rsidR="00571017" w:rsidRPr="005361C0" w:rsidRDefault="00571017" w:rsidP="00332A9F">
      <w:pPr>
        <w:pStyle w:val="50"/>
        <w:widowControl w:val="0"/>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571017" w:rsidRPr="005361C0" w:rsidRDefault="00571017" w:rsidP="00332A9F">
      <w:pPr>
        <w:pStyle w:val="50"/>
        <w:widowControl w:val="0"/>
        <w:jc w:val="both"/>
        <w:rPr>
          <w:lang w:eastAsia="en-US"/>
        </w:rPr>
      </w:pPr>
      <w:r>
        <w:rPr>
          <w:lang w:eastAsia="en-US"/>
        </w:rPr>
        <w:t>21.</w:t>
      </w:r>
      <w:r>
        <w:rPr>
          <w:lang w:eastAsia="en-US"/>
        </w:rPr>
        <w:tab/>
        <w:t>Загрязнение территории Заказчика нефтепродуктами (ГСМ) 150 тыс. рублей;</w:t>
      </w:r>
    </w:p>
    <w:p w:rsidR="00571017" w:rsidRPr="005361C0" w:rsidRDefault="00571017" w:rsidP="00332A9F">
      <w:pPr>
        <w:pStyle w:val="50"/>
        <w:widowControl w:val="0"/>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571017" w:rsidRPr="005361C0" w:rsidRDefault="00571017" w:rsidP="00332A9F">
      <w:pPr>
        <w:pStyle w:val="50"/>
        <w:widowControl w:val="0"/>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571017" w:rsidRPr="005361C0" w:rsidRDefault="00571017" w:rsidP="00332A9F">
      <w:pPr>
        <w:pStyle w:val="50"/>
        <w:widowControl w:val="0"/>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Pr="00086A23" w:rsidRDefault="00571017" w:rsidP="00332A9F">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571017" w:rsidTr="00332A9F">
        <w:trPr>
          <w:trHeight w:val="1121"/>
        </w:trPr>
        <w:tc>
          <w:tcPr>
            <w:tcW w:w="4705" w:type="dxa"/>
            <w:noWrap/>
          </w:tcPr>
          <w:p w:rsidR="00571017" w:rsidRPr="005361C0" w:rsidRDefault="00571017" w:rsidP="00332A9F">
            <w:pPr>
              <w:pStyle w:val="50"/>
              <w:widowControl w:val="0"/>
            </w:pPr>
            <w:r>
              <w:t>Заказчик:</w:t>
            </w:r>
          </w:p>
          <w:p w:rsidR="00571017" w:rsidRPr="005361C0" w:rsidRDefault="00571017" w:rsidP="00332A9F">
            <w:pPr>
              <w:pStyle w:val="50"/>
              <w:widowControl w:val="0"/>
            </w:pPr>
          </w:p>
          <w:p w:rsidR="00571017" w:rsidRPr="005361C0" w:rsidRDefault="00571017" w:rsidP="00332A9F">
            <w:pPr>
              <w:pStyle w:val="50"/>
              <w:widowControl w:val="0"/>
            </w:pPr>
            <w:r>
              <w:t>________    __________________</w:t>
            </w:r>
          </w:p>
          <w:p w:rsidR="00571017" w:rsidRPr="005361C0" w:rsidRDefault="00571017" w:rsidP="00332A9F">
            <w:pPr>
              <w:pStyle w:val="50"/>
              <w:widowControl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rsidR="00571017" w:rsidRPr="005361C0" w:rsidRDefault="00571017" w:rsidP="00332A9F">
            <w:pPr>
              <w:pStyle w:val="50"/>
              <w:widowControl w:val="0"/>
            </w:pPr>
            <w:r>
              <w:t>Подрядчик:</w:t>
            </w:r>
          </w:p>
          <w:p w:rsidR="00571017" w:rsidRPr="005361C0" w:rsidRDefault="00571017" w:rsidP="00332A9F">
            <w:pPr>
              <w:pStyle w:val="50"/>
              <w:widowControl w:val="0"/>
            </w:pPr>
          </w:p>
          <w:p w:rsidR="00571017" w:rsidRPr="005361C0" w:rsidRDefault="00571017" w:rsidP="00332A9F">
            <w:pPr>
              <w:pStyle w:val="50"/>
              <w:widowControl w:val="0"/>
            </w:pPr>
            <w:r>
              <w:t>________    _________________.</w:t>
            </w:r>
          </w:p>
          <w:p w:rsidR="00571017" w:rsidRPr="005361C0" w:rsidRDefault="00571017" w:rsidP="00332A9F">
            <w:pPr>
              <w:pStyle w:val="50"/>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Default="00571017" w:rsidP="00332A9F">
      <w:pPr>
        <w:pStyle w:val="affa"/>
        <w:widowControl w:val="0"/>
        <w:jc w:val="right"/>
        <w:rPr>
          <w:rFonts w:ascii="Times New Roman" w:hAnsi="Times New Roman"/>
          <w:sz w:val="24"/>
          <w:szCs w:val="24"/>
        </w:rPr>
      </w:pPr>
    </w:p>
    <w:p w:rsidR="00571017" w:rsidRPr="005361C0" w:rsidRDefault="00571017" w:rsidP="00332A9F">
      <w:pPr>
        <w:pStyle w:val="affa"/>
        <w:widowControl w:val="0"/>
        <w:jc w:val="right"/>
        <w:rPr>
          <w:rFonts w:ascii="Times New Roman" w:hAnsi="Times New Roman"/>
          <w:sz w:val="24"/>
          <w:szCs w:val="24"/>
        </w:rPr>
      </w:pPr>
      <w:r>
        <w:rPr>
          <w:rFonts w:ascii="Times New Roman" w:hAnsi="Times New Roman"/>
          <w:sz w:val="24"/>
          <w:szCs w:val="24"/>
        </w:rPr>
        <w:lastRenderedPageBreak/>
        <w:t>Приложение № 6</w:t>
      </w:r>
    </w:p>
    <w:p w:rsidR="00571017" w:rsidRDefault="00571017" w:rsidP="00332A9F">
      <w:pPr>
        <w:pStyle w:val="affa"/>
        <w:widowControl w:val="0"/>
        <w:jc w:val="right"/>
        <w:rPr>
          <w:rFonts w:ascii="Times New Roman" w:hAnsi="Times New Roman"/>
          <w:sz w:val="24"/>
          <w:szCs w:val="24"/>
        </w:rPr>
      </w:pPr>
      <w:r>
        <w:rPr>
          <w:rFonts w:ascii="Times New Roman" w:hAnsi="Times New Roman"/>
          <w:sz w:val="24"/>
          <w:szCs w:val="24"/>
        </w:rPr>
        <w:t xml:space="preserve">к договору №____________________ </w:t>
      </w:r>
    </w:p>
    <w:p w:rsidR="00571017" w:rsidRPr="005361C0" w:rsidRDefault="00571017" w:rsidP="00332A9F">
      <w:pPr>
        <w:pStyle w:val="affa"/>
        <w:widowControl w:val="0"/>
        <w:jc w:val="right"/>
        <w:rPr>
          <w:rFonts w:ascii="Times New Roman" w:hAnsi="Times New Roman"/>
          <w:sz w:val="24"/>
          <w:szCs w:val="24"/>
        </w:rPr>
      </w:pPr>
      <w:r>
        <w:rPr>
          <w:rFonts w:ascii="Times New Roman" w:hAnsi="Times New Roman"/>
          <w:sz w:val="24"/>
          <w:szCs w:val="24"/>
        </w:rPr>
        <w:t>от «____</w:t>
      </w:r>
      <w:proofErr w:type="gramStart"/>
      <w:r>
        <w:rPr>
          <w:rFonts w:ascii="Times New Roman" w:hAnsi="Times New Roman"/>
          <w:sz w:val="24"/>
          <w:szCs w:val="24"/>
        </w:rPr>
        <w:t>_»_</w:t>
      </w:r>
      <w:proofErr w:type="gramEnd"/>
      <w:r>
        <w:rPr>
          <w:rFonts w:ascii="Times New Roman" w:hAnsi="Times New Roman"/>
          <w:sz w:val="24"/>
          <w:szCs w:val="24"/>
        </w:rPr>
        <w:t>_______________2025 г.</w:t>
      </w:r>
    </w:p>
    <w:p w:rsidR="00571017" w:rsidRPr="005361C0" w:rsidRDefault="00571017" w:rsidP="00332A9F">
      <w:pPr>
        <w:pStyle w:val="1a"/>
        <w:widowControl w:val="0"/>
        <w:jc w:val="right"/>
        <w:outlineLvl w:val="0"/>
        <w:rPr>
          <w:sz w:val="24"/>
          <w:szCs w:val="24"/>
        </w:rPr>
      </w:pPr>
    </w:p>
    <w:p w:rsidR="00571017" w:rsidRPr="00086A23" w:rsidRDefault="00571017" w:rsidP="00332A9F">
      <w:pPr>
        <w:pStyle w:val="1a"/>
        <w:widowControl w:val="0"/>
        <w:jc w:val="right"/>
        <w:outlineLvl w:val="0"/>
        <w:rPr>
          <w:sz w:val="24"/>
          <w:szCs w:val="24"/>
        </w:rPr>
      </w:pPr>
    </w:p>
    <w:p w:rsidR="00571017" w:rsidRPr="00086A23" w:rsidRDefault="00571017" w:rsidP="00332A9F">
      <w:pPr>
        <w:pStyle w:val="Style3"/>
        <w:ind w:right="10"/>
        <w:jc w:val="center"/>
        <w:rPr>
          <w:rStyle w:val="FontStyle12"/>
        </w:rPr>
      </w:pPr>
      <w:r>
        <w:rPr>
          <w:rStyle w:val="FontStyle12"/>
        </w:rPr>
        <w:t>НАЛОГОВАЯ ОГОВОРКА</w:t>
      </w:r>
    </w:p>
    <w:p w:rsidR="00571017" w:rsidRPr="00086A23" w:rsidRDefault="00571017" w:rsidP="00332A9F">
      <w:pPr>
        <w:pStyle w:val="Style2"/>
        <w:spacing w:line="240" w:lineRule="exact"/>
        <w:ind w:right="43"/>
        <w:jc w:val="both"/>
      </w:pPr>
    </w:p>
    <w:p w:rsidR="00571017" w:rsidRPr="00E74507" w:rsidRDefault="00571017" w:rsidP="00332A9F">
      <w:pPr>
        <w:pStyle w:val="affa"/>
        <w:widowControl w:val="0"/>
        <w:ind w:firstLine="709"/>
        <w:contextualSpacing/>
        <w:jc w:val="both"/>
        <w:rPr>
          <w:rStyle w:val="FontStyle12"/>
          <w:rFonts w:eastAsia="Times New Roman"/>
          <w:sz w:val="24"/>
          <w:szCs w:val="24"/>
        </w:rPr>
      </w:pPr>
      <w:r w:rsidRPr="00E74507">
        <w:rPr>
          <w:rStyle w:val="FontStyle12"/>
          <w:rFonts w:eastAsia="Times New Roman"/>
          <w:sz w:val="24"/>
          <w:szCs w:val="24"/>
        </w:rPr>
        <w:t>1. Подрядчик</w:t>
      </w:r>
      <w:r w:rsidRPr="00E74507">
        <w:rPr>
          <w:rStyle w:val="FontStyle13"/>
          <w:rFonts w:eastAsia="Times New Roman"/>
          <w:sz w:val="24"/>
          <w:szCs w:val="24"/>
        </w:rPr>
        <w:t xml:space="preserve"> на момент заключения и/или при исполнении </w:t>
      </w:r>
      <w:r w:rsidRPr="00E74507">
        <w:rPr>
          <w:rStyle w:val="FontStyle12"/>
          <w:rFonts w:eastAsia="Times New Roman"/>
          <w:sz w:val="24"/>
          <w:szCs w:val="24"/>
        </w:rPr>
        <w:t xml:space="preserve">договора </w:t>
      </w:r>
      <w:r w:rsidRPr="00E74507">
        <w:rPr>
          <w:rStyle w:val="FontStyle11"/>
          <w:rFonts w:ascii="Times New Roman" w:eastAsia="Times New Roman" w:hAnsi="Times New Roman" w:cs="Times New Roman" w:hint="default"/>
          <w:sz w:val="24"/>
          <w:szCs w:val="24"/>
        </w:rPr>
        <w:t xml:space="preserve">от «___» ____________ 20__ г. </w:t>
      </w:r>
      <w:r w:rsidRPr="00E74507">
        <w:rPr>
          <w:rStyle w:val="FontStyle12"/>
          <w:rFonts w:eastAsia="Times New Roman"/>
          <w:sz w:val="24"/>
          <w:szCs w:val="24"/>
        </w:rPr>
        <w:t xml:space="preserve">№ ________________________________, </w:t>
      </w:r>
      <w:r w:rsidRPr="00E74507">
        <w:rPr>
          <w:rStyle w:val="FontStyle11"/>
          <w:rFonts w:ascii="Times New Roman" w:eastAsia="Times New Roman" w:hAnsi="Times New Roman" w:cs="Times New Roman" w:hint="default"/>
          <w:sz w:val="24"/>
          <w:szCs w:val="24"/>
        </w:rPr>
        <w:t>(далее также – Договор, настоящий Договор) заключенного с ПАО «</w:t>
      </w:r>
      <w:proofErr w:type="spellStart"/>
      <w:r w:rsidRPr="00E74507">
        <w:rPr>
          <w:rStyle w:val="FontStyle11"/>
          <w:rFonts w:ascii="Times New Roman" w:eastAsia="Times New Roman" w:hAnsi="Times New Roman" w:cs="Times New Roman" w:hint="default"/>
          <w:sz w:val="24"/>
          <w:szCs w:val="24"/>
        </w:rPr>
        <w:t>ТрансКонтейнер</w:t>
      </w:r>
      <w:proofErr w:type="spellEnd"/>
      <w:r w:rsidRPr="00E74507">
        <w:rPr>
          <w:rStyle w:val="FontStyle11"/>
          <w:rFonts w:ascii="Times New Roman" w:eastAsia="Times New Roman" w:hAnsi="Times New Roman" w:cs="Times New Roman" w:hint="default"/>
          <w:sz w:val="24"/>
          <w:szCs w:val="24"/>
        </w:rPr>
        <w:t xml:space="preserve">» (далее – Заказчик), </w:t>
      </w:r>
      <w:r w:rsidRPr="00E74507">
        <w:rPr>
          <w:rStyle w:val="FontStyle12"/>
          <w:rFonts w:eastAsia="Times New Roman"/>
          <w:sz w:val="24"/>
          <w:szCs w:val="24"/>
        </w:rPr>
        <w:t>гарантирует (заверяет), что:</w:t>
      </w:r>
    </w:p>
    <w:p w:rsidR="00571017" w:rsidRPr="00E74507" w:rsidRDefault="00571017" w:rsidP="00332A9F">
      <w:pPr>
        <w:pStyle w:val="affa"/>
        <w:widowControl w:val="0"/>
        <w:ind w:firstLine="709"/>
        <w:contextualSpacing/>
        <w:jc w:val="both"/>
        <w:rPr>
          <w:rStyle w:val="FontStyle12"/>
          <w:sz w:val="24"/>
          <w:szCs w:val="24"/>
        </w:rPr>
      </w:pPr>
      <w:r w:rsidRPr="00E74507">
        <w:rPr>
          <w:rStyle w:val="FontStyle12"/>
          <w:sz w:val="24"/>
          <w:szCs w:val="24"/>
        </w:rPr>
        <w:t>Подрядчик</w:t>
      </w:r>
      <w:r w:rsidRPr="00E74507">
        <w:rPr>
          <w:rFonts w:ascii="Times New Roman" w:hAnsi="Times New Roman"/>
          <w:sz w:val="24"/>
          <w:szCs w:val="24"/>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571017" w:rsidRPr="00E74507" w:rsidRDefault="00571017" w:rsidP="00332A9F">
      <w:pPr>
        <w:pStyle w:val="Style1"/>
        <w:spacing w:before="5" w:line="240" w:lineRule="auto"/>
        <w:ind w:right="10" w:firstLine="709"/>
        <w:contextualSpacing/>
        <w:rPr>
          <w:rStyle w:val="FontStyle12"/>
          <w:sz w:val="24"/>
          <w:szCs w:val="24"/>
        </w:rPr>
      </w:pPr>
      <w:r w:rsidRPr="00E74507">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71017" w:rsidRPr="00E74507" w:rsidRDefault="00571017" w:rsidP="00332A9F">
      <w:pPr>
        <w:pStyle w:val="Style1"/>
        <w:spacing w:line="240" w:lineRule="auto"/>
        <w:ind w:right="14" w:firstLine="709"/>
        <w:contextualSpacing/>
        <w:rPr>
          <w:rStyle w:val="FontStyle12"/>
          <w:sz w:val="24"/>
          <w:szCs w:val="24"/>
        </w:rPr>
      </w:pPr>
      <w:r w:rsidRPr="00E74507">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71017" w:rsidRPr="00E74507" w:rsidRDefault="00571017" w:rsidP="00332A9F">
      <w:pPr>
        <w:pStyle w:val="Style1"/>
        <w:spacing w:line="240" w:lineRule="auto"/>
        <w:ind w:right="10" w:firstLine="709"/>
        <w:contextualSpacing/>
        <w:rPr>
          <w:rStyle w:val="FontStyle12"/>
          <w:sz w:val="24"/>
          <w:szCs w:val="24"/>
        </w:rPr>
      </w:pPr>
      <w:r w:rsidRPr="00E74507">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71017" w:rsidRPr="00E74507" w:rsidRDefault="00571017" w:rsidP="00332A9F">
      <w:pPr>
        <w:pStyle w:val="Style1"/>
        <w:spacing w:line="240" w:lineRule="auto"/>
        <w:ind w:right="10" w:firstLine="709"/>
        <w:contextualSpacing/>
        <w:rPr>
          <w:rStyle w:val="FontStyle12"/>
          <w:sz w:val="24"/>
          <w:szCs w:val="24"/>
        </w:rPr>
      </w:pPr>
      <w:r w:rsidRPr="00E74507">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71017" w:rsidRPr="00E74507" w:rsidRDefault="00571017" w:rsidP="00332A9F">
      <w:pPr>
        <w:pStyle w:val="Style1"/>
        <w:spacing w:line="240" w:lineRule="auto"/>
        <w:ind w:right="10" w:firstLine="709"/>
        <w:contextualSpacing/>
        <w:rPr>
          <w:rStyle w:val="FontStyle12"/>
          <w:sz w:val="24"/>
          <w:szCs w:val="24"/>
        </w:rPr>
      </w:pPr>
      <w:r w:rsidRPr="00E74507">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571017" w:rsidRPr="00E74507" w:rsidRDefault="00571017" w:rsidP="00332A9F">
      <w:pPr>
        <w:pStyle w:val="Style1"/>
        <w:spacing w:line="240" w:lineRule="auto"/>
        <w:ind w:right="10" w:firstLine="709"/>
        <w:contextualSpacing/>
        <w:rPr>
          <w:rStyle w:val="FontStyle12"/>
          <w:sz w:val="24"/>
          <w:szCs w:val="24"/>
        </w:rPr>
      </w:pPr>
      <w:r w:rsidRPr="00E74507">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71017" w:rsidRPr="00E74507" w:rsidRDefault="00571017" w:rsidP="00332A9F">
      <w:pPr>
        <w:pStyle w:val="Style1"/>
        <w:spacing w:line="240" w:lineRule="auto"/>
        <w:ind w:right="5" w:firstLine="709"/>
        <w:contextualSpacing/>
        <w:rPr>
          <w:rStyle w:val="FontStyle12"/>
          <w:sz w:val="24"/>
          <w:szCs w:val="24"/>
        </w:rPr>
      </w:pPr>
      <w:r w:rsidRPr="00E74507">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71017" w:rsidRPr="00E74507" w:rsidRDefault="00571017" w:rsidP="00332A9F">
      <w:pPr>
        <w:pStyle w:val="Style1"/>
        <w:spacing w:line="240" w:lineRule="auto"/>
        <w:ind w:firstLine="709"/>
        <w:contextualSpacing/>
        <w:rPr>
          <w:rStyle w:val="FontStyle12"/>
          <w:sz w:val="24"/>
          <w:szCs w:val="24"/>
        </w:rPr>
      </w:pPr>
      <w:r w:rsidRPr="00E74507">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571017" w:rsidRPr="00E74507" w:rsidRDefault="00571017" w:rsidP="00332A9F">
      <w:pPr>
        <w:pStyle w:val="Style1"/>
        <w:spacing w:line="240" w:lineRule="auto"/>
        <w:ind w:firstLine="709"/>
        <w:contextualSpacing/>
        <w:rPr>
          <w:rStyle w:val="FontStyle12"/>
          <w:sz w:val="24"/>
          <w:szCs w:val="24"/>
        </w:rPr>
      </w:pPr>
      <w:r w:rsidRPr="00E74507">
        <w:rPr>
          <w:rStyle w:val="FontStyle12"/>
          <w:sz w:val="24"/>
          <w:szCs w:val="24"/>
        </w:rPr>
        <w:t xml:space="preserve">принимает исполнения обязательств по сделкам лишь от лиц, являющихся стороной договора, заключенного с </w:t>
      </w:r>
      <w:proofErr w:type="gramStart"/>
      <w:r w:rsidRPr="00E74507">
        <w:rPr>
          <w:rStyle w:val="FontStyle12"/>
          <w:sz w:val="24"/>
          <w:szCs w:val="24"/>
        </w:rPr>
        <w:t>Подрядчиком  и</w:t>
      </w:r>
      <w:proofErr w:type="gramEnd"/>
      <w:r w:rsidRPr="00E74507">
        <w:rPr>
          <w:rStyle w:val="FontStyle12"/>
          <w:sz w:val="24"/>
          <w:szCs w:val="24"/>
        </w:rPr>
        <w:t xml:space="preserve"> (или) лиц, которым обязательство по исполнению сделки (операции) передано по договору или закону;</w:t>
      </w:r>
    </w:p>
    <w:p w:rsidR="00571017" w:rsidRPr="00E74507" w:rsidRDefault="00571017" w:rsidP="00332A9F">
      <w:pPr>
        <w:pStyle w:val="Style1"/>
        <w:spacing w:line="240" w:lineRule="auto"/>
        <w:ind w:firstLine="709"/>
        <w:contextualSpacing/>
        <w:rPr>
          <w:rStyle w:val="FontStyle13"/>
          <w:rFonts w:eastAsia="MS Mincho"/>
          <w:i w:val="0"/>
          <w:sz w:val="24"/>
          <w:szCs w:val="24"/>
        </w:rPr>
      </w:pPr>
      <w:r w:rsidRPr="00E74507">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E74507">
        <w:rPr>
          <w:rStyle w:val="FontStyle13"/>
          <w:rFonts w:eastAsia="MS Mincho"/>
          <w:sz w:val="24"/>
          <w:szCs w:val="24"/>
        </w:rPr>
        <w:t>;</w:t>
      </w:r>
    </w:p>
    <w:p w:rsidR="00571017" w:rsidRPr="00E74507" w:rsidRDefault="00571017" w:rsidP="00332A9F">
      <w:pPr>
        <w:pStyle w:val="Style1"/>
        <w:spacing w:line="240" w:lineRule="auto"/>
        <w:ind w:right="19" w:firstLine="709"/>
        <w:contextualSpacing/>
        <w:rPr>
          <w:rStyle w:val="FontStyle12"/>
          <w:sz w:val="24"/>
          <w:szCs w:val="24"/>
        </w:rPr>
      </w:pPr>
      <w:r w:rsidRPr="00E74507">
        <w:rPr>
          <w:rStyle w:val="FontStyle12"/>
          <w:sz w:val="24"/>
          <w:szCs w:val="24"/>
        </w:rPr>
        <w:t>лица, подписывающие от его имени первичные документы и счета-фактуры, имеют на это все необходимые полномочия.</w:t>
      </w:r>
    </w:p>
    <w:p w:rsidR="00571017" w:rsidRPr="00E74507" w:rsidRDefault="00571017" w:rsidP="00332A9F">
      <w:pPr>
        <w:pStyle w:val="Style5"/>
        <w:tabs>
          <w:tab w:val="left" w:pos="1272"/>
        </w:tabs>
        <w:spacing w:line="240" w:lineRule="auto"/>
        <w:ind w:right="14" w:firstLine="709"/>
        <w:contextualSpacing/>
        <w:rPr>
          <w:rStyle w:val="FontStyle12"/>
          <w:sz w:val="24"/>
          <w:szCs w:val="24"/>
        </w:rPr>
      </w:pPr>
      <w:r w:rsidRPr="00E74507">
        <w:rPr>
          <w:rStyle w:val="FontStyle12"/>
          <w:sz w:val="24"/>
          <w:szCs w:val="24"/>
        </w:rPr>
        <w:t xml:space="preserve">2. В соответствии со ст. 406.1 Гражданского кодекса Российской Федерации (далее </w:t>
      </w:r>
      <w:r w:rsidRPr="00E74507">
        <w:rPr>
          <w:rStyle w:val="FontStyle11"/>
          <w:rFonts w:ascii="Times New Roman" w:cs="Times New Roman" w:hint="default"/>
          <w:sz w:val="24"/>
          <w:szCs w:val="24"/>
        </w:rPr>
        <w:t>–</w:t>
      </w:r>
      <w:r w:rsidRPr="00E74507">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571017" w:rsidRPr="00E74507" w:rsidRDefault="00571017" w:rsidP="00332A9F">
      <w:pPr>
        <w:pStyle w:val="Style5"/>
        <w:tabs>
          <w:tab w:val="left" w:pos="1272"/>
        </w:tabs>
        <w:spacing w:line="240" w:lineRule="auto"/>
        <w:ind w:right="14" w:firstLine="709"/>
        <w:contextualSpacing/>
        <w:rPr>
          <w:rStyle w:val="FontStyle12"/>
          <w:sz w:val="24"/>
          <w:szCs w:val="24"/>
        </w:rPr>
      </w:pPr>
      <w:r w:rsidRPr="00E74507">
        <w:rPr>
          <w:rStyle w:val="FontStyle12"/>
          <w:sz w:val="24"/>
          <w:szCs w:val="24"/>
        </w:rPr>
        <w:t>2.1.</w:t>
      </w:r>
      <w:r w:rsidRPr="00E74507">
        <w:rPr>
          <w:rStyle w:val="FontStyle12"/>
          <w:sz w:val="24"/>
          <w:szCs w:val="24"/>
        </w:rPr>
        <w:tab/>
        <w:t xml:space="preserve"> установит получение Заказчиком необоснованной налоговой выгоды в связи с </w:t>
      </w:r>
      <w:r w:rsidRPr="00E74507">
        <w:rPr>
          <w:rStyle w:val="FontStyle12"/>
          <w:sz w:val="24"/>
          <w:szCs w:val="24"/>
        </w:rPr>
        <w:lastRenderedPageBreak/>
        <w:t>исполнением Договора и/или</w:t>
      </w:r>
    </w:p>
    <w:p w:rsidR="00571017" w:rsidRPr="00E74507" w:rsidRDefault="00571017" w:rsidP="00332A9F">
      <w:pPr>
        <w:pStyle w:val="Style5"/>
        <w:tabs>
          <w:tab w:val="left" w:pos="1272"/>
        </w:tabs>
        <w:spacing w:line="240" w:lineRule="auto"/>
        <w:ind w:right="14" w:firstLine="709"/>
        <w:contextualSpacing/>
        <w:rPr>
          <w:rStyle w:val="FontStyle12"/>
          <w:sz w:val="24"/>
          <w:szCs w:val="24"/>
        </w:rPr>
      </w:pPr>
      <w:r w:rsidRPr="00E74507">
        <w:rPr>
          <w:rStyle w:val="FontStyle12"/>
          <w:sz w:val="24"/>
          <w:szCs w:val="24"/>
        </w:rPr>
        <w:t>2.2.</w:t>
      </w:r>
      <w:r w:rsidRPr="00E74507">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571017" w:rsidRPr="00E74507" w:rsidRDefault="00571017" w:rsidP="00332A9F">
      <w:pPr>
        <w:pStyle w:val="Style5"/>
        <w:tabs>
          <w:tab w:val="left" w:pos="1272"/>
        </w:tabs>
        <w:spacing w:line="240" w:lineRule="auto"/>
        <w:ind w:right="14" w:firstLine="709"/>
        <w:contextualSpacing/>
        <w:rPr>
          <w:rStyle w:val="FontStyle13"/>
          <w:rFonts w:eastAsia="MS Mincho"/>
          <w:i w:val="0"/>
          <w:sz w:val="24"/>
          <w:szCs w:val="24"/>
        </w:rPr>
      </w:pPr>
      <w:r w:rsidRPr="00E74507">
        <w:rPr>
          <w:rStyle w:val="FontStyle12"/>
          <w:sz w:val="24"/>
          <w:szCs w:val="24"/>
        </w:rPr>
        <w:t>2.3.</w:t>
      </w:r>
      <w:r w:rsidRPr="00E74507">
        <w:rPr>
          <w:rStyle w:val="FontStyle12"/>
          <w:sz w:val="24"/>
          <w:szCs w:val="24"/>
        </w:rPr>
        <w:tab/>
        <w:t xml:space="preserve"> признает неправомерным применение Заказчиком налоговых вычетов в отношении сумм НДС в связи с тем, что Подрядчик</w:t>
      </w:r>
      <w:r w:rsidRPr="00E74507">
        <w:rPr>
          <w:rStyle w:val="FontStyle13"/>
          <w:rFonts w:eastAsia="MS Mincho"/>
          <w:sz w:val="24"/>
          <w:szCs w:val="24"/>
        </w:rPr>
        <w:t>:</w:t>
      </w:r>
    </w:p>
    <w:p w:rsidR="00571017" w:rsidRPr="00E74507" w:rsidRDefault="00571017" w:rsidP="00332A9F">
      <w:pPr>
        <w:pStyle w:val="Style5"/>
        <w:tabs>
          <w:tab w:val="left" w:pos="1272"/>
        </w:tabs>
        <w:spacing w:line="240" w:lineRule="auto"/>
        <w:ind w:right="14" w:firstLine="709"/>
        <w:contextualSpacing/>
        <w:rPr>
          <w:rStyle w:val="FontStyle13"/>
          <w:rFonts w:eastAsia="MS Mincho"/>
          <w:i w:val="0"/>
          <w:sz w:val="24"/>
          <w:szCs w:val="24"/>
        </w:rPr>
      </w:pPr>
      <w:r w:rsidRPr="00E74507">
        <w:rPr>
          <w:rStyle w:val="FontStyle13"/>
          <w:rFonts w:eastAsia="MS Mincho"/>
          <w:sz w:val="24"/>
          <w:szCs w:val="24"/>
        </w:rPr>
        <w:t>2.4.</w:t>
      </w:r>
      <w:r w:rsidRPr="00E74507">
        <w:rPr>
          <w:rStyle w:val="FontStyle13"/>
          <w:rFonts w:eastAsia="MS Mincho"/>
          <w:sz w:val="24"/>
          <w:szCs w:val="24"/>
        </w:rPr>
        <w:tab/>
        <w:t xml:space="preserve"> нарушал свои налоговые обязанности по отражению в качестве дохода сумм, полученных от </w:t>
      </w:r>
      <w:r w:rsidRPr="00E74507">
        <w:rPr>
          <w:rStyle w:val="FontStyle12"/>
          <w:sz w:val="24"/>
          <w:szCs w:val="24"/>
        </w:rPr>
        <w:t xml:space="preserve">Заказчика </w:t>
      </w:r>
      <w:r w:rsidRPr="00E74507">
        <w:rPr>
          <w:rStyle w:val="FontStyle13"/>
          <w:rFonts w:eastAsia="MS Mincho"/>
          <w:sz w:val="24"/>
          <w:szCs w:val="24"/>
        </w:rPr>
        <w:t>по Договору, а равно по исчислению и перечислению в бюджет НДС и/или</w:t>
      </w:r>
    </w:p>
    <w:p w:rsidR="00571017" w:rsidRPr="00E74507" w:rsidRDefault="00571017" w:rsidP="00332A9F">
      <w:pPr>
        <w:pStyle w:val="Style5"/>
        <w:tabs>
          <w:tab w:val="left" w:pos="1272"/>
        </w:tabs>
        <w:spacing w:line="240" w:lineRule="auto"/>
        <w:ind w:right="14" w:firstLine="709"/>
        <w:contextualSpacing/>
        <w:rPr>
          <w:rStyle w:val="FontStyle12"/>
          <w:sz w:val="24"/>
          <w:szCs w:val="24"/>
        </w:rPr>
      </w:pPr>
      <w:r w:rsidRPr="00E74507">
        <w:rPr>
          <w:rStyle w:val="FontStyle13"/>
          <w:rFonts w:eastAsia="MS Mincho"/>
          <w:sz w:val="24"/>
          <w:szCs w:val="24"/>
        </w:rPr>
        <w:t>2.5.</w:t>
      </w:r>
      <w:r w:rsidRPr="00E74507">
        <w:rPr>
          <w:rStyle w:val="FontStyle13"/>
          <w:rFonts w:eastAsia="MS Mincho"/>
          <w:sz w:val="24"/>
          <w:szCs w:val="24"/>
        </w:rPr>
        <w:tab/>
      </w:r>
      <w:r w:rsidRPr="00E74507">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71017" w:rsidRPr="00E74507" w:rsidRDefault="00571017" w:rsidP="00332A9F">
      <w:pPr>
        <w:pStyle w:val="Style5"/>
        <w:tabs>
          <w:tab w:val="left" w:pos="1272"/>
        </w:tabs>
        <w:spacing w:line="240" w:lineRule="auto"/>
        <w:ind w:right="14" w:firstLine="709"/>
        <w:contextualSpacing/>
        <w:rPr>
          <w:rStyle w:val="FontStyle12"/>
          <w:sz w:val="24"/>
          <w:szCs w:val="24"/>
        </w:rPr>
      </w:pPr>
      <w:r w:rsidRPr="00E74507">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sidRPr="00E74507">
        <w:rPr>
          <w:rStyle w:val="FontStyle13"/>
          <w:rFonts w:eastAsia="MS Mincho"/>
          <w:sz w:val="24"/>
          <w:szCs w:val="24"/>
        </w:rPr>
        <w:t xml:space="preserve">вправе в течение 10 (десяти) рабочих дней с даты письменного предложения </w:t>
      </w:r>
      <w:r w:rsidRPr="00E74507">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571017" w:rsidRPr="00E74507" w:rsidRDefault="00571017" w:rsidP="00332A9F">
      <w:pPr>
        <w:pStyle w:val="Style5"/>
        <w:tabs>
          <w:tab w:val="left" w:pos="1272"/>
        </w:tabs>
        <w:spacing w:line="240" w:lineRule="auto"/>
        <w:ind w:right="14" w:firstLine="709"/>
        <w:contextualSpacing/>
        <w:rPr>
          <w:rStyle w:val="FontStyle12"/>
          <w:sz w:val="24"/>
          <w:szCs w:val="24"/>
        </w:rPr>
      </w:pPr>
      <w:r w:rsidRPr="00E74507">
        <w:rPr>
          <w:rStyle w:val="FontStyle12"/>
          <w:sz w:val="24"/>
          <w:szCs w:val="24"/>
        </w:rPr>
        <w:t>2.6.</w:t>
      </w:r>
      <w:r w:rsidRPr="00E74507">
        <w:rPr>
          <w:rStyle w:val="FontStyle12"/>
          <w:sz w:val="24"/>
          <w:szCs w:val="24"/>
        </w:rPr>
        <w:tab/>
        <w:t xml:space="preserve"> сумма </w:t>
      </w:r>
      <w:proofErr w:type="spellStart"/>
      <w:r w:rsidRPr="00E74507">
        <w:rPr>
          <w:rStyle w:val="FontStyle12"/>
          <w:sz w:val="24"/>
          <w:szCs w:val="24"/>
        </w:rPr>
        <w:t>доначисленного</w:t>
      </w:r>
      <w:proofErr w:type="spellEnd"/>
      <w:r w:rsidRPr="00E74507">
        <w:rPr>
          <w:rStyle w:val="FontStyle12"/>
          <w:sz w:val="24"/>
          <w:szCs w:val="24"/>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w:t>
      </w:r>
      <w:proofErr w:type="spellStart"/>
      <w:r w:rsidRPr="00E74507">
        <w:rPr>
          <w:rStyle w:val="FontStyle12"/>
          <w:sz w:val="24"/>
          <w:szCs w:val="24"/>
        </w:rPr>
        <w:t>Доначисленные</w:t>
      </w:r>
      <w:proofErr w:type="spellEnd"/>
      <w:r w:rsidRPr="00E74507">
        <w:rPr>
          <w:rStyle w:val="FontStyle12"/>
          <w:sz w:val="24"/>
          <w:szCs w:val="24"/>
        </w:rPr>
        <w:t xml:space="preserve"> налоги); плюс</w:t>
      </w:r>
    </w:p>
    <w:p w:rsidR="00571017" w:rsidRPr="00E74507" w:rsidRDefault="00571017" w:rsidP="00332A9F">
      <w:pPr>
        <w:pStyle w:val="Style5"/>
        <w:tabs>
          <w:tab w:val="left" w:pos="1272"/>
        </w:tabs>
        <w:spacing w:line="240" w:lineRule="auto"/>
        <w:ind w:right="14" w:firstLine="709"/>
        <w:contextualSpacing/>
        <w:rPr>
          <w:rStyle w:val="FontStyle12"/>
          <w:sz w:val="24"/>
          <w:szCs w:val="24"/>
        </w:rPr>
      </w:pPr>
      <w:r w:rsidRPr="00E74507">
        <w:rPr>
          <w:rStyle w:val="FontStyle12"/>
          <w:sz w:val="24"/>
          <w:szCs w:val="24"/>
        </w:rPr>
        <w:t>2.7.</w:t>
      </w:r>
      <w:r w:rsidRPr="00E74507">
        <w:rPr>
          <w:rStyle w:val="FontStyle12"/>
          <w:sz w:val="24"/>
          <w:szCs w:val="24"/>
        </w:rPr>
        <w:tab/>
        <w:t xml:space="preserve"> сумма начисленных Заказчику пеней на сумму </w:t>
      </w:r>
      <w:proofErr w:type="spellStart"/>
      <w:r w:rsidRPr="00E74507">
        <w:rPr>
          <w:rStyle w:val="FontStyle12"/>
          <w:sz w:val="24"/>
          <w:szCs w:val="24"/>
        </w:rPr>
        <w:t>Доначисленных</w:t>
      </w:r>
      <w:proofErr w:type="spellEnd"/>
      <w:r w:rsidRPr="00E74507">
        <w:rPr>
          <w:rStyle w:val="FontStyle12"/>
          <w:sz w:val="24"/>
          <w:szCs w:val="24"/>
        </w:rPr>
        <w:t xml:space="preserve"> налогов (далее – Пени); плюс</w:t>
      </w:r>
    </w:p>
    <w:p w:rsidR="00571017" w:rsidRPr="00E74507" w:rsidRDefault="00571017" w:rsidP="00332A9F">
      <w:pPr>
        <w:pStyle w:val="Style1"/>
        <w:spacing w:line="240" w:lineRule="auto"/>
        <w:ind w:right="10" w:firstLine="709"/>
        <w:contextualSpacing/>
        <w:rPr>
          <w:rStyle w:val="FontStyle12"/>
          <w:sz w:val="24"/>
          <w:szCs w:val="24"/>
        </w:rPr>
      </w:pPr>
      <w:r w:rsidRPr="00E74507">
        <w:rPr>
          <w:rStyle w:val="FontStyle12"/>
          <w:sz w:val="24"/>
          <w:szCs w:val="24"/>
        </w:rPr>
        <w:t>2.8.</w:t>
      </w:r>
      <w:r w:rsidRPr="00E74507">
        <w:rPr>
          <w:rStyle w:val="FontStyle12"/>
          <w:sz w:val="24"/>
          <w:szCs w:val="24"/>
        </w:rPr>
        <w:tab/>
      </w:r>
      <w:proofErr w:type="gramStart"/>
      <w:r w:rsidRPr="00E74507">
        <w:rPr>
          <w:rStyle w:val="FontStyle12"/>
          <w:sz w:val="24"/>
          <w:szCs w:val="24"/>
        </w:rPr>
        <w:t>штрафы</w:t>
      </w:r>
      <w:proofErr w:type="gramEnd"/>
      <w:r w:rsidRPr="00E74507">
        <w:rPr>
          <w:rStyle w:val="FontStyle12"/>
          <w:sz w:val="24"/>
          <w:szCs w:val="24"/>
        </w:rPr>
        <w:t xml:space="preserve"> начисленные Заказчику за соответствующие налоговые нарушения в связи с неуплатой ею </w:t>
      </w:r>
      <w:proofErr w:type="spellStart"/>
      <w:r w:rsidRPr="00E74507">
        <w:rPr>
          <w:rStyle w:val="FontStyle12"/>
          <w:sz w:val="24"/>
          <w:szCs w:val="24"/>
        </w:rPr>
        <w:t>Доначисленных</w:t>
      </w:r>
      <w:proofErr w:type="spellEnd"/>
      <w:r w:rsidRPr="00E74507">
        <w:rPr>
          <w:rStyle w:val="FontStyle12"/>
          <w:sz w:val="24"/>
          <w:szCs w:val="24"/>
        </w:rPr>
        <w:t xml:space="preserve"> налогов (далее – Штрафы).</w:t>
      </w:r>
    </w:p>
    <w:p w:rsidR="00571017" w:rsidRPr="00E74507" w:rsidRDefault="00571017" w:rsidP="00332A9F">
      <w:pPr>
        <w:pStyle w:val="Style1"/>
        <w:spacing w:line="240" w:lineRule="auto"/>
        <w:ind w:right="10" w:firstLine="709"/>
        <w:contextualSpacing/>
        <w:rPr>
          <w:rStyle w:val="FontStyle12"/>
          <w:sz w:val="24"/>
          <w:szCs w:val="24"/>
        </w:rPr>
      </w:pPr>
      <w:r w:rsidRPr="00E74507">
        <w:rPr>
          <w:rStyle w:val="FontStyle12"/>
          <w:sz w:val="24"/>
          <w:szCs w:val="24"/>
        </w:rPr>
        <w:t>3.</w:t>
      </w:r>
      <w:r w:rsidRPr="00E74507">
        <w:rPr>
          <w:rStyle w:val="FontStyle12"/>
          <w:sz w:val="24"/>
          <w:szCs w:val="24"/>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sidRPr="00E74507">
        <w:rPr>
          <w:rStyle w:val="FontStyle12"/>
          <w:sz w:val="24"/>
          <w:szCs w:val="24"/>
        </w:rPr>
        <w:t>имущественные права</w:t>
      </w:r>
      <w:proofErr w:type="gramEnd"/>
      <w:r w:rsidRPr="00E74507">
        <w:rPr>
          <w:rStyle w:val="FontStyle12"/>
          <w:sz w:val="24"/>
          <w:szCs w:val="24"/>
        </w:rPr>
        <w:t xml:space="preserve"> являющиеся объектом настоящего Договора, имущественных требований:</w:t>
      </w:r>
    </w:p>
    <w:p w:rsidR="00571017" w:rsidRPr="00E74507" w:rsidRDefault="00571017" w:rsidP="00332A9F">
      <w:pPr>
        <w:pStyle w:val="Style5"/>
        <w:tabs>
          <w:tab w:val="left" w:pos="1272"/>
        </w:tabs>
        <w:spacing w:line="240" w:lineRule="auto"/>
        <w:ind w:right="14" w:firstLine="709"/>
        <w:contextualSpacing/>
        <w:rPr>
          <w:rStyle w:val="FontStyle12"/>
          <w:sz w:val="24"/>
          <w:szCs w:val="24"/>
        </w:rPr>
      </w:pPr>
      <w:r w:rsidRPr="00E74507">
        <w:rPr>
          <w:rStyle w:val="FontStyle12"/>
          <w:sz w:val="24"/>
          <w:szCs w:val="24"/>
        </w:rPr>
        <w:t>3.1.</w:t>
      </w:r>
      <w:r w:rsidRPr="00E74507">
        <w:rPr>
          <w:rStyle w:val="FontStyle12"/>
          <w:sz w:val="24"/>
          <w:szCs w:val="24"/>
        </w:rPr>
        <w:tab/>
        <w:t xml:space="preserve"> о возмещении убытков и/или </w:t>
      </w:r>
      <w:proofErr w:type="gramStart"/>
      <w:r w:rsidRPr="00E74507">
        <w:rPr>
          <w:rStyle w:val="FontStyle12"/>
          <w:sz w:val="24"/>
          <w:szCs w:val="24"/>
        </w:rPr>
        <w:t>имущественных потерь</w:t>
      </w:r>
      <w:proofErr w:type="gramEnd"/>
      <w:r w:rsidRPr="00E74507">
        <w:rPr>
          <w:rStyle w:val="FontStyle12"/>
          <w:sz w:val="24"/>
          <w:szCs w:val="24"/>
        </w:rPr>
        <w:t xml:space="preserve"> исчисляемых как размер </w:t>
      </w:r>
      <w:proofErr w:type="spellStart"/>
      <w:r w:rsidRPr="00E74507">
        <w:rPr>
          <w:rStyle w:val="FontStyle12"/>
          <w:sz w:val="24"/>
          <w:szCs w:val="24"/>
        </w:rPr>
        <w:t>доначисленных</w:t>
      </w:r>
      <w:proofErr w:type="spellEnd"/>
      <w:r w:rsidRPr="00E74507">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571017" w:rsidRPr="00E74507" w:rsidRDefault="00571017" w:rsidP="00332A9F">
      <w:pPr>
        <w:pStyle w:val="Style5"/>
        <w:tabs>
          <w:tab w:val="left" w:pos="1272"/>
        </w:tabs>
        <w:spacing w:line="240" w:lineRule="auto"/>
        <w:ind w:right="14" w:firstLine="709"/>
        <w:contextualSpacing/>
        <w:rPr>
          <w:rStyle w:val="FontStyle12"/>
          <w:sz w:val="24"/>
          <w:szCs w:val="24"/>
        </w:rPr>
      </w:pPr>
      <w:r w:rsidRPr="00E74507">
        <w:rPr>
          <w:rStyle w:val="FontStyle12"/>
          <w:sz w:val="24"/>
          <w:szCs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E74507">
        <w:rPr>
          <w:rStyle w:val="FontStyle13"/>
          <w:rFonts w:eastAsia="MS Mincho"/>
          <w:sz w:val="24"/>
          <w:szCs w:val="24"/>
        </w:rPr>
        <w:t xml:space="preserve"> обязан в течение 10 (десять) рабочих дней с даты письменного требования </w:t>
      </w:r>
      <w:r w:rsidRPr="00E74507">
        <w:rPr>
          <w:rStyle w:val="FontStyle12"/>
          <w:sz w:val="24"/>
          <w:szCs w:val="24"/>
        </w:rPr>
        <w:t>Заказчика возместить последнему Имущественные потери, связанные с нарушением имущественных прав третьих лиц.</w:t>
      </w:r>
    </w:p>
    <w:p w:rsidR="00571017" w:rsidRPr="00E74507" w:rsidRDefault="00571017" w:rsidP="00332A9F">
      <w:pPr>
        <w:pStyle w:val="Style5"/>
        <w:tabs>
          <w:tab w:val="left" w:pos="1133"/>
        </w:tabs>
        <w:spacing w:line="240" w:lineRule="auto"/>
        <w:ind w:firstLine="709"/>
        <w:contextualSpacing/>
        <w:rPr>
          <w:rStyle w:val="FontStyle12"/>
          <w:sz w:val="24"/>
          <w:szCs w:val="24"/>
        </w:rPr>
      </w:pPr>
      <w:r w:rsidRPr="00E74507">
        <w:rPr>
          <w:rStyle w:val="FontStyle12"/>
          <w:sz w:val="24"/>
          <w:szCs w:val="24"/>
        </w:rPr>
        <w:t>4.</w:t>
      </w:r>
      <w:r w:rsidRPr="00E74507">
        <w:rPr>
          <w:rStyle w:val="FontStyle12"/>
          <w:sz w:val="24"/>
          <w:szCs w:val="24"/>
        </w:rPr>
        <w:tab/>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E74507">
        <w:rPr>
          <w:rStyle w:val="FontStyle12"/>
          <w:sz w:val="24"/>
          <w:szCs w:val="24"/>
        </w:rPr>
        <w:t>ов</w:t>
      </w:r>
      <w:proofErr w:type="spellEnd"/>
      <w:r w:rsidRPr="00E74507">
        <w:rPr>
          <w:rStyle w:val="FontStyle12"/>
          <w:sz w:val="24"/>
          <w:szCs w:val="24"/>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571017" w:rsidRPr="00E74507" w:rsidRDefault="00571017" w:rsidP="00332A9F">
      <w:pPr>
        <w:pStyle w:val="Style5"/>
        <w:tabs>
          <w:tab w:val="left" w:pos="1133"/>
        </w:tabs>
        <w:spacing w:line="240" w:lineRule="auto"/>
        <w:ind w:firstLine="709"/>
        <w:contextualSpacing/>
        <w:rPr>
          <w:rStyle w:val="FontStyle12"/>
          <w:sz w:val="24"/>
          <w:szCs w:val="24"/>
        </w:rPr>
      </w:pPr>
      <w:r w:rsidRPr="00E74507">
        <w:rPr>
          <w:rStyle w:val="FontStyle12"/>
          <w:sz w:val="24"/>
          <w:szCs w:val="24"/>
        </w:rPr>
        <w:t>4.1.</w:t>
      </w:r>
      <w:r w:rsidRPr="00E74507">
        <w:rPr>
          <w:rStyle w:val="FontStyle12"/>
          <w:sz w:val="24"/>
          <w:szCs w:val="24"/>
        </w:rPr>
        <w:tab/>
        <w:t xml:space="preserve">такие </w:t>
      </w:r>
      <w:proofErr w:type="spellStart"/>
      <w:r w:rsidRPr="00E74507">
        <w:rPr>
          <w:rStyle w:val="FontStyle12"/>
          <w:sz w:val="24"/>
          <w:szCs w:val="24"/>
        </w:rPr>
        <w:t>Доначисленные</w:t>
      </w:r>
      <w:proofErr w:type="spellEnd"/>
      <w:r w:rsidRPr="00E74507">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E74507">
        <w:rPr>
          <w:rStyle w:val="FontStyle12"/>
          <w:sz w:val="24"/>
          <w:szCs w:val="24"/>
        </w:rPr>
        <w:br/>
        <w:t>(-</w:t>
      </w:r>
      <w:proofErr w:type="spellStart"/>
      <w:r w:rsidRPr="00E74507">
        <w:rPr>
          <w:rStyle w:val="FontStyle12"/>
          <w:sz w:val="24"/>
          <w:szCs w:val="24"/>
        </w:rPr>
        <w:t>ам</w:t>
      </w:r>
      <w:proofErr w:type="spellEnd"/>
      <w:r w:rsidRPr="00E74507">
        <w:rPr>
          <w:rStyle w:val="FontStyle12"/>
          <w:sz w:val="24"/>
          <w:szCs w:val="24"/>
        </w:rPr>
        <w:t xml:space="preserve">), в рамках которого (-ых) Заказчик предпринял добросовестные усилия по оспариванию </w:t>
      </w:r>
      <w:r w:rsidRPr="00E74507">
        <w:rPr>
          <w:rStyle w:val="FontStyle12"/>
          <w:sz w:val="24"/>
          <w:szCs w:val="24"/>
        </w:rPr>
        <w:lastRenderedPageBreak/>
        <w:t>Решения налогового органа, а также</w:t>
      </w:r>
    </w:p>
    <w:p w:rsidR="00571017" w:rsidRPr="00E74507" w:rsidRDefault="00571017" w:rsidP="00332A9F">
      <w:pPr>
        <w:pStyle w:val="Style5"/>
        <w:tabs>
          <w:tab w:val="left" w:pos="1133"/>
        </w:tabs>
        <w:spacing w:line="240" w:lineRule="auto"/>
        <w:ind w:firstLine="709"/>
        <w:contextualSpacing/>
        <w:rPr>
          <w:rStyle w:val="FontStyle12"/>
          <w:sz w:val="24"/>
          <w:szCs w:val="24"/>
        </w:rPr>
      </w:pPr>
      <w:r w:rsidRPr="00E74507">
        <w:rPr>
          <w:rStyle w:val="FontStyle12"/>
          <w:sz w:val="24"/>
          <w:szCs w:val="24"/>
        </w:rPr>
        <w:t>4.2.</w:t>
      </w:r>
      <w:r w:rsidRPr="00E74507">
        <w:rPr>
          <w:rStyle w:val="FontStyle12"/>
          <w:sz w:val="24"/>
          <w:szCs w:val="24"/>
        </w:rPr>
        <w:tab/>
        <w:t>судебные расходы Заказчика в связи с оспариванием Решения налогового органа в полном размере.</w:t>
      </w:r>
    </w:p>
    <w:p w:rsidR="00571017" w:rsidRPr="00E74507" w:rsidRDefault="00571017" w:rsidP="00332A9F">
      <w:pPr>
        <w:pStyle w:val="Style5"/>
        <w:tabs>
          <w:tab w:val="left" w:pos="1133"/>
        </w:tabs>
        <w:spacing w:line="240" w:lineRule="auto"/>
        <w:ind w:firstLine="709"/>
        <w:contextualSpacing/>
        <w:rPr>
          <w:rStyle w:val="FontStyle12"/>
          <w:sz w:val="24"/>
          <w:szCs w:val="24"/>
        </w:rPr>
      </w:pPr>
      <w:r w:rsidRPr="00E74507">
        <w:rPr>
          <w:rStyle w:val="FontStyle12"/>
          <w:sz w:val="24"/>
          <w:szCs w:val="24"/>
        </w:rPr>
        <w:t>5.</w:t>
      </w:r>
      <w:r w:rsidRPr="00E74507">
        <w:rPr>
          <w:rStyle w:val="FontStyle12"/>
          <w:sz w:val="24"/>
          <w:szCs w:val="24"/>
        </w:rPr>
        <w:tab/>
        <w:t xml:space="preserve">Подрядчик признает и соглашается, что Заказчик вправе по своему усмотрению уплатить в бюджет </w:t>
      </w:r>
      <w:proofErr w:type="spellStart"/>
      <w:r w:rsidRPr="00E74507">
        <w:rPr>
          <w:rStyle w:val="FontStyle12"/>
          <w:sz w:val="24"/>
          <w:szCs w:val="24"/>
        </w:rPr>
        <w:t>Доначисленные</w:t>
      </w:r>
      <w:proofErr w:type="spellEnd"/>
      <w:r w:rsidRPr="00E74507">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71017" w:rsidRPr="00E74507" w:rsidRDefault="00571017" w:rsidP="00332A9F">
      <w:pPr>
        <w:pStyle w:val="Style5"/>
        <w:tabs>
          <w:tab w:val="left" w:pos="1133"/>
        </w:tabs>
        <w:spacing w:line="240" w:lineRule="auto"/>
        <w:ind w:firstLine="709"/>
        <w:contextualSpacing/>
        <w:rPr>
          <w:rStyle w:val="FontStyle12"/>
          <w:sz w:val="24"/>
          <w:szCs w:val="24"/>
        </w:rPr>
      </w:pPr>
      <w:r w:rsidRPr="00E74507">
        <w:rPr>
          <w:rStyle w:val="FontStyle12"/>
          <w:sz w:val="24"/>
          <w:szCs w:val="24"/>
        </w:rPr>
        <w:t>6.</w:t>
      </w:r>
      <w:r w:rsidRPr="00E74507">
        <w:rPr>
          <w:rStyle w:val="FontStyle12"/>
          <w:sz w:val="24"/>
          <w:szCs w:val="24"/>
        </w:rPr>
        <w:tab/>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sidRPr="00E74507">
        <w:rPr>
          <w:rStyle w:val="FontStyle12"/>
          <w:sz w:val="24"/>
          <w:szCs w:val="24"/>
        </w:rPr>
        <w:t>Доначисленные</w:t>
      </w:r>
      <w:proofErr w:type="spellEnd"/>
      <w:r w:rsidRPr="00E74507">
        <w:rPr>
          <w:rStyle w:val="FontStyle12"/>
          <w:sz w:val="24"/>
          <w:szCs w:val="24"/>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571017" w:rsidRPr="00E74507" w:rsidRDefault="00571017" w:rsidP="00332A9F">
      <w:pPr>
        <w:pStyle w:val="Style5"/>
        <w:tabs>
          <w:tab w:val="left" w:pos="1133"/>
        </w:tabs>
        <w:spacing w:line="240" w:lineRule="auto"/>
        <w:ind w:firstLine="709"/>
        <w:contextualSpacing/>
        <w:rPr>
          <w:rStyle w:val="FontStyle12"/>
          <w:sz w:val="24"/>
          <w:szCs w:val="24"/>
        </w:rPr>
      </w:pPr>
      <w:r w:rsidRPr="00E74507">
        <w:rPr>
          <w:rStyle w:val="FontStyle12"/>
          <w:sz w:val="24"/>
          <w:szCs w:val="24"/>
        </w:rPr>
        <w:t>7.</w:t>
      </w:r>
      <w:r w:rsidRPr="00E74507">
        <w:rPr>
          <w:rStyle w:val="FontStyle12"/>
          <w:sz w:val="24"/>
          <w:szCs w:val="24"/>
        </w:rPr>
        <w:tab/>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571017" w:rsidRPr="00E74507" w:rsidRDefault="00571017" w:rsidP="00332A9F">
      <w:pPr>
        <w:pStyle w:val="Style5"/>
        <w:tabs>
          <w:tab w:val="left" w:pos="1133"/>
        </w:tabs>
        <w:spacing w:line="240" w:lineRule="auto"/>
        <w:ind w:firstLine="709"/>
        <w:contextualSpacing/>
        <w:rPr>
          <w:rStyle w:val="FontStyle12"/>
          <w:sz w:val="24"/>
          <w:szCs w:val="24"/>
        </w:rPr>
      </w:pPr>
      <w:r w:rsidRPr="00E74507">
        <w:rPr>
          <w:rStyle w:val="FontStyle12"/>
          <w:sz w:val="24"/>
          <w:szCs w:val="24"/>
        </w:rPr>
        <w:t>8.</w:t>
      </w:r>
      <w:r w:rsidRPr="00E74507">
        <w:rPr>
          <w:rStyle w:val="FontStyle12"/>
          <w:sz w:val="24"/>
          <w:szCs w:val="24"/>
        </w:rPr>
        <w:tab/>
      </w:r>
      <w:proofErr w:type="gramStart"/>
      <w:r w:rsidRPr="00E74507">
        <w:rPr>
          <w:rStyle w:val="FontStyle12"/>
          <w:sz w:val="24"/>
          <w:szCs w:val="24"/>
        </w:rPr>
        <w:t>Подрядчик  также</w:t>
      </w:r>
      <w:proofErr w:type="gramEnd"/>
      <w:r w:rsidRPr="00E74507">
        <w:rPr>
          <w:rStyle w:val="FontStyle12"/>
          <w:sz w:val="24"/>
          <w:szCs w:val="24"/>
        </w:rPr>
        <w:t xml:space="preserve">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sidRPr="00E74507">
        <w:rPr>
          <w:rStyle w:val="FontStyle13"/>
          <w:rFonts w:eastAsia="MS Mincho"/>
          <w:sz w:val="24"/>
          <w:szCs w:val="24"/>
        </w:rPr>
        <w:t xml:space="preserve">обязан возместить </w:t>
      </w:r>
      <w:r w:rsidRPr="00E74507">
        <w:rPr>
          <w:rStyle w:val="FontStyle12"/>
          <w:sz w:val="24"/>
          <w:szCs w:val="24"/>
        </w:rPr>
        <w:t xml:space="preserve">Заказчику </w:t>
      </w:r>
      <w:r w:rsidRPr="00E74507">
        <w:rPr>
          <w:rStyle w:val="FontStyle13"/>
          <w:rFonts w:eastAsia="MS Mincho"/>
          <w:sz w:val="24"/>
          <w:szCs w:val="24"/>
        </w:rPr>
        <w:t>по его требованию убытки, причиненные недостоверностью таких заверений</w:t>
      </w:r>
      <w:r w:rsidRPr="00E74507">
        <w:rPr>
          <w:rStyle w:val="FontStyle12"/>
          <w:sz w:val="24"/>
          <w:szCs w:val="24"/>
        </w:rPr>
        <w:t>.</w:t>
      </w:r>
    </w:p>
    <w:p w:rsidR="00571017" w:rsidRPr="00086A23" w:rsidRDefault="00571017" w:rsidP="00332A9F">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571017" w:rsidTr="00332A9F">
        <w:trPr>
          <w:trHeight w:val="1121"/>
        </w:trPr>
        <w:tc>
          <w:tcPr>
            <w:tcW w:w="4705" w:type="dxa"/>
            <w:noWrap/>
          </w:tcPr>
          <w:p w:rsidR="00571017" w:rsidRPr="005361C0" w:rsidRDefault="00571017" w:rsidP="00332A9F">
            <w:pPr>
              <w:pStyle w:val="50"/>
              <w:widowControl w:val="0"/>
            </w:pPr>
            <w:r>
              <w:t>Заказчик:</w:t>
            </w:r>
          </w:p>
          <w:p w:rsidR="00571017" w:rsidRPr="005361C0" w:rsidRDefault="00571017" w:rsidP="00332A9F">
            <w:pPr>
              <w:pStyle w:val="50"/>
              <w:widowControl w:val="0"/>
            </w:pPr>
          </w:p>
          <w:p w:rsidR="00571017" w:rsidRPr="00116D94" w:rsidRDefault="00571017" w:rsidP="00332A9F">
            <w:pPr>
              <w:pStyle w:val="50"/>
              <w:widowControl w:val="0"/>
            </w:pPr>
            <w:r>
              <w:t>________    __________________</w:t>
            </w:r>
          </w:p>
          <w:p w:rsidR="00571017" w:rsidRPr="005361C0" w:rsidRDefault="00571017" w:rsidP="00332A9F">
            <w:pPr>
              <w:pStyle w:val="50"/>
              <w:widowControl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rsidR="00571017" w:rsidRPr="005361C0" w:rsidRDefault="00571017" w:rsidP="00332A9F">
            <w:pPr>
              <w:pStyle w:val="50"/>
              <w:widowControl w:val="0"/>
            </w:pPr>
            <w:r>
              <w:t>Подрядчик:</w:t>
            </w:r>
          </w:p>
          <w:p w:rsidR="00571017" w:rsidRPr="005361C0" w:rsidRDefault="00571017" w:rsidP="00332A9F">
            <w:pPr>
              <w:pStyle w:val="50"/>
              <w:widowControl w:val="0"/>
            </w:pPr>
          </w:p>
          <w:p w:rsidR="00571017" w:rsidRPr="005361C0" w:rsidRDefault="00571017" w:rsidP="00332A9F">
            <w:pPr>
              <w:pStyle w:val="50"/>
              <w:widowControl w:val="0"/>
            </w:pPr>
            <w:r>
              <w:t>________    _______________.</w:t>
            </w:r>
          </w:p>
          <w:p w:rsidR="00571017" w:rsidRPr="005361C0" w:rsidRDefault="00571017" w:rsidP="00332A9F">
            <w:pPr>
              <w:pStyle w:val="50"/>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571017" w:rsidRDefault="00571017" w:rsidP="00332A9F">
      <w:pPr>
        <w:pStyle w:val="Style5"/>
        <w:tabs>
          <w:tab w:val="left" w:pos="1133"/>
        </w:tabs>
        <w:spacing w:line="355" w:lineRule="exact"/>
        <w:ind w:left="5" w:firstLine="854"/>
        <w:rPr>
          <w:b/>
          <w:i/>
          <w:iCs/>
        </w:rPr>
      </w:pPr>
    </w:p>
    <w:p w:rsidR="00571017" w:rsidRDefault="00571017" w:rsidP="00332A9F">
      <w:pPr>
        <w:pStyle w:val="1a"/>
        <w:jc w:val="center"/>
        <w:outlineLvl w:val="0"/>
      </w:pPr>
    </w:p>
    <w:p w:rsidR="00571017" w:rsidRPr="00BD6AA4" w:rsidRDefault="00571017" w:rsidP="00332A9F"/>
    <w:p w:rsidR="00571017" w:rsidRPr="00BD6AA4" w:rsidRDefault="00571017" w:rsidP="00332A9F"/>
    <w:p w:rsidR="00571017" w:rsidRPr="00BD6AA4" w:rsidRDefault="00571017" w:rsidP="00332A9F"/>
    <w:p w:rsidR="00571017" w:rsidRPr="00BD6AA4" w:rsidRDefault="00571017" w:rsidP="00332A9F"/>
    <w:p w:rsidR="00571017" w:rsidRPr="00BD6AA4" w:rsidRDefault="00571017" w:rsidP="00332A9F"/>
    <w:p w:rsidR="00571017" w:rsidRPr="00BD6AA4" w:rsidRDefault="00571017" w:rsidP="00332A9F"/>
    <w:p w:rsidR="00571017" w:rsidRPr="00BD6AA4" w:rsidRDefault="00571017" w:rsidP="00332A9F"/>
    <w:p w:rsidR="00571017" w:rsidRPr="00BD6AA4" w:rsidRDefault="00571017" w:rsidP="00332A9F"/>
    <w:p w:rsidR="00571017" w:rsidRPr="00BD6AA4" w:rsidRDefault="00571017" w:rsidP="00332A9F"/>
    <w:p w:rsidR="00571017" w:rsidRDefault="00571017" w:rsidP="00332A9F"/>
    <w:p w:rsidR="00571017" w:rsidRPr="005361C0" w:rsidRDefault="00571017" w:rsidP="00332A9F">
      <w:pPr>
        <w:pStyle w:val="affa"/>
        <w:widowControl w:val="0"/>
        <w:jc w:val="right"/>
        <w:rPr>
          <w:rFonts w:ascii="Times New Roman" w:hAnsi="Times New Roman"/>
          <w:sz w:val="24"/>
          <w:szCs w:val="24"/>
        </w:rPr>
      </w:pPr>
      <w:r>
        <w:rPr>
          <w:rFonts w:ascii="Times New Roman" w:hAnsi="Times New Roman"/>
          <w:sz w:val="24"/>
          <w:szCs w:val="24"/>
        </w:rPr>
        <w:lastRenderedPageBreak/>
        <w:t>Приложение № 7</w:t>
      </w:r>
    </w:p>
    <w:p w:rsidR="00571017" w:rsidRDefault="00571017" w:rsidP="00332A9F">
      <w:pPr>
        <w:pStyle w:val="affa"/>
        <w:widowControl w:val="0"/>
        <w:jc w:val="right"/>
        <w:rPr>
          <w:rFonts w:ascii="Times New Roman" w:hAnsi="Times New Roman"/>
          <w:sz w:val="24"/>
          <w:szCs w:val="24"/>
        </w:rPr>
      </w:pPr>
      <w:r>
        <w:rPr>
          <w:rFonts w:ascii="Times New Roman" w:hAnsi="Times New Roman"/>
          <w:sz w:val="24"/>
          <w:szCs w:val="24"/>
        </w:rPr>
        <w:t xml:space="preserve">к договору №____________________ </w:t>
      </w:r>
    </w:p>
    <w:p w:rsidR="00571017" w:rsidRPr="00620494" w:rsidRDefault="00571017" w:rsidP="00332A9F">
      <w:pPr>
        <w:pBdr>
          <w:top w:val="nil"/>
          <w:left w:val="nil"/>
          <w:bottom w:val="nil"/>
          <w:right w:val="nil"/>
          <w:between w:val="nil"/>
        </w:pBdr>
        <w:ind w:left="459"/>
        <w:contextualSpacing/>
        <w:jc w:val="right"/>
        <w:rPr>
          <w:color w:val="000000"/>
        </w:rPr>
      </w:pPr>
      <w:r>
        <w:t>от «____</w:t>
      </w:r>
      <w:proofErr w:type="gramStart"/>
      <w:r>
        <w:t>_»_</w:t>
      </w:r>
      <w:proofErr w:type="gramEnd"/>
      <w:r>
        <w:t>_______________2025 г.</w:t>
      </w:r>
    </w:p>
    <w:p w:rsidR="00571017" w:rsidRPr="00620494" w:rsidRDefault="00571017" w:rsidP="00332A9F">
      <w:pPr>
        <w:pBdr>
          <w:top w:val="nil"/>
          <w:left w:val="nil"/>
          <w:bottom w:val="nil"/>
          <w:right w:val="nil"/>
          <w:between w:val="nil"/>
        </w:pBdr>
        <w:ind w:left="459"/>
        <w:contextualSpacing/>
        <w:jc w:val="center"/>
        <w:rPr>
          <w:b/>
        </w:rPr>
      </w:pPr>
      <w:r>
        <w:rPr>
          <w:b/>
        </w:rPr>
        <w:t>Форма акта ОС-3</w:t>
      </w:r>
    </w:p>
    <w:p w:rsidR="00571017" w:rsidRPr="00620494" w:rsidRDefault="00571017" w:rsidP="00332A9F">
      <w:pPr>
        <w:pBdr>
          <w:top w:val="nil"/>
          <w:left w:val="nil"/>
          <w:bottom w:val="nil"/>
          <w:right w:val="nil"/>
          <w:between w:val="nil"/>
        </w:pBdr>
        <w:contextualSpacing/>
        <w:rPr>
          <w:color w:val="000000"/>
        </w:rPr>
      </w:pPr>
      <w:r>
        <w:t>Лист 1</w:t>
      </w:r>
    </w:p>
    <w:p w:rsidR="00571017" w:rsidRPr="00620494" w:rsidRDefault="00571017" w:rsidP="00332A9F">
      <w:pPr>
        <w:pBdr>
          <w:top w:val="nil"/>
          <w:left w:val="nil"/>
          <w:bottom w:val="nil"/>
          <w:right w:val="nil"/>
          <w:between w:val="nil"/>
        </w:pBdr>
        <w:contextualSpacing/>
        <w:rPr>
          <w:color w:val="000000"/>
        </w:rPr>
      </w:pPr>
      <w:r>
        <w:rPr>
          <w:noProof/>
          <w:color w:val="000000"/>
          <w:lang w:eastAsia="ru-RU"/>
        </w:rPr>
        <w:drawing>
          <wp:inline distT="0" distB="0" distL="0" distR="0">
            <wp:extent cx="5292422" cy="3683091"/>
            <wp:effectExtent l="19050" t="0" r="3478"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l="1169" t="16794" r="46713" b="18756"/>
                    <a:stretch>
                      <a:fillRect/>
                    </a:stretch>
                  </pic:blipFill>
                  <pic:spPr bwMode="auto">
                    <a:xfrm>
                      <a:off x="0" y="0"/>
                      <a:ext cx="5295924" cy="3685528"/>
                    </a:xfrm>
                    <a:prstGeom prst="rect">
                      <a:avLst/>
                    </a:prstGeom>
                    <a:noFill/>
                    <a:ln w="9525">
                      <a:noFill/>
                      <a:miter lim="800000"/>
                      <a:headEnd/>
                      <a:tailEnd/>
                    </a:ln>
                  </pic:spPr>
                </pic:pic>
              </a:graphicData>
            </a:graphic>
          </wp:inline>
        </w:drawing>
      </w:r>
    </w:p>
    <w:p w:rsidR="00571017" w:rsidRPr="00620494" w:rsidRDefault="00571017" w:rsidP="00332A9F">
      <w:pPr>
        <w:pBdr>
          <w:top w:val="nil"/>
          <w:left w:val="nil"/>
          <w:bottom w:val="nil"/>
          <w:right w:val="nil"/>
          <w:between w:val="nil"/>
        </w:pBdr>
        <w:contextualSpacing/>
      </w:pPr>
      <w:r>
        <w:t>Лист 2</w:t>
      </w:r>
    </w:p>
    <w:p w:rsidR="00571017" w:rsidRPr="00620494" w:rsidRDefault="00571017" w:rsidP="00332A9F">
      <w:pPr>
        <w:pBdr>
          <w:top w:val="nil"/>
          <w:left w:val="nil"/>
          <w:bottom w:val="nil"/>
          <w:right w:val="nil"/>
          <w:between w:val="nil"/>
        </w:pBdr>
        <w:contextualSpacing/>
      </w:pPr>
      <w:r>
        <w:rPr>
          <w:noProof/>
          <w:lang w:eastAsia="ru-RU"/>
        </w:rPr>
        <w:drawing>
          <wp:inline distT="0" distB="0" distL="0" distR="0">
            <wp:extent cx="5289247" cy="3147854"/>
            <wp:effectExtent l="19050" t="0" r="6653"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srcRect l="1151" t="22619" r="46678" b="22127"/>
                    <a:stretch>
                      <a:fillRect/>
                    </a:stretch>
                  </pic:blipFill>
                  <pic:spPr bwMode="auto">
                    <a:xfrm>
                      <a:off x="0" y="0"/>
                      <a:ext cx="5289807" cy="3148187"/>
                    </a:xfrm>
                    <a:prstGeom prst="rect">
                      <a:avLst/>
                    </a:prstGeom>
                    <a:noFill/>
                    <a:ln w="9525">
                      <a:noFill/>
                      <a:miter lim="800000"/>
                      <a:headEnd/>
                      <a:tailEnd/>
                    </a:ln>
                  </pic:spPr>
                </pic:pic>
              </a:graphicData>
            </a:graphic>
          </wp:inline>
        </w:drawing>
      </w:r>
    </w:p>
    <w:p w:rsidR="00571017" w:rsidRPr="00620494" w:rsidRDefault="00571017" w:rsidP="00332A9F">
      <w:pPr>
        <w:pBdr>
          <w:top w:val="nil"/>
          <w:left w:val="nil"/>
          <w:bottom w:val="nil"/>
          <w:right w:val="nil"/>
          <w:between w:val="nil"/>
        </w:pBdr>
        <w:contextualSpacing/>
        <w:rPr>
          <w:color w:val="000000"/>
          <w:u w:val="single"/>
        </w:rPr>
      </w:pPr>
      <w:r>
        <w:rPr>
          <w:color w:val="000000"/>
          <w:u w:val="single"/>
        </w:rPr>
        <w:t>Форма согласована.</w:t>
      </w:r>
    </w:p>
    <w:tbl>
      <w:tblPr>
        <w:tblW w:w="0" w:type="auto"/>
        <w:tblInd w:w="223" w:type="dxa"/>
        <w:tblLook w:val="0000" w:firstRow="0" w:lastRow="0" w:firstColumn="0" w:lastColumn="0" w:noHBand="0" w:noVBand="0"/>
      </w:tblPr>
      <w:tblGrid>
        <w:gridCol w:w="4705"/>
        <w:gridCol w:w="4139"/>
      </w:tblGrid>
      <w:tr w:rsidR="00571017" w:rsidTr="00332A9F">
        <w:trPr>
          <w:trHeight w:val="1121"/>
        </w:trPr>
        <w:tc>
          <w:tcPr>
            <w:tcW w:w="4705" w:type="dxa"/>
            <w:noWrap/>
          </w:tcPr>
          <w:p w:rsidR="00571017" w:rsidRPr="005361C0" w:rsidRDefault="00571017" w:rsidP="00332A9F">
            <w:pPr>
              <w:pStyle w:val="50"/>
              <w:widowControl w:val="0"/>
            </w:pPr>
            <w:r>
              <w:t>Заказчик:</w:t>
            </w:r>
          </w:p>
          <w:p w:rsidR="00571017" w:rsidRPr="005361C0" w:rsidRDefault="00571017" w:rsidP="00332A9F">
            <w:pPr>
              <w:pStyle w:val="50"/>
              <w:widowControl w:val="0"/>
            </w:pPr>
          </w:p>
          <w:p w:rsidR="00571017" w:rsidRPr="00116D94" w:rsidRDefault="00571017" w:rsidP="00332A9F">
            <w:pPr>
              <w:pStyle w:val="50"/>
              <w:widowControl w:val="0"/>
            </w:pPr>
            <w:r>
              <w:t>________    __________________</w:t>
            </w:r>
          </w:p>
          <w:p w:rsidR="00571017" w:rsidRPr="005361C0" w:rsidRDefault="00571017" w:rsidP="00332A9F">
            <w:pPr>
              <w:pStyle w:val="50"/>
              <w:widowControl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rsidR="00571017" w:rsidRPr="005361C0" w:rsidRDefault="00571017" w:rsidP="00332A9F">
            <w:pPr>
              <w:pStyle w:val="50"/>
              <w:widowControl w:val="0"/>
            </w:pPr>
            <w:r>
              <w:t>Подрядчик:</w:t>
            </w:r>
          </w:p>
          <w:p w:rsidR="00571017" w:rsidRPr="005361C0" w:rsidRDefault="00571017" w:rsidP="00332A9F">
            <w:pPr>
              <w:pStyle w:val="50"/>
              <w:widowControl w:val="0"/>
            </w:pPr>
          </w:p>
          <w:p w:rsidR="00571017" w:rsidRPr="005361C0" w:rsidRDefault="00571017" w:rsidP="00332A9F">
            <w:pPr>
              <w:pStyle w:val="50"/>
              <w:widowControl w:val="0"/>
            </w:pPr>
            <w:r>
              <w:t>________    _______________.</w:t>
            </w:r>
          </w:p>
          <w:p w:rsidR="00571017" w:rsidRPr="005361C0" w:rsidRDefault="00571017" w:rsidP="00DA16A6">
            <w:pPr>
              <w:pStyle w:val="50"/>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493F52" w:rsidRDefault="00493F52" w:rsidP="00DA16A6">
      <w:pPr>
        <w:pStyle w:val="1a"/>
        <w:ind w:firstLine="0"/>
        <w:outlineLvl w:val="0"/>
        <w:rPr>
          <w:szCs w:val="28"/>
          <w:lang w:eastAsia="ru-RU"/>
        </w:rPr>
      </w:pPr>
    </w:p>
    <w:p w:rsidR="00017D90" w:rsidRDefault="00017D90" w:rsidP="00017D90">
      <w:pPr>
        <w:pStyle w:val="1a"/>
        <w:ind w:firstLine="0"/>
        <w:jc w:val="right"/>
        <w:outlineLvl w:val="0"/>
        <w:rPr>
          <w:b/>
          <w:i/>
          <w:iCs/>
        </w:rPr>
      </w:pPr>
      <w:r>
        <w:lastRenderedPageBreak/>
        <w:t>Приложение № 6</w:t>
      </w:r>
    </w:p>
    <w:p w:rsidR="00017D90" w:rsidRDefault="00017D90" w:rsidP="00017D90">
      <w:pPr>
        <w:jc w:val="right"/>
        <w:rPr>
          <w:sz w:val="28"/>
        </w:rPr>
      </w:pPr>
      <w:r>
        <w:rPr>
          <w:sz w:val="28"/>
        </w:rPr>
        <w:t>к документации о закупке</w:t>
      </w:r>
    </w:p>
    <w:p w:rsidR="00017D90" w:rsidRPr="00C03380" w:rsidRDefault="00017D90" w:rsidP="00017D90">
      <w:pPr>
        <w:jc w:val="right"/>
        <w:rPr>
          <w:b/>
          <w:i/>
          <w:iCs/>
          <w:sz w:val="28"/>
        </w:rPr>
      </w:pPr>
    </w:p>
    <w:p w:rsidR="00017D90" w:rsidRPr="00474A37" w:rsidRDefault="00017D90" w:rsidP="00017D90">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017D90" w:rsidRPr="00474A37" w:rsidRDefault="00017D90" w:rsidP="00017D90">
      <w:pPr>
        <w:tabs>
          <w:tab w:val="left" w:pos="9639"/>
        </w:tabs>
        <w:ind w:firstLine="567"/>
        <w:jc w:val="center"/>
        <w:rPr>
          <w:sz w:val="22"/>
        </w:rPr>
      </w:pPr>
    </w:p>
    <w:p w:rsidR="00017D90" w:rsidRPr="00474A37" w:rsidRDefault="00017D90" w:rsidP="00017D90">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017D90" w:rsidRPr="00474A37" w:rsidRDefault="00017D90" w:rsidP="00017D90">
      <w:pPr>
        <w:tabs>
          <w:tab w:val="left" w:pos="9639"/>
        </w:tabs>
        <w:ind w:firstLine="567"/>
        <w:jc w:val="center"/>
        <w:rPr>
          <w:i/>
        </w:rPr>
      </w:pPr>
      <w:r>
        <w:rPr>
          <w:i/>
        </w:rPr>
        <w:t>(отдельный лист по каждому субподрядчику)</w:t>
      </w:r>
    </w:p>
    <w:p w:rsidR="00017D90" w:rsidRPr="00474A37" w:rsidRDefault="00017D90" w:rsidP="00017D9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017D90" w:rsidRPr="00474A37" w:rsidTr="00B94E60">
        <w:tc>
          <w:tcPr>
            <w:tcW w:w="3138" w:type="dxa"/>
            <w:tcBorders>
              <w:top w:val="single" w:sz="4" w:space="0" w:color="auto"/>
              <w:left w:val="single" w:sz="4" w:space="0" w:color="auto"/>
              <w:bottom w:val="single" w:sz="4" w:space="0" w:color="auto"/>
              <w:right w:val="single" w:sz="4" w:space="0" w:color="auto"/>
            </w:tcBorders>
            <w:vAlign w:val="center"/>
            <w:hideMark/>
          </w:tcPr>
          <w:p w:rsidR="00017D90" w:rsidRPr="00474A37" w:rsidRDefault="00017D90" w:rsidP="00B94E60">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17D90" w:rsidRPr="00474A37" w:rsidRDefault="00017D90" w:rsidP="00B94E60">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017D90" w:rsidRPr="00474A37" w:rsidRDefault="00017D90" w:rsidP="00B94E60">
            <w:pPr>
              <w:tabs>
                <w:tab w:val="left" w:pos="9639"/>
              </w:tabs>
              <w:spacing w:line="256" w:lineRule="auto"/>
              <w:jc w:val="center"/>
              <w:rPr>
                <w:szCs w:val="28"/>
              </w:rPr>
            </w:pPr>
            <w:r>
              <w:rPr>
                <w:szCs w:val="28"/>
              </w:rPr>
              <w:t>Филиалы и дочерние предприятия</w:t>
            </w:r>
          </w:p>
        </w:tc>
      </w:tr>
      <w:tr w:rsidR="00017D90" w:rsidRPr="00474A37" w:rsidTr="00B94E60">
        <w:tc>
          <w:tcPr>
            <w:tcW w:w="3138" w:type="dxa"/>
            <w:tcBorders>
              <w:top w:val="single" w:sz="4" w:space="0" w:color="auto"/>
              <w:left w:val="single" w:sz="4" w:space="0" w:color="auto"/>
              <w:bottom w:val="single" w:sz="4" w:space="0" w:color="auto"/>
              <w:right w:val="single" w:sz="4" w:space="0" w:color="auto"/>
            </w:tcBorders>
            <w:vAlign w:val="center"/>
            <w:hideMark/>
          </w:tcPr>
          <w:p w:rsidR="00017D90" w:rsidRPr="00474A37" w:rsidRDefault="00017D90" w:rsidP="00B94E60">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rPr>
                <w:szCs w:val="28"/>
              </w:rPr>
            </w:pPr>
          </w:p>
        </w:tc>
      </w:tr>
      <w:tr w:rsidR="00017D90" w:rsidRPr="00474A37" w:rsidTr="00B94E60">
        <w:trPr>
          <w:trHeight w:val="227"/>
        </w:trPr>
        <w:tc>
          <w:tcPr>
            <w:tcW w:w="3138" w:type="dxa"/>
            <w:tcBorders>
              <w:top w:val="single" w:sz="4" w:space="0" w:color="auto"/>
              <w:left w:val="single" w:sz="4" w:space="0" w:color="auto"/>
              <w:bottom w:val="single" w:sz="4" w:space="0" w:color="auto"/>
              <w:right w:val="single" w:sz="4" w:space="0" w:color="auto"/>
            </w:tcBorders>
            <w:hideMark/>
          </w:tcPr>
          <w:p w:rsidR="00017D90" w:rsidRPr="00474A37" w:rsidRDefault="00017D90" w:rsidP="00B94E60">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rPr>
                <w:szCs w:val="28"/>
              </w:rPr>
            </w:pPr>
          </w:p>
        </w:tc>
      </w:tr>
      <w:tr w:rsidR="00017D90" w:rsidRPr="00474A37" w:rsidTr="00B94E60">
        <w:trPr>
          <w:trHeight w:val="227"/>
        </w:trPr>
        <w:tc>
          <w:tcPr>
            <w:tcW w:w="3138" w:type="dxa"/>
            <w:tcBorders>
              <w:top w:val="single" w:sz="4" w:space="0" w:color="auto"/>
              <w:left w:val="single" w:sz="4" w:space="0" w:color="auto"/>
              <w:bottom w:val="single" w:sz="4" w:space="0" w:color="auto"/>
              <w:right w:val="single" w:sz="4" w:space="0" w:color="auto"/>
            </w:tcBorders>
            <w:hideMark/>
          </w:tcPr>
          <w:p w:rsidR="00017D90" w:rsidRPr="00474A37" w:rsidRDefault="00017D90" w:rsidP="00B94E60">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rPr>
                <w:szCs w:val="28"/>
              </w:rPr>
            </w:pPr>
          </w:p>
        </w:tc>
      </w:tr>
      <w:tr w:rsidR="00017D90" w:rsidRPr="00474A37" w:rsidTr="00B94E60">
        <w:trPr>
          <w:trHeight w:val="227"/>
        </w:trPr>
        <w:tc>
          <w:tcPr>
            <w:tcW w:w="3138" w:type="dxa"/>
            <w:tcBorders>
              <w:top w:val="single" w:sz="4" w:space="0" w:color="auto"/>
              <w:left w:val="single" w:sz="4" w:space="0" w:color="auto"/>
              <w:bottom w:val="single" w:sz="4" w:space="0" w:color="auto"/>
              <w:right w:val="single" w:sz="4" w:space="0" w:color="auto"/>
            </w:tcBorders>
            <w:hideMark/>
          </w:tcPr>
          <w:p w:rsidR="00017D90" w:rsidRPr="00474A37" w:rsidRDefault="00017D90" w:rsidP="00B94E60">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rPr>
                <w:szCs w:val="28"/>
              </w:rPr>
            </w:pPr>
          </w:p>
        </w:tc>
      </w:tr>
      <w:tr w:rsidR="00017D90" w:rsidRPr="00474A37" w:rsidTr="00B94E60">
        <w:trPr>
          <w:trHeight w:val="227"/>
        </w:trPr>
        <w:tc>
          <w:tcPr>
            <w:tcW w:w="3138" w:type="dxa"/>
            <w:tcBorders>
              <w:top w:val="single" w:sz="4" w:space="0" w:color="auto"/>
              <w:left w:val="single" w:sz="4" w:space="0" w:color="auto"/>
              <w:bottom w:val="single" w:sz="4" w:space="0" w:color="auto"/>
              <w:right w:val="single" w:sz="4" w:space="0" w:color="auto"/>
            </w:tcBorders>
            <w:hideMark/>
          </w:tcPr>
          <w:p w:rsidR="00017D90" w:rsidRPr="00474A37" w:rsidRDefault="00017D90" w:rsidP="00B94E60">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rPr>
                <w:szCs w:val="28"/>
              </w:rPr>
            </w:pPr>
          </w:p>
        </w:tc>
      </w:tr>
      <w:tr w:rsidR="00017D90" w:rsidRPr="00474A37" w:rsidTr="00B94E60">
        <w:trPr>
          <w:trHeight w:val="227"/>
        </w:trPr>
        <w:tc>
          <w:tcPr>
            <w:tcW w:w="3138" w:type="dxa"/>
            <w:tcBorders>
              <w:top w:val="single" w:sz="4" w:space="0" w:color="auto"/>
              <w:left w:val="single" w:sz="4" w:space="0" w:color="auto"/>
              <w:bottom w:val="single" w:sz="4" w:space="0" w:color="auto"/>
              <w:right w:val="single" w:sz="4" w:space="0" w:color="auto"/>
            </w:tcBorders>
            <w:hideMark/>
          </w:tcPr>
          <w:p w:rsidR="00017D90" w:rsidRPr="00474A37" w:rsidRDefault="00017D90" w:rsidP="00B94E60">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17D90" w:rsidRPr="00474A37" w:rsidRDefault="00017D90" w:rsidP="00B94E60">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017D90" w:rsidRPr="00474A37" w:rsidRDefault="00017D90" w:rsidP="00B94E60">
            <w:pPr>
              <w:tabs>
                <w:tab w:val="left" w:pos="9639"/>
              </w:tabs>
              <w:spacing w:line="256" w:lineRule="auto"/>
              <w:jc w:val="center"/>
              <w:rPr>
                <w:szCs w:val="28"/>
              </w:rPr>
            </w:pPr>
            <w:r>
              <w:rPr>
                <w:szCs w:val="28"/>
              </w:rPr>
              <w:t>@</w:t>
            </w:r>
          </w:p>
        </w:tc>
      </w:tr>
      <w:tr w:rsidR="00017D90" w:rsidRPr="00474A37" w:rsidTr="00B94E60">
        <w:trPr>
          <w:trHeight w:val="227"/>
        </w:trPr>
        <w:tc>
          <w:tcPr>
            <w:tcW w:w="3138" w:type="dxa"/>
            <w:tcBorders>
              <w:top w:val="single" w:sz="4" w:space="0" w:color="auto"/>
              <w:left w:val="single" w:sz="4" w:space="0" w:color="auto"/>
              <w:bottom w:val="single" w:sz="4" w:space="0" w:color="auto"/>
              <w:right w:val="single" w:sz="4" w:space="0" w:color="auto"/>
            </w:tcBorders>
            <w:hideMark/>
          </w:tcPr>
          <w:p w:rsidR="00017D90" w:rsidRPr="00474A37" w:rsidRDefault="00017D90" w:rsidP="00B94E60">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pPr>
          </w:p>
        </w:tc>
      </w:tr>
      <w:tr w:rsidR="00017D90" w:rsidRPr="00474A37" w:rsidTr="00B94E60">
        <w:trPr>
          <w:trHeight w:val="227"/>
        </w:trPr>
        <w:tc>
          <w:tcPr>
            <w:tcW w:w="3138" w:type="dxa"/>
            <w:tcBorders>
              <w:top w:val="single" w:sz="4" w:space="0" w:color="auto"/>
              <w:left w:val="single" w:sz="4" w:space="0" w:color="auto"/>
              <w:bottom w:val="single" w:sz="4" w:space="0" w:color="auto"/>
              <w:right w:val="single" w:sz="4" w:space="0" w:color="auto"/>
            </w:tcBorders>
            <w:hideMark/>
          </w:tcPr>
          <w:p w:rsidR="00017D90" w:rsidRPr="00474A37" w:rsidRDefault="00017D90" w:rsidP="00B94E60">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pPr>
          </w:p>
        </w:tc>
      </w:tr>
      <w:tr w:rsidR="00017D90" w:rsidRPr="00474A37" w:rsidTr="00B94E60">
        <w:trPr>
          <w:trHeight w:val="227"/>
        </w:trPr>
        <w:tc>
          <w:tcPr>
            <w:tcW w:w="3138" w:type="dxa"/>
            <w:tcBorders>
              <w:top w:val="single" w:sz="4" w:space="0" w:color="auto"/>
              <w:left w:val="single" w:sz="4" w:space="0" w:color="auto"/>
              <w:bottom w:val="single" w:sz="4" w:space="0" w:color="auto"/>
              <w:right w:val="single" w:sz="4" w:space="0" w:color="auto"/>
            </w:tcBorders>
            <w:hideMark/>
          </w:tcPr>
          <w:p w:rsidR="00017D90" w:rsidRPr="00474A37" w:rsidRDefault="00017D90" w:rsidP="00B94E60">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pPr>
          </w:p>
        </w:tc>
      </w:tr>
      <w:tr w:rsidR="00017D90" w:rsidRPr="00474A37" w:rsidTr="00B94E60">
        <w:trPr>
          <w:trHeight w:val="227"/>
        </w:trPr>
        <w:tc>
          <w:tcPr>
            <w:tcW w:w="3138" w:type="dxa"/>
            <w:tcBorders>
              <w:top w:val="single" w:sz="4" w:space="0" w:color="auto"/>
              <w:left w:val="single" w:sz="4" w:space="0" w:color="auto"/>
              <w:bottom w:val="single" w:sz="4" w:space="0" w:color="auto"/>
              <w:right w:val="single" w:sz="4" w:space="0" w:color="auto"/>
            </w:tcBorders>
            <w:hideMark/>
          </w:tcPr>
          <w:p w:rsidR="00017D90" w:rsidRPr="00474A37" w:rsidRDefault="00017D90" w:rsidP="00B94E60">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17D90" w:rsidRPr="00474A37" w:rsidRDefault="00017D90" w:rsidP="00B94E60">
            <w:pPr>
              <w:tabs>
                <w:tab w:val="left" w:pos="9639"/>
              </w:tabs>
              <w:spacing w:line="256" w:lineRule="auto"/>
              <w:jc w:val="center"/>
            </w:pPr>
          </w:p>
        </w:tc>
      </w:tr>
      <w:tr w:rsidR="00017D90" w:rsidRPr="00474A37" w:rsidTr="00B94E60">
        <w:trPr>
          <w:trHeight w:val="227"/>
        </w:trPr>
        <w:tc>
          <w:tcPr>
            <w:tcW w:w="3138" w:type="dxa"/>
            <w:tcBorders>
              <w:top w:val="single" w:sz="4" w:space="0" w:color="auto"/>
              <w:left w:val="single" w:sz="4" w:space="0" w:color="auto"/>
              <w:bottom w:val="nil"/>
              <w:right w:val="single" w:sz="4" w:space="0" w:color="auto"/>
            </w:tcBorders>
            <w:hideMark/>
          </w:tcPr>
          <w:p w:rsidR="00017D90" w:rsidRPr="00474A37" w:rsidRDefault="00017D90" w:rsidP="00B94E60">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017D90" w:rsidRPr="00474A37" w:rsidRDefault="00017D90" w:rsidP="00B94E60">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017D90" w:rsidRPr="00474A37" w:rsidRDefault="00017D90" w:rsidP="00B94E60">
            <w:pPr>
              <w:tabs>
                <w:tab w:val="left" w:pos="9639"/>
              </w:tabs>
              <w:spacing w:line="256" w:lineRule="auto"/>
              <w:jc w:val="center"/>
            </w:pPr>
          </w:p>
        </w:tc>
      </w:tr>
      <w:tr w:rsidR="00017D90" w:rsidRPr="00474A37" w:rsidTr="00B94E60">
        <w:tc>
          <w:tcPr>
            <w:tcW w:w="3138" w:type="dxa"/>
            <w:tcBorders>
              <w:top w:val="single" w:sz="4" w:space="0" w:color="auto"/>
              <w:left w:val="single" w:sz="4" w:space="0" w:color="auto"/>
              <w:bottom w:val="single" w:sz="4" w:space="0" w:color="auto"/>
              <w:right w:val="nil"/>
            </w:tcBorders>
            <w:hideMark/>
          </w:tcPr>
          <w:p w:rsidR="00017D90" w:rsidRPr="00474A37" w:rsidRDefault="00017D90" w:rsidP="00B94E60">
            <w:pPr>
              <w:tabs>
                <w:tab w:val="left" w:pos="9639"/>
              </w:tabs>
              <w:spacing w:line="256" w:lineRule="auto"/>
            </w:pPr>
            <w:r>
              <w:t>Руководитель:</w:t>
            </w:r>
          </w:p>
          <w:p w:rsidR="00017D90" w:rsidRPr="00474A37" w:rsidRDefault="00017D90" w:rsidP="00B94E60">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017D90" w:rsidRPr="00474A37" w:rsidRDefault="00017D90" w:rsidP="00B94E60">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017D90" w:rsidRPr="00474A37" w:rsidRDefault="00017D90" w:rsidP="00B94E60">
            <w:pPr>
              <w:tabs>
                <w:tab w:val="left" w:pos="9639"/>
              </w:tabs>
              <w:spacing w:line="256" w:lineRule="auto"/>
            </w:pPr>
            <w:r>
              <w:t>Печать/подпись (субподрядчика)</w:t>
            </w:r>
          </w:p>
        </w:tc>
      </w:tr>
      <w:tr w:rsidR="00017D90" w:rsidRPr="00474A37" w:rsidTr="00B94E60">
        <w:trPr>
          <w:cantSplit/>
        </w:trPr>
        <w:tc>
          <w:tcPr>
            <w:tcW w:w="9720" w:type="dxa"/>
            <w:gridSpan w:val="4"/>
            <w:tcBorders>
              <w:top w:val="single" w:sz="4" w:space="0" w:color="auto"/>
              <w:left w:val="single" w:sz="4" w:space="0" w:color="auto"/>
              <w:bottom w:val="single" w:sz="4" w:space="0" w:color="auto"/>
              <w:right w:val="single" w:sz="4" w:space="0" w:color="auto"/>
            </w:tcBorders>
          </w:tcPr>
          <w:p w:rsidR="00017D90" w:rsidRPr="00474A37" w:rsidRDefault="00017D90" w:rsidP="00B94E60">
            <w:pPr>
              <w:tabs>
                <w:tab w:val="left" w:pos="9639"/>
              </w:tabs>
              <w:spacing w:line="256" w:lineRule="auto"/>
              <w:jc w:val="center"/>
            </w:pPr>
          </w:p>
        </w:tc>
      </w:tr>
      <w:tr w:rsidR="00017D90" w:rsidRPr="00474A37" w:rsidTr="00B94E60">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17D90" w:rsidRPr="00474A37" w:rsidRDefault="00017D90" w:rsidP="00B94E60">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017D90" w:rsidRPr="00474A37" w:rsidRDefault="00017D90" w:rsidP="00B94E60">
            <w:pPr>
              <w:tabs>
                <w:tab w:val="left" w:pos="9639"/>
              </w:tabs>
              <w:spacing w:line="256" w:lineRule="auto"/>
              <w:jc w:val="center"/>
            </w:pPr>
            <w:r>
              <w:t>Передаваемые объемы работ, услуг</w:t>
            </w:r>
          </w:p>
        </w:tc>
      </w:tr>
      <w:tr w:rsidR="00017D90" w:rsidRPr="00474A37" w:rsidTr="00B94E60">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017D90" w:rsidRPr="00474A37" w:rsidRDefault="00017D90" w:rsidP="00B94E60">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017D90" w:rsidRPr="00474A37" w:rsidRDefault="00017D90" w:rsidP="00B94E60">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017D90" w:rsidRPr="00474A37" w:rsidRDefault="00017D90" w:rsidP="00B94E60">
            <w:pPr>
              <w:tabs>
                <w:tab w:val="left" w:pos="9639"/>
              </w:tabs>
              <w:spacing w:line="256" w:lineRule="auto"/>
              <w:jc w:val="center"/>
            </w:pPr>
            <w:r>
              <w:t>В % к общему объему работ, услуг по предмету закупки</w:t>
            </w:r>
          </w:p>
        </w:tc>
      </w:tr>
      <w:tr w:rsidR="00017D90" w:rsidRPr="00474A37" w:rsidTr="00B94E60">
        <w:tc>
          <w:tcPr>
            <w:tcW w:w="4536" w:type="dxa"/>
            <w:gridSpan w:val="2"/>
            <w:tcBorders>
              <w:top w:val="single" w:sz="4" w:space="0" w:color="auto"/>
              <w:left w:val="single" w:sz="4" w:space="0" w:color="auto"/>
              <w:bottom w:val="single" w:sz="4" w:space="0" w:color="auto"/>
              <w:right w:val="single" w:sz="4" w:space="0" w:color="auto"/>
            </w:tcBorders>
            <w:hideMark/>
          </w:tcPr>
          <w:p w:rsidR="00017D90" w:rsidRPr="00474A37" w:rsidRDefault="00017D90" w:rsidP="00B94E60">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017D90" w:rsidRPr="00474A37" w:rsidRDefault="00017D90" w:rsidP="00B94E60">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017D90" w:rsidRPr="00474A37" w:rsidRDefault="00017D90" w:rsidP="00B94E60">
            <w:pPr>
              <w:tabs>
                <w:tab w:val="left" w:pos="9639"/>
              </w:tabs>
              <w:spacing w:line="256" w:lineRule="auto"/>
              <w:jc w:val="center"/>
            </w:pPr>
          </w:p>
        </w:tc>
      </w:tr>
      <w:tr w:rsidR="00017D90" w:rsidRPr="00474A37" w:rsidTr="00B94E60">
        <w:tc>
          <w:tcPr>
            <w:tcW w:w="4536" w:type="dxa"/>
            <w:gridSpan w:val="2"/>
            <w:tcBorders>
              <w:top w:val="single" w:sz="4" w:space="0" w:color="auto"/>
              <w:left w:val="single" w:sz="4" w:space="0" w:color="auto"/>
              <w:bottom w:val="single" w:sz="4" w:space="0" w:color="auto"/>
              <w:right w:val="single" w:sz="4" w:space="0" w:color="auto"/>
            </w:tcBorders>
            <w:hideMark/>
          </w:tcPr>
          <w:p w:rsidR="00017D90" w:rsidRPr="00474A37" w:rsidRDefault="00017D90" w:rsidP="00B94E60">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017D90" w:rsidRPr="00474A37" w:rsidRDefault="00017D90" w:rsidP="00B94E60">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017D90" w:rsidRPr="00474A37" w:rsidRDefault="00017D90" w:rsidP="00B94E60">
            <w:pPr>
              <w:tabs>
                <w:tab w:val="left" w:pos="9639"/>
              </w:tabs>
              <w:spacing w:line="256" w:lineRule="auto"/>
              <w:jc w:val="center"/>
            </w:pPr>
          </w:p>
        </w:tc>
      </w:tr>
      <w:tr w:rsidR="00017D90" w:rsidRPr="00474A37" w:rsidTr="00B94E60">
        <w:tc>
          <w:tcPr>
            <w:tcW w:w="4536" w:type="dxa"/>
            <w:gridSpan w:val="2"/>
            <w:tcBorders>
              <w:top w:val="single" w:sz="4" w:space="0" w:color="auto"/>
              <w:left w:val="single" w:sz="4" w:space="0" w:color="auto"/>
              <w:bottom w:val="single" w:sz="4" w:space="0" w:color="auto"/>
              <w:right w:val="single" w:sz="4" w:space="0" w:color="auto"/>
            </w:tcBorders>
          </w:tcPr>
          <w:p w:rsidR="00017D90" w:rsidRPr="00474A37" w:rsidRDefault="00017D90" w:rsidP="00B94E60">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017D90" w:rsidRPr="00474A37" w:rsidRDefault="00017D90" w:rsidP="00B94E60">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017D90" w:rsidRPr="00474A37" w:rsidRDefault="00017D90" w:rsidP="00B94E60">
            <w:pPr>
              <w:tabs>
                <w:tab w:val="left" w:pos="9639"/>
              </w:tabs>
              <w:spacing w:line="256" w:lineRule="auto"/>
              <w:jc w:val="center"/>
            </w:pPr>
          </w:p>
        </w:tc>
      </w:tr>
    </w:tbl>
    <w:p w:rsidR="00017D90" w:rsidRPr="00E76CF2" w:rsidRDefault="00017D90" w:rsidP="00017D90">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017D90" w:rsidRPr="00474A37" w:rsidRDefault="00017D90" w:rsidP="00017D90">
      <w:pPr>
        <w:jc w:val="both"/>
        <w:rPr>
          <w:rFonts w:eastAsia="MS Mincho"/>
          <w:b/>
          <w:bCs/>
          <w:sz w:val="28"/>
          <w:szCs w:val="28"/>
        </w:rPr>
      </w:pPr>
    </w:p>
    <w:p w:rsidR="00017D90" w:rsidRPr="00474A37" w:rsidRDefault="00017D90" w:rsidP="00017D90">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017D90" w:rsidRPr="00474A37" w:rsidRDefault="00017D90" w:rsidP="00017D90">
      <w:pPr>
        <w:tabs>
          <w:tab w:val="left" w:pos="8640"/>
        </w:tabs>
        <w:jc w:val="center"/>
        <w:rPr>
          <w:i/>
        </w:rPr>
      </w:pPr>
      <w:r>
        <w:rPr>
          <w:i/>
        </w:rPr>
        <w:t xml:space="preserve">                                                                    (наименование претендента)</w:t>
      </w:r>
    </w:p>
    <w:p w:rsidR="00017D90" w:rsidRPr="00474A37" w:rsidRDefault="00017D90" w:rsidP="00017D90">
      <w:pPr>
        <w:rPr>
          <w:i/>
        </w:rPr>
      </w:pPr>
      <w:r>
        <w:rPr>
          <w:i/>
        </w:rPr>
        <w:t xml:space="preserve">       М.П.</w:t>
      </w:r>
      <w:r>
        <w:rPr>
          <w:i/>
        </w:rPr>
        <w:tab/>
      </w:r>
      <w:r>
        <w:rPr>
          <w:i/>
        </w:rPr>
        <w:tab/>
      </w:r>
      <w:r>
        <w:rPr>
          <w:i/>
        </w:rPr>
        <w:tab/>
        <w:t>(должность, подпись, ФИО полностью)</w:t>
      </w:r>
    </w:p>
    <w:p w:rsidR="00017D90" w:rsidRDefault="00017D90" w:rsidP="00017D90">
      <w:pPr>
        <w:rPr>
          <w:b/>
          <w:i/>
          <w:iCs/>
        </w:rPr>
      </w:pPr>
      <w:r>
        <w:rPr>
          <w:sz w:val="28"/>
          <w:szCs w:val="28"/>
          <w:lang w:eastAsia="ru-RU"/>
        </w:rPr>
        <w:t>«____» ____________ 20___ г.</w:t>
      </w:r>
    </w:p>
    <w:p w:rsidR="00017D90" w:rsidRPr="0074281A" w:rsidRDefault="00017D90" w:rsidP="00DA16A6">
      <w:pPr>
        <w:pStyle w:val="1a"/>
        <w:ind w:firstLine="0"/>
        <w:outlineLvl w:val="0"/>
        <w:rPr>
          <w:szCs w:val="28"/>
          <w:lang w:eastAsia="ru-RU"/>
        </w:rPr>
      </w:pPr>
    </w:p>
    <w:sectPr w:rsidR="00017D90" w:rsidRPr="0074281A"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F7DFC2" w16cid:durableId="2B8D3811"/>
  <w16cid:commentId w16cid:paraId="2D4FE74D" w16cid:durableId="2B8D38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472" w:rsidRDefault="00574472">
      <w:r>
        <w:separator/>
      </w:r>
    </w:p>
  </w:endnote>
  <w:endnote w:type="continuationSeparator" w:id="0">
    <w:p w:rsidR="00574472" w:rsidRDefault="00574472">
      <w:r>
        <w:continuationSeparator/>
      </w:r>
    </w:p>
  </w:endnote>
  <w:endnote w:type="continuationNotice" w:id="1">
    <w:p w:rsidR="00574472" w:rsidRDefault="00574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E8" w:rsidRDefault="00B868E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868E8" w:rsidRDefault="00B868E8"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E8" w:rsidRDefault="00B868E8">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E8" w:rsidRDefault="00B868E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868E8" w:rsidRDefault="00B868E8"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E8" w:rsidRDefault="00B868E8">
    <w:pPr>
      <w:pStyle w:val="afe"/>
      <w:jc w:val="center"/>
    </w:pPr>
  </w:p>
  <w:p w:rsidR="00B868E8" w:rsidRDefault="00B868E8"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E8" w:rsidRDefault="00B868E8">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E8" w:rsidRDefault="00B868E8">
    <w:pPr>
      <w:pStyle w:val="43"/>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separate"/>
    </w:r>
    <w:r>
      <w:rPr>
        <w:color w:val="000000"/>
      </w:rPr>
      <w:t>138</w:t>
    </w:r>
    <w:r>
      <w:rPr>
        <w:color w:val="000000"/>
      </w:rPr>
      <w:fldChar w:fldCharType="end"/>
    </w:r>
  </w:p>
  <w:p w:rsidR="00B868E8" w:rsidRDefault="00B868E8">
    <w:pPr>
      <w:pStyle w:val="43"/>
      <w:widowControl w:val="0"/>
      <w:pBdr>
        <w:top w:val="nil"/>
        <w:left w:val="nil"/>
        <w:bottom w:val="nil"/>
        <w:right w:val="nil"/>
        <w:between w:val="nil"/>
      </w:pBdr>
      <w:spacing w:line="300" w:lineRule="auto"/>
      <w:ind w:left="72" w:right="360" w:firstLine="680"/>
      <w:jc w:val="both"/>
      <w:rPr>
        <w:color w:val="000000"/>
      </w:rPr>
    </w:pPr>
  </w:p>
  <w:p w:rsidR="00B868E8" w:rsidRDefault="00B868E8">
    <w:pPr>
      <w:pStyle w:val="43"/>
    </w:pPr>
  </w:p>
  <w:p w:rsidR="00B868E8" w:rsidRDefault="00B868E8">
    <w:pPr>
      <w:pStyle w:val="43"/>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separate"/>
    </w:r>
    <w:r>
      <w:rPr>
        <w:color w:val="000000"/>
      </w:rPr>
      <w:t>138</w:t>
    </w:r>
    <w:r>
      <w:rPr>
        <w:color w:val="000000"/>
      </w:rPr>
      <w:fldChar w:fldCharType="end"/>
    </w:r>
  </w:p>
  <w:p w:rsidR="00B868E8" w:rsidRDefault="00B868E8">
    <w:pPr>
      <w:pStyle w:val="43"/>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E8" w:rsidRDefault="00B868E8">
    <w:pPr>
      <w:pStyle w:val="43"/>
      <w:widowControl w:val="0"/>
      <w:pBdr>
        <w:top w:val="nil"/>
        <w:left w:val="nil"/>
        <w:bottom w:val="nil"/>
        <w:right w:val="nil"/>
        <w:between w:val="nil"/>
      </w:pBdr>
      <w:spacing w:line="300" w:lineRule="auto"/>
      <w:ind w:left="72" w:firstLine="680"/>
      <w:jc w:val="center"/>
      <w:rPr>
        <w:color w:val="000000"/>
      </w:rPr>
    </w:pPr>
  </w:p>
  <w:p w:rsidR="00B868E8" w:rsidRDefault="00B868E8">
    <w:pPr>
      <w:pStyle w:val="43"/>
      <w:widowControl w:val="0"/>
      <w:pBdr>
        <w:top w:val="nil"/>
        <w:left w:val="nil"/>
        <w:bottom w:val="nil"/>
        <w:right w:val="nil"/>
        <w:between w:val="nil"/>
      </w:pBdr>
      <w:spacing w:line="300" w:lineRule="auto"/>
      <w:ind w:left="72" w:right="360" w:firstLine="680"/>
      <w:jc w:val="both"/>
      <w:rPr>
        <w:color w:val="00000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E8" w:rsidRDefault="00B868E8">
    <w:pPr>
      <w:pStyle w:val="43"/>
      <w:widowControl w:val="0"/>
      <w:pBdr>
        <w:top w:val="nil"/>
        <w:left w:val="nil"/>
        <w:bottom w:val="nil"/>
        <w:right w:val="nil"/>
        <w:between w:val="nil"/>
      </w:pBdr>
      <w:spacing w:line="300" w:lineRule="auto"/>
      <w:ind w:left="72" w:firstLine="680"/>
      <w:jc w:val="both"/>
      <w:rPr>
        <w:color w:val="000000"/>
      </w:rPr>
    </w:pPr>
  </w:p>
  <w:p w:rsidR="00B868E8" w:rsidRDefault="00B868E8">
    <w:pPr>
      <w:pStyle w:val="43"/>
    </w:pPr>
  </w:p>
  <w:p w:rsidR="00B868E8" w:rsidRDefault="00B868E8">
    <w:pPr>
      <w:pStyle w:val="43"/>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472" w:rsidRDefault="00574472">
      <w:r>
        <w:separator/>
      </w:r>
    </w:p>
  </w:footnote>
  <w:footnote w:type="continuationSeparator" w:id="0">
    <w:p w:rsidR="00574472" w:rsidRDefault="00574472">
      <w:r>
        <w:continuationSeparator/>
      </w:r>
    </w:p>
  </w:footnote>
  <w:footnote w:type="continuationNotice" w:id="1">
    <w:p w:rsidR="00574472" w:rsidRDefault="00574472"/>
  </w:footnote>
  <w:footnote w:id="2">
    <w:p w:rsidR="00B868E8" w:rsidRDefault="00B868E8" w:rsidP="00332A9F">
      <w:pPr>
        <w:pStyle w:val="aff"/>
      </w:pPr>
      <w:r>
        <w:rPr>
          <w:rStyle w:val="af9"/>
        </w:rPr>
        <w:footnoteRef/>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color w:val="000000"/>
        </w:rPr>
        <w:t>кроме предмета, сторон и цены договора</w:t>
      </w:r>
      <w:r>
        <w:rPr>
          <w:color w:val="000000"/>
        </w:rPr>
        <w:t>) составляющая коммерческую или иную тайну, может быть удалена (закрашена).</w:t>
      </w:r>
    </w:p>
  </w:footnote>
  <w:footnote w:id="3">
    <w:p w:rsidR="00B868E8" w:rsidRDefault="00B868E8" w:rsidP="00332A9F">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proofErr w:type="gramStart"/>
      <w:r>
        <w:rPr>
          <w:color w:val="000000"/>
          <w:sz w:val="18"/>
          <w:szCs w:val="18"/>
        </w:rPr>
        <w:t>»,  являющегося</w:t>
      </w:r>
      <w:proofErr w:type="gramEnd"/>
      <w:r>
        <w:rPr>
          <w:color w:val="000000"/>
          <w:sz w:val="18"/>
          <w:szCs w:val="18"/>
        </w:rPr>
        <w:t xml:space="preserve"> стороной по Договору.</w:t>
      </w:r>
    </w:p>
    <w:p w:rsidR="00B868E8" w:rsidRDefault="00B868E8" w:rsidP="00332A9F">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B868E8" w:rsidRDefault="00B868E8" w:rsidP="00332A9F">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B868E8" w:rsidRDefault="00B868E8" w:rsidP="00332A9F">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w:t>
      </w:r>
      <w:proofErr w:type="gramStart"/>
      <w:r>
        <w:rPr>
          <w:color w:val="000000"/>
          <w:sz w:val="18"/>
          <w:szCs w:val="18"/>
        </w:rPr>
        <w:t>Западно-Сибирский</w:t>
      </w:r>
      <w:proofErr w:type="gramEnd"/>
      <w:r>
        <w:rPr>
          <w:color w:val="000000"/>
          <w:sz w:val="18"/>
          <w:szCs w:val="18"/>
        </w:rPr>
        <w:t xml:space="preserve"> филиал</w:t>
      </w:r>
    </w:p>
    <w:p w:rsidR="00B868E8" w:rsidRDefault="00B868E8" w:rsidP="00332A9F">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B868E8" w:rsidRDefault="00B868E8" w:rsidP="00332A9F">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w:t>
      </w:r>
      <w:proofErr w:type="gramStart"/>
      <w:r>
        <w:rPr>
          <w:color w:val="000000"/>
          <w:sz w:val="18"/>
          <w:szCs w:val="18"/>
        </w:rPr>
        <w:t>Восточно-Сибирский</w:t>
      </w:r>
      <w:proofErr w:type="gramEnd"/>
      <w:r>
        <w:rPr>
          <w:color w:val="000000"/>
          <w:sz w:val="18"/>
          <w:szCs w:val="18"/>
        </w:rPr>
        <w:t xml:space="preserve"> филиал</w:t>
      </w:r>
    </w:p>
    <w:p w:rsidR="00B868E8" w:rsidRDefault="00B868E8" w:rsidP="00332A9F">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w:t>
      </w:r>
      <w:proofErr w:type="gramStart"/>
      <w:r>
        <w:rPr>
          <w:color w:val="000000"/>
          <w:sz w:val="18"/>
          <w:szCs w:val="18"/>
        </w:rPr>
        <w:t>Восточный  филиал</w:t>
      </w:r>
      <w:proofErr w:type="gramEnd"/>
      <w:r>
        <w:rPr>
          <w:sz w:val="18"/>
          <w:szCs w:val="18"/>
        </w:rPr>
        <w:tab/>
      </w:r>
      <w:r>
        <w:rPr>
          <w:sz w:val="18"/>
          <w:szCs w:val="18"/>
        </w:rPr>
        <w:tab/>
      </w:r>
      <w:r>
        <w:rPr>
          <w:sz w:val="18"/>
          <w:szCs w:val="18"/>
        </w:rPr>
        <w:tab/>
        <w:t>N364</w:t>
      </w:r>
      <w:r>
        <w:rPr>
          <w:color w:val="000000"/>
          <w:sz w:val="18"/>
          <w:szCs w:val="18"/>
        </w:rPr>
        <w:t xml:space="preserve"> Забайкальский филиал</w:t>
      </w:r>
    </w:p>
    <w:p w:rsidR="00B868E8" w:rsidRDefault="00B868E8" w:rsidP="00332A9F">
      <w:pPr>
        <w:pBdr>
          <w:top w:val="nil"/>
          <w:left w:val="nil"/>
          <w:bottom w:val="nil"/>
          <w:right w:val="nil"/>
          <w:between w:val="nil"/>
        </w:pBdr>
        <w:rPr>
          <w:color w:val="000000"/>
          <w:sz w:val="18"/>
          <w:szCs w:val="18"/>
        </w:rPr>
      </w:pPr>
      <w:r>
        <w:rPr>
          <w:sz w:val="18"/>
          <w:szCs w:val="18"/>
        </w:rPr>
        <w:t>N356</w:t>
      </w:r>
      <w:r>
        <w:rPr>
          <w:color w:val="000000"/>
          <w:sz w:val="18"/>
          <w:szCs w:val="18"/>
        </w:rPr>
        <w:t xml:space="preserve"> </w:t>
      </w:r>
      <w:proofErr w:type="gramStart"/>
      <w:r>
        <w:rPr>
          <w:color w:val="000000"/>
          <w:sz w:val="18"/>
          <w:szCs w:val="18"/>
        </w:rPr>
        <w:t>Северо-Кавказский</w:t>
      </w:r>
      <w:proofErr w:type="gramEnd"/>
      <w:r>
        <w:rPr>
          <w:color w:val="000000"/>
          <w:sz w:val="18"/>
          <w:szCs w:val="18"/>
        </w:rPr>
        <w:t xml:space="preserve">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B868E8" w:rsidRDefault="00B868E8" w:rsidP="00332A9F">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Pr>
          <w:color w:val="000000"/>
          <w:sz w:val="18"/>
          <w:szCs w:val="18"/>
          <w:lang w:val="en-US"/>
        </w:rPr>
        <w:t>N</w:t>
      </w:r>
      <w:r>
        <w:rPr>
          <w:color w:val="000000"/>
          <w:sz w:val="18"/>
          <w:szCs w:val="18"/>
        </w:rPr>
        <w:t>360 Общий Центр Обслуживания</w:t>
      </w:r>
    </w:p>
  </w:footnote>
  <w:footnote w:id="4">
    <w:p w:rsidR="00B868E8" w:rsidRDefault="00B868E8" w:rsidP="00017D90">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E8" w:rsidRDefault="00B868E8">
    <w:pPr>
      <w:pStyle w:val="afc"/>
      <w:jc w:val="center"/>
    </w:pPr>
    <w:r>
      <w:fldChar w:fldCharType="begin"/>
    </w:r>
    <w:r>
      <w:instrText xml:space="preserve"> PAGE   \* MERGEFORMAT </w:instrText>
    </w:r>
    <w:r>
      <w:fldChar w:fldCharType="separate"/>
    </w:r>
    <w:r w:rsidR="00EC4DA0">
      <w:rPr>
        <w:noProof/>
      </w:rPr>
      <w:t>33</w:t>
    </w:r>
    <w:r>
      <w:rPr>
        <w:noProof/>
      </w:rPr>
      <w:fldChar w:fldCharType="end"/>
    </w:r>
  </w:p>
  <w:p w:rsidR="00B868E8" w:rsidRDefault="00B868E8">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E8" w:rsidRDefault="00B868E8">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E8" w:rsidRDefault="00B868E8" w:rsidP="00510148">
    <w:pPr>
      <w:pStyle w:val="afc"/>
      <w:jc w:val="center"/>
    </w:pPr>
    <w:r>
      <w:fldChar w:fldCharType="begin"/>
    </w:r>
    <w:r>
      <w:instrText xml:space="preserve"> PAGE   \* MERGEFORMAT </w:instrText>
    </w:r>
    <w:r>
      <w:fldChar w:fldCharType="separate"/>
    </w:r>
    <w:r w:rsidR="00EC4DA0">
      <w:rPr>
        <w:noProof/>
      </w:rPr>
      <w:t>44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E8" w:rsidRDefault="00B868E8">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E8" w:rsidRDefault="00B868E8">
    <w:pPr>
      <w:pStyle w:val="43"/>
      <w:pBdr>
        <w:top w:val="nil"/>
        <w:left w:val="nil"/>
        <w:bottom w:val="nil"/>
        <w:right w:val="nil"/>
        <w:between w:val="nil"/>
      </w:pBdr>
      <w:rPr>
        <w:color w:val="000000"/>
      </w:rPr>
    </w:pPr>
  </w:p>
  <w:p w:rsidR="00B868E8" w:rsidRDefault="00B868E8">
    <w:pPr>
      <w:pStyle w:val="43"/>
    </w:pPr>
  </w:p>
  <w:p w:rsidR="00B868E8" w:rsidRDefault="00B868E8">
    <w:pPr>
      <w:pStyle w:val="43"/>
      <w:pBdr>
        <w:top w:val="nil"/>
        <w:left w:val="nil"/>
        <w:bottom w:val="nil"/>
        <w:right w:val="nil"/>
        <w:between w:val="nil"/>
      </w:pBdr>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E8" w:rsidRDefault="00B868E8">
    <w:pPr>
      <w:pStyle w:val="43"/>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AF6978"/>
    <w:multiLevelType w:val="hybridMultilevel"/>
    <w:tmpl w:val="F9D8A122"/>
    <w:lvl w:ilvl="0" w:tplc="B7EC91EC">
      <w:start w:val="1"/>
      <w:numFmt w:val="bullet"/>
      <w:lvlText w:val=""/>
      <w:lvlJc w:val="left"/>
      <w:pPr>
        <w:ind w:left="1117" w:hanging="360"/>
      </w:pPr>
      <w:rPr>
        <w:rFonts w:ascii="Symbol" w:hAnsi="Symbol" w:hint="default"/>
      </w:rPr>
    </w:lvl>
    <w:lvl w:ilvl="1" w:tplc="9336FA78">
      <w:start w:val="1"/>
      <w:numFmt w:val="bullet"/>
      <w:lvlText w:val="o"/>
      <w:lvlJc w:val="left"/>
      <w:pPr>
        <w:ind w:left="1837" w:hanging="360"/>
      </w:pPr>
      <w:rPr>
        <w:rFonts w:ascii="Courier New" w:hAnsi="Courier New" w:hint="default"/>
      </w:rPr>
    </w:lvl>
    <w:lvl w:ilvl="2" w:tplc="95625548">
      <w:start w:val="1"/>
      <w:numFmt w:val="bullet"/>
      <w:lvlText w:val=""/>
      <w:lvlJc w:val="left"/>
      <w:pPr>
        <w:ind w:left="2557" w:hanging="360"/>
      </w:pPr>
      <w:rPr>
        <w:rFonts w:ascii="Wingdings" w:hAnsi="Wingdings" w:hint="default"/>
      </w:rPr>
    </w:lvl>
    <w:lvl w:ilvl="3" w:tplc="2CCE5256">
      <w:start w:val="1"/>
      <w:numFmt w:val="bullet"/>
      <w:lvlText w:val=""/>
      <w:lvlJc w:val="left"/>
      <w:pPr>
        <w:ind w:left="3277" w:hanging="360"/>
      </w:pPr>
      <w:rPr>
        <w:rFonts w:ascii="Symbol" w:hAnsi="Symbol" w:hint="default"/>
      </w:rPr>
    </w:lvl>
    <w:lvl w:ilvl="4" w:tplc="016A92BA">
      <w:start w:val="1"/>
      <w:numFmt w:val="bullet"/>
      <w:lvlText w:val="o"/>
      <w:lvlJc w:val="left"/>
      <w:pPr>
        <w:ind w:left="3997" w:hanging="360"/>
      </w:pPr>
      <w:rPr>
        <w:rFonts w:ascii="Courier New" w:hAnsi="Courier New" w:hint="default"/>
      </w:rPr>
    </w:lvl>
    <w:lvl w:ilvl="5" w:tplc="6A9C4A10">
      <w:start w:val="1"/>
      <w:numFmt w:val="bullet"/>
      <w:lvlText w:val=""/>
      <w:lvlJc w:val="left"/>
      <w:pPr>
        <w:ind w:left="4717" w:hanging="360"/>
      </w:pPr>
      <w:rPr>
        <w:rFonts w:ascii="Wingdings" w:hAnsi="Wingdings" w:hint="default"/>
      </w:rPr>
    </w:lvl>
    <w:lvl w:ilvl="6" w:tplc="C50253D0">
      <w:start w:val="1"/>
      <w:numFmt w:val="bullet"/>
      <w:lvlText w:val=""/>
      <w:lvlJc w:val="left"/>
      <w:pPr>
        <w:ind w:left="5437" w:hanging="360"/>
      </w:pPr>
      <w:rPr>
        <w:rFonts w:ascii="Symbol" w:hAnsi="Symbol" w:hint="default"/>
      </w:rPr>
    </w:lvl>
    <w:lvl w:ilvl="7" w:tplc="CB1A2E4A">
      <w:start w:val="1"/>
      <w:numFmt w:val="bullet"/>
      <w:lvlText w:val="o"/>
      <w:lvlJc w:val="left"/>
      <w:pPr>
        <w:ind w:left="6157" w:hanging="360"/>
      </w:pPr>
      <w:rPr>
        <w:rFonts w:ascii="Courier New" w:hAnsi="Courier New" w:hint="default"/>
      </w:rPr>
    </w:lvl>
    <w:lvl w:ilvl="8" w:tplc="45541B1C">
      <w:start w:val="1"/>
      <w:numFmt w:val="bullet"/>
      <w:lvlText w:val=""/>
      <w:lvlJc w:val="left"/>
      <w:pPr>
        <w:ind w:left="6877" w:hanging="360"/>
      </w:pPr>
      <w:rPr>
        <w:rFonts w:ascii="Wingdings" w:hAnsi="Wingdings" w:hint="default"/>
      </w:rPr>
    </w:lvl>
  </w:abstractNum>
  <w:abstractNum w:abstractNumId="3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3C6451E"/>
    <w:multiLevelType w:val="hybridMultilevel"/>
    <w:tmpl w:val="9662A9E8"/>
    <w:lvl w:ilvl="0" w:tplc="10783AB0">
      <w:start w:val="5"/>
      <w:numFmt w:val="bullet"/>
      <w:pStyle w:val="a"/>
      <w:lvlText w:val=""/>
      <w:lvlJc w:val="left"/>
      <w:pPr>
        <w:ind w:left="1070" w:hanging="360"/>
      </w:pPr>
      <w:rPr>
        <w:rFonts w:ascii="Symbol" w:eastAsia="MS Mincho" w:hAnsi="Symbol" w:cs="Tahoma" w:hint="default"/>
      </w:rPr>
    </w:lvl>
    <w:lvl w:ilvl="1" w:tplc="F8B270B8">
      <w:start w:val="1"/>
      <w:numFmt w:val="bullet"/>
      <w:lvlText w:val="o"/>
      <w:lvlJc w:val="left"/>
      <w:pPr>
        <w:ind w:left="2505" w:hanging="360"/>
      </w:pPr>
      <w:rPr>
        <w:rFonts w:ascii="Courier New" w:hAnsi="Courier New" w:cs="Courier New" w:hint="default"/>
      </w:rPr>
    </w:lvl>
    <w:lvl w:ilvl="2" w:tplc="B512E7AA">
      <w:start w:val="1"/>
      <w:numFmt w:val="bullet"/>
      <w:lvlText w:val=""/>
      <w:lvlJc w:val="left"/>
      <w:pPr>
        <w:ind w:left="3225" w:hanging="360"/>
      </w:pPr>
      <w:rPr>
        <w:rFonts w:ascii="Wingdings" w:hAnsi="Wingdings" w:hint="default"/>
      </w:rPr>
    </w:lvl>
    <w:lvl w:ilvl="3" w:tplc="0AAE152A">
      <w:start w:val="1"/>
      <w:numFmt w:val="bullet"/>
      <w:lvlText w:val=""/>
      <w:lvlJc w:val="left"/>
      <w:pPr>
        <w:ind w:left="3945" w:hanging="360"/>
      </w:pPr>
      <w:rPr>
        <w:rFonts w:ascii="Symbol" w:hAnsi="Symbol" w:hint="default"/>
      </w:rPr>
    </w:lvl>
    <w:lvl w:ilvl="4" w:tplc="5BF2CEDC">
      <w:start w:val="1"/>
      <w:numFmt w:val="bullet"/>
      <w:lvlText w:val="o"/>
      <w:lvlJc w:val="left"/>
      <w:pPr>
        <w:ind w:left="4665" w:hanging="360"/>
      </w:pPr>
      <w:rPr>
        <w:rFonts w:ascii="Courier New" w:hAnsi="Courier New" w:cs="Courier New" w:hint="default"/>
      </w:rPr>
    </w:lvl>
    <w:lvl w:ilvl="5" w:tplc="58CE4AE2">
      <w:start w:val="1"/>
      <w:numFmt w:val="bullet"/>
      <w:lvlText w:val=""/>
      <w:lvlJc w:val="left"/>
      <w:pPr>
        <w:ind w:left="5385" w:hanging="360"/>
      </w:pPr>
      <w:rPr>
        <w:rFonts w:ascii="Wingdings" w:hAnsi="Wingdings" w:hint="default"/>
      </w:rPr>
    </w:lvl>
    <w:lvl w:ilvl="6" w:tplc="36E2FE38">
      <w:start w:val="1"/>
      <w:numFmt w:val="bullet"/>
      <w:lvlText w:val=""/>
      <w:lvlJc w:val="left"/>
      <w:pPr>
        <w:ind w:left="6105" w:hanging="360"/>
      </w:pPr>
      <w:rPr>
        <w:rFonts w:ascii="Symbol" w:hAnsi="Symbol" w:hint="default"/>
      </w:rPr>
    </w:lvl>
    <w:lvl w:ilvl="7" w:tplc="414EA9C0">
      <w:start w:val="1"/>
      <w:numFmt w:val="bullet"/>
      <w:lvlText w:val="o"/>
      <w:lvlJc w:val="left"/>
      <w:pPr>
        <w:ind w:left="6825" w:hanging="360"/>
      </w:pPr>
      <w:rPr>
        <w:rFonts w:ascii="Courier New" w:hAnsi="Courier New" w:cs="Courier New" w:hint="default"/>
      </w:rPr>
    </w:lvl>
    <w:lvl w:ilvl="8" w:tplc="D2E40C16">
      <w:start w:val="1"/>
      <w:numFmt w:val="bullet"/>
      <w:lvlText w:val=""/>
      <w:lvlJc w:val="left"/>
      <w:pPr>
        <w:ind w:left="7545" w:hanging="360"/>
      </w:pPr>
      <w:rPr>
        <w:rFonts w:ascii="Wingdings" w:hAnsi="Wingdings" w:hint="default"/>
      </w:r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9F403F"/>
    <w:multiLevelType w:val="hybridMultilevel"/>
    <w:tmpl w:val="DF12556C"/>
    <w:lvl w:ilvl="0" w:tplc="7E5CEB7E">
      <w:start w:val="1"/>
      <w:numFmt w:val="bullet"/>
      <w:lvlText w:val=""/>
      <w:lvlJc w:val="left"/>
      <w:pPr>
        <w:ind w:left="720" w:hanging="360"/>
      </w:pPr>
      <w:rPr>
        <w:rFonts w:ascii="Symbol" w:hAnsi="Symbol" w:hint="default"/>
      </w:rPr>
    </w:lvl>
    <w:lvl w:ilvl="1" w:tplc="C434B46A">
      <w:start w:val="1"/>
      <w:numFmt w:val="bullet"/>
      <w:lvlText w:val="o"/>
      <w:lvlJc w:val="left"/>
      <w:pPr>
        <w:ind w:left="1440" w:hanging="360"/>
      </w:pPr>
      <w:rPr>
        <w:rFonts w:ascii="Courier New" w:hAnsi="Courier New" w:hint="default"/>
      </w:rPr>
    </w:lvl>
    <w:lvl w:ilvl="2" w:tplc="D09C990A">
      <w:start w:val="1"/>
      <w:numFmt w:val="bullet"/>
      <w:lvlText w:val=""/>
      <w:lvlJc w:val="left"/>
      <w:pPr>
        <w:ind w:left="2160" w:hanging="360"/>
      </w:pPr>
      <w:rPr>
        <w:rFonts w:ascii="Wingdings" w:hAnsi="Wingdings" w:hint="default"/>
      </w:rPr>
    </w:lvl>
    <w:lvl w:ilvl="3" w:tplc="BF02396C">
      <w:start w:val="1"/>
      <w:numFmt w:val="bullet"/>
      <w:lvlText w:val=""/>
      <w:lvlJc w:val="left"/>
      <w:pPr>
        <w:ind w:left="2880" w:hanging="360"/>
      </w:pPr>
      <w:rPr>
        <w:rFonts w:ascii="Symbol" w:hAnsi="Symbol" w:hint="default"/>
      </w:rPr>
    </w:lvl>
    <w:lvl w:ilvl="4" w:tplc="5D005C2E">
      <w:start w:val="1"/>
      <w:numFmt w:val="bullet"/>
      <w:lvlText w:val="o"/>
      <w:lvlJc w:val="left"/>
      <w:pPr>
        <w:ind w:left="3600" w:hanging="360"/>
      </w:pPr>
      <w:rPr>
        <w:rFonts w:ascii="Courier New" w:hAnsi="Courier New" w:hint="default"/>
      </w:rPr>
    </w:lvl>
    <w:lvl w:ilvl="5" w:tplc="AB520158">
      <w:start w:val="1"/>
      <w:numFmt w:val="bullet"/>
      <w:lvlText w:val=""/>
      <w:lvlJc w:val="left"/>
      <w:pPr>
        <w:ind w:left="4320" w:hanging="360"/>
      </w:pPr>
      <w:rPr>
        <w:rFonts w:ascii="Wingdings" w:hAnsi="Wingdings" w:hint="default"/>
      </w:rPr>
    </w:lvl>
    <w:lvl w:ilvl="6" w:tplc="E55A5E70">
      <w:start w:val="1"/>
      <w:numFmt w:val="bullet"/>
      <w:lvlText w:val=""/>
      <w:lvlJc w:val="left"/>
      <w:pPr>
        <w:ind w:left="5040" w:hanging="360"/>
      </w:pPr>
      <w:rPr>
        <w:rFonts w:ascii="Symbol" w:hAnsi="Symbol" w:hint="default"/>
      </w:rPr>
    </w:lvl>
    <w:lvl w:ilvl="7" w:tplc="4FDE553C">
      <w:start w:val="1"/>
      <w:numFmt w:val="bullet"/>
      <w:lvlText w:val="o"/>
      <w:lvlJc w:val="left"/>
      <w:pPr>
        <w:ind w:left="5760" w:hanging="360"/>
      </w:pPr>
      <w:rPr>
        <w:rFonts w:ascii="Courier New" w:hAnsi="Courier New" w:hint="default"/>
      </w:rPr>
    </w:lvl>
    <w:lvl w:ilvl="8" w:tplc="2EB6439E">
      <w:start w:val="1"/>
      <w:numFmt w:val="bullet"/>
      <w:lvlText w:val=""/>
      <w:lvlJc w:val="left"/>
      <w:pPr>
        <w:ind w:left="6480" w:hanging="360"/>
      </w:pPr>
      <w:rPr>
        <w:rFonts w:ascii="Wingdings" w:hAnsi="Wingdings" w:hint="default"/>
      </w:rPr>
    </w:lvl>
  </w:abstractNum>
  <w:abstractNum w:abstractNumId="35" w15:restartNumberingAfterBreak="0">
    <w:nsid w:val="4F58388D"/>
    <w:multiLevelType w:val="hybridMultilevel"/>
    <w:tmpl w:val="CC52EECA"/>
    <w:lvl w:ilvl="0" w:tplc="503C6FA2">
      <w:start w:val="1"/>
      <w:numFmt w:val="decimal"/>
      <w:lvlText w:val="%1."/>
      <w:lvlJc w:val="left"/>
      <w:pPr>
        <w:tabs>
          <w:tab w:val="num" w:pos="0"/>
        </w:tabs>
        <w:ind w:left="675" w:hanging="675"/>
      </w:pPr>
      <w:rPr>
        <w:b w:val="0"/>
      </w:rPr>
    </w:lvl>
    <w:lvl w:ilvl="1" w:tplc="F6EC80DC">
      <w:numFmt w:val="none"/>
      <w:lvlText w:val=""/>
      <w:lvlJc w:val="left"/>
      <w:pPr>
        <w:tabs>
          <w:tab w:val="num" w:pos="360"/>
        </w:tabs>
      </w:pPr>
    </w:lvl>
    <w:lvl w:ilvl="2" w:tplc="FB2E9CC0">
      <w:start w:val="1"/>
      <w:numFmt w:val="decimal"/>
      <w:lvlText w:val="3.2.%3."/>
      <w:lvlJc w:val="left"/>
      <w:pPr>
        <w:tabs>
          <w:tab w:val="num" w:pos="0"/>
        </w:tabs>
        <w:ind w:left="3414" w:hanging="720"/>
      </w:pPr>
      <w:rPr>
        <w:rFonts w:hint="default"/>
        <w:b w:val="0"/>
      </w:rPr>
    </w:lvl>
    <w:lvl w:ilvl="3" w:tplc="0CEABA04">
      <w:numFmt w:val="none"/>
      <w:lvlText w:val=""/>
      <w:lvlJc w:val="left"/>
      <w:pPr>
        <w:tabs>
          <w:tab w:val="num" w:pos="360"/>
        </w:tabs>
      </w:pPr>
    </w:lvl>
    <w:lvl w:ilvl="4" w:tplc="DDFCCE4C">
      <w:numFmt w:val="none"/>
      <w:lvlText w:val=""/>
      <w:lvlJc w:val="left"/>
      <w:pPr>
        <w:tabs>
          <w:tab w:val="num" w:pos="360"/>
        </w:tabs>
      </w:pPr>
    </w:lvl>
    <w:lvl w:ilvl="5" w:tplc="D2F82412">
      <w:numFmt w:val="none"/>
      <w:lvlText w:val=""/>
      <w:lvlJc w:val="left"/>
      <w:pPr>
        <w:tabs>
          <w:tab w:val="num" w:pos="360"/>
        </w:tabs>
      </w:pPr>
    </w:lvl>
    <w:lvl w:ilvl="6" w:tplc="2ABA6508">
      <w:numFmt w:val="none"/>
      <w:lvlText w:val=""/>
      <w:lvlJc w:val="left"/>
      <w:pPr>
        <w:tabs>
          <w:tab w:val="num" w:pos="360"/>
        </w:tabs>
      </w:pPr>
    </w:lvl>
    <w:lvl w:ilvl="7" w:tplc="6046B672">
      <w:numFmt w:val="none"/>
      <w:lvlText w:val=""/>
      <w:lvlJc w:val="left"/>
      <w:pPr>
        <w:tabs>
          <w:tab w:val="num" w:pos="360"/>
        </w:tabs>
      </w:pPr>
    </w:lvl>
    <w:lvl w:ilvl="8" w:tplc="C786145C">
      <w:numFmt w:val="none"/>
      <w:lvlText w:val=""/>
      <w:lvlJc w:val="left"/>
      <w:pPr>
        <w:tabs>
          <w:tab w:val="num" w:pos="360"/>
        </w:tabs>
      </w:pPr>
    </w:lvl>
  </w:abstractNum>
  <w:abstractNum w:abstractNumId="3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3CE51E4"/>
    <w:multiLevelType w:val="hybridMultilevel"/>
    <w:tmpl w:val="DDA20D4C"/>
    <w:lvl w:ilvl="0" w:tplc="8D16EEB8">
      <w:start w:val="1"/>
      <w:numFmt w:val="bullet"/>
      <w:lvlText w:val=""/>
      <w:lvlJc w:val="left"/>
      <w:pPr>
        <w:ind w:left="720" w:hanging="360"/>
      </w:pPr>
      <w:rPr>
        <w:rFonts w:ascii="Symbol" w:hAnsi="Symbol" w:hint="default"/>
      </w:rPr>
    </w:lvl>
    <w:lvl w:ilvl="1" w:tplc="C36C9CA8">
      <w:start w:val="1"/>
      <w:numFmt w:val="bullet"/>
      <w:lvlText w:val="o"/>
      <w:lvlJc w:val="left"/>
      <w:pPr>
        <w:ind w:left="1440" w:hanging="360"/>
      </w:pPr>
      <w:rPr>
        <w:rFonts w:ascii="Courier New" w:hAnsi="Courier New" w:hint="default"/>
      </w:rPr>
    </w:lvl>
    <w:lvl w:ilvl="2" w:tplc="782815D2">
      <w:start w:val="1"/>
      <w:numFmt w:val="bullet"/>
      <w:lvlText w:val=""/>
      <w:lvlJc w:val="left"/>
      <w:pPr>
        <w:ind w:left="2160" w:hanging="360"/>
      </w:pPr>
      <w:rPr>
        <w:rFonts w:ascii="Wingdings" w:hAnsi="Wingdings" w:hint="default"/>
      </w:rPr>
    </w:lvl>
    <w:lvl w:ilvl="3" w:tplc="788ABA9A">
      <w:start w:val="1"/>
      <w:numFmt w:val="bullet"/>
      <w:lvlText w:val=""/>
      <w:lvlJc w:val="left"/>
      <w:pPr>
        <w:ind w:left="2880" w:hanging="360"/>
      </w:pPr>
      <w:rPr>
        <w:rFonts w:ascii="Symbol" w:hAnsi="Symbol" w:hint="default"/>
      </w:rPr>
    </w:lvl>
    <w:lvl w:ilvl="4" w:tplc="3D486700">
      <w:start w:val="1"/>
      <w:numFmt w:val="bullet"/>
      <w:lvlText w:val="o"/>
      <w:lvlJc w:val="left"/>
      <w:pPr>
        <w:ind w:left="3600" w:hanging="360"/>
      </w:pPr>
      <w:rPr>
        <w:rFonts w:ascii="Courier New" w:hAnsi="Courier New" w:hint="default"/>
      </w:rPr>
    </w:lvl>
    <w:lvl w:ilvl="5" w:tplc="F6560972">
      <w:start w:val="1"/>
      <w:numFmt w:val="bullet"/>
      <w:lvlText w:val=""/>
      <w:lvlJc w:val="left"/>
      <w:pPr>
        <w:ind w:left="4320" w:hanging="360"/>
      </w:pPr>
      <w:rPr>
        <w:rFonts w:ascii="Wingdings" w:hAnsi="Wingdings" w:hint="default"/>
      </w:rPr>
    </w:lvl>
    <w:lvl w:ilvl="6" w:tplc="97982DE4">
      <w:start w:val="1"/>
      <w:numFmt w:val="bullet"/>
      <w:lvlText w:val=""/>
      <w:lvlJc w:val="left"/>
      <w:pPr>
        <w:ind w:left="5040" w:hanging="360"/>
      </w:pPr>
      <w:rPr>
        <w:rFonts w:ascii="Symbol" w:hAnsi="Symbol" w:hint="default"/>
      </w:rPr>
    </w:lvl>
    <w:lvl w:ilvl="7" w:tplc="01BE492A">
      <w:start w:val="1"/>
      <w:numFmt w:val="bullet"/>
      <w:lvlText w:val="o"/>
      <w:lvlJc w:val="left"/>
      <w:pPr>
        <w:ind w:left="5760" w:hanging="360"/>
      </w:pPr>
      <w:rPr>
        <w:rFonts w:ascii="Courier New" w:hAnsi="Courier New" w:hint="default"/>
      </w:rPr>
    </w:lvl>
    <w:lvl w:ilvl="8" w:tplc="37842D44">
      <w:start w:val="1"/>
      <w:numFmt w:val="bullet"/>
      <w:lvlText w:val=""/>
      <w:lvlJc w:val="left"/>
      <w:pPr>
        <w:ind w:left="6480" w:hanging="360"/>
      </w:pPr>
      <w:rPr>
        <w:rFonts w:ascii="Wingdings" w:hAnsi="Wingdings" w:hint="default"/>
      </w:rPr>
    </w:lvl>
  </w:abstractNum>
  <w:abstractNum w:abstractNumId="3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5D0712E7"/>
    <w:multiLevelType w:val="hybridMultilevel"/>
    <w:tmpl w:val="B776D952"/>
    <w:lvl w:ilvl="0" w:tplc="4F3C206A">
      <w:start w:val="1"/>
      <w:numFmt w:val="decimal"/>
      <w:lvlText w:val="%1."/>
      <w:lvlJc w:val="left"/>
      <w:pPr>
        <w:tabs>
          <w:tab w:val="num" w:pos="1065"/>
        </w:tabs>
        <w:ind w:left="1065" w:hanging="705"/>
      </w:pPr>
      <w:rPr>
        <w:rFonts w:cs="Times New Roman" w:hint="default"/>
      </w:rPr>
    </w:lvl>
    <w:lvl w:ilvl="1" w:tplc="C6BE1B1E">
      <w:start w:val="1"/>
      <w:numFmt w:val="lowerLetter"/>
      <w:lvlText w:val="%2."/>
      <w:lvlJc w:val="left"/>
      <w:pPr>
        <w:tabs>
          <w:tab w:val="num" w:pos="1440"/>
        </w:tabs>
        <w:ind w:left="1440" w:hanging="360"/>
      </w:pPr>
      <w:rPr>
        <w:rFonts w:cs="Times New Roman"/>
      </w:rPr>
    </w:lvl>
    <w:lvl w:ilvl="2" w:tplc="B9EE6DA4">
      <w:start w:val="1"/>
      <w:numFmt w:val="lowerRoman"/>
      <w:lvlText w:val="%3."/>
      <w:lvlJc w:val="right"/>
      <w:pPr>
        <w:tabs>
          <w:tab w:val="num" w:pos="2160"/>
        </w:tabs>
        <w:ind w:left="2160" w:hanging="180"/>
      </w:pPr>
      <w:rPr>
        <w:rFonts w:cs="Times New Roman"/>
      </w:rPr>
    </w:lvl>
    <w:lvl w:ilvl="3" w:tplc="B5F893BA">
      <w:start w:val="1"/>
      <w:numFmt w:val="decimal"/>
      <w:lvlText w:val="%4."/>
      <w:lvlJc w:val="left"/>
      <w:pPr>
        <w:tabs>
          <w:tab w:val="num" w:pos="2880"/>
        </w:tabs>
        <w:ind w:left="2880" w:hanging="360"/>
      </w:pPr>
      <w:rPr>
        <w:rFonts w:cs="Times New Roman"/>
      </w:rPr>
    </w:lvl>
    <w:lvl w:ilvl="4" w:tplc="C592088A">
      <w:start w:val="1"/>
      <w:numFmt w:val="lowerLetter"/>
      <w:lvlText w:val="%5."/>
      <w:lvlJc w:val="left"/>
      <w:pPr>
        <w:tabs>
          <w:tab w:val="num" w:pos="3600"/>
        </w:tabs>
        <w:ind w:left="3600" w:hanging="360"/>
      </w:pPr>
      <w:rPr>
        <w:rFonts w:cs="Times New Roman"/>
      </w:rPr>
    </w:lvl>
    <w:lvl w:ilvl="5" w:tplc="008EA466">
      <w:start w:val="1"/>
      <w:numFmt w:val="lowerRoman"/>
      <w:lvlText w:val="%6."/>
      <w:lvlJc w:val="right"/>
      <w:pPr>
        <w:tabs>
          <w:tab w:val="num" w:pos="4320"/>
        </w:tabs>
        <w:ind w:left="4320" w:hanging="180"/>
      </w:pPr>
      <w:rPr>
        <w:rFonts w:cs="Times New Roman"/>
      </w:rPr>
    </w:lvl>
    <w:lvl w:ilvl="6" w:tplc="5FFA52AA">
      <w:start w:val="1"/>
      <w:numFmt w:val="decimal"/>
      <w:lvlText w:val="%7."/>
      <w:lvlJc w:val="left"/>
      <w:pPr>
        <w:tabs>
          <w:tab w:val="num" w:pos="5040"/>
        </w:tabs>
        <w:ind w:left="5040" w:hanging="360"/>
      </w:pPr>
      <w:rPr>
        <w:rFonts w:cs="Times New Roman"/>
      </w:rPr>
    </w:lvl>
    <w:lvl w:ilvl="7" w:tplc="D408F00C">
      <w:start w:val="1"/>
      <w:numFmt w:val="lowerLetter"/>
      <w:lvlText w:val="%8."/>
      <w:lvlJc w:val="left"/>
      <w:pPr>
        <w:tabs>
          <w:tab w:val="num" w:pos="5760"/>
        </w:tabs>
        <w:ind w:left="5760" w:hanging="360"/>
      </w:pPr>
      <w:rPr>
        <w:rFonts w:cs="Times New Roman"/>
      </w:rPr>
    </w:lvl>
    <w:lvl w:ilvl="8" w:tplc="7D6ADC4E">
      <w:start w:val="1"/>
      <w:numFmt w:val="lowerRoman"/>
      <w:lvlText w:val="%9."/>
      <w:lvlJc w:val="right"/>
      <w:pPr>
        <w:tabs>
          <w:tab w:val="num" w:pos="6480"/>
        </w:tabs>
        <w:ind w:left="6480" w:hanging="180"/>
      </w:pPr>
      <w:rPr>
        <w:rFonts w:cs="Times New Roman"/>
      </w:rPr>
    </w:lvl>
  </w:abstractNum>
  <w:abstractNum w:abstractNumId="4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55D5B67"/>
    <w:multiLevelType w:val="hybridMultilevel"/>
    <w:tmpl w:val="7C20434C"/>
    <w:lvl w:ilvl="0" w:tplc="4CACEB8C">
      <w:start w:val="19"/>
      <w:numFmt w:val="decimal"/>
      <w:lvlText w:val="%1."/>
      <w:lvlJc w:val="left"/>
      <w:pPr>
        <w:ind w:left="1048" w:hanging="480"/>
      </w:pPr>
      <w:rPr>
        <w:rFonts w:hint="default"/>
      </w:rPr>
    </w:lvl>
    <w:lvl w:ilvl="1" w:tplc="0A223522">
      <w:start w:val="1"/>
      <w:numFmt w:val="none"/>
      <w:lvlText w:val=""/>
      <w:lvlJc w:val="left"/>
      <w:pPr>
        <w:tabs>
          <w:tab w:val="num" w:pos="360"/>
        </w:tabs>
      </w:pPr>
    </w:lvl>
    <w:lvl w:ilvl="2" w:tplc="B23A0C5C">
      <w:start w:val="1"/>
      <w:numFmt w:val="none"/>
      <w:lvlText w:val=""/>
      <w:lvlJc w:val="left"/>
      <w:pPr>
        <w:tabs>
          <w:tab w:val="num" w:pos="360"/>
        </w:tabs>
      </w:pPr>
    </w:lvl>
    <w:lvl w:ilvl="3" w:tplc="603E9B1E">
      <w:start w:val="1"/>
      <w:numFmt w:val="none"/>
      <w:lvlText w:val=""/>
      <w:lvlJc w:val="left"/>
      <w:pPr>
        <w:tabs>
          <w:tab w:val="num" w:pos="360"/>
        </w:tabs>
      </w:pPr>
    </w:lvl>
    <w:lvl w:ilvl="4" w:tplc="5DD2A2C2">
      <w:start w:val="1"/>
      <w:numFmt w:val="none"/>
      <w:lvlText w:val=""/>
      <w:lvlJc w:val="left"/>
      <w:pPr>
        <w:tabs>
          <w:tab w:val="num" w:pos="360"/>
        </w:tabs>
      </w:pPr>
    </w:lvl>
    <w:lvl w:ilvl="5" w:tplc="6ED695DC">
      <w:start w:val="1"/>
      <w:numFmt w:val="none"/>
      <w:lvlText w:val=""/>
      <w:lvlJc w:val="left"/>
      <w:pPr>
        <w:tabs>
          <w:tab w:val="num" w:pos="360"/>
        </w:tabs>
      </w:pPr>
    </w:lvl>
    <w:lvl w:ilvl="6" w:tplc="A0ECEA16">
      <w:start w:val="1"/>
      <w:numFmt w:val="none"/>
      <w:lvlText w:val=""/>
      <w:lvlJc w:val="left"/>
      <w:pPr>
        <w:tabs>
          <w:tab w:val="num" w:pos="360"/>
        </w:tabs>
      </w:pPr>
    </w:lvl>
    <w:lvl w:ilvl="7" w:tplc="F0244784">
      <w:start w:val="1"/>
      <w:numFmt w:val="none"/>
      <w:lvlText w:val=""/>
      <w:lvlJc w:val="left"/>
      <w:pPr>
        <w:tabs>
          <w:tab w:val="num" w:pos="360"/>
        </w:tabs>
      </w:pPr>
    </w:lvl>
    <w:lvl w:ilvl="8" w:tplc="FCE0D856">
      <w:start w:val="1"/>
      <w:numFmt w:val="none"/>
      <w:lvlText w:val=""/>
      <w:lvlJc w:val="left"/>
      <w:pPr>
        <w:tabs>
          <w:tab w:val="num" w:pos="360"/>
        </w:tabs>
      </w:p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DA27597"/>
    <w:multiLevelType w:val="hybridMultilevel"/>
    <w:tmpl w:val="02AA854E"/>
    <w:lvl w:ilvl="0" w:tplc="DC3EE072">
      <w:start w:val="1"/>
      <w:numFmt w:val="decimal"/>
      <w:pStyle w:val="10"/>
      <w:lvlText w:val="%1."/>
      <w:lvlJc w:val="left"/>
      <w:pPr>
        <w:tabs>
          <w:tab w:val="num" w:pos="720"/>
        </w:tabs>
        <w:ind w:left="720" w:hanging="360"/>
      </w:pPr>
      <w:rPr>
        <w:rFonts w:hint="default"/>
      </w:rPr>
    </w:lvl>
    <w:lvl w:ilvl="1" w:tplc="1DBE44A0">
      <w:start w:val="1"/>
      <w:numFmt w:val="none"/>
      <w:lvlText w:val=""/>
      <w:lvlJc w:val="left"/>
      <w:pPr>
        <w:tabs>
          <w:tab w:val="num" w:pos="360"/>
        </w:tabs>
      </w:pPr>
    </w:lvl>
    <w:lvl w:ilvl="2" w:tplc="351C0564">
      <w:start w:val="1"/>
      <w:numFmt w:val="none"/>
      <w:lvlText w:val=""/>
      <w:lvlJc w:val="left"/>
      <w:pPr>
        <w:tabs>
          <w:tab w:val="num" w:pos="360"/>
        </w:tabs>
      </w:pPr>
    </w:lvl>
    <w:lvl w:ilvl="3" w:tplc="4B3EE8C8">
      <w:start w:val="1"/>
      <w:numFmt w:val="none"/>
      <w:lvlText w:val=""/>
      <w:lvlJc w:val="left"/>
      <w:pPr>
        <w:tabs>
          <w:tab w:val="num" w:pos="360"/>
        </w:tabs>
      </w:pPr>
    </w:lvl>
    <w:lvl w:ilvl="4" w:tplc="FA2AD606">
      <w:start w:val="1"/>
      <w:numFmt w:val="none"/>
      <w:lvlText w:val=""/>
      <w:lvlJc w:val="left"/>
      <w:pPr>
        <w:tabs>
          <w:tab w:val="num" w:pos="360"/>
        </w:tabs>
      </w:pPr>
    </w:lvl>
    <w:lvl w:ilvl="5" w:tplc="3500A158">
      <w:start w:val="1"/>
      <w:numFmt w:val="none"/>
      <w:lvlText w:val=""/>
      <w:lvlJc w:val="left"/>
      <w:pPr>
        <w:tabs>
          <w:tab w:val="num" w:pos="360"/>
        </w:tabs>
      </w:pPr>
    </w:lvl>
    <w:lvl w:ilvl="6" w:tplc="3BB27168">
      <w:start w:val="1"/>
      <w:numFmt w:val="none"/>
      <w:lvlText w:val=""/>
      <w:lvlJc w:val="left"/>
      <w:pPr>
        <w:tabs>
          <w:tab w:val="num" w:pos="360"/>
        </w:tabs>
      </w:pPr>
    </w:lvl>
    <w:lvl w:ilvl="7" w:tplc="2C226DAA">
      <w:start w:val="1"/>
      <w:numFmt w:val="none"/>
      <w:lvlText w:val=""/>
      <w:lvlJc w:val="left"/>
      <w:pPr>
        <w:tabs>
          <w:tab w:val="num" w:pos="360"/>
        </w:tabs>
      </w:pPr>
    </w:lvl>
    <w:lvl w:ilvl="8" w:tplc="A7F4CAF0">
      <w:start w:val="1"/>
      <w:numFmt w:val="none"/>
      <w:lvlText w:val=""/>
      <w:lvlJc w:val="left"/>
      <w:pPr>
        <w:tabs>
          <w:tab w:val="num" w:pos="360"/>
        </w:tabs>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3"/>
  </w:num>
  <w:num w:numId="9">
    <w:abstractNumId w:val="49"/>
  </w:num>
  <w:num w:numId="10">
    <w:abstractNumId w:val="30"/>
  </w:num>
  <w:num w:numId="11">
    <w:abstractNumId w:val="32"/>
  </w:num>
  <w:num w:numId="12">
    <w:abstractNumId w:val="27"/>
  </w:num>
  <w:num w:numId="13">
    <w:abstractNumId w:val="28"/>
  </w:num>
  <w:num w:numId="14">
    <w:abstractNumId w:val="48"/>
  </w:num>
  <w:num w:numId="15">
    <w:abstractNumId w:val="24"/>
  </w:num>
  <w:num w:numId="16">
    <w:abstractNumId w:val="45"/>
  </w:num>
  <w:num w:numId="17">
    <w:abstractNumId w:val="40"/>
  </w:num>
  <w:num w:numId="18">
    <w:abstractNumId w:val="41"/>
  </w:num>
  <w:num w:numId="19">
    <w:abstractNumId w:val="23"/>
  </w:num>
  <w:num w:numId="20">
    <w:abstractNumId w:val="26"/>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1"/>
  </w:num>
  <w:num w:numId="25">
    <w:abstractNumId w:val="50"/>
  </w:num>
  <w:num w:numId="26">
    <w:abstractNumId w:val="44"/>
  </w:num>
  <w:num w:numId="27">
    <w:abstractNumId w:val="37"/>
  </w:num>
  <w:num w:numId="28">
    <w:abstractNumId w:val="29"/>
  </w:num>
  <w:num w:numId="29">
    <w:abstractNumId w:val="34"/>
  </w:num>
  <w:num w:numId="30">
    <w:abstractNumId w:val="39"/>
  </w:num>
  <w:num w:numId="31">
    <w:abstractNumId w:val="42"/>
  </w:num>
  <w:num w:numId="32">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17D90"/>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33F2"/>
    <w:rsid w:val="00044646"/>
    <w:rsid w:val="00045327"/>
    <w:rsid w:val="000454C8"/>
    <w:rsid w:val="0004653B"/>
    <w:rsid w:val="00046FAA"/>
    <w:rsid w:val="0004748E"/>
    <w:rsid w:val="00047535"/>
    <w:rsid w:val="00050819"/>
    <w:rsid w:val="00051353"/>
    <w:rsid w:val="000519F8"/>
    <w:rsid w:val="00052F30"/>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23FF"/>
    <w:rsid w:val="000B4036"/>
    <w:rsid w:val="000B5302"/>
    <w:rsid w:val="000B5E70"/>
    <w:rsid w:val="000B658F"/>
    <w:rsid w:val="000B65E5"/>
    <w:rsid w:val="000C0062"/>
    <w:rsid w:val="000C0C3A"/>
    <w:rsid w:val="000C1578"/>
    <w:rsid w:val="000C2CBF"/>
    <w:rsid w:val="000C37D3"/>
    <w:rsid w:val="000C383C"/>
    <w:rsid w:val="000C46B7"/>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18E2"/>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1F9"/>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C0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CDA"/>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889"/>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0F11"/>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45"/>
    <w:rsid w:val="002E0227"/>
    <w:rsid w:val="002E02EA"/>
    <w:rsid w:val="002E18D3"/>
    <w:rsid w:val="002E3184"/>
    <w:rsid w:val="002E3DBF"/>
    <w:rsid w:val="002E43C8"/>
    <w:rsid w:val="002E4CCA"/>
    <w:rsid w:val="002E5C81"/>
    <w:rsid w:val="002E66D4"/>
    <w:rsid w:val="002E6C36"/>
    <w:rsid w:val="002F05EA"/>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37F"/>
    <w:rsid w:val="003167AA"/>
    <w:rsid w:val="003173AD"/>
    <w:rsid w:val="00320EDC"/>
    <w:rsid w:val="00320FC3"/>
    <w:rsid w:val="0032448F"/>
    <w:rsid w:val="00324C26"/>
    <w:rsid w:val="00325CC8"/>
    <w:rsid w:val="0033083C"/>
    <w:rsid w:val="00331801"/>
    <w:rsid w:val="00331930"/>
    <w:rsid w:val="00332A9F"/>
    <w:rsid w:val="00334292"/>
    <w:rsid w:val="00335079"/>
    <w:rsid w:val="00335C6F"/>
    <w:rsid w:val="00335F0B"/>
    <w:rsid w:val="0033715C"/>
    <w:rsid w:val="00340FF0"/>
    <w:rsid w:val="00341C5C"/>
    <w:rsid w:val="00343C35"/>
    <w:rsid w:val="00343D40"/>
    <w:rsid w:val="003467BF"/>
    <w:rsid w:val="0035158F"/>
    <w:rsid w:val="003527E1"/>
    <w:rsid w:val="00353AFA"/>
    <w:rsid w:val="00353E6E"/>
    <w:rsid w:val="00357154"/>
    <w:rsid w:val="003571CE"/>
    <w:rsid w:val="00357415"/>
    <w:rsid w:val="00361C96"/>
    <w:rsid w:val="0036291B"/>
    <w:rsid w:val="003630DE"/>
    <w:rsid w:val="00364A64"/>
    <w:rsid w:val="003657D7"/>
    <w:rsid w:val="003663BC"/>
    <w:rsid w:val="0036761E"/>
    <w:rsid w:val="00370C44"/>
    <w:rsid w:val="00371504"/>
    <w:rsid w:val="003719A4"/>
    <w:rsid w:val="00374577"/>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6F46"/>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4B6E"/>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C2E"/>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98B"/>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017"/>
    <w:rsid w:val="00571376"/>
    <w:rsid w:val="005716FC"/>
    <w:rsid w:val="00571D62"/>
    <w:rsid w:val="00573F02"/>
    <w:rsid w:val="0057447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6A3"/>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77B"/>
    <w:rsid w:val="00615B65"/>
    <w:rsid w:val="006164CD"/>
    <w:rsid w:val="006176F4"/>
    <w:rsid w:val="00617AAD"/>
    <w:rsid w:val="00621361"/>
    <w:rsid w:val="00621681"/>
    <w:rsid w:val="006217BC"/>
    <w:rsid w:val="00621FD4"/>
    <w:rsid w:val="00622320"/>
    <w:rsid w:val="006229B8"/>
    <w:rsid w:val="00622CF4"/>
    <w:rsid w:val="00625CAC"/>
    <w:rsid w:val="00625CBE"/>
    <w:rsid w:val="00626EFD"/>
    <w:rsid w:val="00627696"/>
    <w:rsid w:val="00627DB4"/>
    <w:rsid w:val="00631213"/>
    <w:rsid w:val="0063170D"/>
    <w:rsid w:val="00632080"/>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2F8"/>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42F8"/>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0E6"/>
    <w:rsid w:val="0070359A"/>
    <w:rsid w:val="007043AB"/>
    <w:rsid w:val="00704698"/>
    <w:rsid w:val="007046B2"/>
    <w:rsid w:val="00705E2E"/>
    <w:rsid w:val="00706C8C"/>
    <w:rsid w:val="0072064C"/>
    <w:rsid w:val="00722AFD"/>
    <w:rsid w:val="00722D74"/>
    <w:rsid w:val="00722EEE"/>
    <w:rsid w:val="00723E5E"/>
    <w:rsid w:val="00724B9D"/>
    <w:rsid w:val="00725483"/>
    <w:rsid w:val="00725B27"/>
    <w:rsid w:val="0072632D"/>
    <w:rsid w:val="0072655B"/>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4EE6"/>
    <w:rsid w:val="007C51E1"/>
    <w:rsid w:val="007C6410"/>
    <w:rsid w:val="007C73F1"/>
    <w:rsid w:val="007C7CAE"/>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3832"/>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5CB"/>
    <w:rsid w:val="008749DD"/>
    <w:rsid w:val="00875571"/>
    <w:rsid w:val="0087611C"/>
    <w:rsid w:val="008800B1"/>
    <w:rsid w:val="00880FE9"/>
    <w:rsid w:val="008825E9"/>
    <w:rsid w:val="00885059"/>
    <w:rsid w:val="008850EB"/>
    <w:rsid w:val="00885E87"/>
    <w:rsid w:val="00886961"/>
    <w:rsid w:val="00887DBB"/>
    <w:rsid w:val="00890536"/>
    <w:rsid w:val="008906E2"/>
    <w:rsid w:val="00891E81"/>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6904"/>
    <w:rsid w:val="008B753F"/>
    <w:rsid w:val="008B7A42"/>
    <w:rsid w:val="008B7FB1"/>
    <w:rsid w:val="008C1BC9"/>
    <w:rsid w:val="008C2FF5"/>
    <w:rsid w:val="008C4183"/>
    <w:rsid w:val="008C5B7F"/>
    <w:rsid w:val="008C71B5"/>
    <w:rsid w:val="008C7F98"/>
    <w:rsid w:val="008D04DC"/>
    <w:rsid w:val="008D0F5D"/>
    <w:rsid w:val="008D1FAC"/>
    <w:rsid w:val="008D2E20"/>
    <w:rsid w:val="008D2F7D"/>
    <w:rsid w:val="008D2FF3"/>
    <w:rsid w:val="008D3484"/>
    <w:rsid w:val="008D4CFE"/>
    <w:rsid w:val="008D4DE2"/>
    <w:rsid w:val="008D57CB"/>
    <w:rsid w:val="008D5EFE"/>
    <w:rsid w:val="008D5F31"/>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9CE"/>
    <w:rsid w:val="00910B09"/>
    <w:rsid w:val="00911A2B"/>
    <w:rsid w:val="00911B06"/>
    <w:rsid w:val="00912D62"/>
    <w:rsid w:val="00914122"/>
    <w:rsid w:val="00914703"/>
    <w:rsid w:val="00914E3D"/>
    <w:rsid w:val="00920884"/>
    <w:rsid w:val="0092198F"/>
    <w:rsid w:val="0092245C"/>
    <w:rsid w:val="0092261E"/>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4E0C"/>
    <w:rsid w:val="00955EBA"/>
    <w:rsid w:val="00956252"/>
    <w:rsid w:val="00956DC0"/>
    <w:rsid w:val="0096079A"/>
    <w:rsid w:val="00960EC8"/>
    <w:rsid w:val="00960F11"/>
    <w:rsid w:val="00961A36"/>
    <w:rsid w:val="00962B0F"/>
    <w:rsid w:val="0096314E"/>
    <w:rsid w:val="00964188"/>
    <w:rsid w:val="00964335"/>
    <w:rsid w:val="009653E3"/>
    <w:rsid w:val="0096577D"/>
    <w:rsid w:val="009660FA"/>
    <w:rsid w:val="00966205"/>
    <w:rsid w:val="00966DA4"/>
    <w:rsid w:val="00967ACE"/>
    <w:rsid w:val="00967F83"/>
    <w:rsid w:val="00971493"/>
    <w:rsid w:val="00971897"/>
    <w:rsid w:val="00971A21"/>
    <w:rsid w:val="00971C60"/>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203"/>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128"/>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2A6"/>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2E"/>
    <w:rsid w:val="00A34895"/>
    <w:rsid w:val="00A34D07"/>
    <w:rsid w:val="00A4055F"/>
    <w:rsid w:val="00A40BD4"/>
    <w:rsid w:val="00A41030"/>
    <w:rsid w:val="00A41050"/>
    <w:rsid w:val="00A417BE"/>
    <w:rsid w:val="00A42053"/>
    <w:rsid w:val="00A43EF5"/>
    <w:rsid w:val="00A44BCF"/>
    <w:rsid w:val="00A4537F"/>
    <w:rsid w:val="00A45D01"/>
    <w:rsid w:val="00A46F24"/>
    <w:rsid w:val="00A475F9"/>
    <w:rsid w:val="00A502B2"/>
    <w:rsid w:val="00A50AB5"/>
    <w:rsid w:val="00A50ADB"/>
    <w:rsid w:val="00A515A5"/>
    <w:rsid w:val="00A517C7"/>
    <w:rsid w:val="00A523B8"/>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3866"/>
    <w:rsid w:val="00B041AC"/>
    <w:rsid w:val="00B04591"/>
    <w:rsid w:val="00B060A7"/>
    <w:rsid w:val="00B06C11"/>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3647"/>
    <w:rsid w:val="00B84775"/>
    <w:rsid w:val="00B853D9"/>
    <w:rsid w:val="00B8623F"/>
    <w:rsid w:val="00B868E8"/>
    <w:rsid w:val="00B87046"/>
    <w:rsid w:val="00B87FD5"/>
    <w:rsid w:val="00B90994"/>
    <w:rsid w:val="00B90F33"/>
    <w:rsid w:val="00B924BD"/>
    <w:rsid w:val="00B92730"/>
    <w:rsid w:val="00B931D6"/>
    <w:rsid w:val="00B9344E"/>
    <w:rsid w:val="00B938CD"/>
    <w:rsid w:val="00B94A0E"/>
    <w:rsid w:val="00B94E60"/>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08BE"/>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67FF"/>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4483"/>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56C"/>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300"/>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4E9F"/>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0BFD"/>
    <w:rsid w:val="00D412F3"/>
    <w:rsid w:val="00D41FED"/>
    <w:rsid w:val="00D42E30"/>
    <w:rsid w:val="00D443B8"/>
    <w:rsid w:val="00D4516A"/>
    <w:rsid w:val="00D45D9D"/>
    <w:rsid w:val="00D466CC"/>
    <w:rsid w:val="00D46DAB"/>
    <w:rsid w:val="00D46EFF"/>
    <w:rsid w:val="00D4733A"/>
    <w:rsid w:val="00D50C92"/>
    <w:rsid w:val="00D51989"/>
    <w:rsid w:val="00D51AF1"/>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8730A"/>
    <w:rsid w:val="00D91431"/>
    <w:rsid w:val="00D9384F"/>
    <w:rsid w:val="00D9399B"/>
    <w:rsid w:val="00D94307"/>
    <w:rsid w:val="00D95034"/>
    <w:rsid w:val="00D953A5"/>
    <w:rsid w:val="00D963B6"/>
    <w:rsid w:val="00D968CA"/>
    <w:rsid w:val="00D97449"/>
    <w:rsid w:val="00D974D3"/>
    <w:rsid w:val="00D9781C"/>
    <w:rsid w:val="00DA0750"/>
    <w:rsid w:val="00DA113A"/>
    <w:rsid w:val="00DA16A6"/>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E791A"/>
    <w:rsid w:val="00DF031E"/>
    <w:rsid w:val="00DF0E94"/>
    <w:rsid w:val="00DF185F"/>
    <w:rsid w:val="00DF18D5"/>
    <w:rsid w:val="00DF2046"/>
    <w:rsid w:val="00DF233D"/>
    <w:rsid w:val="00DF270B"/>
    <w:rsid w:val="00DF3178"/>
    <w:rsid w:val="00DF50DA"/>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1CCE"/>
    <w:rsid w:val="00E6204C"/>
    <w:rsid w:val="00E6258A"/>
    <w:rsid w:val="00E63C3D"/>
    <w:rsid w:val="00E655A7"/>
    <w:rsid w:val="00E658BF"/>
    <w:rsid w:val="00E66358"/>
    <w:rsid w:val="00E674A6"/>
    <w:rsid w:val="00E6778E"/>
    <w:rsid w:val="00E67B4B"/>
    <w:rsid w:val="00E67D53"/>
    <w:rsid w:val="00E7210E"/>
    <w:rsid w:val="00E74116"/>
    <w:rsid w:val="00E74507"/>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4DDB"/>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C4DA0"/>
    <w:rsid w:val="00ED09C7"/>
    <w:rsid w:val="00ED3041"/>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3CFC"/>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5CA5"/>
    <w:rsid w:val="00FB7331"/>
    <w:rsid w:val="00FB75C5"/>
    <w:rsid w:val="00FC019E"/>
    <w:rsid w:val="00FC0AF3"/>
    <w:rsid w:val="00FC29F5"/>
    <w:rsid w:val="00FC2F34"/>
    <w:rsid w:val="00FC53A5"/>
    <w:rsid w:val="00FC5B98"/>
    <w:rsid w:val="00FC63B6"/>
    <w:rsid w:val="00FC75D2"/>
    <w:rsid w:val="00FD1A1A"/>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E197D518-E471-4B88-935B-D33C5B6A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50"/>
    <w:next w:val="50"/>
    <w:link w:val="51"/>
    <w:uiPriority w:val="9"/>
    <w:unhideWhenUsed/>
    <w:qFormat/>
    <w:rsid w:val="00571017"/>
    <w:pPr>
      <w:keepNext/>
      <w:keepLines/>
      <w:spacing w:before="320" w:after="200"/>
      <w:outlineLvl w:val="4"/>
    </w:pPr>
    <w:rPr>
      <w:rFonts w:ascii="Arial" w:eastAsia="Arial" w:hAnsi="Arial" w:cs="Arial"/>
      <w:b/>
      <w:bCs/>
    </w:rPr>
  </w:style>
  <w:style w:type="paragraph" w:styleId="6">
    <w:name w:val="heading 6"/>
    <w:basedOn w:val="50"/>
    <w:next w:val="50"/>
    <w:link w:val="61"/>
    <w:uiPriority w:val="9"/>
    <w:unhideWhenUsed/>
    <w:qFormat/>
    <w:rsid w:val="00571017"/>
    <w:pPr>
      <w:keepNext/>
      <w:keepLines/>
      <w:spacing w:before="320" w:after="200"/>
      <w:outlineLvl w:val="5"/>
    </w:pPr>
    <w:rPr>
      <w:rFonts w:ascii="Arial" w:eastAsia="Arial" w:hAnsi="Arial" w:cs="Arial"/>
      <w:b/>
      <w:bCs/>
      <w:sz w:val="22"/>
      <w:szCs w:val="22"/>
    </w:rPr>
  </w:style>
  <w:style w:type="paragraph" w:styleId="7">
    <w:name w:val="heading 7"/>
    <w:basedOn w:val="50"/>
    <w:next w:val="50"/>
    <w:link w:val="70"/>
    <w:uiPriority w:val="9"/>
    <w:unhideWhenUsed/>
    <w:qFormat/>
    <w:rsid w:val="00571017"/>
    <w:pPr>
      <w:keepNext/>
      <w:keepLines/>
      <w:spacing w:before="320" w:after="200"/>
      <w:outlineLvl w:val="6"/>
    </w:pPr>
    <w:rPr>
      <w:rFonts w:ascii="Arial" w:eastAsia="Arial" w:hAnsi="Arial" w:cs="Arial"/>
      <w:b/>
      <w:bCs/>
      <w:i/>
      <w:iCs/>
      <w:sz w:val="22"/>
      <w:szCs w:val="22"/>
    </w:rPr>
  </w:style>
  <w:style w:type="paragraph" w:styleId="8">
    <w:name w:val="heading 8"/>
    <w:basedOn w:val="50"/>
    <w:next w:val="50"/>
    <w:link w:val="80"/>
    <w:uiPriority w:val="9"/>
    <w:unhideWhenUsed/>
    <w:qFormat/>
    <w:rsid w:val="00571017"/>
    <w:pPr>
      <w:keepNext/>
      <w:keepLines/>
      <w:spacing w:before="320" w:after="200"/>
      <w:outlineLvl w:val="7"/>
    </w:pPr>
    <w:rPr>
      <w:rFonts w:ascii="Arial" w:eastAsia="Arial" w:hAnsi="Arial" w:cs="Arial"/>
      <w:i/>
      <w:iCs/>
      <w:sz w:val="22"/>
      <w:szCs w:val="22"/>
    </w:rPr>
  </w:style>
  <w:style w:type="paragraph" w:styleId="9">
    <w:name w:val="heading 9"/>
    <w:basedOn w:val="50"/>
    <w:next w:val="50"/>
    <w:link w:val="90"/>
    <w:uiPriority w:val="9"/>
    <w:unhideWhenUsed/>
    <w:qFormat/>
    <w:rsid w:val="00571017"/>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1 Знак,List Paragraph_0 Знак,List Paragraph_0_0 Знак,SL_Абзац списка Знак,f_Абзац 1 Знак,lp1 Знак,numbered Знак,Абзац списка11 Знак,Абзац списка2 Знак,Абзац списка3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35"/>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8">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35">
    <w:name w:val="Название Знак3"/>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d">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1"/>
    <w:uiPriority w:val="99"/>
    <w:semiHidden/>
    <w:unhideWhenUsed/>
    <w:rsid w:val="000A361A"/>
    <w:rPr>
      <w:color w:val="605E5C"/>
      <w:shd w:val="clear" w:color="auto" w:fill="E1DFDD"/>
    </w:rPr>
  </w:style>
  <w:style w:type="character" w:customStyle="1" w:styleId="ConsPlusNormal0">
    <w:name w:val="ConsPlusNormal Знак"/>
    <w:link w:val="ConsPlusNormal"/>
    <w:locked/>
    <w:rsid w:val="00571017"/>
    <w:rPr>
      <w:rFonts w:ascii="Arial" w:eastAsia="Arial" w:hAnsi="Arial"/>
      <w:lang w:eastAsia="ar-SA"/>
    </w:rPr>
  </w:style>
  <w:style w:type="paragraph" w:customStyle="1" w:styleId="43">
    <w:name w:val="Обычный4"/>
    <w:rsid w:val="00571017"/>
    <w:rPr>
      <w:sz w:val="24"/>
      <w:szCs w:val="24"/>
    </w:rPr>
  </w:style>
  <w:style w:type="paragraph" w:customStyle="1" w:styleId="50">
    <w:name w:val="Обычный5"/>
    <w:rsid w:val="00571017"/>
    <w:rPr>
      <w:sz w:val="24"/>
      <w:szCs w:val="24"/>
    </w:rPr>
  </w:style>
  <w:style w:type="character" w:customStyle="1" w:styleId="53">
    <w:name w:val="Заголовок 5 Знак"/>
    <w:basedOn w:val="a1"/>
    <w:link w:val="510"/>
    <w:rsid w:val="00571017"/>
    <w:rPr>
      <w:rFonts w:asciiTheme="majorHAnsi" w:eastAsiaTheme="majorEastAsia" w:hAnsiTheme="majorHAnsi" w:cstheme="majorBidi"/>
      <w:color w:val="243F60" w:themeColor="accent1" w:themeShade="7F"/>
      <w:sz w:val="24"/>
      <w:szCs w:val="24"/>
      <w:lang w:eastAsia="ar-SA"/>
    </w:rPr>
  </w:style>
  <w:style w:type="character" w:customStyle="1" w:styleId="62">
    <w:name w:val="Заголовок 6 Знак"/>
    <w:basedOn w:val="a1"/>
    <w:link w:val="610"/>
    <w:rsid w:val="00571017"/>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1"/>
    <w:link w:val="7"/>
    <w:uiPriority w:val="9"/>
    <w:rsid w:val="00571017"/>
    <w:rPr>
      <w:rFonts w:ascii="Arial" w:eastAsia="Arial" w:hAnsi="Arial" w:cs="Arial"/>
      <w:b/>
      <w:bCs/>
      <w:i/>
      <w:iCs/>
      <w:sz w:val="22"/>
      <w:szCs w:val="22"/>
    </w:rPr>
  </w:style>
  <w:style w:type="character" w:customStyle="1" w:styleId="80">
    <w:name w:val="Заголовок 8 Знак"/>
    <w:basedOn w:val="a1"/>
    <w:link w:val="8"/>
    <w:uiPriority w:val="9"/>
    <w:rsid w:val="00571017"/>
    <w:rPr>
      <w:rFonts w:ascii="Arial" w:eastAsia="Arial" w:hAnsi="Arial" w:cs="Arial"/>
      <w:i/>
      <w:iCs/>
      <w:sz w:val="22"/>
      <w:szCs w:val="22"/>
    </w:rPr>
  </w:style>
  <w:style w:type="character" w:customStyle="1" w:styleId="90">
    <w:name w:val="Заголовок 9 Знак"/>
    <w:basedOn w:val="a1"/>
    <w:link w:val="9"/>
    <w:uiPriority w:val="9"/>
    <w:rsid w:val="00571017"/>
    <w:rPr>
      <w:rFonts w:ascii="Arial" w:eastAsia="Arial" w:hAnsi="Arial" w:cs="Arial"/>
      <w:i/>
      <w:iCs/>
      <w:sz w:val="21"/>
      <w:szCs w:val="21"/>
    </w:rPr>
  </w:style>
  <w:style w:type="character" w:customStyle="1" w:styleId="afff5">
    <w:name w:val="Название Знак"/>
    <w:basedOn w:val="a1"/>
    <w:uiPriority w:val="99"/>
    <w:rsid w:val="00571017"/>
    <w:rPr>
      <w:rFonts w:ascii="Arial" w:hAnsi="Arial" w:cs="Arial"/>
      <w:b/>
      <w:bCs/>
      <w:kern w:val="1"/>
      <w:sz w:val="32"/>
      <w:szCs w:val="32"/>
      <w:lang w:eastAsia="ar-SA"/>
    </w:rPr>
  </w:style>
  <w:style w:type="character" w:customStyle="1" w:styleId="28">
    <w:name w:val="Название Знак2"/>
    <w:basedOn w:val="a1"/>
    <w:rsid w:val="00571017"/>
    <w:rPr>
      <w:rFonts w:ascii="Arial" w:hAnsi="Arial" w:cs="Arial"/>
      <w:b/>
      <w:bCs/>
      <w:kern w:val="1"/>
      <w:sz w:val="32"/>
      <w:szCs w:val="32"/>
      <w:lang w:eastAsia="ar-SA"/>
    </w:rPr>
  </w:style>
  <w:style w:type="paragraph" w:customStyle="1" w:styleId="63">
    <w:name w:val="Обычный6"/>
    <w:rsid w:val="00571017"/>
    <w:rPr>
      <w:sz w:val="24"/>
      <w:szCs w:val="24"/>
    </w:rPr>
  </w:style>
  <w:style w:type="character" w:customStyle="1" w:styleId="1f6">
    <w:name w:val="Абзац списка Знак1"/>
    <w:aliases w:val="Bullet List Знак1,Bullet Number Знак1,FooterText Знак1,List Paragraph1 Знак1,List Paragraph_0 Знак1,List Paragraph_0_0 Знак1,SL_Абзац списка Знак1,f_Абзац 1 Знак1,lp1 Знак1,numbered Знак1,Абзац списка11 Знак1,Абзац списка2 Знак1"/>
    <w:link w:val="aff7"/>
    <w:uiPriority w:val="34"/>
    <w:rsid w:val="00571017"/>
    <w:rPr>
      <w:sz w:val="24"/>
      <w:szCs w:val="24"/>
      <w:lang w:eastAsia="ar-SA"/>
    </w:rPr>
  </w:style>
  <w:style w:type="character" w:customStyle="1" w:styleId="Heading5Char">
    <w:name w:val="Heading 5 Char"/>
    <w:basedOn w:val="a1"/>
    <w:uiPriority w:val="9"/>
    <w:rsid w:val="00571017"/>
    <w:rPr>
      <w:rFonts w:ascii="Arial" w:eastAsia="Arial" w:hAnsi="Arial" w:cs="Arial"/>
      <w:b/>
      <w:bCs/>
      <w:sz w:val="24"/>
      <w:szCs w:val="24"/>
    </w:rPr>
  </w:style>
  <w:style w:type="character" w:customStyle="1" w:styleId="Heading6Char">
    <w:name w:val="Heading 6 Char"/>
    <w:basedOn w:val="a1"/>
    <w:uiPriority w:val="9"/>
    <w:rsid w:val="00571017"/>
    <w:rPr>
      <w:rFonts w:ascii="Arial" w:eastAsia="Arial" w:hAnsi="Arial" w:cs="Arial"/>
      <w:b/>
      <w:bCs/>
      <w:sz w:val="22"/>
      <w:szCs w:val="22"/>
    </w:rPr>
  </w:style>
  <w:style w:type="table" w:customStyle="1" w:styleId="112">
    <w:name w:val="Таблица простая 11"/>
    <w:basedOn w:val="a2"/>
    <w:uiPriority w:val="59"/>
    <w:rsid w:val="00571017"/>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rsid w:val="00571017"/>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sid w:val="00571017"/>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rsid w:val="00571017"/>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rsid w:val="00571017"/>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sid w:val="00571017"/>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sid w:val="00571017"/>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sid w:val="00571017"/>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sid w:val="00571017"/>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sid w:val="0057101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sid w:val="00571017"/>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sid w:val="00571017"/>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sid w:val="00571017"/>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sid w:val="00571017"/>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sid w:val="0057101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sid w:val="0057101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sid w:val="00571017"/>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sid w:val="00571017"/>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sid w:val="00571017"/>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sid w:val="00571017"/>
    <w:rPr>
      <w:i/>
    </w:rPr>
  </w:style>
  <w:style w:type="character" w:customStyle="1" w:styleId="IntenseQuoteChar">
    <w:name w:val="Intense Quote Char"/>
    <w:uiPriority w:val="30"/>
    <w:rsid w:val="00571017"/>
    <w:rPr>
      <w:i/>
    </w:rPr>
  </w:style>
  <w:style w:type="paragraph" w:styleId="afff6">
    <w:name w:val="caption"/>
    <w:basedOn w:val="50"/>
    <w:next w:val="50"/>
    <w:uiPriority w:val="35"/>
    <w:semiHidden/>
    <w:unhideWhenUsed/>
    <w:qFormat/>
    <w:rsid w:val="00571017"/>
    <w:pPr>
      <w:spacing w:line="276" w:lineRule="auto"/>
    </w:pPr>
    <w:rPr>
      <w:b/>
      <w:bCs/>
      <w:color w:val="4F81BD" w:themeColor="accent1"/>
      <w:sz w:val="18"/>
      <w:szCs w:val="18"/>
    </w:rPr>
  </w:style>
  <w:style w:type="table" w:customStyle="1" w:styleId="1100">
    <w:name w:val="Таблица простая 11_0"/>
    <w:basedOn w:val="a2"/>
    <w:uiPriority w:val="59"/>
    <w:rsid w:val="00571017"/>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0">
    <w:name w:val="Таблица простая 21_0"/>
    <w:basedOn w:val="a2"/>
    <w:uiPriority w:val="59"/>
    <w:rsid w:val="00571017"/>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0">
    <w:name w:val="Таблица простая 31_0"/>
    <w:basedOn w:val="a2"/>
    <w:uiPriority w:val="99"/>
    <w:rsid w:val="00571017"/>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0">
    <w:name w:val="Таблица простая 41_0"/>
    <w:basedOn w:val="a2"/>
    <w:uiPriority w:val="99"/>
    <w:rsid w:val="00571017"/>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0">
    <w:name w:val="Таблица простая 51_0"/>
    <w:basedOn w:val="a2"/>
    <w:uiPriority w:val="99"/>
    <w:rsid w:val="00571017"/>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0">
    <w:name w:val="Таблица-сетка 1 светлая1_0"/>
    <w:basedOn w:val="a2"/>
    <w:uiPriority w:val="99"/>
    <w:rsid w:val="00571017"/>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00">
    <w:name w:val="Таблица-сетка 21_0"/>
    <w:basedOn w:val="a2"/>
    <w:uiPriority w:val="99"/>
    <w:rsid w:val="00571017"/>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0">
    <w:name w:val="Таблица-сетка 31_0"/>
    <w:basedOn w:val="a2"/>
    <w:uiPriority w:val="99"/>
    <w:rsid w:val="00571017"/>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00">
    <w:name w:val="Таблица-сетка 41_0"/>
    <w:basedOn w:val="a2"/>
    <w:uiPriority w:val="59"/>
    <w:rsid w:val="00571017"/>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00">
    <w:name w:val="Таблица-сетка 5 темная1_0"/>
    <w:basedOn w:val="a2"/>
    <w:uiPriority w:val="99"/>
    <w:rsid w:val="0057101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00">
    <w:name w:val="Таблица-сетка 6 цветная1_0"/>
    <w:basedOn w:val="a2"/>
    <w:uiPriority w:val="99"/>
    <w:rsid w:val="00571017"/>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00">
    <w:name w:val="Таблица-сетка 7 цветная1_0"/>
    <w:basedOn w:val="a2"/>
    <w:uiPriority w:val="99"/>
    <w:rsid w:val="00571017"/>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1">
    <w:name w:val="Список-таблица 1 светлая1_0"/>
    <w:basedOn w:val="a2"/>
    <w:uiPriority w:val="99"/>
    <w:rsid w:val="00571017"/>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1">
    <w:name w:val="Список-таблица 21_0"/>
    <w:basedOn w:val="a2"/>
    <w:uiPriority w:val="99"/>
    <w:rsid w:val="00571017"/>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1">
    <w:name w:val="Список-таблица 31_0"/>
    <w:basedOn w:val="a2"/>
    <w:uiPriority w:val="99"/>
    <w:rsid w:val="0057101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1">
    <w:name w:val="Список-таблица 41_0"/>
    <w:basedOn w:val="a2"/>
    <w:uiPriority w:val="99"/>
    <w:rsid w:val="0057101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1">
    <w:name w:val="Список-таблица 5 темная1_0"/>
    <w:basedOn w:val="a2"/>
    <w:uiPriority w:val="99"/>
    <w:rsid w:val="00571017"/>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1">
    <w:name w:val="Список-таблица 6 цветная1_0"/>
    <w:basedOn w:val="a2"/>
    <w:uiPriority w:val="99"/>
    <w:rsid w:val="00571017"/>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1">
    <w:name w:val="Список-таблица 7 цветная1_0"/>
    <w:basedOn w:val="a2"/>
    <w:uiPriority w:val="99"/>
    <w:rsid w:val="00571017"/>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1"/>
    <w:link w:val="111"/>
    <w:rsid w:val="00571017"/>
    <w:rPr>
      <w:rFonts w:eastAsia="Arial"/>
      <w:b/>
      <w:kern w:val="1"/>
      <w:sz w:val="28"/>
      <w:lang w:eastAsia="ar-SA"/>
    </w:rPr>
  </w:style>
  <w:style w:type="character" w:customStyle="1" w:styleId="Heading2Char">
    <w:name w:val="Heading 2 Char"/>
    <w:basedOn w:val="a1"/>
    <w:uiPriority w:val="9"/>
    <w:rsid w:val="00571017"/>
    <w:rPr>
      <w:rFonts w:ascii="Arial" w:eastAsia="Arial" w:hAnsi="Arial" w:cs="Arial"/>
      <w:sz w:val="34"/>
    </w:rPr>
  </w:style>
  <w:style w:type="character" w:customStyle="1" w:styleId="Heading3Char">
    <w:name w:val="Heading 3 Char"/>
    <w:basedOn w:val="a1"/>
    <w:link w:val="315"/>
    <w:uiPriority w:val="9"/>
    <w:rsid w:val="00571017"/>
    <w:rPr>
      <w:rFonts w:ascii="Arial" w:eastAsia="Arial" w:hAnsi="Arial" w:cs="Arial"/>
      <w:sz w:val="30"/>
      <w:szCs w:val="30"/>
    </w:rPr>
  </w:style>
  <w:style w:type="character" w:customStyle="1" w:styleId="Heading4Char">
    <w:name w:val="Heading 4 Char"/>
    <w:basedOn w:val="a1"/>
    <w:link w:val="411"/>
    <w:uiPriority w:val="9"/>
    <w:rsid w:val="00571017"/>
    <w:rPr>
      <w:rFonts w:ascii="Arial" w:eastAsia="Arial" w:hAnsi="Arial" w:cs="Arial"/>
      <w:b/>
      <w:bCs/>
      <w:sz w:val="26"/>
      <w:szCs w:val="26"/>
    </w:rPr>
  </w:style>
  <w:style w:type="character" w:customStyle="1" w:styleId="51">
    <w:name w:val="Заголовок 5 Знак1"/>
    <w:basedOn w:val="a1"/>
    <w:link w:val="5"/>
    <w:uiPriority w:val="9"/>
    <w:rsid w:val="00571017"/>
    <w:rPr>
      <w:rFonts w:ascii="Arial" w:eastAsia="Arial" w:hAnsi="Arial" w:cs="Arial"/>
      <w:b/>
      <w:bCs/>
      <w:sz w:val="24"/>
      <w:szCs w:val="24"/>
    </w:rPr>
  </w:style>
  <w:style w:type="character" w:customStyle="1" w:styleId="61">
    <w:name w:val="Заголовок 6 Знак1"/>
    <w:basedOn w:val="a1"/>
    <w:link w:val="6"/>
    <w:uiPriority w:val="9"/>
    <w:rsid w:val="00571017"/>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rsid w:val="00571017"/>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sid w:val="00571017"/>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rsid w:val="00571017"/>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sid w:val="00571017"/>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rsid w:val="00571017"/>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sid w:val="00571017"/>
    <w:rPr>
      <w:rFonts w:ascii="Arial" w:eastAsia="Arial" w:hAnsi="Arial" w:cs="Arial"/>
      <w:i/>
      <w:iCs/>
      <w:sz w:val="21"/>
      <w:szCs w:val="21"/>
      <w:lang w:eastAsia="ar-SA"/>
    </w:rPr>
  </w:style>
  <w:style w:type="character" w:customStyle="1" w:styleId="TitleChar">
    <w:name w:val="Title Char"/>
    <w:basedOn w:val="a1"/>
    <w:uiPriority w:val="10"/>
    <w:rsid w:val="00571017"/>
    <w:rPr>
      <w:sz w:val="48"/>
      <w:szCs w:val="48"/>
    </w:rPr>
  </w:style>
  <w:style w:type="character" w:customStyle="1" w:styleId="SubtitleChar">
    <w:name w:val="Subtitle Char"/>
    <w:basedOn w:val="a1"/>
    <w:uiPriority w:val="11"/>
    <w:rsid w:val="00571017"/>
    <w:rPr>
      <w:sz w:val="24"/>
      <w:szCs w:val="24"/>
    </w:rPr>
  </w:style>
  <w:style w:type="paragraph" w:styleId="29">
    <w:name w:val="Quote"/>
    <w:basedOn w:val="a0"/>
    <w:next w:val="a0"/>
    <w:link w:val="2a"/>
    <w:uiPriority w:val="29"/>
    <w:qFormat/>
    <w:rsid w:val="00571017"/>
    <w:pPr>
      <w:suppressAutoHyphens w:val="0"/>
      <w:ind w:left="720" w:right="720"/>
    </w:pPr>
    <w:rPr>
      <w:i/>
    </w:rPr>
  </w:style>
  <w:style w:type="character" w:customStyle="1" w:styleId="2a">
    <w:name w:val="Цитата 2 Знак"/>
    <w:basedOn w:val="a1"/>
    <w:link w:val="29"/>
    <w:uiPriority w:val="29"/>
    <w:rsid w:val="00571017"/>
    <w:rPr>
      <w:i/>
      <w:sz w:val="24"/>
      <w:szCs w:val="24"/>
      <w:lang w:eastAsia="ar-SA"/>
    </w:rPr>
  </w:style>
  <w:style w:type="paragraph" w:styleId="afff7">
    <w:name w:val="Intense Quote"/>
    <w:basedOn w:val="a0"/>
    <w:next w:val="a0"/>
    <w:link w:val="afff8"/>
    <w:uiPriority w:val="30"/>
    <w:qFormat/>
    <w:rsid w:val="00571017"/>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8">
    <w:name w:val="Выделенная цитата Знак"/>
    <w:basedOn w:val="a1"/>
    <w:link w:val="afff7"/>
    <w:uiPriority w:val="30"/>
    <w:rsid w:val="00571017"/>
    <w:rPr>
      <w:i/>
      <w:sz w:val="24"/>
      <w:szCs w:val="24"/>
      <w:shd w:val="clear" w:color="auto" w:fill="F2F2F2"/>
      <w:lang w:eastAsia="ar-SA"/>
    </w:rPr>
  </w:style>
  <w:style w:type="character" w:customStyle="1" w:styleId="HeaderChar">
    <w:name w:val="Header Char"/>
    <w:basedOn w:val="a1"/>
    <w:uiPriority w:val="99"/>
    <w:rsid w:val="00571017"/>
  </w:style>
  <w:style w:type="character" w:customStyle="1" w:styleId="FooterChar">
    <w:name w:val="Footer Char"/>
    <w:basedOn w:val="a1"/>
    <w:uiPriority w:val="99"/>
    <w:rsid w:val="00571017"/>
  </w:style>
  <w:style w:type="character" w:customStyle="1" w:styleId="CaptionChar">
    <w:name w:val="Caption Char"/>
    <w:uiPriority w:val="99"/>
    <w:rsid w:val="00571017"/>
  </w:style>
  <w:style w:type="table" w:customStyle="1" w:styleId="TableGridLight">
    <w:name w:val="Table Grid Light"/>
    <w:basedOn w:val="a2"/>
    <w:uiPriority w:val="59"/>
    <w:rsid w:val="00571017"/>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rsid w:val="00571017"/>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571017"/>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571017"/>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571017"/>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571017"/>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571017"/>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sid w:val="00571017"/>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571017"/>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571017"/>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571017"/>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571017"/>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571017"/>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sid w:val="00571017"/>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571017"/>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571017"/>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571017"/>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571017"/>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571017"/>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sid w:val="00571017"/>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571017"/>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571017"/>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571017"/>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571017"/>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571017"/>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sid w:val="0057101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57101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57101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57101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57101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57101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sid w:val="00571017"/>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571017"/>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571017"/>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571017"/>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57101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57101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sid w:val="00571017"/>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571017"/>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571017"/>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571017"/>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571017"/>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571017"/>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sid w:val="00571017"/>
    <w:tblPr>
      <w:tblStyleRowBandSize w:val="1"/>
      <w:tblStyleColBandSize w:val="1"/>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571017"/>
    <w:tblPr>
      <w:tblStyleRowBandSize w:val="1"/>
      <w:tblStyleColBandSize w:val="1"/>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571017"/>
    <w:tblPr>
      <w:tblStyleRowBandSize w:val="1"/>
      <w:tblStyleColBandSize w:val="1"/>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571017"/>
    <w:tblPr>
      <w:tblStyleRowBandSize w:val="1"/>
      <w:tblStyleColBandSize w:val="1"/>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571017"/>
    <w:tblPr>
      <w:tblStyleRowBandSize w:val="1"/>
      <w:tblStyleColBandSize w:val="1"/>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571017"/>
    <w:tblPr>
      <w:tblStyleRowBandSize w:val="1"/>
      <w:tblStyleColBandSize w:val="1"/>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sid w:val="00571017"/>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571017"/>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571017"/>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571017"/>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571017"/>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571017"/>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sid w:val="0057101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571017"/>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571017"/>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571017"/>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571017"/>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571017"/>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sid w:val="00571017"/>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571017"/>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571017"/>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571017"/>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571017"/>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571017"/>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sid w:val="00571017"/>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571017"/>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571017"/>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571017"/>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571017"/>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571017"/>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sid w:val="00571017"/>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571017"/>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571017"/>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571017"/>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571017"/>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571017"/>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sid w:val="00571017"/>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571017"/>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571017"/>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571017"/>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571017"/>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571017"/>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571017"/>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sid w:val="00571017"/>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571017"/>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571017"/>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571017"/>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571017"/>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571017"/>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571017"/>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sid w:val="00571017"/>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571017"/>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571017"/>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571017"/>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571017"/>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571017"/>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571017"/>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571017"/>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571017"/>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571017"/>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571017"/>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571017"/>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571017"/>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571017"/>
    <w:rPr>
      <w:sz w:val="20"/>
    </w:rPr>
  </w:style>
  <w:style w:type="paragraph" w:styleId="1ff0">
    <w:name w:val="toc 1"/>
    <w:basedOn w:val="a0"/>
    <w:next w:val="a0"/>
    <w:uiPriority w:val="39"/>
    <w:unhideWhenUsed/>
    <w:rsid w:val="00571017"/>
    <w:pPr>
      <w:suppressAutoHyphens w:val="0"/>
      <w:spacing w:after="57"/>
    </w:pPr>
  </w:style>
  <w:style w:type="paragraph" w:styleId="2b">
    <w:name w:val="toc 2"/>
    <w:basedOn w:val="a0"/>
    <w:next w:val="a0"/>
    <w:uiPriority w:val="39"/>
    <w:unhideWhenUsed/>
    <w:rsid w:val="00571017"/>
    <w:pPr>
      <w:suppressAutoHyphens w:val="0"/>
      <w:spacing w:after="57"/>
      <w:ind w:left="283"/>
    </w:pPr>
  </w:style>
  <w:style w:type="paragraph" w:styleId="39">
    <w:name w:val="toc 3"/>
    <w:basedOn w:val="a0"/>
    <w:next w:val="a0"/>
    <w:uiPriority w:val="39"/>
    <w:unhideWhenUsed/>
    <w:rsid w:val="00571017"/>
    <w:pPr>
      <w:suppressAutoHyphens w:val="0"/>
      <w:spacing w:after="57"/>
      <w:ind w:left="567"/>
    </w:pPr>
  </w:style>
  <w:style w:type="paragraph" w:styleId="44">
    <w:name w:val="toc 4"/>
    <w:basedOn w:val="a0"/>
    <w:next w:val="a0"/>
    <w:uiPriority w:val="39"/>
    <w:unhideWhenUsed/>
    <w:rsid w:val="00571017"/>
    <w:pPr>
      <w:suppressAutoHyphens w:val="0"/>
      <w:spacing w:after="57"/>
      <w:ind w:left="850"/>
    </w:pPr>
  </w:style>
  <w:style w:type="paragraph" w:styleId="54">
    <w:name w:val="toc 5"/>
    <w:basedOn w:val="a0"/>
    <w:next w:val="a0"/>
    <w:uiPriority w:val="39"/>
    <w:unhideWhenUsed/>
    <w:rsid w:val="00571017"/>
    <w:pPr>
      <w:suppressAutoHyphens w:val="0"/>
      <w:spacing w:after="57"/>
      <w:ind w:left="1134"/>
    </w:pPr>
  </w:style>
  <w:style w:type="paragraph" w:styleId="64">
    <w:name w:val="toc 6"/>
    <w:basedOn w:val="a0"/>
    <w:next w:val="a0"/>
    <w:uiPriority w:val="39"/>
    <w:unhideWhenUsed/>
    <w:rsid w:val="00571017"/>
    <w:pPr>
      <w:suppressAutoHyphens w:val="0"/>
      <w:spacing w:after="57"/>
      <w:ind w:left="1417"/>
    </w:pPr>
  </w:style>
  <w:style w:type="paragraph" w:styleId="72">
    <w:name w:val="toc 7"/>
    <w:basedOn w:val="a0"/>
    <w:next w:val="a0"/>
    <w:uiPriority w:val="39"/>
    <w:unhideWhenUsed/>
    <w:rsid w:val="00571017"/>
    <w:pPr>
      <w:suppressAutoHyphens w:val="0"/>
      <w:spacing w:after="57"/>
      <w:ind w:left="1701"/>
    </w:pPr>
  </w:style>
  <w:style w:type="paragraph" w:styleId="82">
    <w:name w:val="toc 8"/>
    <w:basedOn w:val="a0"/>
    <w:next w:val="a0"/>
    <w:uiPriority w:val="39"/>
    <w:unhideWhenUsed/>
    <w:rsid w:val="00571017"/>
    <w:pPr>
      <w:suppressAutoHyphens w:val="0"/>
      <w:spacing w:after="57"/>
      <w:ind w:left="1984"/>
    </w:pPr>
  </w:style>
  <w:style w:type="paragraph" w:styleId="92">
    <w:name w:val="toc 9"/>
    <w:basedOn w:val="a0"/>
    <w:next w:val="a0"/>
    <w:uiPriority w:val="39"/>
    <w:unhideWhenUsed/>
    <w:rsid w:val="00571017"/>
    <w:pPr>
      <w:suppressAutoHyphens w:val="0"/>
      <w:spacing w:after="57"/>
      <w:ind w:left="2268"/>
    </w:pPr>
  </w:style>
  <w:style w:type="paragraph" w:styleId="afff9">
    <w:name w:val="TOC Heading"/>
    <w:uiPriority w:val="39"/>
    <w:unhideWhenUsed/>
    <w:rsid w:val="00571017"/>
  </w:style>
  <w:style w:type="paragraph" w:styleId="afffa">
    <w:name w:val="table of figures"/>
    <w:basedOn w:val="a0"/>
    <w:next w:val="a0"/>
    <w:uiPriority w:val="99"/>
    <w:unhideWhenUsed/>
    <w:rsid w:val="00571017"/>
    <w:pPr>
      <w:suppressAutoHyphens w:val="0"/>
    </w:pPr>
  </w:style>
  <w:style w:type="paragraph" w:customStyle="1" w:styleId="214">
    <w:name w:val="Заголовок 21"/>
    <w:basedOn w:val="a0"/>
    <w:next w:val="a0"/>
    <w:qFormat/>
    <w:rsid w:val="00571017"/>
    <w:pPr>
      <w:keepNext/>
      <w:tabs>
        <w:tab w:val="num" w:pos="576"/>
      </w:tabs>
      <w:suppressAutoHyphens w:val="0"/>
      <w:spacing w:before="240" w:after="60"/>
      <w:ind w:left="576" w:hanging="576"/>
      <w:outlineLvl w:val="1"/>
    </w:pPr>
    <w:rPr>
      <w:rFonts w:cs="Arial"/>
      <w:b/>
      <w:bCs/>
      <w:i/>
      <w:iCs/>
      <w:sz w:val="28"/>
      <w:szCs w:val="28"/>
    </w:rPr>
  </w:style>
  <w:style w:type="paragraph" w:customStyle="1" w:styleId="315">
    <w:name w:val="Заголовок 31"/>
    <w:basedOn w:val="a0"/>
    <w:next w:val="a0"/>
    <w:link w:val="Heading3Char"/>
    <w:uiPriority w:val="9"/>
    <w:qFormat/>
    <w:rsid w:val="00571017"/>
    <w:pPr>
      <w:keepNext/>
      <w:tabs>
        <w:tab w:val="num" w:pos="720"/>
      </w:tabs>
      <w:suppressAutoHyphens w:val="0"/>
      <w:spacing w:before="240" w:after="60"/>
      <w:ind w:left="720" w:hanging="72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rsid w:val="00571017"/>
    <w:pPr>
      <w:keepNext/>
      <w:tabs>
        <w:tab w:val="num" w:pos="864"/>
      </w:tabs>
      <w:suppressAutoHyphens w:val="0"/>
      <w:spacing w:before="240" w:after="60"/>
      <w:ind w:left="864" w:hanging="864"/>
      <w:outlineLvl w:val="3"/>
    </w:pPr>
    <w:rPr>
      <w:rFonts w:ascii="Arial" w:eastAsia="Arial" w:hAnsi="Arial" w:cs="Arial"/>
      <w:b/>
      <w:bCs/>
      <w:sz w:val="26"/>
      <w:szCs w:val="26"/>
      <w:lang w:eastAsia="ru-RU"/>
    </w:rPr>
  </w:style>
  <w:style w:type="paragraph" w:customStyle="1" w:styleId="510">
    <w:name w:val="Заголовок 51"/>
    <w:basedOn w:val="43"/>
    <w:next w:val="43"/>
    <w:link w:val="53"/>
    <w:rsid w:val="00571017"/>
    <w:pPr>
      <w:keepNext/>
      <w:keepLines/>
      <w:pBdr>
        <w:top w:val="nil"/>
        <w:left w:val="nil"/>
        <w:bottom w:val="nil"/>
        <w:right w:val="nil"/>
        <w:between w:val="nil"/>
      </w:pBdr>
      <w:spacing w:before="220" w:after="40"/>
      <w:outlineLvl w:val="4"/>
    </w:pPr>
    <w:rPr>
      <w:rFonts w:asciiTheme="majorHAnsi" w:eastAsiaTheme="majorEastAsia" w:hAnsiTheme="majorHAnsi" w:cstheme="majorBidi"/>
      <w:color w:val="243F60" w:themeColor="accent1" w:themeShade="7F"/>
      <w:lang w:eastAsia="ar-SA"/>
    </w:rPr>
  </w:style>
  <w:style w:type="paragraph" w:customStyle="1" w:styleId="610">
    <w:name w:val="Заголовок 61"/>
    <w:basedOn w:val="43"/>
    <w:next w:val="43"/>
    <w:link w:val="62"/>
    <w:qFormat/>
    <w:rsid w:val="00571017"/>
    <w:pPr>
      <w:keepNext/>
      <w:keepLines/>
      <w:pBdr>
        <w:top w:val="nil"/>
        <w:left w:val="nil"/>
        <w:bottom w:val="nil"/>
        <w:right w:val="nil"/>
        <w:between w:val="nil"/>
      </w:pBdr>
      <w:spacing w:before="200" w:after="40"/>
      <w:outlineLvl w:val="5"/>
    </w:pPr>
    <w:rPr>
      <w:rFonts w:asciiTheme="majorHAnsi" w:eastAsiaTheme="majorEastAsia" w:hAnsiTheme="majorHAnsi" w:cstheme="majorBidi"/>
      <w:i/>
      <w:iCs/>
      <w:color w:val="243F60" w:themeColor="accent1" w:themeShade="7F"/>
      <w:lang w:eastAsia="ar-SA"/>
    </w:rPr>
  </w:style>
  <w:style w:type="paragraph" w:customStyle="1" w:styleId="1ff1">
    <w:name w:val="Верхний колонтитул1"/>
    <w:basedOn w:val="a0"/>
    <w:uiPriority w:val="99"/>
    <w:rsid w:val="00571017"/>
    <w:pPr>
      <w:suppressAutoHyphens w:val="0"/>
    </w:pPr>
  </w:style>
  <w:style w:type="paragraph" w:customStyle="1" w:styleId="1ff2">
    <w:name w:val="Нижний колонтитул1"/>
    <w:basedOn w:val="a0"/>
    <w:uiPriority w:val="99"/>
    <w:rsid w:val="00571017"/>
    <w:pPr>
      <w:widowControl w:val="0"/>
      <w:suppressAutoHyphens w:val="0"/>
      <w:spacing w:line="300" w:lineRule="auto"/>
      <w:ind w:left="72" w:firstLine="680"/>
      <w:jc w:val="both"/>
    </w:pPr>
    <w:rPr>
      <w:rFonts w:eastAsia="MS Mincho"/>
      <w:spacing w:val="-2"/>
    </w:rPr>
  </w:style>
  <w:style w:type="character" w:customStyle="1" w:styleId="1ff3">
    <w:name w:val="Название Знак1"/>
    <w:basedOn w:val="a1"/>
    <w:rsid w:val="00571017"/>
    <w:rPr>
      <w:rFonts w:ascii="Arial" w:hAnsi="Arial" w:cs="Arial"/>
      <w:b/>
      <w:bCs/>
      <w:sz w:val="32"/>
      <w:szCs w:val="32"/>
      <w:lang w:eastAsia="ar-SA"/>
    </w:rPr>
  </w:style>
  <w:style w:type="table" w:customStyle="1" w:styleId="TableNormal0">
    <w:name w:val="Table Normal_0"/>
    <w:rsid w:val="00571017"/>
    <w:rPr>
      <w:sz w:val="24"/>
      <w:szCs w:val="24"/>
    </w:rPr>
    <w:tblPr>
      <w:tblCellMar>
        <w:top w:w="0" w:type="dxa"/>
        <w:left w:w="0" w:type="dxa"/>
        <w:bottom w:w="0" w:type="dxa"/>
        <w:right w:w="0" w:type="dxa"/>
      </w:tblCellMar>
    </w:tblPr>
  </w:style>
  <w:style w:type="paragraph" w:customStyle="1" w:styleId="2c">
    <w:name w:val="Заголовок2"/>
    <w:basedOn w:val="a0"/>
    <w:next w:val="afa"/>
    <w:rsid w:val="00571017"/>
    <w:pPr>
      <w:keepNext/>
      <w:suppressAutoHyphens w:val="0"/>
      <w:spacing w:before="240" w:after="120"/>
    </w:pPr>
    <w:rPr>
      <w:rFonts w:ascii="Arial" w:eastAsia="Lucida Sans Unicode" w:hAnsi="Arial" w:cs="Tahoma"/>
      <w:sz w:val="28"/>
      <w:szCs w:val="28"/>
    </w:rPr>
  </w:style>
  <w:style w:type="paragraph" w:customStyle="1" w:styleId="ConsTitle">
    <w:name w:val="ConsTitle"/>
    <w:rsid w:val="00571017"/>
    <w:pPr>
      <w:widowControl w:val="0"/>
    </w:pPr>
    <w:rPr>
      <w:rFonts w:ascii="Arial" w:eastAsia="Arial" w:hAnsi="Arial"/>
      <w:b/>
      <w:sz w:val="16"/>
      <w:lang w:eastAsia="ar-SA"/>
    </w:rPr>
  </w:style>
  <w:style w:type="paragraph" w:customStyle="1" w:styleId="ConsNonformat">
    <w:name w:val="ConsNonformat"/>
    <w:rsid w:val="00571017"/>
    <w:pPr>
      <w:widowControl w:val="0"/>
    </w:pPr>
    <w:rPr>
      <w:rFonts w:ascii="Courier New" w:eastAsia="Arial" w:hAnsi="Courier New"/>
      <w:lang w:eastAsia="ar-SA"/>
    </w:rPr>
  </w:style>
  <w:style w:type="paragraph" w:customStyle="1" w:styleId="ioieo">
    <w:name w:val="ioieo"/>
    <w:basedOn w:val="a0"/>
    <w:rsid w:val="00571017"/>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sid w:val="00571017"/>
    <w:rPr>
      <w:rFonts w:eastAsia="Arial"/>
      <w:lang w:eastAsia="ar-SA"/>
    </w:rPr>
  </w:style>
  <w:style w:type="paragraph" w:customStyle="1" w:styleId="afffb">
    <w:name w:val="Простой"/>
    <w:basedOn w:val="a0"/>
    <w:rsid w:val="00571017"/>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sid w:val="00571017"/>
    <w:rPr>
      <w:sz w:val="24"/>
      <w:szCs w:val="24"/>
      <w:lang w:eastAsia="ar-SA"/>
    </w:rPr>
  </w:style>
  <w:style w:type="paragraph" w:customStyle="1" w:styleId="Style1">
    <w:name w:val="Style1"/>
    <w:basedOn w:val="a0"/>
    <w:uiPriority w:val="99"/>
    <w:rsid w:val="00571017"/>
    <w:pPr>
      <w:widowControl w:val="0"/>
      <w:suppressAutoHyphens w:val="0"/>
      <w:spacing w:line="355" w:lineRule="exact"/>
      <w:ind w:firstLine="850"/>
      <w:jc w:val="both"/>
    </w:pPr>
    <w:rPr>
      <w:lang w:eastAsia="ru-RU"/>
    </w:rPr>
  </w:style>
  <w:style w:type="paragraph" w:customStyle="1" w:styleId="Style2">
    <w:name w:val="Style2"/>
    <w:basedOn w:val="a0"/>
    <w:uiPriority w:val="99"/>
    <w:rsid w:val="00571017"/>
    <w:pPr>
      <w:widowControl w:val="0"/>
      <w:suppressAutoHyphens w:val="0"/>
      <w:spacing w:line="360" w:lineRule="exact"/>
      <w:ind w:firstLine="854"/>
    </w:pPr>
    <w:rPr>
      <w:lang w:eastAsia="ru-RU"/>
    </w:rPr>
  </w:style>
  <w:style w:type="paragraph" w:customStyle="1" w:styleId="Style3">
    <w:name w:val="Style3"/>
    <w:basedOn w:val="a0"/>
    <w:uiPriority w:val="99"/>
    <w:rsid w:val="00571017"/>
    <w:pPr>
      <w:widowControl w:val="0"/>
      <w:suppressAutoHyphens w:val="0"/>
    </w:pPr>
    <w:rPr>
      <w:lang w:eastAsia="ru-RU"/>
    </w:rPr>
  </w:style>
  <w:style w:type="paragraph" w:customStyle="1" w:styleId="Style5">
    <w:name w:val="Style5"/>
    <w:basedOn w:val="a0"/>
    <w:uiPriority w:val="99"/>
    <w:rsid w:val="00571017"/>
    <w:pPr>
      <w:widowControl w:val="0"/>
      <w:suppressAutoHyphens w:val="0"/>
      <w:spacing w:line="360" w:lineRule="exact"/>
      <w:ind w:firstLine="850"/>
      <w:jc w:val="both"/>
    </w:pPr>
    <w:rPr>
      <w:lang w:eastAsia="ru-RU"/>
    </w:rPr>
  </w:style>
  <w:style w:type="character" w:customStyle="1" w:styleId="FontStyle12">
    <w:name w:val="Font Style12"/>
    <w:uiPriority w:val="99"/>
    <w:rsid w:val="00571017"/>
    <w:rPr>
      <w:rFonts w:ascii="Times New Roman" w:hAnsi="Times New Roman" w:cs="Times New Roman" w:hint="default"/>
      <w:sz w:val="26"/>
      <w:szCs w:val="26"/>
    </w:rPr>
  </w:style>
  <w:style w:type="character" w:customStyle="1" w:styleId="FontStyle13">
    <w:name w:val="Font Style13"/>
    <w:uiPriority w:val="99"/>
    <w:rsid w:val="00571017"/>
    <w:rPr>
      <w:rFonts w:ascii="Times New Roman" w:hAnsi="Times New Roman" w:cs="Times New Roman" w:hint="default"/>
      <w:i/>
      <w:iCs/>
      <w:sz w:val="26"/>
      <w:szCs w:val="26"/>
    </w:rPr>
  </w:style>
  <w:style w:type="character" w:customStyle="1" w:styleId="FontStyle11">
    <w:name w:val="Font Style11"/>
    <w:uiPriority w:val="99"/>
    <w:rsid w:val="00571017"/>
    <w:rPr>
      <w:rFonts w:ascii="MS Mincho" w:eastAsia="MS Mincho" w:cs="MS Mincho" w:hint="eastAsia"/>
      <w:sz w:val="26"/>
      <w:szCs w:val="26"/>
    </w:rPr>
  </w:style>
  <w:style w:type="paragraph" w:customStyle="1" w:styleId="ConsCell">
    <w:name w:val="ConsCell"/>
    <w:link w:val="ConsCell0"/>
    <w:rsid w:val="00571017"/>
    <w:pPr>
      <w:widowControl w:val="0"/>
    </w:pPr>
    <w:rPr>
      <w:rFonts w:ascii="Arial" w:hAnsi="Arial" w:cs="Arial"/>
      <w:lang w:eastAsia="ar-SA"/>
    </w:rPr>
  </w:style>
  <w:style w:type="character" w:customStyle="1" w:styleId="afffd">
    <w:name w:val="Основной текст_"/>
    <w:link w:val="1ff4"/>
    <w:rsid w:val="00571017"/>
    <w:rPr>
      <w:rFonts w:ascii="Arial" w:hAnsi="Arial"/>
      <w:sz w:val="23"/>
      <w:szCs w:val="23"/>
      <w:shd w:val="clear" w:color="auto" w:fill="FFFFFF"/>
    </w:rPr>
  </w:style>
  <w:style w:type="paragraph" w:customStyle="1" w:styleId="1ff4">
    <w:name w:val="Основной текст1"/>
    <w:basedOn w:val="a0"/>
    <w:link w:val="afffd"/>
    <w:rsid w:val="00571017"/>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571017"/>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sid w:val="00571017"/>
    <w:rPr>
      <w:sz w:val="24"/>
      <w:szCs w:val="24"/>
      <w:lang w:eastAsia="ar-SA"/>
    </w:rPr>
  </w:style>
  <w:style w:type="paragraph" w:styleId="HTML">
    <w:name w:val="HTML Preformatted"/>
    <w:basedOn w:val="a0"/>
    <w:link w:val="HTML0"/>
    <w:rsid w:val="00571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sid w:val="00571017"/>
    <w:rPr>
      <w:rFonts w:ascii="Courier New" w:hAnsi="Courier New" w:cs="Courier New"/>
      <w:lang w:eastAsia="ar-SA"/>
    </w:rPr>
  </w:style>
  <w:style w:type="paragraph" w:styleId="2d">
    <w:name w:val="Body Text 2"/>
    <w:basedOn w:val="a0"/>
    <w:link w:val="2e"/>
    <w:uiPriority w:val="99"/>
    <w:rsid w:val="00571017"/>
    <w:pPr>
      <w:suppressAutoHyphens w:val="0"/>
      <w:spacing w:after="120" w:line="480" w:lineRule="auto"/>
    </w:pPr>
    <w:rPr>
      <w:sz w:val="20"/>
      <w:szCs w:val="20"/>
      <w:lang w:eastAsia="ru-RU"/>
    </w:rPr>
  </w:style>
  <w:style w:type="character" w:customStyle="1" w:styleId="2e">
    <w:name w:val="Основной текст 2 Знак"/>
    <w:basedOn w:val="a1"/>
    <w:link w:val="2d"/>
    <w:uiPriority w:val="99"/>
    <w:rsid w:val="00571017"/>
  </w:style>
  <w:style w:type="paragraph" w:styleId="af3">
    <w:name w:val="Plain Text"/>
    <w:basedOn w:val="a0"/>
    <w:link w:val="af2"/>
    <w:rsid w:val="00571017"/>
    <w:pPr>
      <w:suppressAutoHyphens w:val="0"/>
    </w:pPr>
    <w:rPr>
      <w:rFonts w:eastAsia="MS Mincho"/>
      <w:spacing w:val="-2"/>
      <w:sz w:val="26"/>
      <w:szCs w:val="20"/>
      <w:lang w:eastAsia="ru-RU"/>
    </w:rPr>
  </w:style>
  <w:style w:type="character" w:customStyle="1" w:styleId="1ff5">
    <w:name w:val="Текст Знак1"/>
    <w:basedOn w:val="a1"/>
    <w:uiPriority w:val="99"/>
    <w:semiHidden/>
    <w:rsid w:val="00571017"/>
    <w:rPr>
      <w:rFonts w:ascii="Consolas" w:hAnsi="Consolas"/>
      <w:sz w:val="21"/>
      <w:szCs w:val="21"/>
      <w:lang w:eastAsia="ar-SA"/>
    </w:rPr>
  </w:style>
  <w:style w:type="character" w:customStyle="1" w:styleId="EmailStyle361">
    <w:name w:val="EmailStyle361"/>
    <w:uiPriority w:val="99"/>
    <w:semiHidden/>
    <w:rsid w:val="00571017"/>
    <w:rPr>
      <w:rFonts w:ascii="Arial" w:hAnsi="Arial" w:cs="Arial"/>
      <w:color w:val="auto"/>
      <w:sz w:val="20"/>
      <w:szCs w:val="20"/>
    </w:rPr>
  </w:style>
  <w:style w:type="paragraph" w:customStyle="1" w:styleId="afffe">
    <w:name w:val="Знак Знак Знак Знак"/>
    <w:basedOn w:val="a0"/>
    <w:uiPriority w:val="99"/>
    <w:rsid w:val="00571017"/>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rsid w:val="00571017"/>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rsid w:val="00571017"/>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rsid w:val="00571017"/>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rsid w:val="00571017"/>
    <w:pPr>
      <w:suppressAutoHyphens w:val="0"/>
      <w:jc w:val="both"/>
    </w:pPr>
    <w:rPr>
      <w:sz w:val="20"/>
      <w:szCs w:val="20"/>
      <w:lang w:eastAsia="ru-RU"/>
    </w:rPr>
  </w:style>
  <w:style w:type="paragraph" w:customStyle="1" w:styleId="2f">
    <w:name w:val="Уровень 2. Нумерованный список"/>
    <w:basedOn w:val="afa"/>
    <w:link w:val="2f0"/>
    <w:uiPriority w:val="99"/>
    <w:rsid w:val="00571017"/>
    <w:pPr>
      <w:tabs>
        <w:tab w:val="num" w:pos="567"/>
      </w:tabs>
      <w:suppressAutoHyphens w:val="0"/>
      <w:spacing w:after="120"/>
      <w:ind w:firstLine="0"/>
    </w:pPr>
    <w:rPr>
      <w:rFonts w:eastAsia="Times New Roman"/>
      <w:sz w:val="24"/>
      <w:szCs w:val="20"/>
      <w:lang w:eastAsia="en-US"/>
    </w:rPr>
  </w:style>
  <w:style w:type="character" w:styleId="affff3">
    <w:name w:val="Emphasis"/>
    <w:uiPriority w:val="20"/>
    <w:qFormat/>
    <w:rsid w:val="00571017"/>
    <w:rPr>
      <w:i/>
      <w:iCs/>
    </w:rPr>
  </w:style>
  <w:style w:type="paragraph" w:customStyle="1" w:styleId="3a">
    <w:name w:val="Уровень 3. Нумерованный список"/>
    <w:basedOn w:val="2f"/>
    <w:uiPriority w:val="99"/>
    <w:rsid w:val="00571017"/>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sid w:val="00571017"/>
    <w:rPr>
      <w:sz w:val="24"/>
      <w:lang w:eastAsia="en-US"/>
    </w:rPr>
  </w:style>
  <w:style w:type="paragraph" w:styleId="affff4">
    <w:name w:val="Body Text First Indent"/>
    <w:basedOn w:val="afa"/>
    <w:link w:val="affff5"/>
    <w:rsid w:val="00571017"/>
    <w:pPr>
      <w:suppressAutoHyphens w:val="0"/>
      <w:spacing w:after="120"/>
      <w:ind w:firstLine="210"/>
      <w:jc w:val="left"/>
    </w:pPr>
    <w:rPr>
      <w:rFonts w:eastAsia="Times New Roman"/>
      <w:sz w:val="24"/>
    </w:rPr>
  </w:style>
  <w:style w:type="character" w:customStyle="1" w:styleId="affff5">
    <w:name w:val="Красная строка Знак"/>
    <w:basedOn w:val="17"/>
    <w:link w:val="affff4"/>
    <w:rsid w:val="00571017"/>
    <w:rPr>
      <w:rFonts w:eastAsia="MS Mincho"/>
      <w:sz w:val="24"/>
      <w:szCs w:val="24"/>
      <w:lang w:eastAsia="ar-SA"/>
    </w:rPr>
  </w:style>
  <w:style w:type="paragraph" w:customStyle="1" w:styleId="affff6">
    <w:name w:val="Обычный правый"/>
    <w:basedOn w:val="a0"/>
    <w:uiPriority w:val="99"/>
    <w:rsid w:val="00571017"/>
    <w:pPr>
      <w:suppressAutoHyphens w:val="0"/>
      <w:jc w:val="both"/>
    </w:pPr>
    <w:rPr>
      <w:lang w:eastAsia="en-US"/>
    </w:rPr>
  </w:style>
  <w:style w:type="paragraph" w:customStyle="1" w:styleId="216">
    <w:name w:val="Цитата 21"/>
    <w:basedOn w:val="a0"/>
    <w:next w:val="a0"/>
    <w:uiPriority w:val="99"/>
    <w:rsid w:val="00571017"/>
    <w:pPr>
      <w:suppressAutoHyphens w:val="0"/>
    </w:pPr>
    <w:rPr>
      <w:i/>
      <w:iCs/>
      <w:color w:val="000000"/>
      <w:lang w:eastAsia="en-US"/>
    </w:rPr>
  </w:style>
  <w:style w:type="paragraph" w:customStyle="1" w:styleId="StyleProposal">
    <w:name w:val="Style Proposal"/>
    <w:basedOn w:val="a0"/>
    <w:uiPriority w:val="99"/>
    <w:rsid w:val="00571017"/>
    <w:pPr>
      <w:suppressAutoHyphens w:val="0"/>
      <w:jc w:val="both"/>
    </w:pPr>
    <w:rPr>
      <w:rFonts w:ascii="Arial" w:hAnsi="Arial" w:cs="Arial"/>
      <w:sz w:val="20"/>
      <w:szCs w:val="20"/>
      <w:lang w:val="en-US" w:eastAsia="en-US"/>
    </w:rPr>
  </w:style>
  <w:style w:type="paragraph" w:customStyle="1" w:styleId="1ff6">
    <w:name w:val="Название 1"/>
    <w:basedOn w:val="a0"/>
    <w:rsid w:val="00571017"/>
    <w:pPr>
      <w:tabs>
        <w:tab w:val="left" w:pos="708"/>
      </w:tabs>
      <w:suppressAutoHyphens w:val="0"/>
      <w:ind w:left="567"/>
      <w:jc w:val="center"/>
    </w:pPr>
    <w:rPr>
      <w:rFonts w:ascii="Tahoma" w:hAnsi="Tahoma" w:cs="Tahoma"/>
      <w:b/>
      <w:bCs/>
      <w:caps/>
      <w:sz w:val="28"/>
      <w:szCs w:val="28"/>
      <w:lang w:eastAsia="ru-RU"/>
    </w:rPr>
  </w:style>
  <w:style w:type="paragraph" w:customStyle="1" w:styleId="affff7">
    <w:name w:val="Обычный центр"/>
    <w:basedOn w:val="a0"/>
    <w:uiPriority w:val="99"/>
    <w:rsid w:val="00571017"/>
    <w:pPr>
      <w:suppressAutoHyphens w:val="0"/>
      <w:spacing w:before="120" w:after="60"/>
      <w:jc w:val="center"/>
    </w:pPr>
    <w:rPr>
      <w:lang w:eastAsia="en-US"/>
    </w:rPr>
  </w:style>
  <w:style w:type="paragraph" w:customStyle="1" w:styleId="Preformat">
    <w:name w:val="Preformat"/>
    <w:uiPriority w:val="99"/>
    <w:rsid w:val="00571017"/>
    <w:pPr>
      <w:widowControl w:val="0"/>
      <w:spacing w:before="240"/>
    </w:pPr>
    <w:rPr>
      <w:rFonts w:ascii="Courier New" w:hAnsi="Courier New" w:cs="Courier New"/>
    </w:rPr>
  </w:style>
  <w:style w:type="paragraph" w:customStyle="1" w:styleId="Quote1">
    <w:name w:val="Quote1"/>
    <w:basedOn w:val="a0"/>
    <w:next w:val="a0"/>
    <w:uiPriority w:val="99"/>
    <w:rsid w:val="00571017"/>
    <w:pPr>
      <w:suppressAutoHyphens w:val="0"/>
    </w:pPr>
    <w:rPr>
      <w:i/>
      <w:iCs/>
      <w:color w:val="000000"/>
      <w:lang w:eastAsia="en-US"/>
    </w:rPr>
  </w:style>
  <w:style w:type="paragraph" w:customStyle="1" w:styleId="a">
    <w:name w:val="Пункт"/>
    <w:basedOn w:val="aff7"/>
    <w:link w:val="affff8"/>
    <w:qFormat/>
    <w:rsid w:val="00571017"/>
    <w:pPr>
      <w:widowControl w:val="0"/>
      <w:numPr>
        <w:numId w:val="24"/>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sid w:val="00571017"/>
    <w:rPr>
      <w:rFonts w:eastAsia="MS Mincho"/>
      <w:sz w:val="24"/>
      <w:szCs w:val="24"/>
      <w:lang w:val="en-US" w:eastAsia="en-US"/>
    </w:rPr>
  </w:style>
  <w:style w:type="paragraph" w:customStyle="1" w:styleId="10">
    <w:name w:val="Стиль1"/>
    <w:basedOn w:val="afa"/>
    <w:link w:val="1ff7"/>
    <w:qFormat/>
    <w:rsid w:val="00571017"/>
    <w:pPr>
      <w:numPr>
        <w:numId w:val="25"/>
      </w:numPr>
      <w:suppressAutoHyphens w:val="0"/>
      <w:spacing w:before="240"/>
      <w:ind w:left="714" w:hanging="357"/>
      <w:jc w:val="center"/>
    </w:pPr>
    <w:rPr>
      <w:rFonts w:eastAsia="Times New Roman"/>
      <w:b/>
      <w:bCs/>
      <w:sz w:val="24"/>
      <w:lang w:eastAsia="ru-RU"/>
    </w:rPr>
  </w:style>
  <w:style w:type="character" w:customStyle="1" w:styleId="1ff7">
    <w:name w:val="Стиль1 Знак"/>
    <w:link w:val="10"/>
    <w:rsid w:val="00571017"/>
    <w:rPr>
      <w:b/>
      <w:bCs/>
      <w:sz w:val="24"/>
      <w:szCs w:val="24"/>
    </w:rPr>
  </w:style>
  <w:style w:type="table" w:customStyle="1" w:styleId="1ff8">
    <w:name w:val="Сетка таблицы1"/>
    <w:basedOn w:val="a2"/>
    <w:next w:val="afff2"/>
    <w:uiPriority w:val="59"/>
    <w:rsid w:val="00571017"/>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rsid w:val="00571017"/>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rsid w:val="00571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9">
    <w:name w:val="Нет списка1"/>
    <w:next w:val="a3"/>
    <w:uiPriority w:val="99"/>
    <w:semiHidden/>
    <w:unhideWhenUsed/>
    <w:rsid w:val="00571017"/>
  </w:style>
  <w:style w:type="numbering" w:customStyle="1" w:styleId="114">
    <w:name w:val="Нет списка11"/>
    <w:next w:val="a3"/>
    <w:uiPriority w:val="99"/>
    <w:semiHidden/>
    <w:unhideWhenUsed/>
    <w:rsid w:val="00571017"/>
  </w:style>
  <w:style w:type="numbering" w:customStyle="1" w:styleId="2f1">
    <w:name w:val="Нет списка2"/>
    <w:next w:val="a3"/>
    <w:uiPriority w:val="99"/>
    <w:semiHidden/>
    <w:unhideWhenUsed/>
    <w:rsid w:val="00571017"/>
  </w:style>
  <w:style w:type="numbering" w:customStyle="1" w:styleId="122">
    <w:name w:val="Нет списка12"/>
    <w:next w:val="a3"/>
    <w:uiPriority w:val="99"/>
    <w:semiHidden/>
    <w:unhideWhenUsed/>
    <w:rsid w:val="00571017"/>
  </w:style>
  <w:style w:type="numbering" w:customStyle="1" w:styleId="1110">
    <w:name w:val="Нет списка111"/>
    <w:next w:val="a3"/>
    <w:uiPriority w:val="99"/>
    <w:semiHidden/>
    <w:unhideWhenUsed/>
    <w:rsid w:val="00571017"/>
  </w:style>
  <w:style w:type="table" w:customStyle="1" w:styleId="2f2">
    <w:name w:val="Сетка таблицы2"/>
    <w:basedOn w:val="a2"/>
    <w:next w:val="afff2"/>
    <w:uiPriority w:val="59"/>
    <w:rsid w:val="005710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Cell0">
    <w:name w:val="ConsCell Знак"/>
    <w:link w:val="ConsCell"/>
    <w:rsid w:val="00571017"/>
    <w:rPr>
      <w:rFonts w:ascii="Arial" w:hAnsi="Arial" w:cs="Arial"/>
      <w:lang w:eastAsia="ar-SA"/>
    </w:rPr>
  </w:style>
  <w:style w:type="character" w:styleId="affff9">
    <w:name w:val="line number"/>
    <w:rsid w:val="00571017"/>
  </w:style>
  <w:style w:type="character" w:customStyle="1" w:styleId="FontStyle23">
    <w:name w:val="Font Style23"/>
    <w:uiPriority w:val="99"/>
    <w:rsid w:val="00571017"/>
    <w:rPr>
      <w:rFonts w:ascii="Times New Roman" w:hAnsi="Times New Roman" w:cs="Times New Roman"/>
      <w:sz w:val="22"/>
      <w:szCs w:val="22"/>
    </w:rPr>
  </w:style>
  <w:style w:type="character" w:customStyle="1" w:styleId="fontstyle01">
    <w:name w:val="fontstyle01"/>
    <w:basedOn w:val="a1"/>
    <w:rsid w:val="00571017"/>
    <w:rPr>
      <w:rFonts w:ascii="TimesNewRomanPSMT" w:hAnsi="TimesNewRomanPSMT" w:hint="default"/>
      <w:b w:val="0"/>
      <w:bCs w:val="0"/>
      <w:i w:val="0"/>
      <w:iCs w:val="0"/>
      <w:color w:val="000000"/>
      <w:sz w:val="24"/>
      <w:szCs w:val="24"/>
    </w:rPr>
  </w:style>
  <w:style w:type="character" w:customStyle="1" w:styleId="fontstyle210">
    <w:name w:val="fontstyle21"/>
    <w:basedOn w:val="a1"/>
    <w:rsid w:val="0057101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www.fedresurs.ru" TargetMode="Externa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zszd@trcont.ru" TargetMode="External"/><Relationship Id="rId42"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trcont.com/the-company/procurement" TargetMode="External"/><Relationship Id="rId38" Type="http://schemas.openxmlformats.org/officeDocument/2006/relationships/footer" Target="footer6.xml"/><Relationship Id="rId4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3.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eader" Target="header3.xml"/><Relationship Id="rId36" Type="http://schemas.openxmlformats.org/officeDocument/2006/relationships/hyperlink" Target="mailto:zszd@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line@trcont.ru" TargetMode="External"/><Relationship Id="rId43"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FD7D6-18A5-4569-A50E-2A58981858CB}">
  <ds:schemaRefs>
    <ds:schemaRef ds:uri="http://schemas.openxmlformats.org/officeDocument/2006/bibliography"/>
  </ds:schemaRefs>
</ds:datastoreItem>
</file>

<file path=customXml/itemProps4.xml><?xml version="1.0" encoding="utf-8"?>
<ds:datastoreItem xmlns:ds="http://schemas.openxmlformats.org/officeDocument/2006/customXml" ds:itemID="{156813F3-3431-44F9-84AD-3DCC74440DE4}">
  <ds:schemaRefs>
    <ds:schemaRef ds:uri="http://schemas.openxmlformats.org/officeDocument/2006/bibliography"/>
  </ds:schemaRefs>
</ds:datastoreItem>
</file>

<file path=customXml/itemProps5.xml><?xml version="1.0" encoding="utf-8"?>
<ds:datastoreItem xmlns:ds="http://schemas.openxmlformats.org/officeDocument/2006/customXml" ds:itemID="{62F46593-891B-4684-8D28-ED81976F354D}">
  <ds:schemaRefs>
    <ds:schemaRef ds:uri="http://schemas.openxmlformats.org/officeDocument/2006/bibliography"/>
  </ds:schemaRefs>
</ds:datastoreItem>
</file>

<file path=customXml/itemProps6.xml><?xml version="1.0" encoding="utf-8"?>
<ds:datastoreItem xmlns:ds="http://schemas.openxmlformats.org/officeDocument/2006/customXml" ds:itemID="{5803F6E5-9F8E-48B6-BD2C-F1524D05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42169</TotalTime>
  <Pages>1</Pages>
  <Words>41442</Words>
  <Characters>236221</Characters>
  <Application>Microsoft Office Word</Application>
  <DocSecurity>0</DocSecurity>
  <Lines>1968</Lines>
  <Paragraphs>554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277109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Ременных Татьяна Николаевна</cp:lastModifiedBy>
  <cp:revision>51</cp:revision>
  <cp:lastPrinted>2014-09-23T06:50:00Z</cp:lastPrinted>
  <dcterms:created xsi:type="dcterms:W3CDTF">2020-05-18T10:03:00Z</dcterms:created>
  <dcterms:modified xsi:type="dcterms:W3CDTF">2025-03-31T07:22:00Z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