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08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087"/>
      </w:tblGrid>
      <w:tr w:rsidR="009833C8" w:rsidTr="001F2805">
        <w:trPr>
          <w:trHeight w:val="1644"/>
        </w:trPr>
        <w:tc>
          <w:tcPr>
            <w:tcW w:w="10087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6334A8" w:rsidRPr="006334A8">
                    <w:rPr>
                      <w:sz w:val="27"/>
                      <w:szCs w:val="27"/>
                    </w:rPr>
                    <w:t>ОКэ-</w:t>
                  </w:r>
                  <w:r w:rsidR="001F2805">
                    <w:rPr>
                      <w:sz w:val="27"/>
                      <w:szCs w:val="27"/>
                    </w:rPr>
                    <w:t>НКПДВЖД-</w:t>
                  </w:r>
                  <w:r w:rsidR="006334A8" w:rsidRPr="006334A8">
                    <w:rPr>
                      <w:sz w:val="27"/>
                      <w:szCs w:val="27"/>
                    </w:rPr>
                    <w:t>25-0</w:t>
                  </w:r>
                  <w:r w:rsidR="001F2805">
                    <w:rPr>
                      <w:sz w:val="27"/>
                      <w:szCs w:val="27"/>
                    </w:rPr>
                    <w:t>00</w:t>
                  </w:r>
                  <w:r w:rsidR="006334A8" w:rsidRPr="006334A8">
                    <w:rPr>
                      <w:sz w:val="27"/>
                      <w:szCs w:val="27"/>
                    </w:rPr>
                    <w:t>1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6334A8">
              <w:t>ОКэ-</w:t>
            </w:r>
            <w:r w:rsidR="001F2805">
              <w:t>НКПДВЖД</w:t>
            </w:r>
            <w:r w:rsidR="006334A8">
              <w:t>-25-00</w:t>
            </w:r>
            <w:r w:rsidR="001F2805">
              <w:t>0</w:t>
            </w:r>
            <w:r w:rsidR="006334A8">
              <w:t>1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1F2805">
              <w:rPr>
                <w:szCs w:val="28"/>
              </w:rPr>
              <w:t>07 мая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334A8">
              <w:rPr>
                <w:szCs w:val="28"/>
              </w:rPr>
              <w:t>1</w:t>
            </w:r>
            <w:r w:rsidR="001F2805">
              <w:rPr>
                <w:szCs w:val="28"/>
              </w:rPr>
              <w:t>8</w:t>
            </w:r>
            <w:r w:rsidR="006334A8">
              <w:rPr>
                <w:szCs w:val="28"/>
              </w:rPr>
              <w:t>.</w:t>
            </w:r>
            <w:r w:rsidR="001F2805">
              <w:rPr>
                <w:szCs w:val="28"/>
              </w:rPr>
              <w:t>2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</w:t>
            </w:r>
            <w:r w:rsidRPr="00A629F7">
              <w:rPr>
                <w:szCs w:val="28"/>
              </w:rPr>
              <w:br/>
              <w:t xml:space="preserve">№ </w:t>
            </w:r>
            <w:r w:rsidR="006334A8">
              <w:t>ОКэ-</w:t>
            </w:r>
            <w:r w:rsidR="001F2805">
              <w:t>НКПДВЖД</w:t>
            </w:r>
            <w:r w:rsidR="006334A8">
              <w:t>-25-00</w:t>
            </w:r>
            <w:r w:rsidR="001F2805">
              <w:t>0</w:t>
            </w:r>
            <w:r w:rsidR="006334A8">
              <w:t xml:space="preserve">1 </w:t>
            </w:r>
            <w:r w:rsidR="002D5F9E" w:rsidRPr="002D5F9E">
              <w:rPr>
                <w:szCs w:val="28"/>
              </w:rPr>
              <w:t>по предмету закупки «</w:t>
            </w:r>
            <w:r w:rsidR="001F2805">
              <w:rPr>
                <w:color w:val="000000"/>
              </w:rPr>
              <w:t>Поставка пиломатериалов для крепления контейнеров в полувагонах во 2 квартале 2025 года</w:t>
            </w:r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 </w:t>
            </w:r>
            <w:r w:rsidR="001F2805">
              <w:rPr>
                <w:szCs w:val="28"/>
              </w:rPr>
              <w:t>путем улучшения участниками ценовых предложений, срока поставки товара</w:t>
            </w:r>
            <w:r w:rsidR="001B2E5C">
              <w:rPr>
                <w:szCs w:val="28"/>
              </w:rPr>
              <w:t xml:space="preserve"> (указанных в приложение №1 к приглашению)</w:t>
            </w:r>
            <w:r w:rsidR="002D5F9E">
              <w:rPr>
                <w:szCs w:val="28"/>
              </w:rPr>
              <w:t>,</w:t>
            </w:r>
            <w:r w:rsidRPr="00A629F7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</w:t>
            </w:r>
            <w:r w:rsidRPr="00A629F7">
              <w:rPr>
                <w:sz w:val="28"/>
                <w:szCs w:val="28"/>
              </w:rPr>
              <w:lastRenderedPageBreak/>
              <w:t>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6334A8" w:rsidRDefault="001F2805" w:rsidP="00A629F7">
            <w:pPr>
              <w:ind w:firstLine="720"/>
              <w:jc w:val="both"/>
            </w:pPr>
            <w:hyperlink r:id="rId8" w:history="1">
              <w:r>
                <w:rPr>
                  <w:rStyle w:val="a6"/>
                </w:rPr>
                <w:t>zakupki-dvs@trcont.ru</w:t>
              </w:r>
            </w:hyperlink>
          </w:p>
          <w:p w:rsidR="001F2805" w:rsidRPr="004C6465" w:rsidRDefault="001F2805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Телефон: </w:t>
            </w:r>
            <w:r w:rsidR="001F2805">
              <w:t>+7 (4212) 717 992 (6537), +7 (4212) 717 992 (6549),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1F2805">
              <w:rPr>
                <w:color w:val="000000"/>
                <w:sz w:val="28"/>
                <w:szCs w:val="28"/>
              </w:rPr>
              <w:t>12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1F2805">
              <w:rPr>
                <w:color w:val="000000"/>
                <w:sz w:val="28"/>
                <w:szCs w:val="28"/>
              </w:rPr>
              <w:t>08</w:t>
            </w:r>
            <w:r w:rsidRPr="00E265FC">
              <w:rPr>
                <w:color w:val="000000"/>
                <w:sz w:val="28"/>
                <w:szCs w:val="28"/>
              </w:rPr>
              <w:t xml:space="preserve"> час. 00 мин.</w:t>
            </w:r>
            <w:r w:rsidR="001F2805">
              <w:rPr>
                <w:color w:val="000000"/>
                <w:sz w:val="28"/>
                <w:szCs w:val="28"/>
              </w:rPr>
              <w:t xml:space="preserve"> (МСК)</w:t>
            </w:r>
          </w:p>
          <w:p w:rsidR="00A629F7" w:rsidRPr="00E265FC" w:rsidRDefault="00A629F7" w:rsidP="00E265FC">
            <w:pPr>
              <w:pStyle w:val="1"/>
              <w:ind w:firstLine="0"/>
              <w:rPr>
                <w:color w:val="000000"/>
                <w:szCs w:val="28"/>
              </w:rPr>
            </w:pPr>
            <w:r w:rsidRPr="00E265FC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E265FC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E265FC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E265FC">
              <w:rPr>
                <w:color w:val="000000"/>
                <w:szCs w:val="28"/>
              </w:rPr>
              <w:t>).</w:t>
            </w:r>
          </w:p>
          <w:p w:rsidR="006433BE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E265FC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E265FC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FF0000"/>
                <w:sz w:val="28"/>
                <w:szCs w:val="28"/>
              </w:rPr>
            </w:pPr>
            <w:r w:rsidRPr="00E265FC">
              <w:rPr>
                <w:color w:val="000000"/>
                <w:sz w:val="28"/>
                <w:szCs w:val="28"/>
              </w:rPr>
              <w:t>«</w:t>
            </w:r>
            <w:r w:rsidR="001F2805">
              <w:rPr>
                <w:color w:val="000000"/>
                <w:sz w:val="28"/>
                <w:szCs w:val="28"/>
              </w:rPr>
              <w:t>12</w:t>
            </w:r>
            <w:r w:rsidRPr="00E265FC">
              <w:rPr>
                <w:color w:val="000000"/>
                <w:sz w:val="28"/>
                <w:szCs w:val="28"/>
              </w:rPr>
              <w:t xml:space="preserve">» </w:t>
            </w:r>
            <w:r w:rsidR="001F2805">
              <w:rPr>
                <w:color w:val="000000"/>
                <w:sz w:val="28"/>
                <w:szCs w:val="28"/>
              </w:rPr>
              <w:t>мая</w:t>
            </w:r>
            <w:r w:rsidRPr="00E265FC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E265FC">
              <w:rPr>
                <w:color w:val="000000"/>
                <w:sz w:val="28"/>
                <w:szCs w:val="28"/>
              </w:rPr>
              <w:t>5</w:t>
            </w:r>
            <w:r w:rsidRPr="00E265FC">
              <w:rPr>
                <w:color w:val="000000"/>
                <w:sz w:val="28"/>
                <w:szCs w:val="28"/>
              </w:rPr>
              <w:t xml:space="preserve"> г. </w:t>
            </w:r>
            <w:r w:rsidR="001F2805">
              <w:rPr>
                <w:color w:val="000000"/>
                <w:sz w:val="28"/>
                <w:szCs w:val="28"/>
              </w:rPr>
              <w:t>09</w:t>
            </w:r>
            <w:r w:rsidRPr="00E265FC">
              <w:rPr>
                <w:color w:val="000000"/>
                <w:sz w:val="28"/>
                <w:szCs w:val="28"/>
              </w:rPr>
              <w:t xml:space="preserve"> час. </w:t>
            </w:r>
            <w:r w:rsidR="003C3193">
              <w:rPr>
                <w:color w:val="000000"/>
                <w:sz w:val="28"/>
                <w:szCs w:val="28"/>
              </w:rPr>
              <w:t>0</w:t>
            </w:r>
            <w:r w:rsidRPr="00E265FC">
              <w:rPr>
                <w:color w:val="000000"/>
                <w:sz w:val="28"/>
                <w:szCs w:val="28"/>
              </w:rPr>
              <w:t xml:space="preserve">0 </w:t>
            </w:r>
            <w:r w:rsidRPr="00E265FC">
              <w:rPr>
                <w:sz w:val="28"/>
                <w:szCs w:val="28"/>
              </w:rPr>
              <w:t>мин.</w:t>
            </w:r>
            <w:r w:rsidR="001F2805">
              <w:rPr>
                <w:sz w:val="28"/>
                <w:szCs w:val="28"/>
              </w:rPr>
              <w:t xml:space="preserve"> (МСК)</w:t>
            </w:r>
          </w:p>
          <w:p w:rsidR="001F2805" w:rsidRDefault="00A629F7" w:rsidP="001F2805">
            <w:pPr>
              <w:pStyle w:val="1"/>
              <w:ind w:firstLine="0"/>
              <w:rPr>
                <w:sz w:val="24"/>
                <w:szCs w:val="24"/>
              </w:rPr>
            </w:pPr>
            <w:r w:rsidRPr="00E265FC">
              <w:rPr>
                <w:color w:val="000000"/>
                <w:szCs w:val="28"/>
              </w:rPr>
              <w:t xml:space="preserve">Место: </w:t>
            </w:r>
            <w:r w:rsidR="001F2805" w:rsidRPr="001F2805">
              <w:rPr>
                <w:color w:val="000000"/>
                <w:szCs w:val="28"/>
              </w:rPr>
              <w:t>г. Хабаровск, ул. Дзержинского, д. 65</w:t>
            </w:r>
          </w:p>
          <w:p w:rsidR="006334A8" w:rsidRPr="00A629F7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E265FC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E265FC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E265FC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E265FC">
              <w:rPr>
                <w:sz w:val="28"/>
                <w:szCs w:val="28"/>
              </w:rPr>
              <w:t>Не позднее «</w:t>
            </w:r>
            <w:r w:rsidR="001F2805">
              <w:rPr>
                <w:sz w:val="28"/>
                <w:szCs w:val="28"/>
              </w:rPr>
              <w:t>28</w:t>
            </w:r>
            <w:r w:rsidRPr="00E265FC">
              <w:rPr>
                <w:sz w:val="28"/>
                <w:szCs w:val="28"/>
              </w:rPr>
              <w:t xml:space="preserve">» </w:t>
            </w:r>
            <w:r w:rsidR="001F2805">
              <w:rPr>
                <w:sz w:val="28"/>
                <w:szCs w:val="28"/>
              </w:rPr>
              <w:t>мая</w:t>
            </w:r>
            <w:r w:rsidRPr="00E265FC">
              <w:rPr>
                <w:sz w:val="28"/>
                <w:szCs w:val="28"/>
              </w:rPr>
              <w:t xml:space="preserve"> 202</w:t>
            </w:r>
            <w:r w:rsidR="006960D5" w:rsidRPr="00E265FC">
              <w:rPr>
                <w:sz w:val="28"/>
                <w:szCs w:val="28"/>
              </w:rPr>
              <w:t>5</w:t>
            </w:r>
            <w:r w:rsidRPr="00E265FC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  <w:lang w:val="en-US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B2E5C" w:rsidP="00A629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p w:rsidR="001F2805" w:rsidRDefault="001F2805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636" w:type="dxa"/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2248"/>
              <w:gridCol w:w="1278"/>
              <w:gridCol w:w="980"/>
              <w:gridCol w:w="1571"/>
              <w:gridCol w:w="1261"/>
              <w:gridCol w:w="1716"/>
            </w:tblGrid>
            <w:tr w:rsidR="001B2E5C" w:rsidRPr="001F2805" w:rsidTr="001B2E5C">
              <w:trPr>
                <w:trHeight w:val="1320"/>
              </w:trPr>
              <w:tc>
                <w:tcPr>
                  <w:tcW w:w="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 xml:space="preserve">Претендент 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>Размерность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>Объём пиломатериала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>Цена за единицу товара</w:t>
                  </w:r>
                </w:p>
              </w:tc>
              <w:tc>
                <w:tcPr>
                  <w:tcW w:w="1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</w:pPr>
                  <w:bookmarkStart w:id="0" w:name="_GoBack"/>
                  <w:bookmarkEnd w:id="0"/>
                  <w:r w:rsidRPr="001F2805">
                    <w:rPr>
                      <w:rFonts w:ascii="Century Gothic" w:hAnsi="Century Gothic" w:cs="Calibri"/>
                      <w:b/>
                      <w:bCs/>
                      <w:color w:val="000000"/>
                      <w:lang w:eastAsia="ru-RU"/>
                    </w:rPr>
                    <w:t>Срок поставки (дней)</w:t>
                  </w:r>
                </w:p>
              </w:tc>
              <w:tc>
                <w:tcPr>
                  <w:tcW w:w="17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ИТОГОВАЯ СУММА ПРЕДЛОЖЕНИЯ</w:t>
                  </w: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Претендент №1, заявка №1687740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247,39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20 000,00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10 156 000,00</w:t>
                  </w: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260,41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20 000,00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2EFDA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7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Претендент №2, заявка №1687738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247,39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22 800,00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11 577 840,00</w:t>
                  </w: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260,41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22 800,00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7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Претендент №3, заявка № 1687743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247,39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12 187 200,00</w:t>
                  </w: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260,41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7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224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Претендент №4, заявка №1687741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247,39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7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12 187 200,00</w:t>
                  </w:r>
                </w:p>
              </w:tc>
            </w:tr>
            <w:tr w:rsidR="001B2E5C" w:rsidRPr="001F2805" w:rsidTr="001B2E5C">
              <w:trPr>
                <w:trHeight w:val="330"/>
              </w:trPr>
              <w:tc>
                <w:tcPr>
                  <w:tcW w:w="58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24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100х150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260,41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24 000,00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jc w:val="center"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  <w:r w:rsidRPr="001F2805">
                    <w:rPr>
                      <w:rFonts w:ascii="Century Gothic" w:hAnsi="Century Gothic" w:cs="Calibri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7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B2E5C" w:rsidRPr="001F2805" w:rsidRDefault="001B2E5C" w:rsidP="001F2805">
                  <w:pPr>
                    <w:widowControl/>
                    <w:autoSpaceDE/>
                    <w:autoSpaceDN/>
                    <w:rPr>
                      <w:rFonts w:ascii="Century Gothic" w:hAnsi="Century Gothic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1F2805" w:rsidRPr="00A629F7" w:rsidRDefault="001F2805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9833C8" w:rsidP="00514FC2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9833C8" w:rsidTr="001F2805">
        <w:trPr>
          <w:trHeight w:val="680"/>
        </w:trPr>
        <w:tc>
          <w:tcPr>
            <w:tcW w:w="10087" w:type="dxa"/>
          </w:tcPr>
          <w:p w:rsidR="009833C8" w:rsidRPr="00296424" w:rsidRDefault="009833C8" w:rsidP="00514FC2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F72B49" w:rsidRPr="009833C8" w:rsidRDefault="00F72B49" w:rsidP="0002300F">
      <w:pPr>
        <w:contextualSpacing/>
        <w:jc w:val="both"/>
      </w:pPr>
    </w:p>
    <w:sectPr w:rsidR="00F72B49" w:rsidRPr="009833C8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1024EE"/>
    <w:rsid w:val="001A79DA"/>
    <w:rsid w:val="001B2E5C"/>
    <w:rsid w:val="001F2805"/>
    <w:rsid w:val="002D5F9E"/>
    <w:rsid w:val="00353D43"/>
    <w:rsid w:val="0037427A"/>
    <w:rsid w:val="003C30D8"/>
    <w:rsid w:val="003C3193"/>
    <w:rsid w:val="004A3ECF"/>
    <w:rsid w:val="004C6465"/>
    <w:rsid w:val="004F2C75"/>
    <w:rsid w:val="005F3241"/>
    <w:rsid w:val="006075B2"/>
    <w:rsid w:val="006324A6"/>
    <w:rsid w:val="006334A8"/>
    <w:rsid w:val="006433BE"/>
    <w:rsid w:val="006960D5"/>
    <w:rsid w:val="006D2411"/>
    <w:rsid w:val="00741AA7"/>
    <w:rsid w:val="00775585"/>
    <w:rsid w:val="00855D37"/>
    <w:rsid w:val="008815FA"/>
    <w:rsid w:val="009044DA"/>
    <w:rsid w:val="009833C8"/>
    <w:rsid w:val="00985237"/>
    <w:rsid w:val="00987CCA"/>
    <w:rsid w:val="00A35782"/>
    <w:rsid w:val="00A52E67"/>
    <w:rsid w:val="00A629F7"/>
    <w:rsid w:val="00A675FF"/>
    <w:rsid w:val="00A84477"/>
    <w:rsid w:val="00AB3C0D"/>
    <w:rsid w:val="00AE5F4E"/>
    <w:rsid w:val="00B074B3"/>
    <w:rsid w:val="00BA17DF"/>
    <w:rsid w:val="00BA4F0D"/>
    <w:rsid w:val="00CC550D"/>
    <w:rsid w:val="00DB3966"/>
    <w:rsid w:val="00DE2229"/>
    <w:rsid w:val="00DE241E"/>
    <w:rsid w:val="00DF5F8A"/>
    <w:rsid w:val="00E265FC"/>
    <w:rsid w:val="00E805AE"/>
    <w:rsid w:val="00EC75B3"/>
    <w:rsid w:val="00F72B49"/>
    <w:rsid w:val="00F85AF3"/>
    <w:rsid w:val="00F91523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56AE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M:\&#1054;&#1058;&#1044;&#1045;&#1051;&#1067;\&#1050;&#1086;&#1085;&#1082;&#1091;&#1088;&#1089;&#1085;&#1072;&#1103;%20&#1082;&#1086;&#1084;&#1080;&#1089;&#1089;&#1080;&#1103;\07.05.2025\&#1042;&#1086;&#1087;&#1088;&#1086;&#1089;%20&#8470;3%20&#1054;&#1050;&#1101;-&#1053;&#1050;&#1055;&#1044;&#1042;&#1046;&#1044;-25-0001%20(&#1087;&#1086;&#1089;&#1090;&#1072;&#1074;&#1082;&#1072;%20&#1087;&#1080;&#1083;&#1086;&#1084;&#1072;&#1090;&#1077;&#1088;&#1080;&#1072;&#1083;&#1086;&#1074;)\zakupki-dvs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C9EE8-495A-40FC-9301-5F686DAF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29</cp:revision>
  <dcterms:created xsi:type="dcterms:W3CDTF">2024-04-24T13:12:00Z</dcterms:created>
  <dcterms:modified xsi:type="dcterms:W3CDTF">2025-05-07T08:46:00Z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