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8365B00" w14:textId="77777777"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14:paraId="184DD1C4" w14:textId="77777777" w:rsidR="007D6548" w:rsidRPr="006D2B87" w:rsidRDefault="007D6548" w:rsidP="00A4055F">
      <w:pPr>
        <w:tabs>
          <w:tab w:val="left" w:pos="4962"/>
        </w:tabs>
        <w:ind w:left="4820"/>
        <w:rPr>
          <w:rFonts w:eastAsia="Arial Unicode MS"/>
          <w:b/>
          <w:bCs/>
          <w:sz w:val="28"/>
          <w:szCs w:val="28"/>
        </w:rPr>
      </w:pPr>
    </w:p>
    <w:p w14:paraId="7C74F99B" w14:textId="14B77CFD" w:rsidR="00DF3060" w:rsidRDefault="009108E9">
      <w:pPr>
        <w:tabs>
          <w:tab w:val="left" w:pos="4962"/>
        </w:tabs>
        <w:ind w:left="4820"/>
        <w:rPr>
          <w:b/>
          <w:bCs/>
          <w:sz w:val="28"/>
          <w:szCs w:val="28"/>
        </w:rPr>
      </w:pPr>
      <w:r>
        <w:rPr>
          <w:b/>
          <w:bCs/>
          <w:sz w:val="28"/>
          <w:szCs w:val="28"/>
        </w:rPr>
        <w:t>Заместитель п</w:t>
      </w:r>
      <w:r w:rsidR="00D26349">
        <w:rPr>
          <w:b/>
          <w:bCs/>
          <w:sz w:val="28"/>
          <w:szCs w:val="28"/>
        </w:rPr>
        <w:t>редседател</w:t>
      </w:r>
      <w:r>
        <w:rPr>
          <w:b/>
          <w:bCs/>
          <w:sz w:val="28"/>
          <w:szCs w:val="28"/>
        </w:rPr>
        <w:t>я</w:t>
      </w:r>
      <w:r w:rsidR="00D26349">
        <w:rPr>
          <w:b/>
          <w:bCs/>
          <w:sz w:val="28"/>
          <w:szCs w:val="28"/>
        </w:rPr>
        <w:t xml:space="preserve"> Конкурсной комиссии  </w:t>
      </w:r>
      <w:r w:rsidR="00D129A5">
        <w:rPr>
          <w:b/>
          <w:bCs/>
          <w:sz w:val="28"/>
          <w:szCs w:val="28"/>
        </w:rPr>
        <w:t>аппарата управления</w:t>
      </w:r>
      <w:r w:rsidR="00D26349">
        <w:rPr>
          <w:b/>
          <w:bCs/>
          <w:sz w:val="28"/>
          <w:szCs w:val="28"/>
        </w:rPr>
        <w:t xml:space="preserve"> ПАО «ТрансКонтейнер»</w:t>
      </w:r>
    </w:p>
    <w:p w14:paraId="2E98B25C" w14:textId="77777777" w:rsidR="006F6D36" w:rsidRPr="006D2B87" w:rsidRDefault="006F6D36" w:rsidP="006F6D36">
      <w:pPr>
        <w:tabs>
          <w:tab w:val="left" w:pos="4962"/>
        </w:tabs>
        <w:ind w:left="4820"/>
        <w:rPr>
          <w:b/>
          <w:bCs/>
          <w:sz w:val="28"/>
          <w:szCs w:val="28"/>
        </w:rPr>
      </w:pPr>
    </w:p>
    <w:p w14:paraId="32FF416C" w14:textId="77777777" w:rsidR="00C974DC" w:rsidRDefault="006F6D36" w:rsidP="006F6D36">
      <w:pPr>
        <w:tabs>
          <w:tab w:val="left" w:pos="4962"/>
        </w:tabs>
        <w:ind w:left="4820"/>
        <w:rPr>
          <w:b/>
          <w:bCs/>
          <w:sz w:val="28"/>
          <w:szCs w:val="28"/>
        </w:rPr>
      </w:pPr>
      <w:r>
        <w:rPr>
          <w:b/>
          <w:bCs/>
          <w:sz w:val="28"/>
          <w:szCs w:val="28"/>
        </w:rPr>
        <w:t xml:space="preserve">____________________ </w:t>
      </w:r>
    </w:p>
    <w:p w14:paraId="40DA52C1" w14:textId="77777777" w:rsidR="006F6D36" w:rsidRPr="006D2B87" w:rsidRDefault="006F6D36" w:rsidP="006F6D36">
      <w:pPr>
        <w:tabs>
          <w:tab w:val="left" w:pos="4962"/>
        </w:tabs>
        <w:ind w:left="4820"/>
        <w:rPr>
          <w:rFonts w:eastAsia="Arial Unicode MS"/>
        </w:rPr>
      </w:pPr>
    </w:p>
    <w:p w14:paraId="12A595E0" w14:textId="5DDC950F" w:rsidR="00DF3060" w:rsidRDefault="00D26349">
      <w:pPr>
        <w:tabs>
          <w:tab w:val="left" w:pos="4962"/>
        </w:tabs>
        <w:ind w:left="4820"/>
        <w:rPr>
          <w:b/>
          <w:bCs/>
          <w:sz w:val="28"/>
        </w:rPr>
      </w:pPr>
      <w:r>
        <w:rPr>
          <w:b/>
          <w:bCs/>
          <w:sz w:val="28"/>
        </w:rPr>
        <w:t>«</w:t>
      </w:r>
      <w:r w:rsidR="00D129A5">
        <w:rPr>
          <w:b/>
          <w:bCs/>
          <w:sz w:val="28"/>
        </w:rPr>
        <w:t>06</w:t>
      </w:r>
      <w:r>
        <w:rPr>
          <w:b/>
          <w:bCs/>
          <w:sz w:val="28"/>
        </w:rPr>
        <w:t>» февраля 2025 года</w:t>
      </w:r>
    </w:p>
    <w:p w14:paraId="75736B18" w14:textId="77777777" w:rsidR="007D6548" w:rsidRDefault="007D6548">
      <w:pPr>
        <w:ind w:firstLine="709"/>
        <w:rPr>
          <w:b/>
          <w:bCs/>
          <w:spacing w:val="20"/>
          <w:sz w:val="28"/>
          <w:szCs w:val="28"/>
        </w:rPr>
      </w:pPr>
    </w:p>
    <w:p w14:paraId="2BC5CE9D" w14:textId="77777777" w:rsidR="00D129A5" w:rsidRDefault="00D129A5">
      <w:pPr>
        <w:spacing w:after="120"/>
        <w:jc w:val="center"/>
        <w:rPr>
          <w:b/>
          <w:bCs/>
          <w:sz w:val="40"/>
          <w:szCs w:val="40"/>
        </w:rPr>
      </w:pPr>
    </w:p>
    <w:p w14:paraId="26886B63" w14:textId="21F76AB8" w:rsidR="007D6548" w:rsidRDefault="007D6548">
      <w:pPr>
        <w:spacing w:after="120"/>
        <w:jc w:val="center"/>
        <w:rPr>
          <w:b/>
          <w:bCs/>
          <w:sz w:val="40"/>
          <w:szCs w:val="40"/>
        </w:rPr>
      </w:pPr>
      <w:r>
        <w:rPr>
          <w:b/>
          <w:bCs/>
          <w:sz w:val="40"/>
          <w:szCs w:val="40"/>
        </w:rPr>
        <w:t>ДОКУМЕНТАЦИЯ О ЗАКУПКЕ</w:t>
      </w:r>
    </w:p>
    <w:p w14:paraId="5A8C770D" w14:textId="77777777" w:rsidR="000A2D97" w:rsidRDefault="000A2D97">
      <w:pPr>
        <w:spacing w:after="120"/>
        <w:ind w:firstLine="709"/>
        <w:jc w:val="center"/>
        <w:rPr>
          <w:b/>
          <w:bCs/>
          <w:sz w:val="20"/>
          <w:szCs w:val="20"/>
        </w:rPr>
      </w:pPr>
    </w:p>
    <w:p w14:paraId="59C00F81"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81FA347" w14:textId="77777777" w:rsidR="007D6548" w:rsidRPr="00556E89" w:rsidRDefault="007D6548">
      <w:pPr>
        <w:spacing w:after="120"/>
        <w:ind w:firstLine="709"/>
        <w:jc w:val="center"/>
        <w:rPr>
          <w:bCs/>
          <w:sz w:val="20"/>
          <w:szCs w:val="20"/>
        </w:rPr>
      </w:pPr>
    </w:p>
    <w:p w14:paraId="30C7A559"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761F16E7" w14:textId="47A055BB" w:rsidR="00DF3060" w:rsidRDefault="00D26349">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 xml:space="preserve">открытый запрос предложений в электронной </w:t>
      </w:r>
      <w:r w:rsidRPr="00BF5B69">
        <w:t>форме № ЗПэ-</w:t>
      </w:r>
      <w:r w:rsidR="00BF5B69" w:rsidRPr="00BF5B69">
        <w:t>ЦКПКЗ</w:t>
      </w:r>
      <w:r w:rsidRPr="00BF5B69">
        <w:t>-2</w:t>
      </w:r>
      <w:r w:rsidR="00BF5B69">
        <w:t>5</w:t>
      </w:r>
      <w:r w:rsidRPr="00BF5B69">
        <w:t>-</w:t>
      </w:r>
      <w:r w:rsidR="00BF5B69" w:rsidRPr="00BF5B69">
        <w:t>0</w:t>
      </w:r>
      <w:r w:rsidR="00BF5B69">
        <w:t>001</w:t>
      </w:r>
      <w:r w:rsidRPr="00BF5B69">
        <w:t xml:space="preserve"> по предмету закупки </w:t>
      </w:r>
      <w:r w:rsidRPr="00BF5B69">
        <w:rPr>
          <w:b/>
        </w:rPr>
        <w:t>«</w:t>
      </w:r>
      <w:bookmarkStart w:id="16" w:name="_Hlk189828966"/>
      <w:r w:rsidRPr="00BF5B69">
        <w:rPr>
          <w:b/>
        </w:rPr>
        <w:t>Поставка 80-футовых</w:t>
      </w:r>
      <w:r>
        <w:rPr>
          <w:b/>
        </w:rPr>
        <w:t xml:space="preserve"> вагонов-платформ для перевозки крупнотоннажных контейнеров</w:t>
      </w:r>
      <w:bookmarkEnd w:id="16"/>
      <w:r>
        <w:rPr>
          <w:b/>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Запрос предложений).</w:t>
      </w:r>
    </w:p>
    <w:p w14:paraId="21BE9860" w14:textId="77777777"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7E8697A"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1A23358E"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3CA3FF5"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14:paraId="11047CC3"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43307BF" w14:textId="77777777"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4BD3274"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494586F3" w14:textId="77777777"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B56E6F5"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1FE6EDD8"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793F2AB7"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0756B7FA"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24DCB149"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18A1197"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8D1A00D"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CF5F687"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учетом случаев, </w:t>
      </w:r>
      <w:r>
        <w:lastRenderedPageBreak/>
        <w:t>предусмотренных подпунктами 1.1.21, 1.1.22, 1.1.23, 2.3.2 настоящей документации о закупке.</w:t>
      </w:r>
    </w:p>
    <w:p w14:paraId="12FF70C9"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6C969D64"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69210561"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32D8446A"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DC558BF"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06EA60BF" w14:textId="77777777"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w:t>
      </w:r>
      <w:r>
        <w:lastRenderedPageBreak/>
        <w:t>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688E2C31" w14:textId="77777777"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31424578" w14:textId="77777777"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66FD520"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B4FFFDF"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6717E048"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A0414EF"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29A3C215"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A596E62"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23EC5568"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w:t>
      </w:r>
      <w:r>
        <w:lastRenderedPageBreak/>
        <w:t>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C954C46"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69BFCEF" w14:textId="77777777"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69433F0E" w14:textId="77777777"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53D6DAF2" w14:textId="77777777"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49A4E1A"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5EB333A1" w14:textId="77777777" w:rsidR="007378E3" w:rsidRPr="00D32FFA" w:rsidRDefault="007378E3" w:rsidP="007378E3">
      <w:pPr>
        <w:pStyle w:val="1a"/>
        <w:ind w:left="709" w:firstLine="0"/>
      </w:pPr>
    </w:p>
    <w:p w14:paraId="1BD08ED1"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2B03ADE9"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7339025"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202DC6BE"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172E1EB3"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F5C6AEE"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777F053F"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5EF94B74"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1CD08DDD" w14:textId="77777777" w:rsidR="00147510" w:rsidRPr="00147510" w:rsidRDefault="00147510" w:rsidP="00147510">
      <w:pPr>
        <w:ind w:left="709"/>
        <w:jc w:val="both"/>
        <w:rPr>
          <w:sz w:val="28"/>
          <w:szCs w:val="28"/>
        </w:rPr>
      </w:pPr>
    </w:p>
    <w:p w14:paraId="07DF2045"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5E5A766" w14:textId="77777777" w:rsidR="00A83569" w:rsidRDefault="00A83569" w:rsidP="003D16CF">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14:paraId="2653AD9A" w14:textId="77777777" w:rsidR="00A83569" w:rsidRDefault="00A83569" w:rsidP="003D16CF">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7337B39A" w14:textId="77777777" w:rsidR="00A83569" w:rsidRDefault="00A83569" w:rsidP="003D16CF">
      <w:pPr>
        <w:pStyle w:val="af9"/>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3AF1FFCD" w14:textId="77777777" w:rsidR="00A83569" w:rsidRDefault="00A83569" w:rsidP="003D16CF">
      <w:pPr>
        <w:pStyle w:val="af9"/>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70EF21D4" w14:textId="77777777" w:rsidR="00670AF4" w:rsidRDefault="00670AF4" w:rsidP="00F3355C">
      <w:pPr>
        <w:pStyle w:val="af9"/>
        <w:rPr>
          <w:sz w:val="28"/>
          <w:szCs w:val="28"/>
        </w:rPr>
      </w:pPr>
    </w:p>
    <w:p w14:paraId="20F1B15C"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732DED43" w14:textId="77777777" w:rsidR="002B0C59" w:rsidRDefault="002B0C59" w:rsidP="003D16CF">
      <w:pPr>
        <w:pStyle w:val="af9"/>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w:t>
      </w:r>
      <w:r>
        <w:rPr>
          <w:sz w:val="28"/>
          <w:szCs w:val="28"/>
        </w:rPr>
        <w:lastRenderedPageBreak/>
        <w:t>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43F4112F" w14:textId="77777777" w:rsidR="002B0C59" w:rsidRDefault="002B0C59" w:rsidP="003D16CF">
      <w:pPr>
        <w:pStyle w:val="af9"/>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5441D02" w14:textId="77777777" w:rsidR="002B0C59" w:rsidRDefault="002B0C59" w:rsidP="003D16CF">
      <w:pPr>
        <w:pStyle w:val="af9"/>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1197C8B" w14:textId="77777777" w:rsidR="002B0C59" w:rsidRDefault="002B0C59" w:rsidP="003D16CF">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9CB976B" w14:textId="77777777" w:rsidR="002B0C59" w:rsidRDefault="002B0C59" w:rsidP="003D16CF">
      <w:pPr>
        <w:pStyle w:val="af9"/>
        <w:numPr>
          <w:ilvl w:val="0"/>
          <w:numId w:val="21"/>
        </w:numPr>
        <w:ind w:left="0" w:firstLine="709"/>
        <w:rPr>
          <w:sz w:val="28"/>
          <w:szCs w:val="28"/>
        </w:rPr>
      </w:pPr>
      <w:r>
        <w:rPr>
          <w:color w:val="000000"/>
          <w:sz w:val="28"/>
          <w:szCs w:val="28"/>
        </w:rPr>
        <w:lastRenderedPageBreak/>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427CC32E" w14:textId="77777777" w:rsidR="002B0C59" w:rsidRDefault="002B0C59" w:rsidP="002B0C59">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7589759" w14:textId="77777777" w:rsidR="002B0C59" w:rsidRDefault="002B0C59" w:rsidP="002B0C59">
      <w:pPr>
        <w:pStyle w:val="af9"/>
        <w:rPr>
          <w:sz w:val="28"/>
          <w:szCs w:val="28"/>
        </w:rPr>
      </w:pPr>
      <w:r>
        <w:rPr>
          <w:sz w:val="28"/>
          <w:szCs w:val="28"/>
        </w:rPr>
        <w:t>- если в результате нарушения антикоррупционных требований причинены убытки;</w:t>
      </w:r>
    </w:p>
    <w:p w14:paraId="2CB310CB" w14:textId="77777777" w:rsidR="002B0C59" w:rsidRDefault="002B0C59" w:rsidP="002B0C59">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6C97FEF4" w14:textId="77777777" w:rsidR="002B0C59" w:rsidRDefault="002B0C59" w:rsidP="003D16CF">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E1CD439" w14:textId="77777777" w:rsidR="002B0C59" w:rsidRDefault="002B0C59" w:rsidP="003D16CF">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530652AB" w14:textId="77777777" w:rsidR="00AD1A1A" w:rsidRDefault="00AD1A1A" w:rsidP="003D16CF">
      <w:pPr>
        <w:pStyle w:val="af9"/>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14:paraId="349E3A4C" w14:textId="77777777" w:rsidR="00510148" w:rsidRDefault="00510148">
      <w:pPr>
        <w:pStyle w:val="1a"/>
        <w:ind w:left="709" w:firstLine="0"/>
        <w:rPr>
          <w:szCs w:val="24"/>
        </w:rPr>
      </w:pPr>
    </w:p>
    <w:p w14:paraId="352F36B9" w14:textId="77777777" w:rsidR="002B0C59" w:rsidRPr="00D32FFA" w:rsidRDefault="002B0C59">
      <w:pPr>
        <w:pStyle w:val="1a"/>
        <w:ind w:left="709" w:firstLine="0"/>
        <w:rPr>
          <w:szCs w:val="24"/>
        </w:rPr>
      </w:pPr>
    </w:p>
    <w:p w14:paraId="6F532B20"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64AA553F" w14:textId="77777777" w:rsidR="00997B7D" w:rsidRPr="00D20AD0" w:rsidRDefault="00737675" w:rsidP="003D16CF">
      <w:pPr>
        <w:pStyle w:val="1a"/>
        <w:numPr>
          <w:ilvl w:val="1"/>
          <w:numId w:val="12"/>
        </w:numPr>
        <w:ind w:left="0" w:firstLine="709"/>
        <w:outlineLvl w:val="1"/>
        <w:rPr>
          <w:b/>
          <w:szCs w:val="28"/>
        </w:rPr>
      </w:pPr>
      <w:r>
        <w:rPr>
          <w:b/>
          <w:szCs w:val="28"/>
        </w:rPr>
        <w:t>Обязательные требования</w:t>
      </w:r>
    </w:p>
    <w:p w14:paraId="75953E01"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978B0AF"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w:t>
      </w:r>
      <w:r>
        <w:rPr>
          <w:sz w:val="28"/>
          <w:szCs w:val="28"/>
        </w:rPr>
        <w:lastRenderedPageBreak/>
        <w:t>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61F2163"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13509787"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15D1D13D"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2D54D7AB"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2AE2920A"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1095815"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6E84FE49"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7F1C1C7E"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747E1637" w14:textId="77777777" w:rsidR="007D6548" w:rsidRDefault="00A04EF3" w:rsidP="00045327">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Запроса предложений.</w:t>
      </w:r>
    </w:p>
    <w:p w14:paraId="24273358" w14:textId="77777777" w:rsidR="000E5B2C" w:rsidRPr="00D32FFA" w:rsidRDefault="000E5B2C" w:rsidP="00045327">
      <w:pPr>
        <w:ind w:firstLine="709"/>
        <w:jc w:val="both"/>
        <w:rPr>
          <w:sz w:val="28"/>
          <w:szCs w:val="28"/>
        </w:rPr>
      </w:pPr>
    </w:p>
    <w:p w14:paraId="0EE97816" w14:textId="77777777" w:rsidR="007D6548" w:rsidRPr="00D32FFA" w:rsidRDefault="00737675" w:rsidP="003D16CF">
      <w:pPr>
        <w:pStyle w:val="1a"/>
        <w:numPr>
          <w:ilvl w:val="1"/>
          <w:numId w:val="12"/>
        </w:numPr>
        <w:ind w:left="0" w:firstLine="709"/>
        <w:outlineLvl w:val="1"/>
        <w:rPr>
          <w:b/>
          <w:szCs w:val="28"/>
        </w:rPr>
      </w:pPr>
      <w:r>
        <w:rPr>
          <w:b/>
          <w:szCs w:val="28"/>
        </w:rPr>
        <w:t>Квалификационные требования</w:t>
      </w:r>
    </w:p>
    <w:p w14:paraId="2DB0918D"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9CC927B" w14:textId="77777777"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81C64BA" w14:textId="77777777"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45130ED"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59CEC984" w14:textId="77777777" w:rsidR="00997B7D" w:rsidRPr="00D32FFA" w:rsidRDefault="00997B7D" w:rsidP="00E76363">
      <w:pPr>
        <w:pStyle w:val="af9"/>
        <w:rPr>
          <w:sz w:val="28"/>
          <w:szCs w:val="28"/>
        </w:rPr>
      </w:pPr>
    </w:p>
    <w:p w14:paraId="6D15A97D" w14:textId="77777777" w:rsidR="002410DF" w:rsidRPr="00D20AD0" w:rsidRDefault="002410DF" w:rsidP="003D16CF">
      <w:pPr>
        <w:pStyle w:val="1a"/>
        <w:numPr>
          <w:ilvl w:val="1"/>
          <w:numId w:val="12"/>
        </w:numPr>
        <w:ind w:left="0" w:firstLine="709"/>
        <w:outlineLvl w:val="1"/>
        <w:rPr>
          <w:b/>
          <w:szCs w:val="28"/>
        </w:rPr>
      </w:pPr>
      <w:r>
        <w:rPr>
          <w:b/>
          <w:szCs w:val="28"/>
        </w:rPr>
        <w:t>Представление документов</w:t>
      </w:r>
    </w:p>
    <w:p w14:paraId="731406C2" w14:textId="77777777" w:rsidR="00737675" w:rsidRPr="00D32FFA" w:rsidRDefault="00737675" w:rsidP="003D16CF">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2544579" w14:textId="77777777"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55FA1CAE"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772B245C"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4D1EE5DE" w14:textId="77777777" w:rsidR="009F021A" w:rsidRPr="00D32FFA" w:rsidRDefault="00D80B2C" w:rsidP="00E76363">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356546A6" w14:textId="77777777" w:rsidR="009F021A" w:rsidRPr="005B5FED" w:rsidRDefault="004B1EB4" w:rsidP="00E76363">
      <w:pPr>
        <w:pStyle w:val="af9"/>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w:t>
      </w:r>
      <w:r>
        <w:rPr>
          <w:sz w:val="28"/>
          <w:szCs w:val="28"/>
        </w:rPr>
        <w:lastRenderedPageBreak/>
        <w:t>претендента. Документы должны быть сканированы с оригинала или нотариально заверенной копии;</w:t>
      </w:r>
    </w:p>
    <w:p w14:paraId="09540F59"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8DD6FEB" w14:textId="77777777"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21B791D" w14:textId="77777777"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302395B" w14:textId="77777777" w:rsidR="00835CB1" w:rsidRDefault="00B12B16" w:rsidP="003D16CF">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75F4083" w14:textId="77777777" w:rsidR="00AA1400" w:rsidRPr="00D32FFA" w:rsidRDefault="00AA1400" w:rsidP="00724B9D">
      <w:pPr>
        <w:pStyle w:val="aff7"/>
        <w:ind w:left="0" w:firstLine="709"/>
        <w:jc w:val="both"/>
        <w:rPr>
          <w:rFonts w:eastAsia="MS Mincho"/>
          <w:sz w:val="28"/>
          <w:szCs w:val="28"/>
        </w:rPr>
      </w:pPr>
    </w:p>
    <w:p w14:paraId="3C3A9D02" w14:textId="77777777" w:rsidR="003A5E1F" w:rsidRPr="00D32FFA" w:rsidRDefault="003A5E1F" w:rsidP="00724B9D">
      <w:pPr>
        <w:pStyle w:val="aff7"/>
        <w:ind w:left="0" w:firstLine="709"/>
        <w:jc w:val="both"/>
        <w:rPr>
          <w:rFonts w:eastAsia="MS Mincho"/>
          <w:sz w:val="28"/>
          <w:szCs w:val="28"/>
        </w:rPr>
      </w:pPr>
    </w:p>
    <w:p w14:paraId="2FA63124"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15B7FCA2" w14:textId="77777777" w:rsidR="00B66FCB" w:rsidRPr="00D32FFA" w:rsidRDefault="00B66FCB" w:rsidP="00E76363">
      <w:pPr>
        <w:pStyle w:val="af9"/>
        <w:tabs>
          <w:tab w:val="left" w:pos="0"/>
          <w:tab w:val="left" w:pos="1440"/>
        </w:tabs>
        <w:rPr>
          <w:sz w:val="28"/>
        </w:rPr>
      </w:pPr>
    </w:p>
    <w:p w14:paraId="4E63A26D" w14:textId="77777777" w:rsidR="003C30F3" w:rsidRPr="00D20AD0" w:rsidRDefault="003C30F3" w:rsidP="003D16CF">
      <w:pPr>
        <w:pStyle w:val="1a"/>
        <w:numPr>
          <w:ilvl w:val="1"/>
          <w:numId w:val="18"/>
        </w:numPr>
        <w:ind w:left="0" w:firstLine="709"/>
        <w:outlineLvl w:val="1"/>
        <w:rPr>
          <w:b/>
          <w:szCs w:val="28"/>
        </w:rPr>
      </w:pPr>
      <w:r>
        <w:rPr>
          <w:b/>
          <w:szCs w:val="28"/>
        </w:rPr>
        <w:t>Заявка</w:t>
      </w:r>
    </w:p>
    <w:p w14:paraId="5F5B05B0" w14:textId="77777777" w:rsidR="00627DB4" w:rsidRPr="007E5BBC" w:rsidRDefault="00627DB4" w:rsidP="003D16CF">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41F625D3" w14:textId="77777777" w:rsidR="00627DB4" w:rsidRPr="007E5BBC" w:rsidRDefault="00627DB4" w:rsidP="003D16CF">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1B15F748" w14:textId="77777777" w:rsidR="00627DB4" w:rsidRPr="00514A3A" w:rsidRDefault="00627DB4" w:rsidP="003D16CF">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4BC40A6" w14:textId="77777777" w:rsidR="00627DB4" w:rsidRPr="00D32FFA" w:rsidRDefault="00627DB4" w:rsidP="003D16CF">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350902B0" w14:textId="77777777" w:rsidR="00627DB4" w:rsidRPr="007E5BBC" w:rsidRDefault="00627DB4" w:rsidP="003D16CF">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5B8E05F" w14:textId="77777777" w:rsidR="00627DB4" w:rsidRPr="00D32FFA" w:rsidRDefault="00627DB4" w:rsidP="003D16CF">
      <w:pPr>
        <w:pStyle w:val="af9"/>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Запросе предложений, а также вся корреспонденция и документация по закупке, связанная с </w:t>
      </w:r>
      <w:r>
        <w:rPr>
          <w:sz w:val="28"/>
          <w:szCs w:val="28"/>
        </w:rPr>
        <w:lastRenderedPageBreak/>
        <w:t>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10846C77" w14:textId="77777777" w:rsidR="00627DB4" w:rsidRPr="00D32FFA" w:rsidRDefault="00627DB4" w:rsidP="003D16CF">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341BD70" w14:textId="77777777" w:rsidR="00627DB4" w:rsidRPr="008D6460" w:rsidRDefault="00627DB4" w:rsidP="003D16CF">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C0D51F8" w14:textId="77777777" w:rsidR="00627DB4" w:rsidRPr="005E1413" w:rsidRDefault="00627DB4" w:rsidP="003D16CF">
      <w:pPr>
        <w:pStyle w:val="af9"/>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360E8098" w14:textId="77777777" w:rsidR="00627DB4" w:rsidRPr="007E5BBC" w:rsidRDefault="00602A14" w:rsidP="003D16CF">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5681777" w14:textId="77777777" w:rsidR="00627DB4" w:rsidRPr="007E5BBC" w:rsidRDefault="00627DB4" w:rsidP="003D16CF">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5591EAC" w14:textId="77777777" w:rsidR="00627DB4" w:rsidRPr="007E5BBC" w:rsidRDefault="00627DB4" w:rsidP="003D16CF">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26FAA2A6" w14:textId="77777777" w:rsidR="00627DB4" w:rsidRDefault="00A34FDA" w:rsidP="003D16CF">
      <w:pPr>
        <w:pStyle w:val="af9"/>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83E7EF0" w14:textId="77777777" w:rsidR="007D6548" w:rsidRPr="00D32FFA" w:rsidRDefault="007D6548" w:rsidP="00E76363">
      <w:pPr>
        <w:pStyle w:val="Default"/>
        <w:ind w:firstLine="709"/>
        <w:jc w:val="both"/>
      </w:pPr>
    </w:p>
    <w:p w14:paraId="1098A5B7" w14:textId="77777777" w:rsidR="003C30F3" w:rsidRDefault="00AA1400" w:rsidP="003D16CF">
      <w:pPr>
        <w:pStyle w:val="1a"/>
        <w:numPr>
          <w:ilvl w:val="1"/>
          <w:numId w:val="18"/>
        </w:numPr>
        <w:ind w:left="0" w:firstLine="709"/>
        <w:outlineLvl w:val="1"/>
        <w:rPr>
          <w:b/>
          <w:szCs w:val="28"/>
        </w:rPr>
      </w:pPr>
      <w:r>
        <w:rPr>
          <w:b/>
          <w:szCs w:val="28"/>
        </w:rPr>
        <w:t>Срок и порядок подачи Заявок</w:t>
      </w:r>
    </w:p>
    <w:p w14:paraId="4B1A1FF1" w14:textId="77777777"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44483ED0" w14:textId="77777777"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229E785F" w14:textId="77777777"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347CA0F1" w14:textId="77777777"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2C36FB85" w14:textId="77777777"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45BD91C" w14:textId="77777777"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62A4DF10" w14:textId="77777777"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A0E451F" w14:textId="77777777"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7" w:name="_Ref322534903"/>
      <w:r>
        <w:rPr>
          <w:sz w:val="28"/>
        </w:rPr>
        <w:t>реализуется Программно-аппаратными средствами, в соответствии с функционалом, предусмотренным ЭТП.</w:t>
      </w:r>
      <w:bookmarkEnd w:id="17"/>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407EAE13" w14:textId="77777777"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6E8D363" w14:textId="77777777"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3D02578E" w14:textId="77777777" w:rsidR="00DB1E84" w:rsidRPr="00D11A28" w:rsidRDefault="00DB1E84" w:rsidP="00DB1E84">
      <w:pPr>
        <w:pStyle w:val="af9"/>
        <w:ind w:left="709" w:firstLine="0"/>
        <w:rPr>
          <w:sz w:val="28"/>
        </w:rPr>
      </w:pPr>
    </w:p>
    <w:p w14:paraId="1DE5AD38" w14:textId="77777777" w:rsidR="00AA1400" w:rsidRPr="00542481" w:rsidRDefault="00AA1400" w:rsidP="003D16CF">
      <w:pPr>
        <w:pStyle w:val="1a"/>
        <w:numPr>
          <w:ilvl w:val="1"/>
          <w:numId w:val="18"/>
        </w:numPr>
        <w:ind w:left="0" w:firstLine="709"/>
        <w:outlineLvl w:val="1"/>
        <w:rPr>
          <w:b/>
          <w:szCs w:val="28"/>
        </w:rPr>
      </w:pPr>
      <w:r>
        <w:rPr>
          <w:b/>
        </w:rPr>
        <w:t>Порядок оформления Заявки</w:t>
      </w:r>
    </w:p>
    <w:p w14:paraId="0F32ED87" w14:textId="77777777" w:rsidR="00AA1400" w:rsidRDefault="00AA1400" w:rsidP="003D16CF">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FCEFFA7" w14:textId="77777777" w:rsidR="006217BC" w:rsidRDefault="00AA1400" w:rsidP="003D16CF">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3327892" w14:textId="77777777" w:rsidR="00CE598D" w:rsidRPr="00687E7D" w:rsidRDefault="00CE598D" w:rsidP="003D16CF">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324836C8" w14:textId="77777777" w:rsidR="00BA6B0B" w:rsidRPr="00407088" w:rsidRDefault="0060696E" w:rsidP="003D16CF">
      <w:pPr>
        <w:pStyle w:val="af9"/>
        <w:numPr>
          <w:ilvl w:val="0"/>
          <w:numId w:val="19"/>
        </w:numPr>
        <w:ind w:left="0" w:firstLine="709"/>
        <w:rPr>
          <w:sz w:val="28"/>
        </w:rPr>
      </w:pPr>
      <w:r>
        <w:rPr>
          <w:sz w:val="28"/>
        </w:rPr>
        <w:lastRenderedPageBreak/>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176A63E9" w14:textId="77777777" w:rsidR="009F2BCA" w:rsidRDefault="001E5253" w:rsidP="003D16CF">
      <w:pPr>
        <w:pStyle w:val="af9"/>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67879F89" w14:textId="77777777" w:rsidR="009F2BCA" w:rsidRPr="0016413E" w:rsidRDefault="003936DB" w:rsidP="003D16CF">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90025F5" w14:textId="77777777" w:rsidR="009F2BCA" w:rsidRPr="009F2BCA" w:rsidRDefault="00E67B4B" w:rsidP="003D16CF">
      <w:pPr>
        <w:pStyle w:val="af9"/>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75BD0403" w14:textId="77777777" w:rsidR="00AA1400" w:rsidRPr="006217BC" w:rsidRDefault="00AA1400" w:rsidP="003D16CF">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6F4FE963" w14:textId="77777777"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7B9765F" w14:textId="77777777"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0FEFAA5" w14:textId="77777777" w:rsidR="00DF3060" w:rsidRDefault="00D26349">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D4428C0" wp14:editId="1ADC2C50">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25E2A210" w14:textId="77777777" w:rsidR="0022763B" w:rsidRPr="007E6DE4" w:rsidRDefault="0022763B" w:rsidP="008F6343">
                            <w:pPr>
                              <w:jc w:val="center"/>
                              <w:rPr>
                                <w:b/>
                                <w:sz w:val="28"/>
                                <w:szCs w:val="28"/>
                              </w:rPr>
                            </w:pPr>
                            <w:r w:rsidRPr="007E6DE4">
                              <w:rPr>
                                <w:b/>
                                <w:sz w:val="28"/>
                                <w:szCs w:val="28"/>
                              </w:rPr>
                              <w:t xml:space="preserve">_____________________________________________, </w:t>
                            </w:r>
                          </w:p>
                          <w:p w14:paraId="026FF83D" w14:textId="77777777" w:rsidR="0022763B" w:rsidRDefault="0022763B"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C92E706" w14:textId="77777777" w:rsidR="0022763B" w:rsidRPr="007E6DE4" w:rsidRDefault="0022763B" w:rsidP="008F6343">
                            <w:pPr>
                              <w:jc w:val="center"/>
                              <w:rPr>
                                <w:b/>
                                <w:sz w:val="28"/>
                                <w:szCs w:val="28"/>
                              </w:rPr>
                            </w:pPr>
                            <w:r w:rsidRPr="007E6DE4">
                              <w:rPr>
                                <w:b/>
                                <w:sz w:val="28"/>
                                <w:szCs w:val="28"/>
                              </w:rPr>
                              <w:t>________________________________________</w:t>
                            </w:r>
                          </w:p>
                          <w:p w14:paraId="4AB580C3" w14:textId="77777777" w:rsidR="0022763B" w:rsidRPr="007E6DE4" w:rsidRDefault="0022763B" w:rsidP="008F6343">
                            <w:pPr>
                              <w:jc w:val="center"/>
                              <w:rPr>
                                <w:i/>
                                <w:sz w:val="20"/>
                                <w:szCs w:val="20"/>
                              </w:rPr>
                            </w:pPr>
                            <w:r w:rsidRPr="007E6DE4">
                              <w:rPr>
                                <w:i/>
                                <w:sz w:val="20"/>
                                <w:szCs w:val="20"/>
                              </w:rPr>
                              <w:t>государство регистрации претендента</w:t>
                            </w:r>
                          </w:p>
                          <w:p w14:paraId="3019906F" w14:textId="77777777" w:rsidR="0022763B" w:rsidRPr="007E6DE4" w:rsidRDefault="0022763B" w:rsidP="008F6343">
                            <w:pPr>
                              <w:jc w:val="center"/>
                              <w:rPr>
                                <w:b/>
                                <w:sz w:val="28"/>
                                <w:szCs w:val="28"/>
                              </w:rPr>
                            </w:pPr>
                            <w:r w:rsidRPr="007E6DE4">
                              <w:rPr>
                                <w:b/>
                                <w:sz w:val="28"/>
                                <w:szCs w:val="28"/>
                              </w:rPr>
                              <w:t>_____________________________</w:t>
                            </w:r>
                            <w:r>
                              <w:rPr>
                                <w:b/>
                                <w:sz w:val="28"/>
                                <w:szCs w:val="28"/>
                              </w:rPr>
                              <w:t>__________________</w:t>
                            </w:r>
                          </w:p>
                          <w:p w14:paraId="5FC6B2C3" w14:textId="77777777" w:rsidR="0022763B" w:rsidRPr="007E6DE4" w:rsidRDefault="0022763B"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4C4C4C5" w14:textId="77777777" w:rsidR="0022763B" w:rsidRDefault="0022763B" w:rsidP="008F6343">
                            <w:pPr>
                              <w:jc w:val="both"/>
                            </w:pPr>
                          </w:p>
                          <w:p w14:paraId="6BBDA2EA" w14:textId="77777777" w:rsidR="0022763B" w:rsidRDefault="0022763B">
                            <w:pPr>
                              <w:jc w:val="center"/>
                              <w:rPr>
                                <w:b/>
                              </w:rPr>
                            </w:pPr>
                            <w:r>
                              <w:rPr>
                                <w:b/>
                              </w:rPr>
                              <w:t>ОБЕСПЕЧЕНИЕ ЗАЯВКИ НА УЧАСТИЕ В ЗАПРОСЕ ПРЕДЛОЖЕНИЙ № </w:t>
                            </w:r>
                          </w:p>
                          <w:p w14:paraId="651FD3AE" w14:textId="77777777" w:rsidR="0022763B" w:rsidRPr="003C6269" w:rsidRDefault="0022763B" w:rsidP="008F6343">
                            <w:pPr>
                              <w:jc w:val="center"/>
                              <w:rPr>
                                <w:b/>
                              </w:rPr>
                            </w:pPr>
                            <w:r w:rsidRPr="003C6269">
                              <w:rPr>
                                <w:b/>
                              </w:rPr>
                              <w:t xml:space="preserve">(лот № _________) </w:t>
                            </w:r>
                          </w:p>
                          <w:p w14:paraId="1108B0FA" w14:textId="77777777" w:rsidR="0022763B" w:rsidRPr="006471D1" w:rsidRDefault="0022763B"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4428C0"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25E2A210" w14:textId="77777777" w:rsidR="0022763B" w:rsidRPr="007E6DE4" w:rsidRDefault="0022763B" w:rsidP="008F6343">
                      <w:pPr>
                        <w:jc w:val="center"/>
                        <w:rPr>
                          <w:b/>
                          <w:sz w:val="28"/>
                          <w:szCs w:val="28"/>
                        </w:rPr>
                      </w:pPr>
                      <w:r w:rsidRPr="007E6DE4">
                        <w:rPr>
                          <w:b/>
                          <w:sz w:val="28"/>
                          <w:szCs w:val="28"/>
                        </w:rPr>
                        <w:t xml:space="preserve">_____________________________________________, </w:t>
                      </w:r>
                    </w:p>
                    <w:p w14:paraId="026FF83D" w14:textId="77777777" w:rsidR="0022763B" w:rsidRDefault="0022763B"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C92E706" w14:textId="77777777" w:rsidR="0022763B" w:rsidRPr="007E6DE4" w:rsidRDefault="0022763B" w:rsidP="008F6343">
                      <w:pPr>
                        <w:jc w:val="center"/>
                        <w:rPr>
                          <w:b/>
                          <w:sz w:val="28"/>
                          <w:szCs w:val="28"/>
                        </w:rPr>
                      </w:pPr>
                      <w:r w:rsidRPr="007E6DE4">
                        <w:rPr>
                          <w:b/>
                          <w:sz w:val="28"/>
                          <w:szCs w:val="28"/>
                        </w:rPr>
                        <w:t>________________________________________</w:t>
                      </w:r>
                    </w:p>
                    <w:p w14:paraId="4AB580C3" w14:textId="77777777" w:rsidR="0022763B" w:rsidRPr="007E6DE4" w:rsidRDefault="0022763B" w:rsidP="008F6343">
                      <w:pPr>
                        <w:jc w:val="center"/>
                        <w:rPr>
                          <w:i/>
                          <w:sz w:val="20"/>
                          <w:szCs w:val="20"/>
                        </w:rPr>
                      </w:pPr>
                      <w:r w:rsidRPr="007E6DE4">
                        <w:rPr>
                          <w:i/>
                          <w:sz w:val="20"/>
                          <w:szCs w:val="20"/>
                        </w:rPr>
                        <w:t>государство регистрации претендента</w:t>
                      </w:r>
                    </w:p>
                    <w:p w14:paraId="3019906F" w14:textId="77777777" w:rsidR="0022763B" w:rsidRPr="007E6DE4" w:rsidRDefault="0022763B" w:rsidP="008F6343">
                      <w:pPr>
                        <w:jc w:val="center"/>
                        <w:rPr>
                          <w:b/>
                          <w:sz w:val="28"/>
                          <w:szCs w:val="28"/>
                        </w:rPr>
                      </w:pPr>
                      <w:r w:rsidRPr="007E6DE4">
                        <w:rPr>
                          <w:b/>
                          <w:sz w:val="28"/>
                          <w:szCs w:val="28"/>
                        </w:rPr>
                        <w:t>_____________________________</w:t>
                      </w:r>
                      <w:r>
                        <w:rPr>
                          <w:b/>
                          <w:sz w:val="28"/>
                          <w:szCs w:val="28"/>
                        </w:rPr>
                        <w:t>__________________</w:t>
                      </w:r>
                    </w:p>
                    <w:p w14:paraId="5FC6B2C3" w14:textId="77777777" w:rsidR="0022763B" w:rsidRPr="007E6DE4" w:rsidRDefault="0022763B"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4C4C4C5" w14:textId="77777777" w:rsidR="0022763B" w:rsidRDefault="0022763B" w:rsidP="008F6343">
                      <w:pPr>
                        <w:jc w:val="both"/>
                      </w:pPr>
                    </w:p>
                    <w:p w14:paraId="6BBDA2EA" w14:textId="77777777" w:rsidR="0022763B" w:rsidRDefault="0022763B">
                      <w:pPr>
                        <w:jc w:val="center"/>
                        <w:rPr>
                          <w:b/>
                        </w:rPr>
                      </w:pPr>
                      <w:r>
                        <w:rPr>
                          <w:b/>
                        </w:rPr>
                        <w:t>ОБЕСПЕЧЕНИЕ ЗАЯВКИ НА УЧАСТИЕ В ЗАПРОСЕ ПРЕДЛОЖЕНИЙ № </w:t>
                      </w:r>
                    </w:p>
                    <w:p w14:paraId="651FD3AE" w14:textId="77777777" w:rsidR="0022763B" w:rsidRPr="003C6269" w:rsidRDefault="0022763B" w:rsidP="008F6343">
                      <w:pPr>
                        <w:jc w:val="center"/>
                        <w:rPr>
                          <w:b/>
                        </w:rPr>
                      </w:pPr>
                      <w:r w:rsidRPr="003C6269">
                        <w:rPr>
                          <w:b/>
                        </w:rPr>
                        <w:t xml:space="preserve">(лот № _________) </w:t>
                      </w:r>
                    </w:p>
                    <w:p w14:paraId="1108B0FA" w14:textId="77777777" w:rsidR="0022763B" w:rsidRPr="006471D1" w:rsidRDefault="0022763B"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0E26781" w14:textId="77777777" w:rsidR="00AA1400" w:rsidRPr="00AA1400" w:rsidRDefault="00D80B2C"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68A9985A" w14:textId="77777777"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4D46A264" w14:textId="77777777"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9D0AD2C" w14:textId="77777777" w:rsidR="006217BC" w:rsidRPr="00D32FFA" w:rsidRDefault="006217BC" w:rsidP="00AA1400">
      <w:pPr>
        <w:pStyle w:val="af9"/>
        <w:rPr>
          <w:sz w:val="28"/>
        </w:rPr>
      </w:pPr>
    </w:p>
    <w:p w14:paraId="45903877" w14:textId="77777777" w:rsidR="005C58AF" w:rsidRDefault="005C58AF" w:rsidP="003D16CF">
      <w:pPr>
        <w:pStyle w:val="1a"/>
        <w:numPr>
          <w:ilvl w:val="1"/>
          <w:numId w:val="18"/>
        </w:numPr>
        <w:ind w:left="0" w:firstLine="709"/>
        <w:outlineLvl w:val="1"/>
        <w:rPr>
          <w:b/>
          <w:szCs w:val="28"/>
        </w:rPr>
      </w:pPr>
      <w:r>
        <w:rPr>
          <w:b/>
          <w:bCs/>
          <w:iCs/>
          <w:szCs w:val="28"/>
        </w:rPr>
        <w:t>Обеспечение Заявки</w:t>
      </w:r>
    </w:p>
    <w:p w14:paraId="48D31202" w14:textId="77777777" w:rsidR="005C58AF" w:rsidRPr="00B90994" w:rsidRDefault="0057637D" w:rsidP="003D16CF">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466BC54" w14:textId="77777777" w:rsidR="005C58AF" w:rsidRDefault="005C58AF" w:rsidP="003D16CF">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5453C80B" w14:textId="77777777" w:rsidR="003B7758" w:rsidRDefault="003B7758" w:rsidP="003D16CF">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2D2E2C8F" w14:textId="77777777" w:rsidR="005C58AF" w:rsidRPr="009361EE" w:rsidRDefault="002C278C" w:rsidP="003D16C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5F702644" w14:textId="77777777" w:rsidR="005C58AF" w:rsidRPr="00B90994" w:rsidRDefault="005C58AF" w:rsidP="003D16C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6C78E102" w14:textId="77777777" w:rsidR="005C58AF" w:rsidRDefault="005C58AF" w:rsidP="003D16C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745CEF8D" w14:textId="77777777" w:rsidR="005C58AF" w:rsidRPr="00B04591" w:rsidRDefault="005C58AF" w:rsidP="003D16C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2C5EEEBB" w14:textId="77777777" w:rsidR="005C58AF" w:rsidRDefault="005C58AF" w:rsidP="003D16C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50F9552C" w14:textId="77777777" w:rsidR="005C58AF" w:rsidRPr="00AD17B2" w:rsidRDefault="005C58AF" w:rsidP="003D16C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08455FA4" w14:textId="77777777" w:rsidR="005C58AF" w:rsidRDefault="005C58AF" w:rsidP="003D16C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6872C435" w14:textId="77777777" w:rsidR="00B90F33" w:rsidRPr="00B90F33" w:rsidRDefault="00B90F33" w:rsidP="003D16C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15DE16D9"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41F4466"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E8FAE0F" w14:textId="77777777" w:rsidR="005C58AF" w:rsidRPr="00EE49EB" w:rsidRDefault="00EA0326" w:rsidP="003D16C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29154759" w14:textId="77777777" w:rsidR="005C58AF" w:rsidRPr="00B90994" w:rsidRDefault="005C58AF" w:rsidP="003D16C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305EE94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4427979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3DEE628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D47A2F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045006E"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322E561A"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36A9EAA1"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2F9AEB65"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545516A" w14:textId="77777777" w:rsidR="005C58AF" w:rsidRDefault="005C58AF" w:rsidP="005C58AF">
      <w:pPr>
        <w:autoSpaceDE w:val="0"/>
        <w:ind w:firstLine="397"/>
        <w:jc w:val="both"/>
        <w:rPr>
          <w:b/>
          <w:szCs w:val="28"/>
        </w:rPr>
      </w:pPr>
    </w:p>
    <w:p w14:paraId="2F51338A" w14:textId="77777777" w:rsidR="004D6F67" w:rsidRDefault="004D6F67" w:rsidP="003D16CF">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5932FB6A" w14:textId="77777777" w:rsidR="00425950" w:rsidRDefault="00425950" w:rsidP="003D16CF">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13E3F9E3" w14:textId="77777777" w:rsidR="00425950" w:rsidRDefault="00425950" w:rsidP="003D16CF">
      <w:pPr>
        <w:pStyle w:val="af9"/>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2BF62DEB" w14:textId="77777777" w:rsidR="00DF3060" w:rsidRDefault="00D26349" w:rsidP="003D16CF">
      <w:pPr>
        <w:pStyle w:val="af9"/>
        <w:numPr>
          <w:ilvl w:val="2"/>
          <w:numId w:val="22"/>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1E4C498B" w14:textId="77777777" w:rsidR="00425950" w:rsidRDefault="00425950" w:rsidP="003D16CF">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FAE23AC"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69B76F2" w14:textId="77777777" w:rsidR="00DF3060" w:rsidRDefault="00DF3060">
      <w:pPr>
        <w:pStyle w:val="Default"/>
        <w:ind w:firstLine="709"/>
        <w:jc w:val="both"/>
        <w:rPr>
          <w:sz w:val="28"/>
          <w:szCs w:val="28"/>
        </w:rPr>
      </w:pPr>
    </w:p>
    <w:p w14:paraId="152EE654" w14:textId="77777777" w:rsidR="00856650" w:rsidRDefault="00425950" w:rsidP="003D16CF">
      <w:pPr>
        <w:pStyle w:val="af9"/>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346D1C6" w14:textId="77777777" w:rsidR="00425950" w:rsidRPr="00856650" w:rsidRDefault="00425950" w:rsidP="003D16CF">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EEA67AF" w14:textId="77777777" w:rsidR="00DF3060" w:rsidRDefault="00D26349">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51985461" w14:textId="77777777" w:rsidR="000A4B41" w:rsidRPr="001E5348" w:rsidRDefault="000A4B41" w:rsidP="00097101">
      <w:pPr>
        <w:pStyle w:val="af9"/>
        <w:ind w:right="-1"/>
        <w:rPr>
          <w:b/>
          <w:szCs w:val="28"/>
        </w:rPr>
      </w:pPr>
    </w:p>
    <w:p w14:paraId="5BE9E2BB" w14:textId="77777777" w:rsidR="00370C44" w:rsidRPr="004B366A" w:rsidRDefault="00370C44" w:rsidP="003D16CF">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36AC0370" w14:textId="77777777" w:rsidR="00B96EF8" w:rsidRPr="00BB67CA" w:rsidRDefault="00856650" w:rsidP="003D16CF">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000CC1EC" w14:textId="77777777" w:rsidR="00EB17DD" w:rsidRDefault="00BB67CA" w:rsidP="003D16CF">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w:t>
      </w:r>
      <w:r>
        <w:rPr>
          <w:sz w:val="28"/>
          <w:szCs w:val="28"/>
        </w:rPr>
        <w:lastRenderedPageBreak/>
        <w:t>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478333C" w14:textId="77777777" w:rsidR="00BB67CA" w:rsidRPr="00EB17DD" w:rsidRDefault="00EB17DD" w:rsidP="003D16CF">
      <w:pPr>
        <w:pStyle w:val="aff7"/>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125236A1" w14:textId="77777777" w:rsidR="00EB17DD" w:rsidRDefault="00F81A0C" w:rsidP="003D16CF">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77067799" w14:textId="77777777" w:rsidR="005C69A6" w:rsidRPr="008D69B2" w:rsidRDefault="00461CC6" w:rsidP="003D16CF">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4E2730AC"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50830323" w14:textId="77777777"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4D1C2896" w14:textId="77777777"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14:paraId="4C4DD849"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616F4188" w14:textId="77777777" w:rsidR="005C69A6" w:rsidRPr="00D32FFA" w:rsidRDefault="008D69B2" w:rsidP="008D69B2">
      <w:pPr>
        <w:pStyle w:val="af9"/>
        <w:rPr>
          <w:sz w:val="28"/>
        </w:rPr>
      </w:pPr>
      <w:r>
        <w:rPr>
          <w:sz w:val="28"/>
        </w:rPr>
        <w:t>- Заявка не соответствует положениям Технического задания и/или Информационной карты;</w:t>
      </w:r>
    </w:p>
    <w:p w14:paraId="0431F685" w14:textId="77777777"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0BCB0650" w14:textId="77777777"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6BDF52C" w14:textId="77777777"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0733EC0" w14:textId="77777777"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203B1435"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15830189" w14:textId="77777777"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5DDE94CC" w14:textId="77777777"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EFF4082" w14:textId="77777777" w:rsidR="007D6548" w:rsidRDefault="002A0FCB" w:rsidP="003D16CF">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15A925E" w14:textId="77777777" w:rsidR="002A0FCB" w:rsidRPr="002A0FCB" w:rsidRDefault="00B742BF" w:rsidP="003D16CF">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AAE0380" w14:textId="77777777" w:rsidR="007D6548" w:rsidRPr="00D32FFA" w:rsidRDefault="00F81A0C" w:rsidP="003D16CF">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0C94029" w14:textId="77777777" w:rsidR="007D6548" w:rsidRPr="00D32FFA" w:rsidRDefault="007D6548" w:rsidP="003D16CF">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33AF25A2" w14:textId="77777777" w:rsidR="007D6548" w:rsidRPr="00D32FFA" w:rsidRDefault="007D6548" w:rsidP="003D16CF">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1438F4B" w14:textId="77777777" w:rsidR="007D6548" w:rsidRPr="00D32FFA" w:rsidRDefault="00D95034" w:rsidP="003D16CF">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77DD091C" w14:textId="77777777" w:rsidR="000F0CC3" w:rsidRDefault="00703624" w:rsidP="003D16CF">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75B36158" w14:textId="77777777" w:rsidR="00703624" w:rsidRPr="00703624" w:rsidRDefault="00703624" w:rsidP="000F0CC3">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w:t>
      </w:r>
      <w:r>
        <w:rPr>
          <w:sz w:val="28"/>
          <w:szCs w:val="28"/>
        </w:rPr>
        <w:lastRenderedPageBreak/>
        <w:t>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7DAA55A4" w14:textId="77777777"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AA46B58" w14:textId="77777777" w:rsidR="00DE1965" w:rsidRPr="00DE1965" w:rsidRDefault="00DE1965" w:rsidP="003D16CF">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60B6BEB2" w14:textId="77777777" w:rsidR="00E552BD" w:rsidRDefault="00E552BD" w:rsidP="003D16CF">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5DBEA78D" w14:textId="77777777" w:rsidR="005B7886" w:rsidRDefault="005B7886" w:rsidP="003D16CF">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762EB3D8" w14:textId="77777777" w:rsidR="00E552BD" w:rsidRPr="00DE1965" w:rsidRDefault="005B7886" w:rsidP="003D16CF">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78B66DAF" w14:textId="77777777" w:rsidR="00CA673D" w:rsidRPr="00CA673D" w:rsidRDefault="00CA673D" w:rsidP="003D16CF">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99ADB79" w14:textId="77777777" w:rsidR="0075124C" w:rsidRDefault="0075124C" w:rsidP="003D16CF">
      <w:pPr>
        <w:pStyle w:val="Default"/>
        <w:numPr>
          <w:ilvl w:val="0"/>
          <w:numId w:val="17"/>
        </w:numPr>
        <w:ind w:left="0" w:firstLine="720"/>
        <w:jc w:val="both"/>
        <w:rPr>
          <w:sz w:val="28"/>
          <w:szCs w:val="28"/>
        </w:rPr>
      </w:pPr>
      <w:r>
        <w:rPr>
          <w:sz w:val="28"/>
          <w:szCs w:val="28"/>
        </w:rPr>
        <w:t>даты заседания и подписания протокола;</w:t>
      </w:r>
    </w:p>
    <w:p w14:paraId="14E25F0A" w14:textId="77777777" w:rsidR="0075124C" w:rsidRDefault="0075124C" w:rsidP="003D16CF">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4B64D14F" w14:textId="77777777" w:rsidR="00290F36" w:rsidRPr="00A4537F" w:rsidRDefault="00E614C1" w:rsidP="003D16CF">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5BE92E5" w14:textId="77777777" w:rsidR="00760ECD" w:rsidRDefault="002C497D" w:rsidP="003D16CF">
      <w:pPr>
        <w:pStyle w:val="Default"/>
        <w:numPr>
          <w:ilvl w:val="0"/>
          <w:numId w:val="17"/>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B165B2C" w14:textId="77777777" w:rsidR="00DC03ED" w:rsidRDefault="00E614C1" w:rsidP="003D16CF">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13B463C1" w14:textId="77777777" w:rsidR="00760ECD" w:rsidRPr="00DC03ED" w:rsidRDefault="00760ECD" w:rsidP="003D16CF">
      <w:pPr>
        <w:pStyle w:val="Default"/>
        <w:numPr>
          <w:ilvl w:val="0"/>
          <w:numId w:val="17"/>
        </w:numPr>
        <w:ind w:left="0" w:firstLine="720"/>
        <w:jc w:val="both"/>
        <w:rPr>
          <w:sz w:val="28"/>
          <w:szCs w:val="28"/>
        </w:rPr>
      </w:pPr>
      <w:r>
        <w:rPr>
          <w:sz w:val="28"/>
          <w:szCs w:val="28"/>
        </w:rPr>
        <w:t>иная информация при необходимости.</w:t>
      </w:r>
    </w:p>
    <w:p w14:paraId="0A63A282" w14:textId="77777777" w:rsidR="0087611C" w:rsidRDefault="00760ECD" w:rsidP="003D16CF">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2B5DFBF7" w14:textId="77777777" w:rsidR="00856650" w:rsidRPr="00856650" w:rsidRDefault="00856650" w:rsidP="00856650">
      <w:pPr>
        <w:pStyle w:val="Default"/>
        <w:ind w:left="709"/>
        <w:jc w:val="both"/>
        <w:rPr>
          <w:sz w:val="28"/>
          <w:szCs w:val="28"/>
        </w:rPr>
      </w:pPr>
    </w:p>
    <w:p w14:paraId="4F98090C" w14:textId="77777777" w:rsidR="00370C44" w:rsidRPr="004B366A" w:rsidRDefault="00370C44" w:rsidP="003D16CF">
      <w:pPr>
        <w:pStyle w:val="1a"/>
        <w:numPr>
          <w:ilvl w:val="1"/>
          <w:numId w:val="18"/>
        </w:numPr>
        <w:ind w:left="0" w:firstLine="709"/>
        <w:outlineLvl w:val="1"/>
        <w:rPr>
          <w:b/>
          <w:szCs w:val="28"/>
        </w:rPr>
      </w:pPr>
      <w:r>
        <w:rPr>
          <w:b/>
          <w:szCs w:val="28"/>
        </w:rPr>
        <w:t>Подведение итогов Запроса предложений</w:t>
      </w:r>
    </w:p>
    <w:p w14:paraId="169FF4CB" w14:textId="77777777" w:rsidR="007D6548" w:rsidRPr="00D32FFA" w:rsidRDefault="007D6548" w:rsidP="003D16CF">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117EC4A6" w14:textId="77777777" w:rsidR="007D6548" w:rsidRPr="00D32FFA" w:rsidRDefault="00E92117" w:rsidP="003D16CF">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474AD0EC" w14:textId="77777777" w:rsidR="007D6548" w:rsidRDefault="007D6548" w:rsidP="003D16CF">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C3DC58E" w14:textId="77777777" w:rsidR="0096314E" w:rsidRPr="00E67B4B" w:rsidRDefault="00E67B4B" w:rsidP="003D16CF">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08D08792" w14:textId="77777777" w:rsidR="007D6548" w:rsidRPr="00D32FFA" w:rsidRDefault="007D6548" w:rsidP="003D16CF">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42ED9B3E" w14:textId="77777777" w:rsidR="007D6548" w:rsidRPr="00D32FFA" w:rsidRDefault="00BB742C" w:rsidP="003D16CF">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06983FF" w14:textId="77777777" w:rsidR="005C5AB8" w:rsidRDefault="007D6548" w:rsidP="003D16CF">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AF9ABBF" w14:textId="77777777"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w:t>
      </w:r>
      <w:r>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73E9D9F"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831B16D"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2570AC8B" w14:textId="77777777" w:rsidR="007D6548" w:rsidRPr="00D32FFA" w:rsidRDefault="007B1578" w:rsidP="003D16CF">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6E981368" w14:textId="77777777" w:rsidR="008825E9" w:rsidRPr="00D32FFA" w:rsidRDefault="007B1578" w:rsidP="003D16CF">
      <w:pPr>
        <w:numPr>
          <w:ilvl w:val="0"/>
          <w:numId w:val="10"/>
        </w:numPr>
        <w:ind w:left="0" w:firstLine="709"/>
        <w:jc w:val="both"/>
        <w:rPr>
          <w:sz w:val="28"/>
          <w:szCs w:val="28"/>
        </w:rPr>
      </w:pPr>
      <w:r>
        <w:rPr>
          <w:sz w:val="28"/>
          <w:szCs w:val="28"/>
        </w:rPr>
        <w:t>Запрос предложений признается несостоявшимся, если:</w:t>
      </w:r>
    </w:p>
    <w:p w14:paraId="5B2D5E7D"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768EB5DA"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5BE3613B"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3D160A25"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119014FF" w14:textId="77777777" w:rsidR="00812135" w:rsidRPr="00812135" w:rsidRDefault="00812135" w:rsidP="003D16CF">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F822F29"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20581E66"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6F92F51C"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73D22D01" w14:textId="77777777" w:rsidR="00E859B1" w:rsidRDefault="00E859B1" w:rsidP="003D16CF">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11566B0" w14:textId="77777777" w:rsidR="00E859B1" w:rsidRPr="00487992" w:rsidRDefault="003F37F8" w:rsidP="003D16CF">
      <w:pPr>
        <w:numPr>
          <w:ilvl w:val="0"/>
          <w:numId w:val="10"/>
        </w:numPr>
        <w:ind w:left="0" w:firstLine="709"/>
        <w:jc w:val="both"/>
        <w:rPr>
          <w:sz w:val="28"/>
          <w:szCs w:val="28"/>
        </w:rPr>
      </w:pPr>
      <w:r>
        <w:rPr>
          <w:sz w:val="28"/>
          <w:szCs w:val="28"/>
        </w:rPr>
        <w:lastRenderedPageBreak/>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D115A5D" w14:textId="77777777" w:rsidR="00370C44" w:rsidRPr="00E67B4B" w:rsidRDefault="009A6FDC" w:rsidP="003D16CF">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6DC44EE4" w14:textId="77777777" w:rsidR="009A6FDC" w:rsidRPr="00D32FFA" w:rsidRDefault="009A6FDC" w:rsidP="00045327">
      <w:pPr>
        <w:pStyle w:val="af9"/>
        <w:tabs>
          <w:tab w:val="left" w:pos="1680"/>
        </w:tabs>
        <w:rPr>
          <w:sz w:val="28"/>
          <w:szCs w:val="28"/>
        </w:rPr>
      </w:pPr>
    </w:p>
    <w:p w14:paraId="1F136802" w14:textId="77777777" w:rsidR="001049C1" w:rsidRPr="004B366A" w:rsidRDefault="001049C1" w:rsidP="003D16CF">
      <w:pPr>
        <w:pStyle w:val="1a"/>
        <w:numPr>
          <w:ilvl w:val="1"/>
          <w:numId w:val="18"/>
        </w:numPr>
        <w:ind w:left="0" w:firstLine="709"/>
        <w:outlineLvl w:val="1"/>
        <w:rPr>
          <w:b/>
          <w:szCs w:val="28"/>
        </w:rPr>
      </w:pPr>
      <w:r>
        <w:rPr>
          <w:b/>
          <w:szCs w:val="28"/>
        </w:rPr>
        <w:t>Заключение договора</w:t>
      </w:r>
    </w:p>
    <w:p w14:paraId="4689CCD9" w14:textId="77777777" w:rsidR="000A6133" w:rsidRDefault="000A6133" w:rsidP="003D16CF">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F847C8C" w14:textId="77777777" w:rsidR="00DF3060" w:rsidRDefault="00D26349" w:rsidP="003D16CF">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08AAC6ED" w14:textId="77777777" w:rsidR="005304BC" w:rsidRDefault="005304BC" w:rsidP="003D16CF">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1A9E3131" w14:textId="77777777" w:rsidR="00381CD3" w:rsidRDefault="00E67B4B" w:rsidP="003D16CF">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41D1D607" w14:textId="77777777" w:rsidR="00A921CD" w:rsidRPr="00E67B4B" w:rsidRDefault="00381CD3" w:rsidP="003D16CF">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A0CB159" w14:textId="77777777" w:rsidR="00320EDC" w:rsidRDefault="001049C1" w:rsidP="003D16CF">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3FC5EE6" w14:textId="77777777" w:rsidR="001049C1" w:rsidRPr="00D32FFA" w:rsidRDefault="00B92730" w:rsidP="003D16CF">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43D186E7" w14:textId="77777777" w:rsidR="001049C1" w:rsidRPr="00D32FFA" w:rsidRDefault="008309A6" w:rsidP="003D16CF">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58313497" w14:textId="77777777" w:rsidR="001049C1" w:rsidRPr="00D32FFA" w:rsidRDefault="00731B71" w:rsidP="003D16CF">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2BB7B8A" w14:textId="77777777" w:rsidR="001049C1" w:rsidRPr="00D32FFA" w:rsidRDefault="00D9399B" w:rsidP="003D16CF">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1D7F528C" w14:textId="77777777" w:rsidR="001049C1" w:rsidRPr="00D32FFA" w:rsidRDefault="004C420C" w:rsidP="003D16CF">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388E909D" w14:textId="77777777" w:rsidR="0079021D" w:rsidRPr="00856650" w:rsidRDefault="00450672" w:rsidP="003D16CF">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504EA303" w14:textId="77777777" w:rsidR="00AA47F5" w:rsidRDefault="00E67B4B" w:rsidP="003D16CF">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Pr>
          <w:sz w:val="28"/>
          <w:szCs w:val="28"/>
        </w:rPr>
        <w:lastRenderedPageBreak/>
        <w:t xml:space="preserve">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14:paraId="73D08AF8" w14:textId="77777777"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14:paraId="227046FA" w14:textId="77777777" w:rsidR="00B178A4" w:rsidRPr="00856650" w:rsidRDefault="00B178A4" w:rsidP="003D16CF">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485FBA77" w14:textId="77777777" w:rsidR="008D4CFE" w:rsidRPr="004558A3" w:rsidRDefault="008D4CFE" w:rsidP="008D4CFE">
      <w:pPr>
        <w:ind w:left="709"/>
        <w:jc w:val="both"/>
        <w:rPr>
          <w:sz w:val="28"/>
          <w:szCs w:val="28"/>
        </w:rPr>
      </w:pPr>
    </w:p>
    <w:p w14:paraId="1B813250" w14:textId="77777777" w:rsidR="001049C1" w:rsidRDefault="001049C1" w:rsidP="003D16CF">
      <w:pPr>
        <w:pStyle w:val="1a"/>
        <w:numPr>
          <w:ilvl w:val="1"/>
          <w:numId w:val="18"/>
        </w:numPr>
        <w:ind w:left="0" w:firstLine="709"/>
        <w:outlineLvl w:val="1"/>
        <w:rPr>
          <w:b/>
          <w:szCs w:val="28"/>
        </w:rPr>
      </w:pPr>
      <w:r>
        <w:rPr>
          <w:b/>
          <w:szCs w:val="28"/>
        </w:rPr>
        <w:t>Обеспечение исполнения договора</w:t>
      </w:r>
    </w:p>
    <w:p w14:paraId="4673DAB0" w14:textId="77777777" w:rsidR="0045708B" w:rsidRPr="00E67B4B" w:rsidRDefault="00755363" w:rsidP="003D16CF">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599718B" w14:textId="77777777" w:rsidR="00665005" w:rsidRPr="00665005" w:rsidRDefault="0045708B" w:rsidP="003D16CF">
      <w:pPr>
        <w:pStyle w:val="aff7"/>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4AA5D902" w14:textId="77777777" w:rsidR="0045708B" w:rsidRPr="00450672" w:rsidRDefault="0045708B" w:rsidP="003D16CF">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5782F0B3" w14:textId="77777777" w:rsidR="0045708B" w:rsidRPr="00450672" w:rsidRDefault="00856650" w:rsidP="003D16CF">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558EE19"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4FB32493"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68F0008"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57010A92" w14:textId="77777777" w:rsidR="0045708B" w:rsidRPr="006B528B" w:rsidRDefault="0045708B" w:rsidP="003D16CF">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5DFF70CF" w14:textId="77777777" w:rsidR="0045708B" w:rsidRPr="00E67B4B" w:rsidRDefault="0045708B" w:rsidP="003D16CF">
      <w:pPr>
        <w:pStyle w:val="aff7"/>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w:t>
      </w:r>
      <w:r>
        <w:rPr>
          <w:rFonts w:eastAsia="MS Mincho"/>
          <w:sz w:val="28"/>
          <w:szCs w:val="28"/>
        </w:rPr>
        <w:lastRenderedPageBreak/>
        <w:t>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B979303" w14:textId="77777777" w:rsidR="008B1E78" w:rsidRDefault="00E67B4B" w:rsidP="003D16CF">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0EF9D73" w14:textId="77777777" w:rsidR="004462FD" w:rsidRPr="00E67B4B" w:rsidRDefault="00E67B4B" w:rsidP="003D16CF">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337829EF" w14:textId="77777777" w:rsidR="0045708B" w:rsidRDefault="00E67B4B" w:rsidP="003D16CF">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23ED71B2" w14:textId="77777777" w:rsidR="0045708B" w:rsidRPr="00BC54B6" w:rsidRDefault="00D151F3" w:rsidP="003D16CF">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72F7228" w14:textId="77777777" w:rsidR="0045708B" w:rsidRDefault="0060696E" w:rsidP="003D16CF">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223B6716" w14:textId="62BBF3FB" w:rsidR="00D83DFB" w:rsidRDefault="00D83DFB" w:rsidP="00D83DFB">
      <w:pPr>
        <w:pStyle w:val="aff7"/>
        <w:ind w:left="709"/>
        <w:jc w:val="both"/>
        <w:rPr>
          <w:sz w:val="28"/>
          <w:szCs w:val="28"/>
        </w:rPr>
      </w:pPr>
    </w:p>
    <w:p w14:paraId="5F8BCDD5" w14:textId="77777777" w:rsidR="00D129A5" w:rsidRDefault="00D129A5" w:rsidP="00D83DFB">
      <w:pPr>
        <w:pStyle w:val="aff7"/>
        <w:ind w:left="709"/>
        <w:jc w:val="both"/>
        <w:rPr>
          <w:sz w:val="28"/>
          <w:szCs w:val="28"/>
        </w:rPr>
      </w:pPr>
    </w:p>
    <w:p w14:paraId="304D9F9D" w14:textId="77777777" w:rsidR="00A31ACE" w:rsidRDefault="00A31ACE" w:rsidP="00A31ACE">
      <w:pPr>
        <w:spacing w:after="120"/>
        <w:jc w:val="center"/>
        <w:outlineLvl w:val="0"/>
        <w:rPr>
          <w:rFonts w:eastAsia="MS Mincho"/>
          <w:b/>
          <w:bCs/>
          <w:sz w:val="32"/>
          <w:szCs w:val="32"/>
        </w:rPr>
      </w:pPr>
      <w:r>
        <w:rPr>
          <w:rFonts w:eastAsia="MS Mincho"/>
          <w:b/>
          <w:bCs/>
          <w:sz w:val="32"/>
          <w:szCs w:val="32"/>
        </w:rPr>
        <w:t>Раздел 4. Техническое задание</w:t>
      </w:r>
    </w:p>
    <w:p w14:paraId="297809CF" w14:textId="77777777" w:rsidR="00A31ACE" w:rsidRDefault="00A31ACE" w:rsidP="00A31ACE">
      <w:pPr>
        <w:pStyle w:val="af9"/>
        <w:outlineLvl w:val="1"/>
        <w:rPr>
          <w:b/>
          <w:sz w:val="28"/>
          <w:szCs w:val="28"/>
        </w:rPr>
      </w:pPr>
      <w:r>
        <w:rPr>
          <w:b/>
          <w:sz w:val="28"/>
          <w:szCs w:val="28"/>
        </w:rPr>
        <w:t xml:space="preserve">4.1. </w:t>
      </w:r>
      <w:r w:rsidRPr="003B2893">
        <w:rPr>
          <w:b/>
          <w:sz w:val="28"/>
          <w:szCs w:val="28"/>
        </w:rPr>
        <w:t>Общие положения</w:t>
      </w:r>
    </w:p>
    <w:p w14:paraId="7D1D1C51" w14:textId="77777777" w:rsidR="00A31ACE" w:rsidRDefault="00A31ACE" w:rsidP="00A31ACE">
      <w:pPr>
        <w:pStyle w:val="af9"/>
        <w:ind w:left="709" w:firstLine="0"/>
        <w:outlineLvl w:val="1"/>
        <w:rPr>
          <w:b/>
          <w:sz w:val="28"/>
          <w:szCs w:val="28"/>
        </w:rPr>
      </w:pPr>
    </w:p>
    <w:p w14:paraId="60D452A0" w14:textId="5E36432D" w:rsidR="00A31ACE" w:rsidRPr="009826D5" w:rsidRDefault="00A31ACE" w:rsidP="00A31ACE">
      <w:pPr>
        <w:ind w:firstLine="709"/>
        <w:jc w:val="both"/>
        <w:rPr>
          <w:sz w:val="28"/>
          <w:szCs w:val="28"/>
        </w:rPr>
      </w:pPr>
      <w:r>
        <w:rPr>
          <w:sz w:val="28"/>
          <w:szCs w:val="28"/>
        </w:rPr>
        <w:t xml:space="preserve">4.1.1. </w:t>
      </w:r>
      <w:r>
        <w:rPr>
          <w:rFonts w:eastAsia="MS Mincho"/>
          <w:bCs/>
          <w:sz w:val="28"/>
          <w:szCs w:val="28"/>
        </w:rPr>
        <w:t xml:space="preserve">Предмет настоящего </w:t>
      </w:r>
      <w:r>
        <w:rPr>
          <w:sz w:val="28"/>
          <w:szCs w:val="28"/>
        </w:rPr>
        <w:t>Запроса предложений</w:t>
      </w:r>
      <w:r w:rsidRPr="00A84F59">
        <w:rPr>
          <w:sz w:val="28"/>
          <w:szCs w:val="28"/>
        </w:rPr>
        <w:t xml:space="preserve"> </w:t>
      </w:r>
      <w:r>
        <w:rPr>
          <w:sz w:val="28"/>
          <w:szCs w:val="28"/>
        </w:rPr>
        <w:t>- п</w:t>
      </w:r>
      <w:r w:rsidRPr="00A84F59">
        <w:rPr>
          <w:sz w:val="28"/>
          <w:szCs w:val="28"/>
        </w:rPr>
        <w:t>оставка 80-футовых вагонов-платформ для перевозки крупнотоннажных контейнеров (далее – Товар)</w:t>
      </w:r>
      <w:r w:rsidR="00D129A5">
        <w:rPr>
          <w:sz w:val="28"/>
          <w:szCs w:val="28"/>
        </w:rPr>
        <w:t>.</w:t>
      </w:r>
      <w:r>
        <w:rPr>
          <w:sz w:val="28"/>
          <w:szCs w:val="28"/>
        </w:rPr>
        <w:t xml:space="preserve"> </w:t>
      </w:r>
    </w:p>
    <w:p w14:paraId="64735AC7" w14:textId="77777777" w:rsidR="00A31ACE" w:rsidRPr="003B2893" w:rsidRDefault="00A31ACE" w:rsidP="00A31ACE">
      <w:pPr>
        <w:ind w:firstLine="709"/>
        <w:jc w:val="both"/>
        <w:rPr>
          <w:sz w:val="28"/>
          <w:szCs w:val="28"/>
        </w:rPr>
      </w:pPr>
      <w:r>
        <w:rPr>
          <w:sz w:val="28"/>
          <w:szCs w:val="28"/>
        </w:rPr>
        <w:t>4.</w:t>
      </w:r>
      <w:r w:rsidRPr="003B2893">
        <w:rPr>
          <w:sz w:val="28"/>
          <w:szCs w:val="28"/>
        </w:rPr>
        <w:t>1.</w:t>
      </w:r>
      <w:r>
        <w:rPr>
          <w:sz w:val="28"/>
          <w:szCs w:val="28"/>
        </w:rPr>
        <w:t>2</w:t>
      </w:r>
      <w:r w:rsidRPr="003B2893">
        <w:rPr>
          <w:sz w:val="28"/>
          <w:szCs w:val="28"/>
        </w:rPr>
        <w:t>. Товар должен быть пригоден для эксплуатации по всей сети железных дорог с шириной колеи 1520 мм для стран СНГ.</w:t>
      </w:r>
    </w:p>
    <w:p w14:paraId="386E83BF" w14:textId="77777777" w:rsidR="00A31ACE" w:rsidRPr="003B2893" w:rsidRDefault="00A31ACE" w:rsidP="00A31ACE">
      <w:pPr>
        <w:ind w:firstLine="708"/>
        <w:jc w:val="both"/>
        <w:rPr>
          <w:sz w:val="28"/>
          <w:szCs w:val="28"/>
        </w:rPr>
      </w:pPr>
      <w:r>
        <w:rPr>
          <w:sz w:val="28"/>
          <w:szCs w:val="28"/>
        </w:rPr>
        <w:t>4.</w:t>
      </w:r>
      <w:r w:rsidRPr="003B2893">
        <w:rPr>
          <w:sz w:val="28"/>
          <w:szCs w:val="28"/>
        </w:rPr>
        <w:t>1.</w:t>
      </w:r>
      <w:r>
        <w:rPr>
          <w:sz w:val="28"/>
          <w:szCs w:val="28"/>
        </w:rPr>
        <w:t>3</w:t>
      </w:r>
      <w:r w:rsidRPr="003B2893">
        <w:rPr>
          <w:sz w:val="28"/>
          <w:szCs w:val="28"/>
        </w:rPr>
        <w:t>. Товар должен соответствовать: «ГОСТ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утвержденных постановлением Госстандарта СССР от 29.12.1969 N 1394 с обеспечением эксплуатационной надежности в диапазоне температур воздуха от минус 60 до плюс 40 °С.</w:t>
      </w:r>
    </w:p>
    <w:p w14:paraId="02C10F1B" w14:textId="66EF4624" w:rsidR="00A31ACE" w:rsidRDefault="00A31ACE" w:rsidP="00A31ACE">
      <w:pPr>
        <w:ind w:firstLine="709"/>
        <w:jc w:val="both"/>
        <w:rPr>
          <w:sz w:val="28"/>
          <w:szCs w:val="28"/>
        </w:rPr>
      </w:pPr>
      <w:r>
        <w:rPr>
          <w:sz w:val="28"/>
          <w:szCs w:val="28"/>
        </w:rPr>
        <w:lastRenderedPageBreak/>
        <w:t>4.</w:t>
      </w:r>
      <w:r w:rsidRPr="003B2893">
        <w:rPr>
          <w:sz w:val="28"/>
          <w:szCs w:val="28"/>
        </w:rPr>
        <w:t>1.</w:t>
      </w:r>
      <w:r>
        <w:rPr>
          <w:sz w:val="28"/>
          <w:szCs w:val="28"/>
        </w:rPr>
        <w:t>4</w:t>
      </w:r>
      <w:r w:rsidRPr="003B2893">
        <w:rPr>
          <w:sz w:val="28"/>
          <w:szCs w:val="28"/>
        </w:rPr>
        <w:t xml:space="preserve">. Поставляемый </w:t>
      </w:r>
      <w:r w:rsidR="00F12072">
        <w:rPr>
          <w:sz w:val="28"/>
          <w:szCs w:val="28"/>
        </w:rPr>
        <w:t>Т</w:t>
      </w:r>
      <w:r w:rsidRPr="003B2893">
        <w:rPr>
          <w:sz w:val="28"/>
          <w:szCs w:val="28"/>
        </w:rPr>
        <w:t>овар должен быть новым, ранее в эксплуатации не находившимся</w:t>
      </w:r>
      <w:r w:rsidR="00FD3637">
        <w:rPr>
          <w:sz w:val="28"/>
          <w:szCs w:val="28"/>
        </w:rPr>
        <w:t>,</w:t>
      </w:r>
      <w:r w:rsidRPr="003B2893">
        <w:rPr>
          <w:sz w:val="28"/>
          <w:szCs w:val="28"/>
        </w:rPr>
        <w:t xml:space="preserve"> 2025 года изготовления.</w:t>
      </w:r>
    </w:p>
    <w:p w14:paraId="436D34AF" w14:textId="0462D3F5" w:rsidR="00A31ACE" w:rsidRPr="00935E9C" w:rsidRDefault="00A31ACE" w:rsidP="00A31ACE">
      <w:pPr>
        <w:ind w:firstLine="709"/>
        <w:jc w:val="both"/>
        <w:rPr>
          <w:sz w:val="28"/>
          <w:szCs w:val="28"/>
        </w:rPr>
      </w:pPr>
      <w:r w:rsidRPr="00935E9C">
        <w:rPr>
          <w:sz w:val="28"/>
          <w:szCs w:val="28"/>
        </w:rPr>
        <w:t xml:space="preserve">4.1.5. Запрос предложений является </w:t>
      </w:r>
      <w:proofErr w:type="spellStart"/>
      <w:r w:rsidRPr="00935E9C">
        <w:rPr>
          <w:sz w:val="28"/>
          <w:szCs w:val="28"/>
        </w:rPr>
        <w:t>многолотовым</w:t>
      </w:r>
      <w:proofErr w:type="spellEnd"/>
      <w:r w:rsidRPr="00935E9C">
        <w:rPr>
          <w:sz w:val="28"/>
          <w:szCs w:val="28"/>
        </w:rPr>
        <w:t xml:space="preserve">. Перечень и объем каждого лота является неделимым, то есть претендент в случае победы в лоте (лотах) в настоящем </w:t>
      </w:r>
      <w:r w:rsidR="0075508A">
        <w:rPr>
          <w:sz w:val="28"/>
          <w:szCs w:val="28"/>
        </w:rPr>
        <w:t>Запросе предложений</w:t>
      </w:r>
      <w:r w:rsidRPr="00935E9C">
        <w:rPr>
          <w:sz w:val="28"/>
          <w:szCs w:val="28"/>
        </w:rPr>
        <w:t xml:space="preserve"> должен осуществить поставку вагонов-платформ в полном объеме по лоту (лотам), указанным в таблице №1. </w:t>
      </w:r>
    </w:p>
    <w:p w14:paraId="4F8AE80E" w14:textId="191A777D" w:rsidR="00A31ACE" w:rsidRDefault="00FD3637" w:rsidP="00354713">
      <w:pPr>
        <w:ind w:firstLine="709"/>
        <w:jc w:val="right"/>
        <w:rPr>
          <w:sz w:val="28"/>
          <w:szCs w:val="28"/>
        </w:rPr>
      </w:pPr>
      <w:r>
        <w:rPr>
          <w:sz w:val="28"/>
          <w:szCs w:val="28"/>
        </w:rPr>
        <w:t>Таблица № 1</w:t>
      </w:r>
    </w:p>
    <w:tbl>
      <w:tblPr>
        <w:tblStyle w:val="afff2"/>
        <w:tblW w:w="0" w:type="auto"/>
        <w:jc w:val="center"/>
        <w:tblLook w:val="04A0" w:firstRow="1" w:lastRow="0" w:firstColumn="1" w:lastColumn="0" w:noHBand="0" w:noVBand="1"/>
      </w:tblPr>
      <w:tblGrid>
        <w:gridCol w:w="3115"/>
        <w:gridCol w:w="3115"/>
        <w:gridCol w:w="3115"/>
      </w:tblGrid>
      <w:tr w:rsidR="00A31ACE" w14:paraId="324BA9D8" w14:textId="77777777" w:rsidTr="0019267C">
        <w:trPr>
          <w:jc w:val="center"/>
        </w:trPr>
        <w:tc>
          <w:tcPr>
            <w:tcW w:w="3115" w:type="dxa"/>
            <w:vMerge w:val="restart"/>
          </w:tcPr>
          <w:p w14:paraId="1EF540B2" w14:textId="77777777" w:rsidR="00A31ACE" w:rsidRDefault="00A31ACE" w:rsidP="0019267C">
            <w:pPr>
              <w:jc w:val="center"/>
              <w:rPr>
                <w:sz w:val="28"/>
                <w:szCs w:val="28"/>
              </w:rPr>
            </w:pPr>
            <w:r>
              <w:rPr>
                <w:sz w:val="28"/>
                <w:szCs w:val="28"/>
              </w:rPr>
              <w:t>Период</w:t>
            </w:r>
          </w:p>
        </w:tc>
        <w:tc>
          <w:tcPr>
            <w:tcW w:w="3115" w:type="dxa"/>
          </w:tcPr>
          <w:p w14:paraId="41BFBDD0" w14:textId="77777777" w:rsidR="00A31ACE" w:rsidRDefault="00A31ACE" w:rsidP="0019267C">
            <w:pPr>
              <w:jc w:val="center"/>
              <w:rPr>
                <w:sz w:val="28"/>
                <w:szCs w:val="28"/>
              </w:rPr>
            </w:pPr>
            <w:r>
              <w:rPr>
                <w:sz w:val="28"/>
                <w:szCs w:val="28"/>
              </w:rPr>
              <w:t>ЛОТ 1</w:t>
            </w:r>
          </w:p>
        </w:tc>
        <w:tc>
          <w:tcPr>
            <w:tcW w:w="3115" w:type="dxa"/>
          </w:tcPr>
          <w:p w14:paraId="73E1A389" w14:textId="77777777" w:rsidR="00A31ACE" w:rsidRDefault="00A31ACE" w:rsidP="0019267C">
            <w:pPr>
              <w:jc w:val="center"/>
              <w:rPr>
                <w:sz w:val="28"/>
                <w:szCs w:val="28"/>
              </w:rPr>
            </w:pPr>
            <w:r>
              <w:rPr>
                <w:sz w:val="28"/>
                <w:szCs w:val="28"/>
              </w:rPr>
              <w:t>ЛОТ 2</w:t>
            </w:r>
          </w:p>
        </w:tc>
      </w:tr>
      <w:tr w:rsidR="00A31ACE" w14:paraId="13C07922" w14:textId="77777777" w:rsidTr="0019267C">
        <w:trPr>
          <w:jc w:val="center"/>
        </w:trPr>
        <w:tc>
          <w:tcPr>
            <w:tcW w:w="3115" w:type="dxa"/>
            <w:vMerge/>
          </w:tcPr>
          <w:p w14:paraId="1BBF8CAD" w14:textId="77777777" w:rsidR="00A31ACE" w:rsidRDefault="00A31ACE" w:rsidP="0019267C">
            <w:pPr>
              <w:jc w:val="center"/>
              <w:rPr>
                <w:sz w:val="28"/>
                <w:szCs w:val="28"/>
              </w:rPr>
            </w:pPr>
          </w:p>
        </w:tc>
        <w:tc>
          <w:tcPr>
            <w:tcW w:w="3115" w:type="dxa"/>
          </w:tcPr>
          <w:p w14:paraId="1E848E15" w14:textId="77777777" w:rsidR="00A31ACE" w:rsidRDefault="00A31ACE" w:rsidP="0019267C">
            <w:pPr>
              <w:jc w:val="center"/>
              <w:rPr>
                <w:sz w:val="28"/>
                <w:szCs w:val="28"/>
              </w:rPr>
            </w:pPr>
            <w:r>
              <w:rPr>
                <w:sz w:val="28"/>
                <w:szCs w:val="28"/>
              </w:rPr>
              <w:t>Объем поставки, шт.</w:t>
            </w:r>
          </w:p>
        </w:tc>
        <w:tc>
          <w:tcPr>
            <w:tcW w:w="3115" w:type="dxa"/>
          </w:tcPr>
          <w:p w14:paraId="5E4B8F2C" w14:textId="77777777" w:rsidR="00A31ACE" w:rsidRDefault="00A31ACE" w:rsidP="0019267C">
            <w:pPr>
              <w:jc w:val="center"/>
              <w:rPr>
                <w:sz w:val="28"/>
                <w:szCs w:val="28"/>
              </w:rPr>
            </w:pPr>
            <w:r>
              <w:rPr>
                <w:sz w:val="28"/>
                <w:szCs w:val="28"/>
              </w:rPr>
              <w:t>Объем поставки, шт.</w:t>
            </w:r>
          </w:p>
        </w:tc>
      </w:tr>
      <w:tr w:rsidR="00A31ACE" w14:paraId="791B8107" w14:textId="77777777" w:rsidTr="0019267C">
        <w:trPr>
          <w:jc w:val="center"/>
        </w:trPr>
        <w:tc>
          <w:tcPr>
            <w:tcW w:w="3115" w:type="dxa"/>
          </w:tcPr>
          <w:p w14:paraId="59F3C147" w14:textId="77777777" w:rsidR="00A31ACE" w:rsidRDefault="00A31ACE" w:rsidP="0019267C">
            <w:pPr>
              <w:jc w:val="center"/>
              <w:rPr>
                <w:sz w:val="28"/>
                <w:szCs w:val="28"/>
              </w:rPr>
            </w:pPr>
            <w:r>
              <w:rPr>
                <w:sz w:val="28"/>
                <w:szCs w:val="28"/>
              </w:rPr>
              <w:t>Март</w:t>
            </w:r>
          </w:p>
        </w:tc>
        <w:tc>
          <w:tcPr>
            <w:tcW w:w="3115" w:type="dxa"/>
          </w:tcPr>
          <w:p w14:paraId="774A95E9" w14:textId="77777777" w:rsidR="00A31ACE" w:rsidRDefault="00A31ACE" w:rsidP="0019267C">
            <w:pPr>
              <w:jc w:val="center"/>
              <w:rPr>
                <w:sz w:val="28"/>
                <w:szCs w:val="28"/>
              </w:rPr>
            </w:pPr>
            <w:r>
              <w:rPr>
                <w:sz w:val="28"/>
                <w:szCs w:val="28"/>
              </w:rPr>
              <w:t>150</w:t>
            </w:r>
          </w:p>
        </w:tc>
        <w:tc>
          <w:tcPr>
            <w:tcW w:w="3115" w:type="dxa"/>
          </w:tcPr>
          <w:p w14:paraId="0365F2AD" w14:textId="77777777" w:rsidR="00A31ACE" w:rsidRDefault="00A31ACE" w:rsidP="0019267C">
            <w:pPr>
              <w:jc w:val="center"/>
              <w:rPr>
                <w:sz w:val="28"/>
                <w:szCs w:val="28"/>
              </w:rPr>
            </w:pPr>
            <w:r>
              <w:rPr>
                <w:sz w:val="28"/>
                <w:szCs w:val="28"/>
              </w:rPr>
              <w:t>-</w:t>
            </w:r>
          </w:p>
        </w:tc>
      </w:tr>
      <w:tr w:rsidR="00A31ACE" w14:paraId="76FC237B" w14:textId="77777777" w:rsidTr="0019267C">
        <w:trPr>
          <w:jc w:val="center"/>
        </w:trPr>
        <w:tc>
          <w:tcPr>
            <w:tcW w:w="3115" w:type="dxa"/>
          </w:tcPr>
          <w:p w14:paraId="2F31F3DD" w14:textId="77777777" w:rsidR="00A31ACE" w:rsidRDefault="00A31ACE" w:rsidP="0019267C">
            <w:pPr>
              <w:jc w:val="center"/>
              <w:rPr>
                <w:sz w:val="28"/>
                <w:szCs w:val="28"/>
              </w:rPr>
            </w:pPr>
            <w:r>
              <w:rPr>
                <w:sz w:val="28"/>
                <w:szCs w:val="28"/>
              </w:rPr>
              <w:t>Апрель</w:t>
            </w:r>
          </w:p>
        </w:tc>
        <w:tc>
          <w:tcPr>
            <w:tcW w:w="3115" w:type="dxa"/>
          </w:tcPr>
          <w:p w14:paraId="2A6524C0" w14:textId="77777777" w:rsidR="00A31ACE" w:rsidRDefault="00A31ACE" w:rsidP="0019267C">
            <w:pPr>
              <w:jc w:val="center"/>
              <w:rPr>
                <w:sz w:val="28"/>
                <w:szCs w:val="28"/>
              </w:rPr>
            </w:pPr>
            <w:r>
              <w:rPr>
                <w:sz w:val="28"/>
                <w:szCs w:val="28"/>
              </w:rPr>
              <w:t>-</w:t>
            </w:r>
          </w:p>
        </w:tc>
        <w:tc>
          <w:tcPr>
            <w:tcW w:w="3115" w:type="dxa"/>
          </w:tcPr>
          <w:p w14:paraId="053FADD3" w14:textId="77777777" w:rsidR="00A31ACE" w:rsidRDefault="00A31ACE" w:rsidP="0019267C">
            <w:pPr>
              <w:jc w:val="center"/>
              <w:rPr>
                <w:sz w:val="28"/>
                <w:szCs w:val="28"/>
              </w:rPr>
            </w:pPr>
            <w:r>
              <w:rPr>
                <w:sz w:val="28"/>
                <w:szCs w:val="28"/>
              </w:rPr>
              <w:t>150</w:t>
            </w:r>
          </w:p>
        </w:tc>
      </w:tr>
      <w:tr w:rsidR="00A31ACE" w14:paraId="2217FC01" w14:textId="77777777" w:rsidTr="0019267C">
        <w:trPr>
          <w:jc w:val="center"/>
        </w:trPr>
        <w:tc>
          <w:tcPr>
            <w:tcW w:w="3115" w:type="dxa"/>
          </w:tcPr>
          <w:p w14:paraId="41EA2FDA" w14:textId="77777777" w:rsidR="00A31ACE" w:rsidRDefault="00A31ACE" w:rsidP="0019267C">
            <w:pPr>
              <w:jc w:val="center"/>
              <w:rPr>
                <w:sz w:val="28"/>
                <w:szCs w:val="28"/>
              </w:rPr>
            </w:pPr>
            <w:r>
              <w:rPr>
                <w:sz w:val="28"/>
                <w:szCs w:val="28"/>
              </w:rPr>
              <w:t>Май</w:t>
            </w:r>
          </w:p>
        </w:tc>
        <w:tc>
          <w:tcPr>
            <w:tcW w:w="3115" w:type="dxa"/>
          </w:tcPr>
          <w:p w14:paraId="503A95F0" w14:textId="77777777" w:rsidR="00A31ACE" w:rsidRDefault="00A31ACE" w:rsidP="0019267C">
            <w:pPr>
              <w:jc w:val="center"/>
              <w:rPr>
                <w:sz w:val="28"/>
                <w:szCs w:val="28"/>
              </w:rPr>
            </w:pPr>
            <w:r>
              <w:rPr>
                <w:sz w:val="28"/>
                <w:szCs w:val="28"/>
              </w:rPr>
              <w:t>100</w:t>
            </w:r>
          </w:p>
        </w:tc>
        <w:tc>
          <w:tcPr>
            <w:tcW w:w="3115" w:type="dxa"/>
          </w:tcPr>
          <w:p w14:paraId="7296E68F" w14:textId="77777777" w:rsidR="00A31ACE" w:rsidRDefault="00A31ACE" w:rsidP="0019267C">
            <w:pPr>
              <w:jc w:val="center"/>
              <w:rPr>
                <w:sz w:val="28"/>
                <w:szCs w:val="28"/>
              </w:rPr>
            </w:pPr>
            <w:r>
              <w:rPr>
                <w:sz w:val="28"/>
                <w:szCs w:val="28"/>
              </w:rPr>
              <w:t>-</w:t>
            </w:r>
          </w:p>
        </w:tc>
      </w:tr>
      <w:tr w:rsidR="00A31ACE" w14:paraId="52C77D00" w14:textId="77777777" w:rsidTr="0019267C">
        <w:trPr>
          <w:jc w:val="center"/>
        </w:trPr>
        <w:tc>
          <w:tcPr>
            <w:tcW w:w="3115" w:type="dxa"/>
          </w:tcPr>
          <w:p w14:paraId="0D2B762D" w14:textId="77777777" w:rsidR="00A31ACE" w:rsidRDefault="00A31ACE" w:rsidP="0019267C">
            <w:pPr>
              <w:jc w:val="center"/>
              <w:rPr>
                <w:sz w:val="28"/>
                <w:szCs w:val="28"/>
              </w:rPr>
            </w:pPr>
            <w:r>
              <w:rPr>
                <w:sz w:val="28"/>
                <w:szCs w:val="28"/>
              </w:rPr>
              <w:t>Июнь</w:t>
            </w:r>
          </w:p>
        </w:tc>
        <w:tc>
          <w:tcPr>
            <w:tcW w:w="3115" w:type="dxa"/>
          </w:tcPr>
          <w:p w14:paraId="57615E95" w14:textId="77777777" w:rsidR="00A31ACE" w:rsidRDefault="00A31ACE" w:rsidP="0019267C">
            <w:pPr>
              <w:jc w:val="center"/>
              <w:rPr>
                <w:sz w:val="28"/>
                <w:szCs w:val="28"/>
              </w:rPr>
            </w:pPr>
            <w:r>
              <w:rPr>
                <w:sz w:val="28"/>
                <w:szCs w:val="28"/>
              </w:rPr>
              <w:t>-</w:t>
            </w:r>
          </w:p>
        </w:tc>
        <w:tc>
          <w:tcPr>
            <w:tcW w:w="3115" w:type="dxa"/>
          </w:tcPr>
          <w:p w14:paraId="4D7669D9" w14:textId="77777777" w:rsidR="00A31ACE" w:rsidRDefault="00A31ACE" w:rsidP="0019267C">
            <w:pPr>
              <w:jc w:val="center"/>
              <w:rPr>
                <w:sz w:val="28"/>
                <w:szCs w:val="28"/>
              </w:rPr>
            </w:pPr>
            <w:r>
              <w:rPr>
                <w:sz w:val="28"/>
                <w:szCs w:val="28"/>
              </w:rPr>
              <w:t>100</w:t>
            </w:r>
          </w:p>
        </w:tc>
      </w:tr>
      <w:tr w:rsidR="00A31ACE" w14:paraId="18C62248" w14:textId="77777777" w:rsidTr="0019267C">
        <w:trPr>
          <w:jc w:val="center"/>
        </w:trPr>
        <w:tc>
          <w:tcPr>
            <w:tcW w:w="3115" w:type="dxa"/>
          </w:tcPr>
          <w:p w14:paraId="4A135AAA" w14:textId="77777777" w:rsidR="00A31ACE" w:rsidRDefault="00A31ACE" w:rsidP="0019267C">
            <w:pPr>
              <w:jc w:val="center"/>
              <w:rPr>
                <w:sz w:val="28"/>
                <w:szCs w:val="28"/>
              </w:rPr>
            </w:pPr>
            <w:r>
              <w:rPr>
                <w:sz w:val="28"/>
                <w:szCs w:val="28"/>
              </w:rPr>
              <w:t>ИТОГО</w:t>
            </w:r>
          </w:p>
        </w:tc>
        <w:tc>
          <w:tcPr>
            <w:tcW w:w="3115" w:type="dxa"/>
          </w:tcPr>
          <w:p w14:paraId="638A1AA6" w14:textId="77777777" w:rsidR="00A31ACE" w:rsidRDefault="00A31ACE" w:rsidP="0019267C">
            <w:pPr>
              <w:jc w:val="center"/>
              <w:rPr>
                <w:sz w:val="28"/>
                <w:szCs w:val="28"/>
              </w:rPr>
            </w:pPr>
            <w:r>
              <w:rPr>
                <w:sz w:val="28"/>
                <w:szCs w:val="28"/>
              </w:rPr>
              <w:t>250</w:t>
            </w:r>
          </w:p>
        </w:tc>
        <w:tc>
          <w:tcPr>
            <w:tcW w:w="3115" w:type="dxa"/>
          </w:tcPr>
          <w:p w14:paraId="442D4BEA" w14:textId="77777777" w:rsidR="00A31ACE" w:rsidRDefault="00A31ACE" w:rsidP="0019267C">
            <w:pPr>
              <w:jc w:val="center"/>
              <w:rPr>
                <w:sz w:val="28"/>
                <w:szCs w:val="28"/>
              </w:rPr>
            </w:pPr>
            <w:r>
              <w:rPr>
                <w:sz w:val="28"/>
                <w:szCs w:val="28"/>
              </w:rPr>
              <w:t>250</w:t>
            </w:r>
          </w:p>
        </w:tc>
      </w:tr>
    </w:tbl>
    <w:p w14:paraId="041DE892" w14:textId="77777777" w:rsidR="00A31ACE" w:rsidRDefault="00A31ACE" w:rsidP="00A31ACE">
      <w:pPr>
        <w:ind w:firstLine="709"/>
        <w:jc w:val="both"/>
        <w:rPr>
          <w:sz w:val="28"/>
          <w:szCs w:val="28"/>
        </w:rPr>
      </w:pPr>
    </w:p>
    <w:p w14:paraId="0A6FD64D" w14:textId="77777777" w:rsidR="00A31ACE" w:rsidRPr="003B2893" w:rsidRDefault="00A31ACE" w:rsidP="00A31ACE">
      <w:pPr>
        <w:ind w:firstLine="709"/>
        <w:jc w:val="both"/>
        <w:rPr>
          <w:sz w:val="28"/>
          <w:szCs w:val="28"/>
        </w:rPr>
      </w:pPr>
    </w:p>
    <w:p w14:paraId="7F7CF05B" w14:textId="05D84120" w:rsidR="00A31ACE" w:rsidRDefault="00A31ACE" w:rsidP="00A31ACE">
      <w:pPr>
        <w:pStyle w:val="af9"/>
        <w:outlineLvl w:val="1"/>
        <w:rPr>
          <w:b/>
          <w:sz w:val="28"/>
          <w:szCs w:val="28"/>
        </w:rPr>
      </w:pPr>
      <w:r>
        <w:rPr>
          <w:b/>
          <w:sz w:val="28"/>
          <w:szCs w:val="28"/>
        </w:rPr>
        <w:t>4</w:t>
      </w:r>
      <w:r w:rsidRPr="003B2893">
        <w:rPr>
          <w:b/>
          <w:sz w:val="28"/>
          <w:szCs w:val="28"/>
        </w:rPr>
        <w:t>.2.  Технические требования к Товару (технический облик)</w:t>
      </w:r>
    </w:p>
    <w:p w14:paraId="544722B2" w14:textId="77777777" w:rsidR="00FD3637" w:rsidRPr="003B2893" w:rsidRDefault="00FD3637" w:rsidP="00A31ACE">
      <w:pPr>
        <w:pStyle w:val="af9"/>
        <w:outlineLvl w:val="1"/>
        <w:rPr>
          <w:b/>
          <w:sz w:val="28"/>
          <w:szCs w:val="28"/>
        </w:rPr>
      </w:pPr>
    </w:p>
    <w:tbl>
      <w:tblPr>
        <w:tblW w:w="9645" w:type="dxa"/>
        <w:jc w:val="center"/>
        <w:tblLayout w:type="fixed"/>
        <w:tblLook w:val="04A0" w:firstRow="1" w:lastRow="0" w:firstColumn="1" w:lastColumn="0" w:noHBand="0" w:noVBand="1"/>
      </w:tblPr>
      <w:tblGrid>
        <w:gridCol w:w="917"/>
        <w:gridCol w:w="4049"/>
        <w:gridCol w:w="4679"/>
      </w:tblGrid>
      <w:tr w:rsidR="00A31ACE" w14:paraId="75FC0D9F" w14:textId="77777777" w:rsidTr="0019267C">
        <w:trPr>
          <w:trHeight w:val="245"/>
          <w:jc w:val="center"/>
        </w:trPr>
        <w:tc>
          <w:tcPr>
            <w:tcW w:w="917" w:type="dxa"/>
            <w:tcBorders>
              <w:top w:val="single" w:sz="4" w:space="0" w:color="000000"/>
              <w:left w:val="single" w:sz="4" w:space="0" w:color="000000"/>
              <w:bottom w:val="single" w:sz="4" w:space="0" w:color="000000"/>
              <w:right w:val="nil"/>
            </w:tcBorders>
            <w:hideMark/>
          </w:tcPr>
          <w:p w14:paraId="771DCF96" w14:textId="77777777" w:rsidR="00A31ACE" w:rsidRPr="00051B13" w:rsidRDefault="00A31ACE" w:rsidP="0019267C">
            <w:pPr>
              <w:snapToGrid w:val="0"/>
              <w:jc w:val="center"/>
              <w:rPr>
                <w:b/>
                <w:bCs/>
                <w:szCs w:val="28"/>
              </w:rPr>
            </w:pPr>
            <w:r w:rsidRPr="00051B13">
              <w:rPr>
                <w:b/>
                <w:bCs/>
                <w:szCs w:val="28"/>
              </w:rPr>
              <w:t>№ п/п</w:t>
            </w:r>
          </w:p>
        </w:tc>
        <w:tc>
          <w:tcPr>
            <w:tcW w:w="4046" w:type="dxa"/>
            <w:tcBorders>
              <w:top w:val="single" w:sz="4" w:space="0" w:color="000000"/>
              <w:left w:val="single" w:sz="4" w:space="0" w:color="000000"/>
              <w:bottom w:val="single" w:sz="4" w:space="0" w:color="000000"/>
              <w:right w:val="nil"/>
            </w:tcBorders>
            <w:vAlign w:val="center"/>
            <w:hideMark/>
          </w:tcPr>
          <w:p w14:paraId="4DB1A97F" w14:textId="77777777" w:rsidR="00A31ACE" w:rsidRPr="00051B13" w:rsidRDefault="00A31ACE" w:rsidP="0019267C">
            <w:pPr>
              <w:snapToGrid w:val="0"/>
              <w:jc w:val="center"/>
              <w:rPr>
                <w:b/>
                <w:bCs/>
                <w:szCs w:val="28"/>
              </w:rPr>
            </w:pPr>
            <w:r w:rsidRPr="00051B13">
              <w:rPr>
                <w:b/>
                <w:bCs/>
                <w:szCs w:val="28"/>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vAlign w:val="center"/>
            <w:hideMark/>
          </w:tcPr>
          <w:p w14:paraId="33C05EA7" w14:textId="77777777" w:rsidR="00A31ACE" w:rsidRPr="00051B13" w:rsidRDefault="00A31ACE" w:rsidP="0019267C">
            <w:pPr>
              <w:snapToGrid w:val="0"/>
              <w:jc w:val="center"/>
              <w:rPr>
                <w:b/>
                <w:bCs/>
                <w:szCs w:val="28"/>
              </w:rPr>
            </w:pPr>
            <w:r w:rsidRPr="00051B13">
              <w:rPr>
                <w:b/>
                <w:bCs/>
                <w:szCs w:val="28"/>
              </w:rPr>
              <w:t>Параметры</w:t>
            </w:r>
          </w:p>
        </w:tc>
      </w:tr>
      <w:tr w:rsidR="00A31ACE" w14:paraId="7EEA42C6" w14:textId="77777777" w:rsidTr="0019267C">
        <w:trPr>
          <w:trHeight w:val="245"/>
          <w:jc w:val="center"/>
        </w:trPr>
        <w:tc>
          <w:tcPr>
            <w:tcW w:w="917" w:type="dxa"/>
            <w:tcBorders>
              <w:top w:val="single" w:sz="4" w:space="0" w:color="000000"/>
              <w:left w:val="single" w:sz="4" w:space="0" w:color="000000"/>
              <w:bottom w:val="single" w:sz="4" w:space="0" w:color="000000"/>
              <w:right w:val="nil"/>
            </w:tcBorders>
            <w:vAlign w:val="center"/>
            <w:hideMark/>
          </w:tcPr>
          <w:p w14:paraId="61A38E9C" w14:textId="77777777" w:rsidR="00A31ACE" w:rsidRPr="00051B13" w:rsidRDefault="00A31ACE" w:rsidP="0019267C">
            <w:pPr>
              <w:snapToGrid w:val="0"/>
              <w:rPr>
                <w:bCs/>
                <w:szCs w:val="28"/>
              </w:rPr>
            </w:pPr>
            <w:r w:rsidRPr="00051B13">
              <w:rPr>
                <w:bCs/>
                <w:szCs w:val="28"/>
              </w:rPr>
              <w:t>1.</w:t>
            </w:r>
          </w:p>
        </w:tc>
        <w:tc>
          <w:tcPr>
            <w:tcW w:w="4046" w:type="dxa"/>
            <w:tcBorders>
              <w:top w:val="single" w:sz="4" w:space="0" w:color="000000"/>
              <w:left w:val="single" w:sz="4" w:space="0" w:color="000000"/>
              <w:bottom w:val="single" w:sz="4" w:space="0" w:color="000000"/>
              <w:right w:val="nil"/>
            </w:tcBorders>
            <w:vAlign w:val="center"/>
            <w:hideMark/>
          </w:tcPr>
          <w:p w14:paraId="5AA2EEA1" w14:textId="77777777" w:rsidR="00A31ACE" w:rsidRPr="00051B13" w:rsidRDefault="00A31ACE" w:rsidP="0019267C">
            <w:pPr>
              <w:snapToGrid w:val="0"/>
              <w:rPr>
                <w:bCs/>
                <w:szCs w:val="28"/>
              </w:rPr>
            </w:pPr>
            <w:r w:rsidRPr="00051B13">
              <w:rPr>
                <w:bCs/>
                <w:szCs w:val="28"/>
              </w:rPr>
              <w:t xml:space="preserve">Максимальная грузоподъемность, т </w:t>
            </w:r>
          </w:p>
        </w:tc>
        <w:tc>
          <w:tcPr>
            <w:tcW w:w="4676" w:type="dxa"/>
            <w:tcBorders>
              <w:top w:val="single" w:sz="4" w:space="0" w:color="000000"/>
              <w:left w:val="single" w:sz="4" w:space="0" w:color="000000"/>
              <w:bottom w:val="single" w:sz="4" w:space="0" w:color="000000"/>
              <w:right w:val="single" w:sz="4" w:space="0" w:color="000000"/>
            </w:tcBorders>
            <w:hideMark/>
          </w:tcPr>
          <w:p w14:paraId="37A98F46" w14:textId="77777777" w:rsidR="00A31ACE" w:rsidRPr="00051B13" w:rsidRDefault="00A31ACE" w:rsidP="0019267C">
            <w:pPr>
              <w:snapToGrid w:val="0"/>
              <w:rPr>
                <w:bCs/>
                <w:szCs w:val="28"/>
              </w:rPr>
            </w:pPr>
            <w:r w:rsidRPr="00051B13">
              <w:rPr>
                <w:bCs/>
                <w:szCs w:val="28"/>
              </w:rPr>
              <w:t>не менее 68</w:t>
            </w:r>
          </w:p>
        </w:tc>
      </w:tr>
      <w:tr w:rsidR="00A31ACE" w14:paraId="2A5846C9" w14:textId="77777777" w:rsidTr="0019267C">
        <w:trPr>
          <w:trHeight w:val="245"/>
          <w:jc w:val="center"/>
        </w:trPr>
        <w:tc>
          <w:tcPr>
            <w:tcW w:w="917" w:type="dxa"/>
            <w:tcBorders>
              <w:top w:val="single" w:sz="4" w:space="0" w:color="000000"/>
              <w:left w:val="single" w:sz="4" w:space="0" w:color="000000"/>
              <w:bottom w:val="single" w:sz="4" w:space="0" w:color="000000"/>
              <w:right w:val="nil"/>
            </w:tcBorders>
            <w:vAlign w:val="center"/>
            <w:hideMark/>
          </w:tcPr>
          <w:p w14:paraId="7C1097AB" w14:textId="77777777" w:rsidR="00A31ACE" w:rsidRPr="00051B13" w:rsidRDefault="00A31ACE" w:rsidP="0019267C">
            <w:pPr>
              <w:snapToGrid w:val="0"/>
              <w:rPr>
                <w:bCs/>
                <w:szCs w:val="28"/>
              </w:rPr>
            </w:pPr>
            <w:r w:rsidRPr="00051B13">
              <w:rPr>
                <w:bCs/>
                <w:szCs w:val="28"/>
              </w:rPr>
              <w:t>2.</w:t>
            </w:r>
          </w:p>
        </w:tc>
        <w:tc>
          <w:tcPr>
            <w:tcW w:w="4046" w:type="dxa"/>
            <w:tcBorders>
              <w:top w:val="single" w:sz="4" w:space="0" w:color="000000"/>
              <w:left w:val="single" w:sz="4" w:space="0" w:color="000000"/>
              <w:bottom w:val="single" w:sz="4" w:space="0" w:color="000000"/>
              <w:right w:val="nil"/>
            </w:tcBorders>
            <w:vAlign w:val="center"/>
            <w:hideMark/>
          </w:tcPr>
          <w:p w14:paraId="23977123" w14:textId="77777777" w:rsidR="00A31ACE" w:rsidRPr="00051B13" w:rsidRDefault="00A31ACE" w:rsidP="0019267C">
            <w:pPr>
              <w:snapToGrid w:val="0"/>
              <w:rPr>
                <w:bCs/>
                <w:szCs w:val="28"/>
              </w:rPr>
            </w:pPr>
            <w:r w:rsidRPr="00051B13">
              <w:rPr>
                <w:bCs/>
                <w:szCs w:val="28"/>
              </w:rPr>
              <w:t>Конструкционная скорость, км/ч</w:t>
            </w:r>
          </w:p>
        </w:tc>
        <w:tc>
          <w:tcPr>
            <w:tcW w:w="4676" w:type="dxa"/>
            <w:tcBorders>
              <w:top w:val="single" w:sz="4" w:space="0" w:color="000000"/>
              <w:left w:val="single" w:sz="4" w:space="0" w:color="000000"/>
              <w:bottom w:val="single" w:sz="4" w:space="0" w:color="000000"/>
              <w:right w:val="single" w:sz="4" w:space="0" w:color="000000"/>
            </w:tcBorders>
            <w:hideMark/>
          </w:tcPr>
          <w:p w14:paraId="03DC027E" w14:textId="77777777" w:rsidR="00A31ACE" w:rsidRPr="00051B13" w:rsidRDefault="00A31ACE" w:rsidP="0019267C">
            <w:pPr>
              <w:snapToGrid w:val="0"/>
              <w:rPr>
                <w:bCs/>
                <w:szCs w:val="28"/>
              </w:rPr>
            </w:pPr>
            <w:r w:rsidRPr="00051B13">
              <w:rPr>
                <w:bCs/>
                <w:szCs w:val="28"/>
              </w:rPr>
              <w:t>120</w:t>
            </w:r>
          </w:p>
        </w:tc>
      </w:tr>
      <w:tr w:rsidR="00A31ACE" w14:paraId="5550B153" w14:textId="77777777" w:rsidTr="0019267C">
        <w:trPr>
          <w:trHeight w:val="245"/>
          <w:jc w:val="center"/>
        </w:trPr>
        <w:tc>
          <w:tcPr>
            <w:tcW w:w="917" w:type="dxa"/>
            <w:tcBorders>
              <w:top w:val="single" w:sz="4" w:space="0" w:color="000000"/>
              <w:left w:val="single" w:sz="4" w:space="0" w:color="000000"/>
              <w:bottom w:val="single" w:sz="4" w:space="0" w:color="000000"/>
              <w:right w:val="nil"/>
            </w:tcBorders>
            <w:vAlign w:val="center"/>
            <w:hideMark/>
          </w:tcPr>
          <w:p w14:paraId="17A04A8A" w14:textId="77777777" w:rsidR="00A31ACE" w:rsidRPr="00051B13" w:rsidRDefault="00A31ACE" w:rsidP="0019267C">
            <w:pPr>
              <w:snapToGrid w:val="0"/>
              <w:rPr>
                <w:bCs/>
                <w:szCs w:val="28"/>
              </w:rPr>
            </w:pPr>
            <w:r w:rsidRPr="00051B13">
              <w:rPr>
                <w:bCs/>
                <w:szCs w:val="28"/>
              </w:rPr>
              <w:t>3.</w:t>
            </w:r>
          </w:p>
        </w:tc>
        <w:tc>
          <w:tcPr>
            <w:tcW w:w="4046" w:type="dxa"/>
            <w:tcBorders>
              <w:top w:val="single" w:sz="4" w:space="0" w:color="000000"/>
              <w:left w:val="single" w:sz="4" w:space="0" w:color="000000"/>
              <w:bottom w:val="single" w:sz="4" w:space="0" w:color="000000"/>
              <w:right w:val="nil"/>
            </w:tcBorders>
            <w:vAlign w:val="center"/>
            <w:hideMark/>
          </w:tcPr>
          <w:p w14:paraId="7B58487A" w14:textId="77777777" w:rsidR="00A31ACE" w:rsidRPr="00051B13" w:rsidRDefault="00A31ACE" w:rsidP="0019267C">
            <w:pPr>
              <w:snapToGrid w:val="0"/>
              <w:rPr>
                <w:bCs/>
                <w:szCs w:val="28"/>
              </w:rPr>
            </w:pPr>
            <w:r w:rsidRPr="00051B13">
              <w:rPr>
                <w:bCs/>
                <w:szCs w:val="28"/>
              </w:rPr>
              <w:t>Стояночный тормоз</w:t>
            </w:r>
          </w:p>
        </w:tc>
        <w:tc>
          <w:tcPr>
            <w:tcW w:w="4676" w:type="dxa"/>
            <w:tcBorders>
              <w:top w:val="single" w:sz="4" w:space="0" w:color="000000"/>
              <w:left w:val="single" w:sz="4" w:space="0" w:color="000000"/>
              <w:bottom w:val="single" w:sz="4" w:space="0" w:color="000000"/>
              <w:right w:val="single" w:sz="4" w:space="0" w:color="000000"/>
            </w:tcBorders>
            <w:hideMark/>
          </w:tcPr>
          <w:p w14:paraId="04E160F1" w14:textId="77777777" w:rsidR="00A31ACE" w:rsidRPr="00051B13" w:rsidRDefault="00A31ACE" w:rsidP="0019267C">
            <w:pPr>
              <w:snapToGrid w:val="0"/>
              <w:rPr>
                <w:bCs/>
                <w:szCs w:val="28"/>
              </w:rPr>
            </w:pPr>
            <w:r w:rsidRPr="00051B13">
              <w:rPr>
                <w:bCs/>
                <w:szCs w:val="28"/>
              </w:rPr>
              <w:t>В соответствии с конструкторской документацией. На месте крепления штурвала к валу должна быть установлена защитная система, препятствующая свободному снятию гайки со штурвалом (хищению).</w:t>
            </w:r>
          </w:p>
        </w:tc>
      </w:tr>
      <w:tr w:rsidR="00A31ACE" w14:paraId="131895D5" w14:textId="77777777" w:rsidTr="0019267C">
        <w:trPr>
          <w:trHeight w:val="515"/>
          <w:jc w:val="center"/>
        </w:trPr>
        <w:tc>
          <w:tcPr>
            <w:tcW w:w="917" w:type="dxa"/>
            <w:tcBorders>
              <w:top w:val="single" w:sz="4" w:space="0" w:color="000000"/>
              <w:left w:val="single" w:sz="4" w:space="0" w:color="000000"/>
              <w:bottom w:val="single" w:sz="4" w:space="0" w:color="000000"/>
              <w:right w:val="nil"/>
            </w:tcBorders>
            <w:vAlign w:val="center"/>
            <w:hideMark/>
          </w:tcPr>
          <w:p w14:paraId="13AFAAB3" w14:textId="77777777" w:rsidR="00A31ACE" w:rsidRPr="00051B13" w:rsidRDefault="00A31ACE" w:rsidP="0019267C">
            <w:pPr>
              <w:snapToGrid w:val="0"/>
              <w:rPr>
                <w:bCs/>
                <w:szCs w:val="28"/>
              </w:rPr>
            </w:pPr>
            <w:r w:rsidRPr="00051B13">
              <w:rPr>
                <w:bCs/>
                <w:szCs w:val="28"/>
              </w:rPr>
              <w:t>4.</w:t>
            </w:r>
          </w:p>
        </w:tc>
        <w:tc>
          <w:tcPr>
            <w:tcW w:w="4046" w:type="dxa"/>
            <w:tcBorders>
              <w:top w:val="single" w:sz="4" w:space="0" w:color="000000"/>
              <w:left w:val="single" w:sz="4" w:space="0" w:color="000000"/>
              <w:bottom w:val="single" w:sz="4" w:space="0" w:color="000000"/>
              <w:right w:val="nil"/>
            </w:tcBorders>
            <w:vAlign w:val="center"/>
            <w:hideMark/>
          </w:tcPr>
          <w:p w14:paraId="55345DEE" w14:textId="77777777" w:rsidR="00A31ACE" w:rsidRPr="00051B13" w:rsidRDefault="00A31ACE" w:rsidP="0019267C">
            <w:pPr>
              <w:snapToGrid w:val="0"/>
              <w:jc w:val="both"/>
              <w:rPr>
                <w:bCs/>
                <w:szCs w:val="28"/>
              </w:rPr>
            </w:pPr>
            <w:r w:rsidRPr="00051B13">
              <w:rPr>
                <w:bCs/>
                <w:szCs w:val="28"/>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vAlign w:val="center"/>
          </w:tcPr>
          <w:p w14:paraId="5504698C" w14:textId="77777777" w:rsidR="00A31ACE" w:rsidRPr="00051B13" w:rsidRDefault="00A31ACE" w:rsidP="0019267C">
            <w:pPr>
              <w:rPr>
                <w:bCs/>
                <w:szCs w:val="28"/>
              </w:rPr>
            </w:pPr>
            <w:r w:rsidRPr="00051B13">
              <w:rPr>
                <w:bCs/>
                <w:szCs w:val="28"/>
              </w:rPr>
              <w:t xml:space="preserve">Тип 2 или тип 3, изготовленные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 введен в действие Приказом Росстандарта от 08.11.2013 № 1423-ст, место изготовления - Российская Федерация, маркировка на литых деталях не должна иметь исправлений, в том числе сваркой. </w:t>
            </w:r>
          </w:p>
          <w:p w14:paraId="255203E4" w14:textId="77777777" w:rsidR="00A31ACE" w:rsidRPr="00051B13" w:rsidRDefault="00A31ACE" w:rsidP="0019267C">
            <w:pPr>
              <w:rPr>
                <w:bCs/>
                <w:szCs w:val="28"/>
              </w:rPr>
            </w:pPr>
            <w:r w:rsidRPr="00051B13">
              <w:rPr>
                <w:bCs/>
                <w:szCs w:val="28"/>
              </w:rPr>
              <w:t>Тележка должна быть оборудована пружинами рессорного подвешивания по чертежу 100.30.021-0 «1272» с гарантийным сроком 16 лет. Тележка должна быть оборудована чугунным фрикционным клином СЧ-35.</w:t>
            </w:r>
          </w:p>
          <w:p w14:paraId="566C081C" w14:textId="77777777" w:rsidR="00A31ACE" w:rsidRPr="00051B13" w:rsidRDefault="00A31ACE" w:rsidP="0019267C">
            <w:pPr>
              <w:rPr>
                <w:bCs/>
                <w:color w:val="000000" w:themeColor="text1"/>
                <w:szCs w:val="28"/>
              </w:rPr>
            </w:pPr>
            <w:r w:rsidRPr="00051B13">
              <w:rPr>
                <w:bCs/>
                <w:color w:val="000000" w:themeColor="text1"/>
                <w:szCs w:val="28"/>
              </w:rPr>
              <w:t xml:space="preserve">Тележка должна быть оборудована </w:t>
            </w:r>
            <w:proofErr w:type="gramStart"/>
            <w:r w:rsidRPr="00051B13">
              <w:rPr>
                <w:bCs/>
                <w:color w:val="000000" w:themeColor="text1"/>
                <w:szCs w:val="28"/>
              </w:rPr>
              <w:t>фрикционными клиньями</w:t>
            </w:r>
            <w:proofErr w:type="gramEnd"/>
            <w:r w:rsidRPr="00051B13">
              <w:rPr>
                <w:bCs/>
                <w:color w:val="000000" w:themeColor="text1"/>
                <w:szCs w:val="28"/>
              </w:rPr>
              <w:t xml:space="preserve"> изготовленными в  соответствии с </w:t>
            </w:r>
          </w:p>
          <w:p w14:paraId="0980028D" w14:textId="77777777" w:rsidR="00A31ACE" w:rsidRPr="00051B13" w:rsidRDefault="00A31ACE" w:rsidP="0019267C">
            <w:pPr>
              <w:rPr>
                <w:color w:val="000000" w:themeColor="text1"/>
                <w:szCs w:val="28"/>
                <w:shd w:val="clear" w:color="auto" w:fill="FFFFFF"/>
              </w:rPr>
            </w:pPr>
            <w:r w:rsidRPr="00051B13">
              <w:rPr>
                <w:color w:val="000000" w:themeColor="text1"/>
                <w:szCs w:val="28"/>
                <w:shd w:val="clear" w:color="auto" w:fill="FFFFFF"/>
              </w:rPr>
              <w:lastRenderedPageBreak/>
              <w:t xml:space="preserve">ВАГР  ТУ ВАГР.667149.002  по чертежу ВАГР-0113.50.00.002-01 </w:t>
            </w:r>
          </w:p>
          <w:p w14:paraId="0EEE8FAD" w14:textId="77777777" w:rsidR="00A31ACE" w:rsidRPr="00051B13" w:rsidRDefault="00A31ACE" w:rsidP="0019267C">
            <w:pPr>
              <w:rPr>
                <w:color w:val="000000" w:themeColor="text1"/>
                <w:szCs w:val="28"/>
                <w:shd w:val="clear" w:color="auto" w:fill="FFFFFF"/>
              </w:rPr>
            </w:pPr>
            <w:r w:rsidRPr="00051B13">
              <w:rPr>
                <w:color w:val="000000" w:themeColor="text1"/>
                <w:szCs w:val="28"/>
                <w:shd w:val="clear" w:color="auto" w:fill="FFFFFF"/>
              </w:rPr>
              <w:t xml:space="preserve">Чертеж </w:t>
            </w:r>
            <w:r w:rsidRPr="00051B13">
              <w:rPr>
                <w:color w:val="000000" w:themeColor="text1"/>
                <w:szCs w:val="28"/>
              </w:rPr>
              <w:t xml:space="preserve"> М1698.00.003-01, </w:t>
            </w:r>
          </w:p>
          <w:p w14:paraId="710A9904" w14:textId="77777777" w:rsidR="00A31ACE" w:rsidRPr="00051B13" w:rsidRDefault="00A31ACE" w:rsidP="0019267C">
            <w:pPr>
              <w:rPr>
                <w:bCs/>
                <w:color w:val="000000" w:themeColor="text1"/>
                <w:szCs w:val="28"/>
              </w:rPr>
            </w:pPr>
            <w:r w:rsidRPr="00051B13">
              <w:rPr>
                <w:bCs/>
                <w:color w:val="000000" w:themeColor="text1"/>
                <w:szCs w:val="28"/>
              </w:rPr>
              <w:t>Производитель фрикционных клиньев:</w:t>
            </w:r>
          </w:p>
          <w:p w14:paraId="3E9D1EFF" w14:textId="77777777" w:rsidR="00A31ACE" w:rsidRPr="00051B13" w:rsidRDefault="00A31ACE" w:rsidP="0019267C">
            <w:pPr>
              <w:rPr>
                <w:bCs/>
                <w:color w:val="000000" w:themeColor="text1"/>
                <w:szCs w:val="28"/>
              </w:rPr>
            </w:pPr>
            <w:r w:rsidRPr="00051B13">
              <w:rPr>
                <w:bCs/>
                <w:color w:val="000000" w:themeColor="text1"/>
                <w:szCs w:val="28"/>
              </w:rPr>
              <w:t>1. ООО «</w:t>
            </w:r>
            <w:proofErr w:type="spellStart"/>
            <w:r w:rsidRPr="00051B13">
              <w:rPr>
                <w:bCs/>
                <w:color w:val="000000" w:themeColor="text1"/>
                <w:szCs w:val="28"/>
              </w:rPr>
              <w:t>СотекКомЦентр</w:t>
            </w:r>
            <w:proofErr w:type="spellEnd"/>
            <w:r w:rsidRPr="00051B13">
              <w:rPr>
                <w:bCs/>
                <w:color w:val="000000" w:themeColor="text1"/>
                <w:szCs w:val="28"/>
              </w:rPr>
              <w:t>»</w:t>
            </w:r>
          </w:p>
          <w:p w14:paraId="2CBAEFE2" w14:textId="77777777" w:rsidR="00A31ACE" w:rsidRPr="00051B13" w:rsidRDefault="00A31ACE" w:rsidP="0019267C">
            <w:pPr>
              <w:rPr>
                <w:bCs/>
                <w:color w:val="000000" w:themeColor="text1"/>
                <w:szCs w:val="28"/>
              </w:rPr>
            </w:pPr>
            <w:r w:rsidRPr="00051B13">
              <w:rPr>
                <w:bCs/>
                <w:color w:val="000000" w:themeColor="text1"/>
                <w:szCs w:val="28"/>
              </w:rPr>
              <w:t>2. ООО «</w:t>
            </w:r>
            <w:proofErr w:type="spellStart"/>
            <w:r w:rsidRPr="00051B13">
              <w:rPr>
                <w:bCs/>
                <w:color w:val="000000" w:themeColor="text1"/>
                <w:szCs w:val="28"/>
              </w:rPr>
              <w:t>СибТрансМаш</w:t>
            </w:r>
            <w:proofErr w:type="spellEnd"/>
            <w:r w:rsidRPr="00051B13">
              <w:rPr>
                <w:bCs/>
                <w:color w:val="000000" w:themeColor="text1"/>
                <w:szCs w:val="28"/>
              </w:rPr>
              <w:t xml:space="preserve">» </w:t>
            </w:r>
          </w:p>
          <w:p w14:paraId="1A918360" w14:textId="77777777" w:rsidR="00A31ACE" w:rsidRPr="00051B13" w:rsidRDefault="00A31ACE" w:rsidP="0019267C">
            <w:pPr>
              <w:rPr>
                <w:bCs/>
                <w:color w:val="000000" w:themeColor="text1"/>
                <w:szCs w:val="28"/>
              </w:rPr>
            </w:pPr>
            <w:r w:rsidRPr="00051B13">
              <w:rPr>
                <w:bCs/>
                <w:color w:val="000000" w:themeColor="text1"/>
                <w:szCs w:val="28"/>
              </w:rPr>
              <w:t>3. ООО «Алтайский сталелитейный завод»</w:t>
            </w:r>
          </w:p>
          <w:p w14:paraId="02B5CA25" w14:textId="5BC5162E" w:rsidR="00A31ACE" w:rsidRPr="00781EE3" w:rsidRDefault="00A31ACE" w:rsidP="00781EE3">
            <w:pPr>
              <w:rPr>
                <w:bCs/>
                <w:szCs w:val="28"/>
              </w:rPr>
            </w:pPr>
            <w:r w:rsidRPr="00051B13">
              <w:rPr>
                <w:bCs/>
                <w:color w:val="000000" w:themeColor="text1"/>
                <w:szCs w:val="28"/>
              </w:rPr>
              <w:t xml:space="preserve">4. </w:t>
            </w:r>
            <w:r>
              <w:rPr>
                <w:bCs/>
                <w:color w:val="000000" w:themeColor="text1"/>
                <w:szCs w:val="28"/>
              </w:rPr>
              <w:t>З</w:t>
            </w:r>
            <w:r w:rsidRPr="00051B13">
              <w:rPr>
                <w:bCs/>
                <w:color w:val="000000" w:themeColor="text1"/>
                <w:szCs w:val="28"/>
              </w:rPr>
              <w:t>авод-изготовитель закупаемых вагонов при наличии у него соответствующего сертификата</w:t>
            </w:r>
            <w:r w:rsidR="00781EE3" w:rsidRPr="00781EE3">
              <w:rPr>
                <w:bCs/>
                <w:color w:val="000000" w:themeColor="text1"/>
                <w:szCs w:val="28"/>
              </w:rPr>
              <w:t>.</w:t>
            </w:r>
          </w:p>
        </w:tc>
      </w:tr>
      <w:tr w:rsidR="00A31ACE" w14:paraId="2482B561" w14:textId="77777777" w:rsidTr="0019267C">
        <w:trPr>
          <w:trHeight w:val="543"/>
          <w:jc w:val="center"/>
        </w:trPr>
        <w:tc>
          <w:tcPr>
            <w:tcW w:w="917" w:type="dxa"/>
            <w:tcBorders>
              <w:top w:val="single" w:sz="4" w:space="0" w:color="000000"/>
              <w:left w:val="single" w:sz="4" w:space="0" w:color="000000"/>
              <w:bottom w:val="single" w:sz="4" w:space="0" w:color="000000"/>
              <w:right w:val="nil"/>
            </w:tcBorders>
            <w:vAlign w:val="center"/>
            <w:hideMark/>
          </w:tcPr>
          <w:p w14:paraId="3138BC30" w14:textId="77777777" w:rsidR="00A31ACE" w:rsidRPr="00051B13" w:rsidRDefault="00A31ACE" w:rsidP="0019267C">
            <w:pPr>
              <w:snapToGrid w:val="0"/>
              <w:rPr>
                <w:bCs/>
                <w:szCs w:val="28"/>
              </w:rPr>
            </w:pPr>
            <w:r w:rsidRPr="00051B13">
              <w:rPr>
                <w:bCs/>
                <w:szCs w:val="28"/>
              </w:rPr>
              <w:lastRenderedPageBreak/>
              <w:t>5.</w:t>
            </w:r>
          </w:p>
        </w:tc>
        <w:tc>
          <w:tcPr>
            <w:tcW w:w="4046" w:type="dxa"/>
            <w:tcBorders>
              <w:top w:val="single" w:sz="4" w:space="0" w:color="000000"/>
              <w:left w:val="single" w:sz="4" w:space="0" w:color="000000"/>
              <w:bottom w:val="single" w:sz="4" w:space="0" w:color="000000"/>
              <w:right w:val="nil"/>
            </w:tcBorders>
            <w:vAlign w:val="center"/>
            <w:hideMark/>
          </w:tcPr>
          <w:p w14:paraId="68984391" w14:textId="77777777" w:rsidR="00A31ACE" w:rsidRPr="00051B13" w:rsidRDefault="00A31ACE" w:rsidP="0019267C">
            <w:pPr>
              <w:snapToGrid w:val="0"/>
              <w:jc w:val="both"/>
              <w:rPr>
                <w:bCs/>
                <w:szCs w:val="28"/>
              </w:rPr>
            </w:pPr>
            <w:r w:rsidRPr="00051B13">
              <w:rPr>
                <w:bCs/>
                <w:szCs w:val="28"/>
              </w:rPr>
              <w:t>Колесные пары</w:t>
            </w:r>
          </w:p>
        </w:tc>
        <w:tc>
          <w:tcPr>
            <w:tcW w:w="4676" w:type="dxa"/>
            <w:tcBorders>
              <w:top w:val="single" w:sz="4" w:space="0" w:color="000000"/>
              <w:left w:val="single" w:sz="4" w:space="0" w:color="000000"/>
              <w:bottom w:val="single" w:sz="4" w:space="0" w:color="000000"/>
              <w:right w:val="single" w:sz="4" w:space="0" w:color="000000"/>
            </w:tcBorders>
            <w:vAlign w:val="center"/>
            <w:hideMark/>
          </w:tcPr>
          <w:p w14:paraId="3465127B" w14:textId="77777777" w:rsidR="00A31ACE" w:rsidRPr="00051B13" w:rsidRDefault="00A31ACE" w:rsidP="0019267C">
            <w:pPr>
              <w:jc w:val="both"/>
              <w:rPr>
                <w:bCs/>
                <w:szCs w:val="28"/>
              </w:rPr>
            </w:pPr>
            <w:r w:rsidRPr="00051B13">
              <w:rPr>
                <w:bCs/>
                <w:szCs w:val="28"/>
              </w:rPr>
              <w:t>РУ1Ш. Колесные пары - ГОСТ 4835-2013 Межгосударственный стандарт. Колесные пары железнодорожных вагонов. Технические условия, введен в действие Приказом Росстандарта от 08.11.2013 № 1421-ст (далее - ГОСТ 4835-2013) с использованием стали марки Т для производства цельнокатаных колес в соответствии с ГОСТ 10791-2011 «Колеса цельнокатаные. Технические условия» введен в действие Приказом Росстандарта от 23.06.2011 № 142-ст (далее - ГОСТ 10791-2011) или ГОСТ 4835-2013 с использованием стали марки 2 для производства ЦКК в соответствии с ГОСТ 10791-2011. ЦКК- производства Российская Федерация</w:t>
            </w:r>
          </w:p>
        </w:tc>
      </w:tr>
      <w:tr w:rsidR="00A31ACE" w14:paraId="232ED58F" w14:textId="77777777" w:rsidTr="0019267C">
        <w:trPr>
          <w:trHeight w:val="565"/>
          <w:jc w:val="center"/>
        </w:trPr>
        <w:tc>
          <w:tcPr>
            <w:tcW w:w="917" w:type="dxa"/>
            <w:tcBorders>
              <w:top w:val="single" w:sz="4" w:space="0" w:color="000000"/>
              <w:left w:val="single" w:sz="4" w:space="0" w:color="000000"/>
              <w:bottom w:val="single" w:sz="4" w:space="0" w:color="000000"/>
              <w:right w:val="nil"/>
            </w:tcBorders>
            <w:vAlign w:val="center"/>
            <w:hideMark/>
          </w:tcPr>
          <w:p w14:paraId="457502A9" w14:textId="77777777" w:rsidR="00A31ACE" w:rsidRPr="00051B13" w:rsidRDefault="00A31ACE" w:rsidP="0019267C">
            <w:pPr>
              <w:snapToGrid w:val="0"/>
              <w:rPr>
                <w:bCs/>
                <w:szCs w:val="28"/>
              </w:rPr>
            </w:pPr>
            <w:r w:rsidRPr="00051B13">
              <w:rPr>
                <w:bCs/>
                <w:szCs w:val="28"/>
              </w:rPr>
              <w:t>6.</w:t>
            </w:r>
          </w:p>
        </w:tc>
        <w:tc>
          <w:tcPr>
            <w:tcW w:w="4046" w:type="dxa"/>
            <w:tcBorders>
              <w:top w:val="single" w:sz="4" w:space="0" w:color="000000"/>
              <w:left w:val="single" w:sz="4" w:space="0" w:color="000000"/>
              <w:bottom w:val="single" w:sz="4" w:space="0" w:color="000000"/>
              <w:right w:val="nil"/>
            </w:tcBorders>
            <w:vAlign w:val="center"/>
            <w:hideMark/>
          </w:tcPr>
          <w:p w14:paraId="34F3DE9E" w14:textId="77777777" w:rsidR="00A31ACE" w:rsidRPr="00051B13" w:rsidRDefault="00A31ACE" w:rsidP="0019267C">
            <w:pPr>
              <w:snapToGrid w:val="0"/>
              <w:jc w:val="both"/>
              <w:rPr>
                <w:bCs/>
                <w:szCs w:val="28"/>
              </w:rPr>
            </w:pPr>
            <w:r w:rsidRPr="00051B13">
              <w:rPr>
                <w:bCs/>
                <w:szCs w:val="28"/>
              </w:rPr>
              <w:t xml:space="preserve">Сроки межремонтного норматива  </w:t>
            </w:r>
          </w:p>
        </w:tc>
        <w:tc>
          <w:tcPr>
            <w:tcW w:w="4676" w:type="dxa"/>
            <w:tcBorders>
              <w:top w:val="single" w:sz="4" w:space="0" w:color="000000"/>
              <w:left w:val="single" w:sz="4" w:space="0" w:color="000000"/>
              <w:bottom w:val="single" w:sz="4" w:space="0" w:color="000000"/>
              <w:right w:val="single" w:sz="4" w:space="0" w:color="000000"/>
            </w:tcBorders>
            <w:vAlign w:val="center"/>
            <w:hideMark/>
          </w:tcPr>
          <w:p w14:paraId="0AB02958" w14:textId="77777777" w:rsidR="00A31ACE" w:rsidRPr="00051B13" w:rsidRDefault="00A31ACE" w:rsidP="0019267C">
            <w:pPr>
              <w:snapToGrid w:val="0"/>
              <w:jc w:val="both"/>
              <w:rPr>
                <w:bCs/>
                <w:szCs w:val="28"/>
              </w:rPr>
            </w:pPr>
            <w:r w:rsidRPr="00051B13">
              <w:rPr>
                <w:color w:val="2C2D2E"/>
                <w:szCs w:val="28"/>
                <w:shd w:val="clear" w:color="auto" w:fill="FFFFFF"/>
              </w:rPr>
              <w:t>Предпочтение отдается производителю, предложившему наибольший пробег вагона до первого планового ремонта, но не менее 210 тыс. после постройки и капитального ремонта, и не менее 160 тыс.  км при последующих  </w:t>
            </w:r>
          </w:p>
        </w:tc>
      </w:tr>
      <w:tr w:rsidR="00A31ACE" w14:paraId="2B5F0B58" w14:textId="77777777" w:rsidTr="0019267C">
        <w:trPr>
          <w:trHeight w:val="245"/>
          <w:jc w:val="center"/>
        </w:trPr>
        <w:tc>
          <w:tcPr>
            <w:tcW w:w="917" w:type="dxa"/>
            <w:tcBorders>
              <w:top w:val="single" w:sz="4" w:space="0" w:color="000000"/>
              <w:left w:val="single" w:sz="4" w:space="0" w:color="000000"/>
              <w:bottom w:val="single" w:sz="4" w:space="0" w:color="000000"/>
              <w:right w:val="nil"/>
            </w:tcBorders>
            <w:vAlign w:val="center"/>
            <w:hideMark/>
          </w:tcPr>
          <w:p w14:paraId="56C39874" w14:textId="77777777" w:rsidR="00A31ACE" w:rsidRPr="00051B13" w:rsidRDefault="00A31ACE" w:rsidP="0019267C">
            <w:pPr>
              <w:snapToGrid w:val="0"/>
              <w:rPr>
                <w:bCs/>
                <w:szCs w:val="28"/>
              </w:rPr>
            </w:pPr>
            <w:r w:rsidRPr="00051B13">
              <w:rPr>
                <w:bCs/>
                <w:szCs w:val="28"/>
              </w:rPr>
              <w:t>7.</w:t>
            </w:r>
          </w:p>
        </w:tc>
        <w:tc>
          <w:tcPr>
            <w:tcW w:w="4046" w:type="dxa"/>
            <w:tcBorders>
              <w:top w:val="single" w:sz="4" w:space="0" w:color="000000"/>
              <w:left w:val="single" w:sz="4" w:space="0" w:color="000000"/>
              <w:bottom w:val="single" w:sz="4" w:space="0" w:color="000000"/>
              <w:right w:val="nil"/>
            </w:tcBorders>
            <w:vAlign w:val="center"/>
            <w:hideMark/>
          </w:tcPr>
          <w:p w14:paraId="28BC7B40" w14:textId="77777777" w:rsidR="00A31ACE" w:rsidRPr="00051B13" w:rsidRDefault="00A31ACE" w:rsidP="0019267C">
            <w:pPr>
              <w:snapToGrid w:val="0"/>
              <w:rPr>
                <w:bCs/>
                <w:szCs w:val="28"/>
              </w:rPr>
            </w:pPr>
            <w:r w:rsidRPr="00051B13">
              <w:rPr>
                <w:bCs/>
                <w:szCs w:val="28"/>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hideMark/>
          </w:tcPr>
          <w:p w14:paraId="61D1094F" w14:textId="77777777" w:rsidR="00A31ACE" w:rsidRPr="00051B13" w:rsidRDefault="00A31ACE" w:rsidP="0019267C">
            <w:pPr>
              <w:jc w:val="both"/>
              <w:rPr>
                <w:bCs/>
                <w:szCs w:val="28"/>
              </w:rPr>
            </w:pPr>
            <w:r w:rsidRPr="00051B13">
              <w:rPr>
                <w:bCs/>
                <w:szCs w:val="28"/>
              </w:rPr>
              <w:t>Применяемые поглощающие аппараты должны быть класса Т-2</w:t>
            </w:r>
            <w:r>
              <w:rPr>
                <w:bCs/>
                <w:szCs w:val="28"/>
              </w:rPr>
              <w:t xml:space="preserve"> (РТ-130, АПЭ-90ЖДТ) или Т3 (73</w:t>
            </w:r>
            <w:proofErr w:type="spellStart"/>
            <w:r>
              <w:rPr>
                <w:bCs/>
                <w:szCs w:val="28"/>
                <w:lang w:val="en-US"/>
              </w:rPr>
              <w:t>ZWy</w:t>
            </w:r>
            <w:proofErr w:type="spellEnd"/>
            <w:r w:rsidRPr="00FD7364">
              <w:rPr>
                <w:bCs/>
                <w:szCs w:val="28"/>
              </w:rPr>
              <w:t>2</w:t>
            </w:r>
            <w:r>
              <w:rPr>
                <w:bCs/>
                <w:szCs w:val="28"/>
              </w:rPr>
              <w:t>, АПЭ-110ЖДТ).</w:t>
            </w:r>
          </w:p>
        </w:tc>
      </w:tr>
      <w:tr w:rsidR="00A31ACE" w14:paraId="2CBA1ABE" w14:textId="77777777" w:rsidTr="0019267C">
        <w:trPr>
          <w:trHeight w:val="245"/>
          <w:jc w:val="center"/>
        </w:trPr>
        <w:tc>
          <w:tcPr>
            <w:tcW w:w="917" w:type="dxa"/>
            <w:tcBorders>
              <w:top w:val="single" w:sz="4" w:space="0" w:color="000000"/>
              <w:left w:val="single" w:sz="4" w:space="0" w:color="000000"/>
              <w:bottom w:val="single" w:sz="4" w:space="0" w:color="000000"/>
              <w:right w:val="nil"/>
            </w:tcBorders>
            <w:vAlign w:val="center"/>
            <w:hideMark/>
          </w:tcPr>
          <w:p w14:paraId="7842FB2B" w14:textId="77777777" w:rsidR="00A31ACE" w:rsidRPr="00051B13" w:rsidRDefault="00A31ACE" w:rsidP="0019267C">
            <w:pPr>
              <w:snapToGrid w:val="0"/>
              <w:rPr>
                <w:bCs/>
                <w:szCs w:val="28"/>
              </w:rPr>
            </w:pPr>
            <w:r w:rsidRPr="00051B13">
              <w:rPr>
                <w:bCs/>
                <w:szCs w:val="28"/>
              </w:rPr>
              <w:t>8.</w:t>
            </w:r>
          </w:p>
        </w:tc>
        <w:tc>
          <w:tcPr>
            <w:tcW w:w="4046" w:type="dxa"/>
            <w:tcBorders>
              <w:top w:val="single" w:sz="4" w:space="0" w:color="000000"/>
              <w:left w:val="single" w:sz="4" w:space="0" w:color="000000"/>
              <w:bottom w:val="single" w:sz="4" w:space="0" w:color="000000"/>
              <w:right w:val="nil"/>
            </w:tcBorders>
            <w:vAlign w:val="center"/>
            <w:hideMark/>
          </w:tcPr>
          <w:p w14:paraId="3CAA9669" w14:textId="77777777" w:rsidR="00A31ACE" w:rsidRPr="00051B13" w:rsidRDefault="00A31ACE" w:rsidP="0019267C">
            <w:pPr>
              <w:snapToGrid w:val="0"/>
              <w:rPr>
                <w:bCs/>
                <w:szCs w:val="28"/>
              </w:rPr>
            </w:pPr>
            <w:r w:rsidRPr="00051B13">
              <w:rPr>
                <w:bCs/>
                <w:szCs w:val="28"/>
              </w:rPr>
              <w:t>Автосцепка СА-3</w:t>
            </w:r>
          </w:p>
        </w:tc>
        <w:tc>
          <w:tcPr>
            <w:tcW w:w="4676" w:type="dxa"/>
            <w:tcBorders>
              <w:top w:val="single" w:sz="4" w:space="0" w:color="000000"/>
              <w:left w:val="single" w:sz="4" w:space="0" w:color="000000"/>
              <w:bottom w:val="single" w:sz="4" w:space="0" w:color="000000"/>
              <w:right w:val="single" w:sz="4" w:space="0" w:color="000000"/>
            </w:tcBorders>
            <w:hideMark/>
          </w:tcPr>
          <w:p w14:paraId="7759024C" w14:textId="77777777" w:rsidR="00A31ACE" w:rsidRPr="00051B13" w:rsidRDefault="00A31ACE" w:rsidP="0019267C">
            <w:pPr>
              <w:jc w:val="both"/>
              <w:rPr>
                <w:bCs/>
                <w:szCs w:val="28"/>
              </w:rPr>
            </w:pPr>
            <w:r w:rsidRPr="00051B13">
              <w:rPr>
                <w:bCs/>
                <w:szCs w:val="28"/>
              </w:rPr>
              <w:t xml:space="preserve">Оборудована нижним ограничительным кронштейном, </w:t>
            </w:r>
            <w:proofErr w:type="spellStart"/>
            <w:r w:rsidRPr="00051B13">
              <w:rPr>
                <w:bCs/>
                <w:szCs w:val="28"/>
              </w:rPr>
              <w:t>расцепной</w:t>
            </w:r>
            <w:proofErr w:type="spellEnd"/>
            <w:r w:rsidRPr="00051B13">
              <w:rPr>
                <w:bCs/>
                <w:szCs w:val="28"/>
              </w:rPr>
              <w:t xml:space="preserve"> привод с блокировочной цепью</w:t>
            </w:r>
          </w:p>
        </w:tc>
      </w:tr>
      <w:tr w:rsidR="00A31ACE" w14:paraId="1F213788" w14:textId="77777777" w:rsidTr="0019267C">
        <w:trPr>
          <w:trHeight w:val="245"/>
          <w:jc w:val="center"/>
        </w:trPr>
        <w:tc>
          <w:tcPr>
            <w:tcW w:w="917" w:type="dxa"/>
            <w:tcBorders>
              <w:top w:val="single" w:sz="4" w:space="0" w:color="000000"/>
              <w:left w:val="single" w:sz="4" w:space="0" w:color="000000"/>
              <w:bottom w:val="single" w:sz="4" w:space="0" w:color="000000"/>
              <w:right w:val="nil"/>
            </w:tcBorders>
            <w:vAlign w:val="center"/>
            <w:hideMark/>
          </w:tcPr>
          <w:p w14:paraId="7AA0ABAF" w14:textId="77777777" w:rsidR="00A31ACE" w:rsidRPr="00051B13" w:rsidRDefault="00A31ACE" w:rsidP="0019267C">
            <w:pPr>
              <w:snapToGrid w:val="0"/>
              <w:rPr>
                <w:bCs/>
                <w:szCs w:val="28"/>
              </w:rPr>
            </w:pPr>
            <w:r w:rsidRPr="00051B13">
              <w:rPr>
                <w:bCs/>
                <w:szCs w:val="28"/>
              </w:rPr>
              <w:t>9.</w:t>
            </w:r>
          </w:p>
        </w:tc>
        <w:tc>
          <w:tcPr>
            <w:tcW w:w="4046" w:type="dxa"/>
            <w:tcBorders>
              <w:top w:val="single" w:sz="4" w:space="0" w:color="000000"/>
              <w:left w:val="single" w:sz="4" w:space="0" w:color="000000"/>
              <w:bottom w:val="single" w:sz="4" w:space="0" w:color="000000"/>
              <w:right w:val="nil"/>
            </w:tcBorders>
            <w:vAlign w:val="center"/>
            <w:hideMark/>
          </w:tcPr>
          <w:p w14:paraId="00E74F6A" w14:textId="77777777" w:rsidR="00A31ACE" w:rsidRPr="00051B13" w:rsidRDefault="00A31ACE" w:rsidP="0019267C">
            <w:pPr>
              <w:snapToGrid w:val="0"/>
              <w:rPr>
                <w:bCs/>
                <w:szCs w:val="28"/>
              </w:rPr>
            </w:pPr>
            <w:r w:rsidRPr="00051B13">
              <w:rPr>
                <w:bCs/>
                <w:szCs w:val="28"/>
              </w:rPr>
              <w:t>Износостойкие элементы</w:t>
            </w:r>
          </w:p>
        </w:tc>
        <w:tc>
          <w:tcPr>
            <w:tcW w:w="4676" w:type="dxa"/>
            <w:tcBorders>
              <w:top w:val="single" w:sz="4" w:space="0" w:color="000000"/>
              <w:left w:val="single" w:sz="4" w:space="0" w:color="000000"/>
              <w:bottom w:val="single" w:sz="4" w:space="0" w:color="000000"/>
              <w:right w:val="single" w:sz="4" w:space="0" w:color="000000"/>
            </w:tcBorders>
            <w:hideMark/>
          </w:tcPr>
          <w:p w14:paraId="44DE4C48" w14:textId="77777777" w:rsidR="00A31ACE" w:rsidRPr="00051B13" w:rsidRDefault="00A31ACE" w:rsidP="0019267C">
            <w:pPr>
              <w:jc w:val="both"/>
              <w:rPr>
                <w:bCs/>
                <w:szCs w:val="28"/>
              </w:rPr>
            </w:pPr>
            <w:r w:rsidRPr="00051B13">
              <w:rPr>
                <w:bCs/>
                <w:szCs w:val="28"/>
              </w:rPr>
              <w:t>Проект М 1698.00.000 ТУ 32 ЦВ 2459-2007</w:t>
            </w:r>
          </w:p>
        </w:tc>
      </w:tr>
      <w:tr w:rsidR="00A31ACE" w14:paraId="5E360535" w14:textId="77777777" w:rsidTr="0019267C">
        <w:trPr>
          <w:trHeight w:val="245"/>
          <w:jc w:val="center"/>
        </w:trPr>
        <w:tc>
          <w:tcPr>
            <w:tcW w:w="917" w:type="dxa"/>
            <w:tcBorders>
              <w:top w:val="single" w:sz="4" w:space="0" w:color="000000"/>
              <w:left w:val="single" w:sz="4" w:space="0" w:color="000000"/>
              <w:bottom w:val="single" w:sz="4" w:space="0" w:color="000000"/>
              <w:right w:val="nil"/>
            </w:tcBorders>
            <w:vAlign w:val="center"/>
            <w:hideMark/>
          </w:tcPr>
          <w:p w14:paraId="585C2563" w14:textId="77777777" w:rsidR="00A31ACE" w:rsidRPr="00051B13" w:rsidRDefault="00A31ACE" w:rsidP="0019267C">
            <w:pPr>
              <w:snapToGrid w:val="0"/>
              <w:rPr>
                <w:bCs/>
                <w:szCs w:val="28"/>
              </w:rPr>
            </w:pPr>
            <w:r w:rsidRPr="00051B13">
              <w:rPr>
                <w:bCs/>
                <w:szCs w:val="28"/>
              </w:rPr>
              <w:t>10.</w:t>
            </w:r>
          </w:p>
        </w:tc>
        <w:tc>
          <w:tcPr>
            <w:tcW w:w="4046" w:type="dxa"/>
            <w:tcBorders>
              <w:top w:val="single" w:sz="4" w:space="0" w:color="000000"/>
              <w:left w:val="single" w:sz="4" w:space="0" w:color="000000"/>
              <w:bottom w:val="single" w:sz="4" w:space="0" w:color="000000"/>
              <w:right w:val="nil"/>
            </w:tcBorders>
            <w:vAlign w:val="center"/>
            <w:hideMark/>
          </w:tcPr>
          <w:p w14:paraId="62131DA8" w14:textId="77777777" w:rsidR="00A31ACE" w:rsidRPr="00051B13" w:rsidRDefault="00A31ACE" w:rsidP="0019267C">
            <w:pPr>
              <w:snapToGrid w:val="0"/>
              <w:rPr>
                <w:bCs/>
                <w:szCs w:val="28"/>
              </w:rPr>
            </w:pPr>
            <w:r w:rsidRPr="00051B13">
              <w:rPr>
                <w:bCs/>
                <w:szCs w:val="28"/>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hideMark/>
          </w:tcPr>
          <w:p w14:paraId="126595F1" w14:textId="77777777" w:rsidR="00A31ACE" w:rsidRPr="00051B13" w:rsidRDefault="00A31ACE" w:rsidP="0019267C">
            <w:pPr>
              <w:snapToGrid w:val="0"/>
              <w:rPr>
                <w:bCs/>
                <w:szCs w:val="28"/>
              </w:rPr>
            </w:pPr>
            <w:r w:rsidRPr="00051B13">
              <w:rPr>
                <w:bCs/>
                <w:szCs w:val="28"/>
              </w:rPr>
              <w:t>не менее 32</w:t>
            </w:r>
          </w:p>
        </w:tc>
      </w:tr>
      <w:tr w:rsidR="00A31ACE" w14:paraId="4BF715E0" w14:textId="77777777" w:rsidTr="0019267C">
        <w:trPr>
          <w:trHeight w:val="245"/>
          <w:jc w:val="center"/>
        </w:trPr>
        <w:tc>
          <w:tcPr>
            <w:tcW w:w="917" w:type="dxa"/>
            <w:tcBorders>
              <w:top w:val="single" w:sz="4" w:space="0" w:color="000000"/>
              <w:left w:val="single" w:sz="4" w:space="0" w:color="000000"/>
              <w:bottom w:val="single" w:sz="4" w:space="0" w:color="000000"/>
              <w:right w:val="nil"/>
            </w:tcBorders>
            <w:vAlign w:val="center"/>
            <w:hideMark/>
          </w:tcPr>
          <w:p w14:paraId="5972A71B" w14:textId="77777777" w:rsidR="00A31ACE" w:rsidRPr="00051B13" w:rsidRDefault="00A31ACE" w:rsidP="0019267C">
            <w:pPr>
              <w:snapToGrid w:val="0"/>
              <w:rPr>
                <w:bCs/>
                <w:szCs w:val="28"/>
              </w:rPr>
            </w:pPr>
            <w:r w:rsidRPr="00051B13">
              <w:rPr>
                <w:bCs/>
                <w:szCs w:val="28"/>
              </w:rPr>
              <w:t>11.</w:t>
            </w:r>
          </w:p>
        </w:tc>
        <w:tc>
          <w:tcPr>
            <w:tcW w:w="4046" w:type="dxa"/>
            <w:tcBorders>
              <w:top w:val="single" w:sz="4" w:space="0" w:color="000000"/>
              <w:left w:val="single" w:sz="4" w:space="0" w:color="000000"/>
              <w:bottom w:val="single" w:sz="4" w:space="0" w:color="000000"/>
              <w:right w:val="nil"/>
            </w:tcBorders>
            <w:vAlign w:val="center"/>
            <w:hideMark/>
          </w:tcPr>
          <w:p w14:paraId="1E81A362" w14:textId="77777777" w:rsidR="00A31ACE" w:rsidRPr="00051B13" w:rsidRDefault="00A31ACE" w:rsidP="0019267C">
            <w:pPr>
              <w:snapToGrid w:val="0"/>
              <w:rPr>
                <w:bCs/>
                <w:szCs w:val="28"/>
              </w:rPr>
            </w:pPr>
            <w:r w:rsidRPr="00051B13">
              <w:rPr>
                <w:bCs/>
                <w:szCs w:val="28"/>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hideMark/>
          </w:tcPr>
          <w:p w14:paraId="6E65A1A4" w14:textId="77777777" w:rsidR="00A31ACE" w:rsidRPr="00051B13" w:rsidRDefault="00A31ACE" w:rsidP="0019267C">
            <w:pPr>
              <w:rPr>
                <w:bCs/>
                <w:szCs w:val="28"/>
              </w:rPr>
            </w:pPr>
            <w:proofErr w:type="spellStart"/>
            <w:r w:rsidRPr="00051B13">
              <w:rPr>
                <w:bCs/>
                <w:szCs w:val="28"/>
              </w:rPr>
              <w:t>Фитинговые</w:t>
            </w:r>
            <w:proofErr w:type="spellEnd"/>
            <w:r w:rsidRPr="00051B13">
              <w:rPr>
                <w:bCs/>
                <w:szCs w:val="28"/>
              </w:rPr>
              <w:t xml:space="preserve"> упоры - должны обеспечивать удержание контейнера при ветровых нагрузках более 20 м/с </w:t>
            </w:r>
            <w:r>
              <w:rPr>
                <w:bCs/>
                <w:szCs w:val="28"/>
              </w:rPr>
              <w:t>или</w:t>
            </w:r>
            <w:r w:rsidRPr="00051B13">
              <w:rPr>
                <w:bCs/>
                <w:szCs w:val="28"/>
              </w:rPr>
              <w:t xml:space="preserve"> иметь отверстие для увязки </w:t>
            </w:r>
          </w:p>
        </w:tc>
      </w:tr>
      <w:tr w:rsidR="00A31ACE" w14:paraId="0FCEFF47" w14:textId="77777777" w:rsidTr="0019267C">
        <w:trPr>
          <w:trHeight w:val="70"/>
          <w:jc w:val="center"/>
        </w:trPr>
        <w:tc>
          <w:tcPr>
            <w:tcW w:w="917" w:type="dxa"/>
            <w:tcBorders>
              <w:top w:val="single" w:sz="4" w:space="0" w:color="000000"/>
              <w:left w:val="single" w:sz="4" w:space="0" w:color="000000"/>
              <w:bottom w:val="single" w:sz="4" w:space="0" w:color="000000"/>
              <w:right w:val="nil"/>
            </w:tcBorders>
            <w:vAlign w:val="center"/>
            <w:hideMark/>
          </w:tcPr>
          <w:p w14:paraId="610F119B" w14:textId="77777777" w:rsidR="00A31ACE" w:rsidRPr="00051B13" w:rsidRDefault="00A31ACE" w:rsidP="0019267C">
            <w:pPr>
              <w:snapToGrid w:val="0"/>
              <w:rPr>
                <w:bCs/>
                <w:szCs w:val="28"/>
              </w:rPr>
            </w:pPr>
            <w:r w:rsidRPr="00051B13">
              <w:rPr>
                <w:bCs/>
                <w:szCs w:val="28"/>
              </w:rPr>
              <w:t>12.</w:t>
            </w:r>
          </w:p>
        </w:tc>
        <w:tc>
          <w:tcPr>
            <w:tcW w:w="4046" w:type="dxa"/>
            <w:tcBorders>
              <w:top w:val="single" w:sz="4" w:space="0" w:color="000000"/>
              <w:left w:val="single" w:sz="4" w:space="0" w:color="000000"/>
              <w:bottom w:val="single" w:sz="4" w:space="0" w:color="000000"/>
              <w:right w:val="nil"/>
            </w:tcBorders>
            <w:vAlign w:val="center"/>
            <w:hideMark/>
          </w:tcPr>
          <w:p w14:paraId="1A236258" w14:textId="77777777" w:rsidR="00A31ACE" w:rsidRPr="00051B13" w:rsidRDefault="00A31ACE" w:rsidP="0019267C">
            <w:pPr>
              <w:snapToGrid w:val="0"/>
              <w:rPr>
                <w:bCs/>
                <w:szCs w:val="28"/>
              </w:rPr>
            </w:pPr>
            <w:r w:rsidRPr="00051B13">
              <w:rPr>
                <w:bCs/>
                <w:szCs w:val="28"/>
              </w:rPr>
              <w:t>Качество Товара/комплектующих</w:t>
            </w:r>
          </w:p>
        </w:tc>
        <w:tc>
          <w:tcPr>
            <w:tcW w:w="4676" w:type="dxa"/>
            <w:tcBorders>
              <w:top w:val="single" w:sz="4" w:space="0" w:color="000000"/>
              <w:left w:val="single" w:sz="4" w:space="0" w:color="000000"/>
              <w:bottom w:val="single" w:sz="4" w:space="0" w:color="000000"/>
              <w:right w:val="single" w:sz="4" w:space="0" w:color="000000"/>
            </w:tcBorders>
            <w:vAlign w:val="center"/>
            <w:hideMark/>
          </w:tcPr>
          <w:p w14:paraId="5A80872F" w14:textId="77777777" w:rsidR="00A31ACE" w:rsidRPr="00051B13" w:rsidRDefault="00A31ACE" w:rsidP="0019267C">
            <w:pPr>
              <w:snapToGrid w:val="0"/>
              <w:rPr>
                <w:bCs/>
                <w:szCs w:val="28"/>
              </w:rPr>
            </w:pPr>
            <w:r w:rsidRPr="00051B13">
              <w:rPr>
                <w:bCs/>
                <w:szCs w:val="28"/>
              </w:rPr>
              <w:t xml:space="preserve">На основании действующего сертификата </w:t>
            </w:r>
            <w:r w:rsidRPr="00051B13">
              <w:rPr>
                <w:szCs w:val="28"/>
              </w:rPr>
              <w:t xml:space="preserve">соответствия </w:t>
            </w:r>
            <w:r w:rsidRPr="00051B13">
              <w:rPr>
                <w:bCs/>
                <w:szCs w:val="28"/>
              </w:rPr>
              <w:t xml:space="preserve">ФБУ «РС ФЖТ» </w:t>
            </w:r>
          </w:p>
        </w:tc>
      </w:tr>
    </w:tbl>
    <w:p w14:paraId="1323FB2C" w14:textId="77777777" w:rsidR="00A31ACE" w:rsidRPr="003B2893" w:rsidRDefault="00A31ACE" w:rsidP="00A31ACE">
      <w:pPr>
        <w:ind w:firstLine="709"/>
        <w:jc w:val="both"/>
        <w:rPr>
          <w:sz w:val="28"/>
          <w:szCs w:val="28"/>
        </w:rPr>
      </w:pPr>
    </w:p>
    <w:p w14:paraId="6667792F" w14:textId="77777777" w:rsidR="00A31ACE" w:rsidRPr="005471D0" w:rsidRDefault="00A31ACE" w:rsidP="00A31ACE">
      <w:pPr>
        <w:pStyle w:val="aff7"/>
        <w:ind w:left="0" w:firstLine="708"/>
        <w:jc w:val="both"/>
        <w:rPr>
          <w:rFonts w:eastAsia="MS Mincho"/>
          <w:b/>
          <w:sz w:val="28"/>
          <w:szCs w:val="28"/>
          <w:lang w:eastAsia="ru-RU"/>
        </w:rPr>
      </w:pPr>
      <w:r w:rsidRPr="005471D0">
        <w:rPr>
          <w:rFonts w:eastAsia="MS Mincho"/>
          <w:b/>
          <w:sz w:val="28"/>
          <w:szCs w:val="28"/>
          <w:lang w:eastAsia="ru-RU"/>
        </w:rPr>
        <w:t xml:space="preserve">4.3. Требования к </w:t>
      </w:r>
      <w:r>
        <w:rPr>
          <w:rFonts w:eastAsia="MS Mincho"/>
          <w:b/>
          <w:sz w:val="28"/>
          <w:szCs w:val="28"/>
          <w:lang w:eastAsia="ru-RU"/>
        </w:rPr>
        <w:t>комплектации</w:t>
      </w:r>
    </w:p>
    <w:p w14:paraId="2AA0F4BD" w14:textId="77777777" w:rsidR="00A31ACE" w:rsidRDefault="00A31ACE" w:rsidP="00A31ACE">
      <w:pPr>
        <w:pStyle w:val="aff7"/>
        <w:ind w:left="0" w:firstLine="708"/>
        <w:jc w:val="both"/>
        <w:rPr>
          <w:rFonts w:eastAsia="MS Mincho"/>
          <w:sz w:val="28"/>
          <w:szCs w:val="28"/>
          <w:lang w:eastAsia="ru-RU"/>
        </w:rPr>
      </w:pPr>
    </w:p>
    <w:p w14:paraId="7BD9C961" w14:textId="77777777" w:rsidR="00A31ACE" w:rsidRPr="003B2893" w:rsidRDefault="00A31ACE" w:rsidP="00A31ACE">
      <w:pPr>
        <w:pStyle w:val="aff7"/>
        <w:ind w:left="0" w:firstLine="708"/>
        <w:jc w:val="both"/>
        <w:rPr>
          <w:rFonts w:eastAsia="MS Mincho"/>
          <w:sz w:val="28"/>
          <w:szCs w:val="28"/>
          <w:lang w:eastAsia="ru-RU"/>
        </w:rPr>
      </w:pPr>
      <w:r>
        <w:rPr>
          <w:rFonts w:eastAsia="MS Mincho"/>
          <w:sz w:val="28"/>
          <w:szCs w:val="28"/>
          <w:lang w:eastAsia="ru-RU"/>
        </w:rPr>
        <w:lastRenderedPageBreak/>
        <w:t xml:space="preserve">4.3.1. </w:t>
      </w:r>
      <w:r w:rsidRPr="003B2893">
        <w:rPr>
          <w:rFonts w:eastAsia="MS Mincho"/>
          <w:sz w:val="28"/>
          <w:szCs w:val="28"/>
          <w:lang w:eastAsia="ru-RU"/>
        </w:rPr>
        <w:t>Товар должен быть укомплектован новыми, не бывшими в эксплуатации:</w:t>
      </w:r>
    </w:p>
    <w:p w14:paraId="6D0F7C75" w14:textId="77777777" w:rsidR="00A31ACE" w:rsidRPr="003B2893" w:rsidRDefault="00A31ACE" w:rsidP="00A31ACE">
      <w:pPr>
        <w:ind w:firstLine="709"/>
        <w:jc w:val="both"/>
        <w:rPr>
          <w:rFonts w:eastAsia="MS Mincho"/>
          <w:sz w:val="28"/>
          <w:szCs w:val="28"/>
        </w:rPr>
      </w:pPr>
      <w:r w:rsidRPr="003B2893">
        <w:rPr>
          <w:rFonts w:eastAsia="MS Mincho"/>
          <w:sz w:val="28"/>
          <w:szCs w:val="28"/>
        </w:rPr>
        <w:t>- комплектами крупного вагонного литья (</w:t>
      </w:r>
      <w:proofErr w:type="spellStart"/>
      <w:r w:rsidRPr="003B2893">
        <w:rPr>
          <w:rFonts w:eastAsia="MS Mincho"/>
          <w:sz w:val="28"/>
          <w:szCs w:val="28"/>
        </w:rPr>
        <w:t>надрессорная</w:t>
      </w:r>
      <w:proofErr w:type="spellEnd"/>
      <w:r w:rsidRPr="003B2893">
        <w:rPr>
          <w:rFonts w:eastAsia="MS Mincho"/>
          <w:sz w:val="28"/>
          <w:szCs w:val="28"/>
        </w:rPr>
        <w:t xml:space="preserve"> балка, боковые рамы) не ранее 2025 года изготовления; </w:t>
      </w:r>
    </w:p>
    <w:p w14:paraId="062675D7" w14:textId="77777777" w:rsidR="00A31ACE" w:rsidRPr="003B2893" w:rsidRDefault="00A31ACE" w:rsidP="00A31ACE">
      <w:pPr>
        <w:ind w:firstLine="709"/>
        <w:jc w:val="both"/>
        <w:rPr>
          <w:rFonts w:eastAsia="MS Mincho"/>
          <w:sz w:val="28"/>
          <w:szCs w:val="28"/>
        </w:rPr>
      </w:pPr>
      <w:r w:rsidRPr="003B2893">
        <w:rPr>
          <w:rFonts w:eastAsia="MS Mincho"/>
          <w:sz w:val="28"/>
          <w:szCs w:val="28"/>
        </w:rPr>
        <w:t>- комплектами среднего вагонного литья (упор передний, упор задний, тяговый хомут, автосцепка и другие) не ранее 2025</w:t>
      </w:r>
      <w:r>
        <w:rPr>
          <w:rFonts w:eastAsia="MS Mincho"/>
          <w:sz w:val="28"/>
          <w:szCs w:val="28"/>
        </w:rPr>
        <w:t xml:space="preserve"> </w:t>
      </w:r>
      <w:r w:rsidRPr="003B2893">
        <w:rPr>
          <w:rFonts w:eastAsia="MS Mincho"/>
          <w:sz w:val="28"/>
          <w:szCs w:val="28"/>
        </w:rPr>
        <w:t>года изготовления;</w:t>
      </w:r>
    </w:p>
    <w:p w14:paraId="0C836AC9" w14:textId="77777777" w:rsidR="00A31ACE" w:rsidRPr="003B2893" w:rsidRDefault="00A31ACE" w:rsidP="00A31ACE">
      <w:pPr>
        <w:ind w:firstLine="709"/>
        <w:jc w:val="both"/>
        <w:rPr>
          <w:rFonts w:eastAsia="MS Mincho"/>
          <w:sz w:val="28"/>
          <w:szCs w:val="28"/>
        </w:rPr>
      </w:pPr>
      <w:r w:rsidRPr="003B2893">
        <w:rPr>
          <w:rFonts w:eastAsia="MS Mincho"/>
          <w:sz w:val="28"/>
          <w:szCs w:val="28"/>
        </w:rPr>
        <w:t xml:space="preserve">Допускается установка на вагонах, поставляемых в 1-ом квартале 2025 года крупного и среднего вагонного литья 2024 года изготовления. </w:t>
      </w:r>
    </w:p>
    <w:p w14:paraId="28A464E8" w14:textId="6FBF8980" w:rsidR="00A31ACE" w:rsidRDefault="00A31ACE" w:rsidP="00A31ACE">
      <w:pPr>
        <w:pStyle w:val="aff7"/>
        <w:ind w:left="0" w:firstLine="709"/>
        <w:jc w:val="both"/>
        <w:rPr>
          <w:rFonts w:eastAsia="MS Mincho"/>
          <w:sz w:val="28"/>
          <w:szCs w:val="28"/>
          <w:lang w:eastAsia="ru-RU"/>
        </w:rPr>
      </w:pPr>
      <w:r w:rsidRPr="003B2893">
        <w:rPr>
          <w:rFonts w:eastAsia="MS Mincho"/>
          <w:sz w:val="28"/>
          <w:szCs w:val="28"/>
          <w:lang w:eastAsia="ru-RU"/>
        </w:rPr>
        <w:t xml:space="preserve">-комплектация вагона колесными парами, должна обеспечивать </w:t>
      </w:r>
      <w:r>
        <w:rPr>
          <w:rFonts w:eastAsia="MS Mincho"/>
          <w:sz w:val="28"/>
          <w:szCs w:val="28"/>
          <w:lang w:eastAsia="ru-RU"/>
        </w:rPr>
        <w:t>гарантийный</w:t>
      </w:r>
      <w:r w:rsidRPr="003B2893">
        <w:rPr>
          <w:rFonts w:eastAsia="MS Mincho"/>
          <w:sz w:val="28"/>
          <w:szCs w:val="28"/>
          <w:lang w:eastAsia="ru-RU"/>
        </w:rPr>
        <w:t xml:space="preserve"> срок до следующего среднего ремонта </w:t>
      </w:r>
      <w:r w:rsidRPr="00BA7691">
        <w:rPr>
          <w:rFonts w:eastAsia="MS Mincho"/>
          <w:sz w:val="28"/>
          <w:szCs w:val="28"/>
          <w:lang w:eastAsia="ru-RU"/>
        </w:rPr>
        <w:t>6</w:t>
      </w:r>
      <w:r w:rsidRPr="003B2893">
        <w:rPr>
          <w:rFonts w:eastAsia="MS Mincho"/>
          <w:sz w:val="28"/>
          <w:szCs w:val="28"/>
          <w:lang w:eastAsia="ru-RU"/>
        </w:rPr>
        <w:t xml:space="preserve"> лет</w:t>
      </w:r>
      <w:r>
        <w:rPr>
          <w:rFonts w:eastAsia="MS Mincho"/>
          <w:sz w:val="28"/>
          <w:szCs w:val="28"/>
          <w:lang w:eastAsia="ru-RU"/>
        </w:rPr>
        <w:t xml:space="preserve"> с даты формирования колесной пары</w:t>
      </w:r>
      <w:r w:rsidRPr="003B2893">
        <w:rPr>
          <w:rFonts w:eastAsia="MS Mincho"/>
          <w:sz w:val="28"/>
          <w:szCs w:val="28"/>
          <w:lang w:eastAsia="ru-RU"/>
        </w:rPr>
        <w:t>.</w:t>
      </w:r>
      <w:r>
        <w:rPr>
          <w:rFonts w:eastAsia="MS Mincho"/>
          <w:sz w:val="28"/>
          <w:szCs w:val="28"/>
          <w:lang w:eastAsia="ru-RU"/>
        </w:rPr>
        <w:t xml:space="preserve"> Дата формирования колесной пары не должна </w:t>
      </w:r>
      <w:r w:rsidR="00332530">
        <w:rPr>
          <w:rFonts w:eastAsia="MS Mincho"/>
          <w:sz w:val="28"/>
          <w:szCs w:val="28"/>
          <w:lang w:eastAsia="ru-RU"/>
        </w:rPr>
        <w:t>расходиться</w:t>
      </w:r>
      <w:r>
        <w:rPr>
          <w:rFonts w:eastAsia="MS Mincho"/>
          <w:sz w:val="28"/>
          <w:szCs w:val="28"/>
          <w:lang w:eastAsia="ru-RU"/>
        </w:rPr>
        <w:t xml:space="preserve"> более чем на 30 календарных дней от даты акта-приема передачи Товара.</w:t>
      </w:r>
    </w:p>
    <w:p w14:paraId="45BFE17C" w14:textId="77777777" w:rsidR="00A31ACE" w:rsidRDefault="00A31ACE" w:rsidP="00A31ACE">
      <w:pPr>
        <w:pStyle w:val="aff7"/>
        <w:ind w:left="0" w:firstLine="709"/>
        <w:jc w:val="both"/>
        <w:rPr>
          <w:rFonts w:eastAsia="MS Mincho"/>
          <w:sz w:val="28"/>
          <w:szCs w:val="28"/>
          <w:lang w:eastAsia="ru-RU"/>
        </w:rPr>
      </w:pPr>
    </w:p>
    <w:p w14:paraId="6D3A3DA4" w14:textId="77777777" w:rsidR="00A31ACE" w:rsidRPr="005471D0" w:rsidRDefault="00A31ACE" w:rsidP="00A31ACE">
      <w:pPr>
        <w:pStyle w:val="aff7"/>
        <w:ind w:left="0" w:firstLine="709"/>
        <w:jc w:val="both"/>
        <w:rPr>
          <w:rFonts w:eastAsia="MS Mincho"/>
          <w:b/>
          <w:sz w:val="28"/>
          <w:szCs w:val="28"/>
          <w:lang w:eastAsia="ru-RU"/>
        </w:rPr>
      </w:pPr>
      <w:r w:rsidRPr="005471D0">
        <w:rPr>
          <w:rFonts w:eastAsia="MS Mincho"/>
          <w:b/>
          <w:sz w:val="28"/>
          <w:szCs w:val="28"/>
          <w:lang w:eastAsia="ru-RU"/>
        </w:rPr>
        <w:t>4.4. Условия поставки</w:t>
      </w:r>
    </w:p>
    <w:p w14:paraId="6E5BB67C" w14:textId="6E8AC8D1" w:rsidR="00A31ACE" w:rsidRPr="003B2893" w:rsidRDefault="00A31ACE" w:rsidP="00A31ACE">
      <w:pPr>
        <w:pStyle w:val="aff7"/>
        <w:ind w:left="0" w:firstLine="709"/>
        <w:jc w:val="both"/>
        <w:rPr>
          <w:rFonts w:eastAsia="MS Mincho"/>
          <w:sz w:val="28"/>
          <w:szCs w:val="28"/>
        </w:rPr>
      </w:pPr>
      <w:r>
        <w:rPr>
          <w:rFonts w:eastAsia="MS Mincho"/>
          <w:sz w:val="28"/>
          <w:szCs w:val="28"/>
          <w:lang w:eastAsia="ru-RU"/>
        </w:rPr>
        <w:t xml:space="preserve">4.4.1. </w:t>
      </w:r>
      <w:r w:rsidRPr="003B2893">
        <w:rPr>
          <w:rFonts w:eastAsia="MS Mincho"/>
          <w:sz w:val="28"/>
          <w:szCs w:val="28"/>
        </w:rPr>
        <w:t xml:space="preserve">После присвоения восьмизначных номеров, </w:t>
      </w:r>
      <w:r w:rsidR="009F36AD">
        <w:rPr>
          <w:rFonts w:eastAsia="MS Mincho"/>
          <w:sz w:val="28"/>
          <w:szCs w:val="28"/>
        </w:rPr>
        <w:t>п</w:t>
      </w:r>
      <w:r w:rsidRPr="003B2893">
        <w:rPr>
          <w:rFonts w:eastAsia="MS Mincho"/>
          <w:sz w:val="28"/>
          <w:szCs w:val="28"/>
        </w:rPr>
        <w:t xml:space="preserve">оставщик наносит их на Товар в соответствии </w:t>
      </w:r>
      <w:r w:rsidR="009F36AD">
        <w:rPr>
          <w:rFonts w:eastAsia="MS Mincho"/>
          <w:sz w:val="28"/>
          <w:szCs w:val="28"/>
        </w:rPr>
        <w:t>р</w:t>
      </w:r>
      <w:r w:rsidRPr="003B2893">
        <w:rPr>
          <w:rFonts w:eastAsia="MS Mincho"/>
          <w:sz w:val="28"/>
          <w:szCs w:val="28"/>
        </w:rPr>
        <w:t xml:space="preserve">азделом № 2 Альбома № 632-2011 «Знаки и надписи на вагонах грузового парка колеи 1520 мм» ПКБ ЦВ «Знаки и надписи на вагонах грузового парка железных дорог колеи 1520 мм» с дополнениями и изменениями. </w:t>
      </w:r>
    </w:p>
    <w:p w14:paraId="4F74A144" w14:textId="77777777" w:rsidR="00A31ACE" w:rsidRPr="003B2893" w:rsidRDefault="00A31ACE" w:rsidP="00A31ACE">
      <w:pPr>
        <w:ind w:firstLine="709"/>
        <w:jc w:val="both"/>
        <w:rPr>
          <w:rFonts w:eastAsia="MS Mincho"/>
          <w:sz w:val="28"/>
          <w:szCs w:val="28"/>
        </w:rPr>
      </w:pPr>
      <w:r>
        <w:rPr>
          <w:rFonts w:eastAsia="MS Mincho"/>
          <w:sz w:val="28"/>
          <w:szCs w:val="28"/>
        </w:rPr>
        <w:t xml:space="preserve">4.4.2. </w:t>
      </w:r>
      <w:r w:rsidRPr="003B2893">
        <w:rPr>
          <w:rFonts w:eastAsia="MS Mincho"/>
          <w:sz w:val="28"/>
          <w:szCs w:val="28"/>
        </w:rPr>
        <w:t>Товар должен поставляться после проведения процедуры технической приемки вагона на заводе-изготовителе, что подтверждается актом формы ВУ-1.</w:t>
      </w:r>
    </w:p>
    <w:p w14:paraId="485B8F09" w14:textId="77777777" w:rsidR="00A31ACE" w:rsidRPr="003B2893" w:rsidRDefault="00A31ACE" w:rsidP="00A31ACE">
      <w:pPr>
        <w:widowControl w:val="0"/>
        <w:tabs>
          <w:tab w:val="left" w:pos="8520"/>
          <w:tab w:val="left" w:pos="9088"/>
          <w:tab w:val="left" w:pos="9656"/>
        </w:tabs>
        <w:autoSpaceDE w:val="0"/>
        <w:ind w:firstLine="709"/>
        <w:jc w:val="both"/>
        <w:rPr>
          <w:rFonts w:eastAsia="MS Mincho"/>
          <w:sz w:val="28"/>
          <w:szCs w:val="28"/>
        </w:rPr>
      </w:pPr>
      <w:r>
        <w:rPr>
          <w:rFonts w:eastAsia="MS Mincho"/>
          <w:sz w:val="28"/>
          <w:szCs w:val="28"/>
        </w:rPr>
        <w:t xml:space="preserve">4.4.3. </w:t>
      </w:r>
      <w:r w:rsidRPr="003B2893">
        <w:rPr>
          <w:rFonts w:eastAsia="MS Mincho"/>
          <w:sz w:val="28"/>
          <w:szCs w:val="28"/>
        </w:rPr>
        <w:t>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14:paraId="7B8B243B" w14:textId="5D46EBAB" w:rsidR="00A31ACE" w:rsidRPr="003B2893" w:rsidRDefault="00A31ACE" w:rsidP="00A31ACE">
      <w:pPr>
        <w:widowControl w:val="0"/>
        <w:tabs>
          <w:tab w:val="left" w:pos="8520"/>
          <w:tab w:val="left" w:pos="9088"/>
          <w:tab w:val="left" w:pos="9656"/>
        </w:tabs>
        <w:autoSpaceDE w:val="0"/>
        <w:ind w:firstLine="709"/>
        <w:jc w:val="both"/>
        <w:rPr>
          <w:rFonts w:eastAsia="MS Mincho"/>
          <w:sz w:val="28"/>
          <w:szCs w:val="28"/>
        </w:rPr>
      </w:pPr>
      <w:r>
        <w:rPr>
          <w:rFonts w:eastAsia="MS Mincho"/>
          <w:sz w:val="28"/>
          <w:szCs w:val="28"/>
        </w:rPr>
        <w:t xml:space="preserve">4.4.4. </w:t>
      </w:r>
      <w:r w:rsidRPr="003B2893">
        <w:rPr>
          <w:rFonts w:eastAsia="MS Mincho"/>
          <w:sz w:val="28"/>
          <w:szCs w:val="28"/>
        </w:rPr>
        <w:t>Поставщик обязан предоставить на поставляемые вагоны: заверенную</w:t>
      </w:r>
      <w:r w:rsidR="00354713">
        <w:rPr>
          <w:rFonts w:eastAsia="MS Mincho"/>
          <w:sz w:val="28"/>
          <w:szCs w:val="28"/>
        </w:rPr>
        <w:t xml:space="preserve"> </w:t>
      </w:r>
      <w:r w:rsidR="00D115D8">
        <w:rPr>
          <w:rFonts w:eastAsia="MS Mincho"/>
          <w:sz w:val="28"/>
          <w:szCs w:val="28"/>
        </w:rPr>
        <w:t>по</w:t>
      </w:r>
      <w:r w:rsidRPr="003B2893">
        <w:rPr>
          <w:rFonts w:eastAsia="MS Mincho"/>
          <w:sz w:val="28"/>
          <w:szCs w:val="28"/>
        </w:rPr>
        <w:t xml:space="preserve">ставщиком выписку из технических условий на вагон, содержащую в себе информацию о технических характеристиках вагона и о роде перевозимого груза, Руководство по эксплуатации, Руководство по ремонту и предоставлять в адрес </w:t>
      </w:r>
      <w:r w:rsidR="00D115D8">
        <w:rPr>
          <w:rFonts w:eastAsia="MS Mincho"/>
          <w:sz w:val="28"/>
          <w:szCs w:val="28"/>
        </w:rPr>
        <w:t>п</w:t>
      </w:r>
      <w:r w:rsidRPr="003B2893">
        <w:rPr>
          <w:rFonts w:eastAsia="MS Mincho"/>
          <w:sz w:val="28"/>
          <w:szCs w:val="28"/>
        </w:rPr>
        <w:t>окупателя извещения о вносимых в них изменения в течении всего срока службы вагона</w:t>
      </w:r>
      <w:r w:rsidRPr="003B2893">
        <w:rPr>
          <w:color w:val="2C2D2E"/>
          <w:sz w:val="28"/>
          <w:szCs w:val="28"/>
          <w:shd w:val="clear" w:color="auto" w:fill="FFFFFF"/>
        </w:rPr>
        <w:t> </w:t>
      </w:r>
      <w:r>
        <w:rPr>
          <w:color w:val="2C2D2E"/>
          <w:sz w:val="28"/>
          <w:szCs w:val="28"/>
          <w:shd w:val="clear" w:color="auto" w:fill="FFFFFF"/>
        </w:rPr>
        <w:t>.</w:t>
      </w:r>
    </w:p>
    <w:p w14:paraId="23F9F514" w14:textId="77777777" w:rsidR="00A31ACE" w:rsidRPr="003B2893" w:rsidRDefault="00A31ACE" w:rsidP="00A31ACE">
      <w:pPr>
        <w:pStyle w:val="af9"/>
        <w:outlineLvl w:val="1"/>
        <w:rPr>
          <w:b/>
          <w:sz w:val="28"/>
          <w:szCs w:val="28"/>
        </w:rPr>
      </w:pPr>
      <w:r>
        <w:rPr>
          <w:b/>
          <w:sz w:val="28"/>
          <w:szCs w:val="28"/>
        </w:rPr>
        <w:t>4</w:t>
      </w:r>
      <w:r w:rsidRPr="003B2893">
        <w:rPr>
          <w:b/>
          <w:sz w:val="28"/>
          <w:szCs w:val="28"/>
        </w:rPr>
        <w:t>.</w:t>
      </w:r>
      <w:r>
        <w:rPr>
          <w:b/>
          <w:sz w:val="28"/>
          <w:szCs w:val="28"/>
        </w:rPr>
        <w:t>5</w:t>
      </w:r>
      <w:r w:rsidRPr="003B2893">
        <w:rPr>
          <w:b/>
          <w:sz w:val="28"/>
          <w:szCs w:val="28"/>
        </w:rPr>
        <w:t>. Гарантийный срок</w:t>
      </w:r>
    </w:p>
    <w:p w14:paraId="473BCDAB" w14:textId="77777777" w:rsidR="00A31ACE" w:rsidRPr="003B2893" w:rsidRDefault="00A31ACE" w:rsidP="00A31ACE">
      <w:pPr>
        <w:tabs>
          <w:tab w:val="left" w:pos="709"/>
          <w:tab w:val="left" w:pos="851"/>
          <w:tab w:val="left" w:pos="993"/>
          <w:tab w:val="left" w:pos="1134"/>
          <w:tab w:val="left" w:pos="1276"/>
          <w:tab w:val="left" w:pos="1843"/>
        </w:tabs>
        <w:jc w:val="both"/>
        <w:rPr>
          <w:rFonts w:eastAsia="MS Mincho"/>
          <w:sz w:val="28"/>
          <w:szCs w:val="28"/>
        </w:rPr>
      </w:pPr>
    </w:p>
    <w:p w14:paraId="5C4DE4F2" w14:textId="52E637F3" w:rsidR="00A31ACE" w:rsidRPr="003B2893" w:rsidRDefault="00A31ACE" w:rsidP="00A31ACE">
      <w:pPr>
        <w:tabs>
          <w:tab w:val="left" w:pos="709"/>
          <w:tab w:val="left" w:pos="851"/>
          <w:tab w:val="left" w:pos="993"/>
          <w:tab w:val="left" w:pos="1134"/>
          <w:tab w:val="left" w:pos="1276"/>
          <w:tab w:val="left" w:pos="1843"/>
        </w:tabs>
        <w:jc w:val="both"/>
        <w:rPr>
          <w:rFonts w:eastAsia="MS Mincho"/>
          <w:sz w:val="28"/>
          <w:szCs w:val="28"/>
        </w:rPr>
      </w:pPr>
      <w:r w:rsidRPr="003B2893">
        <w:rPr>
          <w:rFonts w:eastAsia="MS Mincho"/>
          <w:sz w:val="28"/>
          <w:szCs w:val="28"/>
        </w:rPr>
        <w:tab/>
        <w:t xml:space="preserve">Гарантийный срок на Товар должен составлять не менее 36 (тридцать шесть) месяцев с даты подписания сторонами </w:t>
      </w:r>
      <w:r w:rsidR="00D115D8">
        <w:rPr>
          <w:rFonts w:eastAsia="MS Mincho"/>
          <w:sz w:val="28"/>
          <w:szCs w:val="28"/>
        </w:rPr>
        <w:t>а</w:t>
      </w:r>
      <w:r w:rsidRPr="003B2893">
        <w:rPr>
          <w:rFonts w:eastAsia="MS Mincho"/>
          <w:sz w:val="28"/>
          <w:szCs w:val="28"/>
        </w:rPr>
        <w:t>кта приема-передачи Товара.</w:t>
      </w:r>
    </w:p>
    <w:p w14:paraId="33551139" w14:textId="37503D0B" w:rsidR="00A31ACE" w:rsidRPr="003B2893" w:rsidRDefault="00A31ACE" w:rsidP="00A31ACE">
      <w:pPr>
        <w:tabs>
          <w:tab w:val="left" w:pos="709"/>
          <w:tab w:val="left" w:pos="851"/>
          <w:tab w:val="left" w:pos="993"/>
          <w:tab w:val="left" w:pos="1134"/>
          <w:tab w:val="left" w:pos="1276"/>
          <w:tab w:val="left" w:pos="1843"/>
        </w:tabs>
        <w:jc w:val="both"/>
        <w:rPr>
          <w:rFonts w:eastAsia="MS Mincho"/>
          <w:sz w:val="28"/>
          <w:szCs w:val="28"/>
        </w:rPr>
      </w:pPr>
      <w:r w:rsidRPr="003B2893">
        <w:rPr>
          <w:rFonts w:eastAsia="MS Mincho"/>
          <w:sz w:val="28"/>
          <w:szCs w:val="28"/>
        </w:rPr>
        <w:tab/>
        <w:t xml:space="preserve">Гарантийный срок на боковые рамы, </w:t>
      </w:r>
      <w:proofErr w:type="spellStart"/>
      <w:r w:rsidRPr="003B2893">
        <w:rPr>
          <w:rFonts w:eastAsia="MS Mincho"/>
          <w:sz w:val="28"/>
          <w:szCs w:val="28"/>
        </w:rPr>
        <w:t>надрессорные</w:t>
      </w:r>
      <w:proofErr w:type="spellEnd"/>
      <w:r w:rsidRPr="003B2893">
        <w:rPr>
          <w:rFonts w:eastAsia="MS Mincho"/>
          <w:sz w:val="28"/>
          <w:szCs w:val="28"/>
        </w:rPr>
        <w:t xml:space="preserve"> балки должен составлять не менее 60 (шестидесяти) месяцев с даты подписания сторонами </w:t>
      </w:r>
      <w:r w:rsidR="00D115D8">
        <w:rPr>
          <w:rFonts w:eastAsia="MS Mincho"/>
          <w:sz w:val="28"/>
          <w:szCs w:val="28"/>
        </w:rPr>
        <w:t>а</w:t>
      </w:r>
      <w:r w:rsidRPr="003B2893">
        <w:rPr>
          <w:rFonts w:eastAsia="MS Mincho"/>
          <w:sz w:val="28"/>
          <w:szCs w:val="28"/>
        </w:rPr>
        <w:t>кта приема-передачи Товара по видимым дефектам</w:t>
      </w:r>
      <w:r w:rsidR="00781EE3">
        <w:rPr>
          <w:rFonts w:eastAsia="MS Mincho"/>
          <w:sz w:val="28"/>
          <w:szCs w:val="28"/>
        </w:rPr>
        <w:t xml:space="preserve"> </w:t>
      </w:r>
      <w:r w:rsidRPr="003B2893">
        <w:rPr>
          <w:rFonts w:eastAsia="MS Mincho"/>
          <w:sz w:val="28"/>
          <w:szCs w:val="28"/>
        </w:rPr>
        <w:t>и 32</w:t>
      </w:r>
      <w:r w:rsidR="00D115D8">
        <w:rPr>
          <w:rFonts w:eastAsia="MS Mincho"/>
          <w:sz w:val="28"/>
          <w:szCs w:val="28"/>
        </w:rPr>
        <w:t xml:space="preserve"> (тридцать два)</w:t>
      </w:r>
      <w:r w:rsidRPr="003B2893">
        <w:rPr>
          <w:rFonts w:eastAsia="MS Mincho"/>
          <w:sz w:val="28"/>
          <w:szCs w:val="28"/>
        </w:rPr>
        <w:t xml:space="preserve"> года по химическому составу</w:t>
      </w:r>
      <w:r>
        <w:rPr>
          <w:rFonts w:eastAsia="MS Mincho"/>
          <w:sz w:val="28"/>
          <w:szCs w:val="28"/>
        </w:rPr>
        <w:t xml:space="preserve"> металла в соответствии с </w:t>
      </w:r>
      <w:r w:rsidR="00A837D2">
        <w:rPr>
          <w:rFonts w:eastAsia="MS Mincho"/>
          <w:sz w:val="28"/>
          <w:szCs w:val="28"/>
        </w:rPr>
        <w:t>межгосударственными и отраслевыми стандартами</w:t>
      </w:r>
      <w:r w:rsidR="00781EE3">
        <w:rPr>
          <w:rFonts w:eastAsia="MS Mincho"/>
          <w:sz w:val="28"/>
          <w:szCs w:val="28"/>
        </w:rPr>
        <w:t xml:space="preserve">, </w:t>
      </w:r>
      <w:r w:rsidR="00A837D2">
        <w:rPr>
          <w:rFonts w:eastAsia="MS Mincho"/>
          <w:sz w:val="28"/>
          <w:szCs w:val="28"/>
        </w:rPr>
        <w:t>действующи</w:t>
      </w:r>
      <w:r w:rsidR="00781EE3">
        <w:rPr>
          <w:rFonts w:eastAsia="MS Mincho"/>
          <w:sz w:val="28"/>
          <w:szCs w:val="28"/>
        </w:rPr>
        <w:t>ми</w:t>
      </w:r>
      <w:r w:rsidR="00A837D2">
        <w:rPr>
          <w:rFonts w:eastAsia="MS Mincho"/>
          <w:sz w:val="28"/>
          <w:szCs w:val="28"/>
        </w:rPr>
        <w:t xml:space="preserve"> </w:t>
      </w:r>
      <w:r>
        <w:rPr>
          <w:rFonts w:eastAsia="MS Mincho"/>
          <w:sz w:val="28"/>
          <w:szCs w:val="28"/>
        </w:rPr>
        <w:t>на момент поставки Товара.</w:t>
      </w:r>
    </w:p>
    <w:p w14:paraId="61829477" w14:textId="04CBDA2A" w:rsidR="00A31ACE" w:rsidRPr="003B2893" w:rsidRDefault="00A31ACE" w:rsidP="00A31ACE">
      <w:pPr>
        <w:tabs>
          <w:tab w:val="left" w:pos="709"/>
          <w:tab w:val="left" w:pos="851"/>
          <w:tab w:val="left" w:pos="993"/>
          <w:tab w:val="left" w:pos="1134"/>
          <w:tab w:val="left" w:pos="1276"/>
          <w:tab w:val="left" w:pos="1843"/>
        </w:tabs>
        <w:jc w:val="both"/>
        <w:rPr>
          <w:rFonts w:eastAsia="MS Mincho"/>
          <w:sz w:val="28"/>
          <w:szCs w:val="28"/>
        </w:rPr>
      </w:pPr>
      <w:r w:rsidRPr="003B2893">
        <w:rPr>
          <w:rFonts w:eastAsia="MS Mincho"/>
          <w:sz w:val="28"/>
          <w:szCs w:val="28"/>
        </w:rPr>
        <w:tab/>
        <w:t xml:space="preserve">Гарантийный срок на лакокрасочное покрытие рамы вагона должен составлять не менее 72 (семидесяти двух) месяцев с даты подписания сторонами </w:t>
      </w:r>
      <w:r w:rsidR="00CC4261">
        <w:rPr>
          <w:rFonts w:eastAsia="MS Mincho"/>
          <w:sz w:val="28"/>
          <w:szCs w:val="28"/>
        </w:rPr>
        <w:t>а</w:t>
      </w:r>
      <w:r w:rsidRPr="003B2893">
        <w:rPr>
          <w:rFonts w:eastAsia="MS Mincho"/>
          <w:sz w:val="28"/>
          <w:szCs w:val="28"/>
        </w:rPr>
        <w:t>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6986947C" w14:textId="22D8DF71" w:rsidR="00A31ACE" w:rsidRPr="003B2893" w:rsidRDefault="00A31ACE" w:rsidP="00A31ACE">
      <w:pPr>
        <w:tabs>
          <w:tab w:val="left" w:pos="709"/>
          <w:tab w:val="left" w:pos="851"/>
          <w:tab w:val="left" w:pos="993"/>
          <w:tab w:val="left" w:pos="1134"/>
          <w:tab w:val="left" w:pos="1276"/>
          <w:tab w:val="left" w:pos="1843"/>
        </w:tabs>
        <w:jc w:val="both"/>
        <w:rPr>
          <w:rFonts w:eastAsia="MS Mincho"/>
          <w:sz w:val="28"/>
          <w:szCs w:val="28"/>
        </w:rPr>
      </w:pPr>
      <w:r w:rsidRPr="003B2893">
        <w:rPr>
          <w:rFonts w:eastAsia="MS Mincho"/>
          <w:sz w:val="28"/>
          <w:szCs w:val="28"/>
        </w:rPr>
        <w:tab/>
        <w:t xml:space="preserve">Гарантийный срок на раму вагона не менее 16 лет с даты подписания сторонами </w:t>
      </w:r>
      <w:r w:rsidR="00CC4261">
        <w:rPr>
          <w:rFonts w:eastAsia="MS Mincho"/>
          <w:sz w:val="28"/>
          <w:szCs w:val="28"/>
        </w:rPr>
        <w:t>а</w:t>
      </w:r>
      <w:r w:rsidRPr="003B2893">
        <w:rPr>
          <w:rFonts w:eastAsia="MS Mincho"/>
          <w:sz w:val="28"/>
          <w:szCs w:val="28"/>
        </w:rPr>
        <w:t xml:space="preserve">кта приема-передачи товара, при условии соблюдения покупателем правил </w:t>
      </w:r>
      <w:r w:rsidRPr="003B2893">
        <w:rPr>
          <w:rFonts w:eastAsia="MS Mincho"/>
          <w:sz w:val="28"/>
          <w:szCs w:val="28"/>
        </w:rPr>
        <w:lastRenderedPageBreak/>
        <w:t>эксплуатации Товара в соответствии с прилагаемым к поставляемому Товару руководством по эксплуатации.</w:t>
      </w:r>
    </w:p>
    <w:p w14:paraId="6AFB5187" w14:textId="1B7D24F9" w:rsidR="00A31ACE" w:rsidRPr="003B2893" w:rsidRDefault="00A31ACE" w:rsidP="00A31ACE">
      <w:pPr>
        <w:tabs>
          <w:tab w:val="left" w:pos="709"/>
          <w:tab w:val="left" w:pos="851"/>
          <w:tab w:val="left" w:pos="993"/>
          <w:tab w:val="left" w:pos="1134"/>
          <w:tab w:val="left" w:pos="1276"/>
          <w:tab w:val="left" w:pos="1843"/>
        </w:tabs>
        <w:jc w:val="both"/>
        <w:rPr>
          <w:rFonts w:eastAsia="MS Mincho"/>
          <w:sz w:val="28"/>
          <w:szCs w:val="28"/>
        </w:rPr>
      </w:pPr>
      <w:r w:rsidRPr="003B2893">
        <w:rPr>
          <w:rFonts w:eastAsia="MS Mincho"/>
          <w:sz w:val="28"/>
          <w:szCs w:val="28"/>
        </w:rPr>
        <w:tab/>
      </w:r>
      <w:r w:rsidRPr="003B2893">
        <w:rPr>
          <w:rFonts w:eastAsia="MS Mincho"/>
          <w:sz w:val="28"/>
          <w:szCs w:val="28"/>
        </w:rPr>
        <w:tab/>
        <w:t xml:space="preserve">Гарантийный срок на поглощающие аппараты должен составлять не менее 8 лет с даты подписания сторонами </w:t>
      </w:r>
      <w:r w:rsidR="00CC4261">
        <w:rPr>
          <w:rFonts w:eastAsia="MS Mincho"/>
          <w:sz w:val="28"/>
          <w:szCs w:val="28"/>
        </w:rPr>
        <w:t>а</w:t>
      </w:r>
      <w:r w:rsidRPr="003B2893">
        <w:rPr>
          <w:rFonts w:eastAsia="MS Mincho"/>
          <w:sz w:val="28"/>
          <w:szCs w:val="28"/>
        </w:rPr>
        <w:t>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4673AB3E" w14:textId="77777777" w:rsidR="00A31ACE" w:rsidRPr="003B2893" w:rsidRDefault="00A31ACE" w:rsidP="00A31ACE">
      <w:pPr>
        <w:tabs>
          <w:tab w:val="left" w:pos="709"/>
          <w:tab w:val="left" w:pos="851"/>
          <w:tab w:val="left" w:pos="993"/>
          <w:tab w:val="left" w:pos="1134"/>
          <w:tab w:val="left" w:pos="1276"/>
          <w:tab w:val="left" w:pos="1843"/>
        </w:tabs>
        <w:jc w:val="both"/>
        <w:rPr>
          <w:sz w:val="28"/>
          <w:szCs w:val="28"/>
        </w:rPr>
      </w:pPr>
      <w:r w:rsidRPr="003B2893">
        <w:rPr>
          <w:rFonts w:eastAsia="MS Mincho"/>
          <w:sz w:val="28"/>
          <w:szCs w:val="28"/>
        </w:rPr>
        <w:tab/>
      </w:r>
      <w:r w:rsidRPr="003B2893">
        <w:rPr>
          <w:sz w:val="28"/>
          <w:szCs w:val="28"/>
        </w:rPr>
        <w:t xml:space="preserve">Гарантийный срок на колесные пары: </w:t>
      </w:r>
    </w:p>
    <w:p w14:paraId="5E7D4575" w14:textId="2B002246" w:rsidR="00A31ACE" w:rsidRPr="003B2893" w:rsidRDefault="00A31ACE" w:rsidP="00A31ACE">
      <w:pPr>
        <w:tabs>
          <w:tab w:val="left" w:pos="709"/>
          <w:tab w:val="left" w:pos="851"/>
          <w:tab w:val="left" w:pos="993"/>
          <w:tab w:val="left" w:pos="1134"/>
          <w:tab w:val="left" w:pos="1276"/>
          <w:tab w:val="left" w:pos="1843"/>
        </w:tabs>
        <w:ind w:firstLine="567"/>
        <w:jc w:val="both"/>
        <w:rPr>
          <w:sz w:val="28"/>
          <w:szCs w:val="28"/>
        </w:rPr>
      </w:pPr>
      <w:r w:rsidRPr="003B2893">
        <w:rPr>
          <w:sz w:val="28"/>
          <w:szCs w:val="28"/>
        </w:rPr>
        <w:t xml:space="preserve">-  по прочности прессовых соединений колес с осями - 15 (пятнадцать) лет с даты подписания сторонами </w:t>
      </w:r>
      <w:r w:rsidR="00CC4261">
        <w:rPr>
          <w:sz w:val="28"/>
          <w:szCs w:val="28"/>
        </w:rPr>
        <w:t>а</w:t>
      </w:r>
      <w:r w:rsidRPr="003B2893">
        <w:rPr>
          <w:sz w:val="28"/>
          <w:szCs w:val="28"/>
        </w:rPr>
        <w:t>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06DE94D7" w14:textId="77777777" w:rsidR="00A31ACE" w:rsidRPr="003B2893" w:rsidRDefault="00A31ACE" w:rsidP="00A31ACE">
      <w:pPr>
        <w:tabs>
          <w:tab w:val="left" w:pos="709"/>
          <w:tab w:val="left" w:pos="851"/>
          <w:tab w:val="left" w:pos="993"/>
          <w:tab w:val="left" w:pos="1134"/>
          <w:tab w:val="left" w:pos="1276"/>
          <w:tab w:val="left" w:pos="1843"/>
        </w:tabs>
        <w:jc w:val="both"/>
        <w:rPr>
          <w:sz w:val="28"/>
          <w:szCs w:val="28"/>
        </w:rPr>
      </w:pPr>
      <w:r w:rsidRPr="003B2893">
        <w:rPr>
          <w:sz w:val="28"/>
          <w:szCs w:val="28"/>
        </w:rPr>
        <w:t xml:space="preserve">          - на ось 15 лет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2400AED5" w14:textId="7591AAA6" w:rsidR="00A31ACE" w:rsidRPr="003B2893" w:rsidRDefault="00A31ACE" w:rsidP="0079596C">
      <w:pPr>
        <w:tabs>
          <w:tab w:val="left" w:pos="709"/>
          <w:tab w:val="left" w:pos="851"/>
          <w:tab w:val="left" w:pos="993"/>
          <w:tab w:val="left" w:pos="1134"/>
          <w:tab w:val="left" w:pos="1276"/>
          <w:tab w:val="left" w:pos="1843"/>
        </w:tabs>
        <w:ind w:firstLine="567"/>
        <w:jc w:val="both"/>
        <w:rPr>
          <w:sz w:val="28"/>
          <w:szCs w:val="28"/>
        </w:rPr>
      </w:pPr>
      <w:r w:rsidRPr="003B2893">
        <w:rPr>
          <w:sz w:val="28"/>
          <w:szCs w:val="28"/>
        </w:rPr>
        <w:t xml:space="preserve">- по качеству монтажа буксовых узлов: с подшипниками роликовыми цилиндрическими, заправленными смазкой </w:t>
      </w:r>
      <w:proofErr w:type="spellStart"/>
      <w:r w:rsidRPr="003B2893">
        <w:rPr>
          <w:sz w:val="28"/>
          <w:szCs w:val="28"/>
        </w:rPr>
        <w:t>Буксол</w:t>
      </w:r>
      <w:proofErr w:type="spellEnd"/>
      <w:r w:rsidRPr="003B2893">
        <w:rPr>
          <w:sz w:val="28"/>
          <w:szCs w:val="28"/>
        </w:rPr>
        <w:t xml:space="preserve"> - 6 (шесть) лет (или 600 тыс. км пробега) или до следующего среднего ремонта.  Срок среднего ремонта</w:t>
      </w:r>
      <w:r w:rsidR="00332530">
        <w:rPr>
          <w:sz w:val="28"/>
          <w:szCs w:val="28"/>
        </w:rPr>
        <w:t xml:space="preserve"> буксовых узлов</w:t>
      </w:r>
      <w:r w:rsidRPr="003B2893">
        <w:rPr>
          <w:sz w:val="28"/>
          <w:szCs w:val="28"/>
        </w:rPr>
        <w:t>, проведенного заводом изготовителем</w:t>
      </w:r>
      <w:r w:rsidR="00781EE3">
        <w:rPr>
          <w:sz w:val="28"/>
          <w:szCs w:val="28"/>
        </w:rPr>
        <w:t>,</w:t>
      </w:r>
      <w:r w:rsidRPr="003B2893">
        <w:rPr>
          <w:sz w:val="28"/>
          <w:szCs w:val="28"/>
        </w:rPr>
        <w:t xml:space="preserve"> на момент подписания </w:t>
      </w:r>
      <w:r w:rsidR="00CC4261">
        <w:rPr>
          <w:sz w:val="28"/>
          <w:szCs w:val="28"/>
        </w:rPr>
        <w:t>а</w:t>
      </w:r>
      <w:r w:rsidRPr="003B2893">
        <w:rPr>
          <w:sz w:val="28"/>
          <w:szCs w:val="28"/>
        </w:rPr>
        <w:t>кта приема-передачи Товара, не должен превышать 30 календарных дней.</w:t>
      </w:r>
    </w:p>
    <w:p w14:paraId="493FFA18" w14:textId="463A2A8B" w:rsidR="00A31ACE" w:rsidRPr="00FE2505" w:rsidRDefault="00A31ACE" w:rsidP="00A31ACE">
      <w:pPr>
        <w:tabs>
          <w:tab w:val="left" w:pos="709"/>
          <w:tab w:val="left" w:pos="851"/>
          <w:tab w:val="left" w:pos="993"/>
          <w:tab w:val="left" w:pos="1134"/>
          <w:tab w:val="left" w:pos="1276"/>
          <w:tab w:val="left" w:pos="1843"/>
        </w:tabs>
        <w:jc w:val="both"/>
        <w:rPr>
          <w:rFonts w:eastAsia="MS Mincho"/>
          <w:sz w:val="28"/>
          <w:szCs w:val="28"/>
        </w:rPr>
      </w:pPr>
    </w:p>
    <w:p w14:paraId="366A46F5" w14:textId="77777777" w:rsidR="00A31ACE" w:rsidRPr="003B2893" w:rsidRDefault="00A31ACE" w:rsidP="00A31ACE">
      <w:pPr>
        <w:ind w:firstLine="709"/>
        <w:jc w:val="both"/>
        <w:rPr>
          <w:rFonts w:eastAsia="MS Mincho"/>
          <w:b/>
          <w:sz w:val="28"/>
          <w:szCs w:val="28"/>
        </w:rPr>
      </w:pPr>
      <w:r>
        <w:rPr>
          <w:rFonts w:eastAsia="MS Mincho"/>
          <w:b/>
          <w:sz w:val="28"/>
          <w:szCs w:val="28"/>
        </w:rPr>
        <w:t>4.6.</w:t>
      </w:r>
      <w:r w:rsidRPr="003B2893">
        <w:rPr>
          <w:rFonts w:eastAsia="MS Mincho"/>
          <w:b/>
          <w:sz w:val="28"/>
          <w:szCs w:val="28"/>
        </w:rPr>
        <w:t xml:space="preserve"> Требования к маркировке Товара</w:t>
      </w:r>
    </w:p>
    <w:p w14:paraId="2630EF7C" w14:textId="2BE427BB" w:rsidR="00A31ACE" w:rsidRPr="003B2893" w:rsidRDefault="00A31ACE" w:rsidP="00A31ACE">
      <w:pPr>
        <w:ind w:firstLine="709"/>
        <w:jc w:val="both"/>
        <w:rPr>
          <w:rFonts w:eastAsia="MS Mincho"/>
          <w:sz w:val="28"/>
          <w:szCs w:val="28"/>
        </w:rPr>
      </w:pPr>
      <w:r>
        <w:rPr>
          <w:rFonts w:eastAsia="MS Mincho"/>
          <w:sz w:val="28"/>
          <w:szCs w:val="28"/>
        </w:rPr>
        <w:t xml:space="preserve">4.6.1. </w:t>
      </w:r>
      <w:r w:rsidRPr="003B2893">
        <w:rPr>
          <w:rFonts w:eastAsia="MS Mincho"/>
          <w:sz w:val="28"/>
          <w:szCs w:val="28"/>
        </w:rPr>
        <w:t>Окраска Товара производится по стандартному промышленному варианту в соответствии с требованиями ГОСТ 7409-20</w:t>
      </w:r>
      <w:r>
        <w:rPr>
          <w:rFonts w:eastAsia="MS Mincho"/>
          <w:sz w:val="28"/>
          <w:szCs w:val="28"/>
        </w:rPr>
        <w:t>18</w:t>
      </w:r>
      <w:r w:rsidRPr="003B2893">
        <w:rPr>
          <w:rFonts w:eastAsia="MS Mincho"/>
          <w:sz w:val="28"/>
          <w:szCs w:val="28"/>
        </w:rPr>
        <w:t>. Цветовая гамма - RAL 9005 и RAL 501</w:t>
      </w:r>
      <w:r w:rsidR="00FE2505">
        <w:rPr>
          <w:rFonts w:eastAsia="MS Mincho"/>
          <w:sz w:val="28"/>
          <w:szCs w:val="28"/>
        </w:rPr>
        <w:t>7/</w:t>
      </w:r>
      <w:r w:rsidRPr="003B2893">
        <w:rPr>
          <w:rFonts w:eastAsia="MS Mincho"/>
          <w:sz w:val="28"/>
          <w:szCs w:val="28"/>
        </w:rPr>
        <w:t>RAL 5010.</w:t>
      </w:r>
    </w:p>
    <w:p w14:paraId="3E6030A7" w14:textId="7500A73F" w:rsidR="00A31ACE" w:rsidRPr="003B2893" w:rsidRDefault="00A31ACE" w:rsidP="00A31ACE">
      <w:pPr>
        <w:ind w:firstLine="709"/>
        <w:jc w:val="both"/>
        <w:rPr>
          <w:rFonts w:eastAsia="MS Mincho"/>
          <w:sz w:val="28"/>
          <w:szCs w:val="28"/>
        </w:rPr>
      </w:pPr>
      <w:r>
        <w:rPr>
          <w:rFonts w:eastAsia="MS Mincho"/>
          <w:sz w:val="28"/>
          <w:szCs w:val="28"/>
        </w:rPr>
        <w:t xml:space="preserve">4.6.2. </w:t>
      </w:r>
      <w:r w:rsidRPr="003B2893">
        <w:rPr>
          <w:rFonts w:eastAsia="MS Mincho"/>
          <w:sz w:val="28"/>
          <w:szCs w:val="28"/>
        </w:rPr>
        <w:t xml:space="preserve">Нанесение трафаретов должно быть выполнено в соответствии с </w:t>
      </w:r>
      <w:r w:rsidR="00CC4261">
        <w:rPr>
          <w:rFonts w:eastAsia="MS Mincho"/>
          <w:sz w:val="28"/>
          <w:szCs w:val="28"/>
        </w:rPr>
        <w:t>р</w:t>
      </w:r>
      <w:r w:rsidRPr="003B2893">
        <w:rPr>
          <w:rFonts w:eastAsia="MS Mincho"/>
          <w:sz w:val="28"/>
          <w:szCs w:val="28"/>
        </w:rPr>
        <w:t>азделом № 2 Альбома № 632-2011 «Знаки и надписи на вагонах грузового парка колеи 1520 мм» ПКБ ЦВ «Знаки и надписи на вагонах грузового парка железных дорог колеи 1520 мм» с дополнениями и изменениями.</w:t>
      </w:r>
    </w:p>
    <w:p w14:paraId="0B3750E3" w14:textId="77777777" w:rsidR="00A31ACE" w:rsidRDefault="00A31ACE" w:rsidP="00A31ACE"/>
    <w:p w14:paraId="1DD80A92" w14:textId="77777777" w:rsidR="00D26349" w:rsidRPr="001F39E9" w:rsidRDefault="00D26349" w:rsidP="00D83DFB">
      <w:pPr>
        <w:spacing w:after="120"/>
        <w:jc w:val="center"/>
        <w:outlineLvl w:val="0"/>
        <w:rPr>
          <w:b/>
          <w:sz w:val="28"/>
          <w:szCs w:val="28"/>
        </w:rPr>
      </w:pPr>
    </w:p>
    <w:p w14:paraId="041A4CEC" w14:textId="77777777" w:rsidR="00D83DFB" w:rsidRDefault="00D83DFB" w:rsidP="00D83DFB">
      <w:pPr>
        <w:spacing w:after="120"/>
        <w:outlineLvl w:val="0"/>
        <w:rPr>
          <w:rFonts w:eastAsia="MS Mincho"/>
          <w:szCs w:val="28"/>
        </w:rPr>
        <w:sectPr w:rsidR="00D83DFB" w:rsidSect="0055439D">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0005B0F6" w14:textId="77777777"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14:paraId="75627BD2" w14:textId="77777777" w:rsidR="00305BD2" w:rsidRPr="00F356EB" w:rsidRDefault="00305BD2" w:rsidP="002E18D3">
      <w:pPr>
        <w:pStyle w:val="1a"/>
        <w:ind w:firstLine="0"/>
        <w:rPr>
          <w:sz w:val="23"/>
          <w:szCs w:val="23"/>
        </w:rPr>
      </w:pPr>
    </w:p>
    <w:p w14:paraId="5E3518CE" w14:textId="77777777"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96"/>
        <w:gridCol w:w="1559"/>
        <w:gridCol w:w="1559"/>
        <w:gridCol w:w="1276"/>
        <w:gridCol w:w="1134"/>
        <w:gridCol w:w="1076"/>
      </w:tblGrid>
      <w:tr w:rsidR="002E18D3" w:rsidRPr="00F86FAA" w14:paraId="3A5E4FC1" w14:textId="77777777" w:rsidTr="004D6B74">
        <w:tc>
          <w:tcPr>
            <w:tcW w:w="426" w:type="dxa"/>
            <w:vAlign w:val="center"/>
          </w:tcPr>
          <w:p w14:paraId="360585A8"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0CE54A50" w14:textId="77777777" w:rsidR="002E18D3" w:rsidRPr="00F86FAA" w:rsidRDefault="002E18D3" w:rsidP="00804946">
            <w:pPr>
              <w:pStyle w:val="Default"/>
              <w:jc w:val="center"/>
              <w:rPr>
                <w:b/>
                <w:color w:val="auto"/>
              </w:rPr>
            </w:pPr>
            <w:r>
              <w:rPr>
                <w:b/>
                <w:color w:val="auto"/>
              </w:rPr>
              <w:t>Наименование п/п</w:t>
            </w:r>
          </w:p>
        </w:tc>
        <w:tc>
          <w:tcPr>
            <w:tcW w:w="7200" w:type="dxa"/>
            <w:gridSpan w:val="6"/>
            <w:vAlign w:val="center"/>
          </w:tcPr>
          <w:p w14:paraId="53608F17" w14:textId="77777777" w:rsidR="002E18D3" w:rsidRPr="003C6269" w:rsidRDefault="002E18D3" w:rsidP="003C6269">
            <w:pPr>
              <w:pStyle w:val="Default"/>
              <w:jc w:val="center"/>
              <w:rPr>
                <w:b/>
                <w:color w:val="auto"/>
              </w:rPr>
            </w:pPr>
            <w:r>
              <w:rPr>
                <w:b/>
                <w:color w:val="auto"/>
              </w:rPr>
              <w:t>Содержание</w:t>
            </w:r>
          </w:p>
        </w:tc>
      </w:tr>
      <w:tr w:rsidR="002E18D3" w:rsidRPr="00F86FAA" w14:paraId="1ACCF112" w14:textId="77777777" w:rsidTr="004D6B74">
        <w:tc>
          <w:tcPr>
            <w:tcW w:w="426" w:type="dxa"/>
          </w:tcPr>
          <w:p w14:paraId="4F267641"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11937EF9" w14:textId="77777777" w:rsidR="002E18D3" w:rsidRPr="00F86FAA" w:rsidRDefault="002E18D3">
            <w:pPr>
              <w:pStyle w:val="Default"/>
              <w:rPr>
                <w:b/>
                <w:color w:val="auto"/>
              </w:rPr>
            </w:pPr>
            <w:r>
              <w:rPr>
                <w:b/>
                <w:color w:val="auto"/>
              </w:rPr>
              <w:t>Предмет Запроса предложений</w:t>
            </w:r>
          </w:p>
        </w:tc>
        <w:tc>
          <w:tcPr>
            <w:tcW w:w="7200" w:type="dxa"/>
            <w:gridSpan w:val="6"/>
          </w:tcPr>
          <w:p w14:paraId="627AC463" w14:textId="31B2C131" w:rsidR="00DF3060" w:rsidRDefault="00D26349">
            <w:pPr>
              <w:pStyle w:val="1a"/>
              <w:ind w:firstLine="397"/>
              <w:rPr>
                <w:sz w:val="24"/>
                <w:szCs w:val="24"/>
              </w:rPr>
            </w:pPr>
            <w:r>
              <w:rPr>
                <w:sz w:val="24"/>
                <w:szCs w:val="24"/>
              </w:rPr>
              <w:t>Запрос предложений в электронной форме № </w:t>
            </w:r>
            <w:r w:rsidR="00BF5B69" w:rsidRPr="00BF5B69">
              <w:rPr>
                <w:sz w:val="24"/>
                <w:szCs w:val="24"/>
              </w:rPr>
              <w:t>ЗПэ-ЦКПКЗ-25-0001</w:t>
            </w:r>
            <w:r>
              <w:rPr>
                <w:sz w:val="24"/>
                <w:szCs w:val="24"/>
              </w:rPr>
              <w:t xml:space="preserve"> по предмету закупки «Поставка 80-футовых вагонов-платформ для перевозки крупнотоннажных контейнеров»</w:t>
            </w:r>
          </w:p>
        </w:tc>
      </w:tr>
      <w:tr w:rsidR="00EF2E59" w:rsidRPr="00F86FAA" w14:paraId="25F4BB32" w14:textId="77777777" w:rsidTr="004D6B74">
        <w:tc>
          <w:tcPr>
            <w:tcW w:w="426" w:type="dxa"/>
          </w:tcPr>
          <w:p w14:paraId="4348F09E"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6043B643"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gridSpan w:val="6"/>
          </w:tcPr>
          <w:p w14:paraId="5D62847C" w14:textId="3897B26E" w:rsidR="00673C45" w:rsidRPr="00673C45" w:rsidRDefault="00673C45" w:rsidP="00673C45">
            <w:pPr>
              <w:pStyle w:val="1a"/>
              <w:ind w:firstLine="397"/>
              <w:rPr>
                <w:sz w:val="24"/>
                <w:szCs w:val="24"/>
              </w:rPr>
            </w:pPr>
            <w:r w:rsidRPr="00673C45">
              <w:rPr>
                <w:sz w:val="24"/>
                <w:szCs w:val="24"/>
              </w:rPr>
              <w:t xml:space="preserve">Организатором </w:t>
            </w:r>
            <w:r w:rsidR="00AF09C4">
              <w:rPr>
                <w:sz w:val="24"/>
                <w:szCs w:val="24"/>
              </w:rPr>
              <w:t>Запроса предложений</w:t>
            </w:r>
            <w:r w:rsidRPr="00673C45">
              <w:rPr>
                <w:sz w:val="24"/>
                <w:szCs w:val="24"/>
              </w:rPr>
              <w:t xml:space="preserve">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w:t>
            </w:r>
            <w:r w:rsidR="00AF09C4">
              <w:rPr>
                <w:sz w:val="24"/>
                <w:szCs w:val="24"/>
              </w:rPr>
              <w:t>Запроса предложений</w:t>
            </w:r>
            <w:r w:rsidRPr="00673C45">
              <w:rPr>
                <w:sz w:val="24"/>
                <w:szCs w:val="24"/>
              </w:rPr>
              <w:t>, рассмотрения, оценки и сопоставления Заявок, соответствия участников требованиям документации о закупке (далее – Организатор):</w:t>
            </w:r>
          </w:p>
          <w:p w14:paraId="27816429" w14:textId="77777777" w:rsidR="00673C45" w:rsidRPr="00673C45" w:rsidRDefault="00673C45" w:rsidP="00673C45">
            <w:pPr>
              <w:pStyle w:val="1a"/>
              <w:ind w:firstLine="397"/>
              <w:rPr>
                <w:sz w:val="24"/>
                <w:szCs w:val="24"/>
              </w:rPr>
            </w:pPr>
            <w:r w:rsidRPr="00673C45">
              <w:rPr>
                <w:sz w:val="24"/>
                <w:szCs w:val="24"/>
              </w:rPr>
              <w:t>- постоянная рабочая группа Конкурсной комиссии аппарата управления ПАО «ТрансКонтейнер»</w:t>
            </w:r>
          </w:p>
          <w:p w14:paraId="29EC4DF1" w14:textId="77777777" w:rsidR="00673C45" w:rsidRPr="00673C45" w:rsidRDefault="00673C45" w:rsidP="00673C45">
            <w:pPr>
              <w:pStyle w:val="1a"/>
              <w:ind w:firstLine="397"/>
              <w:rPr>
                <w:sz w:val="24"/>
                <w:szCs w:val="24"/>
              </w:rPr>
            </w:pPr>
            <w:r w:rsidRPr="00673C45">
              <w:rPr>
                <w:sz w:val="24"/>
                <w:szCs w:val="24"/>
              </w:rPr>
              <w:t xml:space="preserve">Адрес: Российская Федерация, 125047, г. Москва, Оружейный переулок, д. 19 </w:t>
            </w:r>
          </w:p>
          <w:p w14:paraId="6976D03E" w14:textId="77777777" w:rsidR="00673C45" w:rsidRPr="00673C45" w:rsidRDefault="00673C45" w:rsidP="00673C45">
            <w:pPr>
              <w:pStyle w:val="1a"/>
              <w:ind w:firstLine="397"/>
              <w:rPr>
                <w:sz w:val="24"/>
                <w:szCs w:val="24"/>
              </w:rPr>
            </w:pPr>
            <w:r w:rsidRPr="00673C45">
              <w:rPr>
                <w:sz w:val="24"/>
                <w:szCs w:val="24"/>
              </w:rPr>
              <w:t>Контактное(-</w:t>
            </w:r>
            <w:proofErr w:type="spellStart"/>
            <w:r w:rsidRPr="00673C45">
              <w:rPr>
                <w:sz w:val="24"/>
                <w:szCs w:val="24"/>
              </w:rPr>
              <w:t>ые</w:t>
            </w:r>
            <w:proofErr w:type="spellEnd"/>
            <w:r w:rsidRPr="00673C45">
              <w:rPr>
                <w:sz w:val="24"/>
                <w:szCs w:val="24"/>
              </w:rPr>
              <w:t xml:space="preserve">) данные(-а) Заказчика: тел. +7(495)7881717(1531), </w:t>
            </w:r>
          </w:p>
          <w:p w14:paraId="0E1FD57C" w14:textId="77777777" w:rsidR="00673C45" w:rsidRPr="00673C45" w:rsidRDefault="00673C45" w:rsidP="00673C45">
            <w:pPr>
              <w:pStyle w:val="1a"/>
              <w:ind w:firstLine="397"/>
              <w:rPr>
                <w:sz w:val="24"/>
                <w:szCs w:val="24"/>
              </w:rPr>
            </w:pPr>
            <w:r w:rsidRPr="00673C45">
              <w:rPr>
                <w:sz w:val="24"/>
                <w:szCs w:val="24"/>
              </w:rPr>
              <w:t>Контактное(</w:t>
            </w:r>
            <w:proofErr w:type="spellStart"/>
            <w:r w:rsidRPr="00673C45">
              <w:rPr>
                <w:sz w:val="24"/>
                <w:szCs w:val="24"/>
              </w:rPr>
              <w:t>ые</w:t>
            </w:r>
            <w:proofErr w:type="spellEnd"/>
            <w:r w:rsidRPr="00673C45">
              <w:rPr>
                <w:sz w:val="24"/>
                <w:szCs w:val="24"/>
              </w:rPr>
              <w:t>) лицо(а) Организатора:</w:t>
            </w:r>
          </w:p>
          <w:p w14:paraId="11E1FEB2" w14:textId="2DC421CB" w:rsidR="00DF3060" w:rsidRDefault="00673C45" w:rsidP="00673C45">
            <w:pPr>
              <w:pStyle w:val="1a"/>
              <w:ind w:firstLine="0"/>
              <w:rPr>
                <w:sz w:val="24"/>
                <w:szCs w:val="24"/>
              </w:rPr>
            </w:pPr>
            <w:r w:rsidRPr="00673C45">
              <w:rPr>
                <w:sz w:val="24"/>
                <w:szCs w:val="24"/>
              </w:rPr>
              <w:t>тел. +7 (495) 788-1717 доб. 16-41, электронный адрес Zakupki-CKP@trcont.ru</w:t>
            </w:r>
          </w:p>
        </w:tc>
      </w:tr>
      <w:tr w:rsidR="004762D6" w:rsidRPr="00F86FAA" w14:paraId="339684FD" w14:textId="77777777" w:rsidTr="004D6B74">
        <w:tc>
          <w:tcPr>
            <w:tcW w:w="426" w:type="dxa"/>
          </w:tcPr>
          <w:p w14:paraId="38BE4069"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75B9CE6A" w14:textId="77777777" w:rsidR="004762D6" w:rsidRPr="00F86FAA" w:rsidRDefault="004762D6" w:rsidP="00B628B5">
            <w:pPr>
              <w:pStyle w:val="Default"/>
              <w:rPr>
                <w:b/>
                <w:color w:val="auto"/>
              </w:rPr>
            </w:pPr>
            <w:r>
              <w:rPr>
                <w:b/>
                <w:color w:val="auto"/>
              </w:rPr>
              <w:t>Конкурсная комиссия</w:t>
            </w:r>
          </w:p>
        </w:tc>
        <w:tc>
          <w:tcPr>
            <w:tcW w:w="7200" w:type="dxa"/>
            <w:gridSpan w:val="6"/>
          </w:tcPr>
          <w:p w14:paraId="239B1D2E" w14:textId="2EA503C6" w:rsidR="00081566" w:rsidRPr="004153C8" w:rsidRDefault="00081566" w:rsidP="00081566">
            <w:pPr>
              <w:pStyle w:val="1a"/>
              <w:ind w:firstLine="397"/>
              <w:rPr>
                <w:sz w:val="24"/>
                <w:szCs w:val="24"/>
              </w:rPr>
            </w:pPr>
            <w:r w:rsidRPr="004153C8">
              <w:rPr>
                <w:sz w:val="24"/>
                <w:szCs w:val="24"/>
              </w:rPr>
              <w:t xml:space="preserve">Проведение конкурентной закупки и принятие решений об итогах и выборе победителя(-ей) </w:t>
            </w:r>
            <w:r w:rsidR="00AF09C4">
              <w:rPr>
                <w:sz w:val="24"/>
                <w:szCs w:val="24"/>
              </w:rPr>
              <w:t>Запроса предложений</w:t>
            </w:r>
            <w:r w:rsidRPr="004153C8">
              <w:rPr>
                <w:sz w:val="24"/>
                <w:szCs w:val="24"/>
              </w:rPr>
              <w:t xml:space="preserve">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08F4D4DB" w14:textId="10BB3E7D" w:rsidR="00DF3060" w:rsidRDefault="00081566" w:rsidP="00081566">
            <w:pPr>
              <w:pStyle w:val="1a"/>
              <w:ind w:firstLine="0"/>
              <w:rPr>
                <w:sz w:val="24"/>
                <w:szCs w:val="24"/>
                <w:highlight w:val="cyan"/>
              </w:rPr>
            </w:pPr>
            <w:r w:rsidRPr="004153C8">
              <w:rPr>
                <w:sz w:val="24"/>
                <w:szCs w:val="24"/>
              </w:rPr>
              <w:t>Адрес: 125047, г. Москва, Оружейный пер., д.19</w:t>
            </w:r>
          </w:p>
        </w:tc>
      </w:tr>
      <w:tr w:rsidR="00FA3C13" w:rsidRPr="00F86FAA" w14:paraId="29C4B84C" w14:textId="77777777" w:rsidTr="004D6B74">
        <w:tc>
          <w:tcPr>
            <w:tcW w:w="426" w:type="dxa"/>
          </w:tcPr>
          <w:p w14:paraId="3078B6ED"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220E73D9" w14:textId="77777777"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gridSpan w:val="6"/>
          </w:tcPr>
          <w:p w14:paraId="1F7F05D4" w14:textId="77777777"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670F601E" w14:textId="77777777" w:rsidR="00E563BD" w:rsidRPr="008D4CFE" w:rsidRDefault="00E563BD" w:rsidP="00E563B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w:t>
            </w:r>
            <w:r>
              <w:rPr>
                <w:sz w:val="24"/>
                <w:szCs w:val="24"/>
              </w:rPr>
              <w:lastRenderedPageBreak/>
              <w:t>формирование протоколов в соответствии с настоящей документацией о закупке предусмотрен оператор ЭТП.</w:t>
            </w:r>
          </w:p>
          <w:p w14:paraId="53E75163"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6C2A31C8" w14:textId="0736C032" w:rsidR="00F47414" w:rsidRPr="00E563BD" w:rsidRDefault="0074087D" w:rsidP="002112D7">
            <w:pPr>
              <w:pStyle w:val="1a"/>
              <w:ind w:firstLine="397"/>
              <w:rPr>
                <w:sz w:val="24"/>
                <w:szCs w:val="24"/>
              </w:rPr>
            </w:pPr>
            <w:r>
              <w:rPr>
                <w:sz w:val="24"/>
                <w:szCs w:val="24"/>
              </w:rPr>
              <w:t>Электронной торговой площадкой</w:t>
            </w:r>
            <w:r w:rsidR="00FE2505">
              <w:rPr>
                <w:sz w:val="24"/>
                <w:szCs w:val="24"/>
              </w:rPr>
              <w:t>,</w:t>
            </w:r>
            <w:r>
              <w:rPr>
                <w:sz w:val="24"/>
                <w:szCs w:val="24"/>
              </w:rPr>
              <w:t xml:space="preserve"> используемой для проведения закупочных процедур в электронном виде</w:t>
            </w:r>
            <w:r w:rsidR="00FE2505">
              <w:rPr>
                <w:sz w:val="24"/>
                <w:szCs w:val="24"/>
              </w:rPr>
              <w:t>,</w:t>
            </w:r>
            <w:r>
              <w:rPr>
                <w:sz w:val="24"/>
                <w:szCs w:val="24"/>
              </w:rPr>
              <w:t xml:space="preserve">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7"/>
                  <w:sz w:val="24"/>
                  <w:szCs w:val="24"/>
                </w:rPr>
                <w:t>info@otc.ru</w:t>
              </w:r>
            </w:hyperlink>
          </w:p>
        </w:tc>
      </w:tr>
      <w:tr w:rsidR="002B6BE9" w:rsidRPr="00F86FAA" w14:paraId="4DD264FE" w14:textId="77777777" w:rsidTr="004D6B74">
        <w:tc>
          <w:tcPr>
            <w:tcW w:w="426" w:type="dxa"/>
          </w:tcPr>
          <w:p w14:paraId="7ADF1226"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5AC83423"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gridSpan w:val="6"/>
          </w:tcPr>
          <w:p w14:paraId="05FB75AB" w14:textId="2C4FD756" w:rsidR="00DF3060" w:rsidRDefault="00D26349" w:rsidP="008610F4">
            <w:pPr>
              <w:pStyle w:val="1a"/>
              <w:ind w:firstLine="345"/>
              <w:rPr>
                <w:i/>
                <w:sz w:val="24"/>
                <w:szCs w:val="24"/>
              </w:rPr>
            </w:pPr>
            <w:r>
              <w:rPr>
                <w:sz w:val="24"/>
                <w:szCs w:val="24"/>
              </w:rPr>
              <w:t xml:space="preserve">Лот №1 – 1187500000 (один миллиард сто восемьдесят семь миллионов пятьсот тысяч) рублей 00 копеек с учетом всех налогов (кроме НДС). </w:t>
            </w:r>
          </w:p>
          <w:p w14:paraId="2A9D1F3D" w14:textId="77777777" w:rsidR="00DF3060" w:rsidRDefault="00D26349" w:rsidP="008610F4">
            <w:pPr>
              <w:pStyle w:val="1a"/>
              <w:ind w:firstLine="345"/>
              <w:rPr>
                <w:sz w:val="24"/>
                <w:szCs w:val="24"/>
              </w:rPr>
            </w:pPr>
            <w:r>
              <w:rPr>
                <w:sz w:val="24"/>
                <w:szCs w:val="24"/>
              </w:rPr>
              <w:t xml:space="preserve">Лот №2 – 1187500000 (один миллиард сто восемьдесят семь миллионов пятьсот тысяч) рублей 00 копеек с учетом всех налогов (кроме НДС). </w:t>
            </w:r>
          </w:p>
          <w:p w14:paraId="0C0AFEE2" w14:textId="77777777" w:rsidR="008610F4" w:rsidRDefault="008610F4" w:rsidP="008610F4">
            <w:pPr>
              <w:pStyle w:val="1a"/>
              <w:ind w:firstLine="345"/>
              <w:rPr>
                <w:sz w:val="24"/>
                <w:szCs w:val="24"/>
              </w:rPr>
            </w:pPr>
            <w:r w:rsidRPr="000B37EE">
              <w:rPr>
                <w:sz w:val="24"/>
                <w:szCs w:val="24"/>
              </w:rPr>
              <w:t>Начальная (максимальная) цена договора</w:t>
            </w:r>
            <w:r>
              <w:rPr>
                <w:sz w:val="24"/>
                <w:szCs w:val="24"/>
              </w:rPr>
              <w:t xml:space="preserve"> по каждому из лотов</w:t>
            </w:r>
            <w:r w:rsidRPr="000B37EE">
              <w:rPr>
                <w:sz w:val="24"/>
                <w:szCs w:val="24"/>
              </w:rPr>
              <w:t xml:space="preserve"> </w:t>
            </w:r>
            <w:r>
              <w:rPr>
                <w:sz w:val="24"/>
                <w:szCs w:val="24"/>
              </w:rPr>
              <w:t xml:space="preserve">указана с учетом </w:t>
            </w:r>
            <w:r w:rsidRPr="00D3704B">
              <w:rPr>
                <w:sz w:val="24"/>
                <w:szCs w:val="24"/>
              </w:rPr>
              <w:t>расход</w:t>
            </w:r>
            <w:r>
              <w:rPr>
                <w:sz w:val="24"/>
                <w:szCs w:val="24"/>
              </w:rPr>
              <w:t>ов</w:t>
            </w:r>
            <w:r w:rsidRPr="00D3704B">
              <w:rPr>
                <w:sz w:val="24"/>
                <w:szCs w:val="24"/>
              </w:rPr>
              <w:t xml:space="preserve"> на окраску, приписку, регистрацию, перерегистрацию на нового собственника (Покупателя), маркировку Товара, нанесение логотипов, надписей</w:t>
            </w:r>
            <w:r w:rsidRPr="004153C8">
              <w:rPr>
                <w:sz w:val="24"/>
                <w:szCs w:val="24"/>
              </w:rPr>
              <w:t>, включая все виды налогов, кроме НДС, а также прочие расходы, связанные с поставкой Товара до места поставки</w:t>
            </w:r>
            <w:r>
              <w:rPr>
                <w:sz w:val="24"/>
                <w:szCs w:val="24"/>
              </w:rPr>
              <w:t>. Сумма НДС и условия начисления определяются в соответствии с законодательством Российской Федерации.</w:t>
            </w:r>
          </w:p>
          <w:p w14:paraId="1ADDE622" w14:textId="444702DB" w:rsidR="00F12072" w:rsidRPr="00FE2505" w:rsidRDefault="00AF09C4" w:rsidP="008610F4">
            <w:pPr>
              <w:pStyle w:val="1a"/>
              <w:ind w:firstLine="345"/>
              <w:rPr>
                <w:sz w:val="24"/>
                <w:szCs w:val="24"/>
              </w:rPr>
            </w:pPr>
            <w:r w:rsidRPr="00FE2505">
              <w:rPr>
                <w:sz w:val="24"/>
                <w:szCs w:val="24"/>
              </w:rPr>
              <w:t>Ц</w:t>
            </w:r>
            <w:r w:rsidR="00F12072" w:rsidRPr="00FE2505">
              <w:rPr>
                <w:sz w:val="24"/>
                <w:szCs w:val="24"/>
              </w:rPr>
              <w:t xml:space="preserve">ена единицы Товара не должна превышать </w:t>
            </w:r>
            <w:r w:rsidRPr="00FE2505">
              <w:rPr>
                <w:sz w:val="24"/>
                <w:szCs w:val="24"/>
              </w:rPr>
              <w:t>4</w:t>
            </w:r>
            <w:r w:rsidR="00F12072" w:rsidRPr="00FE2505">
              <w:rPr>
                <w:sz w:val="24"/>
                <w:szCs w:val="24"/>
              </w:rPr>
              <w:t xml:space="preserve"> </w:t>
            </w:r>
            <w:r w:rsidRPr="00FE2505">
              <w:rPr>
                <w:sz w:val="24"/>
                <w:szCs w:val="24"/>
              </w:rPr>
              <w:t>75</w:t>
            </w:r>
            <w:r w:rsidR="00F12072" w:rsidRPr="00FE2505">
              <w:rPr>
                <w:sz w:val="24"/>
                <w:szCs w:val="24"/>
              </w:rPr>
              <w:t>0 000,00 (</w:t>
            </w:r>
            <w:r w:rsidRPr="00FE2505">
              <w:rPr>
                <w:sz w:val="24"/>
                <w:szCs w:val="24"/>
              </w:rPr>
              <w:t>четыре миллиона семьсот пятьдесят тысяч</w:t>
            </w:r>
            <w:r w:rsidR="00F12072" w:rsidRPr="00FE2505">
              <w:rPr>
                <w:sz w:val="24"/>
                <w:szCs w:val="24"/>
              </w:rPr>
              <w:t xml:space="preserve">) рублей 00 копеек </w:t>
            </w:r>
            <w:r w:rsidR="00354713">
              <w:rPr>
                <w:sz w:val="24"/>
                <w:szCs w:val="24"/>
              </w:rPr>
              <w:t>кроме</w:t>
            </w:r>
            <w:r w:rsidR="00F12072" w:rsidRPr="00FE2505">
              <w:rPr>
                <w:sz w:val="24"/>
                <w:szCs w:val="24"/>
              </w:rPr>
              <w:t xml:space="preserve"> НДС.</w:t>
            </w:r>
          </w:p>
        </w:tc>
      </w:tr>
      <w:tr w:rsidR="00856650" w:rsidRPr="00F86FAA" w14:paraId="2B514AC2" w14:textId="77777777" w:rsidTr="00BF5B69">
        <w:tc>
          <w:tcPr>
            <w:tcW w:w="426" w:type="dxa"/>
          </w:tcPr>
          <w:p w14:paraId="1B79386C"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14763A0A"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gridSpan w:val="6"/>
            <w:shd w:val="clear" w:color="auto" w:fill="auto"/>
          </w:tcPr>
          <w:p w14:paraId="169D4AF5" w14:textId="349CCA06" w:rsidR="00DF3060" w:rsidRPr="00BF5B69" w:rsidRDefault="00D26349">
            <w:pPr>
              <w:jc w:val="both"/>
              <w:rPr>
                <w:b/>
              </w:rPr>
            </w:pPr>
            <w:r w:rsidRPr="00BF5B69">
              <w:t>«</w:t>
            </w:r>
            <w:r w:rsidR="00BF5B69" w:rsidRPr="00BF5B69">
              <w:t>06</w:t>
            </w:r>
            <w:r w:rsidRPr="00BF5B69">
              <w:t xml:space="preserve">» </w:t>
            </w:r>
            <w:r w:rsidR="00BF5B69" w:rsidRPr="00BF5B69">
              <w:t>февраля</w:t>
            </w:r>
            <w:r w:rsidRPr="00BF5B69">
              <w:t xml:space="preserve"> 202</w:t>
            </w:r>
            <w:r w:rsidR="008610F4" w:rsidRPr="00BF5B69">
              <w:t>5</w:t>
            </w:r>
            <w:r w:rsidRPr="00BF5B69">
              <w:t xml:space="preserve"> г.</w:t>
            </w:r>
          </w:p>
        </w:tc>
      </w:tr>
      <w:tr w:rsidR="009E64D8" w:rsidRPr="00F86FAA" w14:paraId="6FE5E2B4" w14:textId="77777777" w:rsidTr="00BF5B69">
        <w:tc>
          <w:tcPr>
            <w:tcW w:w="426" w:type="dxa"/>
          </w:tcPr>
          <w:p w14:paraId="68ADBF54"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6C91E4F6"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6"/>
            <w:shd w:val="clear" w:color="auto" w:fill="auto"/>
          </w:tcPr>
          <w:p w14:paraId="34099D57" w14:textId="063658BD" w:rsidR="00DF3060" w:rsidRPr="00BF5B69" w:rsidRDefault="00D26349">
            <w:pPr>
              <w:pStyle w:val="1a"/>
              <w:ind w:firstLine="397"/>
              <w:rPr>
                <w:b/>
                <w:sz w:val="24"/>
                <w:szCs w:val="24"/>
              </w:rPr>
            </w:pPr>
            <w:r w:rsidRPr="00BF5B69">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00BF5B69" w:rsidRPr="00BF5B69">
              <w:rPr>
                <w:sz w:val="24"/>
                <w:szCs w:val="24"/>
              </w:rPr>
              <w:t>14</w:t>
            </w:r>
            <w:r w:rsidRPr="00BF5B69">
              <w:rPr>
                <w:sz w:val="24"/>
                <w:szCs w:val="24"/>
              </w:rPr>
              <w:t xml:space="preserve">» </w:t>
            </w:r>
            <w:r w:rsidR="00BF5B69" w:rsidRPr="00BF5B69">
              <w:rPr>
                <w:sz w:val="24"/>
                <w:szCs w:val="24"/>
              </w:rPr>
              <w:t>февраля</w:t>
            </w:r>
            <w:r w:rsidRPr="00BF5B69">
              <w:rPr>
                <w:sz w:val="24"/>
                <w:szCs w:val="24"/>
              </w:rPr>
              <w:t xml:space="preserve"> 202</w:t>
            </w:r>
            <w:r w:rsidR="008610F4" w:rsidRPr="00BF5B69">
              <w:rPr>
                <w:sz w:val="24"/>
                <w:szCs w:val="24"/>
              </w:rPr>
              <w:t>5</w:t>
            </w:r>
            <w:r w:rsidRPr="00BF5B69">
              <w:rPr>
                <w:sz w:val="24"/>
                <w:szCs w:val="24"/>
              </w:rPr>
              <w:t xml:space="preserve">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16BED7CD" w14:textId="77777777" w:rsidTr="00BF5B69">
        <w:tc>
          <w:tcPr>
            <w:tcW w:w="426" w:type="dxa"/>
          </w:tcPr>
          <w:p w14:paraId="6136F3E6"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14379699"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gridSpan w:val="6"/>
            <w:shd w:val="clear" w:color="auto" w:fill="auto"/>
          </w:tcPr>
          <w:p w14:paraId="33992F78" w14:textId="1BA7BB80" w:rsidR="00DF3060" w:rsidRPr="00BF5B69" w:rsidRDefault="00D26349">
            <w:pPr>
              <w:pStyle w:val="1a"/>
              <w:ind w:firstLine="397"/>
              <w:rPr>
                <w:sz w:val="24"/>
                <w:szCs w:val="24"/>
              </w:rPr>
            </w:pPr>
            <w:r w:rsidRPr="00BF5B69">
              <w:rPr>
                <w:sz w:val="24"/>
                <w:szCs w:val="24"/>
              </w:rPr>
              <w:t>Рассмотрение, оценка и сопоставление Заявок состоится «</w:t>
            </w:r>
            <w:r w:rsidR="00BF5B69" w:rsidRPr="00BF5B69">
              <w:rPr>
                <w:sz w:val="24"/>
                <w:szCs w:val="24"/>
              </w:rPr>
              <w:t>17</w:t>
            </w:r>
            <w:r w:rsidRPr="00BF5B69">
              <w:rPr>
                <w:sz w:val="24"/>
                <w:szCs w:val="24"/>
              </w:rPr>
              <w:t xml:space="preserve">» </w:t>
            </w:r>
            <w:r w:rsidR="00BF5B69" w:rsidRPr="00BF5B69">
              <w:rPr>
                <w:sz w:val="24"/>
                <w:szCs w:val="24"/>
              </w:rPr>
              <w:t>февраля</w:t>
            </w:r>
            <w:r w:rsidRPr="00BF5B69">
              <w:rPr>
                <w:sz w:val="24"/>
                <w:szCs w:val="24"/>
              </w:rPr>
              <w:t xml:space="preserve"> 202</w:t>
            </w:r>
            <w:r w:rsidR="008610F4" w:rsidRPr="00BF5B69">
              <w:rPr>
                <w:sz w:val="24"/>
                <w:szCs w:val="24"/>
              </w:rPr>
              <w:t>5</w:t>
            </w:r>
            <w:r w:rsidRPr="00BF5B69">
              <w:rPr>
                <w:sz w:val="24"/>
                <w:szCs w:val="24"/>
              </w:rPr>
              <w:t xml:space="preserve"> г. 14 часов 00 минут местного времени по адресу, указанному в пункте 2 Информационной карты.</w:t>
            </w:r>
          </w:p>
        </w:tc>
      </w:tr>
      <w:tr w:rsidR="003E2C12" w:rsidRPr="00F86FAA" w14:paraId="6F99F666" w14:textId="77777777" w:rsidTr="00BF5B69">
        <w:tc>
          <w:tcPr>
            <w:tcW w:w="426" w:type="dxa"/>
          </w:tcPr>
          <w:p w14:paraId="326998B5"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18142B4D" w14:textId="77777777" w:rsidR="003E2C12" w:rsidRPr="00F86FAA" w:rsidRDefault="009830CC" w:rsidP="008035D3">
            <w:pPr>
              <w:pStyle w:val="Default"/>
              <w:rPr>
                <w:b/>
                <w:color w:val="auto"/>
              </w:rPr>
            </w:pPr>
            <w:r>
              <w:rPr>
                <w:b/>
                <w:color w:val="auto"/>
              </w:rPr>
              <w:t>Подведение итогов</w:t>
            </w:r>
          </w:p>
        </w:tc>
        <w:tc>
          <w:tcPr>
            <w:tcW w:w="7200" w:type="dxa"/>
            <w:gridSpan w:val="6"/>
            <w:shd w:val="clear" w:color="auto" w:fill="auto"/>
          </w:tcPr>
          <w:p w14:paraId="58CDF0C1" w14:textId="47449379" w:rsidR="00DF3060" w:rsidRPr="00BF5B69" w:rsidRDefault="00D26349">
            <w:pPr>
              <w:pStyle w:val="1a"/>
              <w:ind w:firstLine="0"/>
              <w:rPr>
                <w:sz w:val="24"/>
                <w:szCs w:val="24"/>
              </w:rPr>
            </w:pPr>
            <w:r w:rsidRPr="00BF5B69">
              <w:rPr>
                <w:sz w:val="24"/>
                <w:szCs w:val="24"/>
              </w:rPr>
              <w:t xml:space="preserve">Подведение итогов состоится не позднее </w:t>
            </w:r>
            <w:bookmarkStart w:id="18" w:name="OLE_LINK14"/>
            <w:bookmarkStart w:id="19" w:name="OLE_LINK15"/>
            <w:bookmarkStart w:id="20" w:name="OLE_LINK28"/>
            <w:r w:rsidR="00BF5B69" w:rsidRPr="00BF5B69">
              <w:rPr>
                <w:sz w:val="24"/>
                <w:szCs w:val="24"/>
              </w:rPr>
              <w:t>«26</w:t>
            </w:r>
            <w:r w:rsidRPr="00BF5B69">
              <w:rPr>
                <w:sz w:val="24"/>
                <w:szCs w:val="24"/>
              </w:rPr>
              <w:t xml:space="preserve">» </w:t>
            </w:r>
            <w:r w:rsidR="00BF5B69" w:rsidRPr="00BF5B69">
              <w:rPr>
                <w:sz w:val="24"/>
                <w:szCs w:val="24"/>
              </w:rPr>
              <w:t>февраля</w:t>
            </w:r>
            <w:r w:rsidRPr="00BF5B69">
              <w:rPr>
                <w:sz w:val="24"/>
                <w:szCs w:val="24"/>
              </w:rPr>
              <w:t xml:space="preserve"> 202</w:t>
            </w:r>
            <w:r w:rsidR="008610F4" w:rsidRPr="00BF5B69">
              <w:rPr>
                <w:sz w:val="24"/>
                <w:szCs w:val="24"/>
              </w:rPr>
              <w:t>5</w:t>
            </w:r>
            <w:r w:rsidRPr="00BF5B69">
              <w:rPr>
                <w:sz w:val="24"/>
                <w:szCs w:val="24"/>
              </w:rPr>
              <w:t xml:space="preserve"> г. 14 часов 00 минут</w:t>
            </w:r>
            <w:bookmarkEnd w:id="18"/>
            <w:bookmarkEnd w:id="19"/>
            <w:bookmarkEnd w:id="20"/>
            <w:r w:rsidRPr="00BF5B69">
              <w:rPr>
                <w:sz w:val="24"/>
                <w:szCs w:val="24"/>
              </w:rPr>
              <w:t xml:space="preserve"> местного времени по адресу, указанному в пункте 3 Информационной карты.</w:t>
            </w:r>
          </w:p>
        </w:tc>
      </w:tr>
      <w:tr w:rsidR="00856650" w:rsidRPr="00F86FAA" w14:paraId="6F405EA7" w14:textId="77777777" w:rsidTr="004D6B74">
        <w:tc>
          <w:tcPr>
            <w:tcW w:w="426" w:type="dxa"/>
          </w:tcPr>
          <w:p w14:paraId="008EA28A" w14:textId="77777777" w:rsidR="00856650" w:rsidRPr="00F86FAA" w:rsidRDefault="00856650" w:rsidP="00E47C4C">
            <w:pPr>
              <w:pStyle w:val="1a"/>
              <w:ind w:left="-57" w:right="-108" w:firstLine="0"/>
              <w:rPr>
                <w:b/>
                <w:sz w:val="24"/>
                <w:szCs w:val="24"/>
              </w:rPr>
            </w:pPr>
            <w:r>
              <w:rPr>
                <w:b/>
                <w:sz w:val="24"/>
                <w:szCs w:val="24"/>
              </w:rPr>
              <w:lastRenderedPageBreak/>
              <w:t>10.</w:t>
            </w:r>
          </w:p>
        </w:tc>
        <w:tc>
          <w:tcPr>
            <w:tcW w:w="2126" w:type="dxa"/>
          </w:tcPr>
          <w:p w14:paraId="7AFE48CB" w14:textId="77777777" w:rsidR="00856650" w:rsidRPr="00F86FAA" w:rsidRDefault="00856650" w:rsidP="007043AB">
            <w:pPr>
              <w:pStyle w:val="Default"/>
              <w:rPr>
                <w:b/>
                <w:color w:val="auto"/>
              </w:rPr>
            </w:pPr>
            <w:r>
              <w:rPr>
                <w:b/>
                <w:color w:val="auto"/>
              </w:rPr>
              <w:t>Количество лотов</w:t>
            </w:r>
          </w:p>
        </w:tc>
        <w:tc>
          <w:tcPr>
            <w:tcW w:w="7200" w:type="dxa"/>
            <w:gridSpan w:val="6"/>
          </w:tcPr>
          <w:p w14:paraId="083B8A96" w14:textId="77777777" w:rsidR="00DF3060" w:rsidRDefault="00D26349">
            <w:pPr>
              <w:pStyle w:val="1a"/>
              <w:ind w:firstLine="0"/>
              <w:rPr>
                <w:b/>
                <w:sz w:val="24"/>
                <w:szCs w:val="24"/>
                <w:lang w:val="en-US"/>
              </w:rPr>
            </w:pPr>
            <w:proofErr w:type="spellStart"/>
            <w:r>
              <w:rPr>
                <w:sz w:val="24"/>
                <w:szCs w:val="24"/>
                <w:lang w:val="en-US"/>
              </w:rPr>
              <w:t>два</w:t>
            </w:r>
            <w:proofErr w:type="spellEnd"/>
            <w:r>
              <w:rPr>
                <w:sz w:val="24"/>
                <w:szCs w:val="24"/>
                <w:lang w:val="en-US"/>
              </w:rPr>
              <w:t xml:space="preserve"> </w:t>
            </w:r>
            <w:proofErr w:type="spellStart"/>
            <w:r>
              <w:rPr>
                <w:sz w:val="24"/>
                <w:szCs w:val="24"/>
                <w:lang w:val="en-US"/>
              </w:rPr>
              <w:t>лота</w:t>
            </w:r>
            <w:proofErr w:type="spellEnd"/>
          </w:p>
        </w:tc>
      </w:tr>
      <w:tr w:rsidR="00856650" w:rsidRPr="00F86FAA" w14:paraId="7EB41844" w14:textId="77777777" w:rsidTr="004D6B74">
        <w:tc>
          <w:tcPr>
            <w:tcW w:w="426" w:type="dxa"/>
          </w:tcPr>
          <w:p w14:paraId="137C156C"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1A4E8151" w14:textId="77777777" w:rsidR="00856650" w:rsidRPr="00F86FAA" w:rsidRDefault="00856650" w:rsidP="007043AB">
            <w:pPr>
              <w:pStyle w:val="Default"/>
              <w:rPr>
                <w:b/>
                <w:color w:val="auto"/>
              </w:rPr>
            </w:pPr>
            <w:r>
              <w:rPr>
                <w:b/>
                <w:color w:val="auto"/>
              </w:rPr>
              <w:t>Официальный язык</w:t>
            </w:r>
          </w:p>
        </w:tc>
        <w:tc>
          <w:tcPr>
            <w:tcW w:w="7200" w:type="dxa"/>
            <w:gridSpan w:val="6"/>
          </w:tcPr>
          <w:p w14:paraId="50C3B2ED" w14:textId="5A77F409" w:rsidR="00DF3060" w:rsidRPr="002D6595" w:rsidRDefault="00D26349">
            <w:pPr>
              <w:pStyle w:val="afe"/>
              <w:jc w:val="both"/>
              <w:rPr>
                <w:sz w:val="24"/>
                <w:szCs w:val="24"/>
              </w:rPr>
            </w:pPr>
            <w:r w:rsidRPr="002D6595">
              <w:rPr>
                <w:sz w:val="24"/>
                <w:szCs w:val="24"/>
              </w:rPr>
              <w:t>Русский язык. Вся переписка, связанная с проведением Запроса предложений</w:t>
            </w:r>
            <w:r w:rsidR="00FE2505">
              <w:rPr>
                <w:sz w:val="24"/>
                <w:szCs w:val="24"/>
              </w:rPr>
              <w:t>,</w:t>
            </w:r>
            <w:r w:rsidRPr="002D6595">
              <w:rPr>
                <w:sz w:val="24"/>
                <w:szCs w:val="24"/>
              </w:rPr>
              <w:t xml:space="preserve"> ведется на русском языке.</w:t>
            </w:r>
          </w:p>
        </w:tc>
      </w:tr>
      <w:tr w:rsidR="00856650" w:rsidRPr="00F86FAA" w14:paraId="1B77C014" w14:textId="77777777" w:rsidTr="004D6B74">
        <w:tc>
          <w:tcPr>
            <w:tcW w:w="426" w:type="dxa"/>
          </w:tcPr>
          <w:p w14:paraId="5E13F7AA"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3F11247A" w14:textId="77777777" w:rsidR="00856650" w:rsidRPr="00F86FAA" w:rsidRDefault="00856650" w:rsidP="007043AB">
            <w:pPr>
              <w:pStyle w:val="Default"/>
              <w:rPr>
                <w:b/>
                <w:color w:val="auto"/>
              </w:rPr>
            </w:pPr>
            <w:r>
              <w:rPr>
                <w:b/>
                <w:color w:val="auto"/>
              </w:rPr>
              <w:t>Валюта Запроса предложений</w:t>
            </w:r>
          </w:p>
        </w:tc>
        <w:tc>
          <w:tcPr>
            <w:tcW w:w="7200" w:type="dxa"/>
            <w:gridSpan w:val="6"/>
          </w:tcPr>
          <w:p w14:paraId="0FB12F7E" w14:textId="77777777" w:rsidR="00DF3060" w:rsidRPr="002D6595" w:rsidRDefault="00D26349">
            <w:pPr>
              <w:pStyle w:val="1a"/>
              <w:ind w:firstLine="0"/>
              <w:jc w:val="left"/>
              <w:rPr>
                <w:b/>
                <w:sz w:val="24"/>
                <w:szCs w:val="24"/>
                <w:highlight w:val="yellow"/>
              </w:rPr>
            </w:pPr>
            <w:proofErr w:type="spellStart"/>
            <w:r w:rsidRPr="002D6595">
              <w:rPr>
                <w:sz w:val="24"/>
                <w:szCs w:val="24"/>
                <w:lang w:val="en-US"/>
              </w:rPr>
              <w:t>Рубли</w:t>
            </w:r>
            <w:proofErr w:type="spellEnd"/>
            <w:r w:rsidRPr="002D6595">
              <w:rPr>
                <w:sz w:val="24"/>
                <w:szCs w:val="24"/>
                <w:lang w:val="en-US"/>
              </w:rPr>
              <w:t xml:space="preserve"> </w:t>
            </w:r>
            <w:proofErr w:type="spellStart"/>
            <w:r w:rsidRPr="002D6595">
              <w:rPr>
                <w:sz w:val="24"/>
                <w:szCs w:val="24"/>
                <w:lang w:val="en-US"/>
              </w:rPr>
              <w:t>Российской</w:t>
            </w:r>
            <w:proofErr w:type="spellEnd"/>
            <w:r w:rsidRPr="002D6595">
              <w:rPr>
                <w:sz w:val="24"/>
                <w:szCs w:val="24"/>
                <w:lang w:val="en-US"/>
              </w:rPr>
              <w:t xml:space="preserve"> </w:t>
            </w:r>
            <w:proofErr w:type="spellStart"/>
            <w:r w:rsidRPr="002D6595">
              <w:rPr>
                <w:sz w:val="24"/>
                <w:szCs w:val="24"/>
                <w:lang w:val="en-US"/>
              </w:rPr>
              <w:t>Федерации</w:t>
            </w:r>
            <w:proofErr w:type="spellEnd"/>
            <w:r w:rsidRPr="002D6595">
              <w:rPr>
                <w:sz w:val="24"/>
                <w:szCs w:val="24"/>
                <w:lang w:val="en-US"/>
              </w:rPr>
              <w:t>.</w:t>
            </w:r>
          </w:p>
        </w:tc>
      </w:tr>
      <w:tr w:rsidR="007D6548" w:rsidRPr="00F86FAA" w14:paraId="445E066B" w14:textId="77777777" w:rsidTr="004D6B74">
        <w:tc>
          <w:tcPr>
            <w:tcW w:w="426" w:type="dxa"/>
          </w:tcPr>
          <w:p w14:paraId="5C1087CB" w14:textId="77777777" w:rsidR="007D6548" w:rsidRPr="00F86FAA" w:rsidRDefault="00856650" w:rsidP="00E47C4C">
            <w:pPr>
              <w:pStyle w:val="1a"/>
              <w:ind w:left="-57" w:right="-108" w:firstLine="0"/>
              <w:rPr>
                <w:b/>
                <w:sz w:val="24"/>
                <w:szCs w:val="24"/>
              </w:rPr>
            </w:pPr>
            <w:bookmarkStart w:id="21" w:name="_Hlk189828222"/>
            <w:r>
              <w:rPr>
                <w:b/>
                <w:sz w:val="24"/>
                <w:szCs w:val="24"/>
              </w:rPr>
              <w:t>13.</w:t>
            </w:r>
          </w:p>
        </w:tc>
        <w:tc>
          <w:tcPr>
            <w:tcW w:w="2126" w:type="dxa"/>
          </w:tcPr>
          <w:p w14:paraId="0136705C"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6"/>
          </w:tcPr>
          <w:p w14:paraId="41C76B23" w14:textId="4F6F3F06" w:rsidR="008610F4" w:rsidRPr="002D6595" w:rsidRDefault="008610F4">
            <w:pPr>
              <w:pStyle w:val="1a"/>
              <w:ind w:firstLine="0"/>
              <w:rPr>
                <w:sz w:val="24"/>
                <w:szCs w:val="24"/>
              </w:rPr>
            </w:pPr>
            <w:r w:rsidRPr="002D6595">
              <w:rPr>
                <w:sz w:val="24"/>
                <w:szCs w:val="24"/>
              </w:rPr>
              <w:t xml:space="preserve">Лоты №№ 1,2 </w:t>
            </w:r>
          </w:p>
          <w:p w14:paraId="55FCFDB0" w14:textId="0D1A1542" w:rsidR="00AF09C4" w:rsidRPr="00F2620F" w:rsidRDefault="008610F4">
            <w:pPr>
              <w:pStyle w:val="1a"/>
              <w:ind w:firstLine="0"/>
              <w:rPr>
                <w:sz w:val="24"/>
                <w:szCs w:val="24"/>
              </w:rPr>
            </w:pPr>
            <w:r w:rsidRPr="002D6595">
              <w:rPr>
                <w:sz w:val="24"/>
                <w:szCs w:val="24"/>
              </w:rPr>
              <w:t xml:space="preserve">Вариант 1. </w:t>
            </w:r>
            <w:r w:rsidR="00D26349" w:rsidRPr="002D6595">
              <w:rPr>
                <w:sz w:val="24"/>
                <w:szCs w:val="24"/>
              </w:rPr>
              <w:t xml:space="preserve">Оплата </w:t>
            </w:r>
            <w:r w:rsidR="00AF09C4">
              <w:rPr>
                <w:sz w:val="24"/>
                <w:szCs w:val="24"/>
              </w:rPr>
              <w:t>товара</w:t>
            </w:r>
            <w:r w:rsidR="00533C8C">
              <w:rPr>
                <w:sz w:val="24"/>
                <w:szCs w:val="24"/>
              </w:rPr>
              <w:t xml:space="preserve"> </w:t>
            </w:r>
            <w:r w:rsidR="00F2620F">
              <w:rPr>
                <w:sz w:val="24"/>
                <w:szCs w:val="24"/>
              </w:rPr>
              <w:t xml:space="preserve">покупателем </w:t>
            </w:r>
            <w:r w:rsidR="00533C8C">
              <w:rPr>
                <w:sz w:val="24"/>
                <w:szCs w:val="24"/>
              </w:rPr>
              <w:t>производится в следующем порядке</w:t>
            </w:r>
            <w:r w:rsidR="00F2620F" w:rsidRPr="00F2620F">
              <w:rPr>
                <w:sz w:val="24"/>
                <w:szCs w:val="24"/>
              </w:rPr>
              <w:t>:</w:t>
            </w:r>
          </w:p>
          <w:p w14:paraId="0B0D7593" w14:textId="03097DC2" w:rsidR="00F2620F" w:rsidRDefault="00F2620F">
            <w:pPr>
              <w:pStyle w:val="1a"/>
              <w:ind w:firstLine="0"/>
              <w:rPr>
                <w:sz w:val="24"/>
                <w:szCs w:val="24"/>
              </w:rPr>
            </w:pPr>
            <w:r>
              <w:rPr>
                <w:sz w:val="24"/>
                <w:szCs w:val="24"/>
              </w:rPr>
              <w:t>П</w:t>
            </w:r>
            <w:r w:rsidR="00533C8C" w:rsidRPr="00393974">
              <w:rPr>
                <w:sz w:val="24"/>
                <w:szCs w:val="24"/>
              </w:rPr>
              <w:t xml:space="preserve">латеж в размере </w:t>
            </w:r>
            <w:r>
              <w:rPr>
                <w:sz w:val="24"/>
                <w:szCs w:val="24"/>
              </w:rPr>
              <w:t>10</w:t>
            </w:r>
            <w:r w:rsidR="00533C8C" w:rsidRPr="00393974">
              <w:rPr>
                <w:sz w:val="24"/>
                <w:szCs w:val="24"/>
              </w:rPr>
              <w:t>0 % (</w:t>
            </w:r>
            <w:r>
              <w:rPr>
                <w:sz w:val="24"/>
                <w:szCs w:val="24"/>
              </w:rPr>
              <w:t>сто</w:t>
            </w:r>
            <w:r w:rsidR="00533C8C" w:rsidRPr="00393974">
              <w:rPr>
                <w:sz w:val="24"/>
                <w:szCs w:val="24"/>
              </w:rPr>
              <w:t xml:space="preserve"> процентов) за</w:t>
            </w:r>
            <w:r>
              <w:rPr>
                <w:sz w:val="24"/>
                <w:szCs w:val="24"/>
              </w:rPr>
              <w:t xml:space="preserve"> Товар</w:t>
            </w:r>
            <w:r w:rsidR="00533C8C" w:rsidRPr="00393974">
              <w:rPr>
                <w:sz w:val="24"/>
                <w:szCs w:val="24"/>
              </w:rPr>
              <w:t xml:space="preserve"> </w:t>
            </w:r>
            <w:r>
              <w:rPr>
                <w:sz w:val="24"/>
                <w:szCs w:val="24"/>
              </w:rPr>
              <w:t>(</w:t>
            </w:r>
            <w:r w:rsidR="00533C8C" w:rsidRPr="00393974">
              <w:rPr>
                <w:sz w:val="24"/>
                <w:szCs w:val="24"/>
              </w:rPr>
              <w:t>отгрузочную партию Товара</w:t>
            </w:r>
            <w:r>
              <w:rPr>
                <w:sz w:val="24"/>
                <w:szCs w:val="24"/>
              </w:rPr>
              <w:t>)</w:t>
            </w:r>
            <w:r w:rsidR="00533C8C" w:rsidRPr="00393974">
              <w:rPr>
                <w:sz w:val="24"/>
                <w:szCs w:val="24"/>
              </w:rPr>
              <w:t xml:space="preserve"> производится </w:t>
            </w:r>
            <w:r>
              <w:rPr>
                <w:sz w:val="24"/>
                <w:szCs w:val="24"/>
              </w:rPr>
              <w:t>п</w:t>
            </w:r>
            <w:r w:rsidR="00533C8C" w:rsidRPr="00393974">
              <w:rPr>
                <w:sz w:val="24"/>
                <w:szCs w:val="24"/>
              </w:rPr>
              <w:t xml:space="preserve">окупателем в течение </w:t>
            </w:r>
            <w:r w:rsidR="0022763B">
              <w:rPr>
                <w:sz w:val="24"/>
                <w:szCs w:val="24"/>
              </w:rPr>
              <w:t>30</w:t>
            </w:r>
            <w:r w:rsidR="00533C8C" w:rsidRPr="00393974">
              <w:rPr>
                <w:sz w:val="24"/>
                <w:szCs w:val="24"/>
              </w:rPr>
              <w:t xml:space="preserve"> (</w:t>
            </w:r>
            <w:r w:rsidR="0022763B">
              <w:rPr>
                <w:sz w:val="24"/>
                <w:szCs w:val="24"/>
              </w:rPr>
              <w:t>тридцати</w:t>
            </w:r>
            <w:r w:rsidR="00533C8C" w:rsidRPr="00393974">
              <w:rPr>
                <w:sz w:val="24"/>
                <w:szCs w:val="24"/>
              </w:rPr>
              <w:t xml:space="preserve">) </w:t>
            </w:r>
            <w:r w:rsidR="0022763B">
              <w:rPr>
                <w:sz w:val="24"/>
                <w:szCs w:val="24"/>
              </w:rPr>
              <w:t>календарных</w:t>
            </w:r>
            <w:r w:rsidR="00533C8C" w:rsidRPr="00393974">
              <w:rPr>
                <w:sz w:val="24"/>
                <w:szCs w:val="24"/>
              </w:rPr>
              <w:t xml:space="preserve"> дней с даты подписания</w:t>
            </w:r>
            <w:r>
              <w:rPr>
                <w:sz w:val="24"/>
                <w:szCs w:val="24"/>
              </w:rPr>
              <w:t xml:space="preserve"> </w:t>
            </w:r>
            <w:r w:rsidRPr="002D6595">
              <w:rPr>
                <w:sz w:val="24"/>
                <w:szCs w:val="24"/>
              </w:rPr>
              <w:t xml:space="preserve">сторонами товарной накладной (ТОРГ-12)/универсального передаточного документа (УПД) на каждую отгрузочную партию поставленного Товара </w:t>
            </w:r>
            <w:r w:rsidR="0079596C" w:rsidRPr="002D6595">
              <w:rPr>
                <w:sz w:val="24"/>
                <w:szCs w:val="24"/>
              </w:rPr>
              <w:t>на основании,</w:t>
            </w:r>
            <w:r w:rsidRPr="002D6595">
              <w:rPr>
                <w:sz w:val="24"/>
                <w:szCs w:val="24"/>
              </w:rPr>
              <w:t xml:space="preserve"> выставленного </w:t>
            </w:r>
            <w:r>
              <w:rPr>
                <w:sz w:val="24"/>
                <w:szCs w:val="24"/>
              </w:rPr>
              <w:t>п</w:t>
            </w:r>
            <w:r w:rsidRPr="002D6595">
              <w:rPr>
                <w:sz w:val="24"/>
                <w:szCs w:val="24"/>
              </w:rPr>
              <w:t>оставщиком счета</w:t>
            </w:r>
            <w:r w:rsidRPr="00F2620F">
              <w:rPr>
                <w:sz w:val="24"/>
                <w:szCs w:val="24"/>
              </w:rPr>
              <w:t>/</w:t>
            </w:r>
            <w:r>
              <w:rPr>
                <w:sz w:val="24"/>
                <w:szCs w:val="24"/>
              </w:rPr>
              <w:t>счета-фактуры.</w:t>
            </w:r>
          </w:p>
          <w:p w14:paraId="6F580E3B" w14:textId="618CFA05" w:rsidR="008610F4" w:rsidRPr="002D6595" w:rsidRDefault="008610F4" w:rsidP="008610F4">
            <w:pPr>
              <w:pStyle w:val="1a"/>
              <w:ind w:firstLine="397"/>
              <w:rPr>
                <w:sz w:val="24"/>
                <w:szCs w:val="24"/>
              </w:rPr>
            </w:pPr>
            <w:r w:rsidRPr="002D6595">
              <w:rPr>
                <w:sz w:val="24"/>
                <w:szCs w:val="24"/>
              </w:rPr>
              <w:t>Вариант 2. Для обеспечения надлежащего исполнения</w:t>
            </w:r>
            <w:r w:rsidR="00F2620F">
              <w:rPr>
                <w:sz w:val="24"/>
                <w:szCs w:val="24"/>
              </w:rPr>
              <w:t xml:space="preserve"> обязательств по поставке,</w:t>
            </w:r>
            <w:r w:rsidRPr="002D6595">
              <w:rPr>
                <w:sz w:val="24"/>
                <w:szCs w:val="24"/>
              </w:rPr>
              <w:t xml:space="preserve"> </w:t>
            </w:r>
            <w:r w:rsidR="00F84D21">
              <w:rPr>
                <w:sz w:val="24"/>
                <w:szCs w:val="24"/>
              </w:rPr>
              <w:t>п</w:t>
            </w:r>
            <w:r w:rsidRPr="002D6595">
              <w:rPr>
                <w:sz w:val="24"/>
                <w:szCs w:val="24"/>
              </w:rPr>
              <w:t>оставщик обязуется</w:t>
            </w:r>
            <w:r w:rsidR="00F2620F">
              <w:rPr>
                <w:sz w:val="24"/>
                <w:szCs w:val="24"/>
              </w:rPr>
              <w:t xml:space="preserve"> в</w:t>
            </w:r>
            <w:r w:rsidRPr="002D6595">
              <w:rPr>
                <w:sz w:val="24"/>
                <w:szCs w:val="24"/>
              </w:rPr>
              <w:t xml:space="preserve"> течение 10 (десяти) календарных дней с даты подписания сторонами договора предоставить обеспечение договора в соответствии с требованиями, изложенными в пункте 24 раздела 5 Информационной карты. Оплата </w:t>
            </w:r>
            <w:r w:rsidR="00F2620F">
              <w:rPr>
                <w:sz w:val="24"/>
                <w:szCs w:val="24"/>
              </w:rPr>
              <w:t>товара</w:t>
            </w:r>
            <w:r w:rsidRPr="002D6595">
              <w:rPr>
                <w:sz w:val="24"/>
                <w:szCs w:val="24"/>
              </w:rPr>
              <w:t xml:space="preserve"> производится </w:t>
            </w:r>
            <w:r w:rsidR="00F84D21">
              <w:rPr>
                <w:sz w:val="24"/>
                <w:szCs w:val="24"/>
              </w:rPr>
              <w:t>п</w:t>
            </w:r>
            <w:r w:rsidRPr="002D6595">
              <w:rPr>
                <w:sz w:val="24"/>
                <w:szCs w:val="24"/>
              </w:rPr>
              <w:t>окупателем в следующем порядке:</w:t>
            </w:r>
          </w:p>
          <w:p w14:paraId="2026E3E6" w14:textId="786084FA" w:rsidR="008610F4" w:rsidRPr="002D6595" w:rsidRDefault="008610F4" w:rsidP="008610F4">
            <w:pPr>
              <w:pStyle w:val="1a"/>
              <w:ind w:firstLine="397"/>
              <w:rPr>
                <w:sz w:val="24"/>
                <w:szCs w:val="24"/>
              </w:rPr>
            </w:pPr>
            <w:r w:rsidRPr="002D6595">
              <w:rPr>
                <w:sz w:val="24"/>
                <w:szCs w:val="24"/>
              </w:rPr>
              <w:t xml:space="preserve">- авансовый платеж в размере не более 30% цены договора производится в течение 10 (десяти) календарных дней с даты предоставления обеспечения договора. В случае непредоставления обеспечения договора аванс не выплачивается. При этом цена, сроки и другие условия выполнения поставщиком обязательств по договору продолжают действовать и остаются неизменными, а оплата Товара (отгрузочной партии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каждую отгрузочную партию поставленного Товара на основании выставленного </w:t>
            </w:r>
            <w:r w:rsidR="00F84D21">
              <w:rPr>
                <w:sz w:val="24"/>
                <w:szCs w:val="24"/>
              </w:rPr>
              <w:t>п</w:t>
            </w:r>
            <w:r w:rsidRPr="002D6595">
              <w:rPr>
                <w:sz w:val="24"/>
                <w:szCs w:val="24"/>
              </w:rPr>
              <w:t>оставщиком счета</w:t>
            </w:r>
            <w:r w:rsidR="00010731" w:rsidRPr="00010731">
              <w:rPr>
                <w:sz w:val="24"/>
                <w:szCs w:val="24"/>
              </w:rPr>
              <w:t>/счета-фактуры</w:t>
            </w:r>
            <w:r w:rsidRPr="002D6595">
              <w:rPr>
                <w:sz w:val="24"/>
                <w:szCs w:val="24"/>
              </w:rPr>
              <w:t xml:space="preserve">. </w:t>
            </w:r>
          </w:p>
          <w:p w14:paraId="61F663C2" w14:textId="46D9EE1D" w:rsidR="00DF3060" w:rsidRPr="002D6595" w:rsidRDefault="008610F4" w:rsidP="008610F4">
            <w:pPr>
              <w:pStyle w:val="1a"/>
              <w:ind w:firstLine="0"/>
              <w:rPr>
                <w:sz w:val="24"/>
                <w:szCs w:val="24"/>
              </w:rPr>
            </w:pPr>
            <w:r w:rsidRPr="002D6595">
              <w:rPr>
                <w:sz w:val="24"/>
                <w:szCs w:val="24"/>
              </w:rPr>
              <w:t xml:space="preserve">- окончательный платеж за поставленный Товар (отгрузочную партии Товара) покупатель оплачивает в течение 30 (тридцати) календарных дней с даты подписания </w:t>
            </w:r>
            <w:r w:rsidR="00010731">
              <w:rPr>
                <w:sz w:val="24"/>
                <w:szCs w:val="24"/>
              </w:rPr>
              <w:t>с</w:t>
            </w:r>
            <w:r w:rsidRPr="002D6595">
              <w:rPr>
                <w:sz w:val="24"/>
                <w:szCs w:val="24"/>
              </w:rPr>
              <w:t>торонами товарной накладной (ТОРГ-12) / универсального передаточного документа (УПД) на каждую отгрузочную партию поставленного Товара на основании</w:t>
            </w:r>
            <w:r w:rsidR="00FE2505">
              <w:rPr>
                <w:sz w:val="24"/>
                <w:szCs w:val="24"/>
              </w:rPr>
              <w:t>,</w:t>
            </w:r>
            <w:r w:rsidRPr="002D6595">
              <w:rPr>
                <w:sz w:val="24"/>
                <w:szCs w:val="24"/>
              </w:rPr>
              <w:t xml:space="preserve"> выставленного поставщиком счета</w:t>
            </w:r>
            <w:r w:rsidR="00010731" w:rsidRPr="00010731">
              <w:rPr>
                <w:sz w:val="24"/>
                <w:szCs w:val="24"/>
              </w:rPr>
              <w:t>/счета-фактуры</w:t>
            </w:r>
            <w:r w:rsidRPr="002D6595">
              <w:rPr>
                <w:sz w:val="24"/>
                <w:szCs w:val="24"/>
              </w:rPr>
              <w:t>.</w:t>
            </w:r>
          </w:p>
        </w:tc>
      </w:tr>
      <w:bookmarkEnd w:id="21"/>
      <w:tr w:rsidR="007D6548" w:rsidRPr="00F86FAA" w14:paraId="5090C712" w14:textId="77777777" w:rsidTr="004D6B74">
        <w:tc>
          <w:tcPr>
            <w:tcW w:w="426" w:type="dxa"/>
          </w:tcPr>
          <w:p w14:paraId="66291F78"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52A92E50"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6"/>
          </w:tcPr>
          <w:p w14:paraId="3F62863C" w14:textId="77777777" w:rsidR="00DF3060" w:rsidRPr="002D6595" w:rsidRDefault="00D26349">
            <w:pPr>
              <w:pStyle w:val="Default"/>
              <w:jc w:val="both"/>
            </w:pPr>
            <w:r w:rsidRPr="002D6595">
              <w:rPr>
                <w:b/>
                <w:bCs/>
                <w:color w:val="auto"/>
              </w:rPr>
              <w:t xml:space="preserve">Срок </w:t>
            </w:r>
            <w:r w:rsidRPr="002D6595">
              <w:rPr>
                <w:b/>
                <w:color w:val="auto"/>
              </w:rPr>
              <w:t>поставки товаров, выполнения работ, оказания услуг и т.д.</w:t>
            </w:r>
            <w:r w:rsidRPr="002D6595">
              <w:rPr>
                <w:b/>
                <w:bCs/>
                <w:color w:val="auto"/>
              </w:rPr>
              <w:t xml:space="preserve">: </w:t>
            </w:r>
          </w:p>
          <w:p w14:paraId="2919E8FA" w14:textId="34E439DF" w:rsidR="00DF3060" w:rsidRPr="002D6595" w:rsidRDefault="00D26349">
            <w:pPr>
              <w:pStyle w:val="Default"/>
              <w:jc w:val="both"/>
            </w:pPr>
            <w:r w:rsidRPr="002D6595">
              <w:t>Лот</w:t>
            </w:r>
            <w:r w:rsidR="008610F4" w:rsidRPr="002D6595">
              <w:t>ы</w:t>
            </w:r>
            <w:r w:rsidRPr="002D6595">
              <w:t xml:space="preserve"> </w:t>
            </w:r>
            <w:r w:rsidR="008610F4" w:rsidRPr="002D6595">
              <w:t>№</w:t>
            </w:r>
            <w:r w:rsidRPr="002D6595">
              <w:t xml:space="preserve">№1-2 в соответствии с </w:t>
            </w:r>
            <w:r w:rsidR="00010731">
              <w:t>таблицей № 1 под</w:t>
            </w:r>
            <w:r w:rsidR="008610F4" w:rsidRPr="002D6595">
              <w:t>пункт</w:t>
            </w:r>
            <w:r w:rsidR="00010731">
              <w:t>а</w:t>
            </w:r>
            <w:r w:rsidR="008610F4" w:rsidRPr="002D6595">
              <w:t xml:space="preserve"> 4.1.5</w:t>
            </w:r>
            <w:r w:rsidR="002D6595" w:rsidRPr="002D6595">
              <w:t xml:space="preserve"> раздела 4 «Техническое задание» документации о закупке</w:t>
            </w:r>
            <w:r w:rsidRPr="002D6595">
              <w:t>.</w:t>
            </w:r>
          </w:p>
          <w:p w14:paraId="620B9210" w14:textId="77777777" w:rsidR="00685C56" w:rsidRPr="002D6595" w:rsidRDefault="00685C56" w:rsidP="00685C56">
            <w:pPr>
              <w:pStyle w:val="Default"/>
              <w:jc w:val="both"/>
            </w:pPr>
          </w:p>
          <w:p w14:paraId="70EF6872" w14:textId="77777777" w:rsidR="00DF3060" w:rsidRPr="002D6595" w:rsidRDefault="00D26349">
            <w:pPr>
              <w:pStyle w:val="Default"/>
              <w:jc w:val="both"/>
            </w:pPr>
            <w:r w:rsidRPr="002D6595">
              <w:rPr>
                <w:b/>
                <w:bCs/>
                <w:color w:val="auto"/>
              </w:rPr>
              <w:t xml:space="preserve">Место </w:t>
            </w:r>
            <w:r w:rsidRPr="002D6595">
              <w:rPr>
                <w:b/>
                <w:color w:val="auto"/>
              </w:rPr>
              <w:t xml:space="preserve">поставки товаров, выполнения работ, оказания услуг и т.д.: </w:t>
            </w:r>
          </w:p>
          <w:p w14:paraId="3B814070" w14:textId="77777777" w:rsidR="002D6595" w:rsidRPr="002D6595" w:rsidRDefault="002D6595" w:rsidP="002D6595">
            <w:pPr>
              <w:pStyle w:val="1a"/>
              <w:ind w:firstLine="397"/>
              <w:rPr>
                <w:sz w:val="24"/>
                <w:szCs w:val="24"/>
              </w:rPr>
            </w:pPr>
            <w:r w:rsidRPr="002D6595">
              <w:rPr>
                <w:sz w:val="24"/>
                <w:szCs w:val="24"/>
              </w:rPr>
              <w:t>Вариант № 1. Место поставки - склад завода-изготовителя (поставщика). Заказчик самостоятельно и за свой счет забирает Товар со склада завода-изготовителя Российской Федерации.</w:t>
            </w:r>
          </w:p>
          <w:p w14:paraId="6891D8EF" w14:textId="77777777" w:rsidR="002D6595" w:rsidRPr="002D6595" w:rsidRDefault="002D6595" w:rsidP="002D6595">
            <w:pPr>
              <w:pStyle w:val="1a"/>
              <w:ind w:firstLine="397"/>
              <w:rPr>
                <w:sz w:val="24"/>
                <w:szCs w:val="24"/>
              </w:rPr>
            </w:pPr>
            <w:r w:rsidRPr="002D6595">
              <w:rPr>
                <w:sz w:val="24"/>
                <w:szCs w:val="24"/>
              </w:rPr>
              <w:t>Вариант № 2. Место поставки – железнодорожная станция на территории Российской Федерации.</w:t>
            </w:r>
          </w:p>
          <w:p w14:paraId="6CBAAD21" w14:textId="3E3C3745" w:rsidR="00DF3060" w:rsidRPr="002D6595" w:rsidRDefault="002D6595" w:rsidP="002D6595">
            <w:pPr>
              <w:pStyle w:val="1a"/>
              <w:ind w:firstLine="0"/>
              <w:rPr>
                <w:b/>
                <w:sz w:val="24"/>
                <w:szCs w:val="24"/>
              </w:rPr>
            </w:pPr>
            <w:r w:rsidRPr="002D6595">
              <w:rPr>
                <w:sz w:val="24"/>
                <w:szCs w:val="24"/>
              </w:rPr>
              <w:lastRenderedPageBreak/>
              <w:t>По выбору претендента, указанному в финансово-коммерческом предложении (приложение № 3 к документации о закупке).</w:t>
            </w:r>
          </w:p>
        </w:tc>
      </w:tr>
      <w:tr w:rsidR="007D6548" w:rsidRPr="00F86FAA" w14:paraId="525CA368" w14:textId="77777777" w:rsidTr="004D6B74">
        <w:tc>
          <w:tcPr>
            <w:tcW w:w="426" w:type="dxa"/>
          </w:tcPr>
          <w:p w14:paraId="5D31CF96"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14:paraId="5AF5835C"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gridSpan w:val="6"/>
          </w:tcPr>
          <w:p w14:paraId="17BD4068" w14:textId="00E60F0B" w:rsidR="00DF3060" w:rsidRPr="002D6595" w:rsidRDefault="002D6595">
            <w:pPr>
              <w:pStyle w:val="1a"/>
              <w:ind w:firstLine="0"/>
              <w:rPr>
                <w:sz w:val="24"/>
                <w:szCs w:val="24"/>
              </w:rPr>
            </w:pPr>
            <w:r w:rsidRPr="002D6595">
              <w:rPr>
                <w:sz w:val="24"/>
                <w:szCs w:val="24"/>
              </w:rPr>
              <w:t xml:space="preserve">Лоты №№1-2 </w:t>
            </w:r>
            <w:r w:rsidR="00D26349" w:rsidRPr="002D6595">
              <w:rPr>
                <w:sz w:val="24"/>
                <w:szCs w:val="24"/>
              </w:rPr>
              <w:t>– Состав и объем определен в разделе 4 «Техническое задание» документации о закупке.</w:t>
            </w:r>
          </w:p>
        </w:tc>
      </w:tr>
      <w:tr w:rsidR="002D6595" w:rsidRPr="00F86FAA" w14:paraId="41FE4850" w14:textId="77777777" w:rsidTr="002D6595">
        <w:trPr>
          <w:trHeight w:val="275"/>
        </w:trPr>
        <w:tc>
          <w:tcPr>
            <w:tcW w:w="426" w:type="dxa"/>
            <w:vMerge w:val="restart"/>
          </w:tcPr>
          <w:p w14:paraId="46F5AD83" w14:textId="77777777" w:rsidR="002D6595" w:rsidRPr="00F86FAA" w:rsidRDefault="002D6595" w:rsidP="00E47C4C">
            <w:pPr>
              <w:pStyle w:val="1a"/>
              <w:ind w:left="-57" w:right="-108" w:firstLine="0"/>
              <w:rPr>
                <w:b/>
                <w:sz w:val="24"/>
                <w:szCs w:val="24"/>
              </w:rPr>
            </w:pPr>
            <w:r>
              <w:rPr>
                <w:b/>
                <w:sz w:val="24"/>
                <w:szCs w:val="24"/>
              </w:rPr>
              <w:t>16.</w:t>
            </w:r>
          </w:p>
        </w:tc>
        <w:tc>
          <w:tcPr>
            <w:tcW w:w="2126" w:type="dxa"/>
            <w:vMerge w:val="restart"/>
          </w:tcPr>
          <w:p w14:paraId="5A0E6789" w14:textId="77777777" w:rsidR="002D6595" w:rsidRPr="00F86FAA" w:rsidRDefault="002D6595" w:rsidP="008035D3">
            <w:pPr>
              <w:pStyle w:val="Default"/>
              <w:rPr>
                <w:b/>
                <w:color w:val="auto"/>
              </w:rPr>
            </w:pPr>
            <w:r>
              <w:rPr>
                <w:b/>
                <w:color w:val="auto"/>
              </w:rPr>
              <w:t>Информация о товаре, работе, услуге</w:t>
            </w:r>
          </w:p>
        </w:tc>
        <w:tc>
          <w:tcPr>
            <w:tcW w:w="596" w:type="dxa"/>
          </w:tcPr>
          <w:p w14:paraId="5244F8F7" w14:textId="05DC38A3" w:rsidR="002D6595" w:rsidRDefault="002D6595">
            <w:r>
              <w:t>№</w:t>
            </w:r>
          </w:p>
        </w:tc>
        <w:tc>
          <w:tcPr>
            <w:tcW w:w="1559" w:type="dxa"/>
          </w:tcPr>
          <w:p w14:paraId="3B0FEBD4" w14:textId="327159B1" w:rsidR="002D6595" w:rsidRDefault="002D6595">
            <w:r>
              <w:rPr>
                <w:sz w:val="20"/>
                <w:szCs w:val="20"/>
              </w:rPr>
              <w:t>Классификация по ОКПД 2</w:t>
            </w:r>
          </w:p>
        </w:tc>
        <w:tc>
          <w:tcPr>
            <w:tcW w:w="1559" w:type="dxa"/>
          </w:tcPr>
          <w:p w14:paraId="6CD70485" w14:textId="08FA9FB2" w:rsidR="002D6595" w:rsidRDefault="002D6595">
            <w:r>
              <w:rPr>
                <w:sz w:val="20"/>
                <w:szCs w:val="20"/>
              </w:rPr>
              <w:t>Классификация по ОКВЭД 2</w:t>
            </w:r>
          </w:p>
        </w:tc>
        <w:tc>
          <w:tcPr>
            <w:tcW w:w="1276" w:type="dxa"/>
          </w:tcPr>
          <w:p w14:paraId="0FD560B9" w14:textId="60523751" w:rsidR="002D6595" w:rsidRDefault="002D6595">
            <w:r>
              <w:rPr>
                <w:sz w:val="20"/>
                <w:szCs w:val="20"/>
              </w:rPr>
              <w:t>Количество (объем)</w:t>
            </w:r>
          </w:p>
        </w:tc>
        <w:tc>
          <w:tcPr>
            <w:tcW w:w="1134" w:type="dxa"/>
          </w:tcPr>
          <w:p w14:paraId="07EC5D2C" w14:textId="7D7F587B" w:rsidR="002D6595" w:rsidRDefault="002D6595">
            <w:r>
              <w:rPr>
                <w:sz w:val="20"/>
                <w:szCs w:val="20"/>
              </w:rPr>
              <w:t>Единица измерения</w:t>
            </w:r>
          </w:p>
        </w:tc>
        <w:tc>
          <w:tcPr>
            <w:tcW w:w="1076" w:type="dxa"/>
          </w:tcPr>
          <w:p w14:paraId="4806A53F" w14:textId="5AA3B335" w:rsidR="002D6595" w:rsidRDefault="002D6595">
            <w:r>
              <w:rPr>
                <w:sz w:val="20"/>
                <w:szCs w:val="20"/>
              </w:rPr>
              <w:t>Номер строки ПЗ</w:t>
            </w:r>
          </w:p>
        </w:tc>
      </w:tr>
      <w:tr w:rsidR="002D6595" w:rsidRPr="00F86FAA" w14:paraId="1EF80EA3" w14:textId="77777777" w:rsidTr="002D6595">
        <w:trPr>
          <w:trHeight w:val="275"/>
        </w:trPr>
        <w:tc>
          <w:tcPr>
            <w:tcW w:w="426" w:type="dxa"/>
            <w:vMerge/>
          </w:tcPr>
          <w:p w14:paraId="44D102B2" w14:textId="77777777" w:rsidR="002D6595" w:rsidRDefault="002D6595" w:rsidP="00E47C4C">
            <w:pPr>
              <w:pStyle w:val="1a"/>
              <w:ind w:left="-57" w:right="-108" w:firstLine="0"/>
              <w:rPr>
                <w:b/>
                <w:sz w:val="24"/>
                <w:szCs w:val="24"/>
              </w:rPr>
            </w:pPr>
          </w:p>
        </w:tc>
        <w:tc>
          <w:tcPr>
            <w:tcW w:w="2126" w:type="dxa"/>
            <w:vMerge/>
          </w:tcPr>
          <w:p w14:paraId="21612F0C" w14:textId="77777777" w:rsidR="002D6595" w:rsidRDefault="002D6595" w:rsidP="008035D3">
            <w:pPr>
              <w:pStyle w:val="Default"/>
              <w:rPr>
                <w:b/>
                <w:color w:val="auto"/>
              </w:rPr>
            </w:pPr>
          </w:p>
        </w:tc>
        <w:tc>
          <w:tcPr>
            <w:tcW w:w="596" w:type="dxa"/>
          </w:tcPr>
          <w:p w14:paraId="25861752" w14:textId="40D58D41" w:rsidR="002D6595" w:rsidRDefault="002D6595">
            <w:r>
              <w:t>1.</w:t>
            </w:r>
          </w:p>
        </w:tc>
        <w:tc>
          <w:tcPr>
            <w:tcW w:w="1559" w:type="dxa"/>
            <w:vMerge w:val="restart"/>
          </w:tcPr>
          <w:p w14:paraId="24395AAA" w14:textId="191B09D9" w:rsidR="002D6595" w:rsidRDefault="002D6595">
            <w:r>
              <w:rPr>
                <w:sz w:val="22"/>
                <w:szCs w:val="22"/>
              </w:rPr>
              <w:t>30.20.33.118</w:t>
            </w:r>
          </w:p>
        </w:tc>
        <w:tc>
          <w:tcPr>
            <w:tcW w:w="1559" w:type="dxa"/>
            <w:vMerge w:val="restart"/>
          </w:tcPr>
          <w:p w14:paraId="4757F63D" w14:textId="4C313CA1" w:rsidR="002D6595" w:rsidRDefault="002D6595">
            <w:r>
              <w:rPr>
                <w:sz w:val="22"/>
                <w:szCs w:val="22"/>
              </w:rPr>
              <w:t>30.20.33</w:t>
            </w:r>
          </w:p>
        </w:tc>
        <w:tc>
          <w:tcPr>
            <w:tcW w:w="1276" w:type="dxa"/>
          </w:tcPr>
          <w:p w14:paraId="148E4AC5" w14:textId="0AF671A9" w:rsidR="002D6595" w:rsidRDefault="002D6595">
            <w:r>
              <w:t>250</w:t>
            </w:r>
          </w:p>
        </w:tc>
        <w:tc>
          <w:tcPr>
            <w:tcW w:w="1134" w:type="dxa"/>
            <w:vMerge w:val="restart"/>
          </w:tcPr>
          <w:p w14:paraId="31D71B6B" w14:textId="3C710B60" w:rsidR="002D6595" w:rsidRDefault="002D6595">
            <w:r>
              <w:t>штука</w:t>
            </w:r>
          </w:p>
        </w:tc>
        <w:tc>
          <w:tcPr>
            <w:tcW w:w="1076" w:type="dxa"/>
          </w:tcPr>
          <w:p w14:paraId="2856A4AB" w14:textId="764C6DEC" w:rsidR="002D6595" w:rsidRDefault="002D6595">
            <w:r>
              <w:t>25</w:t>
            </w:r>
          </w:p>
        </w:tc>
      </w:tr>
      <w:tr w:rsidR="002D6595" w:rsidRPr="00F86FAA" w14:paraId="3BDD40DB" w14:textId="77777777" w:rsidTr="002D6595">
        <w:trPr>
          <w:trHeight w:val="275"/>
        </w:trPr>
        <w:tc>
          <w:tcPr>
            <w:tcW w:w="426" w:type="dxa"/>
            <w:vMerge/>
          </w:tcPr>
          <w:p w14:paraId="2D5646E0" w14:textId="77777777" w:rsidR="002D6595" w:rsidRDefault="002D6595" w:rsidP="00E47C4C">
            <w:pPr>
              <w:pStyle w:val="1a"/>
              <w:ind w:left="-57" w:right="-108" w:firstLine="0"/>
              <w:rPr>
                <w:b/>
                <w:sz w:val="24"/>
                <w:szCs w:val="24"/>
              </w:rPr>
            </w:pPr>
          </w:p>
        </w:tc>
        <w:tc>
          <w:tcPr>
            <w:tcW w:w="2126" w:type="dxa"/>
            <w:vMerge/>
          </w:tcPr>
          <w:p w14:paraId="61E9DA09" w14:textId="77777777" w:rsidR="002D6595" w:rsidRDefault="002D6595" w:rsidP="008035D3">
            <w:pPr>
              <w:pStyle w:val="Default"/>
              <w:rPr>
                <w:b/>
                <w:color w:val="auto"/>
              </w:rPr>
            </w:pPr>
          </w:p>
        </w:tc>
        <w:tc>
          <w:tcPr>
            <w:tcW w:w="596" w:type="dxa"/>
          </w:tcPr>
          <w:p w14:paraId="3263FC14" w14:textId="5B98BC12" w:rsidR="002D6595" w:rsidRDefault="002D6595">
            <w:r>
              <w:t>2.</w:t>
            </w:r>
          </w:p>
        </w:tc>
        <w:tc>
          <w:tcPr>
            <w:tcW w:w="1559" w:type="dxa"/>
            <w:vMerge/>
          </w:tcPr>
          <w:p w14:paraId="40CA6674" w14:textId="77777777" w:rsidR="002D6595" w:rsidRDefault="002D6595"/>
        </w:tc>
        <w:tc>
          <w:tcPr>
            <w:tcW w:w="1559" w:type="dxa"/>
            <w:vMerge/>
          </w:tcPr>
          <w:p w14:paraId="2FC94C27" w14:textId="77777777" w:rsidR="002D6595" w:rsidRDefault="002D6595"/>
        </w:tc>
        <w:tc>
          <w:tcPr>
            <w:tcW w:w="1276" w:type="dxa"/>
          </w:tcPr>
          <w:p w14:paraId="587B501B" w14:textId="60665DC9" w:rsidR="002D6595" w:rsidRDefault="002D6595">
            <w:r>
              <w:t>250</w:t>
            </w:r>
          </w:p>
        </w:tc>
        <w:tc>
          <w:tcPr>
            <w:tcW w:w="1134" w:type="dxa"/>
            <w:vMerge/>
          </w:tcPr>
          <w:p w14:paraId="0DBCF0C8" w14:textId="77777777" w:rsidR="002D6595" w:rsidRDefault="002D6595"/>
        </w:tc>
        <w:tc>
          <w:tcPr>
            <w:tcW w:w="1076" w:type="dxa"/>
          </w:tcPr>
          <w:p w14:paraId="635E833A" w14:textId="46D25790" w:rsidR="002D6595" w:rsidRDefault="002D6595">
            <w:r>
              <w:t>27</w:t>
            </w:r>
          </w:p>
        </w:tc>
      </w:tr>
      <w:tr w:rsidR="007D6548" w:rsidRPr="00F86FAA" w14:paraId="0C871A0A" w14:textId="77777777" w:rsidTr="004D6B74">
        <w:tc>
          <w:tcPr>
            <w:tcW w:w="426" w:type="dxa"/>
          </w:tcPr>
          <w:p w14:paraId="53290A84"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6885418B"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gridSpan w:val="6"/>
          </w:tcPr>
          <w:p w14:paraId="5B30584C" w14:textId="77777777" w:rsidR="006D2B87" w:rsidRPr="00286B26" w:rsidRDefault="00856650" w:rsidP="003D16CF">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68B83D8A" w14:textId="77777777" w:rsidR="00DF3060" w:rsidRPr="00460229" w:rsidRDefault="00D26349" w:rsidP="003D16CF">
            <w:pPr>
              <w:pStyle w:val="aff7"/>
              <w:numPr>
                <w:ilvl w:val="1"/>
                <w:numId w:val="14"/>
              </w:numPr>
              <w:ind w:left="601" w:hanging="426"/>
              <w:jc w:val="both"/>
            </w:pPr>
            <w:r w:rsidRPr="0046022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7F1DC07A" w14:textId="77777777" w:rsidR="00DF3060" w:rsidRPr="00460229" w:rsidRDefault="00D26349" w:rsidP="003D16CF">
            <w:pPr>
              <w:pStyle w:val="aff7"/>
              <w:numPr>
                <w:ilvl w:val="1"/>
                <w:numId w:val="14"/>
              </w:numPr>
              <w:ind w:left="601" w:hanging="426"/>
              <w:jc w:val="both"/>
            </w:pPr>
            <w:r w:rsidRPr="00460229">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336E175C" w14:textId="77777777" w:rsidR="00DF3060" w:rsidRPr="00460229" w:rsidRDefault="00D26349" w:rsidP="003D16CF">
            <w:pPr>
              <w:pStyle w:val="aff7"/>
              <w:numPr>
                <w:ilvl w:val="1"/>
                <w:numId w:val="14"/>
              </w:numPr>
              <w:ind w:left="601" w:hanging="426"/>
              <w:jc w:val="both"/>
            </w:pPr>
            <w:r w:rsidRPr="00460229">
              <w:t>наличие за 2022-2024 годы опыта поставки не менее 100 единиц вагонов-платформ.</w:t>
            </w:r>
          </w:p>
          <w:p w14:paraId="2182F4D2" w14:textId="77777777" w:rsidR="006D2B87" w:rsidRPr="00286B26" w:rsidRDefault="006D2B87" w:rsidP="003D16CF">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7F6F24F" w14:textId="77777777" w:rsidR="00DF3060" w:rsidRPr="00460229" w:rsidRDefault="00D26349" w:rsidP="003D16CF">
            <w:pPr>
              <w:pStyle w:val="aff7"/>
              <w:numPr>
                <w:ilvl w:val="1"/>
                <w:numId w:val="14"/>
              </w:numPr>
              <w:ind w:left="601" w:hanging="426"/>
              <w:jc w:val="both"/>
            </w:pPr>
            <w:r w:rsidRPr="0046022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17BA8842" w14:textId="77777777" w:rsidR="00DF3060" w:rsidRPr="00460229" w:rsidRDefault="00D26349" w:rsidP="003D16CF">
            <w:pPr>
              <w:pStyle w:val="aff7"/>
              <w:numPr>
                <w:ilvl w:val="1"/>
                <w:numId w:val="14"/>
              </w:numPr>
              <w:ind w:left="601" w:hanging="426"/>
              <w:jc w:val="both"/>
            </w:pPr>
            <w:r w:rsidRPr="00460229">
              <w:t xml:space="preserve">в подтверждение соответствия требованию, установленному частью </w:t>
            </w:r>
            <w:r w:rsidRPr="00D26349">
              <w:t xml:space="preserve">«а»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D26349">
              <w:t>://</w:t>
            </w:r>
            <w:r>
              <w:rPr>
                <w:lang w:val="en-US"/>
              </w:rPr>
              <w:t>pb</w:t>
            </w:r>
            <w:r w:rsidRPr="00D26349">
              <w:t>.</w:t>
            </w:r>
            <w:proofErr w:type="spellStart"/>
            <w:r>
              <w:rPr>
                <w:lang w:val="en-US"/>
              </w:rPr>
              <w:t>nalog</w:t>
            </w:r>
            <w:proofErr w:type="spellEnd"/>
            <w:r w:rsidRPr="00D26349">
              <w:t>.</w:t>
            </w:r>
            <w:proofErr w:type="spellStart"/>
            <w:r>
              <w:rPr>
                <w:lang w:val="en-US"/>
              </w:rPr>
              <w:t>ru</w:t>
            </w:r>
            <w:proofErr w:type="spellEnd"/>
            <w:r w:rsidRPr="00D26349">
              <w:t xml:space="preserve">). </w:t>
            </w:r>
            <w:r w:rsidRPr="00460229">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w:t>
            </w:r>
            <w:r w:rsidRPr="00460229">
              <w:lastRenderedPageBreak/>
              <w:t>налогов и сведения о непредставлении налоговой отчетности более года» (</w:t>
            </w:r>
            <w:r>
              <w:rPr>
                <w:lang w:val="en-US"/>
              </w:rPr>
              <w:t>https</w:t>
            </w:r>
            <w:r w:rsidRPr="00460229">
              <w:t>://</w:t>
            </w:r>
            <w:r>
              <w:rPr>
                <w:lang w:val="en-US"/>
              </w:rPr>
              <w:t>pb</w:t>
            </w:r>
            <w:r w:rsidRPr="00460229">
              <w:t>.</w:t>
            </w:r>
            <w:proofErr w:type="spellStart"/>
            <w:r>
              <w:rPr>
                <w:lang w:val="en-US"/>
              </w:rPr>
              <w:t>nalog</w:t>
            </w:r>
            <w:proofErr w:type="spellEnd"/>
            <w:r w:rsidRPr="00460229">
              <w:t>.</w:t>
            </w:r>
            <w:proofErr w:type="spellStart"/>
            <w:r>
              <w:rPr>
                <w:lang w:val="en-US"/>
              </w:rPr>
              <w:t>ru</w:t>
            </w:r>
            <w:proofErr w:type="spellEnd"/>
            <w:r w:rsidRPr="00460229">
              <w:t xml:space="preserve">); </w:t>
            </w:r>
          </w:p>
          <w:p w14:paraId="6A0A115C" w14:textId="77777777" w:rsidR="00DF3060" w:rsidRPr="00460229" w:rsidRDefault="00D26349" w:rsidP="003D16CF">
            <w:pPr>
              <w:pStyle w:val="aff7"/>
              <w:numPr>
                <w:ilvl w:val="1"/>
                <w:numId w:val="14"/>
              </w:numPr>
              <w:ind w:left="601" w:hanging="426"/>
              <w:jc w:val="both"/>
            </w:pPr>
            <w:r w:rsidRPr="0046022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60229">
              <w:t>неприостановлении</w:t>
            </w:r>
            <w:proofErr w:type="spellEnd"/>
            <w:r w:rsidRPr="0046022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60229">
              <w:t>://</w:t>
            </w:r>
            <w:proofErr w:type="spellStart"/>
            <w:r>
              <w:rPr>
                <w:lang w:val="en-US"/>
              </w:rPr>
              <w:t>fssprus</w:t>
            </w:r>
            <w:proofErr w:type="spellEnd"/>
            <w:r w:rsidRPr="00460229">
              <w:t>.</w:t>
            </w:r>
            <w:proofErr w:type="spellStart"/>
            <w:r>
              <w:rPr>
                <w:lang w:val="en-US"/>
              </w:rPr>
              <w:t>ru</w:t>
            </w:r>
            <w:proofErr w:type="spellEnd"/>
            <w:r w:rsidRPr="00460229">
              <w:t>/</w:t>
            </w:r>
            <w:proofErr w:type="spellStart"/>
            <w:r>
              <w:rPr>
                <w:lang w:val="en-US"/>
              </w:rPr>
              <w:t>iss</w:t>
            </w:r>
            <w:proofErr w:type="spellEnd"/>
            <w:r w:rsidRPr="00460229">
              <w:t>/</w:t>
            </w:r>
            <w:proofErr w:type="spellStart"/>
            <w:r>
              <w:rPr>
                <w:lang w:val="en-US"/>
              </w:rPr>
              <w:t>ip</w:t>
            </w:r>
            <w:proofErr w:type="spellEnd"/>
            <w:r w:rsidRPr="0046022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60229">
              <w:t>://</w:t>
            </w:r>
            <w:r>
              <w:rPr>
                <w:lang w:val="en-US"/>
              </w:rPr>
              <w:t>www</w:t>
            </w:r>
            <w:r w:rsidRPr="00460229">
              <w:t>.</w:t>
            </w:r>
            <w:proofErr w:type="spellStart"/>
            <w:r>
              <w:rPr>
                <w:lang w:val="en-US"/>
              </w:rPr>
              <w:t>fedresurs</w:t>
            </w:r>
            <w:proofErr w:type="spellEnd"/>
            <w:r w:rsidRPr="00460229">
              <w:t>.</w:t>
            </w:r>
            <w:proofErr w:type="spellStart"/>
            <w:r>
              <w:rPr>
                <w:lang w:val="en-US"/>
              </w:rPr>
              <w:t>ru</w:t>
            </w:r>
            <w:proofErr w:type="spellEnd"/>
            <w:r w:rsidRPr="0046022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60229">
              <w:t>неприостановлении</w:t>
            </w:r>
            <w:proofErr w:type="spellEnd"/>
            <w:r w:rsidRPr="0046022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1F48D7E8" w14:textId="77777777" w:rsidR="00DF3060" w:rsidRPr="00460229" w:rsidRDefault="00D26349" w:rsidP="003D16CF">
            <w:pPr>
              <w:pStyle w:val="aff7"/>
              <w:numPr>
                <w:ilvl w:val="1"/>
                <w:numId w:val="14"/>
              </w:numPr>
              <w:ind w:left="601" w:hanging="426"/>
              <w:jc w:val="both"/>
            </w:pPr>
            <w:r w:rsidRPr="0046022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488F9ED2" w14:textId="77777777" w:rsidR="00DF3060" w:rsidRPr="00460229" w:rsidRDefault="00D26349" w:rsidP="003D16CF">
            <w:pPr>
              <w:pStyle w:val="aff7"/>
              <w:numPr>
                <w:ilvl w:val="1"/>
                <w:numId w:val="14"/>
              </w:numPr>
              <w:ind w:left="601" w:hanging="426"/>
              <w:jc w:val="both"/>
            </w:pPr>
            <w:r w:rsidRPr="00460229">
              <w:t xml:space="preserve">документ по форме приложения № 4 к документации о закупке о наличии опыта поставки товара, указанного в подпункте 1.3 части 1 пункта 17 Информационной карты; </w:t>
            </w:r>
          </w:p>
          <w:p w14:paraId="48CCB954" w14:textId="77777777" w:rsidR="00DF3060" w:rsidRPr="00460229" w:rsidRDefault="00D26349" w:rsidP="003D16CF">
            <w:pPr>
              <w:pStyle w:val="aff7"/>
              <w:numPr>
                <w:ilvl w:val="1"/>
                <w:numId w:val="14"/>
              </w:numPr>
              <w:ind w:left="601" w:hanging="426"/>
              <w:jc w:val="both"/>
            </w:pPr>
            <w:r w:rsidRPr="00460229">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14:paraId="70EE9997" w14:textId="77777777" w:rsidR="00DF3060" w:rsidRPr="00460229" w:rsidRDefault="00D26349" w:rsidP="003D16CF">
            <w:pPr>
              <w:pStyle w:val="aff7"/>
              <w:numPr>
                <w:ilvl w:val="1"/>
                <w:numId w:val="14"/>
              </w:numPr>
              <w:ind w:left="601" w:hanging="426"/>
              <w:jc w:val="both"/>
            </w:pPr>
            <w:r w:rsidRPr="0046022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w:t>
            </w:r>
            <w:r w:rsidRPr="00460229">
              <w:lastRenderedPageBreak/>
              <w:t>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и быть заверено печатью контрагента претендента.</w:t>
            </w:r>
          </w:p>
        </w:tc>
      </w:tr>
      <w:tr w:rsidR="00835CB1" w:rsidRPr="00F86FAA" w14:paraId="47292624" w14:textId="77777777" w:rsidTr="004D6B74">
        <w:tc>
          <w:tcPr>
            <w:tcW w:w="426" w:type="dxa"/>
          </w:tcPr>
          <w:p w14:paraId="35FE9F91"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043C3E6B"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gridSpan w:val="6"/>
          </w:tcPr>
          <w:p w14:paraId="16333FF4" w14:textId="77777777" w:rsidR="00DF3060" w:rsidRDefault="00D26349">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25FC854E" w14:textId="77777777" w:rsidTr="004D6B74">
        <w:tc>
          <w:tcPr>
            <w:tcW w:w="426" w:type="dxa"/>
          </w:tcPr>
          <w:p w14:paraId="10A91D41"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42D408DA"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gridSpan w:val="6"/>
          </w:tcPr>
          <w:tbl>
            <w:tblPr>
              <w:tblStyle w:val="afff2"/>
              <w:tblW w:w="6974" w:type="dxa"/>
              <w:tblLayout w:type="fixed"/>
              <w:tblLook w:val="04A0" w:firstRow="1" w:lastRow="0" w:firstColumn="1" w:lastColumn="0" w:noHBand="0" w:noVBand="1"/>
            </w:tblPr>
            <w:tblGrid>
              <w:gridCol w:w="4423"/>
              <w:gridCol w:w="2551"/>
            </w:tblGrid>
            <w:tr w:rsidR="006D2B87" w:rsidRPr="00E048E8" w14:paraId="7E61CDFE" w14:textId="77777777" w:rsidTr="004D6B74">
              <w:tc>
                <w:tcPr>
                  <w:tcW w:w="4423" w:type="dxa"/>
                </w:tcPr>
                <w:p w14:paraId="5B645C8C" w14:textId="77777777" w:rsidR="006D2B87" w:rsidRPr="006D2B87" w:rsidRDefault="006D2B87" w:rsidP="006D2B87">
                  <w:pPr>
                    <w:pStyle w:val="af9"/>
                    <w:rPr>
                      <w:b/>
                      <w:sz w:val="24"/>
                    </w:rPr>
                  </w:pPr>
                  <w:r>
                    <w:rPr>
                      <w:b/>
                      <w:sz w:val="24"/>
                    </w:rPr>
                    <w:t>Критерий оценки</w:t>
                  </w:r>
                </w:p>
              </w:tc>
              <w:tc>
                <w:tcPr>
                  <w:tcW w:w="2551" w:type="dxa"/>
                </w:tcPr>
                <w:p w14:paraId="343F6065" w14:textId="77777777"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14:paraId="66A402EB" w14:textId="77777777" w:rsidTr="004D6B74">
              <w:tc>
                <w:tcPr>
                  <w:tcW w:w="4423" w:type="dxa"/>
                </w:tcPr>
                <w:p w14:paraId="0928782C" w14:textId="05AA94D8" w:rsidR="00DF3060" w:rsidRDefault="00010731">
                  <w:pPr>
                    <w:pStyle w:val="af9"/>
                    <w:ind w:firstLine="0"/>
                    <w:rPr>
                      <w:sz w:val="24"/>
                    </w:rPr>
                  </w:pPr>
                  <w:r>
                    <w:rPr>
                      <w:sz w:val="24"/>
                    </w:rPr>
                    <w:t>Ц</w:t>
                  </w:r>
                  <w:r w:rsidR="00D26349">
                    <w:rPr>
                      <w:sz w:val="24"/>
                    </w:rPr>
                    <w:t xml:space="preserve">ена договора (наилучшим является наименьшее значение). </w:t>
                  </w:r>
                </w:p>
              </w:tc>
              <w:tc>
                <w:tcPr>
                  <w:tcW w:w="2551" w:type="dxa"/>
                </w:tcPr>
                <w:p w14:paraId="7096DCDD" w14:textId="77777777" w:rsidR="00DF3060" w:rsidRDefault="00D26349">
                  <w:pPr>
                    <w:pStyle w:val="af9"/>
                    <w:ind w:firstLine="0"/>
                    <w:rPr>
                      <w:sz w:val="24"/>
                      <w:lang w:val="en-US"/>
                    </w:rPr>
                  </w:pPr>
                  <w:r>
                    <w:rPr>
                      <w:sz w:val="24"/>
                      <w:lang w:val="en-US"/>
                    </w:rPr>
                    <w:t>0,80</w:t>
                  </w:r>
                </w:p>
              </w:tc>
            </w:tr>
            <w:tr w:rsidR="006D2B87" w:rsidRPr="00514332" w14:paraId="100B4759" w14:textId="77777777" w:rsidTr="004D6B74">
              <w:tc>
                <w:tcPr>
                  <w:tcW w:w="4423" w:type="dxa"/>
                </w:tcPr>
                <w:p w14:paraId="3D10DC4B" w14:textId="7C1CCE60" w:rsidR="00DF3060" w:rsidRDefault="00D26349">
                  <w:pPr>
                    <w:pStyle w:val="af9"/>
                    <w:ind w:firstLine="0"/>
                    <w:rPr>
                      <w:sz w:val="24"/>
                    </w:rPr>
                  </w:pPr>
                  <w:r>
                    <w:rPr>
                      <w:sz w:val="24"/>
                    </w:rPr>
                    <w:t xml:space="preserve">Опыт поставки товара (суммарное количество поставленного Товара на основании подпунктов 2.5 - 2.7 части 2 пункта 17 Информационной карты). </w:t>
                  </w:r>
                  <w:r w:rsidR="00010731" w:rsidRPr="00010731">
                    <w:rPr>
                      <w:sz w:val="24"/>
                    </w:rPr>
                    <w:t>(наилучшим является наи</w:t>
                  </w:r>
                  <w:r w:rsidR="00010731">
                    <w:rPr>
                      <w:sz w:val="24"/>
                    </w:rPr>
                    <w:t>больш</w:t>
                  </w:r>
                  <w:r w:rsidR="00010731" w:rsidRPr="00010731">
                    <w:rPr>
                      <w:sz w:val="24"/>
                    </w:rPr>
                    <w:t>ее значение)</w:t>
                  </w:r>
                  <w:r w:rsidR="00010731">
                    <w:rPr>
                      <w:sz w:val="24"/>
                    </w:rPr>
                    <w:t xml:space="preserve">. </w:t>
                  </w:r>
                  <w:r>
                    <w:rPr>
                      <w:sz w:val="24"/>
                    </w:rPr>
                    <w:t>Для получения максимального балла по данному критерию по лотам №№ 1-</w:t>
                  </w:r>
                  <w:r w:rsidR="00010731">
                    <w:rPr>
                      <w:sz w:val="24"/>
                    </w:rPr>
                    <w:t>2</w:t>
                  </w:r>
                  <w:r>
                    <w:rPr>
                      <w:sz w:val="24"/>
                    </w:rPr>
                    <w:t xml:space="preserve"> достаточно документально подтвердить наличие опыта поставки 300 вагонов-платформ. Представление подтверждающих документов на больший объем не дает участнику дополнительных преимуществ. </w:t>
                  </w:r>
                </w:p>
              </w:tc>
              <w:tc>
                <w:tcPr>
                  <w:tcW w:w="2551" w:type="dxa"/>
                </w:tcPr>
                <w:p w14:paraId="4AE00ACD" w14:textId="77777777" w:rsidR="00DF3060" w:rsidRDefault="00D26349">
                  <w:pPr>
                    <w:pStyle w:val="af9"/>
                    <w:ind w:firstLine="0"/>
                    <w:rPr>
                      <w:sz w:val="24"/>
                      <w:lang w:val="en-US"/>
                    </w:rPr>
                  </w:pPr>
                  <w:r>
                    <w:rPr>
                      <w:sz w:val="24"/>
                      <w:lang w:val="en-US"/>
                    </w:rPr>
                    <w:t>0,10</w:t>
                  </w:r>
                </w:p>
              </w:tc>
            </w:tr>
            <w:tr w:rsidR="006D2B87" w:rsidRPr="00514332" w14:paraId="0AEB54AB" w14:textId="77777777" w:rsidTr="004D6B74">
              <w:tc>
                <w:tcPr>
                  <w:tcW w:w="4423" w:type="dxa"/>
                </w:tcPr>
                <w:p w14:paraId="1BBCD1E3" w14:textId="31EFE4DA" w:rsidR="00DF3060" w:rsidRDefault="00D26349">
                  <w:pPr>
                    <w:pStyle w:val="af9"/>
                    <w:ind w:firstLine="0"/>
                    <w:rPr>
                      <w:sz w:val="24"/>
                    </w:rPr>
                  </w:pPr>
                  <w:r>
                    <w:rPr>
                      <w:sz w:val="24"/>
                    </w:rPr>
                    <w:t xml:space="preserve">Условия оплаты, размер аванса (наилучшим является наименьшее значение). Максимальный балл </w:t>
                  </w:r>
                  <w:r w:rsidR="00F12072">
                    <w:rPr>
                      <w:sz w:val="24"/>
                    </w:rPr>
                    <w:t>присваивается при</w:t>
                  </w:r>
                  <w:r>
                    <w:rPr>
                      <w:sz w:val="24"/>
                    </w:rPr>
                    <w:t xml:space="preserve"> отсутстви</w:t>
                  </w:r>
                  <w:r w:rsidR="00F12072">
                    <w:rPr>
                      <w:sz w:val="24"/>
                    </w:rPr>
                    <w:t>и</w:t>
                  </w:r>
                  <w:r>
                    <w:rPr>
                      <w:sz w:val="24"/>
                    </w:rPr>
                    <w:t xml:space="preserve"> аванса (Вариант </w:t>
                  </w:r>
                  <w:r w:rsidR="00F12072">
                    <w:rPr>
                      <w:sz w:val="24"/>
                    </w:rPr>
                    <w:t xml:space="preserve">№ </w:t>
                  </w:r>
                  <w:r>
                    <w:rPr>
                      <w:sz w:val="24"/>
                    </w:rPr>
                    <w:t xml:space="preserve">1 оплаты) </w:t>
                  </w:r>
                </w:p>
              </w:tc>
              <w:tc>
                <w:tcPr>
                  <w:tcW w:w="2551" w:type="dxa"/>
                </w:tcPr>
                <w:p w14:paraId="35CCBFEA" w14:textId="77777777" w:rsidR="00DF3060" w:rsidRDefault="00D26349">
                  <w:pPr>
                    <w:pStyle w:val="af9"/>
                    <w:ind w:firstLine="0"/>
                    <w:rPr>
                      <w:sz w:val="24"/>
                      <w:lang w:val="en-US"/>
                    </w:rPr>
                  </w:pPr>
                  <w:r>
                    <w:rPr>
                      <w:sz w:val="24"/>
                      <w:lang w:val="en-US"/>
                    </w:rPr>
                    <w:t>0,10</w:t>
                  </w:r>
                </w:p>
              </w:tc>
            </w:tr>
          </w:tbl>
          <w:p w14:paraId="011BE3BD" w14:textId="77777777" w:rsidR="007D6548" w:rsidRPr="00F86FAA" w:rsidRDefault="007D6548" w:rsidP="003D3596">
            <w:pPr>
              <w:pStyle w:val="af9"/>
              <w:rPr>
                <w:b/>
                <w:i/>
                <w:sz w:val="24"/>
              </w:rPr>
            </w:pPr>
          </w:p>
        </w:tc>
      </w:tr>
      <w:tr w:rsidR="00736D40" w:rsidRPr="00F86FAA" w14:paraId="6887F028" w14:textId="77777777" w:rsidTr="004D6B74">
        <w:tc>
          <w:tcPr>
            <w:tcW w:w="426" w:type="dxa"/>
          </w:tcPr>
          <w:p w14:paraId="6392CB4A"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118DC5F1" w14:textId="77777777" w:rsidR="00736D40" w:rsidRPr="00F86FAA" w:rsidRDefault="007341C2">
            <w:pPr>
              <w:pStyle w:val="Default"/>
              <w:rPr>
                <w:b/>
                <w:color w:val="auto"/>
              </w:rPr>
            </w:pPr>
            <w:r>
              <w:rPr>
                <w:b/>
                <w:color w:val="auto"/>
              </w:rPr>
              <w:t>Особенности заключения договора</w:t>
            </w:r>
          </w:p>
        </w:tc>
        <w:tc>
          <w:tcPr>
            <w:tcW w:w="7200" w:type="dxa"/>
            <w:gridSpan w:val="6"/>
          </w:tcPr>
          <w:tbl>
            <w:tblPr>
              <w:tblStyle w:val="afff2"/>
              <w:tblW w:w="0" w:type="auto"/>
              <w:tblLayout w:type="fixed"/>
              <w:tblLook w:val="04A0" w:firstRow="1" w:lastRow="0" w:firstColumn="1" w:lastColumn="0" w:noHBand="0" w:noVBand="1"/>
            </w:tblPr>
            <w:tblGrid>
              <w:gridCol w:w="6974"/>
            </w:tblGrid>
            <w:tr w:rsidR="00EB6520" w:rsidRPr="000A15FB" w14:paraId="54CBB05E" w14:textId="77777777" w:rsidTr="00807614">
              <w:tc>
                <w:tcPr>
                  <w:tcW w:w="6974" w:type="dxa"/>
                </w:tcPr>
                <w:p w14:paraId="06EF6780" w14:textId="77777777"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14:paraId="29624EC7" w14:textId="77777777" w:rsidR="00DF3060" w:rsidRDefault="00D2634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3B74E164" w14:textId="77777777" w:rsidR="00EB6520" w:rsidRPr="002F15C9" w:rsidRDefault="00EB6520" w:rsidP="00807614">
                  <w:pPr>
                    <w:pStyle w:val="-3"/>
                    <w:numPr>
                      <w:ilvl w:val="2"/>
                      <w:numId w:val="0"/>
                    </w:numPr>
                    <w:tabs>
                      <w:tab w:val="num" w:pos="1985"/>
                    </w:tabs>
                    <w:suppressAutoHyphens/>
                    <w:ind w:left="34" w:firstLine="567"/>
                    <w:rPr>
                      <w:sz w:val="24"/>
                    </w:rPr>
                  </w:pPr>
                  <w:r>
                    <w:rPr>
                      <w:sz w:val="24"/>
                    </w:rPr>
                    <w:lastRenderedPageBreak/>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DF77C8B"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A719159"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1E1EDA8" w14:textId="77777777"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14:paraId="73671634" w14:textId="77777777" w:rsidR="00DF3060" w:rsidRDefault="00D26349">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EB6520" w:rsidRPr="000D7A81" w14:paraId="377288AC" w14:textId="77777777" w:rsidTr="00807614">
              <w:tc>
                <w:tcPr>
                  <w:tcW w:w="6974" w:type="dxa"/>
                </w:tcPr>
                <w:p w14:paraId="2539DA25" w14:textId="77777777" w:rsidR="00DF3060" w:rsidRDefault="00D26349">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EB6520" w:rsidRPr="001F109F" w14:paraId="403BBB86" w14:textId="77777777" w:rsidTr="00807614">
              <w:tc>
                <w:tcPr>
                  <w:tcW w:w="6974" w:type="dxa"/>
                </w:tcPr>
                <w:p w14:paraId="3FF1F00C" w14:textId="77777777" w:rsidR="00EB6520" w:rsidRDefault="00EB6520" w:rsidP="00807614">
                  <w:pPr>
                    <w:pStyle w:val="af9"/>
                    <w:ind w:left="629" w:firstLine="0"/>
                    <w:rPr>
                      <w:b/>
                      <w:sz w:val="24"/>
                    </w:rPr>
                  </w:pPr>
                  <w:r>
                    <w:rPr>
                      <w:b/>
                      <w:sz w:val="24"/>
                    </w:rPr>
                    <w:t>III. Увеличение цены договора:</w:t>
                  </w:r>
                </w:p>
                <w:p w14:paraId="3F92D3BA" w14:textId="77777777" w:rsidR="00DF3060" w:rsidRDefault="00D26349">
                  <w:pPr>
                    <w:pStyle w:val="af9"/>
                    <w:ind w:firstLine="629"/>
                    <w:rPr>
                      <w:sz w:val="24"/>
                    </w:rPr>
                  </w:pPr>
                  <w:r>
                    <w:rPr>
                      <w:sz w:val="24"/>
                    </w:rPr>
                    <w:t>Не предусмотрено.</w:t>
                  </w:r>
                </w:p>
                <w:p w14:paraId="7ED15877" w14:textId="77777777" w:rsidR="00DF3060" w:rsidRDefault="00DF3060">
                  <w:pPr>
                    <w:pStyle w:val="af9"/>
                    <w:ind w:firstLine="629"/>
                    <w:rPr>
                      <w:sz w:val="24"/>
                    </w:rPr>
                  </w:pPr>
                </w:p>
              </w:tc>
            </w:tr>
          </w:tbl>
          <w:p w14:paraId="4E95EBE8" w14:textId="77777777" w:rsidR="00736D40" w:rsidRPr="00EB6520" w:rsidRDefault="00736D40" w:rsidP="003D3C71">
            <w:pPr>
              <w:pStyle w:val="af9"/>
              <w:ind w:left="601" w:firstLine="0"/>
              <w:rPr>
                <w:sz w:val="24"/>
              </w:rPr>
            </w:pPr>
          </w:p>
        </w:tc>
      </w:tr>
      <w:tr w:rsidR="007D6548" w:rsidRPr="00F86FAA" w14:paraId="7E1AD809" w14:textId="77777777" w:rsidTr="004D6B74">
        <w:tc>
          <w:tcPr>
            <w:tcW w:w="426" w:type="dxa"/>
          </w:tcPr>
          <w:p w14:paraId="4215164F"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3E059E21"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gridSpan w:val="6"/>
          </w:tcPr>
          <w:p w14:paraId="0FD4C5A8" w14:textId="2EE21297" w:rsidR="000769E3" w:rsidRDefault="000769E3" w:rsidP="000769E3">
            <w:pPr>
              <w:pStyle w:val="1a"/>
              <w:ind w:firstLine="0"/>
              <w:rPr>
                <w:sz w:val="24"/>
                <w:szCs w:val="24"/>
              </w:rPr>
            </w:pPr>
            <w:r>
              <w:rPr>
                <w:sz w:val="24"/>
                <w:szCs w:val="24"/>
              </w:rPr>
              <w:t xml:space="preserve">Лоты №№1-2 -Не </w:t>
            </w:r>
            <w:r w:rsidR="00F961F1">
              <w:rPr>
                <w:sz w:val="24"/>
                <w:szCs w:val="24"/>
              </w:rPr>
              <w:t>д</w:t>
            </w:r>
            <w:r>
              <w:rPr>
                <w:sz w:val="24"/>
                <w:szCs w:val="24"/>
              </w:rPr>
              <w:t>опускается</w:t>
            </w:r>
            <w:r w:rsidR="00F961F1">
              <w:rPr>
                <w:sz w:val="24"/>
                <w:szCs w:val="24"/>
              </w:rPr>
              <w:t>.</w:t>
            </w:r>
            <w:r>
              <w:rPr>
                <w:sz w:val="24"/>
                <w:szCs w:val="24"/>
              </w:rPr>
              <w:t xml:space="preserve"> </w:t>
            </w:r>
          </w:p>
          <w:p w14:paraId="4EDFE32B" w14:textId="303C2E9B" w:rsidR="00DF3060" w:rsidRDefault="00DF3060">
            <w:pPr>
              <w:pStyle w:val="1a"/>
              <w:ind w:firstLine="0"/>
              <w:rPr>
                <w:sz w:val="24"/>
                <w:szCs w:val="24"/>
              </w:rPr>
            </w:pPr>
          </w:p>
        </w:tc>
      </w:tr>
      <w:tr w:rsidR="001356F1" w:rsidRPr="00F86FAA" w14:paraId="43A9A916" w14:textId="77777777" w:rsidTr="004D6B74">
        <w:tc>
          <w:tcPr>
            <w:tcW w:w="426" w:type="dxa"/>
          </w:tcPr>
          <w:p w14:paraId="66DED54B"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0DA97A30"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gridSpan w:val="6"/>
          </w:tcPr>
          <w:p w14:paraId="39C1320B" w14:textId="77777777" w:rsidR="00DF3060" w:rsidRDefault="00D26349">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14:paraId="04A764BC" w14:textId="77777777" w:rsidTr="003A16CD">
        <w:tc>
          <w:tcPr>
            <w:tcW w:w="426" w:type="dxa"/>
          </w:tcPr>
          <w:p w14:paraId="5EC889B5" w14:textId="77777777" w:rsidR="006D6C97" w:rsidRPr="00F86FAA" w:rsidRDefault="006D6C97" w:rsidP="003A16CD">
            <w:pPr>
              <w:pStyle w:val="1a"/>
              <w:ind w:left="-57" w:right="-108" w:firstLine="0"/>
              <w:rPr>
                <w:b/>
                <w:sz w:val="24"/>
                <w:szCs w:val="24"/>
              </w:rPr>
            </w:pPr>
            <w:r>
              <w:rPr>
                <w:b/>
                <w:sz w:val="24"/>
                <w:szCs w:val="24"/>
              </w:rPr>
              <w:t>23.</w:t>
            </w:r>
          </w:p>
        </w:tc>
        <w:tc>
          <w:tcPr>
            <w:tcW w:w="2126" w:type="dxa"/>
          </w:tcPr>
          <w:p w14:paraId="4E57C0FD" w14:textId="77777777" w:rsidR="006D6C97" w:rsidRPr="00F86FAA" w:rsidRDefault="006D6C97" w:rsidP="003A16CD">
            <w:pPr>
              <w:pStyle w:val="Default"/>
              <w:rPr>
                <w:b/>
                <w:color w:val="auto"/>
              </w:rPr>
            </w:pPr>
            <w:r>
              <w:rPr>
                <w:b/>
                <w:color w:val="auto"/>
              </w:rPr>
              <w:t>Обеспечение Заявки</w:t>
            </w:r>
          </w:p>
        </w:tc>
        <w:tc>
          <w:tcPr>
            <w:tcW w:w="7200" w:type="dxa"/>
            <w:gridSpan w:val="6"/>
          </w:tcPr>
          <w:p w14:paraId="16C0FC9A" w14:textId="3C3AA903" w:rsidR="00DF3060" w:rsidRDefault="000769E3">
            <w:pPr>
              <w:pStyle w:val="1a"/>
              <w:ind w:firstLine="0"/>
              <w:rPr>
                <w:sz w:val="24"/>
                <w:szCs w:val="24"/>
              </w:rPr>
            </w:pPr>
            <w:r>
              <w:rPr>
                <w:sz w:val="24"/>
                <w:szCs w:val="24"/>
              </w:rPr>
              <w:t>Лоты №№1-2 -Не предусмотрено</w:t>
            </w:r>
          </w:p>
        </w:tc>
      </w:tr>
      <w:tr w:rsidR="000769E3" w:rsidRPr="00C10125" w14:paraId="781D1627" w14:textId="77777777" w:rsidTr="003A16CD">
        <w:tc>
          <w:tcPr>
            <w:tcW w:w="426" w:type="dxa"/>
          </w:tcPr>
          <w:p w14:paraId="24D02A09" w14:textId="77777777" w:rsidR="000769E3" w:rsidRPr="00F86FAA" w:rsidRDefault="000769E3" w:rsidP="000769E3">
            <w:pPr>
              <w:pStyle w:val="1a"/>
              <w:ind w:left="-57" w:right="-108" w:firstLine="0"/>
              <w:rPr>
                <w:b/>
                <w:sz w:val="24"/>
                <w:szCs w:val="24"/>
              </w:rPr>
            </w:pPr>
            <w:r>
              <w:rPr>
                <w:b/>
                <w:sz w:val="24"/>
                <w:szCs w:val="24"/>
              </w:rPr>
              <w:t>24.</w:t>
            </w:r>
          </w:p>
        </w:tc>
        <w:tc>
          <w:tcPr>
            <w:tcW w:w="2126" w:type="dxa"/>
          </w:tcPr>
          <w:p w14:paraId="60E9556A" w14:textId="77777777" w:rsidR="000769E3" w:rsidRPr="00F86FAA" w:rsidRDefault="000769E3" w:rsidP="000769E3">
            <w:pPr>
              <w:pStyle w:val="Default"/>
              <w:rPr>
                <w:b/>
                <w:color w:val="auto"/>
              </w:rPr>
            </w:pPr>
            <w:r>
              <w:rPr>
                <w:b/>
                <w:color w:val="auto"/>
              </w:rPr>
              <w:t>Обеспечение исполнения договора</w:t>
            </w:r>
          </w:p>
        </w:tc>
        <w:tc>
          <w:tcPr>
            <w:tcW w:w="7200" w:type="dxa"/>
            <w:gridSpan w:val="6"/>
          </w:tcPr>
          <w:p w14:paraId="1830AA2E" w14:textId="77777777" w:rsidR="000769E3" w:rsidRPr="006E775C" w:rsidRDefault="000769E3" w:rsidP="000769E3">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1DFD67FA" w14:textId="77777777" w:rsidR="000769E3" w:rsidRPr="006E775C" w:rsidRDefault="000769E3" w:rsidP="000769E3">
            <w:pPr>
              <w:jc w:val="both"/>
              <w:rPr>
                <w:rFonts w:eastAsia="Arial"/>
              </w:rPr>
            </w:pPr>
            <w:r>
              <w:rPr>
                <w:rFonts w:eastAsia="Arial"/>
              </w:rPr>
              <w:t>Обеспечение надлежащего исполнения договора:</w:t>
            </w:r>
          </w:p>
          <w:p w14:paraId="1D8A9D51" w14:textId="77777777" w:rsidR="000769E3" w:rsidRPr="006E775C" w:rsidRDefault="000769E3" w:rsidP="000769E3">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69C1E871" w14:textId="77777777" w:rsidR="000769E3" w:rsidRPr="006E775C" w:rsidRDefault="000769E3" w:rsidP="000769E3">
            <w:pPr>
              <w:ind w:firstLine="397"/>
              <w:jc w:val="both"/>
              <w:rPr>
                <w:rFonts w:eastAsia="Arial"/>
              </w:rPr>
            </w:pPr>
            <w:r>
              <w:rPr>
                <w:rFonts w:eastAsia="Arial"/>
              </w:rPr>
              <w:t>- предоставляется в течение 10 (десяти) дней с момента подписания договора;</w:t>
            </w:r>
          </w:p>
          <w:p w14:paraId="4EFF23D9" w14:textId="77777777" w:rsidR="000769E3" w:rsidRPr="006E775C" w:rsidRDefault="000769E3" w:rsidP="000769E3">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2D0F0BC8" w14:textId="77777777" w:rsidR="000769E3" w:rsidRPr="00D17D94" w:rsidRDefault="000769E3" w:rsidP="000769E3">
            <w:pPr>
              <w:tabs>
                <w:tab w:val="left" w:pos="142"/>
              </w:tabs>
              <w:autoSpaceDN w:val="0"/>
              <w:spacing w:before="120"/>
              <w:ind w:firstLine="567"/>
              <w:jc w:val="both"/>
              <w:rPr>
                <w:color w:val="00000A"/>
                <w:kern w:val="3"/>
              </w:rPr>
            </w:pPr>
            <w:r>
              <w:rPr>
                <w:rFonts w:eastAsia="Arial"/>
                <w:b/>
                <w:color w:val="00000A"/>
                <w:kern w:val="3"/>
              </w:rPr>
              <w:t>1)</w:t>
            </w:r>
            <w:r>
              <w:rPr>
                <w:color w:val="00000A"/>
                <w:kern w:val="3"/>
              </w:rPr>
              <w:t xml:space="preserve"> </w:t>
            </w:r>
            <w:r>
              <w:rPr>
                <w:b/>
                <w:color w:val="00000A"/>
                <w:kern w:val="3"/>
              </w:rPr>
              <w:t>независимой (банковской) гарантии</w:t>
            </w:r>
            <w:r>
              <w:rPr>
                <w:color w:val="00000A"/>
                <w:kern w:val="3"/>
              </w:rPr>
              <w:t xml:space="preserve">, составленной в </w:t>
            </w:r>
            <w:r w:rsidRPr="00D17D94">
              <w:rPr>
                <w:color w:val="00000A"/>
                <w:kern w:val="3"/>
              </w:rPr>
              <w:t>соответствии со следующими требованиями:</w:t>
            </w:r>
          </w:p>
          <w:p w14:paraId="3543CA3A" w14:textId="77777777" w:rsidR="000769E3" w:rsidRPr="00D17D94" w:rsidRDefault="000769E3" w:rsidP="000769E3">
            <w:pPr>
              <w:tabs>
                <w:tab w:val="left" w:pos="142"/>
              </w:tabs>
              <w:autoSpaceDN w:val="0"/>
              <w:ind w:firstLine="567"/>
              <w:jc w:val="both"/>
              <w:rPr>
                <w:kern w:val="3"/>
              </w:rPr>
            </w:pPr>
            <w:r w:rsidRPr="00D17D94">
              <w:rPr>
                <w:color w:val="000000" w:themeColor="text1"/>
                <w:kern w:val="3"/>
              </w:rPr>
              <w:lastRenderedPageBreak/>
              <w:t xml:space="preserve">1. Независимая гарантия оформляется в соответствии с </w:t>
            </w:r>
            <w:r w:rsidRPr="00D17D94">
              <w:rPr>
                <w:kern w:val="3"/>
              </w:rPr>
              <w:t>требованиями §6 главы 23 Гражданского кодекса Российской Федерации.</w:t>
            </w:r>
          </w:p>
          <w:p w14:paraId="04B1F35B" w14:textId="77777777" w:rsidR="000769E3" w:rsidRPr="00D17D94" w:rsidRDefault="000769E3" w:rsidP="000769E3">
            <w:pPr>
              <w:tabs>
                <w:tab w:val="left" w:pos="142"/>
              </w:tabs>
              <w:autoSpaceDN w:val="0"/>
              <w:ind w:firstLine="567"/>
              <w:jc w:val="both"/>
              <w:rPr>
                <w:color w:val="000000" w:themeColor="text1"/>
                <w:kern w:val="3"/>
              </w:rPr>
            </w:pPr>
            <w:r w:rsidRPr="00D17D94">
              <w:rPr>
                <w:color w:val="000000" w:themeColor="text1"/>
                <w:kern w:val="3"/>
              </w:rPr>
              <w:t>2. В независимой гарантии должны быть указаны:</w:t>
            </w:r>
          </w:p>
          <w:p w14:paraId="39D1AD32" w14:textId="77777777" w:rsidR="000769E3" w:rsidRPr="00D17D94" w:rsidRDefault="000769E3" w:rsidP="000769E3">
            <w:pPr>
              <w:tabs>
                <w:tab w:val="left" w:pos="142"/>
              </w:tabs>
              <w:autoSpaceDN w:val="0"/>
              <w:ind w:firstLine="567"/>
              <w:jc w:val="both"/>
              <w:rPr>
                <w:color w:val="000000" w:themeColor="text1"/>
                <w:kern w:val="3"/>
              </w:rPr>
            </w:pPr>
            <w:r w:rsidRPr="00D17D94">
              <w:rPr>
                <w:color w:val="000000" w:themeColor="text1"/>
                <w:kern w:val="3"/>
              </w:rPr>
              <w:t>1) дата выдачи;</w:t>
            </w:r>
          </w:p>
          <w:p w14:paraId="3BEE276A" w14:textId="77777777" w:rsidR="000769E3" w:rsidRPr="00D17D94" w:rsidRDefault="000769E3" w:rsidP="000769E3">
            <w:pPr>
              <w:tabs>
                <w:tab w:val="left" w:pos="142"/>
              </w:tabs>
              <w:autoSpaceDN w:val="0"/>
              <w:ind w:firstLine="567"/>
              <w:jc w:val="both"/>
              <w:rPr>
                <w:color w:val="000000" w:themeColor="text1"/>
                <w:kern w:val="3"/>
              </w:rPr>
            </w:pPr>
            <w:r w:rsidRPr="00D17D94">
              <w:rPr>
                <w:color w:val="000000" w:themeColor="text1"/>
                <w:kern w:val="3"/>
              </w:rPr>
              <w:t>2) принципал – наименование, адрес, ИНН, ОГРН;</w:t>
            </w:r>
          </w:p>
          <w:p w14:paraId="3A6AD597" w14:textId="77777777" w:rsidR="000769E3" w:rsidRPr="00D17D94" w:rsidRDefault="000769E3" w:rsidP="000769E3">
            <w:pPr>
              <w:tabs>
                <w:tab w:val="left" w:pos="142"/>
              </w:tabs>
              <w:autoSpaceDN w:val="0"/>
              <w:ind w:firstLine="567"/>
              <w:jc w:val="both"/>
              <w:rPr>
                <w:color w:val="000000" w:themeColor="text1"/>
                <w:kern w:val="3"/>
              </w:rPr>
            </w:pPr>
            <w:r w:rsidRPr="00D17D94">
              <w:rPr>
                <w:color w:val="000000" w:themeColor="text1"/>
                <w:kern w:val="3"/>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2F90D1A8" w14:textId="77777777" w:rsidR="000769E3" w:rsidRPr="00D17D94" w:rsidRDefault="000769E3" w:rsidP="000769E3">
            <w:pPr>
              <w:tabs>
                <w:tab w:val="left" w:pos="142"/>
              </w:tabs>
              <w:autoSpaceDN w:val="0"/>
              <w:ind w:firstLine="567"/>
              <w:jc w:val="both"/>
              <w:rPr>
                <w:color w:val="000000" w:themeColor="text1"/>
                <w:kern w:val="3"/>
              </w:rPr>
            </w:pPr>
            <w:r w:rsidRPr="00D17D94">
              <w:rPr>
                <w:color w:val="000000" w:themeColor="text1"/>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1C7DEAA" w14:textId="77777777" w:rsidR="000769E3" w:rsidRPr="00D17D94" w:rsidRDefault="000769E3" w:rsidP="000769E3">
            <w:pPr>
              <w:tabs>
                <w:tab w:val="left" w:pos="142"/>
              </w:tabs>
              <w:autoSpaceDN w:val="0"/>
              <w:ind w:firstLine="567"/>
              <w:jc w:val="both"/>
              <w:rPr>
                <w:color w:val="000000" w:themeColor="text1"/>
                <w:kern w:val="3"/>
              </w:rPr>
            </w:pPr>
            <w:r w:rsidRPr="00D17D94">
              <w:rPr>
                <w:color w:val="000000" w:themeColor="text1"/>
                <w:kern w:val="3"/>
              </w:rPr>
              <w:t>5) номер и дата договора (указать предмет договора);</w:t>
            </w:r>
          </w:p>
          <w:p w14:paraId="4BB60848" w14:textId="77777777" w:rsidR="000769E3" w:rsidRPr="00D17D94" w:rsidRDefault="000769E3" w:rsidP="000769E3">
            <w:pPr>
              <w:tabs>
                <w:tab w:val="left" w:pos="142"/>
              </w:tabs>
              <w:autoSpaceDN w:val="0"/>
              <w:ind w:firstLine="567"/>
              <w:jc w:val="both"/>
              <w:rPr>
                <w:color w:val="000000" w:themeColor="text1"/>
                <w:kern w:val="3"/>
              </w:rPr>
            </w:pPr>
            <w:r w:rsidRPr="00D17D94">
              <w:rPr>
                <w:color w:val="000000" w:themeColor="text1"/>
                <w:kern w:val="3"/>
              </w:rPr>
              <w:t xml:space="preserve">6) денежная сумма, подлежащая выплате </w:t>
            </w:r>
            <w:r w:rsidRPr="00D17D94">
              <w:rPr>
                <w:color w:val="00000A"/>
                <w:kern w:val="3"/>
                <w:lang w:eastAsia="ru-RU"/>
              </w:rPr>
              <w:t>____________ (в соответствии с настоящим пунктом Информационной карты)</w:t>
            </w:r>
            <w:r w:rsidRPr="00D17D94">
              <w:rPr>
                <w:color w:val="000000" w:themeColor="text1"/>
                <w:kern w:val="3"/>
              </w:rPr>
              <w:t>;</w:t>
            </w:r>
          </w:p>
          <w:p w14:paraId="21689AE8" w14:textId="77777777" w:rsidR="000769E3" w:rsidRPr="00D17D94" w:rsidRDefault="000769E3" w:rsidP="000769E3">
            <w:pPr>
              <w:tabs>
                <w:tab w:val="left" w:pos="142"/>
              </w:tabs>
              <w:autoSpaceDN w:val="0"/>
              <w:ind w:firstLine="567"/>
              <w:jc w:val="both"/>
              <w:rPr>
                <w:color w:val="000000" w:themeColor="text1"/>
                <w:kern w:val="3"/>
              </w:rPr>
            </w:pPr>
            <w:r w:rsidRPr="00D17D94">
              <w:rPr>
                <w:color w:val="000000" w:themeColor="text1"/>
                <w:kern w:val="3"/>
              </w:rPr>
              <w:t>7) срок действия гарантии;</w:t>
            </w:r>
          </w:p>
          <w:p w14:paraId="450B8D93" w14:textId="77777777" w:rsidR="000769E3" w:rsidRPr="00D17D94" w:rsidRDefault="000769E3" w:rsidP="000769E3">
            <w:pPr>
              <w:tabs>
                <w:tab w:val="left" w:pos="142"/>
              </w:tabs>
              <w:autoSpaceDN w:val="0"/>
              <w:ind w:firstLine="567"/>
              <w:jc w:val="both"/>
              <w:rPr>
                <w:color w:val="000000" w:themeColor="text1"/>
                <w:kern w:val="3"/>
              </w:rPr>
            </w:pPr>
            <w:r w:rsidRPr="00D17D94">
              <w:rPr>
                <w:color w:val="000000" w:themeColor="text1"/>
                <w:kern w:val="3"/>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67430B54" w14:textId="77777777" w:rsidR="000769E3" w:rsidRPr="00D17D94" w:rsidRDefault="000769E3" w:rsidP="000769E3">
            <w:pPr>
              <w:tabs>
                <w:tab w:val="left" w:pos="142"/>
              </w:tabs>
              <w:autoSpaceDN w:val="0"/>
              <w:ind w:firstLine="567"/>
              <w:jc w:val="both"/>
              <w:rPr>
                <w:color w:val="000000" w:themeColor="text1"/>
                <w:kern w:val="3"/>
              </w:rPr>
            </w:pPr>
            <w:r w:rsidRPr="00D17D94">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121687EF" w14:textId="77777777" w:rsidR="000769E3" w:rsidRPr="00D17D94" w:rsidRDefault="000769E3" w:rsidP="000769E3">
            <w:pPr>
              <w:tabs>
                <w:tab w:val="left" w:pos="142"/>
              </w:tabs>
              <w:autoSpaceDN w:val="0"/>
              <w:ind w:firstLine="567"/>
              <w:jc w:val="both"/>
              <w:rPr>
                <w:color w:val="000000" w:themeColor="text1"/>
                <w:kern w:val="3"/>
              </w:rPr>
            </w:pPr>
            <w:r w:rsidRPr="00D17D94">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05699D51" w14:textId="77777777" w:rsidR="000769E3" w:rsidRPr="00D17D94" w:rsidRDefault="000769E3" w:rsidP="000769E3">
            <w:pPr>
              <w:tabs>
                <w:tab w:val="left" w:pos="142"/>
              </w:tabs>
              <w:autoSpaceDN w:val="0"/>
              <w:ind w:firstLine="567"/>
              <w:jc w:val="both"/>
              <w:rPr>
                <w:color w:val="000000" w:themeColor="text1"/>
                <w:kern w:val="3"/>
              </w:rPr>
            </w:pPr>
            <w:r w:rsidRPr="00D17D94">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3FC4D676" w14:textId="77777777" w:rsidR="000769E3" w:rsidRPr="00D17D94" w:rsidRDefault="000769E3" w:rsidP="000769E3">
            <w:pPr>
              <w:tabs>
                <w:tab w:val="left" w:pos="142"/>
              </w:tabs>
              <w:autoSpaceDN w:val="0"/>
              <w:ind w:firstLine="567"/>
              <w:jc w:val="both"/>
              <w:rPr>
                <w:color w:val="000000" w:themeColor="text1"/>
                <w:kern w:val="3"/>
              </w:rPr>
            </w:pPr>
            <w:r w:rsidRPr="00D17D94">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7D6442E2" w14:textId="77777777" w:rsidR="000769E3" w:rsidRPr="00D17D94" w:rsidRDefault="000769E3" w:rsidP="000769E3">
            <w:pPr>
              <w:tabs>
                <w:tab w:val="left" w:pos="142"/>
              </w:tabs>
              <w:autoSpaceDN w:val="0"/>
              <w:ind w:firstLine="567"/>
              <w:jc w:val="both"/>
              <w:rPr>
                <w:color w:val="000000" w:themeColor="text1"/>
                <w:kern w:val="3"/>
              </w:rPr>
            </w:pPr>
            <w:r w:rsidRPr="00D17D94">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0A66C606" w14:textId="77777777" w:rsidR="000769E3" w:rsidRPr="00D17D94" w:rsidRDefault="000769E3" w:rsidP="000769E3">
            <w:pPr>
              <w:tabs>
                <w:tab w:val="left" w:pos="142"/>
              </w:tabs>
              <w:autoSpaceDN w:val="0"/>
              <w:ind w:firstLine="567"/>
              <w:jc w:val="both"/>
              <w:rPr>
                <w:color w:val="000000" w:themeColor="text1"/>
                <w:kern w:val="3"/>
              </w:rPr>
            </w:pPr>
            <w:r w:rsidRPr="00D17D94">
              <w:rPr>
                <w:color w:val="000000" w:themeColor="text1"/>
                <w:kern w:val="3"/>
              </w:rPr>
              <w:t xml:space="preserve">14) условие, согласно которому гарант отказывает бенефициару в удовлетворении его требования только в случае, </w:t>
            </w:r>
            <w:r w:rsidRPr="00D17D94">
              <w:rPr>
                <w:color w:val="000000" w:themeColor="text1"/>
                <w:kern w:val="3"/>
              </w:rPr>
              <w:lastRenderedPageBreak/>
              <w:t>предусмотренном статьей 376 Гражданского кодекса Российской Федерации;</w:t>
            </w:r>
          </w:p>
          <w:p w14:paraId="23C799A4" w14:textId="77777777" w:rsidR="000769E3" w:rsidRPr="00D17D94" w:rsidRDefault="000769E3" w:rsidP="000769E3">
            <w:pPr>
              <w:tabs>
                <w:tab w:val="left" w:pos="142"/>
              </w:tabs>
              <w:autoSpaceDN w:val="0"/>
              <w:ind w:firstLine="567"/>
              <w:jc w:val="both"/>
              <w:rPr>
                <w:color w:val="000000" w:themeColor="text1"/>
                <w:kern w:val="3"/>
              </w:rPr>
            </w:pPr>
            <w:r w:rsidRPr="00D17D94">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3B5DEAAA" w14:textId="77777777" w:rsidR="000769E3" w:rsidRPr="00D17D94" w:rsidRDefault="000769E3" w:rsidP="000769E3">
            <w:pPr>
              <w:tabs>
                <w:tab w:val="left" w:pos="142"/>
              </w:tabs>
              <w:autoSpaceDN w:val="0"/>
              <w:ind w:firstLine="567"/>
              <w:jc w:val="both"/>
              <w:rPr>
                <w:color w:val="000000" w:themeColor="text1"/>
                <w:kern w:val="3"/>
              </w:rPr>
            </w:pPr>
            <w:r w:rsidRPr="00D17D94">
              <w:rPr>
                <w:color w:val="000000" w:themeColor="text1"/>
                <w:kern w:val="3"/>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1D005D8B" w14:textId="77777777" w:rsidR="000769E3" w:rsidRPr="00D17D94" w:rsidRDefault="000769E3" w:rsidP="000769E3">
            <w:pPr>
              <w:tabs>
                <w:tab w:val="left" w:pos="142"/>
              </w:tabs>
              <w:autoSpaceDN w:val="0"/>
              <w:ind w:firstLine="567"/>
              <w:jc w:val="both"/>
              <w:rPr>
                <w:color w:val="000000" w:themeColor="text1"/>
                <w:kern w:val="3"/>
              </w:rPr>
            </w:pPr>
            <w:r w:rsidRPr="00D17D94">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3211528C" w14:textId="77777777" w:rsidR="000769E3" w:rsidRPr="00D17D94" w:rsidRDefault="000769E3" w:rsidP="000769E3">
            <w:pPr>
              <w:tabs>
                <w:tab w:val="left" w:pos="142"/>
              </w:tabs>
              <w:autoSpaceDN w:val="0"/>
              <w:ind w:firstLine="567"/>
              <w:jc w:val="both"/>
              <w:rPr>
                <w:color w:val="000000" w:themeColor="text1"/>
                <w:kern w:val="3"/>
              </w:rPr>
            </w:pPr>
            <w:r w:rsidRPr="00D17D94">
              <w:rPr>
                <w:color w:val="000000" w:themeColor="text1"/>
                <w:kern w:val="3"/>
              </w:rPr>
              <w:t>18) условие, согласно которому банковская гарантия вступает в силу со дня выдачи банковской гарантии;</w:t>
            </w:r>
          </w:p>
          <w:p w14:paraId="5D988F69" w14:textId="77777777" w:rsidR="000769E3" w:rsidRPr="00D17D94" w:rsidRDefault="000769E3" w:rsidP="000769E3">
            <w:pPr>
              <w:tabs>
                <w:tab w:val="left" w:pos="142"/>
              </w:tabs>
              <w:autoSpaceDN w:val="0"/>
              <w:ind w:firstLine="567"/>
              <w:jc w:val="both"/>
              <w:rPr>
                <w:color w:val="000000" w:themeColor="text1"/>
                <w:kern w:val="3"/>
              </w:rPr>
            </w:pPr>
            <w:r w:rsidRPr="00D17D94">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14:paraId="40C2A515" w14:textId="77777777" w:rsidR="000769E3" w:rsidRPr="00D17D94" w:rsidRDefault="000769E3" w:rsidP="000769E3">
            <w:pPr>
              <w:tabs>
                <w:tab w:val="left" w:pos="142"/>
              </w:tabs>
              <w:autoSpaceDN w:val="0"/>
              <w:ind w:firstLine="567"/>
              <w:jc w:val="both"/>
              <w:rPr>
                <w:color w:val="000000" w:themeColor="text1"/>
                <w:kern w:val="3"/>
              </w:rPr>
            </w:pPr>
            <w:r w:rsidRPr="00D17D94">
              <w:rPr>
                <w:color w:val="000000" w:themeColor="text1"/>
                <w:kern w:val="3"/>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0643ECBA" w14:textId="77777777" w:rsidR="000769E3" w:rsidRPr="00D17D94" w:rsidRDefault="000769E3" w:rsidP="000769E3">
            <w:pPr>
              <w:tabs>
                <w:tab w:val="left" w:pos="142"/>
              </w:tabs>
              <w:autoSpaceDN w:val="0"/>
              <w:ind w:firstLine="567"/>
              <w:jc w:val="both"/>
              <w:rPr>
                <w:color w:val="000000" w:themeColor="text1"/>
                <w:kern w:val="3"/>
              </w:rPr>
            </w:pPr>
            <w:r w:rsidRPr="00D17D94">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6DD43BB" w14:textId="77777777" w:rsidR="000769E3" w:rsidRPr="00D17D94" w:rsidRDefault="000769E3" w:rsidP="000769E3">
            <w:pPr>
              <w:tabs>
                <w:tab w:val="left" w:pos="142"/>
              </w:tabs>
              <w:autoSpaceDN w:val="0"/>
              <w:ind w:firstLine="567"/>
              <w:jc w:val="both"/>
              <w:rPr>
                <w:color w:val="000000" w:themeColor="text1"/>
                <w:kern w:val="3"/>
              </w:rPr>
            </w:pPr>
            <w:r w:rsidRPr="00D17D94">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217C4490" w14:textId="50A27CC9" w:rsidR="000769E3" w:rsidRPr="00D17D94" w:rsidRDefault="000769E3" w:rsidP="000769E3">
            <w:pPr>
              <w:tabs>
                <w:tab w:val="left" w:pos="142"/>
              </w:tabs>
              <w:autoSpaceDN w:val="0"/>
              <w:ind w:firstLine="567"/>
              <w:jc w:val="both"/>
              <w:rPr>
                <w:rFonts w:eastAsia="MS Mincho"/>
                <w:color w:val="00000A"/>
                <w:kern w:val="3"/>
              </w:rPr>
            </w:pPr>
            <w:r w:rsidRPr="00D17D94">
              <w:rPr>
                <w:color w:val="000000" w:themeColor="text1"/>
                <w:kern w:val="3"/>
              </w:rPr>
              <w:t xml:space="preserve">6. </w:t>
            </w:r>
            <w:r w:rsidRPr="00D17D94">
              <w:rPr>
                <w:rFonts w:eastAsia="MS Mincho" w:hint="cs"/>
                <w:color w:val="00000A"/>
                <w:kern w:val="3"/>
              </w:rPr>
              <w:t>Срок</w:t>
            </w:r>
            <w:r w:rsidRPr="00D17D94">
              <w:rPr>
                <w:rFonts w:eastAsia="MS Mincho"/>
                <w:color w:val="00000A"/>
                <w:kern w:val="3"/>
              </w:rPr>
              <w:t xml:space="preserve"> </w:t>
            </w:r>
            <w:r w:rsidRPr="00D17D94">
              <w:rPr>
                <w:rFonts w:eastAsia="MS Mincho" w:hint="cs"/>
                <w:color w:val="00000A"/>
                <w:kern w:val="3"/>
              </w:rPr>
              <w:t>действия</w:t>
            </w:r>
            <w:r w:rsidRPr="00D17D94">
              <w:rPr>
                <w:rFonts w:eastAsia="MS Mincho"/>
                <w:color w:val="00000A"/>
                <w:kern w:val="3"/>
              </w:rPr>
              <w:t xml:space="preserve"> банковской гарантии </w:t>
            </w:r>
            <w:r w:rsidRPr="00D17D94">
              <w:rPr>
                <w:rFonts w:eastAsia="MS Mincho" w:hint="cs"/>
                <w:color w:val="00000A"/>
                <w:kern w:val="3"/>
              </w:rPr>
              <w:t>должен</w:t>
            </w:r>
            <w:r w:rsidRPr="00D17D94">
              <w:rPr>
                <w:rFonts w:eastAsia="MS Mincho"/>
                <w:color w:val="00000A"/>
                <w:kern w:val="3"/>
              </w:rPr>
              <w:t xml:space="preserve"> превышать срок действия </w:t>
            </w:r>
            <w:r w:rsidRPr="00D17D94">
              <w:rPr>
                <w:rFonts w:eastAsia="MS Mincho" w:hint="cs"/>
                <w:color w:val="00000A"/>
                <w:kern w:val="3"/>
              </w:rPr>
              <w:t>договор</w:t>
            </w:r>
            <w:r w:rsidRPr="00D17D94">
              <w:rPr>
                <w:rFonts w:eastAsia="MS Mincho"/>
                <w:color w:val="00000A"/>
                <w:kern w:val="3"/>
              </w:rPr>
              <w:t xml:space="preserve">а, </w:t>
            </w:r>
            <w:r w:rsidRPr="00D17D94">
              <w:rPr>
                <w:rFonts w:eastAsia="MS Mincho" w:hint="cs"/>
                <w:color w:val="00000A"/>
                <w:kern w:val="3"/>
              </w:rPr>
              <w:t>заключаемо</w:t>
            </w:r>
            <w:r w:rsidRPr="00D17D94">
              <w:rPr>
                <w:rFonts w:eastAsia="MS Mincho"/>
                <w:color w:val="00000A"/>
                <w:kern w:val="3"/>
              </w:rPr>
              <w:t xml:space="preserve">го </w:t>
            </w:r>
            <w:r w:rsidRPr="00D17D94">
              <w:rPr>
                <w:rFonts w:eastAsia="MS Mincho" w:hint="cs"/>
                <w:color w:val="00000A"/>
                <w:kern w:val="3"/>
              </w:rPr>
              <w:t>по</w:t>
            </w:r>
            <w:r w:rsidRPr="00D17D94">
              <w:rPr>
                <w:rFonts w:eastAsia="MS Mincho"/>
                <w:color w:val="00000A"/>
                <w:kern w:val="3"/>
              </w:rPr>
              <w:t xml:space="preserve"> </w:t>
            </w:r>
            <w:r w:rsidRPr="00D17D94">
              <w:rPr>
                <w:rFonts w:eastAsia="MS Mincho" w:hint="cs"/>
                <w:color w:val="00000A"/>
                <w:kern w:val="3"/>
              </w:rPr>
              <w:t>итогам</w:t>
            </w:r>
            <w:r w:rsidRPr="00D17D94">
              <w:rPr>
                <w:rFonts w:eastAsia="MS Mincho"/>
                <w:color w:val="00000A"/>
                <w:kern w:val="3"/>
              </w:rPr>
              <w:t xml:space="preserve"> </w:t>
            </w:r>
            <w:r w:rsidR="00BC0824">
              <w:rPr>
                <w:rFonts w:eastAsia="MS Mincho"/>
                <w:color w:val="00000A"/>
                <w:kern w:val="3"/>
              </w:rPr>
              <w:t>Запроса предложений</w:t>
            </w:r>
            <w:r w:rsidRPr="00D17D94">
              <w:rPr>
                <w:rFonts w:eastAsia="MS Mincho"/>
                <w:color w:val="00000A"/>
                <w:kern w:val="3"/>
              </w:rPr>
              <w:t xml:space="preserve">, </w:t>
            </w:r>
            <w:r w:rsidRPr="00D17D94">
              <w:rPr>
                <w:color w:val="00000A"/>
                <w:kern w:val="3"/>
              </w:rPr>
              <w:t>не менее чем на 60 календарных дней</w:t>
            </w:r>
            <w:r w:rsidRPr="00D17D94">
              <w:rPr>
                <w:rFonts w:eastAsia="MS Mincho"/>
                <w:color w:val="00000A"/>
                <w:kern w:val="3"/>
              </w:rPr>
              <w:t>.</w:t>
            </w:r>
          </w:p>
          <w:p w14:paraId="375F03E2" w14:textId="77777777" w:rsidR="000769E3" w:rsidRDefault="000769E3" w:rsidP="000769E3">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9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5"/>
              <w:gridCol w:w="15"/>
              <w:gridCol w:w="3150"/>
              <w:gridCol w:w="3278"/>
            </w:tblGrid>
            <w:tr w:rsidR="000769E3" w:rsidRPr="0012423B" w14:paraId="26490077" w14:textId="77777777" w:rsidTr="0019267C">
              <w:trPr>
                <w:trHeight w:val="465"/>
              </w:trPr>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324B816" w14:textId="77777777" w:rsidR="000769E3" w:rsidRPr="0012423B" w:rsidRDefault="000769E3" w:rsidP="000769E3">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2B70CAB" w14:textId="77777777" w:rsidR="000769E3" w:rsidRPr="0012423B" w:rsidRDefault="000769E3" w:rsidP="000769E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Перечень банков</w:t>
                  </w:r>
                </w:p>
              </w:tc>
              <w:tc>
                <w:tcPr>
                  <w:tcW w:w="327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36DCC73" w14:textId="77777777" w:rsidR="000769E3" w:rsidRPr="0012423B" w:rsidRDefault="000769E3" w:rsidP="000769E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Лимит на прием независимых (банковских) гарантий, млн. руб.</w:t>
                  </w:r>
                </w:p>
              </w:tc>
            </w:tr>
            <w:tr w:rsidR="000769E3" w:rsidRPr="0012423B" w14:paraId="2BA480A1" w14:textId="77777777" w:rsidTr="0019267C">
              <w:trPr>
                <w:trHeight w:val="30"/>
              </w:trPr>
              <w:tc>
                <w:tcPr>
                  <w:tcW w:w="570" w:type="dxa"/>
                  <w:gridSpan w:val="2"/>
                  <w:tcBorders>
                    <w:top w:val="nil"/>
                    <w:left w:val="single" w:sz="6" w:space="0" w:color="000000"/>
                    <w:bottom w:val="nil"/>
                    <w:right w:val="single" w:sz="6" w:space="0" w:color="000000"/>
                  </w:tcBorders>
                  <w:shd w:val="clear" w:color="auto" w:fill="FFFFFF"/>
                  <w:tcMar>
                    <w:top w:w="0" w:type="dxa"/>
                    <w:left w:w="105" w:type="dxa"/>
                    <w:bottom w:w="0" w:type="dxa"/>
                    <w:right w:w="105" w:type="dxa"/>
                  </w:tcMar>
                  <w:vAlign w:val="center"/>
                  <w:hideMark/>
                </w:tcPr>
                <w:p w14:paraId="59A3A0E8"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lastRenderedPageBreak/>
                    <w:t>1.</w:t>
                  </w:r>
                </w:p>
              </w:tc>
              <w:tc>
                <w:tcPr>
                  <w:tcW w:w="3150"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7560CFA7"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Сбербанк</w:t>
                  </w:r>
                </w:p>
              </w:tc>
              <w:tc>
                <w:tcPr>
                  <w:tcW w:w="3278"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1E0B1EAC" w14:textId="77777777" w:rsidR="000769E3" w:rsidRPr="0012423B" w:rsidRDefault="000769E3" w:rsidP="000769E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769E3" w:rsidRPr="0012423B" w14:paraId="37D16D6B" w14:textId="77777777" w:rsidTr="0019267C">
              <w:trPr>
                <w:trHeight w:val="30"/>
              </w:trPr>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E779A7"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2.</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2B32DB5A"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ВТБ (ПАО)</w:t>
                  </w:r>
                </w:p>
              </w:tc>
              <w:tc>
                <w:tcPr>
                  <w:tcW w:w="327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5915E3CF" w14:textId="77777777" w:rsidR="000769E3" w:rsidRPr="0012423B" w:rsidRDefault="000769E3" w:rsidP="000769E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769E3" w:rsidRPr="0012423B" w14:paraId="3622EDEF" w14:textId="77777777" w:rsidTr="0019267C">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85F66F4"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3.</w:t>
                  </w:r>
                </w:p>
              </w:tc>
              <w:tc>
                <w:tcPr>
                  <w:tcW w:w="3150"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7EFD8A9C"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ГПБ (АО)</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FBB7922" w14:textId="77777777" w:rsidR="000769E3" w:rsidRPr="0012423B" w:rsidRDefault="000769E3" w:rsidP="000769E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769E3" w:rsidRPr="0012423B" w14:paraId="49065BC8" w14:textId="77777777" w:rsidTr="0019267C">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50EC8D5"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4.</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533B7981"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«Альфа-Банк»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BB139E2" w14:textId="77777777" w:rsidR="000769E3" w:rsidRPr="0012423B" w:rsidRDefault="000769E3" w:rsidP="000769E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769E3" w:rsidRPr="0012423B" w14:paraId="15278EF4" w14:textId="77777777" w:rsidTr="0019267C">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3FBE8D7"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5.</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2204A23"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w:t>
                  </w:r>
                  <w:proofErr w:type="spellStart"/>
                  <w:r w:rsidRPr="0012423B">
                    <w:rPr>
                      <w:color w:val="2C2D2E"/>
                      <w:sz w:val="20"/>
                      <w:szCs w:val="20"/>
                      <w:lang w:eastAsia="ru-RU"/>
                    </w:rPr>
                    <w:t>Россельхозбанк</w:t>
                  </w:r>
                  <w:proofErr w:type="spellEnd"/>
                  <w:r w:rsidRPr="0012423B">
                    <w:rPr>
                      <w:color w:val="2C2D2E"/>
                      <w:sz w:val="20"/>
                      <w:szCs w:val="20"/>
                      <w:lang w:eastAsia="ru-RU"/>
                    </w:rPr>
                    <w:t>»</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BC8E5DF" w14:textId="77777777" w:rsidR="000769E3" w:rsidRPr="0012423B" w:rsidRDefault="000769E3" w:rsidP="000769E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769E3" w:rsidRPr="0012423B" w14:paraId="1148B0B2" w14:textId="77777777" w:rsidTr="0019267C">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9A3F2B2"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6.</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1A25828"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«Московский кредитный 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C1CA092" w14:textId="77777777" w:rsidR="000769E3" w:rsidRPr="0012423B" w:rsidRDefault="000769E3" w:rsidP="000769E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769E3" w:rsidRPr="0012423B" w14:paraId="5DC5E2A5" w14:textId="77777777" w:rsidTr="0019267C">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CAF6439"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7.</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FA4A417"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Банк «ФК Открытие»</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A37E7D6" w14:textId="77777777" w:rsidR="000769E3" w:rsidRPr="0012423B" w:rsidRDefault="000769E3" w:rsidP="000769E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769E3" w:rsidRPr="0012423B" w14:paraId="0875E3C1" w14:textId="77777777" w:rsidTr="0019267C">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94AEFC"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8.</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209A142"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w:t>
                  </w:r>
                  <w:proofErr w:type="spellStart"/>
                  <w:r w:rsidRPr="0012423B">
                    <w:rPr>
                      <w:color w:val="2C2D2E"/>
                      <w:sz w:val="20"/>
                      <w:szCs w:val="20"/>
                      <w:lang w:eastAsia="ru-RU"/>
                    </w:rPr>
                    <w:t>Совкомбанк</w:t>
                  </w:r>
                  <w:proofErr w:type="spellEnd"/>
                  <w:r w:rsidRPr="0012423B">
                    <w:rPr>
                      <w:color w:val="2C2D2E"/>
                      <w:sz w:val="20"/>
                      <w:szCs w:val="20"/>
                      <w:lang w:eastAsia="ru-RU"/>
                    </w:rPr>
                    <w:t>»</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67C4528" w14:textId="77777777" w:rsidR="000769E3" w:rsidRPr="0012423B" w:rsidRDefault="000769E3" w:rsidP="000769E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769E3" w:rsidRPr="0012423B" w14:paraId="4BBDF595" w14:textId="77777777" w:rsidTr="0019267C">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AF1CE2"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9.</w:t>
                  </w:r>
                </w:p>
              </w:tc>
              <w:tc>
                <w:tcPr>
                  <w:tcW w:w="3150"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31F3E5AA"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«Райффайзенбанк»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4BE833F" w14:textId="77777777" w:rsidR="000769E3" w:rsidRPr="0012423B" w:rsidRDefault="000769E3" w:rsidP="000769E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769E3" w:rsidRPr="0012423B" w14:paraId="3CEA5E55" w14:textId="77777777" w:rsidTr="0019267C">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832BF8"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10.</w:t>
                  </w:r>
                </w:p>
              </w:tc>
              <w:tc>
                <w:tcPr>
                  <w:tcW w:w="3150" w:type="dxa"/>
                  <w:tcBorders>
                    <w:top w:val="single" w:sz="6" w:space="0" w:color="000000"/>
                    <w:left w:val="nil"/>
                    <w:bottom w:val="nil"/>
                    <w:right w:val="single" w:sz="6" w:space="0" w:color="000000"/>
                  </w:tcBorders>
                  <w:shd w:val="clear" w:color="auto" w:fill="FFFFFF"/>
                  <w:tcMar>
                    <w:top w:w="0" w:type="dxa"/>
                    <w:left w:w="105" w:type="dxa"/>
                    <w:bottom w:w="0" w:type="dxa"/>
                    <w:right w:w="105" w:type="dxa"/>
                  </w:tcMar>
                  <w:hideMark/>
                </w:tcPr>
                <w:p w14:paraId="303AB6F1"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РОСБАНК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788F9F7" w14:textId="77777777" w:rsidR="000769E3" w:rsidRPr="0012423B" w:rsidRDefault="000769E3" w:rsidP="000769E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769E3" w:rsidRPr="0012423B" w14:paraId="7EBE8AD2" w14:textId="77777777" w:rsidTr="0019267C">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631C869"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11.</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EE21C57"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 xml:space="preserve">АО </w:t>
                  </w:r>
                  <w:proofErr w:type="spellStart"/>
                  <w:r w:rsidRPr="0012423B">
                    <w:rPr>
                      <w:color w:val="2C2D2E"/>
                      <w:sz w:val="20"/>
                      <w:szCs w:val="20"/>
                      <w:lang w:eastAsia="ru-RU"/>
                    </w:rPr>
                    <w:t>ЮниКредит</w:t>
                  </w:r>
                  <w:proofErr w:type="spellEnd"/>
                  <w:r w:rsidRPr="0012423B">
                    <w:rPr>
                      <w:color w:val="2C2D2E"/>
                      <w:sz w:val="20"/>
                      <w:szCs w:val="20"/>
                      <w:lang w:eastAsia="ru-RU"/>
                    </w:rPr>
                    <w:t xml:space="preserve"> 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366184A" w14:textId="77777777" w:rsidR="000769E3" w:rsidRPr="0012423B" w:rsidRDefault="000769E3" w:rsidP="000769E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769E3" w:rsidRPr="0012423B" w14:paraId="35181A44" w14:textId="77777777" w:rsidTr="0019267C">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E0A67A"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12.</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B5F90D4"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«ПРОМСВЯЗЬБАНК»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C43EE41" w14:textId="77777777" w:rsidR="000769E3" w:rsidRPr="0012423B" w:rsidRDefault="000769E3" w:rsidP="000769E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769E3" w:rsidRPr="0012423B" w14:paraId="3E3A7C41" w14:textId="77777777" w:rsidTr="0019267C">
              <w:trPr>
                <w:trHeight w:val="30"/>
              </w:trPr>
              <w:tc>
                <w:tcPr>
                  <w:tcW w:w="6998" w:type="dxa"/>
                  <w:gridSpan w:val="4"/>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8B476B2" w14:textId="77777777" w:rsidR="000769E3" w:rsidRPr="0012423B" w:rsidRDefault="000769E3" w:rsidP="000769E3">
                  <w:pPr>
                    <w:suppressAutoHyphens w:val="0"/>
                    <w:spacing w:before="100" w:beforeAutospacing="1" w:after="100" w:afterAutospacing="1"/>
                    <w:jc w:val="center"/>
                    <w:rPr>
                      <w:rFonts w:ascii="Arial" w:hAnsi="Arial" w:cs="Arial"/>
                      <w:color w:val="2C2D2E"/>
                      <w:sz w:val="23"/>
                      <w:szCs w:val="23"/>
                      <w:lang w:eastAsia="ru-RU"/>
                    </w:rPr>
                  </w:pPr>
                  <w:r w:rsidRPr="0012423B">
                    <w:rPr>
                      <w:b/>
                      <w:bCs/>
                      <w:color w:val="2C2D2E"/>
                      <w:sz w:val="20"/>
                      <w:szCs w:val="20"/>
                      <w:lang w:eastAsia="ru-RU"/>
                    </w:rPr>
                    <w:t>Иностранные банковские учреждения</w:t>
                  </w:r>
                </w:p>
              </w:tc>
            </w:tr>
            <w:tr w:rsidR="000769E3" w:rsidRPr="0012423B" w14:paraId="0A3AF2FD" w14:textId="77777777" w:rsidTr="0019267C">
              <w:trPr>
                <w:trHeight w:val="30"/>
              </w:trPr>
              <w:tc>
                <w:tcPr>
                  <w:tcW w:w="5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4BDB189" w14:textId="77777777" w:rsidR="000769E3" w:rsidRPr="0012423B" w:rsidRDefault="000769E3" w:rsidP="000769E3">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13.</w:t>
                  </w:r>
                </w:p>
              </w:tc>
              <w:tc>
                <w:tcPr>
                  <w:tcW w:w="316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C50D27F"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proofErr w:type="spellStart"/>
                  <w:r w:rsidRPr="0012423B">
                    <w:rPr>
                      <w:color w:val="2C2D2E"/>
                      <w:sz w:val="20"/>
                      <w:szCs w:val="20"/>
                      <w:lang w:eastAsia="ru-RU"/>
                    </w:rPr>
                    <w:t>Bank</w:t>
                  </w:r>
                  <w:proofErr w:type="spellEnd"/>
                  <w:r w:rsidRPr="0012423B">
                    <w:rPr>
                      <w:color w:val="2C2D2E"/>
                      <w:sz w:val="20"/>
                      <w:szCs w:val="20"/>
                      <w:lang w:eastAsia="ru-RU"/>
                    </w:rPr>
                    <w:t xml:space="preserve"> </w:t>
                  </w:r>
                  <w:proofErr w:type="spellStart"/>
                  <w:r w:rsidRPr="0012423B">
                    <w:rPr>
                      <w:color w:val="2C2D2E"/>
                      <w:sz w:val="20"/>
                      <w:szCs w:val="20"/>
                      <w:lang w:eastAsia="ru-RU"/>
                    </w:rPr>
                    <w:t>of</w:t>
                  </w:r>
                  <w:proofErr w:type="spellEnd"/>
                  <w:r w:rsidRPr="0012423B">
                    <w:rPr>
                      <w:color w:val="2C2D2E"/>
                      <w:sz w:val="20"/>
                      <w:szCs w:val="20"/>
                      <w:lang w:eastAsia="ru-RU"/>
                    </w:rPr>
                    <w:t xml:space="preserve"> </w:t>
                  </w:r>
                  <w:proofErr w:type="spellStart"/>
                  <w:r w:rsidRPr="0012423B">
                    <w:rPr>
                      <w:color w:val="2C2D2E"/>
                      <w:sz w:val="20"/>
                      <w:szCs w:val="20"/>
                      <w:lang w:eastAsia="ru-RU"/>
                    </w:rPr>
                    <w:t>China</w:t>
                  </w:r>
                  <w:proofErr w:type="spellEnd"/>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3A84A66" w14:textId="77777777" w:rsidR="000769E3" w:rsidRPr="0012423B" w:rsidRDefault="000769E3" w:rsidP="000769E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769E3" w:rsidRPr="0012423B" w14:paraId="10725F78" w14:textId="77777777" w:rsidTr="0019267C">
              <w:trPr>
                <w:trHeight w:val="30"/>
              </w:trPr>
              <w:tc>
                <w:tcPr>
                  <w:tcW w:w="5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28895C6" w14:textId="77777777" w:rsidR="000769E3" w:rsidRPr="0012423B" w:rsidRDefault="000769E3" w:rsidP="000769E3">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14.</w:t>
                  </w:r>
                </w:p>
              </w:tc>
              <w:tc>
                <w:tcPr>
                  <w:tcW w:w="316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CE699CF"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eastAsia="ru-RU"/>
                    </w:rPr>
                  </w:pPr>
                  <w:proofErr w:type="spellStart"/>
                  <w:r w:rsidRPr="0012423B">
                    <w:rPr>
                      <w:color w:val="2C2D2E"/>
                      <w:sz w:val="20"/>
                      <w:szCs w:val="20"/>
                      <w:lang w:eastAsia="ru-RU"/>
                    </w:rPr>
                    <w:t>Shinhan</w:t>
                  </w:r>
                  <w:proofErr w:type="spellEnd"/>
                  <w:r w:rsidRPr="0012423B">
                    <w:rPr>
                      <w:color w:val="2C2D2E"/>
                      <w:sz w:val="20"/>
                      <w:szCs w:val="20"/>
                      <w:lang w:eastAsia="ru-RU"/>
                    </w:rPr>
                    <w:t xml:space="preserve"> </w:t>
                  </w:r>
                  <w:proofErr w:type="spellStart"/>
                  <w:r w:rsidRPr="0012423B">
                    <w:rPr>
                      <w:color w:val="2C2D2E"/>
                      <w:sz w:val="20"/>
                      <w:szCs w:val="20"/>
                      <w:lang w:eastAsia="ru-RU"/>
                    </w:rPr>
                    <w:t>Bank</w:t>
                  </w:r>
                  <w:proofErr w:type="spellEnd"/>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5A75B9C" w14:textId="77777777" w:rsidR="000769E3" w:rsidRPr="0012423B" w:rsidRDefault="000769E3" w:rsidP="000769E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769E3" w:rsidRPr="0012423B" w14:paraId="592C86C3" w14:textId="77777777" w:rsidTr="0019267C">
              <w:trPr>
                <w:trHeight w:val="30"/>
              </w:trPr>
              <w:tc>
                <w:tcPr>
                  <w:tcW w:w="5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EC5325F" w14:textId="77777777" w:rsidR="000769E3" w:rsidRPr="0012423B" w:rsidRDefault="000769E3" w:rsidP="000769E3">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15.</w:t>
                  </w:r>
                </w:p>
              </w:tc>
              <w:tc>
                <w:tcPr>
                  <w:tcW w:w="316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E2A2DB2" w14:textId="77777777" w:rsidR="000769E3" w:rsidRPr="0012423B" w:rsidRDefault="000769E3" w:rsidP="000769E3">
                  <w:pPr>
                    <w:suppressAutoHyphens w:val="0"/>
                    <w:spacing w:before="100" w:beforeAutospacing="1" w:after="100" w:afterAutospacing="1"/>
                    <w:rPr>
                      <w:rFonts w:ascii="Arial" w:hAnsi="Arial" w:cs="Arial"/>
                      <w:color w:val="2C2D2E"/>
                      <w:sz w:val="23"/>
                      <w:szCs w:val="23"/>
                      <w:lang w:val="en-US" w:eastAsia="ru-RU"/>
                    </w:rPr>
                  </w:pPr>
                  <w:r w:rsidRPr="0012423B">
                    <w:rPr>
                      <w:color w:val="2C2D2E"/>
                      <w:sz w:val="20"/>
                      <w:szCs w:val="20"/>
                      <w:lang w:val="en-US" w:eastAsia="ru-RU"/>
                    </w:rPr>
                    <w:t>Standard Chartered Bank (China) Limited</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327CE91" w14:textId="77777777" w:rsidR="000769E3" w:rsidRPr="0012423B" w:rsidRDefault="000769E3" w:rsidP="000769E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bl>
          <w:p w14:paraId="1C3ACADF" w14:textId="77777777" w:rsidR="000769E3" w:rsidRPr="006E775C" w:rsidRDefault="000769E3" w:rsidP="000769E3">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1685934C" w14:textId="77777777" w:rsidR="000769E3" w:rsidRPr="006E775C" w:rsidRDefault="000769E3" w:rsidP="000769E3">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1D708CA0" w14:textId="77777777" w:rsidR="000769E3" w:rsidRPr="006E775C" w:rsidRDefault="000769E3" w:rsidP="000769E3">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14:paraId="01CF8A94" w14:textId="77777777" w:rsidR="000769E3" w:rsidRPr="006E775C" w:rsidRDefault="000769E3" w:rsidP="000769E3">
            <w:pPr>
              <w:ind w:firstLine="397"/>
              <w:jc w:val="both"/>
              <w:rPr>
                <w:rFonts w:eastAsia="Arial"/>
              </w:rPr>
            </w:pPr>
          </w:p>
          <w:p w14:paraId="120408F0" w14:textId="77777777" w:rsidR="000769E3" w:rsidRPr="006E775C" w:rsidRDefault="000769E3" w:rsidP="000769E3">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14:paraId="3FD7A95F" w14:textId="77777777" w:rsidR="000769E3" w:rsidRPr="006E775C" w:rsidRDefault="000769E3" w:rsidP="000769E3">
            <w:pPr>
              <w:ind w:firstLine="397"/>
              <w:jc w:val="both"/>
              <w:rPr>
                <w:rFonts w:eastAsia="Arial"/>
              </w:rPr>
            </w:pPr>
            <w:r>
              <w:rPr>
                <w:rFonts w:eastAsia="Arial"/>
              </w:rPr>
              <w:t xml:space="preserve">Р/с 40702810400020001686 </w:t>
            </w:r>
          </w:p>
          <w:p w14:paraId="4F89653F" w14:textId="77777777" w:rsidR="000769E3" w:rsidRPr="006E775C" w:rsidRDefault="000769E3" w:rsidP="000769E3">
            <w:pPr>
              <w:ind w:firstLine="397"/>
              <w:jc w:val="both"/>
              <w:rPr>
                <w:rFonts w:eastAsia="Arial"/>
              </w:rPr>
            </w:pPr>
            <w:r>
              <w:rPr>
                <w:rFonts w:eastAsia="Arial"/>
              </w:rPr>
              <w:t>в ПАО Сбербанк</w:t>
            </w:r>
          </w:p>
          <w:p w14:paraId="64FE0384" w14:textId="77777777" w:rsidR="000769E3" w:rsidRPr="006E775C" w:rsidRDefault="000769E3" w:rsidP="000769E3">
            <w:pPr>
              <w:ind w:firstLine="397"/>
              <w:jc w:val="both"/>
              <w:rPr>
                <w:rFonts w:eastAsia="Arial"/>
              </w:rPr>
            </w:pPr>
            <w:r>
              <w:rPr>
                <w:rFonts w:eastAsia="Arial"/>
              </w:rPr>
              <w:t>БИК 044525225</w:t>
            </w:r>
          </w:p>
          <w:p w14:paraId="7FD9D2CA" w14:textId="77777777" w:rsidR="000769E3" w:rsidRPr="006E775C" w:rsidRDefault="000769E3" w:rsidP="000769E3">
            <w:pPr>
              <w:ind w:firstLine="397"/>
              <w:jc w:val="both"/>
              <w:rPr>
                <w:rFonts w:eastAsia="Arial"/>
              </w:rPr>
            </w:pPr>
            <w:r>
              <w:rPr>
                <w:rFonts w:eastAsia="Arial"/>
              </w:rPr>
              <w:t>К/с 30101810400000000225</w:t>
            </w:r>
          </w:p>
          <w:p w14:paraId="6278888A" w14:textId="77777777" w:rsidR="000769E3" w:rsidRPr="006E775C" w:rsidRDefault="000769E3" w:rsidP="000769E3">
            <w:pPr>
              <w:ind w:firstLine="397"/>
              <w:jc w:val="both"/>
              <w:rPr>
                <w:rFonts w:eastAsia="Arial"/>
              </w:rPr>
            </w:pPr>
            <w:r>
              <w:rPr>
                <w:rFonts w:eastAsia="Arial"/>
              </w:rPr>
              <w:t>Наименование получателя денежных средств:</w:t>
            </w:r>
          </w:p>
          <w:p w14:paraId="451B0B65" w14:textId="77777777" w:rsidR="000769E3" w:rsidRPr="006E775C" w:rsidRDefault="000769E3" w:rsidP="000769E3">
            <w:pPr>
              <w:ind w:firstLine="397"/>
              <w:jc w:val="both"/>
              <w:rPr>
                <w:rFonts w:eastAsia="Arial"/>
              </w:rPr>
            </w:pPr>
            <w:r>
              <w:rPr>
                <w:rFonts w:eastAsia="Arial"/>
              </w:rPr>
              <w:t>ПАО «ТрансКонтейнер»</w:t>
            </w:r>
          </w:p>
          <w:p w14:paraId="399105CC" w14:textId="77777777" w:rsidR="000769E3" w:rsidRPr="006E775C" w:rsidRDefault="000769E3" w:rsidP="000769E3">
            <w:pPr>
              <w:ind w:firstLine="397"/>
              <w:jc w:val="both"/>
              <w:rPr>
                <w:rFonts w:eastAsia="Arial"/>
              </w:rPr>
            </w:pPr>
            <w:r>
              <w:rPr>
                <w:rFonts w:eastAsia="Arial"/>
              </w:rPr>
              <w:t>ИНН 7708591995</w:t>
            </w:r>
          </w:p>
          <w:p w14:paraId="0B98305D" w14:textId="77777777" w:rsidR="000769E3" w:rsidRPr="006E775C" w:rsidRDefault="000769E3" w:rsidP="000769E3">
            <w:pPr>
              <w:ind w:firstLine="397"/>
              <w:jc w:val="both"/>
              <w:rPr>
                <w:rFonts w:eastAsia="Arial"/>
              </w:rPr>
            </w:pPr>
            <w:r>
              <w:rPr>
                <w:rFonts w:eastAsia="Arial"/>
              </w:rPr>
              <w:t>КПП 997650001</w:t>
            </w:r>
          </w:p>
          <w:p w14:paraId="68841DAC" w14:textId="710F0487" w:rsidR="000769E3" w:rsidRDefault="000769E3" w:rsidP="000769E3">
            <w:pPr>
              <w:ind w:firstLine="397"/>
              <w:jc w:val="both"/>
              <w:rPr>
                <w:rFonts w:eastAsia="Arial"/>
              </w:rPr>
            </w:pPr>
            <w:r>
              <w:rPr>
                <w:rFonts w:eastAsia="Arial"/>
              </w:rPr>
              <w:t xml:space="preserve">Назначение платежа: обеспечение надлежащего исполнения договора, заключаемого по результатам </w:t>
            </w:r>
            <w:r w:rsidR="00BC0824">
              <w:rPr>
                <w:rFonts w:eastAsia="Arial"/>
              </w:rPr>
              <w:t>Запроса предложений</w:t>
            </w:r>
            <w:r>
              <w:rPr>
                <w:rFonts w:eastAsia="Arial"/>
              </w:rPr>
              <w:t xml:space="preserve"> </w:t>
            </w:r>
            <w:r>
              <w:t>№ </w:t>
            </w:r>
            <w:r>
              <w:rPr>
                <w:highlight w:val="yellow"/>
              </w:rPr>
              <w:t>__________________________</w:t>
            </w:r>
            <w:r>
              <w:t>. Адрес: ______________.НДС не облагается.</w:t>
            </w:r>
          </w:p>
          <w:p w14:paraId="2F735109" w14:textId="77777777" w:rsidR="000769E3" w:rsidRPr="006E775C" w:rsidRDefault="000769E3" w:rsidP="000769E3">
            <w:pPr>
              <w:ind w:firstLine="397"/>
              <w:jc w:val="both"/>
              <w:rPr>
                <w:rFonts w:eastAsia="Arial"/>
              </w:rPr>
            </w:pPr>
            <w:r>
              <w:rPr>
                <w:rFonts w:eastAsia="Arial"/>
              </w:rPr>
              <w:t>Копия платежного поручения о внесении денежных средств должна быть своевременно представлена Заказчику.</w:t>
            </w:r>
          </w:p>
          <w:p w14:paraId="75F8A247" w14:textId="77777777" w:rsidR="000769E3" w:rsidRPr="00D17D94" w:rsidRDefault="000769E3" w:rsidP="000769E3">
            <w:pPr>
              <w:ind w:firstLine="397"/>
              <w:jc w:val="both"/>
              <w:rPr>
                <w:rFonts w:eastAsia="Arial"/>
              </w:rPr>
            </w:pPr>
            <w:r>
              <w:rPr>
                <w:rFonts w:eastAsia="Arial"/>
              </w:rPr>
              <w:t xml:space="preserve">Условия возврата денежных средств, внесенных претендентом в </w:t>
            </w:r>
            <w:r w:rsidRPr="00D17D94">
              <w:rPr>
                <w:rFonts w:eastAsia="Arial"/>
              </w:rPr>
              <w:t>качестве обеспечения надлежащего исполнения договора, согласовываются при заключении договора.</w:t>
            </w:r>
          </w:p>
          <w:p w14:paraId="5E768017" w14:textId="77777777" w:rsidR="000769E3" w:rsidRPr="00D17D94" w:rsidRDefault="000769E3" w:rsidP="000769E3">
            <w:pPr>
              <w:ind w:firstLine="397"/>
              <w:jc w:val="both"/>
              <w:rPr>
                <w:rFonts w:eastAsia="Arial"/>
              </w:rPr>
            </w:pPr>
            <w:r w:rsidRPr="00D17D94">
              <w:rPr>
                <w:rFonts w:eastAsia="Arial"/>
              </w:rPr>
              <w:lastRenderedPageBreak/>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w:t>
            </w:r>
            <w:r w:rsidRPr="00D17D94">
              <w:t>, условия</w:t>
            </w:r>
            <w:r w:rsidRPr="00D17D94">
              <w:rPr>
                <w:rFonts w:eastAsia="Arial"/>
              </w:rPr>
              <w:t xml:space="preserve">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14:paraId="0ACD114B" w14:textId="031CEDC4" w:rsidR="000769E3" w:rsidRPr="000769E3" w:rsidRDefault="000769E3" w:rsidP="000769E3">
            <w:pPr>
              <w:pStyle w:val="1a"/>
              <w:ind w:firstLine="0"/>
              <w:rPr>
                <w:sz w:val="24"/>
                <w:szCs w:val="24"/>
              </w:rPr>
            </w:pPr>
            <w:r w:rsidRPr="000769E3">
              <w:rPr>
                <w:sz w:val="24"/>
                <w:szCs w:val="24"/>
              </w:rPr>
              <w:t xml:space="preserve">3) </w:t>
            </w:r>
            <w:r w:rsidRPr="000769E3">
              <w:rPr>
                <w:b/>
                <w:sz w:val="24"/>
                <w:szCs w:val="24"/>
              </w:rPr>
              <w:t xml:space="preserve">иной способ обеспечения договора </w:t>
            </w:r>
            <w:r w:rsidRPr="000769E3">
              <w:rPr>
                <w:sz w:val="24"/>
                <w:szCs w:val="24"/>
              </w:rPr>
              <w:t>по согласованию с Заказчиком.</w:t>
            </w:r>
          </w:p>
        </w:tc>
      </w:tr>
      <w:tr w:rsidR="000769E3" w:rsidRPr="004A2CA8" w14:paraId="14E5BF6E" w14:textId="77777777" w:rsidTr="004D6B74">
        <w:tc>
          <w:tcPr>
            <w:tcW w:w="426" w:type="dxa"/>
          </w:tcPr>
          <w:p w14:paraId="0EE7CC72" w14:textId="77777777" w:rsidR="000769E3" w:rsidRPr="004A2CA8" w:rsidRDefault="000769E3" w:rsidP="000769E3">
            <w:pPr>
              <w:pStyle w:val="1a"/>
              <w:ind w:left="-57" w:right="-108" w:firstLine="0"/>
              <w:rPr>
                <w:b/>
                <w:sz w:val="24"/>
                <w:szCs w:val="24"/>
              </w:rPr>
            </w:pPr>
            <w:r>
              <w:rPr>
                <w:b/>
                <w:sz w:val="24"/>
                <w:szCs w:val="24"/>
              </w:rPr>
              <w:lastRenderedPageBreak/>
              <w:t>25.</w:t>
            </w:r>
          </w:p>
        </w:tc>
        <w:tc>
          <w:tcPr>
            <w:tcW w:w="2126" w:type="dxa"/>
          </w:tcPr>
          <w:p w14:paraId="6D9AED6E" w14:textId="77777777" w:rsidR="000769E3" w:rsidRPr="004A2CA8" w:rsidRDefault="000769E3" w:rsidP="000769E3">
            <w:pPr>
              <w:pStyle w:val="Default"/>
              <w:rPr>
                <w:b/>
                <w:color w:val="auto"/>
              </w:rPr>
            </w:pPr>
            <w:r>
              <w:rPr>
                <w:b/>
              </w:rPr>
              <w:t>Срок заключения договора</w:t>
            </w:r>
          </w:p>
        </w:tc>
        <w:tc>
          <w:tcPr>
            <w:tcW w:w="7200" w:type="dxa"/>
            <w:gridSpan w:val="6"/>
          </w:tcPr>
          <w:p w14:paraId="6B9381C1" w14:textId="77777777" w:rsidR="000769E3" w:rsidRPr="004A2CA8" w:rsidRDefault="000769E3" w:rsidP="000769E3">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0769E3" w:rsidRPr="004A2CA8" w14:paraId="26EA8453" w14:textId="77777777" w:rsidTr="004D6B74">
        <w:tc>
          <w:tcPr>
            <w:tcW w:w="426" w:type="dxa"/>
          </w:tcPr>
          <w:p w14:paraId="4CED8B3E" w14:textId="77777777" w:rsidR="000769E3" w:rsidRPr="004A2CA8" w:rsidRDefault="000769E3" w:rsidP="000769E3">
            <w:pPr>
              <w:pStyle w:val="1a"/>
              <w:ind w:left="-57" w:right="-108" w:firstLine="0"/>
              <w:rPr>
                <w:b/>
                <w:sz w:val="24"/>
                <w:szCs w:val="24"/>
              </w:rPr>
            </w:pPr>
            <w:r>
              <w:rPr>
                <w:b/>
                <w:sz w:val="24"/>
                <w:szCs w:val="24"/>
              </w:rPr>
              <w:t>26.</w:t>
            </w:r>
          </w:p>
        </w:tc>
        <w:tc>
          <w:tcPr>
            <w:tcW w:w="2126" w:type="dxa"/>
          </w:tcPr>
          <w:p w14:paraId="5003B0C6" w14:textId="77777777" w:rsidR="000769E3" w:rsidRPr="004A2CA8" w:rsidRDefault="000769E3" w:rsidP="000769E3">
            <w:pPr>
              <w:pStyle w:val="Default"/>
              <w:rPr>
                <w:b/>
              </w:rPr>
            </w:pPr>
            <w:r>
              <w:rPr>
                <w:b/>
              </w:rPr>
              <w:t>Срок действия договора</w:t>
            </w:r>
          </w:p>
        </w:tc>
        <w:tc>
          <w:tcPr>
            <w:tcW w:w="7200" w:type="dxa"/>
            <w:gridSpan w:val="6"/>
          </w:tcPr>
          <w:p w14:paraId="38A1814F" w14:textId="5006BA69" w:rsidR="000769E3" w:rsidRDefault="000769E3" w:rsidP="000769E3">
            <w:pPr>
              <w:pStyle w:val="1a"/>
              <w:ind w:firstLine="0"/>
              <w:rPr>
                <w:sz w:val="24"/>
                <w:szCs w:val="24"/>
              </w:rPr>
            </w:pPr>
            <w:r>
              <w:rPr>
                <w:sz w:val="24"/>
                <w:szCs w:val="24"/>
              </w:rPr>
              <w:t>Договор вступает в силу с даты его подписания сторонами и действует до полного выполнения сторонами своих обязательств</w:t>
            </w:r>
          </w:p>
        </w:tc>
      </w:tr>
    </w:tbl>
    <w:p w14:paraId="0DE328B7"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5E9DAFAC" w14:textId="77777777" w:rsidR="00DF3060" w:rsidRDefault="00D26349">
      <w:pPr>
        <w:pStyle w:val="1a"/>
        <w:ind w:firstLine="0"/>
        <w:jc w:val="right"/>
        <w:outlineLvl w:val="0"/>
        <w:rPr>
          <w:rFonts w:eastAsia="MS Mincho"/>
          <w:szCs w:val="28"/>
        </w:rPr>
      </w:pPr>
      <w:r>
        <w:rPr>
          <w:rFonts w:eastAsia="MS Mincho"/>
          <w:szCs w:val="28"/>
        </w:rPr>
        <w:lastRenderedPageBreak/>
        <w:t>Приложение № 1</w:t>
      </w:r>
    </w:p>
    <w:p w14:paraId="6269465A" w14:textId="77777777" w:rsidR="00272356" w:rsidRDefault="00272356" w:rsidP="00272356">
      <w:pPr>
        <w:ind w:firstLine="425"/>
        <w:jc w:val="right"/>
        <w:rPr>
          <w:sz w:val="28"/>
          <w:szCs w:val="28"/>
        </w:rPr>
      </w:pPr>
      <w:r>
        <w:rPr>
          <w:sz w:val="28"/>
          <w:szCs w:val="28"/>
        </w:rPr>
        <w:t>к документации о закупке</w:t>
      </w:r>
    </w:p>
    <w:p w14:paraId="7BBCE7F9" w14:textId="77777777" w:rsidR="00272356" w:rsidRDefault="00272356" w:rsidP="00272356">
      <w:pPr>
        <w:ind w:firstLine="425"/>
        <w:jc w:val="right"/>
        <w:rPr>
          <w:sz w:val="28"/>
          <w:szCs w:val="28"/>
        </w:rPr>
      </w:pPr>
    </w:p>
    <w:p w14:paraId="191C3046" w14:textId="77777777" w:rsidR="00272356" w:rsidRDefault="00272356" w:rsidP="00272356">
      <w:pPr>
        <w:jc w:val="center"/>
        <w:rPr>
          <w:b/>
          <w:sz w:val="28"/>
          <w:szCs w:val="28"/>
        </w:rPr>
      </w:pPr>
      <w:r>
        <w:rPr>
          <w:b/>
          <w:sz w:val="28"/>
          <w:szCs w:val="28"/>
        </w:rPr>
        <w:t>На бланке претендента</w:t>
      </w:r>
    </w:p>
    <w:p w14:paraId="6974A7CC" w14:textId="77777777" w:rsidR="00272356" w:rsidRDefault="00272356" w:rsidP="00272356">
      <w:pPr>
        <w:jc w:val="center"/>
        <w:rPr>
          <w:b/>
          <w:sz w:val="28"/>
        </w:rPr>
      </w:pPr>
      <w:r>
        <w:rPr>
          <w:b/>
          <w:sz w:val="28"/>
        </w:rPr>
        <w:t xml:space="preserve">ЗАЯВКА ______________ </w:t>
      </w:r>
      <w:r>
        <w:rPr>
          <w:b/>
          <w:i/>
        </w:rPr>
        <w:t>(наименование претендента)</w:t>
      </w:r>
    </w:p>
    <w:p w14:paraId="3B562A0E" w14:textId="77777777"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r>
        <w:rPr>
          <w:b/>
          <w:sz w:val="28"/>
        </w:rPr>
        <w:t>-____-____-_____</w:t>
      </w:r>
    </w:p>
    <w:p w14:paraId="739838F8" w14:textId="77777777" w:rsidR="00272356" w:rsidRDefault="00272356" w:rsidP="00A66A09"/>
    <w:p w14:paraId="31CE72C9" w14:textId="77777777" w:rsidR="00272356" w:rsidRDefault="00272356" w:rsidP="00272356">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w:t>
      </w:r>
      <w:proofErr w:type="spell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58166A0D" w14:textId="77777777"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EEF572D"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EF04D1C" w14:textId="77777777"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13CB1D71" w14:textId="77777777" w:rsidR="00056A76" w:rsidRDefault="00056A76" w:rsidP="00056A76">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72352BAC" w14:textId="77777777" w:rsidR="00056A76" w:rsidRDefault="00056A76" w:rsidP="003D16CF">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CD96B74" w14:textId="77777777" w:rsidR="00056A76" w:rsidRDefault="00056A76" w:rsidP="003D16CF">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BFC38A7" w14:textId="77777777" w:rsidR="00056A76" w:rsidRDefault="00056A76" w:rsidP="003D16CF">
      <w:pPr>
        <w:pStyle w:val="afc"/>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56162DB7" w14:textId="77777777" w:rsidR="00056A76" w:rsidRDefault="00056A76" w:rsidP="003D16CF">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2BE4B786" w14:textId="77777777" w:rsidR="00056A76" w:rsidRPr="00D90120" w:rsidRDefault="00056A76" w:rsidP="003D16CF">
      <w:pPr>
        <w:pStyle w:val="afc"/>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006154B1" w14:textId="77777777" w:rsidR="00056A76" w:rsidRPr="00D90120" w:rsidRDefault="00056A76" w:rsidP="003D16CF">
      <w:pPr>
        <w:pStyle w:val="afc"/>
        <w:widowControl w:val="0"/>
        <w:numPr>
          <w:ilvl w:val="0"/>
          <w:numId w:val="23"/>
        </w:numPr>
        <w:ind w:left="0" w:firstLine="403"/>
        <w:jc w:val="both"/>
        <w:rPr>
          <w:szCs w:val="28"/>
        </w:rPr>
      </w:pPr>
      <w:r>
        <w:t>Не находится в процессе ликвидации;</w:t>
      </w:r>
    </w:p>
    <w:p w14:paraId="30FAC8F1" w14:textId="77777777" w:rsidR="00056A76" w:rsidRPr="00D90120" w:rsidRDefault="00056A76" w:rsidP="003D16CF">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1FFB99B3" w14:textId="77777777" w:rsidR="00056A76" w:rsidRDefault="00056A76" w:rsidP="003D16CF">
      <w:pPr>
        <w:pStyle w:val="afc"/>
        <w:widowControl w:val="0"/>
        <w:numPr>
          <w:ilvl w:val="0"/>
          <w:numId w:val="23"/>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12442938" w14:textId="77777777" w:rsidR="00056A76" w:rsidRDefault="00056A76" w:rsidP="003D16CF">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BEDFDDE" w14:textId="77777777" w:rsidR="00056A76" w:rsidRDefault="00056A76" w:rsidP="003D16CF">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54311426" w14:textId="77777777" w:rsidR="00056A76" w:rsidRDefault="00056A76" w:rsidP="003D16CF">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9DEE239" w14:textId="77777777" w:rsidR="00056A76" w:rsidRDefault="00056A76" w:rsidP="003D16CF">
      <w:pPr>
        <w:pStyle w:val="afc"/>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6999E8A" w14:textId="77777777" w:rsidR="00056A76" w:rsidRPr="00D90120" w:rsidRDefault="00056A76" w:rsidP="003D16CF">
      <w:pPr>
        <w:pStyle w:val="afc"/>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7E63FB75" w14:textId="77777777" w:rsidR="00056A76" w:rsidRPr="00A57B0E" w:rsidRDefault="00056A76" w:rsidP="003D16CF">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5CB2A3EC" w14:textId="77777777" w:rsidR="00056A76" w:rsidRPr="00D90120" w:rsidRDefault="00056A76" w:rsidP="003D16CF">
      <w:pPr>
        <w:pStyle w:val="afc"/>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C478EA4" w14:textId="77777777" w:rsidR="00056A76" w:rsidRPr="00D90120" w:rsidRDefault="00056A76" w:rsidP="003D16CF">
      <w:pPr>
        <w:pStyle w:val="afc"/>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703817B8" w14:textId="77777777"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32F2EE7F" w14:textId="77777777" w:rsidR="00056A76" w:rsidRDefault="00056A76" w:rsidP="003D16CF">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2CB45355" w14:textId="77777777" w:rsidR="00056A76" w:rsidRDefault="00056A76" w:rsidP="003D16CF">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1CEDAB83" w14:textId="77777777" w:rsidR="00056A76" w:rsidRPr="006967D2" w:rsidRDefault="006967D2" w:rsidP="006967D2">
      <w:pPr>
        <w:ind w:firstLine="709"/>
        <w:jc w:val="both"/>
        <w:rPr>
          <w:sz w:val="28"/>
          <w:szCs w:val="20"/>
        </w:rPr>
      </w:pPr>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14:paraId="64D98CF1" w14:textId="77777777" w:rsidR="00056A76" w:rsidRDefault="00056A76" w:rsidP="003D16CF">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0900D6EA" w14:textId="77777777" w:rsidR="00056A76" w:rsidRDefault="00056A76" w:rsidP="003D16CF">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0418EED" w14:textId="77777777" w:rsidR="00056A76" w:rsidRPr="00002090" w:rsidRDefault="00056A76" w:rsidP="003D16CF">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E14CB40" w14:textId="77777777" w:rsidR="00056A76" w:rsidRPr="00002090" w:rsidRDefault="00056A76" w:rsidP="00056A76">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2EC63616"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515B825"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2D46283A" w14:textId="77777777" w:rsidR="00272356" w:rsidRDefault="00272356" w:rsidP="00272356">
      <w:pPr>
        <w:pStyle w:val="1a"/>
        <w:ind w:firstLine="708"/>
      </w:pPr>
    </w:p>
    <w:p w14:paraId="7782092A" w14:textId="77777777" w:rsidR="00272356" w:rsidRDefault="00272356" w:rsidP="00272356">
      <w:pPr>
        <w:pStyle w:val="af9"/>
        <w:ind w:firstLine="553"/>
        <w:rPr>
          <w:sz w:val="28"/>
          <w:szCs w:val="28"/>
        </w:rPr>
      </w:pPr>
    </w:p>
    <w:p w14:paraId="52A69721" w14:textId="77777777" w:rsidR="00272356" w:rsidRDefault="00272356" w:rsidP="00272356">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5C00A507" w14:textId="77777777" w:rsidR="00272356" w:rsidRDefault="00272356" w:rsidP="00272356">
      <w:pPr>
        <w:tabs>
          <w:tab w:val="left" w:pos="8640"/>
        </w:tabs>
        <w:jc w:val="center"/>
        <w:rPr>
          <w:i/>
        </w:rPr>
      </w:pPr>
      <w:r>
        <w:rPr>
          <w:i/>
        </w:rPr>
        <w:t xml:space="preserve">                                         (наименование претендента)</w:t>
      </w:r>
    </w:p>
    <w:p w14:paraId="1FC7E7CB"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53141FF3"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461A98E0" w14:textId="77777777" w:rsidR="00272356" w:rsidRDefault="00272356" w:rsidP="00272356">
      <w:pPr>
        <w:pStyle w:val="32"/>
        <w:suppressAutoHyphens/>
        <w:spacing w:after="0"/>
        <w:rPr>
          <w:sz w:val="28"/>
          <w:szCs w:val="28"/>
        </w:rPr>
      </w:pPr>
      <w:r>
        <w:rPr>
          <w:sz w:val="28"/>
          <w:szCs w:val="28"/>
        </w:rPr>
        <w:t>«____» _________ 20___ г.</w:t>
      </w:r>
    </w:p>
    <w:p w14:paraId="05679CED" w14:textId="77777777" w:rsidR="006B6573" w:rsidRDefault="006B6573" w:rsidP="002079EB">
      <w:pPr>
        <w:pStyle w:val="32"/>
        <w:suppressAutoHyphens/>
        <w:spacing w:after="0"/>
        <w:rPr>
          <w:sz w:val="28"/>
          <w:szCs w:val="28"/>
        </w:rPr>
      </w:pPr>
    </w:p>
    <w:p w14:paraId="72FBD183"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41A18F3E" w14:textId="77777777" w:rsidR="00DF3060" w:rsidRDefault="00D26349">
      <w:pPr>
        <w:pStyle w:val="1a"/>
        <w:ind w:firstLine="0"/>
        <w:jc w:val="right"/>
        <w:outlineLvl w:val="0"/>
        <w:rPr>
          <w:rFonts w:eastAsia="Times New Roman"/>
          <w:szCs w:val="28"/>
        </w:rPr>
      </w:pPr>
      <w:r>
        <w:rPr>
          <w:rFonts w:eastAsia="MS Mincho"/>
          <w:szCs w:val="28"/>
        </w:rPr>
        <w:lastRenderedPageBreak/>
        <w:t>Приложение № 2</w:t>
      </w:r>
    </w:p>
    <w:p w14:paraId="6E0112B7" w14:textId="77777777" w:rsidR="00110975" w:rsidRDefault="00110975" w:rsidP="00110975">
      <w:pPr>
        <w:ind w:firstLine="425"/>
        <w:jc w:val="right"/>
        <w:rPr>
          <w:sz w:val="28"/>
          <w:szCs w:val="28"/>
        </w:rPr>
      </w:pPr>
      <w:r>
        <w:rPr>
          <w:sz w:val="28"/>
          <w:szCs w:val="28"/>
        </w:rPr>
        <w:t>к документации о закупке</w:t>
      </w:r>
    </w:p>
    <w:p w14:paraId="3A37E47A" w14:textId="77777777" w:rsidR="00110975" w:rsidRDefault="00110975" w:rsidP="00110975">
      <w:pPr>
        <w:pStyle w:val="af9"/>
        <w:jc w:val="center"/>
        <w:rPr>
          <w:b/>
          <w:sz w:val="28"/>
          <w:szCs w:val="28"/>
        </w:rPr>
      </w:pPr>
    </w:p>
    <w:p w14:paraId="0D44E8AD" w14:textId="77777777"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14:paraId="279EEBD9" w14:textId="77777777" w:rsidR="00110975" w:rsidRDefault="00110975" w:rsidP="00110975">
      <w:pPr>
        <w:pStyle w:val="af9"/>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16CAA3C0" w14:textId="77777777" w:rsidR="00110975" w:rsidRPr="007415F9" w:rsidRDefault="00110975" w:rsidP="00110975">
      <w:pPr>
        <w:pStyle w:val="af9"/>
        <w:jc w:val="center"/>
        <w:rPr>
          <w:sz w:val="28"/>
          <w:szCs w:val="28"/>
        </w:rPr>
      </w:pPr>
    </w:p>
    <w:p w14:paraId="76F8ADE6" w14:textId="77777777" w:rsidR="00110975" w:rsidRDefault="00110975" w:rsidP="00110975">
      <w:pPr>
        <w:pStyle w:val="af9"/>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3D3456C0"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1BF0E9E1" w14:textId="77777777" w:rsidR="001E5D13" w:rsidRPr="00A50ADB" w:rsidRDefault="00110975" w:rsidP="00A50ADB">
      <w:pPr>
        <w:pStyle w:val="af9"/>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04492652"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054FD981"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6357E8CD" w14:textId="77777777" w:rsidR="00110975" w:rsidRDefault="00110975" w:rsidP="00110975">
      <w:pPr>
        <w:pStyle w:val="af9"/>
        <w:ind w:firstLine="696"/>
        <w:rPr>
          <w:sz w:val="28"/>
          <w:szCs w:val="28"/>
        </w:rPr>
      </w:pPr>
      <w:r>
        <w:rPr>
          <w:sz w:val="28"/>
          <w:szCs w:val="28"/>
        </w:rPr>
        <w:t>Телефон (______) __________________________________________</w:t>
      </w:r>
    </w:p>
    <w:p w14:paraId="3E8AF07E" w14:textId="77777777" w:rsidR="00110975" w:rsidRDefault="00110975" w:rsidP="00110975">
      <w:pPr>
        <w:pStyle w:val="af9"/>
        <w:ind w:firstLine="698"/>
        <w:rPr>
          <w:sz w:val="28"/>
          <w:szCs w:val="28"/>
        </w:rPr>
      </w:pPr>
      <w:r>
        <w:rPr>
          <w:sz w:val="28"/>
          <w:szCs w:val="28"/>
        </w:rPr>
        <w:t>Факс (______) _____________________________________________</w:t>
      </w:r>
    </w:p>
    <w:p w14:paraId="7338DA73"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67217552"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099EBB43"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29829F1B" w14:textId="77777777" w:rsidR="001979ED" w:rsidRDefault="001979ED" w:rsidP="00110975">
      <w:pPr>
        <w:pStyle w:val="af9"/>
        <w:ind w:firstLine="698"/>
        <w:rPr>
          <w:sz w:val="28"/>
          <w:szCs w:val="28"/>
        </w:rPr>
      </w:pPr>
    </w:p>
    <w:p w14:paraId="131E9744" w14:textId="77777777" w:rsidR="00110975" w:rsidRDefault="00110975" w:rsidP="00110975">
      <w:pPr>
        <w:pStyle w:val="af9"/>
        <w:ind w:firstLine="0"/>
        <w:rPr>
          <w:sz w:val="20"/>
          <w:szCs w:val="20"/>
        </w:rPr>
      </w:pPr>
    </w:p>
    <w:p w14:paraId="179DD7FC" w14:textId="77777777" w:rsidR="00110975" w:rsidRPr="00A50ADB" w:rsidRDefault="00110975" w:rsidP="001E5D13">
      <w:pPr>
        <w:pStyle w:val="af9"/>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1D738E94"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753187CC"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08339A9E"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3EBF5C77" w14:textId="77777777" w:rsidR="00110975" w:rsidRDefault="00110975" w:rsidP="00110975">
      <w:pPr>
        <w:pStyle w:val="af9"/>
        <w:ind w:firstLine="696"/>
        <w:rPr>
          <w:sz w:val="28"/>
          <w:szCs w:val="28"/>
        </w:rPr>
      </w:pPr>
      <w:r>
        <w:rPr>
          <w:sz w:val="28"/>
          <w:szCs w:val="28"/>
        </w:rPr>
        <w:t>Телефон (______) __________________________________________</w:t>
      </w:r>
    </w:p>
    <w:p w14:paraId="4E4B1C7E" w14:textId="77777777" w:rsidR="00110975" w:rsidRDefault="00110975" w:rsidP="00110975">
      <w:pPr>
        <w:pStyle w:val="af9"/>
        <w:ind w:firstLine="698"/>
        <w:rPr>
          <w:sz w:val="28"/>
          <w:szCs w:val="28"/>
        </w:rPr>
      </w:pPr>
      <w:r>
        <w:rPr>
          <w:sz w:val="28"/>
          <w:szCs w:val="28"/>
        </w:rPr>
        <w:t>Факс (______) _____________________________________________</w:t>
      </w:r>
    </w:p>
    <w:p w14:paraId="3290F0C1"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7D70F3ED"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714AC6CD" w14:textId="77777777"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5CB9A27A" w14:textId="77777777" w:rsidR="001979ED" w:rsidRDefault="001979ED" w:rsidP="00B07F62">
      <w:pPr>
        <w:pStyle w:val="af9"/>
        <w:tabs>
          <w:tab w:val="left" w:pos="1080"/>
        </w:tabs>
        <w:ind w:firstLine="698"/>
        <w:rPr>
          <w:sz w:val="28"/>
          <w:szCs w:val="28"/>
        </w:rPr>
      </w:pPr>
    </w:p>
    <w:p w14:paraId="589B13D6"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5054D9B3"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62308383"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A323079" w14:textId="77777777" w:rsidR="00110975" w:rsidRDefault="00110975" w:rsidP="00147510">
      <w:pPr>
        <w:tabs>
          <w:tab w:val="left" w:pos="9639"/>
        </w:tabs>
        <w:ind w:firstLine="539"/>
        <w:jc w:val="both"/>
        <w:rPr>
          <w:b/>
          <w:sz w:val="28"/>
          <w:szCs w:val="28"/>
        </w:rPr>
      </w:pPr>
    </w:p>
    <w:p w14:paraId="727A83C5"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611E1978"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AC40901" w14:textId="77777777" w:rsidR="00110975" w:rsidRDefault="00110975" w:rsidP="00110975">
      <w:pPr>
        <w:tabs>
          <w:tab w:val="left" w:pos="9639"/>
        </w:tabs>
        <w:rPr>
          <w:sz w:val="28"/>
          <w:szCs w:val="28"/>
          <w:u w:val="single"/>
        </w:rPr>
      </w:pPr>
    </w:p>
    <w:p w14:paraId="2D9A413C"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1C5546B" w14:textId="77777777" w:rsidR="00110975" w:rsidRPr="007415F9" w:rsidRDefault="00110975" w:rsidP="00110975">
      <w:pPr>
        <w:tabs>
          <w:tab w:val="left" w:pos="9639"/>
        </w:tabs>
        <w:jc w:val="right"/>
        <w:rPr>
          <w:i/>
        </w:rPr>
      </w:pPr>
      <w:r>
        <w:rPr>
          <w:i/>
        </w:rPr>
        <w:t>Контактное лицо (должность, ФИО, телефон)</w:t>
      </w:r>
    </w:p>
    <w:p w14:paraId="5A445A7F"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0B509ADF" w14:textId="77777777" w:rsidR="00110975" w:rsidRPr="007415F9" w:rsidRDefault="00110975" w:rsidP="00110975">
      <w:pPr>
        <w:tabs>
          <w:tab w:val="left" w:pos="9639"/>
        </w:tabs>
        <w:jc w:val="right"/>
        <w:rPr>
          <w:i/>
        </w:rPr>
      </w:pPr>
      <w:r>
        <w:rPr>
          <w:i/>
        </w:rPr>
        <w:t>Контактное лицо (должность, ФИО, телефон)</w:t>
      </w:r>
    </w:p>
    <w:p w14:paraId="2E522398"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202C5C1B" w14:textId="77777777" w:rsidR="00110975" w:rsidRPr="007415F9" w:rsidRDefault="00110975" w:rsidP="00110975">
      <w:pPr>
        <w:tabs>
          <w:tab w:val="left" w:pos="9639"/>
        </w:tabs>
        <w:jc w:val="right"/>
        <w:rPr>
          <w:i/>
        </w:rPr>
      </w:pPr>
      <w:r>
        <w:rPr>
          <w:i/>
        </w:rPr>
        <w:t>Контактное лицо (должность, ФИО, телефон)</w:t>
      </w:r>
    </w:p>
    <w:p w14:paraId="60D64223"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16B419C0" w14:textId="77777777" w:rsidR="00110975" w:rsidRPr="007415F9" w:rsidRDefault="00110975" w:rsidP="00110975">
      <w:pPr>
        <w:tabs>
          <w:tab w:val="left" w:pos="9639"/>
        </w:tabs>
        <w:jc w:val="right"/>
        <w:rPr>
          <w:i/>
        </w:rPr>
      </w:pPr>
      <w:r>
        <w:rPr>
          <w:i/>
        </w:rPr>
        <w:t>Контактное лицо (должность, ФИО, телефон)</w:t>
      </w:r>
    </w:p>
    <w:p w14:paraId="164C96D8" w14:textId="77777777" w:rsidR="00110975" w:rsidRPr="007415F9" w:rsidRDefault="00110975" w:rsidP="00110975">
      <w:pPr>
        <w:pStyle w:val="af9"/>
        <w:rPr>
          <w:rFonts w:eastAsia="Times New Roman"/>
          <w:spacing w:val="-13"/>
          <w:sz w:val="28"/>
          <w:szCs w:val="28"/>
        </w:rPr>
      </w:pPr>
    </w:p>
    <w:p w14:paraId="1343A9DF"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25D89BD7" w14:textId="77777777" w:rsidR="000519F8" w:rsidRPr="007415F9" w:rsidRDefault="000519F8" w:rsidP="000519F8">
      <w:pPr>
        <w:tabs>
          <w:tab w:val="left" w:pos="8640"/>
        </w:tabs>
        <w:jc w:val="center"/>
        <w:rPr>
          <w:i/>
        </w:rPr>
      </w:pPr>
      <w:r>
        <w:rPr>
          <w:i/>
        </w:rPr>
        <w:t xml:space="preserve">                                         (наименование претендента)</w:t>
      </w:r>
    </w:p>
    <w:p w14:paraId="01DF5A0E"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08E817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60A46F2" w14:textId="77777777" w:rsidR="000519F8" w:rsidRDefault="000519F8" w:rsidP="000519F8">
      <w:pPr>
        <w:pStyle w:val="32"/>
        <w:suppressAutoHyphens/>
        <w:spacing w:after="0"/>
        <w:rPr>
          <w:sz w:val="28"/>
          <w:szCs w:val="28"/>
        </w:rPr>
      </w:pPr>
      <w:r>
        <w:rPr>
          <w:sz w:val="28"/>
          <w:szCs w:val="28"/>
        </w:rPr>
        <w:t>«____» _________ 20___ г.</w:t>
      </w:r>
    </w:p>
    <w:p w14:paraId="735074AC" w14:textId="77777777" w:rsidR="00510148" w:rsidRDefault="00510148">
      <w:pPr>
        <w:suppressAutoHyphens w:val="0"/>
        <w:rPr>
          <w:sz w:val="28"/>
          <w:szCs w:val="28"/>
        </w:rPr>
      </w:pPr>
      <w:r>
        <w:rPr>
          <w:sz w:val="28"/>
          <w:szCs w:val="28"/>
        </w:rPr>
        <w:br w:type="page"/>
      </w:r>
    </w:p>
    <w:p w14:paraId="7098E49D" w14:textId="77777777" w:rsidR="006B7625" w:rsidRDefault="006B7625" w:rsidP="006B7625">
      <w:pPr>
        <w:pStyle w:val="af9"/>
        <w:ind w:firstLine="0"/>
        <w:jc w:val="left"/>
        <w:rPr>
          <w:b/>
          <w:sz w:val="28"/>
          <w:szCs w:val="28"/>
        </w:rPr>
      </w:pPr>
    </w:p>
    <w:p w14:paraId="34875E3C" w14:textId="77777777"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4836FFBC" w14:textId="77777777" w:rsidR="00110975" w:rsidRPr="000802B7" w:rsidRDefault="00110975" w:rsidP="00110975">
      <w:pPr>
        <w:pStyle w:val="af9"/>
        <w:jc w:val="center"/>
        <w:rPr>
          <w:b/>
          <w:sz w:val="28"/>
          <w:szCs w:val="28"/>
        </w:rPr>
      </w:pPr>
    </w:p>
    <w:p w14:paraId="00FDA445" w14:textId="77777777" w:rsidR="00110975" w:rsidRPr="000802B7" w:rsidRDefault="00110975" w:rsidP="00110975">
      <w:pPr>
        <w:pStyle w:val="af9"/>
        <w:jc w:val="center"/>
        <w:rPr>
          <w:b/>
          <w:sz w:val="28"/>
          <w:szCs w:val="28"/>
        </w:rPr>
      </w:pPr>
    </w:p>
    <w:p w14:paraId="1D939DCC" w14:textId="77777777" w:rsidR="00110975" w:rsidRDefault="00110975" w:rsidP="003D16CF">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43194D76" w14:textId="77777777" w:rsidR="00110975" w:rsidRPr="000802B7" w:rsidRDefault="00110975" w:rsidP="00110975">
      <w:pPr>
        <w:pStyle w:val="af9"/>
        <w:ind w:left="709" w:firstLine="0"/>
        <w:jc w:val="left"/>
        <w:rPr>
          <w:sz w:val="28"/>
          <w:szCs w:val="28"/>
        </w:rPr>
      </w:pPr>
    </w:p>
    <w:p w14:paraId="3CBD8F9B" w14:textId="77777777" w:rsidR="00110975" w:rsidRDefault="00110975" w:rsidP="003D16CF">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4F3B0679" w14:textId="77777777" w:rsidR="00110975" w:rsidRPr="008F1253" w:rsidRDefault="00110975" w:rsidP="00110975">
      <w:pPr>
        <w:pStyle w:val="af9"/>
        <w:ind w:firstLine="0"/>
        <w:jc w:val="left"/>
        <w:rPr>
          <w:sz w:val="28"/>
          <w:szCs w:val="28"/>
        </w:rPr>
      </w:pPr>
    </w:p>
    <w:p w14:paraId="26742FA4" w14:textId="77777777" w:rsidR="00110975" w:rsidRDefault="00110975" w:rsidP="003D16CF">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2547EB1" w14:textId="77777777" w:rsidR="00110975" w:rsidRPr="008F1253" w:rsidRDefault="00110975" w:rsidP="00110975">
      <w:pPr>
        <w:pStyle w:val="af9"/>
        <w:ind w:firstLine="0"/>
        <w:jc w:val="left"/>
        <w:rPr>
          <w:sz w:val="28"/>
          <w:szCs w:val="28"/>
        </w:rPr>
      </w:pPr>
    </w:p>
    <w:p w14:paraId="0E8D3D85" w14:textId="77777777" w:rsidR="00110975" w:rsidRDefault="00110975" w:rsidP="003D16CF">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14:paraId="5B7DDC66" w14:textId="77777777" w:rsidR="00110975" w:rsidRPr="000802B7" w:rsidRDefault="00110975" w:rsidP="00110975">
      <w:pPr>
        <w:pStyle w:val="af9"/>
        <w:ind w:left="709" w:firstLine="0"/>
        <w:jc w:val="left"/>
        <w:rPr>
          <w:sz w:val="28"/>
          <w:szCs w:val="28"/>
        </w:rPr>
      </w:pPr>
    </w:p>
    <w:p w14:paraId="067D2108" w14:textId="77777777" w:rsidR="00110975" w:rsidRDefault="00110975" w:rsidP="003D16CF">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14:paraId="0968D992" w14:textId="77777777" w:rsidR="00110975" w:rsidRPr="000802B7" w:rsidRDefault="00110975" w:rsidP="00110975">
      <w:pPr>
        <w:pStyle w:val="af9"/>
        <w:ind w:firstLine="0"/>
        <w:jc w:val="left"/>
        <w:rPr>
          <w:sz w:val="28"/>
          <w:szCs w:val="28"/>
        </w:rPr>
      </w:pPr>
    </w:p>
    <w:p w14:paraId="166F6938" w14:textId="77777777" w:rsidR="00110975" w:rsidRDefault="00110975" w:rsidP="003D16CF">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4B243F24" w14:textId="77777777" w:rsidR="00110975" w:rsidRPr="000802B7" w:rsidRDefault="00110975" w:rsidP="00110975">
      <w:pPr>
        <w:pStyle w:val="af9"/>
        <w:ind w:firstLine="0"/>
        <w:jc w:val="left"/>
        <w:rPr>
          <w:sz w:val="28"/>
          <w:szCs w:val="28"/>
        </w:rPr>
      </w:pPr>
    </w:p>
    <w:p w14:paraId="489731F4" w14:textId="77777777" w:rsidR="00110975" w:rsidRDefault="00110975" w:rsidP="003D16CF">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6B642A5D" w14:textId="77777777" w:rsidR="00142EF8" w:rsidRDefault="00142EF8" w:rsidP="00142EF8">
      <w:pPr>
        <w:pStyle w:val="aff7"/>
        <w:rPr>
          <w:sz w:val="28"/>
          <w:szCs w:val="28"/>
        </w:rPr>
      </w:pPr>
    </w:p>
    <w:p w14:paraId="7CBA31FC" w14:textId="77777777" w:rsidR="00142EF8" w:rsidRDefault="00142EF8" w:rsidP="003D16CF">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0E1C88A9" w14:textId="77777777" w:rsidR="00E90777" w:rsidRDefault="00E90777" w:rsidP="00E90777">
      <w:pPr>
        <w:pStyle w:val="aff7"/>
        <w:rPr>
          <w:sz w:val="28"/>
          <w:szCs w:val="28"/>
        </w:rPr>
      </w:pPr>
    </w:p>
    <w:p w14:paraId="77B37576" w14:textId="77777777" w:rsidR="00142EF8" w:rsidRPr="00142EF8" w:rsidRDefault="00142EF8" w:rsidP="00A50ADB">
      <w:pPr>
        <w:pStyle w:val="af9"/>
        <w:ind w:left="709" w:firstLine="0"/>
        <w:jc w:val="left"/>
        <w:rPr>
          <w:sz w:val="28"/>
          <w:szCs w:val="28"/>
        </w:rPr>
      </w:pPr>
    </w:p>
    <w:p w14:paraId="3AAE274E"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4626A37E" w14:textId="77777777" w:rsidR="000519F8" w:rsidRPr="007415F9" w:rsidRDefault="000519F8" w:rsidP="000519F8">
      <w:pPr>
        <w:tabs>
          <w:tab w:val="left" w:pos="8640"/>
        </w:tabs>
        <w:jc w:val="center"/>
        <w:rPr>
          <w:i/>
        </w:rPr>
      </w:pPr>
      <w:r>
        <w:rPr>
          <w:i/>
        </w:rPr>
        <w:t xml:space="preserve">                                         (наименование претендента)</w:t>
      </w:r>
    </w:p>
    <w:p w14:paraId="535AEF8A"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2A46802"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836FDA0" w14:textId="77777777" w:rsidR="000519F8" w:rsidRDefault="000519F8" w:rsidP="000519F8">
      <w:pPr>
        <w:pStyle w:val="32"/>
        <w:suppressAutoHyphens/>
        <w:spacing w:after="0"/>
        <w:rPr>
          <w:sz w:val="28"/>
          <w:szCs w:val="28"/>
        </w:rPr>
      </w:pPr>
      <w:r>
        <w:rPr>
          <w:sz w:val="28"/>
          <w:szCs w:val="28"/>
        </w:rPr>
        <w:t>«____» _________ 20___ г.</w:t>
      </w:r>
    </w:p>
    <w:p w14:paraId="50ACC85A" w14:textId="77777777" w:rsidR="006B6573" w:rsidRDefault="006B6573" w:rsidP="002079EB">
      <w:pPr>
        <w:pStyle w:val="32"/>
        <w:suppressAutoHyphens/>
        <w:spacing w:after="0"/>
        <w:rPr>
          <w:sz w:val="28"/>
          <w:szCs w:val="28"/>
        </w:rPr>
      </w:pPr>
    </w:p>
    <w:p w14:paraId="0F8F0DC0"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E0F252F" w14:textId="77777777" w:rsidR="00DF3060" w:rsidRDefault="00D26349">
      <w:pPr>
        <w:pStyle w:val="1a"/>
        <w:ind w:firstLine="0"/>
        <w:jc w:val="right"/>
        <w:outlineLvl w:val="0"/>
        <w:rPr>
          <w:szCs w:val="28"/>
        </w:rPr>
      </w:pPr>
      <w:r>
        <w:lastRenderedPageBreak/>
        <w:t>Приложение</w:t>
      </w:r>
      <w:r>
        <w:rPr>
          <w:rFonts w:eastAsia="MS Mincho"/>
          <w:szCs w:val="28"/>
        </w:rPr>
        <w:t xml:space="preserve"> № </w:t>
      </w:r>
      <w:r>
        <w:t>3</w:t>
      </w:r>
    </w:p>
    <w:p w14:paraId="2612833F"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2F41D570" w14:textId="77777777" w:rsidR="00C10125" w:rsidRDefault="00C10125" w:rsidP="00C10125">
      <w:pPr>
        <w:pStyle w:val="af9"/>
        <w:ind w:firstLine="0"/>
        <w:jc w:val="left"/>
        <w:rPr>
          <w:rFonts w:eastAsia="Times New Roman"/>
          <w:sz w:val="28"/>
          <w:szCs w:val="28"/>
        </w:rPr>
      </w:pPr>
    </w:p>
    <w:p w14:paraId="0BA60375" w14:textId="77777777" w:rsidR="00D26349" w:rsidRPr="003C7F96" w:rsidRDefault="00D26349" w:rsidP="00D26349">
      <w:pPr>
        <w:pStyle w:val="af9"/>
        <w:spacing w:after="120"/>
        <w:ind w:firstLine="0"/>
        <w:jc w:val="center"/>
        <w:outlineLvl w:val="1"/>
        <w:rPr>
          <w:b/>
          <w:sz w:val="28"/>
          <w:szCs w:val="28"/>
        </w:rPr>
      </w:pPr>
      <w:bookmarkStart w:id="22" w:name="OLE_LINK1"/>
      <w:bookmarkStart w:id="23" w:name="OLE_LINK2"/>
      <w:bookmarkStart w:id="24" w:name="_Hlk190072339"/>
      <w:r>
        <w:rPr>
          <w:b/>
          <w:sz w:val="28"/>
          <w:szCs w:val="28"/>
        </w:rPr>
        <w:t>Финансово-коммерческое предложение</w:t>
      </w:r>
      <w:bookmarkEnd w:id="22"/>
      <w:bookmarkEnd w:id="23"/>
    </w:p>
    <w:p w14:paraId="7ADF43D7" w14:textId="77777777" w:rsidR="00D26349" w:rsidRPr="003C7F96" w:rsidRDefault="00D26349" w:rsidP="00D26349">
      <w:pPr>
        <w:pStyle w:val="af9"/>
        <w:spacing w:after="120"/>
        <w:ind w:firstLine="0"/>
        <w:jc w:val="center"/>
        <w:rPr>
          <w:b/>
          <w:sz w:val="28"/>
          <w:szCs w:val="28"/>
        </w:rPr>
      </w:pPr>
      <w:r>
        <w:rPr>
          <w:rFonts w:eastAsia="Calibri"/>
          <w:sz w:val="28"/>
          <w:szCs w:val="28"/>
          <w:lang w:eastAsia="en-US"/>
        </w:rPr>
        <w:t xml:space="preserve"> </w:t>
      </w:r>
      <w:bookmarkStart w:id="25" w:name="_Hlk151634472"/>
    </w:p>
    <w:p w14:paraId="623A92FA" w14:textId="77777777" w:rsidR="00D26349" w:rsidRDefault="00D26349" w:rsidP="00D26349">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7C257508" w14:textId="38ED7C49" w:rsidR="00D26349" w:rsidRPr="003C7F96" w:rsidRDefault="00BC0824" w:rsidP="00D26349">
      <w:pPr>
        <w:spacing w:after="160" w:line="259" w:lineRule="auto"/>
        <w:rPr>
          <w:rFonts w:eastAsia="Calibri"/>
          <w:sz w:val="28"/>
          <w:szCs w:val="28"/>
          <w:lang w:eastAsia="en-US"/>
        </w:rPr>
      </w:pPr>
      <w:r>
        <w:rPr>
          <w:rFonts w:eastAsia="Calibri"/>
          <w:sz w:val="28"/>
          <w:szCs w:val="28"/>
          <w:lang w:eastAsia="en-US"/>
        </w:rPr>
        <w:t>Запрос предложений</w:t>
      </w:r>
      <w:r w:rsidR="00D26349">
        <w:rPr>
          <w:rFonts w:eastAsia="Calibri"/>
          <w:sz w:val="28"/>
          <w:szCs w:val="28"/>
          <w:lang w:eastAsia="en-US"/>
        </w:rPr>
        <w:t xml:space="preserve"> № </w:t>
      </w:r>
      <w:proofErr w:type="spellStart"/>
      <w:r>
        <w:rPr>
          <w:rFonts w:eastAsia="Calibri"/>
          <w:sz w:val="28"/>
          <w:szCs w:val="28"/>
          <w:lang w:eastAsia="en-US"/>
        </w:rPr>
        <w:t>ЗП</w:t>
      </w:r>
      <w:r w:rsidR="00D26349">
        <w:rPr>
          <w:rFonts w:eastAsia="Calibri"/>
          <w:sz w:val="28"/>
          <w:szCs w:val="28"/>
          <w:lang w:eastAsia="en-US"/>
        </w:rPr>
        <w:t>э</w:t>
      </w:r>
      <w:proofErr w:type="spellEnd"/>
      <w:r w:rsidR="00D26349">
        <w:rPr>
          <w:rFonts w:eastAsia="Calibri"/>
          <w:sz w:val="28"/>
          <w:szCs w:val="28"/>
          <w:lang w:eastAsia="en-US"/>
        </w:rPr>
        <w:t xml:space="preserve">-_____-_____-____(далее – </w:t>
      </w:r>
      <w:r w:rsidR="00F2620F">
        <w:rPr>
          <w:rFonts w:eastAsia="Calibri"/>
          <w:sz w:val="28"/>
          <w:szCs w:val="28"/>
          <w:lang w:eastAsia="en-US"/>
        </w:rPr>
        <w:t>Запрос предложений</w:t>
      </w:r>
      <w:r w:rsidR="00D26349">
        <w:rPr>
          <w:rFonts w:eastAsia="Calibri"/>
          <w:sz w:val="28"/>
          <w:szCs w:val="28"/>
          <w:lang w:eastAsia="en-US"/>
        </w:rPr>
        <w:t>)</w:t>
      </w:r>
    </w:p>
    <w:p w14:paraId="4407A98B" w14:textId="77777777" w:rsidR="00D26349" w:rsidRPr="003C7F96" w:rsidRDefault="00D26349" w:rsidP="00D26349">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75001A3A" w14:textId="77777777" w:rsidR="00D26349" w:rsidRPr="003C7F96" w:rsidRDefault="00D26349" w:rsidP="00D26349">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14:paraId="1FFB1005" w14:textId="77777777" w:rsidR="00D26349" w:rsidRPr="003C7F96" w:rsidRDefault="00D26349" w:rsidP="00D26349">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003" w:type="pct"/>
        <w:jc w:val="center"/>
        <w:tblLayout w:type="fixed"/>
        <w:tblLook w:val="0000" w:firstRow="0" w:lastRow="0" w:firstColumn="0" w:lastColumn="0" w:noHBand="0" w:noVBand="0"/>
      </w:tblPr>
      <w:tblGrid>
        <w:gridCol w:w="564"/>
        <w:gridCol w:w="1977"/>
        <w:gridCol w:w="2983"/>
        <w:gridCol w:w="2125"/>
        <w:gridCol w:w="1985"/>
      </w:tblGrid>
      <w:tr w:rsidR="00F2620F" w:rsidRPr="00F53E2B" w14:paraId="06E79127" w14:textId="77777777" w:rsidTr="00272671">
        <w:trPr>
          <w:trHeight w:val="1945"/>
          <w:jc w:val="center"/>
        </w:trPr>
        <w:tc>
          <w:tcPr>
            <w:tcW w:w="293" w:type="pct"/>
            <w:tcBorders>
              <w:top w:val="single" w:sz="4" w:space="0" w:color="auto"/>
              <w:left w:val="single" w:sz="4" w:space="0" w:color="auto"/>
              <w:bottom w:val="single" w:sz="4" w:space="0" w:color="auto"/>
              <w:right w:val="single" w:sz="4" w:space="0" w:color="auto"/>
            </w:tcBorders>
            <w:vAlign w:val="center"/>
          </w:tcPr>
          <w:p w14:paraId="7DA2477C" w14:textId="77777777" w:rsidR="00F2620F" w:rsidRPr="00F53E2B" w:rsidRDefault="00F2620F" w:rsidP="00272671">
            <w:pPr>
              <w:spacing w:after="160" w:line="259" w:lineRule="auto"/>
              <w:jc w:val="center"/>
              <w:rPr>
                <w:rFonts w:eastAsia="Calibri"/>
                <w:sz w:val="22"/>
                <w:szCs w:val="22"/>
                <w:lang w:eastAsia="en-US"/>
              </w:rPr>
            </w:pPr>
            <w:r w:rsidRPr="00F53E2B">
              <w:rPr>
                <w:rFonts w:eastAsia="Calibri"/>
                <w:sz w:val="22"/>
                <w:szCs w:val="22"/>
                <w:lang w:eastAsia="en-US"/>
              </w:rPr>
              <w:t>№ п/п</w:t>
            </w:r>
          </w:p>
        </w:tc>
        <w:tc>
          <w:tcPr>
            <w:tcW w:w="1026" w:type="pct"/>
            <w:tcBorders>
              <w:top w:val="single" w:sz="4" w:space="0" w:color="auto"/>
              <w:left w:val="single" w:sz="4" w:space="0" w:color="auto"/>
              <w:bottom w:val="single" w:sz="4" w:space="0" w:color="auto"/>
              <w:right w:val="single" w:sz="4" w:space="0" w:color="auto"/>
            </w:tcBorders>
            <w:vAlign w:val="center"/>
          </w:tcPr>
          <w:p w14:paraId="559D5EAD" w14:textId="1D99E685" w:rsidR="00F2620F" w:rsidRPr="00F53E2B" w:rsidRDefault="00F2620F" w:rsidP="00272671">
            <w:pPr>
              <w:spacing w:after="160" w:line="259" w:lineRule="auto"/>
              <w:jc w:val="center"/>
              <w:rPr>
                <w:rFonts w:eastAsia="Calibri"/>
                <w:sz w:val="22"/>
                <w:szCs w:val="22"/>
                <w:lang w:eastAsia="en-US"/>
              </w:rPr>
            </w:pPr>
            <w:r w:rsidRPr="00F53E2B">
              <w:rPr>
                <w:rFonts w:eastAsia="Calibri"/>
                <w:sz w:val="22"/>
                <w:szCs w:val="22"/>
                <w:lang w:eastAsia="en-US"/>
              </w:rPr>
              <w:t xml:space="preserve">Наименование товара </w:t>
            </w:r>
            <w:r w:rsidRPr="00F53E2B">
              <w:rPr>
                <w:rFonts w:eastAsia="MS Mincho"/>
                <w:i/>
                <w:sz w:val="22"/>
                <w:szCs w:val="22"/>
              </w:rPr>
              <w:t>(указать модель вагона и производителя)</w:t>
            </w:r>
          </w:p>
          <w:p w14:paraId="1145EBCA" w14:textId="77777777" w:rsidR="00F2620F" w:rsidRPr="00F53E2B" w:rsidRDefault="00F2620F" w:rsidP="00272671">
            <w:pPr>
              <w:spacing w:after="160" w:line="259" w:lineRule="auto"/>
              <w:jc w:val="center"/>
              <w:rPr>
                <w:rFonts w:eastAsia="Calibri"/>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vAlign w:val="center"/>
          </w:tcPr>
          <w:p w14:paraId="42736F29" w14:textId="4EB42B7E" w:rsidR="00F2620F" w:rsidRPr="00F53E2B" w:rsidRDefault="00F2620F" w:rsidP="00272671">
            <w:pPr>
              <w:ind w:left="96" w:hanging="38"/>
              <w:jc w:val="center"/>
              <w:rPr>
                <w:rFonts w:eastAsia="MS Mincho"/>
                <w:sz w:val="22"/>
                <w:szCs w:val="22"/>
              </w:rPr>
            </w:pPr>
            <w:r w:rsidRPr="00F53E2B">
              <w:rPr>
                <w:rFonts w:eastAsia="MS Mincho"/>
                <w:sz w:val="22"/>
                <w:szCs w:val="22"/>
              </w:rPr>
              <w:t>Место поставки</w:t>
            </w:r>
            <w:r w:rsidR="00272671">
              <w:rPr>
                <w:rFonts w:eastAsia="MS Mincho"/>
                <w:sz w:val="22"/>
                <w:szCs w:val="22"/>
              </w:rPr>
              <w:t>/местонахождения</w:t>
            </w:r>
            <w:r w:rsidRPr="00F53E2B">
              <w:rPr>
                <w:rFonts w:eastAsia="MS Mincho"/>
                <w:sz w:val="22"/>
                <w:szCs w:val="22"/>
              </w:rPr>
              <w:t xml:space="preserve"> Товара</w:t>
            </w:r>
          </w:p>
          <w:p w14:paraId="617C5C5F" w14:textId="77777777" w:rsidR="00F2620F" w:rsidRPr="00F53E2B" w:rsidRDefault="00F2620F" w:rsidP="00272671">
            <w:pPr>
              <w:spacing w:after="160" w:line="259" w:lineRule="auto"/>
              <w:jc w:val="center"/>
              <w:rPr>
                <w:rFonts w:eastAsia="Calibri"/>
                <w:sz w:val="22"/>
                <w:szCs w:val="22"/>
                <w:lang w:eastAsia="en-US"/>
              </w:rPr>
            </w:pPr>
            <w:r w:rsidRPr="00F53E2B">
              <w:rPr>
                <w:rFonts w:eastAsia="MS Mincho"/>
                <w:b/>
                <w:sz w:val="22"/>
                <w:szCs w:val="22"/>
              </w:rPr>
              <w:t>Вариант 1</w:t>
            </w:r>
            <w:r w:rsidRPr="00F53E2B">
              <w:rPr>
                <w:rFonts w:eastAsia="MS Mincho"/>
                <w:i/>
                <w:sz w:val="22"/>
                <w:szCs w:val="22"/>
              </w:rPr>
              <w:t xml:space="preserve"> (указывается адрес склада)</w:t>
            </w:r>
            <w:r w:rsidRPr="00F53E2B">
              <w:rPr>
                <w:rFonts w:eastAsia="MS Mincho"/>
                <w:sz w:val="22"/>
                <w:szCs w:val="22"/>
              </w:rPr>
              <w:t xml:space="preserve"> </w:t>
            </w:r>
            <w:r w:rsidRPr="00F53E2B">
              <w:rPr>
                <w:rFonts w:eastAsia="MS Mincho"/>
                <w:iCs/>
                <w:sz w:val="22"/>
                <w:szCs w:val="22"/>
              </w:rPr>
              <w:t>или</w:t>
            </w:r>
            <w:r w:rsidRPr="00F53E2B">
              <w:rPr>
                <w:rFonts w:eastAsia="MS Mincho"/>
                <w:i/>
                <w:sz w:val="22"/>
                <w:szCs w:val="22"/>
              </w:rPr>
              <w:t xml:space="preserve"> </w:t>
            </w:r>
            <w:r w:rsidRPr="00F53E2B">
              <w:rPr>
                <w:rFonts w:eastAsia="MS Mincho"/>
                <w:b/>
                <w:sz w:val="22"/>
                <w:szCs w:val="22"/>
              </w:rPr>
              <w:t>Вариант 2</w:t>
            </w:r>
            <w:r w:rsidRPr="00F53E2B">
              <w:rPr>
                <w:rFonts w:eastAsia="MS Mincho"/>
                <w:i/>
                <w:sz w:val="22"/>
                <w:szCs w:val="22"/>
              </w:rPr>
              <w:t xml:space="preserve"> (указывается </w:t>
            </w:r>
            <w:proofErr w:type="spellStart"/>
            <w:r w:rsidRPr="00F53E2B">
              <w:rPr>
                <w:rFonts w:eastAsia="MS Mincho"/>
                <w:i/>
                <w:sz w:val="22"/>
                <w:szCs w:val="22"/>
              </w:rPr>
              <w:t>ж.д</w:t>
            </w:r>
            <w:proofErr w:type="spellEnd"/>
            <w:r w:rsidRPr="00F53E2B">
              <w:rPr>
                <w:rFonts w:eastAsia="MS Mincho"/>
                <w:i/>
                <w:sz w:val="22"/>
                <w:szCs w:val="22"/>
              </w:rPr>
              <w:t>. станция поставки)</w:t>
            </w:r>
          </w:p>
        </w:tc>
        <w:tc>
          <w:tcPr>
            <w:tcW w:w="1103" w:type="pct"/>
            <w:tcBorders>
              <w:top w:val="single" w:sz="4" w:space="0" w:color="auto"/>
              <w:left w:val="single" w:sz="4" w:space="0" w:color="auto"/>
              <w:bottom w:val="single" w:sz="4" w:space="0" w:color="auto"/>
              <w:right w:val="single" w:sz="4" w:space="0" w:color="auto"/>
            </w:tcBorders>
            <w:vAlign w:val="center"/>
          </w:tcPr>
          <w:p w14:paraId="312113A2" w14:textId="16294529" w:rsidR="00F2620F" w:rsidRPr="00F53E2B" w:rsidRDefault="00F2620F" w:rsidP="00272671">
            <w:pPr>
              <w:spacing w:after="160" w:line="259" w:lineRule="auto"/>
              <w:jc w:val="center"/>
              <w:rPr>
                <w:rFonts w:eastAsia="MS Mincho"/>
                <w:sz w:val="22"/>
                <w:szCs w:val="22"/>
              </w:rPr>
            </w:pPr>
            <w:r w:rsidRPr="00F53E2B">
              <w:rPr>
                <w:rFonts w:eastAsia="MS Mincho"/>
                <w:sz w:val="22"/>
                <w:szCs w:val="22"/>
              </w:rPr>
              <w:t xml:space="preserve">Цена единицы товара, руб., </w:t>
            </w:r>
            <w:r w:rsidR="00272671">
              <w:rPr>
                <w:rFonts w:eastAsia="MS Mincho"/>
                <w:sz w:val="22"/>
                <w:szCs w:val="22"/>
              </w:rPr>
              <w:t>без</w:t>
            </w:r>
            <w:r w:rsidRPr="00F53E2B">
              <w:rPr>
                <w:rFonts w:eastAsia="MS Mincho"/>
                <w:sz w:val="22"/>
                <w:szCs w:val="22"/>
              </w:rPr>
              <w:t xml:space="preserve"> НДС</w:t>
            </w:r>
          </w:p>
        </w:tc>
        <w:tc>
          <w:tcPr>
            <w:tcW w:w="1030" w:type="pct"/>
            <w:tcBorders>
              <w:top w:val="single" w:sz="4" w:space="0" w:color="auto"/>
              <w:left w:val="single" w:sz="4" w:space="0" w:color="auto"/>
              <w:bottom w:val="single" w:sz="4" w:space="0" w:color="auto"/>
              <w:right w:val="single" w:sz="4" w:space="0" w:color="auto"/>
            </w:tcBorders>
            <w:vAlign w:val="center"/>
          </w:tcPr>
          <w:p w14:paraId="6BD44C0A" w14:textId="68BA3641" w:rsidR="00F2620F" w:rsidRPr="00F53E2B" w:rsidRDefault="00F2620F" w:rsidP="00272671">
            <w:pPr>
              <w:spacing w:after="160" w:line="259" w:lineRule="auto"/>
              <w:jc w:val="center"/>
              <w:rPr>
                <w:rFonts w:eastAsia="MS Mincho"/>
                <w:sz w:val="22"/>
                <w:szCs w:val="22"/>
              </w:rPr>
            </w:pPr>
            <w:r w:rsidRPr="00F53E2B">
              <w:rPr>
                <w:rFonts w:eastAsia="Calibri"/>
                <w:sz w:val="22"/>
                <w:szCs w:val="22"/>
                <w:lang w:eastAsia="en-US"/>
              </w:rPr>
              <w:t>Цена за весь закупаемый объем товаров</w:t>
            </w:r>
            <w:r w:rsidRPr="00F53E2B">
              <w:rPr>
                <w:rFonts w:eastAsia="MS Mincho"/>
                <w:sz w:val="22"/>
                <w:szCs w:val="22"/>
              </w:rPr>
              <w:t>)</w:t>
            </w:r>
            <w:r w:rsidR="00272671">
              <w:rPr>
                <w:rFonts w:eastAsia="MS Mincho"/>
                <w:sz w:val="22"/>
                <w:szCs w:val="22"/>
              </w:rPr>
              <w:t>, без НДС</w:t>
            </w:r>
          </w:p>
          <w:p w14:paraId="4A7610E5" w14:textId="77777777" w:rsidR="00F2620F" w:rsidRPr="00F53E2B" w:rsidRDefault="00F2620F" w:rsidP="00272671">
            <w:pPr>
              <w:spacing w:after="160" w:line="259" w:lineRule="auto"/>
              <w:jc w:val="center"/>
              <w:rPr>
                <w:rFonts w:eastAsia="MS Mincho"/>
                <w:sz w:val="22"/>
                <w:szCs w:val="22"/>
              </w:rPr>
            </w:pPr>
          </w:p>
        </w:tc>
      </w:tr>
      <w:tr w:rsidR="00F2620F" w:rsidRPr="00F53E2B" w14:paraId="29A8018C" w14:textId="77777777" w:rsidTr="00272671">
        <w:trPr>
          <w:trHeight w:hRule="exact" w:val="284"/>
          <w:jc w:val="center"/>
        </w:trPr>
        <w:tc>
          <w:tcPr>
            <w:tcW w:w="293" w:type="pct"/>
            <w:tcBorders>
              <w:top w:val="nil"/>
              <w:left w:val="single" w:sz="4" w:space="0" w:color="auto"/>
              <w:bottom w:val="single" w:sz="4" w:space="0" w:color="auto"/>
              <w:right w:val="single" w:sz="4" w:space="0" w:color="auto"/>
            </w:tcBorders>
            <w:noWrap/>
            <w:vAlign w:val="bottom"/>
          </w:tcPr>
          <w:p w14:paraId="7CB84C7F" w14:textId="77777777" w:rsidR="00F2620F" w:rsidRPr="00F53E2B" w:rsidRDefault="00F2620F" w:rsidP="00D26349">
            <w:pPr>
              <w:spacing w:after="160" w:line="259" w:lineRule="auto"/>
              <w:rPr>
                <w:rFonts w:eastAsia="Calibri"/>
                <w:sz w:val="22"/>
                <w:szCs w:val="22"/>
                <w:lang w:eastAsia="en-US"/>
              </w:rPr>
            </w:pPr>
          </w:p>
        </w:tc>
        <w:tc>
          <w:tcPr>
            <w:tcW w:w="1026" w:type="pct"/>
            <w:tcBorders>
              <w:top w:val="nil"/>
              <w:left w:val="nil"/>
              <w:bottom w:val="single" w:sz="4" w:space="0" w:color="auto"/>
              <w:right w:val="single" w:sz="4" w:space="0" w:color="auto"/>
            </w:tcBorders>
            <w:noWrap/>
            <w:vAlign w:val="bottom"/>
          </w:tcPr>
          <w:p w14:paraId="455BA158" w14:textId="77777777" w:rsidR="00F2620F" w:rsidRPr="00F53E2B" w:rsidRDefault="00F2620F" w:rsidP="00D26349">
            <w:pPr>
              <w:spacing w:after="160" w:line="259" w:lineRule="auto"/>
              <w:rPr>
                <w:rFonts w:eastAsia="Calibri"/>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noWrap/>
            <w:vAlign w:val="bottom"/>
          </w:tcPr>
          <w:p w14:paraId="67497486" w14:textId="77777777" w:rsidR="00F2620F" w:rsidRPr="00F53E2B" w:rsidRDefault="00F2620F" w:rsidP="00D26349">
            <w:pPr>
              <w:spacing w:after="160" w:line="259" w:lineRule="auto"/>
              <w:rPr>
                <w:rFonts w:eastAsia="Calibri"/>
                <w:sz w:val="22"/>
                <w:szCs w:val="22"/>
                <w:lang w:eastAsia="en-US"/>
              </w:rPr>
            </w:pPr>
          </w:p>
        </w:tc>
        <w:tc>
          <w:tcPr>
            <w:tcW w:w="1103" w:type="pct"/>
            <w:tcBorders>
              <w:top w:val="single" w:sz="4" w:space="0" w:color="auto"/>
              <w:left w:val="single" w:sz="4" w:space="0" w:color="auto"/>
              <w:bottom w:val="single" w:sz="4" w:space="0" w:color="auto"/>
              <w:right w:val="single" w:sz="4" w:space="0" w:color="auto"/>
            </w:tcBorders>
          </w:tcPr>
          <w:p w14:paraId="3B6A4B14" w14:textId="77777777" w:rsidR="00F2620F" w:rsidRPr="00F53E2B" w:rsidRDefault="00F2620F" w:rsidP="00D26349">
            <w:pPr>
              <w:spacing w:after="160" w:line="259" w:lineRule="auto"/>
              <w:rPr>
                <w:rFonts w:eastAsia="Calibri"/>
                <w:sz w:val="22"/>
                <w:szCs w:val="22"/>
                <w:lang w:eastAsia="en-US"/>
              </w:rPr>
            </w:pPr>
          </w:p>
        </w:tc>
        <w:tc>
          <w:tcPr>
            <w:tcW w:w="1030" w:type="pct"/>
            <w:tcBorders>
              <w:top w:val="single" w:sz="4" w:space="0" w:color="auto"/>
              <w:left w:val="single" w:sz="4" w:space="0" w:color="auto"/>
              <w:bottom w:val="single" w:sz="4" w:space="0" w:color="auto"/>
              <w:right w:val="single" w:sz="4" w:space="0" w:color="auto"/>
            </w:tcBorders>
          </w:tcPr>
          <w:p w14:paraId="77CF242A" w14:textId="77777777" w:rsidR="00F2620F" w:rsidRPr="00F53E2B" w:rsidRDefault="00F2620F" w:rsidP="00D26349">
            <w:pPr>
              <w:spacing w:after="160" w:line="259" w:lineRule="auto"/>
              <w:rPr>
                <w:rFonts w:eastAsia="Calibri"/>
                <w:sz w:val="22"/>
                <w:szCs w:val="22"/>
                <w:lang w:eastAsia="en-US"/>
              </w:rPr>
            </w:pPr>
          </w:p>
        </w:tc>
      </w:tr>
      <w:tr w:rsidR="00F2620F" w:rsidRPr="00F53E2B" w14:paraId="1D416767" w14:textId="77777777" w:rsidTr="00272671">
        <w:trPr>
          <w:trHeight w:hRule="exact" w:val="340"/>
          <w:jc w:val="center"/>
        </w:trPr>
        <w:tc>
          <w:tcPr>
            <w:tcW w:w="1319" w:type="pct"/>
            <w:gridSpan w:val="2"/>
            <w:tcBorders>
              <w:top w:val="nil"/>
              <w:left w:val="single" w:sz="4" w:space="0" w:color="auto"/>
              <w:bottom w:val="single" w:sz="4" w:space="0" w:color="auto"/>
              <w:right w:val="single" w:sz="4" w:space="0" w:color="auto"/>
            </w:tcBorders>
            <w:noWrap/>
            <w:vAlign w:val="center"/>
          </w:tcPr>
          <w:p w14:paraId="2D501CA5" w14:textId="77777777" w:rsidR="00F2620F" w:rsidRPr="00F53E2B" w:rsidRDefault="00F2620F" w:rsidP="00D26349">
            <w:pPr>
              <w:spacing w:after="160" w:line="259" w:lineRule="auto"/>
              <w:rPr>
                <w:rFonts w:eastAsia="Calibri"/>
                <w:sz w:val="22"/>
                <w:szCs w:val="22"/>
                <w:lang w:eastAsia="en-US"/>
              </w:rPr>
            </w:pPr>
            <w:r w:rsidRPr="00F53E2B">
              <w:rPr>
                <w:rFonts w:eastAsia="Calibri"/>
                <w:sz w:val="22"/>
                <w:szCs w:val="22"/>
                <w:lang w:eastAsia="en-US"/>
              </w:rPr>
              <w:t>Итого:</w:t>
            </w:r>
          </w:p>
        </w:tc>
        <w:tc>
          <w:tcPr>
            <w:tcW w:w="1548" w:type="pct"/>
            <w:tcBorders>
              <w:top w:val="single" w:sz="4" w:space="0" w:color="auto"/>
              <w:left w:val="single" w:sz="4" w:space="0" w:color="auto"/>
              <w:bottom w:val="single" w:sz="4" w:space="0" w:color="auto"/>
              <w:right w:val="single" w:sz="4" w:space="0" w:color="auto"/>
            </w:tcBorders>
            <w:noWrap/>
            <w:vAlign w:val="center"/>
          </w:tcPr>
          <w:p w14:paraId="7567B609" w14:textId="77777777" w:rsidR="00F2620F" w:rsidRPr="00F53E2B" w:rsidRDefault="00F2620F" w:rsidP="00272671">
            <w:pPr>
              <w:spacing w:after="160" w:line="259" w:lineRule="auto"/>
              <w:jc w:val="center"/>
              <w:rPr>
                <w:rFonts w:eastAsia="Calibri"/>
                <w:sz w:val="22"/>
                <w:szCs w:val="22"/>
                <w:lang w:eastAsia="en-US"/>
              </w:rPr>
            </w:pPr>
            <w:r w:rsidRPr="00F53E2B">
              <w:rPr>
                <w:rFonts w:eastAsia="Calibri"/>
                <w:sz w:val="22"/>
                <w:szCs w:val="22"/>
                <w:lang w:eastAsia="en-US"/>
              </w:rPr>
              <w:t>-</w:t>
            </w:r>
          </w:p>
        </w:tc>
        <w:tc>
          <w:tcPr>
            <w:tcW w:w="1103" w:type="pct"/>
            <w:tcBorders>
              <w:top w:val="single" w:sz="4" w:space="0" w:color="auto"/>
              <w:left w:val="single" w:sz="4" w:space="0" w:color="auto"/>
              <w:bottom w:val="single" w:sz="4" w:space="0" w:color="auto"/>
              <w:right w:val="single" w:sz="4" w:space="0" w:color="auto"/>
            </w:tcBorders>
          </w:tcPr>
          <w:p w14:paraId="1B57031F" w14:textId="77777777" w:rsidR="00F2620F" w:rsidRPr="00F53E2B" w:rsidRDefault="00F2620F" w:rsidP="00D26349">
            <w:pPr>
              <w:spacing w:after="160" w:line="259" w:lineRule="auto"/>
              <w:rPr>
                <w:rFonts w:eastAsia="Calibri"/>
                <w:sz w:val="22"/>
                <w:szCs w:val="22"/>
                <w:lang w:eastAsia="en-US"/>
              </w:rPr>
            </w:pPr>
          </w:p>
        </w:tc>
        <w:tc>
          <w:tcPr>
            <w:tcW w:w="1030" w:type="pct"/>
            <w:tcBorders>
              <w:top w:val="single" w:sz="4" w:space="0" w:color="auto"/>
              <w:left w:val="single" w:sz="4" w:space="0" w:color="auto"/>
              <w:bottom w:val="single" w:sz="4" w:space="0" w:color="auto"/>
              <w:right w:val="single" w:sz="4" w:space="0" w:color="auto"/>
            </w:tcBorders>
          </w:tcPr>
          <w:p w14:paraId="741F8025" w14:textId="77777777" w:rsidR="00F2620F" w:rsidRPr="00F53E2B" w:rsidRDefault="00F2620F" w:rsidP="00D26349">
            <w:pPr>
              <w:spacing w:after="160" w:line="259" w:lineRule="auto"/>
              <w:rPr>
                <w:rFonts w:eastAsia="Calibri"/>
                <w:sz w:val="22"/>
                <w:szCs w:val="22"/>
                <w:lang w:eastAsia="en-US"/>
              </w:rPr>
            </w:pPr>
          </w:p>
        </w:tc>
      </w:tr>
    </w:tbl>
    <w:p w14:paraId="3BF51A92" w14:textId="77777777" w:rsidR="00D26349" w:rsidRPr="00A13CED" w:rsidRDefault="00D26349" w:rsidP="00D26349">
      <w:pPr>
        <w:ind w:firstLine="720"/>
        <w:jc w:val="both"/>
        <w:rPr>
          <w:i/>
          <w:sz w:val="18"/>
          <w:szCs w:val="18"/>
        </w:rPr>
      </w:pPr>
    </w:p>
    <w:p w14:paraId="45092995" w14:textId="0B8E864B" w:rsidR="00D26349" w:rsidRDefault="00D26349" w:rsidP="00D26349">
      <w:pPr>
        <w:ind w:firstLine="720"/>
        <w:jc w:val="both"/>
        <w:rPr>
          <w:i/>
        </w:rPr>
      </w:pPr>
      <w:r>
        <w:rPr>
          <w:sz w:val="28"/>
          <w:szCs w:val="28"/>
        </w:rPr>
        <w:t xml:space="preserve">1. Цена товара включает расходы на </w:t>
      </w:r>
      <w:r w:rsidR="00B67987" w:rsidRPr="00B67987">
        <w:rPr>
          <w:sz w:val="28"/>
          <w:szCs w:val="28"/>
        </w:rPr>
        <w:t>окраску, приписку, регистрацию, перерегистрацию на нового собственника (Покупателя), маркировку Товара, нанесение логотипов, надписей</w:t>
      </w:r>
      <w:r>
        <w:rPr>
          <w:sz w:val="28"/>
          <w:szCs w:val="28"/>
        </w:rPr>
        <w:t xml:space="preserve">, включая все виды налогов, </w:t>
      </w:r>
      <w:r w:rsidR="00F961F1">
        <w:rPr>
          <w:sz w:val="28"/>
          <w:szCs w:val="28"/>
        </w:rPr>
        <w:t>кроме</w:t>
      </w:r>
      <w:r>
        <w:rPr>
          <w:sz w:val="28"/>
          <w:szCs w:val="28"/>
        </w:rPr>
        <w:t xml:space="preserve"> НДС, а также прочие расходы, связанные с поставкой Товара до места поставки</w:t>
      </w:r>
      <w:r>
        <w:rPr>
          <w:i/>
          <w:sz w:val="28"/>
          <w:szCs w:val="28"/>
        </w:rPr>
        <w:t>.</w:t>
      </w:r>
    </w:p>
    <w:p w14:paraId="0B8D0B1B" w14:textId="77777777" w:rsidR="00D26349" w:rsidRDefault="00D26349" w:rsidP="00D26349">
      <w:pPr>
        <w:ind w:firstLine="720"/>
        <w:jc w:val="both"/>
        <w:rPr>
          <w:szCs w:val="28"/>
        </w:rPr>
      </w:pPr>
      <w:r>
        <w:rPr>
          <w:sz w:val="28"/>
          <w:szCs w:val="28"/>
        </w:rPr>
        <w:t>Сумма НДС и условия начисления определяются в соответствии с законодательством Российской Федерации</w:t>
      </w:r>
    </w:p>
    <w:p w14:paraId="3CEFB358" w14:textId="77777777" w:rsidR="00D26349" w:rsidRPr="00326F6C" w:rsidRDefault="00D26349" w:rsidP="00D26349">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5 к проекту договора (приложение № 5) к документации о закупке </w:t>
      </w:r>
      <w:r>
        <w:rPr>
          <w:b/>
          <w:sz w:val="28"/>
          <w:szCs w:val="28"/>
        </w:rPr>
        <w:t>согласны</w:t>
      </w:r>
      <w:r>
        <w:rPr>
          <w:sz w:val="28"/>
          <w:szCs w:val="28"/>
        </w:rPr>
        <w:t>.</w:t>
      </w:r>
    </w:p>
    <w:p w14:paraId="52C01B12" w14:textId="77777777" w:rsidR="00D26349" w:rsidRPr="009A7586" w:rsidRDefault="00D26349" w:rsidP="00D26349">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2EDB7528" w14:textId="77777777" w:rsidR="00D26349" w:rsidRPr="009A7586" w:rsidRDefault="00D26349" w:rsidP="00D26349">
      <w:pPr>
        <w:ind w:firstLine="720"/>
        <w:jc w:val="both"/>
        <w:rPr>
          <w:sz w:val="28"/>
          <w:szCs w:val="28"/>
        </w:rPr>
      </w:pPr>
      <w:r>
        <w:rPr>
          <w:sz w:val="28"/>
          <w:szCs w:val="28"/>
        </w:rPr>
        <w:t>- акт сдачи-приемки выполненных работ/оказанных услуг;</w:t>
      </w:r>
    </w:p>
    <w:p w14:paraId="342A3D6C" w14:textId="77777777" w:rsidR="00D26349" w:rsidRPr="006A0C79" w:rsidRDefault="00D26349" w:rsidP="00D26349">
      <w:pPr>
        <w:ind w:firstLine="720"/>
        <w:jc w:val="both"/>
        <w:rPr>
          <w:sz w:val="28"/>
          <w:szCs w:val="28"/>
        </w:rPr>
      </w:pPr>
      <w:r>
        <w:rPr>
          <w:sz w:val="28"/>
          <w:szCs w:val="28"/>
        </w:rPr>
        <w:t xml:space="preserve">- товарная накладная формы </w:t>
      </w:r>
      <w:r w:rsidRPr="006A0C79">
        <w:rPr>
          <w:sz w:val="28"/>
          <w:szCs w:val="28"/>
        </w:rPr>
        <w:t>ТОРГ-12;</w:t>
      </w:r>
    </w:p>
    <w:p w14:paraId="5383336C" w14:textId="77777777" w:rsidR="00D26349" w:rsidRPr="006A0C79" w:rsidRDefault="00D26349" w:rsidP="00D26349">
      <w:pPr>
        <w:ind w:firstLine="720"/>
        <w:jc w:val="both"/>
        <w:rPr>
          <w:sz w:val="28"/>
          <w:szCs w:val="28"/>
        </w:rPr>
      </w:pPr>
      <w:r w:rsidRPr="006A0C79">
        <w:rPr>
          <w:sz w:val="28"/>
          <w:szCs w:val="28"/>
        </w:rPr>
        <w:t>- универсальный передаточный документ (УПД);</w:t>
      </w:r>
    </w:p>
    <w:p w14:paraId="6B58923E" w14:textId="77777777" w:rsidR="00D26349" w:rsidRPr="006A0C79" w:rsidRDefault="00D26349" w:rsidP="00D26349">
      <w:pPr>
        <w:ind w:firstLine="720"/>
        <w:jc w:val="both"/>
        <w:rPr>
          <w:sz w:val="28"/>
          <w:szCs w:val="28"/>
        </w:rPr>
      </w:pPr>
      <w:r w:rsidRPr="006A0C79">
        <w:rPr>
          <w:sz w:val="28"/>
          <w:szCs w:val="28"/>
        </w:rPr>
        <w:t>- счет-фактура;</w:t>
      </w:r>
    </w:p>
    <w:p w14:paraId="3FEF56D3" w14:textId="77777777" w:rsidR="00D26349" w:rsidRPr="006A0C79" w:rsidRDefault="00D26349" w:rsidP="00D26349">
      <w:pPr>
        <w:ind w:firstLine="720"/>
        <w:rPr>
          <w:i/>
          <w:sz w:val="28"/>
          <w:szCs w:val="28"/>
        </w:rPr>
      </w:pPr>
      <w:r w:rsidRPr="006A0C79">
        <w:rPr>
          <w:sz w:val="28"/>
          <w:szCs w:val="28"/>
        </w:rPr>
        <w:t>- корректировочный документ/корректировочная счет-фактура</w:t>
      </w:r>
    </w:p>
    <w:p w14:paraId="5BE2B1B2" w14:textId="4C1D59EF" w:rsidR="00D26349" w:rsidRPr="006A0C79" w:rsidRDefault="00D26349" w:rsidP="00D26349">
      <w:pPr>
        <w:ind w:firstLine="720"/>
        <w:jc w:val="both"/>
        <w:rPr>
          <w:sz w:val="28"/>
          <w:szCs w:val="28"/>
        </w:rPr>
      </w:pPr>
      <w:r w:rsidRPr="006A0C79">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w:t>
      </w:r>
      <w:r w:rsidRPr="006A0C79">
        <w:rPr>
          <w:bCs/>
          <w:i/>
          <w:sz w:val="28"/>
          <w:szCs w:val="28"/>
        </w:rPr>
        <w:t>(полное наименование п</w:t>
      </w:r>
      <w:r w:rsidRPr="006A0C79">
        <w:rPr>
          <w:i/>
          <w:sz w:val="28"/>
          <w:szCs w:val="28"/>
        </w:rPr>
        <w:t>ретендента</w:t>
      </w:r>
      <w:r w:rsidRPr="006A0C79">
        <w:rPr>
          <w:bCs/>
          <w:i/>
          <w:sz w:val="28"/>
          <w:szCs w:val="28"/>
        </w:rPr>
        <w:t>)</w:t>
      </w:r>
      <w:r w:rsidRPr="006A0C79">
        <w:rPr>
          <w:sz w:val="28"/>
          <w:szCs w:val="28"/>
        </w:rPr>
        <w:t xml:space="preserve"> обязуется предоставить требуемые документы не позднее 10 дней с даты подписания договора.</w:t>
      </w:r>
    </w:p>
    <w:p w14:paraId="2CCDE5F3" w14:textId="012969EB" w:rsidR="0019267C" w:rsidRDefault="0019267C" w:rsidP="0019267C">
      <w:pPr>
        <w:pStyle w:val="afc"/>
        <w:ind w:firstLine="709"/>
        <w:jc w:val="both"/>
        <w:rPr>
          <w:szCs w:val="28"/>
        </w:rPr>
      </w:pPr>
      <w:bookmarkStart w:id="26" w:name="_Hlk189828834"/>
      <w:r w:rsidRPr="006A0C79">
        <w:rPr>
          <w:szCs w:val="28"/>
        </w:rPr>
        <w:t xml:space="preserve">4. Условия и порядок оплаты Товара: </w:t>
      </w:r>
      <w:r w:rsidRPr="00BC0824">
        <w:rPr>
          <w:szCs w:val="28"/>
        </w:rPr>
        <w:t>указать в соответствии с Вариантом 1 или Вариантом 2 )</w:t>
      </w:r>
      <w:r w:rsidRPr="006A0C79">
        <w:rPr>
          <w:szCs w:val="28"/>
        </w:rPr>
        <w:t>.</w:t>
      </w:r>
    </w:p>
    <w:p w14:paraId="7F121E0E" w14:textId="77777777" w:rsidR="00F2620F" w:rsidRPr="00BC0824" w:rsidRDefault="00F2620F" w:rsidP="00F2620F">
      <w:pPr>
        <w:pStyle w:val="1a"/>
        <w:ind w:firstLine="0"/>
        <w:rPr>
          <w:rFonts w:eastAsia="Times New Roman"/>
          <w:szCs w:val="28"/>
        </w:rPr>
      </w:pPr>
      <w:r w:rsidRPr="00BC0824">
        <w:rPr>
          <w:rFonts w:eastAsia="Times New Roman"/>
          <w:szCs w:val="28"/>
        </w:rPr>
        <w:lastRenderedPageBreak/>
        <w:t>Вариант 1. Оплата товара покупателем производится в следующем порядке:</w:t>
      </w:r>
    </w:p>
    <w:p w14:paraId="7517F77E" w14:textId="7EB19C15" w:rsidR="00F2620F" w:rsidRPr="00BC0824" w:rsidRDefault="00F2620F" w:rsidP="00BC0824">
      <w:pPr>
        <w:ind w:firstLine="720"/>
        <w:jc w:val="both"/>
        <w:rPr>
          <w:sz w:val="28"/>
          <w:szCs w:val="28"/>
        </w:rPr>
      </w:pPr>
      <w:r w:rsidRPr="00BC0824">
        <w:rPr>
          <w:sz w:val="28"/>
          <w:szCs w:val="28"/>
        </w:rPr>
        <w:t xml:space="preserve">Платеж в размере 100 % (сто процентов) за Товар (отгрузочную партию Товара) производится покупателем в течение </w:t>
      </w:r>
      <w:r w:rsidR="0022763B">
        <w:rPr>
          <w:sz w:val="28"/>
          <w:szCs w:val="28"/>
        </w:rPr>
        <w:t>30</w:t>
      </w:r>
      <w:r w:rsidRPr="00BC0824">
        <w:rPr>
          <w:sz w:val="28"/>
          <w:szCs w:val="28"/>
        </w:rPr>
        <w:t xml:space="preserve"> (</w:t>
      </w:r>
      <w:r w:rsidR="0022763B">
        <w:rPr>
          <w:sz w:val="28"/>
          <w:szCs w:val="28"/>
        </w:rPr>
        <w:t>календарных</w:t>
      </w:r>
      <w:r w:rsidRPr="00BC0824">
        <w:rPr>
          <w:sz w:val="28"/>
          <w:szCs w:val="28"/>
        </w:rPr>
        <w:t xml:space="preserve">) </w:t>
      </w:r>
      <w:r w:rsidR="0022763B">
        <w:rPr>
          <w:sz w:val="28"/>
          <w:szCs w:val="28"/>
        </w:rPr>
        <w:t>календарных</w:t>
      </w:r>
      <w:r w:rsidRPr="00BC0824">
        <w:rPr>
          <w:sz w:val="28"/>
          <w:szCs w:val="28"/>
        </w:rPr>
        <w:t xml:space="preserve"> дней с даты подписания сторонами товарной накладной (ТОРГ-12)/универсального передаточного документа (УПД) на каждую отгрузочную партию поставленного Товара </w:t>
      </w:r>
      <w:proofErr w:type="gramStart"/>
      <w:r w:rsidRPr="00BC0824">
        <w:rPr>
          <w:sz w:val="28"/>
          <w:szCs w:val="28"/>
        </w:rPr>
        <w:t>на основании</w:t>
      </w:r>
      <w:proofErr w:type="gramEnd"/>
      <w:r w:rsidRPr="00BC0824">
        <w:rPr>
          <w:sz w:val="28"/>
          <w:szCs w:val="28"/>
        </w:rPr>
        <w:t xml:space="preserve"> выставленного поставщиком счета/счета-фактуры.</w:t>
      </w:r>
    </w:p>
    <w:p w14:paraId="337E9915" w14:textId="77777777" w:rsidR="00F2620F" w:rsidRPr="00BC0824" w:rsidRDefault="00F2620F" w:rsidP="00BC0824">
      <w:pPr>
        <w:ind w:firstLine="720"/>
        <w:jc w:val="both"/>
        <w:rPr>
          <w:sz w:val="28"/>
          <w:szCs w:val="28"/>
        </w:rPr>
      </w:pPr>
      <w:r w:rsidRPr="00BC0824">
        <w:rPr>
          <w:sz w:val="28"/>
          <w:szCs w:val="28"/>
        </w:rPr>
        <w:t>Вариант 2. Для обеспечения надлежащего исполнения обязательств по поставке, поставщик обязуется в течение 10 (десяти) календарных дней с даты подписания сторонами договора предоставить обеспечение договора в соответствии с требованиями, изложенными в пункте 24 раздела 5 Информационной карты. Оплата товара производится покупателем в следующем порядке:</w:t>
      </w:r>
    </w:p>
    <w:p w14:paraId="1AC37B4B" w14:textId="22BD02BA" w:rsidR="00F2620F" w:rsidRPr="00BC0824" w:rsidRDefault="00F2620F" w:rsidP="00BC0824">
      <w:pPr>
        <w:ind w:firstLine="720"/>
        <w:jc w:val="both"/>
        <w:rPr>
          <w:sz w:val="28"/>
          <w:szCs w:val="28"/>
        </w:rPr>
      </w:pPr>
      <w:r w:rsidRPr="00BC0824">
        <w:rPr>
          <w:sz w:val="28"/>
          <w:szCs w:val="28"/>
        </w:rPr>
        <w:t xml:space="preserve">- авансовый платеж в размере </w:t>
      </w:r>
      <w:r w:rsidR="00BC0824" w:rsidRPr="00BC0824">
        <w:rPr>
          <w:sz w:val="28"/>
          <w:szCs w:val="28"/>
        </w:rPr>
        <w:t xml:space="preserve"> _____ %.  (не более 30% цены договора) </w:t>
      </w:r>
      <w:r w:rsidRPr="00BC0824">
        <w:rPr>
          <w:sz w:val="28"/>
          <w:szCs w:val="28"/>
        </w:rPr>
        <w:t xml:space="preserve">производится в течение 10 (десяти) календарных дней с даты предоставления обеспечения договора. В случае непредоставления обеспечения договора аванс не выплачивается. При этом цена, сроки и другие условия выполнения поставщиком обязательств по договору продолжают действовать и остаются неизменными, а оплата Товара (отгрузочной партии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каждую отгрузочную партию поставленного Товара на основании выставленного поставщиком счета/счета-фактуры. </w:t>
      </w:r>
    </w:p>
    <w:p w14:paraId="634A037A" w14:textId="43F238FD" w:rsidR="00F2620F" w:rsidRPr="00BC0824" w:rsidRDefault="00F2620F" w:rsidP="00BC0824">
      <w:pPr>
        <w:ind w:firstLine="720"/>
        <w:jc w:val="both"/>
        <w:rPr>
          <w:sz w:val="28"/>
          <w:szCs w:val="28"/>
        </w:rPr>
      </w:pPr>
      <w:r w:rsidRPr="00BC0824">
        <w:rPr>
          <w:sz w:val="28"/>
          <w:szCs w:val="28"/>
        </w:rPr>
        <w:t>- окончательный платеж</w:t>
      </w:r>
      <w:r w:rsidR="00BC0824" w:rsidRPr="00BC0824">
        <w:rPr>
          <w:sz w:val="28"/>
          <w:szCs w:val="28"/>
        </w:rPr>
        <w:t xml:space="preserve"> в размере ____ %</w:t>
      </w:r>
      <w:r w:rsidRPr="00BC0824">
        <w:rPr>
          <w:sz w:val="28"/>
          <w:szCs w:val="28"/>
        </w:rPr>
        <w:t xml:space="preserve"> за поставленный Товар (отгрузочную партии Товара) покупатель оплачивает в течение </w:t>
      </w:r>
      <w:r w:rsidR="0022763B">
        <w:rPr>
          <w:sz w:val="28"/>
          <w:szCs w:val="28"/>
        </w:rPr>
        <w:t>3</w:t>
      </w:r>
      <w:r w:rsidRPr="00BC0824">
        <w:rPr>
          <w:sz w:val="28"/>
          <w:szCs w:val="28"/>
        </w:rPr>
        <w:t>0 (</w:t>
      </w:r>
      <w:r w:rsidR="0022763B">
        <w:rPr>
          <w:sz w:val="28"/>
          <w:szCs w:val="28"/>
        </w:rPr>
        <w:t>тридцати</w:t>
      </w:r>
      <w:r w:rsidRPr="00BC0824">
        <w:rPr>
          <w:sz w:val="28"/>
          <w:szCs w:val="28"/>
        </w:rPr>
        <w:t xml:space="preserve">) </w:t>
      </w:r>
      <w:r w:rsidR="0022763B">
        <w:rPr>
          <w:sz w:val="28"/>
          <w:szCs w:val="28"/>
        </w:rPr>
        <w:t>календарных</w:t>
      </w:r>
      <w:r w:rsidRPr="00BC0824">
        <w:rPr>
          <w:sz w:val="28"/>
          <w:szCs w:val="28"/>
        </w:rPr>
        <w:t xml:space="preserve"> дней с даты подписания сторонами товарной накладной (ТОРГ-12) / универсального передаточного документа (УПД) на каждую отгрузочную партию поставленного Товара на основании выставленного поставщиком счета/счета-фактуры.</w:t>
      </w:r>
    </w:p>
    <w:bookmarkEnd w:id="26"/>
    <w:p w14:paraId="22C7D9B9" w14:textId="1670726B" w:rsidR="00D26349" w:rsidRPr="003C7F96" w:rsidRDefault="006A0C79" w:rsidP="00D26349">
      <w:pPr>
        <w:ind w:firstLine="720"/>
        <w:jc w:val="both"/>
        <w:rPr>
          <w:sz w:val="28"/>
          <w:szCs w:val="28"/>
        </w:rPr>
      </w:pPr>
      <w:r>
        <w:rPr>
          <w:sz w:val="28"/>
          <w:szCs w:val="28"/>
        </w:rPr>
        <w:t>5</w:t>
      </w:r>
      <w:r w:rsidR="00D26349">
        <w:rPr>
          <w:sz w:val="28"/>
          <w:szCs w:val="28"/>
        </w:rPr>
        <w:t xml:space="preserve">. Срок действия настоящего финансово-коммерческого предложения составляет _______________ </w:t>
      </w:r>
      <w:r w:rsidR="00D26349" w:rsidRPr="00BC0824">
        <w:rPr>
          <w:sz w:val="28"/>
          <w:szCs w:val="28"/>
        </w:rPr>
        <w:t xml:space="preserve">(претендентом указывается срок не менее установленного в пункте 22 Информационной карты) </w:t>
      </w:r>
      <w:r w:rsidR="00D26349">
        <w:rPr>
          <w:sz w:val="28"/>
          <w:szCs w:val="28"/>
        </w:rPr>
        <w:t>календарных дней с даты</w:t>
      </w:r>
      <w:r w:rsidR="00D26349" w:rsidRPr="00BC0824">
        <w:rPr>
          <w:sz w:val="28"/>
          <w:szCs w:val="28"/>
        </w:rPr>
        <w:t xml:space="preserve"> окончания срока подачи </w:t>
      </w:r>
      <w:r w:rsidR="00D26349">
        <w:rPr>
          <w:sz w:val="28"/>
          <w:szCs w:val="28"/>
        </w:rPr>
        <w:t>Заявок, указанной в пункте 7 Информационной карты.</w:t>
      </w:r>
    </w:p>
    <w:p w14:paraId="67F862CD" w14:textId="1FBC1107" w:rsidR="00D26349" w:rsidRPr="003C7F96" w:rsidRDefault="006A0C79" w:rsidP="00D26349">
      <w:pPr>
        <w:ind w:firstLine="720"/>
        <w:jc w:val="both"/>
        <w:rPr>
          <w:sz w:val="28"/>
          <w:szCs w:val="28"/>
        </w:rPr>
      </w:pPr>
      <w:r>
        <w:rPr>
          <w:sz w:val="28"/>
          <w:szCs w:val="28"/>
        </w:rPr>
        <w:t>6</w:t>
      </w:r>
      <w:r w:rsidR="00D26349">
        <w:rPr>
          <w:sz w:val="28"/>
          <w:szCs w:val="28"/>
        </w:rPr>
        <w:t xml:space="preserve">. Если предложения, изложенные в финансово-коммерческом предложении, будут приняты Заказчиком, ________ </w:t>
      </w:r>
      <w:r w:rsidR="00D26349">
        <w:rPr>
          <w:bCs/>
          <w:i/>
        </w:rPr>
        <w:t>(полное наименование п</w:t>
      </w:r>
      <w:r w:rsidR="00D26349">
        <w:rPr>
          <w:i/>
        </w:rPr>
        <w:t>ретендента</w:t>
      </w:r>
      <w:r w:rsidR="00D26349">
        <w:rPr>
          <w:bCs/>
          <w:i/>
        </w:rPr>
        <w:t>)</w:t>
      </w:r>
      <w:r w:rsidR="00D26349">
        <w:t xml:space="preserve"> </w:t>
      </w:r>
      <w:r w:rsidR="00D26349">
        <w:rPr>
          <w:sz w:val="28"/>
          <w:szCs w:val="28"/>
        </w:rPr>
        <w:t xml:space="preserve">берет на себя обязательство поставить товары, выполнить работы, оказать услуги, предусмотренные </w:t>
      </w:r>
      <w:r w:rsidR="00BC0824">
        <w:rPr>
          <w:sz w:val="28"/>
          <w:szCs w:val="28"/>
        </w:rPr>
        <w:t>Запросом предложений</w:t>
      </w:r>
      <w:r w:rsidR="00D26349">
        <w:rPr>
          <w:sz w:val="28"/>
          <w:szCs w:val="28"/>
        </w:rPr>
        <w:t xml:space="preserve"> в соответствии с требованиями документации о закупке и согласно настоящим предложениям.</w:t>
      </w:r>
    </w:p>
    <w:p w14:paraId="3EF32F16" w14:textId="6A259E56" w:rsidR="00D26349" w:rsidRPr="003C7F96" w:rsidRDefault="006A0C79" w:rsidP="00D26349">
      <w:pPr>
        <w:ind w:firstLine="720"/>
        <w:jc w:val="both"/>
        <w:rPr>
          <w:sz w:val="28"/>
          <w:szCs w:val="28"/>
        </w:rPr>
      </w:pPr>
      <w:r>
        <w:rPr>
          <w:sz w:val="28"/>
          <w:szCs w:val="28"/>
        </w:rPr>
        <w:t>7</w:t>
      </w:r>
      <w:r w:rsidR="00D26349">
        <w:rPr>
          <w:sz w:val="28"/>
          <w:szCs w:val="28"/>
        </w:rPr>
        <w:t>. В случае если указанные предложения будут признаны лучшими, ________</w:t>
      </w:r>
      <w:r w:rsidR="00D26349">
        <w:rPr>
          <w:bCs/>
          <w:i/>
        </w:rPr>
        <w:t>(полное наименование п</w:t>
      </w:r>
      <w:r w:rsidR="00D26349">
        <w:rPr>
          <w:i/>
        </w:rPr>
        <w:t>ретендента</w:t>
      </w:r>
      <w:r w:rsidR="00D26349">
        <w:rPr>
          <w:bCs/>
          <w:i/>
        </w:rPr>
        <w:t>)</w:t>
      </w:r>
      <w:r w:rsidR="00D26349">
        <w:rPr>
          <w:sz w:val="28"/>
          <w:szCs w:val="28"/>
        </w:rPr>
        <w:t xml:space="preserve"> обязуется подписать договор в соответствии с условиями участия в </w:t>
      </w:r>
      <w:r w:rsidR="00BC0824">
        <w:rPr>
          <w:sz w:val="28"/>
          <w:szCs w:val="28"/>
        </w:rPr>
        <w:t>Запросе предложений</w:t>
      </w:r>
      <w:r w:rsidR="00D26349">
        <w:rPr>
          <w:sz w:val="28"/>
          <w:szCs w:val="28"/>
        </w:rPr>
        <w:t xml:space="preserve"> на условиях настоящего финансово-коммерческого предложения и в соответствии с протоколом Конкурсной комиссии.</w:t>
      </w:r>
    </w:p>
    <w:p w14:paraId="126225F4" w14:textId="44B0DC1E" w:rsidR="00D26349" w:rsidRPr="003C7F96" w:rsidRDefault="006A0C79" w:rsidP="00D26349">
      <w:pPr>
        <w:ind w:firstLine="720"/>
        <w:jc w:val="both"/>
        <w:rPr>
          <w:sz w:val="28"/>
          <w:szCs w:val="28"/>
        </w:rPr>
      </w:pPr>
      <w:r>
        <w:rPr>
          <w:sz w:val="28"/>
          <w:szCs w:val="28"/>
        </w:rPr>
        <w:lastRenderedPageBreak/>
        <w:t>8</w:t>
      </w:r>
      <w:r w:rsidR="00D26349">
        <w:rPr>
          <w:sz w:val="28"/>
          <w:szCs w:val="28"/>
        </w:rPr>
        <w:t>. ________</w:t>
      </w:r>
      <w:r w:rsidR="00D26349">
        <w:rPr>
          <w:bCs/>
          <w:i/>
        </w:rPr>
        <w:t>(полное наименование п</w:t>
      </w:r>
      <w:r w:rsidR="00D26349">
        <w:rPr>
          <w:i/>
        </w:rPr>
        <w:t>ретендента</w:t>
      </w:r>
      <w:r w:rsidR="00D26349">
        <w:rPr>
          <w:bCs/>
          <w:i/>
        </w:rPr>
        <w:t xml:space="preserve">) </w:t>
      </w:r>
      <w:r w:rsidR="00D26349">
        <w:rPr>
          <w:sz w:val="28"/>
          <w:szCs w:val="28"/>
        </w:rPr>
        <w:t xml:space="preserve">согласно с тем, что в случае отказа от заключения договора после признания нас победителем </w:t>
      </w:r>
      <w:r w:rsidR="00BC0824">
        <w:rPr>
          <w:sz w:val="28"/>
          <w:szCs w:val="28"/>
        </w:rPr>
        <w:t>Запроса предложений</w:t>
      </w:r>
      <w:r w:rsidR="00D26349">
        <w:rPr>
          <w:sz w:val="28"/>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5A56B5A4" w14:textId="49CE2F02" w:rsidR="00D26349" w:rsidRDefault="006A0C79" w:rsidP="00D26349">
      <w:pPr>
        <w:ind w:firstLine="720"/>
        <w:jc w:val="both"/>
        <w:rPr>
          <w:sz w:val="28"/>
          <w:szCs w:val="28"/>
        </w:rPr>
      </w:pPr>
      <w:r>
        <w:rPr>
          <w:sz w:val="28"/>
          <w:szCs w:val="28"/>
        </w:rPr>
        <w:t>9</w:t>
      </w:r>
      <w:r w:rsidR="00D26349">
        <w:rPr>
          <w:sz w:val="28"/>
          <w:szCs w:val="28"/>
        </w:rPr>
        <w:t>. ________</w:t>
      </w:r>
      <w:r w:rsidR="00D26349">
        <w:rPr>
          <w:bCs/>
          <w:i/>
        </w:rPr>
        <w:t>(полное наименование п</w:t>
      </w:r>
      <w:r w:rsidR="00D26349">
        <w:rPr>
          <w:i/>
        </w:rPr>
        <w:t>ретендента</w:t>
      </w:r>
      <w:r w:rsidR="00D26349">
        <w:rPr>
          <w:bCs/>
          <w:i/>
        </w:rPr>
        <w:t>)</w:t>
      </w:r>
      <w:r w:rsidR="00D26349">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w:t>
      </w:r>
      <w:r w:rsidR="00272671">
        <w:rPr>
          <w:sz w:val="28"/>
          <w:szCs w:val="28"/>
        </w:rPr>
        <w:t>,</w:t>
      </w:r>
      <w:r w:rsidR="00D26349">
        <w:rPr>
          <w:sz w:val="28"/>
          <w:szCs w:val="28"/>
        </w:rPr>
        <w:t xml:space="preserve"> между нами.</w:t>
      </w:r>
    </w:p>
    <w:p w14:paraId="4B8330AA" w14:textId="77777777" w:rsidR="00D26349" w:rsidRDefault="00D26349" w:rsidP="00D26349">
      <w:pPr>
        <w:ind w:firstLine="720"/>
        <w:jc w:val="both"/>
        <w:rPr>
          <w:sz w:val="28"/>
          <w:szCs w:val="28"/>
        </w:rPr>
      </w:pPr>
    </w:p>
    <w:p w14:paraId="752321C6" w14:textId="77777777" w:rsidR="00D26349" w:rsidRPr="003C7F96" w:rsidRDefault="00D26349" w:rsidP="00D26349">
      <w:pPr>
        <w:rPr>
          <w:sz w:val="28"/>
          <w:szCs w:val="28"/>
        </w:rPr>
      </w:pPr>
    </w:p>
    <w:p w14:paraId="5FD39520" w14:textId="77777777" w:rsidR="00D26349" w:rsidRPr="003C7F96" w:rsidRDefault="00D26349" w:rsidP="00D26349">
      <w:pPr>
        <w:rPr>
          <w:sz w:val="28"/>
          <w:szCs w:val="28"/>
        </w:rPr>
      </w:pPr>
    </w:p>
    <w:p w14:paraId="530CD18D" w14:textId="152A7BFB" w:rsidR="00D26349" w:rsidRPr="003C7F96" w:rsidRDefault="00D26349" w:rsidP="00D26349">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w:t>
      </w:r>
      <w:r w:rsidR="00BC0824">
        <w:rPr>
          <w:rFonts w:eastAsia="Arial"/>
          <w:b/>
          <w:sz w:val="28"/>
          <w:szCs w:val="20"/>
        </w:rPr>
        <w:t>Запросе предложений</w:t>
      </w:r>
      <w:r>
        <w:rPr>
          <w:rFonts w:eastAsia="Arial"/>
          <w:b/>
          <w:sz w:val="28"/>
          <w:szCs w:val="20"/>
        </w:rPr>
        <w:t xml:space="preserve"> от имени _____________________________________</w:t>
      </w:r>
    </w:p>
    <w:p w14:paraId="2DD001C3" w14:textId="77777777" w:rsidR="00D26349" w:rsidRPr="003C7F96" w:rsidRDefault="00D26349" w:rsidP="00D26349">
      <w:pPr>
        <w:tabs>
          <w:tab w:val="left" w:pos="8640"/>
        </w:tabs>
        <w:jc w:val="both"/>
        <w:rPr>
          <w:i/>
        </w:rPr>
      </w:pPr>
      <w:r>
        <w:rPr>
          <w:i/>
        </w:rPr>
        <w:t xml:space="preserve">                                                                                      (наименование претендента)</w:t>
      </w:r>
    </w:p>
    <w:p w14:paraId="1FE07321" w14:textId="77777777" w:rsidR="00D26349" w:rsidRPr="003C7F96" w:rsidRDefault="00D26349" w:rsidP="00D26349">
      <w:pPr>
        <w:jc w:val="both"/>
        <w:rPr>
          <w:sz w:val="28"/>
          <w:szCs w:val="28"/>
          <w:lang w:eastAsia="ru-RU"/>
        </w:rPr>
      </w:pPr>
      <w:r>
        <w:rPr>
          <w:sz w:val="28"/>
          <w:szCs w:val="28"/>
          <w:lang w:eastAsia="ru-RU"/>
        </w:rPr>
        <w:t>__________________________________________________________________</w:t>
      </w:r>
    </w:p>
    <w:p w14:paraId="00AD71F0" w14:textId="77777777" w:rsidR="00D26349" w:rsidRPr="003C7F96" w:rsidRDefault="00D26349" w:rsidP="00D26349">
      <w:pPr>
        <w:jc w:val="both"/>
        <w:rPr>
          <w:sz w:val="28"/>
          <w:szCs w:val="28"/>
          <w:lang w:eastAsia="ru-RU"/>
        </w:rPr>
      </w:pPr>
      <w:r>
        <w:rPr>
          <w:sz w:val="28"/>
          <w:szCs w:val="28"/>
          <w:lang w:eastAsia="ru-RU"/>
        </w:rPr>
        <w:t>_________________________________________________________________</w:t>
      </w:r>
    </w:p>
    <w:p w14:paraId="18F8B977" w14:textId="77777777" w:rsidR="00D26349" w:rsidRPr="003C7F96" w:rsidRDefault="00D26349" w:rsidP="00D26349">
      <w:pPr>
        <w:jc w:val="both"/>
        <w:rPr>
          <w:i/>
        </w:rPr>
      </w:pPr>
      <w:r>
        <w:rPr>
          <w:i/>
        </w:rPr>
        <w:t xml:space="preserve">                 М.П.</w:t>
      </w:r>
      <w:r>
        <w:rPr>
          <w:i/>
        </w:rPr>
        <w:tab/>
      </w:r>
      <w:r>
        <w:rPr>
          <w:i/>
        </w:rPr>
        <w:tab/>
      </w:r>
      <w:r>
        <w:rPr>
          <w:i/>
        </w:rPr>
        <w:tab/>
        <w:t xml:space="preserve">    (ФИО полностью, должность, подпись)</w:t>
      </w:r>
    </w:p>
    <w:p w14:paraId="18EFC354" w14:textId="77777777" w:rsidR="00D26349" w:rsidRPr="003C7F96" w:rsidRDefault="00D26349" w:rsidP="00D26349">
      <w:pPr>
        <w:jc w:val="both"/>
        <w:rPr>
          <w:sz w:val="28"/>
          <w:szCs w:val="28"/>
          <w:lang w:eastAsia="ru-RU"/>
        </w:rPr>
      </w:pPr>
      <w:r>
        <w:rPr>
          <w:sz w:val="28"/>
          <w:szCs w:val="28"/>
          <w:lang w:eastAsia="ru-RU"/>
        </w:rPr>
        <w:t>«____» ____________ 20__ г.</w:t>
      </w:r>
    </w:p>
    <w:p w14:paraId="41253C3A" w14:textId="77777777" w:rsidR="00D26349" w:rsidRPr="003C7F96" w:rsidRDefault="00D26349" w:rsidP="00D26349">
      <w:pPr>
        <w:jc w:val="both"/>
        <w:rPr>
          <w:rFonts w:eastAsia="MS Mincho"/>
          <w:sz w:val="28"/>
          <w:szCs w:val="28"/>
        </w:rPr>
      </w:pPr>
    </w:p>
    <w:bookmarkEnd w:id="24"/>
    <w:bookmarkEnd w:id="25"/>
    <w:p w14:paraId="4C8462EF" w14:textId="77777777" w:rsidR="00D26349" w:rsidRDefault="00D26349"/>
    <w:p w14:paraId="0DD45587" w14:textId="77777777" w:rsidR="006B6573" w:rsidRDefault="006B6573" w:rsidP="00EF18CF">
      <w:pPr>
        <w:pStyle w:val="af9"/>
        <w:ind w:firstLine="0"/>
        <w:jc w:val="left"/>
        <w:rPr>
          <w:rFonts w:eastAsia="Times New Roman"/>
          <w:sz w:val="24"/>
          <w:szCs w:val="28"/>
        </w:rPr>
      </w:pPr>
    </w:p>
    <w:p w14:paraId="25E1C255" w14:textId="77777777"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14:paraId="4EE6BFAD" w14:textId="77777777" w:rsidR="00D26349" w:rsidRDefault="00D26349" w:rsidP="00D26349">
      <w:pPr>
        <w:pStyle w:val="af9"/>
        <w:ind w:firstLine="0"/>
        <w:jc w:val="right"/>
        <w:rPr>
          <w:szCs w:val="28"/>
        </w:rPr>
      </w:pPr>
      <w:r>
        <w:lastRenderedPageBreak/>
        <w:t>Приложение № 4</w:t>
      </w:r>
    </w:p>
    <w:p w14:paraId="055420ED" w14:textId="77777777" w:rsidR="00D26349" w:rsidRPr="008522E8" w:rsidRDefault="00D26349" w:rsidP="00D26349">
      <w:pPr>
        <w:pStyle w:val="af9"/>
        <w:ind w:firstLine="0"/>
        <w:jc w:val="right"/>
        <w:rPr>
          <w:rFonts w:eastAsia="Times New Roman"/>
          <w:sz w:val="32"/>
          <w:szCs w:val="28"/>
        </w:rPr>
      </w:pPr>
      <w:r>
        <w:rPr>
          <w:sz w:val="28"/>
        </w:rPr>
        <w:t>к документации о закупке</w:t>
      </w:r>
    </w:p>
    <w:p w14:paraId="077FC5BF" w14:textId="77777777" w:rsidR="00D26349" w:rsidRDefault="00D26349" w:rsidP="00D26349">
      <w:pPr>
        <w:pStyle w:val="af9"/>
        <w:ind w:firstLine="0"/>
        <w:jc w:val="left"/>
        <w:rPr>
          <w:rFonts w:eastAsia="Times New Roman"/>
          <w:sz w:val="28"/>
          <w:szCs w:val="28"/>
        </w:rPr>
      </w:pPr>
    </w:p>
    <w:p w14:paraId="4BD1D2DA" w14:textId="77777777" w:rsidR="00D26349" w:rsidRDefault="00D26349" w:rsidP="00D26349">
      <w:pPr>
        <w:jc w:val="center"/>
        <w:outlineLvl w:val="1"/>
        <w:rPr>
          <w:b/>
          <w:bCs/>
          <w:sz w:val="28"/>
          <w:szCs w:val="28"/>
        </w:rPr>
      </w:pPr>
      <w:r>
        <w:rPr>
          <w:b/>
          <w:bCs/>
          <w:sz w:val="28"/>
          <w:szCs w:val="28"/>
        </w:rPr>
        <w:t xml:space="preserve">Сведения об опыте поставки вагонов </w:t>
      </w:r>
    </w:p>
    <w:p w14:paraId="4B92E450" w14:textId="77777777" w:rsidR="00D26349" w:rsidRDefault="00D26349" w:rsidP="00D26349">
      <w:pPr>
        <w:jc w:val="center"/>
        <w:rPr>
          <w:b/>
          <w:bCs/>
          <w:sz w:val="28"/>
          <w:szCs w:val="28"/>
        </w:rPr>
      </w:pPr>
    </w:p>
    <w:p w14:paraId="5D4DB936" w14:textId="77777777" w:rsidR="00D26349" w:rsidRPr="002F4DEB" w:rsidRDefault="00D26349" w:rsidP="00D26349">
      <w:pPr>
        <w:pStyle w:val="43"/>
        <w:keepNext/>
        <w:pBdr>
          <w:top w:val="none" w:sz="4" w:space="0" w:color="000000"/>
          <w:left w:val="none" w:sz="4" w:space="0" w:color="000000"/>
          <w:bottom w:val="none" w:sz="4" w:space="0" w:color="000000"/>
          <w:right w:val="none" w:sz="4" w:space="0" w:color="000000"/>
          <w:between w:val="none" w:sz="4" w:space="0" w:color="000000"/>
        </w:pBdr>
        <w:ind w:firstLine="706"/>
        <w:rPr>
          <w:rFonts w:ascii="Arial" w:eastAsia="Arial" w:hAnsi="Arial" w:cs="Arial"/>
          <w:color w:val="000000"/>
          <w:sz w:val="28"/>
          <w:szCs w:val="28"/>
        </w:rPr>
      </w:pPr>
      <w:r>
        <w:rPr>
          <w:b/>
          <w:color w:val="000000"/>
          <w:sz w:val="28"/>
          <w:szCs w:val="28"/>
        </w:rPr>
        <w:t>____________________________________________________________</w:t>
      </w:r>
    </w:p>
    <w:p w14:paraId="09C738E4" w14:textId="77777777" w:rsidR="00D26349" w:rsidRDefault="00D26349" w:rsidP="00D26349">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r>
        <w:rPr>
          <w:i/>
          <w:color w:val="000000"/>
        </w:rPr>
        <w:t>(наименование претендента)</w:t>
      </w:r>
    </w:p>
    <w:p w14:paraId="3ADE485D" w14:textId="77777777" w:rsidR="00D26349" w:rsidRDefault="00D26349" w:rsidP="00D26349">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p>
    <w:p w14:paraId="7C8AE0D6" w14:textId="77777777" w:rsidR="00D26349" w:rsidRDefault="00D26349" w:rsidP="00D26349">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D26349" w:rsidRPr="00B2127E" w14:paraId="4B326A8D" w14:textId="77777777" w:rsidTr="00D26349">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76E075C3" w14:textId="77777777" w:rsidR="00D26349" w:rsidRPr="00B2127E" w:rsidRDefault="00D26349" w:rsidP="00D26349">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1C12BC25" w14:textId="77777777" w:rsidR="00D26349" w:rsidRPr="00B2127E" w:rsidRDefault="00D26349" w:rsidP="00D26349">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15C88620" w14:textId="77777777" w:rsidR="00D26349" w:rsidRPr="00B2127E" w:rsidRDefault="00D26349" w:rsidP="00D26349">
            <w:pPr>
              <w:jc w:val="center"/>
            </w:pPr>
            <w:r>
              <w:t xml:space="preserve">Предмет договора </w:t>
            </w:r>
            <w:r>
              <w:rPr>
                <w:i/>
                <w:sz w:val="20"/>
                <w:szCs w:val="20"/>
              </w:rPr>
              <w:t xml:space="preserve">(указываются только договоры по предмету закупки, </w:t>
            </w:r>
            <w:r w:rsidRPr="00272671">
              <w:rPr>
                <w:i/>
                <w:sz w:val="20"/>
                <w:szCs w:val="20"/>
              </w:rPr>
              <w:t>указанному в подпункте 1.3 пункта 17 раздела 5 «Информационная карта» документации о</w:t>
            </w:r>
            <w:r>
              <w:rPr>
                <w:i/>
                <w:sz w:val="20"/>
                <w:szCs w:val="20"/>
              </w:rPr>
              <w:t xml:space="preserve">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48CE3352" w14:textId="77777777" w:rsidR="00D26349" w:rsidRPr="00B2127E" w:rsidRDefault="00D26349" w:rsidP="00D26349">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2993A563" w14:textId="77777777" w:rsidR="00D26349" w:rsidRPr="00B2127E" w:rsidRDefault="00D26349" w:rsidP="00D26349">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203C7D37" w14:textId="77777777" w:rsidR="00D26349" w:rsidRPr="00704627" w:rsidRDefault="00D26349" w:rsidP="00D26349">
            <w:pPr>
              <w:jc w:val="center"/>
            </w:pPr>
            <w:r>
              <w:t>Количество поставляемых вагонов по договору, шт.</w:t>
            </w:r>
          </w:p>
        </w:tc>
        <w:tc>
          <w:tcPr>
            <w:tcW w:w="1701" w:type="dxa"/>
            <w:tcBorders>
              <w:top w:val="single" w:sz="4" w:space="0" w:color="auto"/>
              <w:left w:val="single" w:sz="4" w:space="0" w:color="auto"/>
              <w:bottom w:val="single" w:sz="4" w:space="0" w:color="auto"/>
              <w:right w:val="single" w:sz="4" w:space="0" w:color="auto"/>
            </w:tcBorders>
            <w:vAlign w:val="center"/>
          </w:tcPr>
          <w:p w14:paraId="4B9C6DF0" w14:textId="61748959" w:rsidR="00D26349" w:rsidRPr="00B2127E" w:rsidRDefault="00D26349" w:rsidP="00D26349">
            <w:pPr>
              <w:jc w:val="center"/>
            </w:pPr>
            <w:r>
              <w:t xml:space="preserve">Количество поставляемых вагонов по документам, подтверждающим факт реализации договора, </w:t>
            </w:r>
            <w:r w:rsidR="00354713">
              <w:t>кроме</w:t>
            </w:r>
            <w:r>
              <w:t xml:space="preserve"> НДС, руб.</w:t>
            </w:r>
          </w:p>
        </w:tc>
      </w:tr>
      <w:tr w:rsidR="00D26349" w:rsidRPr="00B2127E" w14:paraId="28C743D2" w14:textId="77777777" w:rsidTr="00D26349">
        <w:trPr>
          <w:trHeight w:val="274"/>
        </w:trPr>
        <w:tc>
          <w:tcPr>
            <w:tcW w:w="421" w:type="dxa"/>
            <w:tcBorders>
              <w:top w:val="single" w:sz="4" w:space="0" w:color="auto"/>
              <w:left w:val="single" w:sz="4" w:space="0" w:color="auto"/>
              <w:bottom w:val="single" w:sz="4" w:space="0" w:color="auto"/>
              <w:right w:val="single" w:sz="4" w:space="0" w:color="auto"/>
            </w:tcBorders>
          </w:tcPr>
          <w:p w14:paraId="682E7F4F" w14:textId="77777777" w:rsidR="00D26349" w:rsidRPr="00B2127E" w:rsidRDefault="00D26349" w:rsidP="00D26349">
            <w:r>
              <w:t>1.</w:t>
            </w:r>
          </w:p>
        </w:tc>
        <w:tc>
          <w:tcPr>
            <w:tcW w:w="1135" w:type="dxa"/>
            <w:tcBorders>
              <w:top w:val="single" w:sz="4" w:space="0" w:color="auto"/>
              <w:left w:val="single" w:sz="4" w:space="0" w:color="auto"/>
              <w:bottom w:val="single" w:sz="4" w:space="0" w:color="auto"/>
              <w:right w:val="single" w:sz="4" w:space="0" w:color="auto"/>
            </w:tcBorders>
            <w:vAlign w:val="center"/>
          </w:tcPr>
          <w:p w14:paraId="5AD6DC9A" w14:textId="77777777" w:rsidR="00D26349" w:rsidRPr="00B2127E" w:rsidRDefault="00D26349" w:rsidP="00D26349">
            <w:pPr>
              <w:jc w:val="center"/>
            </w:pPr>
          </w:p>
        </w:tc>
        <w:tc>
          <w:tcPr>
            <w:tcW w:w="2805" w:type="dxa"/>
            <w:tcBorders>
              <w:top w:val="single" w:sz="4" w:space="0" w:color="auto"/>
              <w:left w:val="single" w:sz="4" w:space="0" w:color="auto"/>
              <w:bottom w:val="single" w:sz="4" w:space="0" w:color="auto"/>
              <w:right w:val="single" w:sz="4" w:space="0" w:color="auto"/>
            </w:tcBorders>
          </w:tcPr>
          <w:p w14:paraId="7FD9F727" w14:textId="77777777" w:rsidR="00D26349" w:rsidRPr="00B2127E" w:rsidRDefault="00D26349" w:rsidP="00D26349"/>
        </w:tc>
        <w:tc>
          <w:tcPr>
            <w:tcW w:w="1417" w:type="dxa"/>
            <w:tcBorders>
              <w:top w:val="single" w:sz="4" w:space="0" w:color="auto"/>
              <w:left w:val="single" w:sz="4" w:space="0" w:color="auto"/>
              <w:bottom w:val="single" w:sz="4" w:space="0" w:color="auto"/>
              <w:right w:val="single" w:sz="4" w:space="0" w:color="auto"/>
            </w:tcBorders>
          </w:tcPr>
          <w:p w14:paraId="67EB92FE" w14:textId="77777777" w:rsidR="00D26349" w:rsidRPr="00B2127E" w:rsidRDefault="00D26349" w:rsidP="00D26349"/>
        </w:tc>
        <w:tc>
          <w:tcPr>
            <w:tcW w:w="1134" w:type="dxa"/>
            <w:tcBorders>
              <w:top w:val="single" w:sz="4" w:space="0" w:color="auto"/>
              <w:left w:val="single" w:sz="4" w:space="0" w:color="auto"/>
              <w:bottom w:val="single" w:sz="4" w:space="0" w:color="auto"/>
              <w:right w:val="single" w:sz="4" w:space="0" w:color="auto"/>
            </w:tcBorders>
          </w:tcPr>
          <w:p w14:paraId="537315FB" w14:textId="77777777" w:rsidR="00D26349" w:rsidRPr="00B2127E" w:rsidRDefault="00D26349" w:rsidP="00D26349"/>
        </w:tc>
        <w:tc>
          <w:tcPr>
            <w:tcW w:w="1701" w:type="dxa"/>
            <w:tcBorders>
              <w:top w:val="single" w:sz="4" w:space="0" w:color="auto"/>
              <w:left w:val="single" w:sz="4" w:space="0" w:color="auto"/>
              <w:bottom w:val="single" w:sz="4" w:space="0" w:color="auto"/>
              <w:right w:val="single" w:sz="4" w:space="0" w:color="auto"/>
            </w:tcBorders>
          </w:tcPr>
          <w:p w14:paraId="011F13C2" w14:textId="77777777" w:rsidR="00D26349" w:rsidRPr="00B2127E" w:rsidRDefault="00D26349" w:rsidP="00D26349"/>
        </w:tc>
        <w:tc>
          <w:tcPr>
            <w:tcW w:w="1701" w:type="dxa"/>
            <w:tcBorders>
              <w:top w:val="single" w:sz="4" w:space="0" w:color="auto"/>
              <w:left w:val="single" w:sz="4" w:space="0" w:color="auto"/>
              <w:bottom w:val="single" w:sz="4" w:space="0" w:color="auto"/>
              <w:right w:val="single" w:sz="4" w:space="0" w:color="auto"/>
            </w:tcBorders>
          </w:tcPr>
          <w:p w14:paraId="2045973A" w14:textId="77777777" w:rsidR="00D26349" w:rsidRPr="00B2127E" w:rsidRDefault="00D26349" w:rsidP="00D26349"/>
        </w:tc>
      </w:tr>
      <w:tr w:rsidR="00D26349" w:rsidRPr="00B2127E" w14:paraId="0F6C571A" w14:textId="77777777" w:rsidTr="00D26349">
        <w:trPr>
          <w:trHeight w:val="262"/>
        </w:trPr>
        <w:tc>
          <w:tcPr>
            <w:tcW w:w="421" w:type="dxa"/>
            <w:tcBorders>
              <w:top w:val="single" w:sz="4" w:space="0" w:color="auto"/>
              <w:left w:val="single" w:sz="4" w:space="0" w:color="auto"/>
              <w:bottom w:val="single" w:sz="4" w:space="0" w:color="auto"/>
              <w:right w:val="single" w:sz="4" w:space="0" w:color="auto"/>
            </w:tcBorders>
          </w:tcPr>
          <w:p w14:paraId="7F8193A8" w14:textId="77777777" w:rsidR="00D26349" w:rsidRPr="00B2127E" w:rsidRDefault="00D26349" w:rsidP="00D26349">
            <w:r>
              <w:t>2.</w:t>
            </w:r>
          </w:p>
        </w:tc>
        <w:tc>
          <w:tcPr>
            <w:tcW w:w="1135" w:type="dxa"/>
            <w:tcBorders>
              <w:top w:val="single" w:sz="4" w:space="0" w:color="auto"/>
              <w:left w:val="single" w:sz="4" w:space="0" w:color="auto"/>
              <w:bottom w:val="single" w:sz="4" w:space="0" w:color="auto"/>
              <w:right w:val="single" w:sz="4" w:space="0" w:color="auto"/>
            </w:tcBorders>
            <w:vAlign w:val="center"/>
          </w:tcPr>
          <w:p w14:paraId="290A9DB7" w14:textId="77777777" w:rsidR="00D26349" w:rsidRPr="00B2127E" w:rsidRDefault="00D26349" w:rsidP="00D26349">
            <w:pPr>
              <w:jc w:val="center"/>
            </w:pPr>
          </w:p>
        </w:tc>
        <w:tc>
          <w:tcPr>
            <w:tcW w:w="2805" w:type="dxa"/>
            <w:tcBorders>
              <w:top w:val="single" w:sz="4" w:space="0" w:color="auto"/>
              <w:left w:val="single" w:sz="4" w:space="0" w:color="auto"/>
              <w:bottom w:val="single" w:sz="4" w:space="0" w:color="auto"/>
              <w:right w:val="single" w:sz="4" w:space="0" w:color="auto"/>
            </w:tcBorders>
          </w:tcPr>
          <w:p w14:paraId="17513326" w14:textId="77777777" w:rsidR="00D26349" w:rsidRPr="00B2127E" w:rsidRDefault="00D26349" w:rsidP="00D26349"/>
        </w:tc>
        <w:tc>
          <w:tcPr>
            <w:tcW w:w="1417" w:type="dxa"/>
            <w:tcBorders>
              <w:top w:val="single" w:sz="4" w:space="0" w:color="auto"/>
              <w:left w:val="single" w:sz="4" w:space="0" w:color="auto"/>
              <w:bottom w:val="single" w:sz="4" w:space="0" w:color="auto"/>
              <w:right w:val="single" w:sz="4" w:space="0" w:color="auto"/>
            </w:tcBorders>
          </w:tcPr>
          <w:p w14:paraId="2123FF17" w14:textId="77777777" w:rsidR="00D26349" w:rsidRPr="00B2127E" w:rsidRDefault="00D26349" w:rsidP="00D26349"/>
        </w:tc>
        <w:tc>
          <w:tcPr>
            <w:tcW w:w="1134" w:type="dxa"/>
            <w:tcBorders>
              <w:top w:val="single" w:sz="4" w:space="0" w:color="auto"/>
              <w:left w:val="single" w:sz="4" w:space="0" w:color="auto"/>
              <w:bottom w:val="single" w:sz="4" w:space="0" w:color="auto"/>
              <w:right w:val="single" w:sz="4" w:space="0" w:color="auto"/>
            </w:tcBorders>
          </w:tcPr>
          <w:p w14:paraId="7CFDD75D" w14:textId="77777777" w:rsidR="00D26349" w:rsidRPr="00B2127E" w:rsidRDefault="00D26349" w:rsidP="00D26349"/>
        </w:tc>
        <w:tc>
          <w:tcPr>
            <w:tcW w:w="1701" w:type="dxa"/>
            <w:tcBorders>
              <w:top w:val="single" w:sz="4" w:space="0" w:color="auto"/>
              <w:left w:val="single" w:sz="4" w:space="0" w:color="auto"/>
              <w:bottom w:val="single" w:sz="4" w:space="0" w:color="auto"/>
              <w:right w:val="single" w:sz="4" w:space="0" w:color="auto"/>
            </w:tcBorders>
          </w:tcPr>
          <w:p w14:paraId="313C0BF6" w14:textId="77777777" w:rsidR="00D26349" w:rsidRPr="00B2127E" w:rsidRDefault="00D26349" w:rsidP="00D26349"/>
        </w:tc>
        <w:tc>
          <w:tcPr>
            <w:tcW w:w="1701" w:type="dxa"/>
            <w:tcBorders>
              <w:top w:val="single" w:sz="4" w:space="0" w:color="auto"/>
              <w:left w:val="single" w:sz="4" w:space="0" w:color="auto"/>
              <w:bottom w:val="single" w:sz="4" w:space="0" w:color="auto"/>
              <w:right w:val="single" w:sz="4" w:space="0" w:color="auto"/>
            </w:tcBorders>
          </w:tcPr>
          <w:p w14:paraId="67A3BBE6" w14:textId="77777777" w:rsidR="00D26349" w:rsidRPr="00B2127E" w:rsidRDefault="00D26349" w:rsidP="00D26349"/>
        </w:tc>
      </w:tr>
      <w:tr w:rsidR="00D26349" w:rsidRPr="00B2127E" w14:paraId="551C6CF6" w14:textId="77777777" w:rsidTr="00D26349">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4A562D2D" w14:textId="77777777" w:rsidR="00D26349" w:rsidRPr="00B2127E" w:rsidRDefault="00D26349" w:rsidP="00D26349">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6710020B" w14:textId="77777777" w:rsidR="00D26349" w:rsidRPr="00B2127E" w:rsidRDefault="00D26349" w:rsidP="00D26349">
            <w:pPr>
              <w:rPr>
                <w:i/>
                <w:sz w:val="20"/>
                <w:szCs w:val="20"/>
              </w:rPr>
            </w:pPr>
            <w:r>
              <w:rPr>
                <w:i/>
                <w:sz w:val="20"/>
                <w:szCs w:val="20"/>
              </w:rPr>
              <w:t>_______указывается общее количество</w:t>
            </w:r>
          </w:p>
        </w:tc>
        <w:tc>
          <w:tcPr>
            <w:tcW w:w="1701" w:type="dxa"/>
            <w:tcBorders>
              <w:top w:val="single" w:sz="4" w:space="0" w:color="auto"/>
              <w:left w:val="single" w:sz="4" w:space="0" w:color="auto"/>
              <w:bottom w:val="single" w:sz="4" w:space="0" w:color="auto"/>
              <w:right w:val="single" w:sz="4" w:space="0" w:color="auto"/>
            </w:tcBorders>
          </w:tcPr>
          <w:p w14:paraId="6C2B5302" w14:textId="77777777" w:rsidR="00D26349" w:rsidRPr="00B2127E" w:rsidRDefault="00D26349" w:rsidP="00D26349">
            <w:pPr>
              <w:rPr>
                <w:i/>
                <w:sz w:val="20"/>
                <w:szCs w:val="20"/>
              </w:rPr>
            </w:pPr>
            <w:r>
              <w:rPr>
                <w:i/>
                <w:sz w:val="20"/>
                <w:szCs w:val="20"/>
              </w:rPr>
              <w:t>_______указывается  общее количество по документам.</w:t>
            </w:r>
          </w:p>
        </w:tc>
      </w:tr>
    </w:tbl>
    <w:p w14:paraId="3E8CEF4F" w14:textId="77777777" w:rsidR="00D26349" w:rsidRDefault="00D26349" w:rsidP="00D26349">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p>
    <w:p w14:paraId="3FC590A7" w14:textId="77777777" w:rsidR="00D26349" w:rsidRDefault="00D26349" w:rsidP="00D26349">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p>
    <w:p w14:paraId="194B202D" w14:textId="77777777" w:rsidR="00D26349" w:rsidRPr="00EE7BE0" w:rsidRDefault="00D26349" w:rsidP="00D26349">
      <w:pPr>
        <w:rPr>
          <w:color w:val="FF0000"/>
          <w:sz w:val="28"/>
          <w:szCs w:val="28"/>
        </w:rPr>
      </w:pPr>
      <w:r>
        <w:rPr>
          <w:color w:val="FF0000"/>
          <w:sz w:val="28"/>
          <w:szCs w:val="28"/>
        </w:rPr>
        <w:t xml:space="preserve">Порядок предоставления документов по опыту в заявке: </w:t>
      </w:r>
    </w:p>
    <w:p w14:paraId="721E1917" w14:textId="77777777" w:rsidR="00D26349" w:rsidRPr="00B2127E" w:rsidRDefault="00D26349" w:rsidP="00D26349"/>
    <w:p w14:paraId="07B570C9" w14:textId="77777777" w:rsidR="00D26349" w:rsidRPr="00B2127E" w:rsidRDefault="00D26349" w:rsidP="00D26349">
      <w:r>
        <w:t>1.1. копия договора, указанного в строке 1 таблицы;</w:t>
      </w:r>
    </w:p>
    <w:p w14:paraId="56B47203" w14:textId="77777777" w:rsidR="00D26349" w:rsidRPr="00B2127E" w:rsidRDefault="00D26349" w:rsidP="00D26349">
      <w:r>
        <w:t>1.2. копии документов, подтверждающих факт реализации договора на сумму, указанную в строке 1 таблицы;</w:t>
      </w:r>
    </w:p>
    <w:p w14:paraId="6386B042" w14:textId="77777777" w:rsidR="00D26349" w:rsidRPr="00B2127E" w:rsidRDefault="00D26349" w:rsidP="00D26349">
      <w:r>
        <w:t>2.1. копия договора, указанного в строке 2 таблицы;</w:t>
      </w:r>
    </w:p>
    <w:p w14:paraId="4124C5A5" w14:textId="77777777" w:rsidR="00D26349" w:rsidRDefault="00D26349" w:rsidP="00D26349">
      <w:r>
        <w:t>2.2. копии документов, подтверждающих факт реализации договора на сумму, указанную в строке 2 таблицы.</w:t>
      </w:r>
    </w:p>
    <w:p w14:paraId="3ABF1379" w14:textId="77777777" w:rsidR="00D26349" w:rsidRPr="00B2127E" w:rsidRDefault="00D26349" w:rsidP="00D26349">
      <w:r>
        <w:t>3.1</w:t>
      </w:r>
      <w:proofErr w:type="gramStart"/>
      <w:r>
        <w:t>…….</w:t>
      </w:r>
      <w:proofErr w:type="gramEnd"/>
      <w:r>
        <w:t xml:space="preserve"> и т.д.</w:t>
      </w:r>
    </w:p>
    <w:p w14:paraId="4F5ADC34" w14:textId="77777777" w:rsidR="00D26349" w:rsidRPr="00B2127E" w:rsidRDefault="00D26349" w:rsidP="00D26349"/>
    <w:p w14:paraId="6BBE8929" w14:textId="77777777" w:rsidR="00D26349" w:rsidRDefault="00D26349" w:rsidP="00D26349">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14:paraId="07A0D4AC" w14:textId="77777777" w:rsidR="00D26349" w:rsidRDefault="00D26349" w:rsidP="00D26349">
      <w:pPr>
        <w:pStyle w:val="43"/>
        <w:keepNext/>
        <w:pBdr>
          <w:top w:val="none" w:sz="4" w:space="0" w:color="000000"/>
          <w:left w:val="none" w:sz="4" w:space="0" w:color="000000"/>
          <w:bottom w:val="none" w:sz="4" w:space="0" w:color="000000"/>
          <w:right w:val="none" w:sz="4" w:space="0" w:color="000000"/>
          <w:between w:val="none" w:sz="4" w:space="0" w:color="000000"/>
        </w:pBdr>
        <w:ind w:firstLine="706"/>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14:paraId="400B77D1" w14:textId="77777777" w:rsidR="00D26349" w:rsidRDefault="00D26349" w:rsidP="00D26349">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center"/>
        <w:rPr>
          <w:i/>
          <w:color w:val="000000"/>
        </w:rPr>
      </w:pPr>
      <w:r>
        <w:rPr>
          <w:i/>
          <w:color w:val="000000"/>
        </w:rPr>
        <w:t>(наименование претендента)</w:t>
      </w:r>
    </w:p>
    <w:p w14:paraId="130062A6" w14:textId="77777777" w:rsidR="00D26349" w:rsidRDefault="00D26349" w:rsidP="00D26349">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__________________________________________________________________</w:t>
      </w:r>
    </w:p>
    <w:p w14:paraId="10D525FE" w14:textId="77777777" w:rsidR="00D26349" w:rsidRDefault="00D26349" w:rsidP="00D26349">
      <w:pPr>
        <w:pStyle w:val="43"/>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 xml:space="preserve">       М.П.</w:t>
      </w:r>
      <w:r>
        <w:rPr>
          <w:i/>
          <w:color w:val="000000"/>
        </w:rPr>
        <w:tab/>
      </w:r>
      <w:r>
        <w:rPr>
          <w:i/>
          <w:color w:val="000000"/>
        </w:rPr>
        <w:tab/>
      </w:r>
      <w:r>
        <w:rPr>
          <w:i/>
          <w:color w:val="000000"/>
        </w:rPr>
        <w:tab/>
        <w:t>(должность, подпись, ФИО полностью)</w:t>
      </w:r>
    </w:p>
    <w:p w14:paraId="5C1F30C7" w14:textId="77777777" w:rsidR="00D26349" w:rsidRDefault="00D26349" w:rsidP="00D26349">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 _________ 202_ г.</w:t>
      </w:r>
    </w:p>
    <w:p w14:paraId="339F2247" w14:textId="77777777" w:rsidR="00D26349" w:rsidRDefault="00D26349"/>
    <w:p w14:paraId="7AF2CB6A" w14:textId="77777777" w:rsidR="006B6573" w:rsidRDefault="006B6573" w:rsidP="00B559B9">
      <w:pPr>
        <w:pStyle w:val="af9"/>
        <w:ind w:firstLine="0"/>
        <w:jc w:val="left"/>
        <w:rPr>
          <w:rFonts w:eastAsia="Times New Roman"/>
          <w:sz w:val="24"/>
          <w:szCs w:val="28"/>
        </w:rPr>
      </w:pPr>
    </w:p>
    <w:p w14:paraId="4F72A89A" w14:textId="77777777"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7CBB08F6" w14:textId="77777777" w:rsidR="00DF3060" w:rsidRDefault="00D26349">
      <w:pPr>
        <w:pStyle w:val="af9"/>
        <w:ind w:firstLine="0"/>
        <w:jc w:val="right"/>
        <w:rPr>
          <w:rFonts w:cs="Arial"/>
          <w:b/>
          <w:bCs/>
          <w:i/>
          <w:iCs/>
          <w:szCs w:val="28"/>
        </w:rPr>
      </w:pPr>
      <w:r>
        <w:rPr>
          <w:sz w:val="28"/>
          <w:szCs w:val="28"/>
        </w:rPr>
        <w:lastRenderedPageBreak/>
        <w:t>Приложение № </w:t>
      </w:r>
      <w:r>
        <w:t>5</w:t>
      </w:r>
    </w:p>
    <w:p w14:paraId="2E53D096" w14:textId="77777777" w:rsidR="00C10125" w:rsidRPr="00C03380" w:rsidRDefault="00C10125" w:rsidP="00C03380">
      <w:pPr>
        <w:jc w:val="right"/>
        <w:rPr>
          <w:sz w:val="28"/>
        </w:rPr>
      </w:pPr>
      <w:r>
        <w:rPr>
          <w:sz w:val="28"/>
        </w:rPr>
        <w:t>к документации о закупке</w:t>
      </w:r>
    </w:p>
    <w:p w14:paraId="6075D0D9" w14:textId="77777777" w:rsidR="00C10125" w:rsidRDefault="00C10125" w:rsidP="00C10125">
      <w:pPr>
        <w:suppressAutoHyphens w:val="0"/>
        <w:rPr>
          <w:iCs/>
          <w:sz w:val="28"/>
          <w:szCs w:val="28"/>
        </w:rPr>
      </w:pPr>
    </w:p>
    <w:p w14:paraId="22DA042D" w14:textId="77777777" w:rsidR="00C10125" w:rsidRDefault="00C10125" w:rsidP="00C10125">
      <w:pPr>
        <w:suppressAutoHyphens w:val="0"/>
        <w:rPr>
          <w:iCs/>
          <w:sz w:val="28"/>
          <w:szCs w:val="28"/>
        </w:rPr>
      </w:pPr>
    </w:p>
    <w:p w14:paraId="20DF090B" w14:textId="18FA2E60" w:rsidR="00D26349" w:rsidRPr="00F55A87" w:rsidRDefault="00272671" w:rsidP="00272671">
      <w:pPr>
        <w:pStyle w:val="aff0"/>
        <w:outlineLvl w:val="1"/>
        <w:rPr>
          <w:rFonts w:ascii="Times New Roman" w:hAnsi="Times New Roman" w:cs="Times New Roman"/>
          <w:b w:val="0"/>
          <w:i/>
          <w:sz w:val="36"/>
          <w:szCs w:val="36"/>
        </w:rPr>
      </w:pPr>
      <w:r>
        <w:rPr>
          <w:rFonts w:ascii="Times New Roman" w:hAnsi="Times New Roman" w:cs="Times New Roman"/>
          <w:b w:val="0"/>
          <w:i/>
          <w:sz w:val="36"/>
          <w:szCs w:val="36"/>
        </w:rPr>
        <w:t>П</w:t>
      </w:r>
      <w:r w:rsidR="00D26349">
        <w:rPr>
          <w:rFonts w:ascii="Times New Roman" w:hAnsi="Times New Roman" w:cs="Times New Roman"/>
          <w:b w:val="0"/>
          <w:i/>
          <w:sz w:val="36"/>
          <w:szCs w:val="36"/>
        </w:rPr>
        <w:t>роект</w:t>
      </w:r>
    </w:p>
    <w:p w14:paraId="276AA48B" w14:textId="77777777" w:rsidR="00D26349" w:rsidRPr="00B909F2" w:rsidRDefault="00D26349" w:rsidP="00D26349">
      <w:pPr>
        <w:pStyle w:val="aff0"/>
        <w:outlineLvl w:val="1"/>
        <w:rPr>
          <w:rFonts w:ascii="Times New Roman" w:hAnsi="Times New Roman" w:cs="Times New Roman"/>
          <w:sz w:val="28"/>
          <w:szCs w:val="28"/>
        </w:rPr>
      </w:pPr>
      <w:r>
        <w:rPr>
          <w:rFonts w:ascii="Times New Roman" w:hAnsi="Times New Roman" w:cs="Times New Roman"/>
          <w:sz w:val="28"/>
          <w:szCs w:val="28"/>
        </w:rPr>
        <w:t xml:space="preserve">ДОГОВОР ПОСТАВКИ № </w:t>
      </w:r>
      <w:proofErr w:type="spellStart"/>
      <w:r>
        <w:rPr>
          <w:rFonts w:ascii="Times New Roman" w:hAnsi="Times New Roman" w:cs="Times New Roman"/>
          <w:sz w:val="28"/>
          <w:szCs w:val="28"/>
        </w:rPr>
        <w:t>ТКд</w:t>
      </w:r>
      <w:proofErr w:type="spellEnd"/>
      <w:r>
        <w:rPr>
          <w:rFonts w:ascii="Times New Roman" w:hAnsi="Times New Roman" w:cs="Times New Roman"/>
          <w:sz w:val="28"/>
          <w:szCs w:val="28"/>
        </w:rPr>
        <w:t>/_____/______/______/</w:t>
      </w:r>
    </w:p>
    <w:p w14:paraId="41372F27" w14:textId="77777777" w:rsidR="00D26349" w:rsidRPr="00B909F2" w:rsidRDefault="00D26349" w:rsidP="00D26349">
      <w:pPr>
        <w:rPr>
          <w:b/>
          <w:bCs/>
          <w:i/>
          <w:iCs/>
          <w:sz w:val="28"/>
          <w:szCs w:val="28"/>
        </w:rPr>
      </w:pPr>
    </w:p>
    <w:p w14:paraId="7D18D005" w14:textId="77777777" w:rsidR="00D26349" w:rsidRPr="00B909F2" w:rsidRDefault="00D26349" w:rsidP="00D26349">
      <w:pPr>
        <w:rPr>
          <w:bCs/>
          <w:iCs/>
          <w:sz w:val="28"/>
          <w:szCs w:val="28"/>
        </w:rPr>
      </w:pPr>
      <w:r>
        <w:rPr>
          <w:bCs/>
          <w:iCs/>
          <w:sz w:val="28"/>
          <w:szCs w:val="28"/>
        </w:rPr>
        <w:t>г. Москва</w:t>
      </w:r>
      <w:r>
        <w:rPr>
          <w:bCs/>
          <w:iCs/>
          <w:sz w:val="28"/>
          <w:szCs w:val="28"/>
        </w:rPr>
        <w:tab/>
      </w:r>
      <w:r>
        <w:rPr>
          <w:bCs/>
          <w:iCs/>
          <w:sz w:val="28"/>
          <w:szCs w:val="28"/>
        </w:rPr>
        <w:tab/>
      </w:r>
      <w:r>
        <w:rPr>
          <w:bCs/>
          <w:iCs/>
          <w:sz w:val="28"/>
          <w:szCs w:val="28"/>
        </w:rPr>
        <w:tab/>
      </w:r>
      <w:r>
        <w:rPr>
          <w:bCs/>
          <w:iCs/>
          <w:sz w:val="28"/>
          <w:szCs w:val="28"/>
        </w:rPr>
        <w:tab/>
      </w:r>
      <w:r>
        <w:rPr>
          <w:bCs/>
          <w:iCs/>
          <w:sz w:val="28"/>
          <w:szCs w:val="28"/>
        </w:rPr>
        <w:tab/>
        <w:t xml:space="preserve">                                 «    » ________ 20__ г.</w:t>
      </w:r>
    </w:p>
    <w:p w14:paraId="3BF13C63" w14:textId="77777777" w:rsidR="00D26349" w:rsidRPr="00B909F2" w:rsidRDefault="00D26349" w:rsidP="00D26349">
      <w:pPr>
        <w:jc w:val="both"/>
        <w:rPr>
          <w:sz w:val="28"/>
          <w:szCs w:val="28"/>
        </w:rPr>
      </w:pPr>
    </w:p>
    <w:p w14:paraId="30A68373" w14:textId="77777777" w:rsidR="00D26349" w:rsidRPr="00B909F2" w:rsidRDefault="00D26349" w:rsidP="00D26349">
      <w:pPr>
        <w:jc w:val="both"/>
        <w:rPr>
          <w:sz w:val="28"/>
          <w:szCs w:val="28"/>
        </w:rPr>
      </w:pPr>
    </w:p>
    <w:p w14:paraId="7F0D9250" w14:textId="77777777" w:rsidR="00D26349" w:rsidRPr="0079608F" w:rsidRDefault="00D26349" w:rsidP="00D26349">
      <w:pPr>
        <w:ind w:right="164"/>
        <w:jc w:val="both"/>
        <w:rPr>
          <w:sz w:val="28"/>
          <w:szCs w:val="28"/>
        </w:rPr>
      </w:pPr>
      <w:r>
        <w:rPr>
          <w:b/>
          <w:sz w:val="28"/>
          <w:szCs w:val="28"/>
        </w:rPr>
        <w:t>Публичное акционерное общество «ТрансКонтейнер» (ПАО «ТрансКонтейнер»)</w:t>
      </w:r>
      <w:r>
        <w:rPr>
          <w:sz w:val="28"/>
          <w:szCs w:val="28"/>
        </w:rPr>
        <w:t xml:space="preserve">, именуемое в дальнейшем </w:t>
      </w:r>
      <w:r>
        <w:rPr>
          <w:b/>
          <w:sz w:val="28"/>
          <w:szCs w:val="28"/>
        </w:rPr>
        <w:t>«Покупатель»</w:t>
      </w:r>
      <w:r>
        <w:rPr>
          <w:sz w:val="28"/>
          <w:szCs w:val="28"/>
        </w:rPr>
        <w:t>, в лице _________________________</w:t>
      </w:r>
      <w:r>
        <w:rPr>
          <w:color w:val="000000"/>
          <w:sz w:val="28"/>
        </w:rPr>
        <w:t xml:space="preserve"> Николаевича, действующего на основании ________________,</w:t>
      </w:r>
      <w:r>
        <w:rPr>
          <w:i/>
          <w:sz w:val="28"/>
          <w:szCs w:val="28"/>
        </w:rPr>
        <w:t xml:space="preserve"> </w:t>
      </w:r>
      <w:r>
        <w:rPr>
          <w:sz w:val="28"/>
          <w:szCs w:val="28"/>
        </w:rPr>
        <w:t xml:space="preserve">с одной стороны, и </w:t>
      </w:r>
    </w:p>
    <w:p w14:paraId="46B30877" w14:textId="77777777" w:rsidR="00D26349" w:rsidRPr="00B85743" w:rsidRDefault="00D26349" w:rsidP="00D26349">
      <w:pPr>
        <w:ind w:right="163"/>
        <w:jc w:val="both"/>
        <w:rPr>
          <w:i/>
          <w:sz w:val="28"/>
          <w:szCs w:val="28"/>
        </w:rPr>
      </w:pPr>
      <w:r>
        <w:rPr>
          <w:b/>
          <w:sz w:val="28"/>
          <w:szCs w:val="28"/>
        </w:rPr>
        <w:t xml:space="preserve">______________________ (_______________________), </w:t>
      </w:r>
      <w:r>
        <w:rPr>
          <w:sz w:val="28"/>
          <w:szCs w:val="28"/>
        </w:rPr>
        <w:t xml:space="preserve">именуемое в дальнейшем </w:t>
      </w:r>
      <w:r>
        <w:rPr>
          <w:b/>
          <w:sz w:val="28"/>
          <w:szCs w:val="28"/>
        </w:rPr>
        <w:t>«Поставщик»</w:t>
      </w:r>
      <w:r>
        <w:rPr>
          <w:sz w:val="28"/>
          <w:szCs w:val="28"/>
        </w:rPr>
        <w:t>, в лице ______________________, действующего на основании _____________________________________________, с другой стороны, именуемые в дальнейшем «Стороны», заключили настоящий Договор о нижеследующем:</w:t>
      </w:r>
    </w:p>
    <w:p w14:paraId="5D588B61" w14:textId="77777777" w:rsidR="00D26349" w:rsidRPr="005F7CF5" w:rsidRDefault="00D26349" w:rsidP="00D26349">
      <w:pPr>
        <w:jc w:val="center"/>
        <w:rPr>
          <w:b/>
          <w:bCs/>
          <w:sz w:val="28"/>
          <w:szCs w:val="28"/>
        </w:rPr>
      </w:pPr>
    </w:p>
    <w:p w14:paraId="28E7F363" w14:textId="77777777" w:rsidR="00D26349" w:rsidRDefault="00D26349" w:rsidP="00D26349">
      <w:pPr>
        <w:jc w:val="center"/>
        <w:rPr>
          <w:b/>
          <w:bCs/>
          <w:sz w:val="28"/>
          <w:szCs w:val="28"/>
        </w:rPr>
      </w:pPr>
      <w:r>
        <w:rPr>
          <w:b/>
          <w:bCs/>
          <w:sz w:val="28"/>
          <w:szCs w:val="28"/>
        </w:rPr>
        <w:t>1. ПРЕДМЕТ ДОГОВОРА</w:t>
      </w:r>
    </w:p>
    <w:p w14:paraId="6570ED10" w14:textId="77777777" w:rsidR="00D26349" w:rsidRPr="005F7CF5" w:rsidRDefault="00D26349" w:rsidP="00D26349">
      <w:pPr>
        <w:jc w:val="center"/>
        <w:rPr>
          <w:b/>
          <w:bCs/>
          <w:sz w:val="28"/>
          <w:szCs w:val="28"/>
        </w:rPr>
      </w:pPr>
    </w:p>
    <w:p w14:paraId="38435F52" w14:textId="77777777" w:rsidR="00D26349" w:rsidRPr="00E60523" w:rsidRDefault="00D26349" w:rsidP="00D26349">
      <w:pPr>
        <w:pStyle w:val="23"/>
        <w:spacing w:after="0" w:line="240" w:lineRule="auto"/>
        <w:ind w:left="0" w:firstLine="709"/>
        <w:jc w:val="both"/>
        <w:rPr>
          <w:sz w:val="28"/>
        </w:rPr>
      </w:pPr>
      <w:r>
        <w:rPr>
          <w:sz w:val="28"/>
        </w:rPr>
        <w:t>1.1.</w:t>
      </w:r>
      <w:r>
        <w:rPr>
          <w:sz w:val="28"/>
        </w:rPr>
        <w:tab/>
        <w:t>Поставщик обязуется поставить, а Покупатель − принять и оплатить новые, не находившиеся в эксплуатации 80-футовые платформы для перевозки крупнотоннажных контейнеров модели ____________, __________________</w:t>
      </w:r>
      <w:r>
        <w:rPr>
          <w:sz w:val="28"/>
          <w:szCs w:val="28"/>
        </w:rPr>
        <w:t xml:space="preserve"> (далее – «Товар»), производства _____________________________</w:t>
      </w:r>
      <w:r>
        <w:rPr>
          <w:sz w:val="28"/>
        </w:rPr>
        <w:t xml:space="preserve"> (далее – «Изготовитель»), в количестве и в сроки, указанные в Графике поставки (Приложение № 1 к настоящему Договору), являющейся неотъемлемой частью  настоящего Договора.</w:t>
      </w:r>
    </w:p>
    <w:p w14:paraId="0BACA4D5" w14:textId="77777777" w:rsidR="00D26349" w:rsidRPr="00632806" w:rsidRDefault="00D26349" w:rsidP="00D26349">
      <w:pPr>
        <w:pStyle w:val="23"/>
        <w:spacing w:after="0" w:line="240" w:lineRule="auto"/>
        <w:ind w:left="0" w:firstLine="709"/>
        <w:jc w:val="both"/>
        <w:rPr>
          <w:sz w:val="28"/>
        </w:rPr>
      </w:pPr>
      <w:r>
        <w:rPr>
          <w:sz w:val="28"/>
        </w:rPr>
        <w:t>1.2.</w:t>
      </w:r>
      <w:r>
        <w:rPr>
          <w:sz w:val="28"/>
        </w:rPr>
        <w:tab/>
        <w:t>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14:paraId="793C4343" w14:textId="77777777" w:rsidR="00D26349" w:rsidRPr="00A0103D" w:rsidRDefault="00D26349" w:rsidP="00D26349">
      <w:pPr>
        <w:pStyle w:val="23"/>
        <w:spacing w:after="0" w:line="240" w:lineRule="auto"/>
        <w:ind w:left="0" w:firstLine="709"/>
        <w:jc w:val="both"/>
        <w:rPr>
          <w:b/>
          <w:sz w:val="28"/>
        </w:rPr>
      </w:pPr>
    </w:p>
    <w:p w14:paraId="17ED50E9" w14:textId="77777777" w:rsidR="00D26349" w:rsidRPr="00A0103D" w:rsidRDefault="00D26349" w:rsidP="00D26349">
      <w:pPr>
        <w:pStyle w:val="23"/>
        <w:spacing w:after="0" w:line="240" w:lineRule="auto"/>
        <w:ind w:left="0"/>
        <w:jc w:val="center"/>
        <w:rPr>
          <w:b/>
          <w:sz w:val="28"/>
        </w:rPr>
      </w:pPr>
      <w:r>
        <w:rPr>
          <w:b/>
          <w:sz w:val="28"/>
        </w:rPr>
        <w:t>2. КОЛИЧЕСТВО И КАЧЕСТВО ТОВАРА</w:t>
      </w:r>
    </w:p>
    <w:p w14:paraId="0645BFF5" w14:textId="77777777" w:rsidR="00D26349" w:rsidRDefault="00D26349" w:rsidP="00D26349">
      <w:pPr>
        <w:pStyle w:val="23"/>
        <w:spacing w:after="0" w:line="240" w:lineRule="auto"/>
        <w:ind w:left="0" w:firstLine="709"/>
        <w:jc w:val="both"/>
        <w:rPr>
          <w:sz w:val="28"/>
        </w:rPr>
      </w:pPr>
      <w:r>
        <w:rPr>
          <w:sz w:val="28"/>
        </w:rPr>
        <w:t>2.1.</w:t>
      </w:r>
      <w:r>
        <w:rPr>
          <w:sz w:val="28"/>
        </w:rPr>
        <w:tab/>
        <w:t>Общее количество поставляемого Товара указывается Сторонами в Графике поставки (Приложении №1 к Договору), поставляемого по настоящему Договору, составляет _________ (_____________) единиц.</w:t>
      </w:r>
    </w:p>
    <w:p w14:paraId="3CE1CE28" w14:textId="77777777" w:rsidR="00D26349" w:rsidRPr="00A0103D" w:rsidRDefault="00D26349" w:rsidP="00D26349">
      <w:pPr>
        <w:pStyle w:val="23"/>
        <w:spacing w:after="0" w:line="240" w:lineRule="auto"/>
        <w:ind w:left="0" w:firstLine="709"/>
        <w:jc w:val="both"/>
        <w:rPr>
          <w:sz w:val="28"/>
        </w:rPr>
      </w:pPr>
      <w:r>
        <w:rPr>
          <w:sz w:val="28"/>
        </w:rPr>
        <w:t>Количество, срок поставки Товара согласовываются и указываются сторонами в спецификациях, являющихся неотъемлемой частью настоящего Договора и составленных по форме приведенной в приложение № 1а к настоящему Договору.</w:t>
      </w:r>
    </w:p>
    <w:p w14:paraId="3DAE9831" w14:textId="77777777" w:rsidR="00D26349" w:rsidRDefault="00D26349" w:rsidP="00D26349">
      <w:pPr>
        <w:pStyle w:val="23"/>
        <w:spacing w:after="0" w:line="240" w:lineRule="auto"/>
        <w:ind w:left="0" w:firstLine="709"/>
        <w:jc w:val="both"/>
        <w:rPr>
          <w:spacing w:val="-6"/>
          <w:sz w:val="28"/>
        </w:rPr>
      </w:pPr>
      <w:r>
        <w:rPr>
          <w:sz w:val="28"/>
        </w:rPr>
        <w:lastRenderedPageBreak/>
        <w:t>2.2.</w:t>
      </w:r>
      <w:r>
        <w:rPr>
          <w:sz w:val="28"/>
        </w:rPr>
        <w:tab/>
        <w:t xml:space="preserve">Качество и комплектность поставляемого Товара должны соответствовать указанным в настоящем Договоре техническим условиям (ТУ), предоставляемым Поставщиком на поставляемый Товар и подтверждается сертификатом соответствия на Товар и комплектующие федерального бюджетного учреждения «Регистр сертификации на федеральном железнодорожном транспорте» ФБУ «РС ФЖТ» (далее - ФБУ «РС ФЖТ») на поставляемый Товар. </w:t>
      </w:r>
      <w:r>
        <w:rPr>
          <w:spacing w:val="-6"/>
          <w:sz w:val="28"/>
        </w:rPr>
        <w:t>В процессе изготовления Товара представители Покупателя имеют право посещать предприятие Изготовителя с целью контроля за качеством изготавливаемого Товара.</w:t>
      </w:r>
    </w:p>
    <w:p w14:paraId="6E116A76" w14:textId="77777777" w:rsidR="00D26349" w:rsidRPr="00AA6930" w:rsidRDefault="00D26349" w:rsidP="00D26349">
      <w:pPr>
        <w:pStyle w:val="23"/>
        <w:spacing w:after="0" w:line="240" w:lineRule="auto"/>
        <w:ind w:left="0" w:firstLine="709"/>
        <w:jc w:val="both"/>
        <w:rPr>
          <w:sz w:val="28"/>
        </w:rPr>
      </w:pPr>
      <w:r>
        <w:rPr>
          <w:sz w:val="28"/>
        </w:rPr>
        <w:t>Товар укомплектован новыми, не бывшими в эксплуатации:</w:t>
      </w:r>
    </w:p>
    <w:p w14:paraId="2D2E28D4" w14:textId="77777777" w:rsidR="00D26349" w:rsidRPr="00AA6930" w:rsidRDefault="00D26349" w:rsidP="00D26349">
      <w:pPr>
        <w:pStyle w:val="23"/>
        <w:spacing w:after="0" w:line="240" w:lineRule="auto"/>
        <w:ind w:left="0" w:firstLine="709"/>
        <w:jc w:val="both"/>
        <w:rPr>
          <w:sz w:val="28"/>
        </w:rPr>
      </w:pPr>
      <w:r>
        <w:rPr>
          <w:sz w:val="28"/>
        </w:rPr>
        <w:t>-</w:t>
      </w:r>
      <w:proofErr w:type="spellStart"/>
      <w:r>
        <w:rPr>
          <w:sz w:val="28"/>
        </w:rPr>
        <w:t>фитинговые</w:t>
      </w:r>
      <w:proofErr w:type="spellEnd"/>
      <w:r>
        <w:rPr>
          <w:sz w:val="28"/>
        </w:rPr>
        <w:t xml:space="preserve"> упоры - должны обеспечивать удержание контейнера при ветровых нагрузках более 20 м/с </w:t>
      </w:r>
      <w:r>
        <w:rPr>
          <w:i/>
          <w:sz w:val="28"/>
        </w:rPr>
        <w:t>либо иметь отверстие для увязки,</w:t>
      </w:r>
      <w:r>
        <w:rPr>
          <w:sz w:val="28"/>
        </w:rPr>
        <w:t xml:space="preserve"> изготовлены не ранее 2025 года изготовления;</w:t>
      </w:r>
    </w:p>
    <w:p w14:paraId="5EE11F83" w14:textId="4B63ED8E" w:rsidR="00D26349" w:rsidRPr="00AA6930" w:rsidRDefault="00D26349" w:rsidP="00D26349">
      <w:pPr>
        <w:pStyle w:val="23"/>
        <w:spacing w:after="0" w:line="240" w:lineRule="auto"/>
        <w:ind w:left="0" w:firstLine="709"/>
        <w:jc w:val="both"/>
        <w:rPr>
          <w:sz w:val="28"/>
        </w:rPr>
      </w:pPr>
      <w:r>
        <w:rPr>
          <w:sz w:val="28"/>
        </w:rPr>
        <w:t>-комплектами крупного вагонного литья (</w:t>
      </w:r>
      <w:proofErr w:type="spellStart"/>
      <w:r>
        <w:rPr>
          <w:sz w:val="28"/>
        </w:rPr>
        <w:t>надрессорная</w:t>
      </w:r>
      <w:proofErr w:type="spellEnd"/>
      <w:r>
        <w:rPr>
          <w:sz w:val="28"/>
        </w:rPr>
        <w:t xml:space="preserve"> балка, боковые рамы) не ранее 2025 года изготовления. </w:t>
      </w:r>
      <w:r>
        <w:rPr>
          <w:rFonts w:eastAsia="MS Mincho"/>
          <w:sz w:val="28"/>
        </w:rPr>
        <w:t>Для Товара, поставляемого в первом квартале 2025 года, допускается комплектация крупным вагонным литьем 202</w:t>
      </w:r>
      <w:r w:rsidR="00B95201">
        <w:rPr>
          <w:rFonts w:eastAsia="MS Mincho"/>
          <w:sz w:val="28"/>
        </w:rPr>
        <w:t>4</w:t>
      </w:r>
      <w:r>
        <w:rPr>
          <w:rFonts w:eastAsia="MS Mincho"/>
          <w:sz w:val="28"/>
        </w:rPr>
        <w:t xml:space="preserve"> года изготовления</w:t>
      </w:r>
      <w:r>
        <w:rPr>
          <w:sz w:val="28"/>
        </w:rPr>
        <w:t>;</w:t>
      </w:r>
    </w:p>
    <w:p w14:paraId="7D82BDE7" w14:textId="595FF800" w:rsidR="00D26349" w:rsidRDefault="00D26349" w:rsidP="00D26349">
      <w:pPr>
        <w:pStyle w:val="23"/>
        <w:spacing w:after="0" w:line="240" w:lineRule="auto"/>
        <w:ind w:left="0" w:firstLine="709"/>
        <w:jc w:val="both"/>
        <w:rPr>
          <w:sz w:val="28"/>
        </w:rPr>
      </w:pPr>
      <w:r>
        <w:rPr>
          <w:sz w:val="28"/>
        </w:rPr>
        <w:t>-комплектами среднего вагонного литья (автосцепка, поглощающий аппарат не ниже класса Т2</w:t>
      </w:r>
      <w:r w:rsidR="000D6343">
        <w:rPr>
          <w:sz w:val="28"/>
        </w:rPr>
        <w:t xml:space="preserve"> (РТ-130, АПЭ-90ЖДТ)</w:t>
      </w:r>
      <w:r>
        <w:rPr>
          <w:sz w:val="28"/>
        </w:rPr>
        <w:t xml:space="preserve"> </w:t>
      </w:r>
      <w:r w:rsidR="00E24C07">
        <w:rPr>
          <w:sz w:val="28"/>
        </w:rPr>
        <w:t>или Т3 (73</w:t>
      </w:r>
      <w:proofErr w:type="spellStart"/>
      <w:r w:rsidR="00E24C07">
        <w:rPr>
          <w:sz w:val="28"/>
          <w:lang w:val="en-US"/>
        </w:rPr>
        <w:t>ZWy</w:t>
      </w:r>
      <w:proofErr w:type="spellEnd"/>
      <w:r w:rsidR="00E24C07" w:rsidRPr="00E24C07">
        <w:rPr>
          <w:sz w:val="28"/>
        </w:rPr>
        <w:t>2</w:t>
      </w:r>
      <w:r w:rsidR="00E24C07">
        <w:rPr>
          <w:sz w:val="28"/>
        </w:rPr>
        <w:t xml:space="preserve">, АПЭ-110ЖДТ) </w:t>
      </w:r>
      <w:r>
        <w:rPr>
          <w:sz w:val="28"/>
        </w:rPr>
        <w:t xml:space="preserve">не ранее 2025 года изготовления. </w:t>
      </w:r>
    </w:p>
    <w:p w14:paraId="1BBC348A" w14:textId="26ABEEA6" w:rsidR="00D26349" w:rsidRPr="00AA6930" w:rsidRDefault="00D26349" w:rsidP="00D26349">
      <w:pPr>
        <w:pStyle w:val="23"/>
        <w:spacing w:after="0" w:line="240" w:lineRule="auto"/>
        <w:ind w:left="0" w:firstLine="709"/>
        <w:jc w:val="both"/>
        <w:rPr>
          <w:sz w:val="28"/>
        </w:rPr>
      </w:pPr>
      <w:r>
        <w:rPr>
          <w:sz w:val="28"/>
        </w:rPr>
        <w:t>Для Товара, поставляемого в первом квартале 202</w:t>
      </w:r>
      <w:r w:rsidR="000D6343">
        <w:rPr>
          <w:sz w:val="28"/>
        </w:rPr>
        <w:t>5</w:t>
      </w:r>
      <w:r>
        <w:rPr>
          <w:sz w:val="28"/>
        </w:rPr>
        <w:t xml:space="preserve"> года, допускается комплектация средним вагонным литьем 2024 года изготовления.</w:t>
      </w:r>
    </w:p>
    <w:p w14:paraId="1E386215" w14:textId="77777777" w:rsidR="00D26349" w:rsidRPr="00AA6930" w:rsidRDefault="00D26349" w:rsidP="00D26349">
      <w:pPr>
        <w:pStyle w:val="23"/>
        <w:spacing w:after="0" w:line="240" w:lineRule="auto"/>
        <w:ind w:left="0" w:firstLine="709"/>
        <w:jc w:val="both"/>
        <w:rPr>
          <w:sz w:val="28"/>
        </w:rPr>
      </w:pPr>
      <w:r>
        <w:rPr>
          <w:sz w:val="28"/>
        </w:rPr>
        <w:t>-комплектация вагона колесными парами, должна обеспечивать межремонтный срок до следующего среднего ремонта колесных пар 6 лет, срок среднего ремонта, проведённого заводом изготовителем на момент подписания Акта приема-передачи Товара, не должен превышать 30 календарных дней.</w:t>
      </w:r>
    </w:p>
    <w:p w14:paraId="74179232" w14:textId="77777777" w:rsidR="00D26349" w:rsidRPr="00AA6930" w:rsidRDefault="00D26349" w:rsidP="00D26349">
      <w:pPr>
        <w:pStyle w:val="23"/>
        <w:spacing w:after="0" w:line="240" w:lineRule="auto"/>
        <w:ind w:left="0" w:firstLine="709"/>
        <w:jc w:val="both"/>
        <w:rPr>
          <w:sz w:val="28"/>
        </w:rPr>
      </w:pPr>
      <w:r>
        <w:rPr>
          <w:sz w:val="28"/>
        </w:rPr>
        <w:t>Товар должен соответствовать техническому облику Приложение № 7.</w:t>
      </w:r>
    </w:p>
    <w:p w14:paraId="47508ECF" w14:textId="77777777" w:rsidR="00D26349" w:rsidRDefault="00D26349" w:rsidP="00D26349">
      <w:pPr>
        <w:pStyle w:val="210"/>
        <w:spacing w:after="0" w:line="240" w:lineRule="auto"/>
        <w:ind w:firstLine="709"/>
        <w:jc w:val="both"/>
        <w:rPr>
          <w:sz w:val="28"/>
          <w:szCs w:val="28"/>
        </w:rPr>
      </w:pPr>
      <w:r>
        <w:rPr>
          <w:sz w:val="28"/>
          <w:szCs w:val="28"/>
        </w:rPr>
        <w:t xml:space="preserve">2.3. Гарантийный срок на Товар составляет 36 (тридцать шесть) месяцев с даты подписания Сторонами Акта приема-передачи Товара (далее – «Акт приема-передачи»), при условии соблюдения Покупателем правил эксплуатации Товара в соответствии с прилагаемым к поставляемому Товару руководством по эксплуатации и распространяется на все неисправности за исключением кодов повреждений, если виновником повреждения не явился Поставщик. </w:t>
      </w:r>
    </w:p>
    <w:p w14:paraId="788384C5" w14:textId="3CC93368" w:rsidR="00D26349" w:rsidRPr="00292138" w:rsidRDefault="00860870" w:rsidP="00D26349">
      <w:pPr>
        <w:tabs>
          <w:tab w:val="left" w:pos="709"/>
          <w:tab w:val="left" w:pos="851"/>
          <w:tab w:val="left" w:pos="993"/>
          <w:tab w:val="left" w:pos="1134"/>
          <w:tab w:val="left" w:pos="1276"/>
          <w:tab w:val="left" w:pos="1843"/>
        </w:tabs>
        <w:jc w:val="both"/>
        <w:rPr>
          <w:rFonts w:eastAsia="MS Mincho"/>
          <w:sz w:val="28"/>
        </w:rPr>
      </w:pPr>
      <w:r>
        <w:rPr>
          <w:sz w:val="28"/>
          <w:szCs w:val="28"/>
        </w:rPr>
        <w:tab/>
      </w:r>
      <w:r w:rsidR="00D26349">
        <w:rPr>
          <w:sz w:val="28"/>
          <w:szCs w:val="28"/>
        </w:rPr>
        <w:t xml:space="preserve">Гарантийный срок на боковые рамы, </w:t>
      </w:r>
      <w:proofErr w:type="spellStart"/>
      <w:r w:rsidR="00D26349">
        <w:rPr>
          <w:sz w:val="28"/>
          <w:szCs w:val="28"/>
        </w:rPr>
        <w:t>надрессорные</w:t>
      </w:r>
      <w:proofErr w:type="spellEnd"/>
      <w:r w:rsidR="00D26349">
        <w:rPr>
          <w:sz w:val="28"/>
          <w:szCs w:val="28"/>
        </w:rPr>
        <w:t xml:space="preserve"> балки составляет 60 (шестьдесят)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r w:rsidR="00D26349">
        <w:rPr>
          <w:rFonts w:eastAsia="MS Mincho"/>
          <w:sz w:val="28"/>
        </w:rPr>
        <w:t>и 32 года по химическому составу.</w:t>
      </w:r>
    </w:p>
    <w:p w14:paraId="68897725" w14:textId="11391570" w:rsidR="00D26349" w:rsidRDefault="00D26349" w:rsidP="00D26349">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раму вагона составляет</w:t>
      </w:r>
      <w:r w:rsidR="00BC0824">
        <w:rPr>
          <w:rFonts w:eastAsia="MS Mincho"/>
          <w:sz w:val="28"/>
        </w:rPr>
        <w:t xml:space="preserve"> 16 лет</w:t>
      </w:r>
      <w:r>
        <w:rPr>
          <w:rFonts w:eastAsia="MS Mincho"/>
          <w:sz w:val="28"/>
        </w:rPr>
        <w:t xml:space="preserve">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7CACB0C3" w14:textId="2BDB788E" w:rsidR="00D26349" w:rsidRDefault="00D26349" w:rsidP="00D26349">
      <w:pPr>
        <w:tabs>
          <w:tab w:val="left" w:pos="709"/>
          <w:tab w:val="left" w:pos="851"/>
          <w:tab w:val="left" w:pos="993"/>
          <w:tab w:val="left" w:pos="1134"/>
          <w:tab w:val="left" w:pos="1276"/>
          <w:tab w:val="left" w:pos="1843"/>
        </w:tabs>
        <w:jc w:val="both"/>
        <w:rPr>
          <w:rFonts w:eastAsia="MS Mincho"/>
          <w:sz w:val="28"/>
        </w:rPr>
      </w:pPr>
      <w:r>
        <w:rPr>
          <w:rFonts w:eastAsia="MS Mincho"/>
          <w:sz w:val="28"/>
        </w:rPr>
        <w:lastRenderedPageBreak/>
        <w:tab/>
      </w:r>
      <w:r>
        <w:rPr>
          <w:rFonts w:eastAsia="MS Mincho"/>
          <w:sz w:val="28"/>
        </w:rPr>
        <w:tab/>
        <w:t xml:space="preserve">Гарантийный срок на поглощающие аппараты составляет </w:t>
      </w:r>
      <w:r w:rsidR="00781EE3">
        <w:rPr>
          <w:rFonts w:eastAsia="MS Mincho"/>
          <w:sz w:val="28"/>
        </w:rPr>
        <w:t>8</w:t>
      </w:r>
      <w:r>
        <w:rPr>
          <w:rFonts w:eastAsia="MS Mincho"/>
          <w:sz w:val="28"/>
        </w:rPr>
        <w:t xml:space="preserve"> лет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p>
    <w:p w14:paraId="08061F61" w14:textId="77777777" w:rsidR="00D26349" w:rsidRPr="00292138" w:rsidRDefault="00D26349" w:rsidP="00D26349">
      <w:pPr>
        <w:tabs>
          <w:tab w:val="left" w:pos="709"/>
          <w:tab w:val="left" w:pos="851"/>
          <w:tab w:val="left" w:pos="993"/>
          <w:tab w:val="left" w:pos="1134"/>
          <w:tab w:val="left" w:pos="1276"/>
          <w:tab w:val="left" w:pos="1843"/>
        </w:tabs>
        <w:jc w:val="both"/>
        <w:rPr>
          <w:rFonts w:eastAsia="MS Mincho"/>
          <w:sz w:val="28"/>
        </w:rPr>
      </w:pPr>
      <w:r>
        <w:rPr>
          <w:rFonts w:eastAsia="MS Mincho"/>
          <w:sz w:val="28"/>
        </w:rPr>
        <w:tab/>
        <w:t>Поставщик передает Покупателю паспорта на установленные поглощающие аппараты, а также их номерной реестр с привязкой к номеру вагона.</w:t>
      </w:r>
    </w:p>
    <w:p w14:paraId="6DEE8D80" w14:textId="77777777" w:rsidR="00D26349" w:rsidRPr="00535FDA" w:rsidRDefault="00D26349" w:rsidP="00D26349">
      <w:pPr>
        <w:tabs>
          <w:tab w:val="left" w:pos="709"/>
          <w:tab w:val="left" w:pos="851"/>
          <w:tab w:val="left" w:pos="993"/>
          <w:tab w:val="left" w:pos="1134"/>
          <w:tab w:val="left" w:pos="1276"/>
          <w:tab w:val="left" w:pos="1843"/>
        </w:tabs>
        <w:jc w:val="both"/>
        <w:rPr>
          <w:sz w:val="28"/>
          <w:szCs w:val="28"/>
        </w:rPr>
      </w:pPr>
      <w:r>
        <w:rPr>
          <w:rFonts w:eastAsia="MS Mincho"/>
          <w:sz w:val="28"/>
        </w:rPr>
        <w:tab/>
      </w:r>
      <w:bookmarkStart w:id="27" w:name="_Hlk132101974"/>
      <w:r>
        <w:rPr>
          <w:sz w:val="28"/>
          <w:szCs w:val="28"/>
        </w:rPr>
        <w:t xml:space="preserve">Гарантийный срок на колесные пары: </w:t>
      </w:r>
    </w:p>
    <w:p w14:paraId="73B7495B" w14:textId="77777777" w:rsidR="00D26349" w:rsidRPr="00535FDA" w:rsidRDefault="00D26349" w:rsidP="00D26349">
      <w:pPr>
        <w:tabs>
          <w:tab w:val="left" w:pos="709"/>
          <w:tab w:val="left" w:pos="851"/>
          <w:tab w:val="left" w:pos="993"/>
          <w:tab w:val="left" w:pos="1134"/>
          <w:tab w:val="left" w:pos="1276"/>
          <w:tab w:val="left" w:pos="1843"/>
        </w:tabs>
        <w:ind w:firstLine="567"/>
        <w:jc w:val="both"/>
        <w:rPr>
          <w:sz w:val="28"/>
          <w:szCs w:val="28"/>
        </w:rPr>
      </w:pPr>
      <w:r>
        <w:rPr>
          <w:sz w:val="28"/>
          <w:szCs w:val="28"/>
        </w:rPr>
        <w:t>-  по прочности прессовых соединений колес с осями - 15 (пятнадцать) лет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59860A97" w14:textId="77777777" w:rsidR="00D26349" w:rsidRPr="00535FDA" w:rsidRDefault="00D26349" w:rsidP="00D26349">
      <w:pPr>
        <w:tabs>
          <w:tab w:val="left" w:pos="709"/>
          <w:tab w:val="left" w:pos="851"/>
          <w:tab w:val="left" w:pos="993"/>
          <w:tab w:val="left" w:pos="1134"/>
          <w:tab w:val="left" w:pos="1276"/>
          <w:tab w:val="left" w:pos="1843"/>
        </w:tabs>
        <w:jc w:val="both"/>
        <w:rPr>
          <w:sz w:val="28"/>
          <w:szCs w:val="28"/>
        </w:rPr>
      </w:pPr>
      <w:r>
        <w:rPr>
          <w:sz w:val="28"/>
          <w:szCs w:val="28"/>
        </w:rPr>
        <w:t xml:space="preserve">          - на ось 15 лет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0651174E" w14:textId="77777777" w:rsidR="00D26349" w:rsidRDefault="00D26349" w:rsidP="00D26349">
      <w:pPr>
        <w:tabs>
          <w:tab w:val="left" w:pos="709"/>
          <w:tab w:val="left" w:pos="851"/>
          <w:tab w:val="left" w:pos="993"/>
          <w:tab w:val="left" w:pos="1134"/>
          <w:tab w:val="left" w:pos="1276"/>
          <w:tab w:val="left" w:pos="1843"/>
        </w:tabs>
        <w:ind w:firstLine="567"/>
        <w:jc w:val="both"/>
        <w:rPr>
          <w:sz w:val="28"/>
          <w:szCs w:val="28"/>
        </w:rPr>
      </w:pPr>
      <w:r>
        <w:rPr>
          <w:sz w:val="28"/>
          <w:szCs w:val="28"/>
        </w:rPr>
        <w:t xml:space="preserve">- по качеству монтажа буксовых узлов: с подшипниками роликовыми цилиндрическими, заправленными смазкой ЛЗ-ЦНИИ – 5 (пять) лет (или 450 тыс. км пробега) или до следующего среднего ремонта; с подшипниками роликовыми цилиндрическими, заправленными смазкой </w:t>
      </w:r>
      <w:proofErr w:type="spellStart"/>
      <w:r>
        <w:rPr>
          <w:sz w:val="28"/>
          <w:szCs w:val="28"/>
        </w:rPr>
        <w:t>Буксол</w:t>
      </w:r>
      <w:proofErr w:type="spellEnd"/>
      <w:r>
        <w:rPr>
          <w:sz w:val="28"/>
          <w:szCs w:val="28"/>
        </w:rPr>
        <w:t xml:space="preserve"> - 6 (шесть) лет (или 600 тыс. км пробега) или до следующего среднего ремонта.  Срок среднего ремонта, проведенного заводом изготовителем на момент подписания Акта приема-передачи Товара, не должен превышать 30 календарных дней.</w:t>
      </w:r>
    </w:p>
    <w:bookmarkEnd w:id="27"/>
    <w:p w14:paraId="6FF7B3A5" w14:textId="77777777" w:rsidR="00D26349" w:rsidRDefault="00D26349" w:rsidP="00D26349">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Гарантийный срок по защитным свойствам лакокрасочного покрытия рамы вагона по ГОСТ 7409-2018 составляет 72 (семьдесят два) месяца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p>
    <w:p w14:paraId="0CB3B682" w14:textId="77777777" w:rsidR="00D26349" w:rsidRDefault="00D26349" w:rsidP="00D26349">
      <w:pPr>
        <w:tabs>
          <w:tab w:val="left" w:pos="709"/>
          <w:tab w:val="left" w:pos="851"/>
          <w:tab w:val="left" w:pos="993"/>
          <w:tab w:val="left" w:pos="1134"/>
          <w:tab w:val="left" w:pos="1276"/>
          <w:tab w:val="left" w:pos="1843"/>
        </w:tabs>
        <w:ind w:firstLine="709"/>
        <w:jc w:val="both"/>
        <w:rPr>
          <w:sz w:val="28"/>
          <w:szCs w:val="28"/>
        </w:rPr>
      </w:pPr>
      <w:r>
        <w:rPr>
          <w:sz w:val="28"/>
          <w:szCs w:val="28"/>
        </w:rPr>
        <w:t>Перечень неисправностей и дефектов определен классификатором «Основные неисправности грузовых вагонов» (КЖА 2005 05), далее – «Классификатор», утвержденным Комиссией Совета по железнодорожному транспорту полномочных специалистов вагонного хозяйства железнодорожных администраций (протокол от 23-25 марта 2004г.), Комиссией специалистов по информатизации железнодорожного транспорта (с изменениями, утвержденными Комиссией Совета по железнодорожному транспорту от 22-24 августа 2006г.).</w:t>
      </w:r>
    </w:p>
    <w:p w14:paraId="656D4C8D" w14:textId="77777777" w:rsidR="00D26349" w:rsidRPr="00535FDA" w:rsidRDefault="00D26349" w:rsidP="00D26349">
      <w:pPr>
        <w:ind w:firstLine="567"/>
        <w:jc w:val="both"/>
        <w:rPr>
          <w:sz w:val="28"/>
          <w:szCs w:val="28"/>
        </w:rPr>
      </w:pPr>
      <w:r>
        <w:rPr>
          <w:sz w:val="28"/>
          <w:szCs w:val="28"/>
        </w:rPr>
        <w:t xml:space="preserve">Расследование причин возникновения технологических неисправностей и дефектов и ведение рекламационной работы осуществляется в соответствии с Регламентом расследования причин отцепки грузового вагона и ведения рекламационной работы, утвержденного президентом НП "ОПЖТ" В.А. Гапановичем от 18 марта 2020 года или иным другим документом, принятым взамен данного регламента на момент отцепки (далее – Регламент). </w:t>
      </w:r>
    </w:p>
    <w:p w14:paraId="2D1EA753" w14:textId="77777777" w:rsidR="00D26349" w:rsidRDefault="00D26349" w:rsidP="00D26349">
      <w:pPr>
        <w:ind w:firstLine="708"/>
        <w:jc w:val="both"/>
        <w:rPr>
          <w:sz w:val="28"/>
          <w:szCs w:val="28"/>
        </w:rPr>
      </w:pPr>
      <w:r>
        <w:rPr>
          <w:sz w:val="28"/>
          <w:szCs w:val="28"/>
        </w:rPr>
        <w:t xml:space="preserve">По отцепкам за территорией Российской Федерации, а также эксплуатационных отцепок, расследование не производится, претензии направляются без приложения рекламационных документов. Основанием для </w:t>
      </w:r>
      <w:r>
        <w:rPr>
          <w:sz w:val="28"/>
          <w:szCs w:val="28"/>
        </w:rPr>
        <w:lastRenderedPageBreak/>
        <w:t xml:space="preserve">отнесения по виновности и ответственности завода изготовителя является отцепка вагона как в ТР-2, так и в ТР-1. </w:t>
      </w:r>
    </w:p>
    <w:p w14:paraId="0C05D66D" w14:textId="0DC5FF51" w:rsidR="00D26349" w:rsidRPr="00254469" w:rsidRDefault="00D26349" w:rsidP="00D26349">
      <w:pPr>
        <w:tabs>
          <w:tab w:val="left" w:pos="709"/>
          <w:tab w:val="left" w:pos="851"/>
          <w:tab w:val="left" w:pos="993"/>
          <w:tab w:val="left" w:pos="1134"/>
          <w:tab w:val="left" w:pos="1276"/>
          <w:tab w:val="left" w:pos="1843"/>
        </w:tabs>
        <w:jc w:val="both"/>
        <w:rPr>
          <w:sz w:val="28"/>
          <w:szCs w:val="28"/>
        </w:rPr>
      </w:pPr>
      <w:r>
        <w:rPr>
          <w:sz w:val="28"/>
          <w:szCs w:val="28"/>
        </w:rPr>
        <w:tab/>
        <w:t>2.4. Если в течение гарантийного срока Товар или его отдельные части (узлы) станут непригодными для дальнейшего использования, Покупатель производит ремонт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14:paraId="56FFBAB6" w14:textId="77777777" w:rsidR="00D26349" w:rsidRDefault="00D26349" w:rsidP="00D26349">
      <w:pPr>
        <w:ind w:firstLine="708"/>
        <w:jc w:val="both"/>
        <w:rPr>
          <w:sz w:val="28"/>
          <w:szCs w:val="28"/>
        </w:rPr>
      </w:pPr>
      <w:r>
        <w:rPr>
          <w:sz w:val="28"/>
          <w:szCs w:val="28"/>
        </w:rPr>
        <w:t>Поставщик обязан в срок не позднее 10 (десяти)  рабочих дней с даты поступления претензии Покупателя возместить расходы Покупателя по устранению неисправностей и  дефектов  на основании документов, подтверждающих произведенные расходы, а именно копий следующих документов: уведомлений форм ВУ-22 (при ее составлении), ВУ-23, ВУ-36, Акта рекламации формы ВУ-41М (за исключением отцепок за пределами Российской Федерации), Акта выполненных работ и счета-фактуры организации, осуществляющей ремонтные работы по устранению выявленных дефектов, заверенных печатью Покупателя, а также транспортные расходы Покупателя на ремонт Товара, оформление документов, и прочие расходы связанные с устранением неисправности.</w:t>
      </w:r>
    </w:p>
    <w:p w14:paraId="2BAAAAEA" w14:textId="77777777" w:rsidR="00D26349" w:rsidRDefault="00D26349" w:rsidP="0013221B">
      <w:pPr>
        <w:ind w:firstLine="709"/>
        <w:jc w:val="both"/>
        <w:rPr>
          <w:sz w:val="28"/>
          <w:szCs w:val="28"/>
        </w:rPr>
      </w:pPr>
      <w:r>
        <w:rPr>
          <w:sz w:val="28"/>
          <w:szCs w:val="28"/>
        </w:rPr>
        <w:t xml:space="preserve">Поставщик возмещает Покупателю потери от простоя вагонов по устранению неисправности в размере 3000 рублей за каждые полные сутки простоя, но не более чем 15 суток. </w:t>
      </w:r>
    </w:p>
    <w:p w14:paraId="4D6BA1D5" w14:textId="77777777" w:rsidR="00D26349" w:rsidRPr="005F7CF5" w:rsidRDefault="00D26349" w:rsidP="00D26349">
      <w:pPr>
        <w:jc w:val="both"/>
        <w:rPr>
          <w:sz w:val="28"/>
          <w:szCs w:val="28"/>
        </w:rPr>
      </w:pPr>
    </w:p>
    <w:p w14:paraId="352C4584" w14:textId="77777777" w:rsidR="00D26349" w:rsidRPr="00A0103D" w:rsidRDefault="00D26349" w:rsidP="00D26349">
      <w:pPr>
        <w:pStyle w:val="23"/>
        <w:spacing w:after="0" w:line="240" w:lineRule="auto"/>
        <w:ind w:left="0"/>
        <w:jc w:val="center"/>
        <w:rPr>
          <w:b/>
          <w:sz w:val="28"/>
        </w:rPr>
      </w:pPr>
      <w:r>
        <w:rPr>
          <w:b/>
          <w:sz w:val="28"/>
        </w:rPr>
        <w:t>3. УСЛОВИЯ ПОСТАВКИ</w:t>
      </w:r>
    </w:p>
    <w:p w14:paraId="7725153D" w14:textId="77777777" w:rsidR="002B4A33" w:rsidRDefault="00D26349" w:rsidP="002B4A33">
      <w:pPr>
        <w:ind w:firstLine="709"/>
        <w:jc w:val="both"/>
        <w:rPr>
          <w:sz w:val="28"/>
          <w:szCs w:val="28"/>
        </w:rPr>
      </w:pPr>
      <w:r>
        <w:rPr>
          <w:sz w:val="28"/>
          <w:szCs w:val="28"/>
        </w:rPr>
        <w:t>3.1.</w:t>
      </w:r>
      <w:r>
        <w:rPr>
          <w:sz w:val="28"/>
          <w:szCs w:val="28"/>
        </w:rPr>
        <w:tab/>
      </w:r>
      <w:r w:rsidR="002B4A33">
        <w:rPr>
          <w:sz w:val="28"/>
          <w:szCs w:val="28"/>
        </w:rPr>
        <w:t xml:space="preserve">Поставка Товара осуществляется </w:t>
      </w:r>
      <w:r w:rsidR="002B4A33">
        <w:t>_________________ (</w:t>
      </w:r>
      <w:r w:rsidR="002B4A33">
        <w:rPr>
          <w:i/>
          <w:iCs/>
        </w:rPr>
        <w:t>указывается в соответствии с вариантом, указанным в финансово-коммерческом предложении победителя</w:t>
      </w:r>
      <w:r w:rsidR="002B4A33">
        <w:t>)</w:t>
      </w:r>
      <w:r w:rsidR="002B4A33">
        <w:rPr>
          <w:sz w:val="28"/>
          <w:szCs w:val="28"/>
        </w:rPr>
        <w:t xml:space="preserve"> </w:t>
      </w:r>
    </w:p>
    <w:p w14:paraId="365A1608" w14:textId="36D3D1D1" w:rsidR="00D26349" w:rsidRPr="00980CB8" w:rsidRDefault="00D26349" w:rsidP="002B4A33">
      <w:pPr>
        <w:ind w:firstLine="709"/>
        <w:jc w:val="both"/>
        <w:rPr>
          <w:sz w:val="28"/>
          <w:szCs w:val="28"/>
        </w:rPr>
      </w:pPr>
      <w:r>
        <w:rPr>
          <w:sz w:val="28"/>
          <w:szCs w:val="28"/>
        </w:rPr>
        <w:t>3.2. Срок поставки Товара указывается в Спецификациях.</w:t>
      </w:r>
    </w:p>
    <w:p w14:paraId="390C0FB1" w14:textId="77777777" w:rsidR="00D26349" w:rsidRPr="003002A2" w:rsidRDefault="00D26349" w:rsidP="00D26349">
      <w:pPr>
        <w:ind w:firstLine="709"/>
        <w:jc w:val="both"/>
        <w:rPr>
          <w:sz w:val="28"/>
          <w:szCs w:val="28"/>
        </w:rPr>
      </w:pPr>
      <w:r>
        <w:rPr>
          <w:sz w:val="28"/>
          <w:szCs w:val="28"/>
        </w:rPr>
        <w:t>В пределах каждой партии Товара, указанной в Спецификации, Товар может поставляться отгрузочными партиями в количестве не менее 10 единиц в каждой.</w:t>
      </w:r>
    </w:p>
    <w:p w14:paraId="1EC2CA87" w14:textId="77777777" w:rsidR="00D26349" w:rsidRPr="003002A2" w:rsidRDefault="00D26349" w:rsidP="00D26349">
      <w:pPr>
        <w:ind w:firstLine="709"/>
        <w:jc w:val="both"/>
        <w:rPr>
          <w:sz w:val="28"/>
          <w:szCs w:val="28"/>
        </w:rPr>
      </w:pPr>
      <w:r>
        <w:rPr>
          <w:sz w:val="28"/>
          <w:szCs w:val="28"/>
        </w:rPr>
        <w:t>Под партией Товара в настоящем Договоре понимается количество единиц Товара, указанное в Спецификации со сроком поставки до указанной в Спецификации конкретной даты.</w:t>
      </w:r>
    </w:p>
    <w:p w14:paraId="31E04CA0" w14:textId="77777777" w:rsidR="00D26349" w:rsidRDefault="00D26349" w:rsidP="00D26349">
      <w:pPr>
        <w:ind w:firstLine="709"/>
        <w:jc w:val="both"/>
        <w:rPr>
          <w:sz w:val="28"/>
          <w:szCs w:val="28"/>
        </w:rPr>
      </w:pPr>
      <w:r>
        <w:rPr>
          <w:sz w:val="28"/>
          <w:szCs w:val="28"/>
        </w:rPr>
        <w:t>Под отгрузочной партией Товара в настоящем Договоре понимается количество единиц Товара (не менее 10 единиц), единовременно передаваемых от Поставщика Покупателю по одному Акту приема-передачи Товара.</w:t>
      </w:r>
    </w:p>
    <w:p w14:paraId="04E856B8" w14:textId="02A05CD9" w:rsidR="00D26349" w:rsidRDefault="00D26349" w:rsidP="00D26349">
      <w:pPr>
        <w:ind w:firstLine="709"/>
        <w:jc w:val="both"/>
        <w:rPr>
          <w:sz w:val="28"/>
          <w:szCs w:val="28"/>
        </w:rPr>
      </w:pPr>
      <w:r>
        <w:rPr>
          <w:sz w:val="28"/>
          <w:szCs w:val="28"/>
        </w:rPr>
        <w:t>Поставщик имеет право досрочной поставки Товара по письменному согласованию с Покупателем.</w:t>
      </w:r>
    </w:p>
    <w:p w14:paraId="605373FC" w14:textId="77777777" w:rsidR="00D26349" w:rsidRPr="00E00A2B" w:rsidRDefault="00D26349" w:rsidP="00D26349">
      <w:pPr>
        <w:pStyle w:val="210"/>
        <w:spacing w:after="0" w:line="240" w:lineRule="auto"/>
        <w:ind w:firstLine="709"/>
        <w:jc w:val="both"/>
        <w:rPr>
          <w:sz w:val="28"/>
          <w:szCs w:val="28"/>
        </w:rPr>
      </w:pPr>
      <w:r>
        <w:rPr>
          <w:sz w:val="28"/>
          <w:szCs w:val="28"/>
        </w:rPr>
        <w:t>3.3.</w:t>
      </w:r>
      <w:r>
        <w:rPr>
          <w:sz w:val="28"/>
          <w:szCs w:val="28"/>
        </w:rPr>
        <w:tab/>
        <w:t xml:space="preserve">На момент поставки Товар должен иметь восьмизначные сетевые номера; быть приписан к железнодорожной станции в соответствии с Правилами эксплуатации и </w:t>
      </w:r>
      <w:proofErr w:type="spellStart"/>
      <w:r>
        <w:rPr>
          <w:sz w:val="28"/>
          <w:szCs w:val="28"/>
        </w:rPr>
        <w:t>пономерного</w:t>
      </w:r>
      <w:proofErr w:type="spellEnd"/>
      <w:r>
        <w:rPr>
          <w:sz w:val="28"/>
          <w:szCs w:val="28"/>
        </w:rPr>
        <w:t xml:space="preserve">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w:t>
      </w:r>
      <w:proofErr w:type="spellStart"/>
      <w:r>
        <w:rPr>
          <w:sz w:val="28"/>
          <w:szCs w:val="28"/>
        </w:rPr>
        <w:lastRenderedPageBreak/>
        <w:t>пономерного</w:t>
      </w:r>
      <w:proofErr w:type="spellEnd"/>
      <w:r>
        <w:rPr>
          <w:sz w:val="28"/>
          <w:szCs w:val="28"/>
        </w:rPr>
        <w:t xml:space="preserve"> учета железнодорожного подвижного состава Федерального агентства железнодорожного транспорта. </w:t>
      </w:r>
    </w:p>
    <w:p w14:paraId="7C956BA7" w14:textId="77777777" w:rsidR="00D26349" w:rsidRDefault="00D26349" w:rsidP="00D26349">
      <w:pPr>
        <w:pStyle w:val="210"/>
        <w:spacing w:after="0" w:line="240" w:lineRule="auto"/>
        <w:ind w:firstLine="851"/>
        <w:jc w:val="both"/>
        <w:rPr>
          <w:sz w:val="28"/>
          <w:szCs w:val="28"/>
        </w:rPr>
      </w:pPr>
      <w:r>
        <w:rPr>
          <w:sz w:val="28"/>
          <w:szCs w:val="28"/>
        </w:rPr>
        <w:t>Поставщик регистрирует и приписывает Товар на нового собственника (Покупателя) в течение 30 (тридцати) календарных дней с даты подписания Сторонами Акта приема-передачи Товара (на отгрузочную партию Товара) силами и за счет Поставщика.</w:t>
      </w:r>
    </w:p>
    <w:p w14:paraId="0B4FCF18" w14:textId="09A10DF0" w:rsidR="00D26349" w:rsidRDefault="00D26349" w:rsidP="00D26349">
      <w:pPr>
        <w:pStyle w:val="210"/>
        <w:spacing w:after="0" w:line="240" w:lineRule="auto"/>
        <w:ind w:firstLine="851"/>
        <w:jc w:val="both"/>
        <w:rPr>
          <w:sz w:val="28"/>
          <w:szCs w:val="28"/>
        </w:rPr>
      </w:pPr>
      <w:r>
        <w:rPr>
          <w:sz w:val="28"/>
          <w:szCs w:val="28"/>
        </w:rPr>
        <w:t>Для осуществления указанных действий Поставщик не позднее 10 (десяти) рабочих дней с даты подписания Договора сообщает Покупателю все необходимые сведения для оформления соответствующей доверенности на Поставщика.</w:t>
      </w:r>
    </w:p>
    <w:p w14:paraId="0FC89514" w14:textId="4ED983C5" w:rsidR="00D26349" w:rsidRDefault="00D26349" w:rsidP="00D26349">
      <w:pPr>
        <w:pStyle w:val="210"/>
        <w:spacing w:after="0" w:line="240" w:lineRule="auto"/>
        <w:ind w:firstLine="851"/>
        <w:jc w:val="both"/>
        <w:rPr>
          <w:sz w:val="28"/>
          <w:szCs w:val="28"/>
        </w:rPr>
      </w:pPr>
      <w:r>
        <w:rPr>
          <w:sz w:val="28"/>
          <w:szCs w:val="28"/>
        </w:rPr>
        <w:t>Покупатель в течение 5 (пяти) рабочих дней с даты получения всех необходимых сведений от Поставщика предоставляет доверенность по форме Поставщика.</w:t>
      </w:r>
    </w:p>
    <w:p w14:paraId="1D0BCD13" w14:textId="77777777" w:rsidR="00D26349" w:rsidRPr="00E00A2B" w:rsidRDefault="00D26349" w:rsidP="00D26349">
      <w:pPr>
        <w:ind w:firstLine="709"/>
        <w:jc w:val="both"/>
        <w:rPr>
          <w:sz w:val="28"/>
          <w:szCs w:val="28"/>
        </w:rPr>
      </w:pPr>
      <w:r>
        <w:rPr>
          <w:sz w:val="28"/>
          <w:szCs w:val="28"/>
        </w:rPr>
        <w:t>3.4.</w:t>
      </w:r>
      <w:r>
        <w:rPr>
          <w:sz w:val="28"/>
          <w:szCs w:val="28"/>
        </w:rPr>
        <w:tab/>
        <w:t xml:space="preserve">Датой поставки и датой перехода права собственности на Товар считается дата подписания Акта приема-передачи Товара (на отгрузочную партию Товара). </w:t>
      </w:r>
    </w:p>
    <w:p w14:paraId="68C71D34" w14:textId="77777777" w:rsidR="00D26349" w:rsidRPr="00E00A2B" w:rsidRDefault="00D26349" w:rsidP="00D26349">
      <w:pPr>
        <w:ind w:firstLine="708"/>
        <w:jc w:val="both"/>
        <w:rPr>
          <w:sz w:val="28"/>
          <w:szCs w:val="28"/>
        </w:rPr>
      </w:pPr>
      <w:r>
        <w:rPr>
          <w:sz w:val="28"/>
          <w:szCs w:val="28"/>
        </w:rPr>
        <w:t xml:space="preserve">Форма Акта приема-передачи приведена в Приложении № 2 к настоящему Договору. </w:t>
      </w:r>
    </w:p>
    <w:p w14:paraId="39B842C9" w14:textId="77777777" w:rsidR="00D26349" w:rsidRPr="00E00A2B" w:rsidRDefault="00D26349" w:rsidP="00D26349">
      <w:pPr>
        <w:ind w:firstLine="709"/>
        <w:jc w:val="both"/>
        <w:rPr>
          <w:sz w:val="28"/>
          <w:szCs w:val="28"/>
        </w:rPr>
      </w:pPr>
      <w:r>
        <w:rPr>
          <w:sz w:val="28"/>
          <w:szCs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14:paraId="6CE6EC43" w14:textId="77777777" w:rsidR="00D26349" w:rsidRDefault="00D26349" w:rsidP="00D26349">
      <w:pPr>
        <w:ind w:firstLine="709"/>
        <w:jc w:val="both"/>
        <w:rPr>
          <w:sz w:val="28"/>
          <w:szCs w:val="28"/>
        </w:rPr>
      </w:pPr>
      <w:r>
        <w:rPr>
          <w:sz w:val="28"/>
          <w:szCs w:val="28"/>
        </w:rPr>
        <w:t>3.5.</w:t>
      </w:r>
      <w:r>
        <w:rPr>
          <w:sz w:val="28"/>
          <w:szCs w:val="28"/>
        </w:rPr>
        <w:tab/>
        <w:t>Поставщик передает Покупателю на Товар (партию Товара) следующие документы:</w:t>
      </w:r>
    </w:p>
    <w:p w14:paraId="7202BEF9" w14:textId="77777777" w:rsidR="00D26349" w:rsidRDefault="00D26349" w:rsidP="00D26349">
      <w:pPr>
        <w:ind w:firstLine="709"/>
        <w:jc w:val="both"/>
        <w:rPr>
          <w:sz w:val="28"/>
          <w:szCs w:val="28"/>
        </w:rPr>
      </w:pPr>
      <w:r>
        <w:rPr>
          <w:sz w:val="28"/>
          <w:szCs w:val="28"/>
        </w:rPr>
        <w:t>-технические условия на Товар;</w:t>
      </w:r>
    </w:p>
    <w:p w14:paraId="6E654161" w14:textId="77777777" w:rsidR="00D26349" w:rsidRDefault="00D26349" w:rsidP="00D26349">
      <w:pPr>
        <w:ind w:firstLine="709"/>
        <w:jc w:val="both"/>
        <w:rPr>
          <w:sz w:val="28"/>
          <w:szCs w:val="28"/>
        </w:rPr>
      </w:pPr>
      <w:r>
        <w:rPr>
          <w:sz w:val="28"/>
          <w:szCs w:val="28"/>
        </w:rPr>
        <w:t>-паспорта качества на поглощающие аппараты, находящиеся в составе Товара;</w:t>
      </w:r>
    </w:p>
    <w:p w14:paraId="3D8A07DF" w14:textId="77777777" w:rsidR="00D26349" w:rsidRPr="00E00A2B" w:rsidRDefault="00D26349" w:rsidP="00D26349">
      <w:pPr>
        <w:ind w:firstLine="709"/>
        <w:jc w:val="both"/>
        <w:rPr>
          <w:sz w:val="28"/>
          <w:szCs w:val="28"/>
        </w:rPr>
      </w:pPr>
      <w:r>
        <w:rPr>
          <w:sz w:val="28"/>
          <w:szCs w:val="28"/>
        </w:rPr>
        <w:t>-номерной реестр поглощающих аппаратов с привязкой к номеру вагона;</w:t>
      </w:r>
    </w:p>
    <w:p w14:paraId="735CC38F" w14:textId="77777777" w:rsidR="00D26349" w:rsidRPr="008E4DB9" w:rsidRDefault="00D26349" w:rsidP="00D26349">
      <w:pPr>
        <w:ind w:firstLine="709"/>
        <w:jc w:val="both"/>
        <w:rPr>
          <w:sz w:val="28"/>
          <w:szCs w:val="28"/>
        </w:rPr>
      </w:pPr>
      <w:r>
        <w:rPr>
          <w:sz w:val="28"/>
          <w:szCs w:val="28"/>
        </w:rPr>
        <w:t>- 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отгрузочной партии Товара);</w:t>
      </w:r>
    </w:p>
    <w:p w14:paraId="48C74514" w14:textId="77777777" w:rsidR="00D26349" w:rsidRPr="008E4DB9" w:rsidRDefault="00D26349" w:rsidP="00D26349">
      <w:pPr>
        <w:ind w:firstLine="709"/>
        <w:jc w:val="both"/>
        <w:rPr>
          <w:sz w:val="28"/>
          <w:szCs w:val="28"/>
        </w:rPr>
      </w:pPr>
      <w:r>
        <w:rPr>
          <w:sz w:val="28"/>
          <w:szCs w:val="28"/>
        </w:rPr>
        <w:t>- счет-фактуру - 1 экз. на Товар (на отгрузочную партию Товара) сформированную и направленную Покупателю в соответствии с п. 6.1. настоящего Договора;</w:t>
      </w:r>
    </w:p>
    <w:p w14:paraId="1FB1DB1F" w14:textId="77777777" w:rsidR="00D26349" w:rsidRPr="008E4DB9" w:rsidRDefault="00D26349" w:rsidP="00D26349">
      <w:pPr>
        <w:ind w:firstLine="709"/>
        <w:jc w:val="both"/>
        <w:rPr>
          <w:sz w:val="28"/>
          <w:szCs w:val="28"/>
        </w:rPr>
      </w:pPr>
      <w:r>
        <w:rPr>
          <w:sz w:val="28"/>
          <w:szCs w:val="28"/>
        </w:rPr>
        <w:t>- товарную накладную (форма № ТОРГ-12) - 1 экз., сформированную и направленную Покупателю в соответствии с п. 6.1. настоящего Договора;</w:t>
      </w:r>
    </w:p>
    <w:p w14:paraId="052FF959" w14:textId="77777777" w:rsidR="00D26349" w:rsidRPr="008E4DB9" w:rsidRDefault="00D26349" w:rsidP="00D26349">
      <w:pPr>
        <w:ind w:firstLine="709"/>
        <w:jc w:val="both"/>
        <w:rPr>
          <w:sz w:val="28"/>
          <w:szCs w:val="28"/>
        </w:rPr>
      </w:pPr>
      <w:r>
        <w:rPr>
          <w:sz w:val="28"/>
          <w:szCs w:val="28"/>
        </w:rPr>
        <w:t>- паспорт формы ВУ-4М (на каждую единицу Товара) - 1 экз. оригинал;</w:t>
      </w:r>
    </w:p>
    <w:p w14:paraId="1C7D90F1" w14:textId="77777777" w:rsidR="00D26349" w:rsidRPr="008E4DB9" w:rsidRDefault="00D26349" w:rsidP="00D26349">
      <w:pPr>
        <w:ind w:firstLine="709"/>
        <w:jc w:val="both"/>
        <w:rPr>
          <w:sz w:val="28"/>
          <w:szCs w:val="28"/>
        </w:rPr>
      </w:pPr>
      <w:r>
        <w:rPr>
          <w:sz w:val="28"/>
          <w:szCs w:val="28"/>
        </w:rPr>
        <w:t>- акт о результатах проведения инспекторского контроля новых грузовых и пассажирских вагонов в окончательно готовом виде на каждую единицу Товара (на отгрузочную партию Товара) - 1 экз. оригинал;</w:t>
      </w:r>
    </w:p>
    <w:p w14:paraId="182E3D94" w14:textId="77777777" w:rsidR="00D26349" w:rsidRPr="008E4DB9" w:rsidRDefault="00D26349" w:rsidP="00D26349">
      <w:pPr>
        <w:ind w:firstLine="709"/>
        <w:jc w:val="both"/>
        <w:rPr>
          <w:sz w:val="28"/>
          <w:szCs w:val="28"/>
        </w:rPr>
      </w:pPr>
      <w:r>
        <w:rPr>
          <w:sz w:val="28"/>
          <w:szCs w:val="28"/>
        </w:rPr>
        <w:t>- копию паспорта качества (сертификата соответствия) «Рама боковая» (заверенную Поставщиком Товара) (предоставляется на первую отгрузочную партию Товара) - 1 экз.;</w:t>
      </w:r>
    </w:p>
    <w:p w14:paraId="40FD09F1" w14:textId="77777777" w:rsidR="00D26349" w:rsidRPr="008E4DB9" w:rsidRDefault="00D26349" w:rsidP="00D26349">
      <w:pPr>
        <w:ind w:firstLine="709"/>
        <w:jc w:val="both"/>
        <w:rPr>
          <w:sz w:val="28"/>
          <w:szCs w:val="28"/>
        </w:rPr>
      </w:pPr>
      <w:r>
        <w:rPr>
          <w:sz w:val="28"/>
          <w:szCs w:val="28"/>
        </w:rPr>
        <w:lastRenderedPageBreak/>
        <w:t xml:space="preserve">- копию паспорта качества (сертификата соответствия) «Балка </w:t>
      </w:r>
      <w:proofErr w:type="spellStart"/>
      <w:r>
        <w:rPr>
          <w:sz w:val="28"/>
          <w:szCs w:val="28"/>
        </w:rPr>
        <w:t>надрессорная</w:t>
      </w:r>
      <w:proofErr w:type="spellEnd"/>
      <w:r>
        <w:rPr>
          <w:sz w:val="28"/>
          <w:szCs w:val="28"/>
        </w:rPr>
        <w:t>» (заверенную Поставщиком Товара) (предоставляется на первую отгрузочную партию Товара) - 1 экз.;</w:t>
      </w:r>
    </w:p>
    <w:p w14:paraId="46733EB6" w14:textId="77777777" w:rsidR="00D26349" w:rsidRPr="008E4DB9" w:rsidRDefault="00D26349" w:rsidP="00D26349">
      <w:pPr>
        <w:ind w:firstLine="709"/>
        <w:jc w:val="both"/>
        <w:rPr>
          <w:sz w:val="28"/>
          <w:szCs w:val="28"/>
        </w:rPr>
      </w:pPr>
      <w:r>
        <w:rPr>
          <w:sz w:val="28"/>
          <w:szCs w:val="28"/>
        </w:rPr>
        <w:t>- акт допуска на инфраструктуру (на каждую единицу Товара) - 1 экз. оригинал;</w:t>
      </w:r>
    </w:p>
    <w:p w14:paraId="4E39B5FE" w14:textId="77777777" w:rsidR="00D26349" w:rsidRPr="008E4DB9" w:rsidRDefault="00D26349" w:rsidP="00D26349">
      <w:pPr>
        <w:ind w:firstLine="709"/>
        <w:jc w:val="both"/>
        <w:rPr>
          <w:sz w:val="28"/>
          <w:szCs w:val="28"/>
        </w:rPr>
      </w:pPr>
      <w:r>
        <w:rPr>
          <w:sz w:val="28"/>
          <w:szCs w:val="28"/>
        </w:rPr>
        <w:t>- счет на оплату -1 экз., сформированный и направленный Покупателю в соответствии с п. 6.1. настоящего Договора;</w:t>
      </w:r>
    </w:p>
    <w:p w14:paraId="17079E01" w14:textId="77777777" w:rsidR="00D26349" w:rsidRDefault="00D26349" w:rsidP="00D26349">
      <w:pPr>
        <w:ind w:firstLine="709"/>
        <w:jc w:val="both"/>
        <w:rPr>
          <w:sz w:val="28"/>
          <w:szCs w:val="28"/>
        </w:rPr>
      </w:pPr>
      <w:r>
        <w:rPr>
          <w:sz w:val="28"/>
          <w:szCs w:val="28"/>
        </w:rPr>
        <w:t>- руководство по эксплуатации Товара, заверенное Поставщиком - 1 экз. на Товар (предоставляется на первую партию Товара);</w:t>
      </w:r>
    </w:p>
    <w:p w14:paraId="1A453FD7" w14:textId="77777777" w:rsidR="00D26349" w:rsidRPr="008E4DB9" w:rsidRDefault="00D26349" w:rsidP="00D26349">
      <w:pPr>
        <w:ind w:firstLine="709"/>
        <w:jc w:val="both"/>
        <w:rPr>
          <w:sz w:val="28"/>
          <w:szCs w:val="28"/>
        </w:rPr>
      </w:pPr>
      <w:r>
        <w:rPr>
          <w:sz w:val="28"/>
          <w:szCs w:val="28"/>
        </w:rPr>
        <w:t>-- руководство по ремонту Товара, заверенное Поставщиком - 1 экз. на Товар;</w:t>
      </w:r>
    </w:p>
    <w:p w14:paraId="6DAEECC6" w14:textId="77777777" w:rsidR="00D26349" w:rsidRPr="008E4DB9" w:rsidRDefault="00D26349" w:rsidP="00D26349">
      <w:pPr>
        <w:ind w:firstLine="709"/>
        <w:jc w:val="both"/>
        <w:rPr>
          <w:sz w:val="28"/>
          <w:szCs w:val="28"/>
        </w:rPr>
      </w:pPr>
      <w:r>
        <w:rPr>
          <w:sz w:val="28"/>
          <w:szCs w:val="28"/>
        </w:rPr>
        <w:t>- акт о технической приемке новых грузовых вагонов - 1 экз. оригинал на Товар (на отгрузочную партию Товара);</w:t>
      </w:r>
    </w:p>
    <w:p w14:paraId="6ABE67AE" w14:textId="77777777" w:rsidR="00D26349" w:rsidRPr="008E4DB9" w:rsidRDefault="00D26349" w:rsidP="00D26349">
      <w:pPr>
        <w:ind w:firstLine="709"/>
        <w:jc w:val="both"/>
        <w:rPr>
          <w:sz w:val="28"/>
          <w:szCs w:val="28"/>
        </w:rPr>
      </w:pPr>
      <w:r>
        <w:rPr>
          <w:sz w:val="28"/>
          <w:szCs w:val="28"/>
        </w:rPr>
        <w:t>- 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14:paraId="259C72E0" w14:textId="260FC007" w:rsidR="00D26349" w:rsidRPr="008E4DB9" w:rsidRDefault="00D26349" w:rsidP="00D26349">
      <w:pPr>
        <w:ind w:firstLine="709"/>
        <w:jc w:val="both"/>
        <w:rPr>
          <w:sz w:val="28"/>
          <w:szCs w:val="28"/>
        </w:rPr>
      </w:pPr>
      <w:r>
        <w:rPr>
          <w:sz w:val="28"/>
          <w:szCs w:val="28"/>
        </w:rPr>
        <w:t>- паспорта колесных пар - 1 экз.;</w:t>
      </w:r>
    </w:p>
    <w:p w14:paraId="7DEFCE18" w14:textId="77777777" w:rsidR="00D26349" w:rsidRPr="008E4DB9" w:rsidRDefault="00D26349" w:rsidP="00D26349">
      <w:pPr>
        <w:ind w:firstLine="709"/>
        <w:jc w:val="both"/>
        <w:rPr>
          <w:sz w:val="28"/>
          <w:szCs w:val="28"/>
        </w:rPr>
      </w:pPr>
      <w:r>
        <w:rPr>
          <w:sz w:val="28"/>
          <w:szCs w:val="28"/>
        </w:rPr>
        <w:t>- сертификат соответствия на Товар и комплектующие федерального бюджетного учреждения «Регистр сертификации на федеральном железнодорожном транспорте» (далее - ФБУ «РС ФЖТ») (копия, заверенная Поставщиком, предоставляется на первую отгрузочную партию Товара) - 1 экз.;</w:t>
      </w:r>
    </w:p>
    <w:p w14:paraId="73C25CEF" w14:textId="77777777" w:rsidR="00D26349" w:rsidRPr="008E4DB9" w:rsidRDefault="00D26349" w:rsidP="00D26349">
      <w:pPr>
        <w:ind w:firstLine="709"/>
        <w:jc w:val="both"/>
        <w:rPr>
          <w:sz w:val="28"/>
          <w:szCs w:val="28"/>
        </w:rPr>
      </w:pPr>
      <w:r>
        <w:rPr>
          <w:sz w:val="28"/>
          <w:szCs w:val="28"/>
        </w:rPr>
        <w:t>- доверенность от Изготовителя (собственника Товара, зарегистрированного в информационных базах межгосударственного уровня ИВЦ ЖА), на право использовать Товар Покупателем по назначению под перевозку грузов на срок его перерегистрации в информационных базах межгосударственного уровня ИВЦ ЖА, но не менее чем на 30 (тридцать) календарных дней - 1 экз. оригинал;</w:t>
      </w:r>
    </w:p>
    <w:p w14:paraId="02744486" w14:textId="77777777" w:rsidR="00D26349" w:rsidRPr="008E4DB9" w:rsidRDefault="00D26349" w:rsidP="00D26349">
      <w:pPr>
        <w:ind w:firstLine="709"/>
        <w:jc w:val="both"/>
        <w:rPr>
          <w:sz w:val="28"/>
          <w:szCs w:val="28"/>
        </w:rPr>
      </w:pPr>
      <w:r>
        <w:rPr>
          <w:sz w:val="28"/>
          <w:szCs w:val="28"/>
        </w:rPr>
        <w:t>- 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 (в случае, если Поставщик не является Изготовителем Товара).</w:t>
      </w:r>
    </w:p>
    <w:p w14:paraId="41757A5B" w14:textId="77777777" w:rsidR="00D26349" w:rsidRPr="00E00A2B" w:rsidRDefault="00D26349" w:rsidP="00D26349">
      <w:pPr>
        <w:ind w:firstLine="709"/>
        <w:jc w:val="both"/>
        <w:rPr>
          <w:sz w:val="28"/>
          <w:szCs w:val="28"/>
        </w:rPr>
      </w:pPr>
      <w:r>
        <w:rPr>
          <w:sz w:val="28"/>
          <w:szCs w:val="28"/>
        </w:rPr>
        <w:t>При отсутствии каких-либо документов, перечисленных в настоящем пункте, Покупатель вправе не подписывать Акт приема-передачи Товара (отгрузочной партии Товара) до предоставления Поставщиком всего комплекта документов.</w:t>
      </w:r>
    </w:p>
    <w:p w14:paraId="52E3DF4F" w14:textId="77777777" w:rsidR="00D26349" w:rsidRPr="00DA288D" w:rsidRDefault="00D26349" w:rsidP="00D26349">
      <w:pPr>
        <w:ind w:firstLine="709"/>
        <w:jc w:val="both"/>
        <w:rPr>
          <w:sz w:val="28"/>
          <w:szCs w:val="28"/>
        </w:rPr>
      </w:pPr>
      <w:r>
        <w:rPr>
          <w:sz w:val="28"/>
          <w:szCs w:val="28"/>
        </w:rPr>
        <w:t>Перечисленные документы передаются Покупателю в момент приемки Товара (партии Товара), за исключением товарной накладной (форма № ТОРГ-12), счета и счета-фактуры, которые передаются Покупателю в порядке, предусмотренном п. 6.1. настоящего Договора.</w:t>
      </w:r>
    </w:p>
    <w:p w14:paraId="0AFAB9E9" w14:textId="77777777" w:rsidR="00D26349" w:rsidRDefault="00D26349" w:rsidP="00D26349">
      <w:pPr>
        <w:ind w:firstLine="709"/>
        <w:jc w:val="both"/>
        <w:rPr>
          <w:sz w:val="28"/>
          <w:szCs w:val="28"/>
        </w:rPr>
      </w:pPr>
      <w:r>
        <w:rPr>
          <w:sz w:val="28"/>
          <w:szCs w:val="28"/>
        </w:rPr>
        <w:t>3.6.</w:t>
      </w:r>
      <w:r>
        <w:rPr>
          <w:sz w:val="28"/>
          <w:szCs w:val="28"/>
        </w:rPr>
        <w:tab/>
        <w:t xml:space="preserve">Покупатель после подписания Актов приема-передачи Товара </w:t>
      </w:r>
      <w:r>
        <w:rPr>
          <w:i/>
          <w:sz w:val="28"/>
          <w:szCs w:val="28"/>
        </w:rPr>
        <w:t>за</w:t>
      </w:r>
      <w:r>
        <w:rPr>
          <w:sz w:val="28"/>
          <w:szCs w:val="28"/>
        </w:rPr>
        <w:t xml:space="preserve"> свой счет производит отправку Товара с </w:t>
      </w:r>
      <w:r>
        <w:rPr>
          <w:sz w:val="28"/>
          <w:szCs w:val="28"/>
        </w:rPr>
        <w:lastRenderedPageBreak/>
        <w:t xml:space="preserve">__________________________________________________ до станции назначения. </w:t>
      </w:r>
    </w:p>
    <w:p w14:paraId="4FBADBD0" w14:textId="77777777" w:rsidR="00D26349" w:rsidRDefault="00D26349" w:rsidP="00D26349">
      <w:pPr>
        <w:ind w:firstLine="709"/>
        <w:jc w:val="both"/>
        <w:rPr>
          <w:sz w:val="28"/>
          <w:szCs w:val="28"/>
        </w:rPr>
      </w:pPr>
      <w:r>
        <w:rPr>
          <w:sz w:val="28"/>
          <w:szCs w:val="28"/>
        </w:rPr>
        <w:t xml:space="preserve">Любые расходы, связанные с организацией по доставке Товара со склада Изготовителя (места поставки Товара) до указанных в настоящем пункте станций </w:t>
      </w:r>
      <w:r>
        <w:rPr>
          <w:kern w:val="28"/>
          <w:sz w:val="28"/>
          <w:szCs w:val="28"/>
        </w:rPr>
        <w:t>примыкания</w:t>
      </w:r>
      <w:r>
        <w:rPr>
          <w:sz w:val="28"/>
          <w:szCs w:val="28"/>
        </w:rPr>
        <w:t xml:space="preserve"> несет Поставщик и включены в цену единицы Товара. </w:t>
      </w:r>
    </w:p>
    <w:p w14:paraId="4E8F8EEE" w14:textId="77777777" w:rsidR="00D26349" w:rsidRPr="00515A1D" w:rsidRDefault="00D26349" w:rsidP="00D26349">
      <w:pPr>
        <w:ind w:firstLine="709"/>
        <w:jc w:val="both"/>
        <w:rPr>
          <w:sz w:val="28"/>
          <w:szCs w:val="28"/>
        </w:rPr>
      </w:pPr>
      <w:r>
        <w:rPr>
          <w:sz w:val="28"/>
          <w:szCs w:val="28"/>
        </w:rPr>
        <w:t xml:space="preserve">3.7. По письменному согласованию Сторон Поставщик вправе доставить Товар от станций, указанных в абзаце 1 п. 3.6. настоящего Договора до станции назначения, указанной Покупателем. Доставка Товара осуществляется железной дорогой по реквизитам Грузополучателя. Покупатель дополнительно в письменном виде передает Поставщику отгрузочные реквизиты Грузополучателя не позднее двух суток после подписания Сторонами Акта приема-передачи Товара (на отгрузочную партию Товара). </w:t>
      </w:r>
    </w:p>
    <w:p w14:paraId="746B2E87" w14:textId="77777777" w:rsidR="00D26349" w:rsidRPr="005F7CF5" w:rsidRDefault="00D26349" w:rsidP="00D26349">
      <w:pPr>
        <w:ind w:firstLine="709"/>
        <w:jc w:val="both"/>
        <w:rPr>
          <w:sz w:val="28"/>
          <w:szCs w:val="28"/>
        </w:rPr>
      </w:pPr>
      <w:r>
        <w:rPr>
          <w:sz w:val="28"/>
          <w:szCs w:val="28"/>
        </w:rPr>
        <w:t>Покупатель в этом случае компенсирует Поставщику соответствующие затраты по транспортировке на основании выставляемых ему счетов и подтверждающих документов (заверенных копий), которые должны быть оплачены Покупателем не позднее 5 календарных дней с момента получения соответствующего счета.</w:t>
      </w:r>
    </w:p>
    <w:p w14:paraId="4EE4EABA" w14:textId="77777777" w:rsidR="00D26349" w:rsidRPr="00E00A2B" w:rsidRDefault="00D26349" w:rsidP="00D26349">
      <w:pPr>
        <w:ind w:firstLine="709"/>
        <w:jc w:val="both"/>
        <w:rPr>
          <w:sz w:val="28"/>
          <w:szCs w:val="28"/>
        </w:rPr>
      </w:pPr>
      <w:r>
        <w:rPr>
          <w:sz w:val="28"/>
          <w:szCs w:val="28"/>
        </w:rPr>
        <w:t>3.8.</w:t>
      </w:r>
      <w:r>
        <w:rPr>
          <w:sz w:val="28"/>
          <w:szCs w:val="28"/>
        </w:rPr>
        <w:tab/>
        <w:t xml:space="preserve">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14:paraId="3F0DBACF" w14:textId="77777777" w:rsidR="00D26349" w:rsidRPr="00E00A2B" w:rsidRDefault="00D26349" w:rsidP="00D26349">
      <w:pPr>
        <w:tabs>
          <w:tab w:val="left" w:pos="0"/>
        </w:tabs>
        <w:ind w:firstLine="709"/>
        <w:jc w:val="both"/>
        <w:rPr>
          <w:sz w:val="28"/>
          <w:szCs w:val="28"/>
        </w:rPr>
      </w:pPr>
      <w:r>
        <w:rPr>
          <w:sz w:val="28"/>
          <w:szCs w:val="28"/>
        </w:rPr>
        <w:t>3.9. Поставщик вправе приостановить поставку Товара (партии Товара) в случае нарушения Покупателем срока осуществления авансового платежа, указанного в п. 5.1. настоящего Договора, в полном объеме. При этом период поставки Товара (партии Товара) продлевается на срок просрочки осуществления авансового платежа в полном объеме.</w:t>
      </w:r>
    </w:p>
    <w:p w14:paraId="0CC47DDB" w14:textId="77777777" w:rsidR="00D26349" w:rsidRDefault="00D26349" w:rsidP="00D26349">
      <w:pPr>
        <w:tabs>
          <w:tab w:val="left" w:pos="0"/>
        </w:tabs>
        <w:ind w:firstLine="709"/>
        <w:jc w:val="both"/>
      </w:pPr>
    </w:p>
    <w:p w14:paraId="691CE830" w14:textId="77777777" w:rsidR="00D26349" w:rsidRPr="00A0103D" w:rsidRDefault="00D26349" w:rsidP="00D26349">
      <w:pPr>
        <w:pStyle w:val="23"/>
        <w:spacing w:after="0" w:line="240" w:lineRule="auto"/>
        <w:ind w:left="0"/>
        <w:jc w:val="center"/>
        <w:rPr>
          <w:b/>
          <w:sz w:val="28"/>
        </w:rPr>
      </w:pPr>
      <w:r>
        <w:rPr>
          <w:b/>
          <w:sz w:val="28"/>
        </w:rPr>
        <w:t xml:space="preserve">4. ЦЕНА ТОВАРА </w:t>
      </w:r>
    </w:p>
    <w:p w14:paraId="15046B08" w14:textId="314A3A63" w:rsidR="00D26349" w:rsidRDefault="00D26349" w:rsidP="00D26349">
      <w:pPr>
        <w:ind w:firstLine="709"/>
        <w:jc w:val="both"/>
        <w:rPr>
          <w:sz w:val="28"/>
          <w:szCs w:val="28"/>
        </w:rPr>
      </w:pPr>
      <w:r>
        <w:rPr>
          <w:sz w:val="28"/>
          <w:szCs w:val="28"/>
        </w:rPr>
        <w:t>4.1.</w:t>
      </w:r>
      <w:r>
        <w:rPr>
          <w:sz w:val="28"/>
          <w:szCs w:val="28"/>
        </w:rPr>
        <w:tab/>
        <w:t>Цена за единицу Товара устанавливается в фиксированном размере</w:t>
      </w:r>
      <w:r>
        <w:rPr>
          <w:color w:val="2C2D2E"/>
          <w:sz w:val="28"/>
          <w:szCs w:val="28"/>
          <w:shd w:val="clear" w:color="auto" w:fill="FFFF01"/>
        </w:rPr>
        <w:t xml:space="preserve"> </w:t>
      </w:r>
      <w:r>
        <w:rPr>
          <w:sz w:val="28"/>
          <w:szCs w:val="28"/>
        </w:rPr>
        <w:t xml:space="preserve">и составляет ________________ (_______________________) рублей 00 копеек </w:t>
      </w:r>
      <w:r w:rsidR="00354713">
        <w:rPr>
          <w:sz w:val="28"/>
          <w:szCs w:val="28"/>
        </w:rPr>
        <w:t>кроме НДС</w:t>
      </w:r>
      <w:r>
        <w:rPr>
          <w:sz w:val="28"/>
          <w:szCs w:val="28"/>
        </w:rPr>
        <w:t xml:space="preserve">. Цена за единицу Товара включает в себя: </w:t>
      </w:r>
      <w:r w:rsidR="00B67987" w:rsidRPr="00B67987">
        <w:rPr>
          <w:sz w:val="28"/>
          <w:szCs w:val="28"/>
        </w:rPr>
        <w:t>окраску, приписку, регистрацию, перерегистрацию на нового собственника (Покупателя), маркировку Товара, нанесение логотипов, надписей</w:t>
      </w:r>
      <w:r>
        <w:rPr>
          <w:sz w:val="28"/>
          <w:szCs w:val="28"/>
        </w:rPr>
        <w:t xml:space="preserve">, включая все виды налогов (кроме НДС), </w:t>
      </w:r>
      <w:r>
        <w:rPr>
          <w:snapToGrid w:val="0"/>
          <w:sz w:val="28"/>
          <w:szCs w:val="28"/>
        </w:rPr>
        <w:t>а</w:t>
      </w:r>
      <w:r>
        <w:t xml:space="preserve"> </w:t>
      </w:r>
      <w:r>
        <w:rPr>
          <w:sz w:val="28"/>
          <w:szCs w:val="28"/>
        </w:rPr>
        <w:t>также прочие расходы, связанные с поставкой Товара. НДС начисляется в соответствии с законодательством Российской Федерации.</w:t>
      </w:r>
    </w:p>
    <w:p w14:paraId="658AD377" w14:textId="0E0BA2DE" w:rsidR="00D26349" w:rsidRDefault="00D26349" w:rsidP="00D26349">
      <w:pPr>
        <w:ind w:firstLine="709"/>
        <w:jc w:val="both"/>
        <w:rPr>
          <w:sz w:val="28"/>
          <w:szCs w:val="28"/>
        </w:rPr>
      </w:pPr>
      <w:r>
        <w:rPr>
          <w:sz w:val="28"/>
          <w:szCs w:val="28"/>
        </w:rPr>
        <w:t xml:space="preserve">4.2. Общая стоимость Товара по Договору составляет  __________________ (__________________________) рублей 00 копеек </w:t>
      </w:r>
      <w:r w:rsidR="00354713">
        <w:rPr>
          <w:sz w:val="28"/>
          <w:szCs w:val="28"/>
        </w:rPr>
        <w:t>кроме НДС</w:t>
      </w:r>
      <w:r>
        <w:rPr>
          <w:sz w:val="28"/>
          <w:szCs w:val="28"/>
        </w:rPr>
        <w:t>. НДС начисляется в соответствии с законодательством Российской Федерации.</w:t>
      </w:r>
    </w:p>
    <w:p w14:paraId="19DF79F6" w14:textId="77777777" w:rsidR="00D26349" w:rsidRPr="00482F29" w:rsidRDefault="00D26349" w:rsidP="00D26349">
      <w:pPr>
        <w:ind w:firstLine="709"/>
        <w:jc w:val="both"/>
        <w:rPr>
          <w:sz w:val="28"/>
          <w:szCs w:val="28"/>
        </w:rPr>
      </w:pPr>
    </w:p>
    <w:p w14:paraId="2D56A444" w14:textId="77777777" w:rsidR="00D26349" w:rsidRPr="00A0103D" w:rsidRDefault="00D26349" w:rsidP="00D26349">
      <w:pPr>
        <w:pStyle w:val="23"/>
        <w:spacing w:after="0" w:line="240" w:lineRule="auto"/>
        <w:ind w:left="0"/>
        <w:jc w:val="center"/>
        <w:rPr>
          <w:sz w:val="28"/>
        </w:rPr>
      </w:pPr>
      <w:r>
        <w:rPr>
          <w:b/>
          <w:sz w:val="28"/>
        </w:rPr>
        <w:t>5. УСЛОВИЯ ОПЛАТЫ</w:t>
      </w:r>
    </w:p>
    <w:p w14:paraId="6FE88CA2" w14:textId="77777777" w:rsidR="00D26349" w:rsidRDefault="00D26349" w:rsidP="00D26349">
      <w:pPr>
        <w:pStyle w:val="1a"/>
        <w:ind w:firstLine="709"/>
        <w:rPr>
          <w:szCs w:val="28"/>
        </w:rPr>
      </w:pPr>
      <w:r>
        <w:t xml:space="preserve">5.1. </w:t>
      </w:r>
      <w:bookmarkStart w:id="28" w:name="_Hlk189827942"/>
      <w:r>
        <w:rPr>
          <w:szCs w:val="28"/>
        </w:rPr>
        <w:t>Оплата Товара производится в следующем порядке:</w:t>
      </w:r>
    </w:p>
    <w:p w14:paraId="3D47F952" w14:textId="77777777" w:rsidR="00BC0824" w:rsidRPr="00BC0824" w:rsidRDefault="00BC0824" w:rsidP="00BC0824">
      <w:pPr>
        <w:ind w:firstLine="709"/>
        <w:jc w:val="both"/>
        <w:rPr>
          <w:sz w:val="28"/>
          <w:szCs w:val="28"/>
        </w:rPr>
      </w:pPr>
      <w:r w:rsidRPr="00BC0824">
        <w:rPr>
          <w:sz w:val="28"/>
          <w:szCs w:val="28"/>
        </w:rPr>
        <w:t>Вариант 1. Оплата товара покупателем производится в следующем порядке:</w:t>
      </w:r>
    </w:p>
    <w:p w14:paraId="0D349542" w14:textId="27F43201" w:rsidR="00BC0824" w:rsidRPr="00BC0824" w:rsidRDefault="00BC0824" w:rsidP="00BC0824">
      <w:pPr>
        <w:ind w:firstLine="709"/>
        <w:jc w:val="both"/>
        <w:rPr>
          <w:sz w:val="28"/>
          <w:szCs w:val="28"/>
        </w:rPr>
      </w:pPr>
      <w:r w:rsidRPr="00BC0824">
        <w:rPr>
          <w:sz w:val="28"/>
          <w:szCs w:val="28"/>
        </w:rPr>
        <w:t xml:space="preserve">Платеж в размере 100 % (сто процентов) за Товар (отгрузочную партию Товара) производится покупателем в течение </w:t>
      </w:r>
      <w:r w:rsidR="0022763B">
        <w:rPr>
          <w:sz w:val="28"/>
          <w:szCs w:val="28"/>
        </w:rPr>
        <w:t>3</w:t>
      </w:r>
      <w:r w:rsidRPr="00BC0824">
        <w:rPr>
          <w:sz w:val="28"/>
          <w:szCs w:val="28"/>
        </w:rPr>
        <w:t>0 (</w:t>
      </w:r>
      <w:r w:rsidR="0022763B">
        <w:rPr>
          <w:sz w:val="28"/>
          <w:szCs w:val="28"/>
        </w:rPr>
        <w:t>тридцати) календарных</w:t>
      </w:r>
      <w:r w:rsidRPr="00BC0824">
        <w:rPr>
          <w:sz w:val="28"/>
          <w:szCs w:val="28"/>
        </w:rPr>
        <w:t xml:space="preserve"> дней </w:t>
      </w:r>
      <w:r w:rsidRPr="00BC0824">
        <w:rPr>
          <w:sz w:val="28"/>
          <w:szCs w:val="28"/>
        </w:rPr>
        <w:lastRenderedPageBreak/>
        <w:t xml:space="preserve">с даты подписания сторонами товарной накладной (ТОРГ-12)/универсального передаточного документа (УПД) на каждую отгрузочную партию поставленного Товара </w:t>
      </w:r>
      <w:proofErr w:type="gramStart"/>
      <w:r w:rsidRPr="00BC0824">
        <w:rPr>
          <w:sz w:val="28"/>
          <w:szCs w:val="28"/>
        </w:rPr>
        <w:t>на основании</w:t>
      </w:r>
      <w:proofErr w:type="gramEnd"/>
      <w:r w:rsidRPr="00BC0824">
        <w:rPr>
          <w:sz w:val="28"/>
          <w:szCs w:val="28"/>
        </w:rPr>
        <w:t xml:space="preserve"> выставленного поставщиком счета/счета-фактуры.</w:t>
      </w:r>
    </w:p>
    <w:p w14:paraId="354ECFFB" w14:textId="044BB97F" w:rsidR="00BC0824" w:rsidRPr="00BC0824" w:rsidRDefault="00BC0824" w:rsidP="00BC0824">
      <w:pPr>
        <w:ind w:firstLine="709"/>
        <w:jc w:val="both"/>
        <w:rPr>
          <w:sz w:val="28"/>
          <w:szCs w:val="28"/>
        </w:rPr>
      </w:pPr>
      <w:bookmarkStart w:id="29" w:name="_Hlk189827758"/>
      <w:r w:rsidRPr="00BC0824">
        <w:rPr>
          <w:sz w:val="28"/>
          <w:szCs w:val="28"/>
        </w:rPr>
        <w:t xml:space="preserve">Вариант 2. Для обеспечения надлежащего исполнения обязательств по поставке, поставщик обязуется в течение </w:t>
      </w:r>
      <w:r w:rsidR="0022763B">
        <w:rPr>
          <w:sz w:val="28"/>
          <w:szCs w:val="28"/>
        </w:rPr>
        <w:t>3</w:t>
      </w:r>
      <w:r w:rsidRPr="00BC0824">
        <w:rPr>
          <w:sz w:val="28"/>
          <w:szCs w:val="28"/>
        </w:rPr>
        <w:t>0 (</w:t>
      </w:r>
      <w:r w:rsidR="0022763B">
        <w:rPr>
          <w:sz w:val="28"/>
          <w:szCs w:val="28"/>
        </w:rPr>
        <w:t>тридцат</w:t>
      </w:r>
      <w:r w:rsidRPr="00BC0824">
        <w:rPr>
          <w:sz w:val="28"/>
          <w:szCs w:val="28"/>
        </w:rPr>
        <w:t>и) календарных дней с даты подписания сторонами договора предоставить обеспечение договора в соответствии с требованиями, изложенными в пункте 24 раздела 5 Информационной карты. Оплата товара производится покупателем в следующем порядке:</w:t>
      </w:r>
      <w:bookmarkEnd w:id="29"/>
    </w:p>
    <w:p w14:paraId="2B8DA335" w14:textId="77777777" w:rsidR="00BC0824" w:rsidRPr="00BC0824" w:rsidRDefault="00BC0824" w:rsidP="00BC0824">
      <w:pPr>
        <w:ind w:firstLine="709"/>
        <w:jc w:val="both"/>
        <w:rPr>
          <w:sz w:val="28"/>
          <w:szCs w:val="28"/>
        </w:rPr>
      </w:pPr>
      <w:r w:rsidRPr="00BC0824">
        <w:rPr>
          <w:sz w:val="28"/>
          <w:szCs w:val="28"/>
        </w:rPr>
        <w:t xml:space="preserve">- авансовый платеж в размере не более 30% цены договора производится в течение 10 (десяти) календарных дней с даты предоставления обеспечения договора. В случае непредоставления обеспечения договора аванс не выплачивается. При этом цена, сроки и другие условия выполнения поставщиком обязательств по договору продолжают действовать и остаются неизменными, а оплата Товара (отгрузочной партии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каждую отгрузочную партию поставленного Товара на основании выставленного поставщиком счета/счета-фактуры. </w:t>
      </w:r>
    </w:p>
    <w:p w14:paraId="3760BA35" w14:textId="26FDB8C3" w:rsidR="00D26349" w:rsidRPr="00BC0824" w:rsidRDefault="00BC0824" w:rsidP="00BC0824">
      <w:pPr>
        <w:ind w:firstLine="709"/>
        <w:jc w:val="both"/>
        <w:rPr>
          <w:sz w:val="28"/>
          <w:szCs w:val="28"/>
        </w:rPr>
      </w:pPr>
      <w:r w:rsidRPr="00BC0824">
        <w:rPr>
          <w:sz w:val="28"/>
          <w:szCs w:val="28"/>
        </w:rPr>
        <w:t xml:space="preserve">- окончательный платеж за поставленный Товар (отгрузочную партии Товара) 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на каждую отгрузочную партию поставленного Товара </w:t>
      </w:r>
      <w:proofErr w:type="gramStart"/>
      <w:r w:rsidRPr="00BC0824">
        <w:rPr>
          <w:sz w:val="28"/>
          <w:szCs w:val="28"/>
        </w:rPr>
        <w:t>на основании</w:t>
      </w:r>
      <w:proofErr w:type="gramEnd"/>
      <w:r w:rsidRPr="00BC0824">
        <w:rPr>
          <w:sz w:val="28"/>
          <w:szCs w:val="28"/>
        </w:rPr>
        <w:t xml:space="preserve"> выставленного поставщиком счета/счета-фактуры</w:t>
      </w:r>
      <w:bookmarkEnd w:id="28"/>
      <w:r>
        <w:rPr>
          <w:sz w:val="28"/>
          <w:szCs w:val="28"/>
        </w:rPr>
        <w:t>.</w:t>
      </w:r>
    </w:p>
    <w:p w14:paraId="14D4463E" w14:textId="77777777" w:rsidR="00D26349" w:rsidRDefault="00D26349" w:rsidP="00D26349">
      <w:pPr>
        <w:pStyle w:val="1a"/>
        <w:ind w:firstLine="397"/>
        <w:rPr>
          <w:szCs w:val="28"/>
        </w:rPr>
      </w:pPr>
      <w:r>
        <w:rPr>
          <w:szCs w:val="28"/>
        </w:rPr>
        <w:tab/>
        <w:t>5.2. В случае нарушения сроков предоставления Поставщиком Обеспечения Договора, срок уплаты авансового платежа Покупателем сдвигается соразмерно срокам задержки предоставления Поставщиком Обеспечения Договора. В случае непредставления обеспечения Договора в сроки, указанные в п. 5.2. настоящего Договора, более чем на 10 (десять) рабочих дней, Покупатель вправе расторгнуть настоящий Договор. Договор считается расторгнутым с даты, указанной в  уведомлении Покупателя.</w:t>
      </w:r>
    </w:p>
    <w:p w14:paraId="2E977AD6" w14:textId="77777777" w:rsidR="00D26349" w:rsidRPr="00A53563" w:rsidRDefault="00D26349" w:rsidP="00D26349">
      <w:pPr>
        <w:pStyle w:val="1a"/>
        <w:ind w:firstLine="397"/>
        <w:rPr>
          <w:szCs w:val="28"/>
        </w:rPr>
      </w:pPr>
      <w:r>
        <w:rPr>
          <w:szCs w:val="28"/>
        </w:rPr>
        <w:t>5.3. Отсутствие авансирования по обстоятельствам, указанным в 5.2. настоящего Договора не является основанием для отказа Поставщика от исполнения своих обязательств по Договору или приостановления их исполнения.</w:t>
      </w:r>
    </w:p>
    <w:p w14:paraId="04503412" w14:textId="77777777" w:rsidR="00D26349" w:rsidRDefault="00D26349" w:rsidP="00D26349">
      <w:pPr>
        <w:pStyle w:val="1a"/>
        <w:ind w:firstLine="397"/>
        <w:rPr>
          <w:szCs w:val="28"/>
        </w:rPr>
      </w:pPr>
      <w:r>
        <w:rPr>
          <w:szCs w:val="28"/>
        </w:rPr>
        <w:t>5.4. Перечисление Покупателем суммы аванса (предварительной оплаты) не является предоставлением Поставщику коммерческого кредита. На сумму аванса (предварительной оплаты) проценты, предусмотренные статьей 809 ГК РФ, не начисляются.</w:t>
      </w:r>
    </w:p>
    <w:p w14:paraId="13EA3F3A" w14:textId="77777777" w:rsidR="00D26349" w:rsidRDefault="00D26349" w:rsidP="00D26349">
      <w:pPr>
        <w:pStyle w:val="1a"/>
        <w:ind w:firstLine="397"/>
        <w:rPr>
          <w:szCs w:val="28"/>
        </w:rPr>
      </w:pPr>
      <w:r>
        <w:rPr>
          <w:szCs w:val="28"/>
        </w:rPr>
        <w:t xml:space="preserve">5.5. В платежном поручении на оплату Товара по настоящему Договору, Покупатель в обязательном порядке указывает номер настоящего Договора поставки и предмет оплаты. </w:t>
      </w:r>
    </w:p>
    <w:p w14:paraId="1C885FC0" w14:textId="77777777" w:rsidR="00D26349" w:rsidRDefault="00D26349" w:rsidP="00D26349">
      <w:pPr>
        <w:pStyle w:val="1a"/>
        <w:ind w:firstLine="397"/>
        <w:rPr>
          <w:szCs w:val="28"/>
        </w:rPr>
      </w:pPr>
      <w:r>
        <w:rPr>
          <w:szCs w:val="28"/>
        </w:rPr>
        <w:lastRenderedPageBreak/>
        <w:t>5.6. Датой оплаты Товара считается дата зачисления денежных средств на расчетный счет Поставщика.</w:t>
      </w:r>
    </w:p>
    <w:p w14:paraId="36CE0DC3" w14:textId="77777777" w:rsidR="00D26349" w:rsidRPr="009D60E3" w:rsidRDefault="00D26349" w:rsidP="00D26349">
      <w:pPr>
        <w:pStyle w:val="1a"/>
        <w:ind w:firstLine="397"/>
        <w:rPr>
          <w:szCs w:val="28"/>
        </w:rPr>
      </w:pPr>
    </w:p>
    <w:p w14:paraId="19F2B07C" w14:textId="77777777" w:rsidR="00D26349" w:rsidRPr="00A0103D" w:rsidRDefault="00D26349" w:rsidP="00D26349">
      <w:pPr>
        <w:pStyle w:val="23"/>
        <w:spacing w:after="0" w:line="240" w:lineRule="auto"/>
        <w:ind w:left="0"/>
        <w:jc w:val="center"/>
        <w:rPr>
          <w:b/>
          <w:sz w:val="28"/>
        </w:rPr>
      </w:pPr>
      <w:r>
        <w:rPr>
          <w:b/>
          <w:sz w:val="28"/>
        </w:rPr>
        <w:t>6. ПОРЯДОК ПРИЕМКИ ТОВАРА</w:t>
      </w:r>
    </w:p>
    <w:p w14:paraId="0E6932D5" w14:textId="77777777" w:rsidR="00D26349" w:rsidRPr="004E57EA" w:rsidRDefault="00D26349" w:rsidP="00D26349">
      <w:pPr>
        <w:ind w:firstLine="709"/>
        <w:jc w:val="both"/>
        <w:rPr>
          <w:sz w:val="28"/>
          <w:szCs w:val="28"/>
        </w:rPr>
      </w:pPr>
      <w:r>
        <w:rPr>
          <w:sz w:val="28"/>
          <w:szCs w:val="28"/>
        </w:rPr>
        <w:t>6.1.</w:t>
      </w:r>
      <w:r>
        <w:rPr>
          <w:sz w:val="28"/>
          <w:szCs w:val="28"/>
        </w:rPr>
        <w:tab/>
        <w:t>Поставщик письменно уведомляет Покупателя о дате технической приемки Товара не менее чем за 5 (пять) рабочих дней. Техническая приемка Товара (отгрузочной партии Товара) по количеству и качеству производится представителями Поставщика и Покупателя на территории Изготовителя в течение 5 (пяти) рабочих дней со дня получения Покупателем уведомления Поставщика о готовности Товара (отгрузочной партии Товара) к технической приемке. По окончании технической приемки Товара (отгрузочной партии Товара) по количеству и качеству Сторонами составляется и подписывается акт о технической приемке новых грузовых вагонов, составленный по форме Приложения № 3 к настоящему Договору.</w:t>
      </w:r>
    </w:p>
    <w:p w14:paraId="74CFC82D" w14:textId="77777777" w:rsidR="00D26349" w:rsidRDefault="00D26349" w:rsidP="00D26349">
      <w:pPr>
        <w:ind w:firstLine="709"/>
        <w:jc w:val="both"/>
        <w:rPr>
          <w:sz w:val="28"/>
          <w:szCs w:val="28"/>
        </w:rPr>
      </w:pPr>
      <w:r>
        <w:rPr>
          <w:sz w:val="28"/>
          <w:szCs w:val="28"/>
        </w:rPr>
        <w:t>После осуществления технической приемки Товара Поставщик формирует Акт приема-передачи Товара, товарную накладную (форма № ТОРГ-12), счет и счет- фактуру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(далее - первичные документы). В случае невозможности формирования первичных документов в электронном виде по техническим или иным причинам, первичные документы могут быть переданы Поставщиком Покупателю нарочно.</w:t>
      </w:r>
    </w:p>
    <w:p w14:paraId="623F6C65" w14:textId="737E2302" w:rsidR="00D26349" w:rsidRPr="004E57EA" w:rsidRDefault="00D26349" w:rsidP="00D26349">
      <w:pPr>
        <w:ind w:firstLine="709"/>
        <w:jc w:val="both"/>
        <w:rPr>
          <w:sz w:val="28"/>
          <w:szCs w:val="28"/>
        </w:rPr>
      </w:pPr>
      <w:r>
        <w:rPr>
          <w:sz w:val="28"/>
          <w:szCs w:val="28"/>
        </w:rPr>
        <w:t>Порядок, условия организации между Сторонами защищенного электронного документооборота, формат первичных документов определен приложени</w:t>
      </w:r>
      <w:r w:rsidR="00767B21">
        <w:rPr>
          <w:sz w:val="28"/>
          <w:szCs w:val="28"/>
        </w:rPr>
        <w:t>ем</w:t>
      </w:r>
      <w:r>
        <w:rPr>
          <w:sz w:val="28"/>
          <w:szCs w:val="28"/>
        </w:rPr>
        <w:t xml:space="preserve"> № 5 к настоящему Договору.</w:t>
      </w:r>
    </w:p>
    <w:p w14:paraId="362E36E2" w14:textId="77777777" w:rsidR="00D26349" w:rsidRPr="00A004D9" w:rsidRDefault="00D26349" w:rsidP="00D26349">
      <w:pPr>
        <w:ind w:firstLine="709"/>
        <w:jc w:val="both"/>
        <w:rPr>
          <w:sz w:val="28"/>
          <w:szCs w:val="28"/>
        </w:rPr>
      </w:pPr>
      <w:r>
        <w:rPr>
          <w:sz w:val="28"/>
          <w:szCs w:val="28"/>
        </w:rPr>
        <w:t>6.2. В течение 3 (трех) рабочих дней с даты получения письменного уведомления о готовности Товара (партии Товара) к приемке Покупатель обязан направить своего представителя для приемки Товара (отгрузочной партии Товара) на ________________________________.</w:t>
      </w:r>
    </w:p>
    <w:p w14:paraId="25FC4DED" w14:textId="77777777" w:rsidR="00D26349" w:rsidRDefault="00D26349" w:rsidP="00D26349">
      <w:pPr>
        <w:ind w:firstLine="709"/>
        <w:jc w:val="both"/>
        <w:rPr>
          <w:sz w:val="28"/>
          <w:szCs w:val="28"/>
        </w:rPr>
      </w:pPr>
      <w:r>
        <w:rPr>
          <w:sz w:val="28"/>
          <w:szCs w:val="28"/>
        </w:rPr>
        <w:t>6.3. По результатам приемки Покупатель подписывает Акт приема-передачи Товара квалифицированной электронной подписью и отправляет его Поставщику после приемки Товара - в том случае, если согласен с содержанием Акта приема-передачи Товара, или отказывает Поставщику в подписании - в случае наличия замечаний к Товару, зафиксированных Сторонами по результатам технической приемки Товара.</w:t>
      </w:r>
    </w:p>
    <w:p w14:paraId="5B463E0F" w14:textId="77777777" w:rsidR="00D26349" w:rsidRPr="0084055B" w:rsidRDefault="00D26349" w:rsidP="00D26349">
      <w:pPr>
        <w:ind w:firstLine="709"/>
        <w:jc w:val="both"/>
        <w:rPr>
          <w:sz w:val="28"/>
          <w:szCs w:val="28"/>
        </w:rPr>
      </w:pPr>
      <w:r>
        <w:rPr>
          <w:sz w:val="28"/>
          <w:szCs w:val="28"/>
        </w:rPr>
        <w:t>6.4. Продавец обязан передать вагоны на пути станции не позднее 78 часов с момента подписание акта приёма передачи Товара.</w:t>
      </w:r>
    </w:p>
    <w:p w14:paraId="30C7B1CC" w14:textId="77777777" w:rsidR="00D26349" w:rsidRPr="00A0103D" w:rsidRDefault="00D26349" w:rsidP="00D26349">
      <w:pPr>
        <w:pStyle w:val="23"/>
        <w:spacing w:after="0" w:line="240" w:lineRule="auto"/>
        <w:ind w:left="0"/>
        <w:rPr>
          <w:b/>
          <w:sz w:val="28"/>
        </w:rPr>
      </w:pPr>
    </w:p>
    <w:p w14:paraId="77FCAB9C" w14:textId="77777777" w:rsidR="00D26349" w:rsidRDefault="00D26349" w:rsidP="00D26349">
      <w:pPr>
        <w:pStyle w:val="23"/>
        <w:spacing w:after="0" w:line="240" w:lineRule="auto"/>
        <w:ind w:left="0"/>
        <w:jc w:val="center"/>
        <w:rPr>
          <w:b/>
          <w:sz w:val="28"/>
        </w:rPr>
      </w:pPr>
      <w:r>
        <w:rPr>
          <w:b/>
          <w:sz w:val="28"/>
        </w:rPr>
        <w:t>7. МАРКИРОВКА</w:t>
      </w:r>
    </w:p>
    <w:p w14:paraId="33506AF8" w14:textId="77777777" w:rsidR="00D26349" w:rsidRPr="00363D79" w:rsidRDefault="00D26349" w:rsidP="00D26349">
      <w:pPr>
        <w:pStyle w:val="23"/>
        <w:spacing w:after="0" w:line="240" w:lineRule="auto"/>
        <w:ind w:left="0"/>
        <w:jc w:val="center"/>
        <w:rPr>
          <w:b/>
          <w:sz w:val="28"/>
        </w:rPr>
      </w:pPr>
    </w:p>
    <w:p w14:paraId="2F248A21" w14:textId="77777777" w:rsidR="00D26349" w:rsidRPr="00E24D51" w:rsidRDefault="00D26349" w:rsidP="00D26349">
      <w:pPr>
        <w:ind w:firstLine="708"/>
        <w:jc w:val="both"/>
        <w:rPr>
          <w:sz w:val="28"/>
          <w:szCs w:val="28"/>
        </w:rPr>
      </w:pPr>
      <w:r>
        <w:rPr>
          <w:sz w:val="28"/>
          <w:szCs w:val="28"/>
        </w:rPr>
        <w:t>7.1. Поставщик обязуется произвести нанесение трафаретов и предоставленный ему Покупателем логотип на Товар. Нанесение трафаретов должно быть выполнено в соответствии  с Альбомом-справочником № 632-</w:t>
      </w:r>
      <w:r>
        <w:rPr>
          <w:sz w:val="28"/>
          <w:szCs w:val="28"/>
        </w:rPr>
        <w:lastRenderedPageBreak/>
        <w:t>2011 ПКБ ЦВ «Знаки и надписи на вагонах грузового парка железных дорог колеи 1520 мм» с дополнениями и изменениями.</w:t>
      </w:r>
    </w:p>
    <w:p w14:paraId="27D3EC41" w14:textId="77777777" w:rsidR="00D26349" w:rsidRPr="00E00A2B" w:rsidRDefault="00D26349" w:rsidP="00D26349">
      <w:pPr>
        <w:ind w:firstLine="708"/>
        <w:jc w:val="both"/>
        <w:rPr>
          <w:sz w:val="28"/>
          <w:szCs w:val="28"/>
        </w:rPr>
      </w:pPr>
      <w:r>
        <w:rPr>
          <w:sz w:val="28"/>
          <w:szCs w:val="28"/>
        </w:rPr>
        <w:t>7.2. Покупатель в течение 10 (десяти) календарных дней после подписания Договора предоставляет Поставщику необходимую информацию для  нанесения трафаретов и логотипов на Товар. Непредставление в установленный срок Поставщику необходимой информации для нанесения трафаретов и логотипов на Товар не дает право Поставщику поставить Товар без трафаретов и логотипов.</w:t>
      </w:r>
      <w:r>
        <w:t xml:space="preserve"> </w:t>
      </w:r>
      <w:r>
        <w:rPr>
          <w:sz w:val="28"/>
          <w:szCs w:val="28"/>
        </w:rPr>
        <w:t>В случае нарушения Покупателем срока предоставления необходимой информации для  нанесения трафаретов и логотипов на Товар, Поставщик вправе перенести срок поставки на количество дней соразмерное просрочке предоставления информации, что не будет являться нарушением срока поставки.</w:t>
      </w:r>
    </w:p>
    <w:p w14:paraId="081B5268" w14:textId="032C5C06" w:rsidR="00D26349" w:rsidRPr="00E00A2B" w:rsidRDefault="00D26349" w:rsidP="00D26349">
      <w:pPr>
        <w:ind w:firstLine="709"/>
        <w:jc w:val="both"/>
        <w:rPr>
          <w:sz w:val="28"/>
          <w:szCs w:val="28"/>
        </w:rPr>
      </w:pPr>
      <w:r>
        <w:rPr>
          <w:sz w:val="28"/>
          <w:szCs w:val="28"/>
        </w:rPr>
        <w:t xml:space="preserve">7.3. </w:t>
      </w:r>
      <w:r>
        <w:rPr>
          <w:rFonts w:eastAsia="MS Mincho"/>
          <w:sz w:val="28"/>
        </w:rPr>
        <w:t>Окраска Товара производится по стандартному промышленному варианту в соответствии с требованиями ГОСТ 7409-2018. Цветовая гамма - RAL 9005 и RAL 5017</w:t>
      </w:r>
      <w:r w:rsidR="0013221B">
        <w:rPr>
          <w:rFonts w:eastAsia="MS Mincho"/>
          <w:sz w:val="28"/>
        </w:rPr>
        <w:t>/</w:t>
      </w:r>
      <w:r>
        <w:rPr>
          <w:rFonts w:eastAsia="MS Mincho"/>
          <w:sz w:val="28"/>
        </w:rPr>
        <w:t>RAL 5010.</w:t>
      </w:r>
    </w:p>
    <w:p w14:paraId="1B351CA0" w14:textId="77777777" w:rsidR="00D26349" w:rsidRPr="00E00A2B" w:rsidRDefault="00D26349" w:rsidP="00D26349">
      <w:pPr>
        <w:jc w:val="center"/>
        <w:rPr>
          <w:b/>
          <w:bCs/>
          <w:sz w:val="28"/>
          <w:szCs w:val="28"/>
        </w:rPr>
      </w:pPr>
    </w:p>
    <w:p w14:paraId="5F97EC7B" w14:textId="77777777" w:rsidR="00D26349" w:rsidRPr="00E00A2B" w:rsidRDefault="00D26349" w:rsidP="00D26349">
      <w:pPr>
        <w:jc w:val="center"/>
        <w:rPr>
          <w:b/>
          <w:bCs/>
          <w:sz w:val="28"/>
          <w:szCs w:val="28"/>
        </w:rPr>
      </w:pPr>
      <w:r>
        <w:rPr>
          <w:b/>
          <w:bCs/>
          <w:sz w:val="28"/>
          <w:szCs w:val="28"/>
        </w:rPr>
        <w:t>8. ОТВЕТСТВЕННОСТЬ СТОРОН</w:t>
      </w:r>
    </w:p>
    <w:p w14:paraId="62581A06" w14:textId="77777777" w:rsidR="00D26349" w:rsidRPr="00E00A2B" w:rsidRDefault="00D26349" w:rsidP="00D26349">
      <w:pPr>
        <w:suppressLineNumbers/>
        <w:tabs>
          <w:tab w:val="left" w:pos="709"/>
          <w:tab w:val="left" w:pos="851"/>
          <w:tab w:val="left" w:pos="993"/>
          <w:tab w:val="left" w:pos="1134"/>
          <w:tab w:val="left" w:pos="1276"/>
          <w:tab w:val="left" w:pos="1843"/>
        </w:tabs>
        <w:jc w:val="both"/>
        <w:rPr>
          <w:sz w:val="28"/>
          <w:szCs w:val="28"/>
        </w:rPr>
      </w:pPr>
    </w:p>
    <w:p w14:paraId="68EB553C" w14:textId="77777777" w:rsidR="00D26349" w:rsidRPr="00E00A2B" w:rsidRDefault="00D26349" w:rsidP="00D26349">
      <w:pPr>
        <w:suppressLineNumbers/>
        <w:tabs>
          <w:tab w:val="left" w:pos="709"/>
          <w:tab w:val="left" w:pos="851"/>
          <w:tab w:val="left" w:pos="993"/>
          <w:tab w:val="left" w:pos="1134"/>
          <w:tab w:val="left" w:pos="1276"/>
          <w:tab w:val="left" w:pos="1843"/>
        </w:tabs>
        <w:jc w:val="both"/>
        <w:rPr>
          <w:sz w:val="28"/>
          <w:szCs w:val="28"/>
        </w:rPr>
      </w:pPr>
      <w:r>
        <w:rPr>
          <w:sz w:val="28"/>
          <w:szCs w:val="28"/>
        </w:rPr>
        <w:tab/>
        <w:t>8.1.</w:t>
      </w:r>
      <w:r>
        <w:rPr>
          <w:sz w:val="28"/>
          <w:szCs w:val="28"/>
        </w:rPr>
        <w:tab/>
        <w:t xml:space="preserve">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2731BEB5" w14:textId="77777777" w:rsidR="00D26349" w:rsidRDefault="00D26349" w:rsidP="00D26349">
      <w:pPr>
        <w:suppressLineNumbers/>
        <w:tabs>
          <w:tab w:val="left" w:pos="709"/>
          <w:tab w:val="left" w:pos="851"/>
          <w:tab w:val="left" w:pos="993"/>
          <w:tab w:val="left" w:pos="1134"/>
          <w:tab w:val="left" w:pos="1276"/>
          <w:tab w:val="left" w:pos="1843"/>
        </w:tabs>
        <w:jc w:val="both"/>
        <w:rPr>
          <w:sz w:val="28"/>
          <w:szCs w:val="28"/>
        </w:rPr>
      </w:pPr>
      <w:r>
        <w:rPr>
          <w:sz w:val="28"/>
          <w:szCs w:val="28"/>
        </w:rPr>
        <w:tab/>
        <w:t xml:space="preserve">8.2. </w:t>
      </w:r>
      <w:r>
        <w:rPr>
          <w:sz w:val="28"/>
          <w:szCs w:val="28"/>
        </w:rPr>
        <w:tab/>
        <w:t>За просрочку платежей, предусмотренных п. 5.1. настоящего Договора, за исключением случаев, предусмотренных п. 5.3. настоящего Договора, Покупатель оплачивает Поставщику неустойку в виде пени в размере 0,03% (три сотых процента) от суммы просроченного платежа за каждый день просрочки до момента фактического исполнения обязательств в полном объеме.</w:t>
      </w:r>
    </w:p>
    <w:p w14:paraId="3A6DEC69" w14:textId="77777777" w:rsidR="00D26349" w:rsidRDefault="00D26349" w:rsidP="00D26349">
      <w:pPr>
        <w:suppressLineNumbers/>
        <w:tabs>
          <w:tab w:val="left" w:pos="709"/>
          <w:tab w:val="left" w:pos="851"/>
          <w:tab w:val="left" w:pos="993"/>
          <w:tab w:val="left" w:pos="1134"/>
          <w:tab w:val="left" w:pos="1276"/>
          <w:tab w:val="left" w:pos="1843"/>
        </w:tabs>
        <w:jc w:val="both"/>
        <w:rPr>
          <w:sz w:val="28"/>
          <w:szCs w:val="28"/>
        </w:rPr>
      </w:pPr>
      <w:r>
        <w:tab/>
      </w:r>
      <w:r>
        <w:rPr>
          <w:sz w:val="28"/>
          <w:szCs w:val="28"/>
        </w:rPr>
        <w:t>8.3.</w:t>
      </w:r>
      <w:r>
        <w:rPr>
          <w:sz w:val="28"/>
          <w:szCs w:val="28"/>
        </w:rPr>
        <w:tab/>
        <w:t xml:space="preserve"> За нарушение сроков поставки Поставщик оплачивает Покупателю неустойку в виде пени в размере 0,03% (три сотых процента) от стоимости не поставленного в срок Товара за каждый день просрочки до момента фактического исполнения обязательств в полном объеме. </w:t>
      </w:r>
    </w:p>
    <w:p w14:paraId="26135D00" w14:textId="77777777" w:rsidR="00D26349" w:rsidRDefault="00D26349" w:rsidP="00D26349">
      <w:pPr>
        <w:suppressLineNumbers/>
        <w:tabs>
          <w:tab w:val="left" w:pos="709"/>
          <w:tab w:val="left" w:pos="851"/>
          <w:tab w:val="left" w:pos="993"/>
          <w:tab w:val="left" w:pos="1134"/>
          <w:tab w:val="left" w:pos="1276"/>
          <w:tab w:val="left" w:pos="1843"/>
        </w:tabs>
        <w:jc w:val="both"/>
        <w:rPr>
          <w:sz w:val="28"/>
          <w:szCs w:val="28"/>
        </w:rPr>
      </w:pPr>
      <w:r>
        <w:rPr>
          <w:sz w:val="28"/>
          <w:szCs w:val="28"/>
        </w:rPr>
        <w:tab/>
        <w:t xml:space="preserve">8.3.1. За нарушение сроков пункта 6.4. Поставщик оплачивает Покупателю неустойку в виде пени в размере 0,03% (три сотых процента) от стоимости Товара. </w:t>
      </w:r>
    </w:p>
    <w:p w14:paraId="4FE38F35" w14:textId="77777777" w:rsidR="00D26349" w:rsidRPr="00E00A2B" w:rsidRDefault="00D26349" w:rsidP="00D26349">
      <w:pPr>
        <w:suppressLineNumbers/>
        <w:tabs>
          <w:tab w:val="left" w:pos="709"/>
          <w:tab w:val="left" w:pos="851"/>
          <w:tab w:val="left" w:pos="993"/>
          <w:tab w:val="left" w:pos="1134"/>
          <w:tab w:val="left" w:pos="1276"/>
          <w:tab w:val="left" w:pos="1843"/>
        </w:tabs>
        <w:jc w:val="both"/>
        <w:rPr>
          <w:sz w:val="28"/>
          <w:szCs w:val="28"/>
        </w:rPr>
      </w:pPr>
      <w:r>
        <w:rPr>
          <w:sz w:val="28"/>
          <w:szCs w:val="28"/>
        </w:rPr>
        <w:tab/>
        <w:t>8.4.</w:t>
      </w:r>
      <w:r>
        <w:rPr>
          <w:sz w:val="28"/>
        </w:rPr>
        <w:t xml:space="preserve"> </w:t>
      </w:r>
      <w:r>
        <w:rPr>
          <w:sz w:val="28"/>
          <w:szCs w:val="28"/>
        </w:rPr>
        <w:t xml:space="preserve">В случае нарушения </w:t>
      </w:r>
      <w:proofErr w:type="gramStart"/>
      <w:r>
        <w:rPr>
          <w:sz w:val="28"/>
          <w:szCs w:val="28"/>
        </w:rPr>
        <w:t>Поставщиком</w:t>
      </w:r>
      <w:proofErr w:type="gramEnd"/>
      <w:r>
        <w:rPr>
          <w:sz w:val="28"/>
          <w:szCs w:val="28"/>
        </w:rPr>
        <w:t xml:space="preserve"> предусмотренного п. 2.4. настоящего Договора срока оплаты расходов Покупателя по ремонту и доставке (из ремонта) Товара Поставщик уплачивает Покупателю неустойку в виде пени в размере 0,03% (три сотых процента) от размера указанных расходов за каждый день просрочки.</w:t>
      </w:r>
    </w:p>
    <w:p w14:paraId="67F9C5A9" w14:textId="77777777" w:rsidR="00D26349" w:rsidRDefault="00D26349" w:rsidP="00D26349">
      <w:pPr>
        <w:suppressLineNumbers/>
        <w:tabs>
          <w:tab w:val="left" w:pos="709"/>
          <w:tab w:val="left" w:pos="851"/>
          <w:tab w:val="left" w:pos="993"/>
          <w:tab w:val="left" w:pos="1134"/>
          <w:tab w:val="left" w:pos="1276"/>
          <w:tab w:val="left" w:pos="1843"/>
        </w:tabs>
        <w:jc w:val="both"/>
        <w:rPr>
          <w:sz w:val="28"/>
          <w:szCs w:val="28"/>
        </w:rPr>
      </w:pPr>
      <w:r>
        <w:rPr>
          <w:sz w:val="28"/>
          <w:szCs w:val="28"/>
        </w:rPr>
        <w:tab/>
        <w:t xml:space="preserve">8.5. </w:t>
      </w:r>
      <w:r>
        <w:rPr>
          <w:sz w:val="28"/>
          <w:szCs w:val="28"/>
        </w:rPr>
        <w:tab/>
        <w:t>Неустойка начисляется и уплачивается только после того, как Сторона выставит письменную претензию другой Стороне.</w:t>
      </w:r>
    </w:p>
    <w:p w14:paraId="7420C353" w14:textId="77777777" w:rsidR="00D26349" w:rsidRDefault="00D26349" w:rsidP="00D26349">
      <w:pPr>
        <w:suppressLineNumbers/>
        <w:tabs>
          <w:tab w:val="left" w:pos="709"/>
          <w:tab w:val="left" w:pos="851"/>
          <w:tab w:val="left" w:pos="993"/>
          <w:tab w:val="left" w:pos="1134"/>
          <w:tab w:val="left" w:pos="1276"/>
          <w:tab w:val="left" w:pos="1843"/>
        </w:tabs>
        <w:jc w:val="both"/>
        <w:rPr>
          <w:sz w:val="28"/>
          <w:szCs w:val="28"/>
        </w:rPr>
      </w:pPr>
      <w:r>
        <w:rPr>
          <w:sz w:val="28"/>
          <w:szCs w:val="28"/>
        </w:rPr>
        <w:tab/>
        <w:t xml:space="preserve">Указанная в настоящем Договоре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а также по </w:t>
      </w:r>
      <w:r>
        <w:rPr>
          <w:sz w:val="28"/>
          <w:szCs w:val="28"/>
        </w:rPr>
        <w:lastRenderedPageBreak/>
        <w:t>иным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27F24CAD" w14:textId="77777777" w:rsidR="00D26349" w:rsidRDefault="00D26349" w:rsidP="00D26349">
      <w:pPr>
        <w:overflowPunct w:val="0"/>
        <w:ind w:firstLine="709"/>
        <w:jc w:val="both"/>
        <w:rPr>
          <w:sz w:val="28"/>
          <w:szCs w:val="28"/>
        </w:rPr>
      </w:pPr>
      <w:r>
        <w:rPr>
          <w:sz w:val="28"/>
          <w:szCs w:val="28"/>
        </w:rPr>
        <w:t>8.6.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объявленных или фактических событий (война, гражданские волнения, эпидемии, блокады, эмбарго, пожары, землетрясения, наводнения и другие природные стихийные бедствия), а также изданием на основании них актов и действий государственных органов и/или учреждений, организаций.</w:t>
      </w:r>
    </w:p>
    <w:p w14:paraId="157456B3" w14:textId="77777777" w:rsidR="00D26349" w:rsidRPr="00535FDA" w:rsidRDefault="00D26349" w:rsidP="00D26349">
      <w:pPr>
        <w:tabs>
          <w:tab w:val="left" w:pos="709"/>
          <w:tab w:val="left" w:pos="851"/>
          <w:tab w:val="left" w:pos="993"/>
          <w:tab w:val="left" w:pos="1134"/>
          <w:tab w:val="left" w:pos="1276"/>
          <w:tab w:val="left" w:pos="1843"/>
        </w:tabs>
        <w:ind w:firstLine="567"/>
        <w:jc w:val="both"/>
        <w:rPr>
          <w:sz w:val="28"/>
          <w:szCs w:val="28"/>
        </w:rPr>
      </w:pPr>
      <w:r>
        <w:rPr>
          <w:sz w:val="28"/>
          <w:szCs w:val="28"/>
        </w:rPr>
        <w:t xml:space="preserve">8.7. В случае ограничения эксплуатации надзорным органом или владельцем инфраструктуры, попадания колесной пары, установленной на Товар, под логический запрет эксплуатации в течение 6 лет с даты подписания сторонами Акта приема-передачи Товара, Поставщик обязан произвести гарантийную замену  такой колесной пары и компенсировать документально подтвержденные расходы Покупателя, понесенные в связи с ее заменой. </w:t>
      </w:r>
    </w:p>
    <w:p w14:paraId="2B2EE04E" w14:textId="77777777" w:rsidR="00D26349" w:rsidRDefault="00D26349" w:rsidP="00D26349">
      <w:pPr>
        <w:overflowPunct w:val="0"/>
        <w:ind w:firstLine="709"/>
        <w:jc w:val="both"/>
        <w:rPr>
          <w:sz w:val="28"/>
          <w:szCs w:val="28"/>
        </w:rPr>
      </w:pPr>
    </w:p>
    <w:p w14:paraId="405FCA8E" w14:textId="77777777" w:rsidR="00D26349" w:rsidRDefault="00D26349" w:rsidP="00D26349">
      <w:pPr>
        <w:jc w:val="center"/>
        <w:rPr>
          <w:b/>
          <w:bCs/>
          <w:sz w:val="28"/>
          <w:szCs w:val="28"/>
        </w:rPr>
      </w:pPr>
    </w:p>
    <w:p w14:paraId="35EA8899" w14:textId="77777777" w:rsidR="00D26349" w:rsidRPr="005F7CF5" w:rsidRDefault="00D26349" w:rsidP="00D26349">
      <w:pPr>
        <w:jc w:val="center"/>
        <w:rPr>
          <w:b/>
          <w:bCs/>
          <w:sz w:val="28"/>
          <w:szCs w:val="28"/>
        </w:rPr>
      </w:pPr>
      <w:r>
        <w:rPr>
          <w:b/>
          <w:bCs/>
          <w:sz w:val="28"/>
          <w:szCs w:val="28"/>
        </w:rPr>
        <w:t>9. РАЗРЕШЕНИЕ СПОРОВ</w:t>
      </w:r>
    </w:p>
    <w:p w14:paraId="0187155A" w14:textId="77777777" w:rsidR="00D26349" w:rsidRPr="005F7CF5" w:rsidRDefault="00D26349" w:rsidP="00D26349">
      <w:pPr>
        <w:pStyle w:val="ConsNormal"/>
        <w:ind w:right="-87" w:firstLine="0"/>
        <w:jc w:val="both"/>
        <w:rPr>
          <w:rFonts w:ascii="Times New Roman" w:hAnsi="Times New Roman" w:cs="Times New Roman"/>
          <w:sz w:val="28"/>
          <w:szCs w:val="28"/>
        </w:rPr>
      </w:pPr>
    </w:p>
    <w:p w14:paraId="364AC0EA" w14:textId="77777777" w:rsidR="00D26349" w:rsidRPr="005F7CF5" w:rsidRDefault="00D26349" w:rsidP="00D26349">
      <w:pPr>
        <w:pStyle w:val="ConsNormal"/>
        <w:ind w:right="-87" w:firstLine="708"/>
        <w:jc w:val="both"/>
        <w:rPr>
          <w:rFonts w:ascii="Times New Roman" w:hAnsi="Times New Roman" w:cs="Times New Roman"/>
          <w:sz w:val="28"/>
          <w:szCs w:val="28"/>
        </w:rPr>
      </w:pPr>
      <w:r>
        <w:rPr>
          <w:rFonts w:ascii="Times New Roman" w:hAnsi="Times New Roman" w:cs="Times New Roman"/>
          <w:sz w:val="28"/>
          <w:szCs w:val="28"/>
        </w:rPr>
        <w:t>9.1.</w:t>
      </w:r>
      <w:r>
        <w:rPr>
          <w:rFonts w:ascii="Times New Roman" w:hAnsi="Times New Roman" w:cs="Times New Roman"/>
          <w:sz w:val="28"/>
          <w:szCs w:val="28"/>
        </w:rPr>
        <w:tab/>
        <w:t>Все споры, возникающие при исполнении настоящего Договора, решаются Сторонами в претензионном порядке. Претензии направляются в электронной виде с приложением копий документов на официальные электронные адреса Сторон.</w:t>
      </w:r>
    </w:p>
    <w:p w14:paraId="6CD792B8" w14:textId="77777777" w:rsidR="00D26349" w:rsidRDefault="00D26349" w:rsidP="00D26349">
      <w:pPr>
        <w:pStyle w:val="ConsNormal"/>
        <w:ind w:firstLine="709"/>
        <w:jc w:val="both"/>
        <w:rPr>
          <w:rFonts w:ascii="Times New Roman" w:hAnsi="Times New Roman" w:cs="Times New Roman"/>
          <w:sz w:val="24"/>
          <w:szCs w:val="24"/>
        </w:rPr>
      </w:pPr>
      <w:r>
        <w:rPr>
          <w:rFonts w:ascii="Times New Roman" w:hAnsi="Times New Roman" w:cs="Times New Roman"/>
          <w:sz w:val="28"/>
          <w:szCs w:val="28"/>
        </w:rPr>
        <w:t>9.2.</w:t>
      </w:r>
      <w:r>
        <w:rPr>
          <w:rFonts w:ascii="Times New Roman" w:hAnsi="Times New Roman" w:cs="Times New Roman"/>
          <w:sz w:val="28"/>
          <w:szCs w:val="28"/>
        </w:rPr>
        <w:tab/>
        <w:t>Срок рассмотрения претензии – 30 (тридцать) календарных дней с даты направления претензии по электронной почте.</w:t>
      </w:r>
    </w:p>
    <w:p w14:paraId="25248D9D" w14:textId="77777777" w:rsidR="00D26349" w:rsidRPr="005F7CF5" w:rsidRDefault="00D26349" w:rsidP="00D26349">
      <w:pPr>
        <w:pStyle w:val="ConsNormal"/>
        <w:ind w:right="-87" w:firstLine="708"/>
        <w:jc w:val="both"/>
        <w:rPr>
          <w:rFonts w:ascii="Times New Roman" w:hAnsi="Times New Roman" w:cs="Times New Roman"/>
          <w:sz w:val="28"/>
          <w:szCs w:val="28"/>
        </w:rPr>
      </w:pPr>
      <w:r>
        <w:rPr>
          <w:rFonts w:ascii="Times New Roman" w:hAnsi="Times New Roman" w:cs="Times New Roman"/>
          <w:sz w:val="28"/>
          <w:szCs w:val="28"/>
        </w:rPr>
        <w:t>9.3.</w:t>
      </w:r>
      <w:r>
        <w:rPr>
          <w:rFonts w:ascii="Times New Roman" w:hAnsi="Times New Roman" w:cs="Times New Roman"/>
          <w:sz w:val="28"/>
          <w:szCs w:val="28"/>
        </w:rPr>
        <w:tab/>
        <w:t>В случае, если споры не урегулированы Сторонами в претензионном порядке, то они передаются заинтересованной Стороной в Арбитражный суд г. Москвы.</w:t>
      </w:r>
    </w:p>
    <w:p w14:paraId="065981C0" w14:textId="77777777" w:rsidR="00D26349" w:rsidRPr="00E00A2B" w:rsidRDefault="00D26349" w:rsidP="00D26349">
      <w:pPr>
        <w:autoSpaceDE w:val="0"/>
        <w:autoSpaceDN w:val="0"/>
        <w:ind w:firstLine="709"/>
        <w:jc w:val="center"/>
        <w:rPr>
          <w:b/>
          <w:sz w:val="28"/>
          <w:szCs w:val="28"/>
        </w:rPr>
      </w:pPr>
    </w:p>
    <w:p w14:paraId="32D361B1" w14:textId="77777777" w:rsidR="00D26349" w:rsidRDefault="00D26349" w:rsidP="00D26349">
      <w:pPr>
        <w:autoSpaceDE w:val="0"/>
        <w:autoSpaceDN w:val="0"/>
        <w:jc w:val="center"/>
        <w:rPr>
          <w:b/>
          <w:sz w:val="28"/>
          <w:szCs w:val="28"/>
        </w:rPr>
      </w:pPr>
      <w:r>
        <w:rPr>
          <w:b/>
          <w:sz w:val="28"/>
          <w:szCs w:val="28"/>
        </w:rPr>
        <w:t>10. АНТИКОРРУПЦИОННАЯ ОГОВОРКА</w:t>
      </w:r>
    </w:p>
    <w:p w14:paraId="72578CF4" w14:textId="77777777" w:rsidR="00D26349" w:rsidRPr="006E34C4" w:rsidRDefault="00D26349" w:rsidP="00D26349">
      <w:pPr>
        <w:autoSpaceDE w:val="0"/>
        <w:autoSpaceDN w:val="0"/>
        <w:jc w:val="center"/>
        <w:rPr>
          <w:b/>
          <w:sz w:val="28"/>
          <w:szCs w:val="28"/>
        </w:rPr>
      </w:pPr>
    </w:p>
    <w:p w14:paraId="2E60FC24" w14:textId="527E083F" w:rsidR="00BC3DD6" w:rsidRPr="00BC3DD6" w:rsidRDefault="00BC3DD6" w:rsidP="00BC3DD6">
      <w:pPr>
        <w:pStyle w:val="1ff"/>
        <w:suppressAutoHyphens/>
        <w:spacing w:before="0" w:after="0" w:line="240" w:lineRule="auto"/>
        <w:ind w:firstLine="709"/>
        <w:rPr>
          <w:rFonts w:ascii="Times New Roman" w:hAnsi="Times New Roman"/>
          <w:snapToGrid w:val="0"/>
          <w:sz w:val="28"/>
          <w:szCs w:val="28"/>
          <w:lang w:eastAsia="ar-SA"/>
        </w:rPr>
      </w:pPr>
      <w:r w:rsidRPr="00BC3DD6">
        <w:rPr>
          <w:rFonts w:ascii="Times New Roman" w:hAnsi="Times New Roman"/>
          <w:snapToGrid w:val="0"/>
          <w:sz w:val="28"/>
          <w:szCs w:val="28"/>
          <w:lang w:eastAsia="ar-SA"/>
        </w:rPr>
        <w:t>1</w:t>
      </w:r>
      <w:r w:rsidRPr="007927C2">
        <w:rPr>
          <w:rFonts w:ascii="Times New Roman" w:hAnsi="Times New Roman"/>
          <w:snapToGrid w:val="0"/>
          <w:sz w:val="28"/>
          <w:szCs w:val="28"/>
          <w:lang w:eastAsia="ar-SA"/>
        </w:rPr>
        <w:t>0</w:t>
      </w:r>
      <w:r w:rsidRPr="00BC3DD6">
        <w:rPr>
          <w:rFonts w:ascii="Times New Roman" w:hAnsi="Times New Roman"/>
          <w:snapToGrid w:val="0"/>
          <w:sz w:val="28"/>
          <w:szCs w:val="28"/>
          <w:lang w:eastAsia="ar-SA"/>
        </w:rPr>
        <w:t>.1.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59B5BC74" w14:textId="08C0EAC4" w:rsidR="00BC3DD6" w:rsidRPr="00BC3DD6" w:rsidRDefault="00BC3DD6" w:rsidP="00BC3DD6">
      <w:pPr>
        <w:pStyle w:val="1ff"/>
        <w:suppressAutoHyphens/>
        <w:spacing w:before="0" w:after="0" w:line="240" w:lineRule="auto"/>
        <w:ind w:firstLine="709"/>
        <w:rPr>
          <w:rFonts w:ascii="Times New Roman" w:hAnsi="Times New Roman"/>
          <w:snapToGrid w:val="0"/>
          <w:sz w:val="28"/>
          <w:szCs w:val="28"/>
          <w:lang w:eastAsia="ar-SA"/>
        </w:rPr>
      </w:pPr>
      <w:r w:rsidRPr="00BC3DD6">
        <w:rPr>
          <w:rFonts w:ascii="Times New Roman" w:hAnsi="Times New Roman"/>
          <w:snapToGrid w:val="0"/>
          <w:sz w:val="28"/>
          <w:szCs w:val="28"/>
          <w:lang w:eastAsia="ar-SA"/>
        </w:rPr>
        <w:lastRenderedPageBreak/>
        <w:t>1</w:t>
      </w:r>
      <w:r w:rsidRPr="007927C2">
        <w:rPr>
          <w:rFonts w:ascii="Times New Roman" w:hAnsi="Times New Roman"/>
          <w:snapToGrid w:val="0"/>
          <w:sz w:val="28"/>
          <w:szCs w:val="28"/>
          <w:lang w:eastAsia="ar-SA"/>
        </w:rPr>
        <w:t>0</w:t>
      </w:r>
      <w:r w:rsidRPr="00BC3DD6">
        <w:rPr>
          <w:rFonts w:ascii="Times New Roman" w:hAnsi="Times New Roman"/>
          <w:snapToGrid w:val="0"/>
          <w:sz w:val="28"/>
          <w:szCs w:val="28"/>
          <w:lang w:eastAsia="ar-SA"/>
        </w:rPr>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2C0BA401" w14:textId="19A2F0E7" w:rsidR="00BC3DD6" w:rsidRPr="00BC3DD6" w:rsidRDefault="00BC3DD6" w:rsidP="00BC3DD6">
      <w:pPr>
        <w:pStyle w:val="1ff"/>
        <w:suppressAutoHyphens/>
        <w:spacing w:before="0" w:after="0" w:line="240" w:lineRule="auto"/>
        <w:ind w:firstLine="709"/>
        <w:rPr>
          <w:rFonts w:ascii="Times New Roman" w:hAnsi="Times New Roman"/>
          <w:snapToGrid w:val="0"/>
          <w:sz w:val="28"/>
          <w:szCs w:val="28"/>
          <w:lang w:eastAsia="ar-SA"/>
        </w:rPr>
      </w:pPr>
      <w:r w:rsidRPr="00BC3DD6">
        <w:rPr>
          <w:rFonts w:ascii="Times New Roman" w:hAnsi="Times New Roman"/>
          <w:snapToGrid w:val="0"/>
          <w:sz w:val="28"/>
          <w:szCs w:val="28"/>
          <w:lang w:eastAsia="ar-SA"/>
        </w:rPr>
        <w:t>1</w:t>
      </w:r>
      <w:r w:rsidRPr="007927C2">
        <w:rPr>
          <w:rFonts w:ascii="Times New Roman" w:hAnsi="Times New Roman"/>
          <w:snapToGrid w:val="0"/>
          <w:sz w:val="28"/>
          <w:szCs w:val="28"/>
          <w:lang w:eastAsia="ar-SA"/>
        </w:rPr>
        <w:t>0</w:t>
      </w:r>
      <w:r w:rsidRPr="00BC3DD6">
        <w:rPr>
          <w:rFonts w:ascii="Times New Roman" w:hAnsi="Times New Roman"/>
          <w:snapToGrid w:val="0"/>
          <w:sz w:val="28"/>
          <w:szCs w:val="28"/>
          <w:lang w:eastAsia="ar-SA"/>
        </w:rPr>
        <w:t>.3.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59F897D" w14:textId="012B266E" w:rsidR="00BC3DD6" w:rsidRPr="00BC3DD6" w:rsidRDefault="00BC3DD6" w:rsidP="00BC3DD6">
      <w:pPr>
        <w:pStyle w:val="1ff"/>
        <w:suppressAutoHyphens/>
        <w:spacing w:before="0" w:after="0" w:line="240" w:lineRule="auto"/>
        <w:ind w:firstLine="709"/>
        <w:rPr>
          <w:rFonts w:ascii="Times New Roman" w:hAnsi="Times New Roman"/>
          <w:snapToGrid w:val="0"/>
          <w:sz w:val="28"/>
          <w:szCs w:val="28"/>
          <w:lang w:eastAsia="ar-SA"/>
        </w:rPr>
      </w:pPr>
      <w:r w:rsidRPr="00BC3DD6">
        <w:rPr>
          <w:rFonts w:ascii="Times New Roman" w:hAnsi="Times New Roman"/>
          <w:snapToGrid w:val="0"/>
          <w:sz w:val="28"/>
          <w:szCs w:val="28"/>
          <w:lang w:eastAsia="ar-SA"/>
        </w:rPr>
        <w:t>1</w:t>
      </w:r>
      <w:r w:rsidRPr="007927C2">
        <w:rPr>
          <w:rFonts w:ascii="Times New Roman" w:hAnsi="Times New Roman"/>
          <w:snapToGrid w:val="0"/>
          <w:sz w:val="28"/>
          <w:szCs w:val="28"/>
          <w:lang w:eastAsia="ar-SA"/>
        </w:rPr>
        <w:t>0</w:t>
      </w:r>
      <w:r w:rsidRPr="00BC3DD6">
        <w:rPr>
          <w:rFonts w:ascii="Times New Roman" w:hAnsi="Times New Roman"/>
          <w:snapToGrid w:val="0"/>
          <w:sz w:val="28"/>
          <w:szCs w:val="28"/>
          <w:lang w:eastAsia="ar-SA"/>
        </w:rPr>
        <w:t>.4.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646A530E" w14:textId="6B7DADE4" w:rsidR="00BC3DD6" w:rsidRPr="00BC3DD6" w:rsidRDefault="00BC3DD6" w:rsidP="00BC3DD6">
      <w:pPr>
        <w:pStyle w:val="1ff"/>
        <w:suppressAutoHyphens/>
        <w:spacing w:before="0" w:after="0" w:line="240" w:lineRule="auto"/>
        <w:ind w:firstLine="709"/>
        <w:rPr>
          <w:rFonts w:ascii="Times New Roman" w:hAnsi="Times New Roman"/>
          <w:snapToGrid w:val="0"/>
          <w:sz w:val="28"/>
          <w:szCs w:val="28"/>
          <w:lang w:eastAsia="ar-SA"/>
        </w:rPr>
      </w:pPr>
      <w:r w:rsidRPr="00BC3DD6">
        <w:rPr>
          <w:rFonts w:ascii="Times New Roman" w:hAnsi="Times New Roman"/>
          <w:snapToGrid w:val="0"/>
          <w:sz w:val="28"/>
          <w:szCs w:val="28"/>
          <w:lang w:eastAsia="ar-SA"/>
        </w:rPr>
        <w:t>1</w:t>
      </w:r>
      <w:r w:rsidRPr="007927C2">
        <w:rPr>
          <w:rFonts w:ascii="Times New Roman" w:hAnsi="Times New Roman"/>
          <w:snapToGrid w:val="0"/>
          <w:sz w:val="28"/>
          <w:szCs w:val="28"/>
          <w:lang w:eastAsia="ar-SA"/>
        </w:rPr>
        <w:t>0</w:t>
      </w:r>
      <w:r w:rsidRPr="00BC3DD6">
        <w:rPr>
          <w:rFonts w:ascii="Times New Roman" w:hAnsi="Times New Roman"/>
          <w:snapToGrid w:val="0"/>
          <w:sz w:val="28"/>
          <w:szCs w:val="28"/>
          <w:lang w:eastAsia="ar-SA"/>
        </w:rPr>
        <w:t xml:space="preserve">.5.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5E012756" w14:textId="39D95C9B" w:rsidR="00BC3DD6" w:rsidRPr="00BC3DD6" w:rsidRDefault="00BC3DD6" w:rsidP="00BC3DD6">
      <w:pPr>
        <w:pStyle w:val="1ff"/>
        <w:suppressAutoHyphens/>
        <w:spacing w:before="0" w:after="0" w:line="240" w:lineRule="auto"/>
        <w:ind w:firstLine="709"/>
        <w:rPr>
          <w:rFonts w:ascii="Times New Roman" w:hAnsi="Times New Roman"/>
          <w:snapToGrid w:val="0"/>
          <w:sz w:val="28"/>
          <w:szCs w:val="28"/>
          <w:lang w:eastAsia="ar-SA"/>
        </w:rPr>
      </w:pPr>
      <w:r w:rsidRPr="00BC3DD6">
        <w:rPr>
          <w:rFonts w:ascii="Times New Roman" w:hAnsi="Times New Roman"/>
          <w:snapToGrid w:val="0"/>
          <w:sz w:val="28"/>
          <w:szCs w:val="28"/>
          <w:lang w:eastAsia="ar-SA"/>
        </w:rPr>
        <w:t>1</w:t>
      </w:r>
      <w:r w:rsidRPr="007927C2">
        <w:rPr>
          <w:rFonts w:ascii="Times New Roman" w:hAnsi="Times New Roman"/>
          <w:snapToGrid w:val="0"/>
          <w:sz w:val="28"/>
          <w:szCs w:val="28"/>
          <w:lang w:eastAsia="ar-SA"/>
        </w:rPr>
        <w:t>0</w:t>
      </w:r>
      <w:r w:rsidRPr="00BC3DD6">
        <w:rPr>
          <w:rFonts w:ascii="Times New Roman" w:hAnsi="Times New Roman"/>
          <w:snapToGrid w:val="0"/>
          <w:sz w:val="28"/>
          <w:szCs w:val="28"/>
          <w:lang w:eastAsia="ar-SA"/>
        </w:rPr>
        <w:t>.6.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6D4EF39E" w14:textId="5AEBE147" w:rsidR="00BC3DD6" w:rsidRPr="00BC3DD6" w:rsidRDefault="00BC3DD6" w:rsidP="00BC3DD6">
      <w:pPr>
        <w:pStyle w:val="1ff"/>
        <w:suppressAutoHyphens/>
        <w:spacing w:before="0" w:after="0" w:line="240" w:lineRule="auto"/>
        <w:ind w:firstLine="709"/>
        <w:rPr>
          <w:rFonts w:ascii="Times New Roman" w:hAnsi="Times New Roman"/>
          <w:snapToGrid w:val="0"/>
          <w:sz w:val="28"/>
          <w:szCs w:val="28"/>
          <w:lang w:eastAsia="ar-SA"/>
        </w:rPr>
      </w:pPr>
      <w:r w:rsidRPr="00BC3DD6">
        <w:rPr>
          <w:rFonts w:ascii="Times New Roman" w:hAnsi="Times New Roman"/>
          <w:snapToGrid w:val="0"/>
          <w:sz w:val="28"/>
          <w:szCs w:val="28"/>
          <w:lang w:eastAsia="ar-SA"/>
        </w:rPr>
        <w:lastRenderedPageBreak/>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08E4EB63" w14:textId="577ABFCA" w:rsidR="00BC3DD6" w:rsidRPr="00BC3DD6" w:rsidRDefault="00BC3DD6" w:rsidP="00BC3DD6">
      <w:pPr>
        <w:pStyle w:val="1ff"/>
        <w:suppressAutoHyphens/>
        <w:spacing w:before="0" w:after="0" w:line="240" w:lineRule="auto"/>
        <w:ind w:firstLine="709"/>
        <w:rPr>
          <w:rFonts w:ascii="Times New Roman" w:hAnsi="Times New Roman"/>
          <w:snapToGrid w:val="0"/>
          <w:sz w:val="28"/>
          <w:szCs w:val="28"/>
          <w:lang w:eastAsia="ar-SA"/>
        </w:rPr>
      </w:pPr>
      <w:r w:rsidRPr="00BC3DD6">
        <w:rPr>
          <w:rFonts w:ascii="Times New Roman" w:hAnsi="Times New Roman"/>
          <w:snapToGrid w:val="0"/>
          <w:sz w:val="28"/>
          <w:szCs w:val="28"/>
          <w:lang w:eastAsia="ar-SA"/>
        </w:rPr>
        <w:t>10.6.2. если в результате нарушения другой Стороной антикоррупционных требований Стороне причинены убытки;</w:t>
      </w:r>
    </w:p>
    <w:p w14:paraId="5126F986" w14:textId="3026F198" w:rsidR="00BC3DD6" w:rsidRPr="00BC3DD6" w:rsidRDefault="00BC3DD6" w:rsidP="00BC3DD6">
      <w:pPr>
        <w:pStyle w:val="1ff"/>
        <w:suppressAutoHyphens/>
        <w:spacing w:before="0" w:after="0" w:line="240" w:lineRule="auto"/>
        <w:ind w:firstLine="709"/>
        <w:rPr>
          <w:rFonts w:ascii="Times New Roman" w:hAnsi="Times New Roman"/>
          <w:snapToGrid w:val="0"/>
          <w:sz w:val="28"/>
          <w:szCs w:val="28"/>
          <w:lang w:eastAsia="ar-SA"/>
        </w:rPr>
      </w:pPr>
      <w:r w:rsidRPr="00BC3DD6">
        <w:rPr>
          <w:rFonts w:ascii="Times New Roman" w:hAnsi="Times New Roman"/>
          <w:snapToGrid w:val="0"/>
          <w:sz w:val="28"/>
          <w:szCs w:val="28"/>
          <w:lang w:eastAsia="ar-SA"/>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5F3F6B3C" w14:textId="1E7AE638" w:rsidR="00BC3DD6" w:rsidRPr="00BC3DD6" w:rsidRDefault="00BC3DD6" w:rsidP="00BC3DD6">
      <w:pPr>
        <w:pStyle w:val="1ff"/>
        <w:suppressAutoHyphens/>
        <w:spacing w:before="0" w:after="0" w:line="240" w:lineRule="auto"/>
        <w:ind w:firstLine="709"/>
        <w:rPr>
          <w:rFonts w:ascii="Times New Roman" w:hAnsi="Times New Roman"/>
          <w:snapToGrid w:val="0"/>
          <w:sz w:val="28"/>
          <w:szCs w:val="28"/>
          <w:lang w:eastAsia="ar-SA"/>
        </w:rPr>
      </w:pPr>
      <w:r w:rsidRPr="00BC3DD6">
        <w:rPr>
          <w:rFonts w:ascii="Times New Roman" w:hAnsi="Times New Roman"/>
          <w:snapToGrid w:val="0"/>
          <w:sz w:val="28"/>
          <w:szCs w:val="28"/>
          <w:lang w:eastAsia="ar-SA"/>
        </w:rPr>
        <w:t>1</w:t>
      </w:r>
      <w:r w:rsidRPr="007927C2">
        <w:rPr>
          <w:rFonts w:ascii="Times New Roman" w:hAnsi="Times New Roman"/>
          <w:snapToGrid w:val="0"/>
          <w:sz w:val="28"/>
          <w:szCs w:val="28"/>
          <w:lang w:eastAsia="ar-SA"/>
        </w:rPr>
        <w:t>0</w:t>
      </w:r>
      <w:r w:rsidRPr="00BC3DD6">
        <w:rPr>
          <w:rFonts w:ascii="Times New Roman" w:hAnsi="Times New Roman"/>
          <w:snapToGrid w:val="0"/>
          <w:sz w:val="28"/>
          <w:szCs w:val="28"/>
          <w:lang w:eastAsia="ar-SA"/>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1F01C9AC" w14:textId="58E80B50" w:rsidR="00BC3DD6" w:rsidRPr="00BC3DD6" w:rsidRDefault="00BC3DD6" w:rsidP="00BC3DD6">
      <w:pPr>
        <w:pStyle w:val="1ff"/>
        <w:suppressAutoHyphens/>
        <w:spacing w:before="0" w:after="0" w:line="240" w:lineRule="auto"/>
        <w:ind w:firstLine="709"/>
        <w:rPr>
          <w:rFonts w:ascii="Times New Roman" w:hAnsi="Times New Roman"/>
          <w:snapToGrid w:val="0"/>
          <w:sz w:val="28"/>
          <w:szCs w:val="28"/>
          <w:lang w:eastAsia="ar-SA"/>
        </w:rPr>
      </w:pPr>
      <w:r w:rsidRPr="00BC3DD6">
        <w:rPr>
          <w:rFonts w:ascii="Times New Roman" w:hAnsi="Times New Roman"/>
          <w:snapToGrid w:val="0"/>
          <w:sz w:val="28"/>
          <w:szCs w:val="28"/>
          <w:lang w:eastAsia="ar-SA"/>
        </w:rPr>
        <w:t>1</w:t>
      </w:r>
      <w:r w:rsidRPr="007927C2">
        <w:rPr>
          <w:rFonts w:ascii="Times New Roman" w:hAnsi="Times New Roman"/>
          <w:snapToGrid w:val="0"/>
          <w:sz w:val="28"/>
          <w:szCs w:val="28"/>
          <w:lang w:eastAsia="ar-SA"/>
        </w:rPr>
        <w:t>0</w:t>
      </w:r>
      <w:r w:rsidRPr="00BC3DD6">
        <w:rPr>
          <w:rFonts w:ascii="Times New Roman" w:hAnsi="Times New Roman"/>
          <w:snapToGrid w:val="0"/>
          <w:sz w:val="28"/>
          <w:szCs w:val="28"/>
          <w:lang w:eastAsia="ar-SA"/>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22A27C0A" w14:textId="763D511B" w:rsidR="00BC3DD6" w:rsidRPr="00BC3DD6" w:rsidRDefault="00BC3DD6" w:rsidP="00BC3DD6">
      <w:pPr>
        <w:pStyle w:val="1ff"/>
        <w:suppressAutoHyphens/>
        <w:spacing w:before="0" w:after="0" w:line="240" w:lineRule="auto"/>
        <w:ind w:firstLine="709"/>
        <w:rPr>
          <w:rFonts w:ascii="Times New Roman" w:hAnsi="Times New Roman"/>
          <w:snapToGrid w:val="0"/>
          <w:sz w:val="28"/>
          <w:szCs w:val="28"/>
          <w:lang w:eastAsia="ar-SA"/>
        </w:rPr>
      </w:pPr>
      <w:r w:rsidRPr="00BC3DD6">
        <w:rPr>
          <w:rFonts w:ascii="Times New Roman" w:hAnsi="Times New Roman"/>
          <w:snapToGrid w:val="0"/>
          <w:sz w:val="28"/>
          <w:szCs w:val="28"/>
          <w:lang w:eastAsia="ar-SA"/>
        </w:rPr>
        <w:t>1</w:t>
      </w:r>
      <w:r w:rsidRPr="007927C2">
        <w:rPr>
          <w:rFonts w:ascii="Times New Roman" w:hAnsi="Times New Roman"/>
          <w:snapToGrid w:val="0"/>
          <w:sz w:val="28"/>
          <w:szCs w:val="28"/>
          <w:lang w:eastAsia="ar-SA"/>
        </w:rPr>
        <w:t>0</w:t>
      </w:r>
      <w:r w:rsidRPr="00BC3DD6">
        <w:rPr>
          <w:rFonts w:ascii="Times New Roman" w:hAnsi="Times New Roman"/>
          <w:snapToGrid w:val="0"/>
          <w:sz w:val="28"/>
          <w:szCs w:val="28"/>
          <w:lang w:eastAsia="ar-SA"/>
        </w:rPr>
        <w:t xml:space="preserve">.9. </w:t>
      </w:r>
      <w:bookmarkStart w:id="30" w:name="_Hlk152166412"/>
      <w:r w:rsidRPr="00BC3DD6">
        <w:rPr>
          <w:rFonts w:ascii="Times New Roman" w:hAnsi="Times New Roman"/>
          <w:snapToGrid w:val="0"/>
          <w:sz w:val="28"/>
          <w:szCs w:val="28"/>
          <w:lang w:eastAsia="ar-SA"/>
        </w:rPr>
        <w:t xml:space="preserve">Каналы уведомления Покупателя о нарушениях антикоррупционных требований: тел.: 8 (800) 100-22-80, адрес электронной почты: </w:t>
      </w:r>
      <w:r w:rsidRPr="00BC3DD6">
        <w:rPr>
          <w:rFonts w:ascii="Times New Roman" w:hAnsi="Times New Roman"/>
          <w:snapToGrid w:val="0"/>
          <w:sz w:val="28"/>
          <w:szCs w:val="28"/>
          <w:lang w:val="en-US" w:eastAsia="ar-SA"/>
        </w:rPr>
        <w:t>line</w:t>
      </w:r>
      <w:r w:rsidRPr="00BC3DD6">
        <w:rPr>
          <w:rFonts w:ascii="Times New Roman" w:hAnsi="Times New Roman"/>
          <w:snapToGrid w:val="0"/>
          <w:sz w:val="28"/>
          <w:szCs w:val="28"/>
          <w:lang w:eastAsia="ar-SA"/>
        </w:rPr>
        <w:t xml:space="preserve">@trcont.ru.   </w:t>
      </w:r>
    </w:p>
    <w:bookmarkEnd w:id="30"/>
    <w:p w14:paraId="08002C7F" w14:textId="77777777" w:rsidR="00D26349" w:rsidRPr="006E34C4" w:rsidRDefault="00D26349" w:rsidP="00D26349">
      <w:pPr>
        <w:shd w:val="clear" w:color="auto" w:fill="FFFFFF"/>
        <w:ind w:firstLine="709"/>
        <w:jc w:val="both"/>
        <w:rPr>
          <w:sz w:val="28"/>
          <w:szCs w:val="28"/>
        </w:rPr>
      </w:pPr>
      <w:r>
        <w:rPr>
          <w:sz w:val="28"/>
          <w:szCs w:val="28"/>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09B7BBD0" w14:textId="77777777" w:rsidR="00D26349" w:rsidRPr="00E00A2B" w:rsidRDefault="00D26349" w:rsidP="00D26349">
      <w:pPr>
        <w:autoSpaceDE w:val="0"/>
        <w:autoSpaceDN w:val="0"/>
        <w:ind w:firstLine="709"/>
        <w:jc w:val="both"/>
        <w:rPr>
          <w:sz w:val="28"/>
          <w:szCs w:val="28"/>
        </w:rPr>
      </w:pPr>
    </w:p>
    <w:p w14:paraId="68ACCC76" w14:textId="77777777" w:rsidR="00D26349" w:rsidRPr="00E00A2B" w:rsidRDefault="00D26349" w:rsidP="00D26349">
      <w:pPr>
        <w:autoSpaceDE w:val="0"/>
        <w:autoSpaceDN w:val="0"/>
        <w:ind w:firstLine="709"/>
        <w:jc w:val="center"/>
        <w:rPr>
          <w:b/>
          <w:sz w:val="28"/>
          <w:szCs w:val="28"/>
        </w:rPr>
      </w:pPr>
      <w:r>
        <w:rPr>
          <w:b/>
          <w:sz w:val="28"/>
          <w:szCs w:val="28"/>
        </w:rPr>
        <w:t xml:space="preserve">11. ГАРАНТИИ И ЗАВЕРЕНИЯ </w:t>
      </w:r>
    </w:p>
    <w:p w14:paraId="482CCA05" w14:textId="77777777" w:rsidR="00D26349" w:rsidRPr="00BC5058" w:rsidRDefault="00D26349" w:rsidP="00D26349">
      <w:pPr>
        <w:ind w:firstLine="709"/>
        <w:jc w:val="both"/>
        <w:rPr>
          <w:sz w:val="28"/>
          <w:szCs w:val="28"/>
        </w:rPr>
      </w:pPr>
    </w:p>
    <w:p w14:paraId="794F0505" w14:textId="77777777" w:rsidR="00D26349" w:rsidRPr="00E00A2B" w:rsidRDefault="00D26349" w:rsidP="00D26349">
      <w:pPr>
        <w:ind w:firstLine="709"/>
        <w:jc w:val="both"/>
        <w:rPr>
          <w:sz w:val="28"/>
          <w:szCs w:val="28"/>
        </w:rPr>
      </w:pPr>
      <w:r>
        <w:rPr>
          <w:sz w:val="28"/>
          <w:szCs w:val="28"/>
        </w:rPr>
        <w:t>11.1. Стороны настоящим заверяют и гарантируют, что на дату заключения настоящего Договора:</w:t>
      </w:r>
    </w:p>
    <w:p w14:paraId="67807D89" w14:textId="77777777" w:rsidR="00D26349" w:rsidRPr="00E00A2B" w:rsidRDefault="00D26349" w:rsidP="00D26349">
      <w:pPr>
        <w:ind w:firstLine="709"/>
        <w:jc w:val="both"/>
        <w:rPr>
          <w:sz w:val="28"/>
          <w:szCs w:val="28"/>
        </w:rPr>
      </w:pPr>
      <w:r>
        <w:rPr>
          <w:sz w:val="28"/>
          <w:szCs w:val="28"/>
        </w:rPr>
        <w:t>11.1.1. Являются надлежащим образом созданными юридическими лицами, действующими в соответствии с законодательством Российской Федерации;</w:t>
      </w:r>
    </w:p>
    <w:p w14:paraId="475CE030" w14:textId="77777777" w:rsidR="00D26349" w:rsidRPr="00E00A2B" w:rsidRDefault="00D26349" w:rsidP="00D26349">
      <w:pPr>
        <w:ind w:firstLine="709"/>
        <w:jc w:val="both"/>
        <w:rPr>
          <w:sz w:val="28"/>
          <w:szCs w:val="28"/>
        </w:rPr>
      </w:pPr>
      <w:r>
        <w:rPr>
          <w:sz w:val="28"/>
          <w:szCs w:val="28"/>
        </w:rPr>
        <w:t>11.1.2.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Сторон;</w:t>
      </w:r>
    </w:p>
    <w:p w14:paraId="51116F19" w14:textId="77777777" w:rsidR="00D26349" w:rsidRPr="00E00A2B" w:rsidRDefault="00D26349" w:rsidP="00D26349">
      <w:pPr>
        <w:ind w:firstLine="709"/>
        <w:jc w:val="both"/>
        <w:rPr>
          <w:sz w:val="28"/>
          <w:szCs w:val="28"/>
        </w:rPr>
      </w:pPr>
      <w:r>
        <w:rPr>
          <w:sz w:val="28"/>
          <w:szCs w:val="28"/>
        </w:rPr>
        <w:t>11.1.3. Настоящий Договор от имени Сторон подписан лицами, которые надлежащим образом уполномочены совершать такие действия;</w:t>
      </w:r>
    </w:p>
    <w:p w14:paraId="24DFEDDF" w14:textId="77777777" w:rsidR="00D26349" w:rsidRPr="00E00A2B" w:rsidRDefault="00D26349" w:rsidP="00D26349">
      <w:pPr>
        <w:ind w:firstLine="709"/>
        <w:jc w:val="both"/>
        <w:rPr>
          <w:sz w:val="28"/>
          <w:szCs w:val="28"/>
        </w:rPr>
      </w:pPr>
      <w:r>
        <w:rPr>
          <w:sz w:val="28"/>
          <w:szCs w:val="28"/>
        </w:rPr>
        <w:t xml:space="preserve">11.1.4.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rPr>
          <w:sz w:val="28"/>
          <w:szCs w:val="28"/>
        </w:rPr>
        <w:t>договора</w:t>
      </w:r>
      <w:proofErr w:type="gramEnd"/>
      <w:r>
        <w:rPr>
          <w:sz w:val="28"/>
          <w:szCs w:val="28"/>
        </w:rPr>
        <w:t xml:space="preserve"> или документа, стороной по которому является одна из Сторон настоящего Договора, а также любого положения законодательства Российской Федерации;</w:t>
      </w:r>
    </w:p>
    <w:p w14:paraId="3DB54B0B" w14:textId="77777777" w:rsidR="00D26349" w:rsidRPr="00E00A2B" w:rsidRDefault="00D26349" w:rsidP="00D26349">
      <w:pPr>
        <w:ind w:firstLine="709"/>
        <w:jc w:val="both"/>
        <w:rPr>
          <w:sz w:val="28"/>
          <w:szCs w:val="28"/>
        </w:rPr>
      </w:pPr>
      <w:r>
        <w:rPr>
          <w:sz w:val="28"/>
          <w:szCs w:val="28"/>
        </w:rPr>
        <w:lastRenderedPageBreak/>
        <w:t>11.1.5. Не существует каких-либо обстоятельств, которые ограничивают, запрещают исполнение Сторонами обязательств по настоящему Договору.</w:t>
      </w:r>
    </w:p>
    <w:p w14:paraId="6F0CC653" w14:textId="77777777" w:rsidR="00D26349" w:rsidRPr="00E00A2B" w:rsidRDefault="00D26349" w:rsidP="00D26349">
      <w:pPr>
        <w:jc w:val="center"/>
        <w:rPr>
          <w:b/>
          <w:bCs/>
          <w:sz w:val="28"/>
          <w:szCs w:val="28"/>
        </w:rPr>
      </w:pPr>
      <w:r>
        <w:rPr>
          <w:b/>
          <w:bCs/>
          <w:sz w:val="28"/>
          <w:szCs w:val="28"/>
        </w:rPr>
        <w:t>12. ПРОЧИЕ УСЛОВИЯ</w:t>
      </w:r>
    </w:p>
    <w:p w14:paraId="58215C7B" w14:textId="77777777" w:rsidR="00D26349" w:rsidRPr="00E00A2B" w:rsidRDefault="00D26349" w:rsidP="00D26349">
      <w:pPr>
        <w:jc w:val="both"/>
        <w:rPr>
          <w:sz w:val="28"/>
          <w:szCs w:val="28"/>
        </w:rPr>
      </w:pPr>
    </w:p>
    <w:p w14:paraId="12E5BE1E" w14:textId="77777777" w:rsidR="00D26349" w:rsidRPr="00E00A2B" w:rsidRDefault="00D26349" w:rsidP="00D26349">
      <w:pPr>
        <w:ind w:firstLine="709"/>
        <w:jc w:val="both"/>
        <w:rPr>
          <w:sz w:val="28"/>
          <w:szCs w:val="28"/>
        </w:rPr>
      </w:pPr>
      <w:r>
        <w:rPr>
          <w:sz w:val="28"/>
          <w:szCs w:val="28"/>
        </w:rPr>
        <w:t>12.1.</w:t>
      </w:r>
      <w:r>
        <w:rPr>
          <w:sz w:val="28"/>
          <w:szCs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14:paraId="12BB39CD" w14:textId="77777777" w:rsidR="00D26349" w:rsidRPr="00E00A2B" w:rsidRDefault="00D26349" w:rsidP="00D26349">
      <w:pPr>
        <w:ind w:firstLine="709"/>
        <w:jc w:val="both"/>
        <w:rPr>
          <w:sz w:val="28"/>
          <w:szCs w:val="28"/>
        </w:rPr>
      </w:pPr>
      <w:r>
        <w:rPr>
          <w:sz w:val="28"/>
          <w:szCs w:val="28"/>
        </w:rPr>
        <w:t xml:space="preserve">12.2. </w:t>
      </w:r>
      <w:r>
        <w:rPr>
          <w:sz w:val="28"/>
          <w:szCs w:val="28"/>
        </w:rPr>
        <w:tab/>
        <w:t xml:space="preserve"> Документы, переданные по электронной почте, факсимильной связи, имеют юридическую силу с последующим обязательным обменом оригиналами в течение 10 (десяти) календарных дней. </w:t>
      </w:r>
    </w:p>
    <w:p w14:paraId="33A52A17" w14:textId="77777777" w:rsidR="00D26349" w:rsidRPr="00E00A2B" w:rsidRDefault="00D26349" w:rsidP="00D26349">
      <w:pPr>
        <w:ind w:firstLine="709"/>
        <w:jc w:val="both"/>
        <w:rPr>
          <w:sz w:val="28"/>
          <w:szCs w:val="28"/>
        </w:rPr>
      </w:pPr>
      <w:r>
        <w:rPr>
          <w:sz w:val="28"/>
          <w:szCs w:val="28"/>
        </w:rPr>
        <w:t>12.3.</w:t>
      </w:r>
      <w:r>
        <w:rPr>
          <w:sz w:val="28"/>
          <w:szCs w:val="28"/>
        </w:rPr>
        <w:tab/>
        <w:t>Настоящий Договор может быть досрочно расторгнут или одна из Сторон вправе в одностороннем (внесудебном) порядке отказаться от исполнения настоящего Договора только по основаниям, предусмотренным законодательством Российской Федерации и настоящим Договором.</w:t>
      </w:r>
    </w:p>
    <w:p w14:paraId="624C8C2B" w14:textId="77777777" w:rsidR="00D26349" w:rsidRPr="00C1661D" w:rsidRDefault="00D26349" w:rsidP="00D26349">
      <w:pPr>
        <w:pStyle w:val="ConsNormal"/>
        <w:ind w:firstLine="709"/>
        <w:jc w:val="both"/>
        <w:rPr>
          <w:rFonts w:ascii="Times New Roman" w:hAnsi="Times New Roman"/>
          <w:sz w:val="28"/>
        </w:rPr>
      </w:pPr>
      <w:r>
        <w:rPr>
          <w:rFonts w:ascii="Times New Roman" w:hAnsi="Times New Roman" w:cs="Times New Roman"/>
          <w:sz w:val="28"/>
          <w:szCs w:val="28"/>
        </w:rPr>
        <w:t>12.4</w:t>
      </w:r>
      <w:r>
        <w:rPr>
          <w:rFonts w:ascii="Times New Roman" w:hAnsi="Times New Roman"/>
          <w:sz w:val="28"/>
          <w:szCs w:val="28"/>
        </w:rPr>
        <w:t>.</w:t>
      </w:r>
      <w:r>
        <w:rPr>
          <w:rFonts w:ascii="Times New Roman" w:hAnsi="Times New Roman"/>
          <w:sz w:val="28"/>
          <w:szCs w:val="28"/>
        </w:rPr>
        <w:tab/>
        <w:t>Поставщик вправе в одностороннем (внесудебном) порядке отказаться от исполнения настоящего Договора в случаях, если:</w:t>
      </w:r>
    </w:p>
    <w:p w14:paraId="2DAA4954" w14:textId="77777777" w:rsidR="00D26349" w:rsidRPr="00FB656A" w:rsidRDefault="00D26349" w:rsidP="00D26349">
      <w:pPr>
        <w:ind w:firstLine="709"/>
        <w:jc w:val="both"/>
        <w:rPr>
          <w:sz w:val="28"/>
          <w:szCs w:val="28"/>
        </w:rPr>
      </w:pPr>
      <w:r>
        <w:rPr>
          <w:sz w:val="28"/>
          <w:szCs w:val="28"/>
        </w:rPr>
        <w:t>12.4.1. Покупатель просрочит осуществление любых платежей (за исключением случая, предусмотренного п. 5.3. настоящего Договора) Поставщику, вытекающих из настоящего Договора, на срок более 30 (тридцати) календарных дней, с взысканием с Покупателя в пользу Поставщика штрафа в размере 20 (двадцати процентов) % от стоимости недопоставленного Товара на момент расторжения Договора.</w:t>
      </w:r>
    </w:p>
    <w:p w14:paraId="78CBF115" w14:textId="77777777" w:rsidR="00D26349" w:rsidRPr="00C1661D" w:rsidRDefault="00D26349" w:rsidP="00D26349">
      <w:pPr>
        <w:ind w:firstLine="709"/>
        <w:jc w:val="both"/>
        <w:rPr>
          <w:sz w:val="28"/>
          <w:szCs w:val="28"/>
        </w:rPr>
      </w:pPr>
      <w:r>
        <w:rPr>
          <w:sz w:val="28"/>
          <w:szCs w:val="28"/>
        </w:rPr>
        <w:t>12.4.2. Покупатель необоснованно откажется принять соответствующий условиям настоящего Договора Товар в срок, установленный настоящим Договором.</w:t>
      </w:r>
    </w:p>
    <w:p w14:paraId="42EC9D1A" w14:textId="77777777" w:rsidR="00D26349" w:rsidRDefault="00D26349" w:rsidP="00D26349">
      <w:pPr>
        <w:pStyle w:val="ConsNormal"/>
        <w:ind w:firstLine="709"/>
        <w:jc w:val="both"/>
        <w:rPr>
          <w:sz w:val="28"/>
          <w:szCs w:val="28"/>
        </w:rPr>
      </w:pPr>
      <w:r>
        <w:rPr>
          <w:rFonts w:ascii="Times New Roman" w:hAnsi="Times New Roman" w:cs="Times New Roman"/>
          <w:sz w:val="28"/>
          <w:szCs w:val="28"/>
          <w:lang w:eastAsia="ru-RU"/>
        </w:rPr>
        <w:t xml:space="preserve">12.5. Покупатель вправе в одностороннем (внесудебном) порядке отказаться от исполнения настоящего Договора в случае, если Поставщик просрочит поставку любого количества Товара на срок более 30 (тридцати) календарных дней. При этом Поставщик обязан по письменному требованию Покупателя в течение 3 (трех) календарных дней возвратить Покупателю произведенную им предоплату в размере от стоимости недопоставленного Товара. </w:t>
      </w:r>
    </w:p>
    <w:p w14:paraId="0A53CCA2" w14:textId="77777777" w:rsidR="00D26349" w:rsidRPr="008A1B57" w:rsidRDefault="00D26349" w:rsidP="00D26349">
      <w:pPr>
        <w:ind w:firstLine="709"/>
        <w:jc w:val="both"/>
        <w:rPr>
          <w:sz w:val="28"/>
        </w:rPr>
      </w:pPr>
      <w:r>
        <w:rPr>
          <w:sz w:val="28"/>
          <w:szCs w:val="28"/>
        </w:rPr>
        <w:t>12.6. Сторона, решившая отказаться от исполнения настоящего Договора по предусмотренным в нем основаниям, должна направить письменное уведомление о намерении расторгнуть настоящий Договор другой Стороне.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4BDE22B1" w14:textId="77777777" w:rsidR="00D26349" w:rsidRPr="005F7CF5" w:rsidRDefault="00D26349" w:rsidP="00D26349">
      <w:pPr>
        <w:ind w:firstLine="709"/>
        <w:jc w:val="both"/>
        <w:rPr>
          <w:sz w:val="28"/>
          <w:szCs w:val="28"/>
        </w:rPr>
      </w:pPr>
      <w:r>
        <w:rPr>
          <w:sz w:val="28"/>
          <w:szCs w:val="28"/>
        </w:rPr>
        <w:t>12.7. В случае досрочного расторжения или отказа от исполнения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до даты расторжения (отказа от исполнения) Товар.</w:t>
      </w:r>
    </w:p>
    <w:p w14:paraId="23E5B0DA" w14:textId="77777777" w:rsidR="00D26349" w:rsidRPr="00A0103D" w:rsidRDefault="00D26349" w:rsidP="00D26349">
      <w:pPr>
        <w:pStyle w:val="ConsNormal"/>
        <w:ind w:firstLine="709"/>
        <w:jc w:val="both"/>
        <w:rPr>
          <w:rFonts w:ascii="Times New Roman" w:hAnsi="Times New Roman"/>
          <w:sz w:val="28"/>
        </w:rPr>
      </w:pPr>
      <w:r>
        <w:rPr>
          <w:rFonts w:ascii="Times New Roman" w:hAnsi="Times New Roman" w:cs="Times New Roman"/>
          <w:sz w:val="28"/>
          <w:szCs w:val="28"/>
        </w:rPr>
        <w:t>12.8</w:t>
      </w:r>
      <w:r>
        <w:rPr>
          <w:rFonts w:ascii="Times New Roman" w:hAnsi="Times New Roman"/>
          <w:sz w:val="28"/>
        </w:rPr>
        <w:t>.</w:t>
      </w:r>
      <w:r>
        <w:rPr>
          <w:rFonts w:ascii="Times New Roman" w:hAnsi="Times New Roman"/>
          <w:sz w:val="28"/>
        </w:rPr>
        <w:tab/>
        <w:t xml:space="preserve">Стороны обязаны незамедлительно информировать друг друга </w:t>
      </w:r>
      <w:r>
        <w:rPr>
          <w:rFonts w:ascii="Times New Roman" w:hAnsi="Times New Roman"/>
          <w:sz w:val="28"/>
        </w:rPr>
        <w:lastRenderedPageBreak/>
        <w:t>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14:paraId="3DBE58C9" w14:textId="77777777" w:rsidR="00D26349" w:rsidRPr="005F7CF5" w:rsidRDefault="00D26349" w:rsidP="00D26349">
      <w:pPr>
        <w:ind w:firstLine="709"/>
        <w:jc w:val="both"/>
        <w:rPr>
          <w:sz w:val="28"/>
          <w:szCs w:val="28"/>
        </w:rPr>
      </w:pPr>
      <w:r>
        <w:rPr>
          <w:sz w:val="28"/>
          <w:szCs w:val="28"/>
        </w:rPr>
        <w:t>12.9. Настоящий Договор вступает в силу с даты его подписания Сторонами и действует до полного выполнения Сторонами своих обязательств.</w:t>
      </w:r>
    </w:p>
    <w:p w14:paraId="4A60FCB2" w14:textId="77777777" w:rsidR="00D26349" w:rsidRPr="005F7CF5" w:rsidRDefault="00D26349" w:rsidP="00D26349">
      <w:pPr>
        <w:ind w:firstLine="709"/>
        <w:jc w:val="both"/>
        <w:rPr>
          <w:sz w:val="28"/>
          <w:szCs w:val="28"/>
        </w:rPr>
      </w:pPr>
      <w:r>
        <w:rPr>
          <w:sz w:val="28"/>
          <w:szCs w:val="28"/>
        </w:rPr>
        <w:t>12.10. Настоящий Договор составлен в двух экземплярах, по одному для каждой из Сторон.</w:t>
      </w:r>
    </w:p>
    <w:p w14:paraId="05CB252A" w14:textId="77777777" w:rsidR="00D26349" w:rsidRPr="005F7CF5" w:rsidRDefault="00D26349" w:rsidP="00D26349">
      <w:pPr>
        <w:ind w:firstLine="709"/>
        <w:jc w:val="both"/>
        <w:rPr>
          <w:sz w:val="28"/>
          <w:szCs w:val="28"/>
        </w:rPr>
      </w:pPr>
      <w:r>
        <w:rPr>
          <w:sz w:val="28"/>
          <w:szCs w:val="28"/>
        </w:rPr>
        <w:t>12.11. К настоящему Договору прилагается:</w:t>
      </w:r>
    </w:p>
    <w:p w14:paraId="5D5D7055" w14:textId="77777777" w:rsidR="00D26349" w:rsidRDefault="00D26349" w:rsidP="00D26349">
      <w:pPr>
        <w:ind w:firstLine="709"/>
        <w:jc w:val="both"/>
        <w:rPr>
          <w:sz w:val="28"/>
          <w:szCs w:val="28"/>
        </w:rPr>
      </w:pPr>
      <w:r>
        <w:rPr>
          <w:sz w:val="28"/>
          <w:szCs w:val="28"/>
        </w:rPr>
        <w:t>12.11.1. График поставки Товара (Приложение № 1)</w:t>
      </w:r>
    </w:p>
    <w:p w14:paraId="64AB4FEF" w14:textId="77777777" w:rsidR="00D26349" w:rsidRPr="00F21DCC" w:rsidRDefault="00D26349" w:rsidP="00D26349">
      <w:pPr>
        <w:ind w:firstLine="709"/>
        <w:jc w:val="both"/>
        <w:rPr>
          <w:sz w:val="28"/>
          <w:szCs w:val="28"/>
        </w:rPr>
      </w:pPr>
      <w:r>
        <w:rPr>
          <w:sz w:val="28"/>
          <w:szCs w:val="28"/>
        </w:rPr>
        <w:t>12.11.2</w:t>
      </w:r>
      <w:bookmarkStart w:id="31" w:name="_Hlk190080049"/>
      <w:r>
        <w:rPr>
          <w:sz w:val="28"/>
          <w:szCs w:val="28"/>
        </w:rPr>
        <w:t xml:space="preserve">. Форма спецификации </w:t>
      </w:r>
      <w:bookmarkEnd w:id="31"/>
      <w:r>
        <w:rPr>
          <w:sz w:val="28"/>
          <w:szCs w:val="28"/>
        </w:rPr>
        <w:t>(Приложение № 1а);</w:t>
      </w:r>
    </w:p>
    <w:p w14:paraId="1B26629C" w14:textId="77777777" w:rsidR="00D26349" w:rsidRPr="00F21DCC" w:rsidRDefault="00D26349" w:rsidP="00D26349">
      <w:pPr>
        <w:ind w:firstLine="709"/>
        <w:jc w:val="both"/>
        <w:rPr>
          <w:sz w:val="28"/>
          <w:szCs w:val="28"/>
        </w:rPr>
      </w:pPr>
      <w:r>
        <w:rPr>
          <w:sz w:val="28"/>
          <w:szCs w:val="28"/>
        </w:rPr>
        <w:t>12.11.3. Форма Акта приема-передачи Товара (Приложение № 2);</w:t>
      </w:r>
    </w:p>
    <w:p w14:paraId="2AA1CBE5" w14:textId="77777777" w:rsidR="00D26349" w:rsidRDefault="00D26349" w:rsidP="00D26349">
      <w:pPr>
        <w:ind w:firstLine="709"/>
        <w:jc w:val="both"/>
        <w:rPr>
          <w:sz w:val="28"/>
          <w:szCs w:val="28"/>
        </w:rPr>
      </w:pPr>
      <w:r>
        <w:rPr>
          <w:sz w:val="28"/>
          <w:szCs w:val="28"/>
        </w:rPr>
        <w:t>12.11.4. Форма Акта о технической приемке новых грузовых вагонов (Приложение №3);</w:t>
      </w:r>
    </w:p>
    <w:p w14:paraId="1C17E623" w14:textId="77777777" w:rsidR="00D26349" w:rsidRDefault="00D26349" w:rsidP="00D26349">
      <w:pPr>
        <w:ind w:firstLine="709"/>
        <w:jc w:val="both"/>
        <w:rPr>
          <w:sz w:val="28"/>
          <w:szCs w:val="28"/>
        </w:rPr>
      </w:pPr>
      <w:r>
        <w:rPr>
          <w:sz w:val="28"/>
          <w:szCs w:val="28"/>
        </w:rPr>
        <w:t>12.11.5. Требования к банковским гарантиям (Приложение № 4).</w:t>
      </w:r>
    </w:p>
    <w:p w14:paraId="5BE48D4D" w14:textId="77777777" w:rsidR="00D26349" w:rsidRPr="001C3F23" w:rsidRDefault="00D26349" w:rsidP="00D26349">
      <w:pPr>
        <w:ind w:firstLine="709"/>
        <w:jc w:val="both"/>
        <w:rPr>
          <w:sz w:val="28"/>
          <w:szCs w:val="28"/>
        </w:rPr>
      </w:pPr>
      <w:r>
        <w:rPr>
          <w:sz w:val="28"/>
          <w:szCs w:val="28"/>
        </w:rPr>
        <w:t xml:space="preserve">12.11.6. </w:t>
      </w:r>
      <w:bookmarkStart w:id="32" w:name="_Hlk190080128"/>
      <w:r>
        <w:rPr>
          <w:sz w:val="28"/>
          <w:szCs w:val="28"/>
        </w:rPr>
        <w:t xml:space="preserve">Порядок электронного документооборота </w:t>
      </w:r>
      <w:bookmarkEnd w:id="32"/>
      <w:r>
        <w:rPr>
          <w:sz w:val="28"/>
          <w:szCs w:val="28"/>
        </w:rPr>
        <w:t>(Приложение № 5).</w:t>
      </w:r>
    </w:p>
    <w:p w14:paraId="2A92C337" w14:textId="2768109D" w:rsidR="00D26349" w:rsidRDefault="00D26349" w:rsidP="00D26349">
      <w:pPr>
        <w:ind w:firstLine="709"/>
        <w:jc w:val="both"/>
        <w:rPr>
          <w:sz w:val="28"/>
          <w:szCs w:val="28"/>
        </w:rPr>
      </w:pPr>
      <w:r>
        <w:rPr>
          <w:sz w:val="28"/>
          <w:szCs w:val="28"/>
        </w:rPr>
        <w:t>12.11.</w:t>
      </w:r>
      <w:r w:rsidR="004E3996" w:rsidRPr="007927C2">
        <w:rPr>
          <w:sz w:val="28"/>
          <w:szCs w:val="28"/>
        </w:rPr>
        <w:t>7</w:t>
      </w:r>
      <w:r>
        <w:rPr>
          <w:sz w:val="28"/>
          <w:szCs w:val="28"/>
        </w:rPr>
        <w:t>. Налоговая оговорка (Приложение № 6);</w:t>
      </w:r>
    </w:p>
    <w:p w14:paraId="5B57D80A" w14:textId="0FFF0C03" w:rsidR="00D26349" w:rsidRPr="00B35847" w:rsidRDefault="00D26349" w:rsidP="00D26349">
      <w:pPr>
        <w:ind w:firstLine="709"/>
        <w:jc w:val="both"/>
        <w:rPr>
          <w:sz w:val="28"/>
          <w:szCs w:val="28"/>
        </w:rPr>
      </w:pPr>
      <w:r>
        <w:rPr>
          <w:sz w:val="28"/>
          <w:szCs w:val="28"/>
        </w:rPr>
        <w:t>12.11.</w:t>
      </w:r>
      <w:r w:rsidR="004E3996" w:rsidRPr="007927C2">
        <w:rPr>
          <w:sz w:val="28"/>
          <w:szCs w:val="28"/>
        </w:rPr>
        <w:t>8</w:t>
      </w:r>
      <w:r>
        <w:rPr>
          <w:sz w:val="28"/>
          <w:szCs w:val="28"/>
        </w:rPr>
        <w:t>. Технический облик Товара (Приложение № 7)</w:t>
      </w:r>
    </w:p>
    <w:p w14:paraId="5407E746" w14:textId="77777777" w:rsidR="00D26349" w:rsidRPr="00AF3604" w:rsidRDefault="00D26349" w:rsidP="00D26349">
      <w:pPr>
        <w:ind w:firstLine="709"/>
        <w:jc w:val="both"/>
        <w:rPr>
          <w:sz w:val="28"/>
          <w:szCs w:val="28"/>
        </w:rPr>
      </w:pPr>
    </w:p>
    <w:p w14:paraId="4E405AFF" w14:textId="77777777" w:rsidR="00D26349" w:rsidRPr="005F7CF5" w:rsidRDefault="00D26349" w:rsidP="00D26349">
      <w:pPr>
        <w:jc w:val="both"/>
        <w:rPr>
          <w:sz w:val="28"/>
          <w:szCs w:val="28"/>
        </w:rPr>
      </w:pPr>
    </w:p>
    <w:p w14:paraId="15EFB810" w14:textId="77777777" w:rsidR="00D26349" w:rsidRPr="00883EEF" w:rsidRDefault="00D26349" w:rsidP="00D26349">
      <w:pPr>
        <w:jc w:val="center"/>
        <w:rPr>
          <w:b/>
          <w:bCs/>
          <w:sz w:val="28"/>
          <w:szCs w:val="28"/>
        </w:rPr>
      </w:pPr>
      <w:r>
        <w:rPr>
          <w:b/>
          <w:bCs/>
          <w:sz w:val="28"/>
          <w:szCs w:val="28"/>
        </w:rPr>
        <w:t>13. АДРЕСА И ПЛАТЁЖНЫЕ РЕКВИЗИТЫ СТОРОН</w:t>
      </w:r>
    </w:p>
    <w:p w14:paraId="287505F8" w14:textId="77777777" w:rsidR="00D26349" w:rsidRPr="00883EEF" w:rsidRDefault="00D26349" w:rsidP="00D26349">
      <w:pPr>
        <w:jc w:val="center"/>
        <w:rPr>
          <w:b/>
          <w:bCs/>
          <w:sz w:val="28"/>
          <w:szCs w:val="28"/>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7"/>
        <w:gridCol w:w="4392"/>
        <w:gridCol w:w="130"/>
      </w:tblGrid>
      <w:tr w:rsidR="00D26349" w14:paraId="3D93DBE1" w14:textId="77777777" w:rsidTr="00D26349">
        <w:trPr>
          <w:trHeight w:val="1954"/>
        </w:trPr>
        <w:tc>
          <w:tcPr>
            <w:tcW w:w="5493" w:type="dxa"/>
            <w:tcBorders>
              <w:top w:val="nil"/>
              <w:left w:val="nil"/>
              <w:bottom w:val="nil"/>
              <w:right w:val="nil"/>
            </w:tcBorders>
          </w:tcPr>
          <w:p w14:paraId="2C72D1DD" w14:textId="77777777" w:rsidR="00D26349" w:rsidRPr="00883EEF" w:rsidRDefault="00D26349" w:rsidP="00D26349">
            <w:pPr>
              <w:widowControl w:val="0"/>
              <w:autoSpaceDE w:val="0"/>
              <w:autoSpaceDN w:val="0"/>
              <w:adjustRightInd w:val="0"/>
              <w:spacing w:line="276" w:lineRule="auto"/>
              <w:rPr>
                <w:b/>
                <w:bCs/>
                <w:sz w:val="28"/>
                <w:szCs w:val="28"/>
              </w:rPr>
            </w:pPr>
          </w:p>
        </w:tc>
        <w:tc>
          <w:tcPr>
            <w:tcW w:w="4853" w:type="dxa"/>
            <w:gridSpan w:val="2"/>
            <w:tcBorders>
              <w:top w:val="nil"/>
              <w:left w:val="nil"/>
              <w:bottom w:val="nil"/>
              <w:right w:val="nil"/>
            </w:tcBorders>
          </w:tcPr>
          <w:p w14:paraId="4BE9CBCC" w14:textId="77777777" w:rsidR="00D26349" w:rsidRPr="00883EEF" w:rsidRDefault="00D26349" w:rsidP="00D26349">
            <w:pPr>
              <w:widowControl w:val="0"/>
              <w:autoSpaceDE w:val="0"/>
              <w:autoSpaceDN w:val="0"/>
              <w:adjustRightInd w:val="0"/>
              <w:spacing w:line="276" w:lineRule="auto"/>
              <w:ind w:right="317"/>
              <w:rPr>
                <w:b/>
                <w:bCs/>
                <w:sz w:val="28"/>
                <w:szCs w:val="28"/>
              </w:rPr>
            </w:pPr>
            <w:r>
              <w:rPr>
                <w:b/>
                <w:bCs/>
                <w:sz w:val="28"/>
                <w:szCs w:val="28"/>
              </w:rPr>
              <w:t>ПОКУПАТЕЛЬ:</w:t>
            </w:r>
          </w:p>
          <w:p w14:paraId="633C3A02" w14:textId="77777777" w:rsidR="00D26349" w:rsidRPr="00883EEF" w:rsidRDefault="00D26349" w:rsidP="00D26349">
            <w:pPr>
              <w:autoSpaceDN w:val="0"/>
              <w:adjustRightInd w:val="0"/>
              <w:snapToGrid w:val="0"/>
              <w:spacing w:line="276" w:lineRule="auto"/>
              <w:ind w:right="317"/>
              <w:rPr>
                <w:b/>
                <w:sz w:val="28"/>
                <w:szCs w:val="28"/>
              </w:rPr>
            </w:pPr>
            <w:r>
              <w:rPr>
                <w:b/>
                <w:sz w:val="28"/>
                <w:szCs w:val="28"/>
              </w:rPr>
              <w:t>ПАО «ТрансКонтейнер»</w:t>
            </w:r>
          </w:p>
          <w:p w14:paraId="188A43F5" w14:textId="77777777" w:rsidR="00D26349" w:rsidRPr="00883EEF" w:rsidRDefault="00D26349" w:rsidP="00D26349">
            <w:pPr>
              <w:autoSpaceDN w:val="0"/>
              <w:adjustRightInd w:val="0"/>
              <w:snapToGrid w:val="0"/>
              <w:spacing w:line="276" w:lineRule="auto"/>
              <w:ind w:right="317"/>
              <w:rPr>
                <w:sz w:val="28"/>
                <w:szCs w:val="28"/>
              </w:rPr>
            </w:pPr>
            <w:r>
              <w:rPr>
                <w:b/>
                <w:bCs/>
                <w:sz w:val="28"/>
                <w:szCs w:val="28"/>
              </w:rPr>
              <w:t>Место нахождения</w:t>
            </w:r>
            <w:r>
              <w:rPr>
                <w:sz w:val="28"/>
                <w:szCs w:val="28"/>
              </w:rPr>
              <w:t xml:space="preserve">: </w:t>
            </w:r>
          </w:p>
          <w:p w14:paraId="0B5DD0B2" w14:textId="77777777" w:rsidR="00D26349" w:rsidRPr="00883EEF" w:rsidRDefault="00D26349" w:rsidP="00D26349">
            <w:pPr>
              <w:widowControl w:val="0"/>
              <w:autoSpaceDE w:val="0"/>
              <w:autoSpaceDN w:val="0"/>
              <w:adjustRightInd w:val="0"/>
              <w:ind w:right="-2"/>
              <w:rPr>
                <w:sz w:val="28"/>
                <w:szCs w:val="28"/>
                <w:lang w:eastAsia="en-US"/>
              </w:rPr>
            </w:pPr>
            <w:r>
              <w:rPr>
                <w:sz w:val="28"/>
                <w:szCs w:val="28"/>
                <w:lang w:eastAsia="en-US"/>
              </w:rPr>
              <w:t xml:space="preserve">141402, РОССИЯ, МОСКОВСКАЯ ОБЛ., ХИМКИ Г.О., ХИМКИ Г.,  ЛЕНИНГРАДСКАЯ УЛ., ВЛД. 39, </w:t>
            </w:r>
          </w:p>
          <w:p w14:paraId="291BE31B" w14:textId="77777777" w:rsidR="00D26349" w:rsidRPr="00883EEF" w:rsidRDefault="00D26349" w:rsidP="00D26349">
            <w:pPr>
              <w:widowControl w:val="0"/>
              <w:autoSpaceDE w:val="0"/>
              <w:autoSpaceDN w:val="0"/>
              <w:adjustRightInd w:val="0"/>
              <w:ind w:right="-2"/>
              <w:rPr>
                <w:sz w:val="28"/>
                <w:szCs w:val="28"/>
                <w:lang w:eastAsia="en-US"/>
              </w:rPr>
            </w:pPr>
            <w:r>
              <w:rPr>
                <w:sz w:val="28"/>
                <w:szCs w:val="28"/>
                <w:lang w:eastAsia="en-US"/>
              </w:rPr>
              <w:t>СТР. 6, ОФИС 3 (ЭТАЖ 6)</w:t>
            </w:r>
          </w:p>
          <w:p w14:paraId="2DE43D41" w14:textId="77777777" w:rsidR="00D26349" w:rsidRPr="00883EEF" w:rsidRDefault="00D26349" w:rsidP="00D26349">
            <w:pPr>
              <w:widowControl w:val="0"/>
              <w:autoSpaceDE w:val="0"/>
              <w:autoSpaceDN w:val="0"/>
              <w:adjustRightInd w:val="0"/>
              <w:ind w:right="-2"/>
              <w:rPr>
                <w:b/>
                <w:sz w:val="28"/>
                <w:szCs w:val="28"/>
                <w:lang w:eastAsia="en-US"/>
              </w:rPr>
            </w:pPr>
            <w:r>
              <w:rPr>
                <w:b/>
                <w:sz w:val="28"/>
                <w:szCs w:val="28"/>
                <w:lang w:eastAsia="en-US"/>
              </w:rPr>
              <w:t>Почтовый адрес:</w:t>
            </w:r>
          </w:p>
          <w:p w14:paraId="280EB42A" w14:textId="77777777" w:rsidR="00D26349" w:rsidRPr="00883EEF" w:rsidRDefault="00D26349" w:rsidP="00D26349">
            <w:pPr>
              <w:widowControl w:val="0"/>
              <w:autoSpaceDE w:val="0"/>
              <w:autoSpaceDN w:val="0"/>
              <w:adjustRightInd w:val="0"/>
              <w:ind w:right="-2"/>
              <w:rPr>
                <w:sz w:val="28"/>
                <w:szCs w:val="28"/>
                <w:lang w:eastAsia="en-US"/>
              </w:rPr>
            </w:pPr>
            <w:r>
              <w:rPr>
                <w:sz w:val="28"/>
                <w:szCs w:val="28"/>
                <w:lang w:eastAsia="en-US"/>
              </w:rPr>
              <w:t>125047, г. Москва, Оружейный переулок, д.19</w:t>
            </w:r>
          </w:p>
          <w:p w14:paraId="57228905" w14:textId="77777777" w:rsidR="00D26349" w:rsidRPr="00883EEF" w:rsidRDefault="00D26349" w:rsidP="00D26349">
            <w:pPr>
              <w:widowControl w:val="0"/>
              <w:autoSpaceDE w:val="0"/>
              <w:autoSpaceDN w:val="0"/>
              <w:adjustRightInd w:val="0"/>
              <w:ind w:right="-2"/>
              <w:rPr>
                <w:sz w:val="28"/>
                <w:szCs w:val="28"/>
                <w:lang w:eastAsia="en-US"/>
              </w:rPr>
            </w:pPr>
            <w:r>
              <w:rPr>
                <w:sz w:val="28"/>
                <w:szCs w:val="28"/>
                <w:lang w:eastAsia="en-US"/>
              </w:rPr>
              <w:t>ИНН 7708591995</w:t>
            </w:r>
          </w:p>
          <w:p w14:paraId="62EF75E2" w14:textId="77777777" w:rsidR="00D26349" w:rsidRPr="00883EEF" w:rsidRDefault="00D26349" w:rsidP="00D26349">
            <w:pPr>
              <w:widowControl w:val="0"/>
              <w:autoSpaceDE w:val="0"/>
              <w:autoSpaceDN w:val="0"/>
              <w:adjustRightInd w:val="0"/>
              <w:ind w:right="-2"/>
              <w:rPr>
                <w:sz w:val="28"/>
                <w:szCs w:val="28"/>
                <w:lang w:eastAsia="en-US"/>
              </w:rPr>
            </w:pPr>
            <w:r>
              <w:rPr>
                <w:sz w:val="28"/>
                <w:szCs w:val="28"/>
                <w:lang w:eastAsia="en-US"/>
              </w:rPr>
              <w:t>КПП 997650001</w:t>
            </w:r>
          </w:p>
          <w:p w14:paraId="178A3C9D" w14:textId="77777777" w:rsidR="00D26349" w:rsidRPr="00883EEF" w:rsidRDefault="00D26349" w:rsidP="00D26349">
            <w:pPr>
              <w:widowControl w:val="0"/>
              <w:autoSpaceDE w:val="0"/>
              <w:autoSpaceDN w:val="0"/>
              <w:adjustRightInd w:val="0"/>
              <w:ind w:right="-2"/>
              <w:rPr>
                <w:sz w:val="28"/>
                <w:szCs w:val="28"/>
                <w:lang w:eastAsia="en-US"/>
              </w:rPr>
            </w:pPr>
            <w:r>
              <w:rPr>
                <w:sz w:val="28"/>
                <w:szCs w:val="28"/>
                <w:lang w:eastAsia="en-US"/>
              </w:rPr>
              <w:t>ОКПО 94421386</w:t>
            </w:r>
          </w:p>
          <w:p w14:paraId="2D4420E3" w14:textId="77777777" w:rsidR="00D26349" w:rsidRPr="00883EEF" w:rsidRDefault="00D26349" w:rsidP="00D26349">
            <w:pPr>
              <w:widowControl w:val="0"/>
              <w:autoSpaceDE w:val="0"/>
              <w:autoSpaceDN w:val="0"/>
              <w:adjustRightInd w:val="0"/>
              <w:ind w:right="-2"/>
              <w:rPr>
                <w:sz w:val="28"/>
                <w:szCs w:val="28"/>
                <w:lang w:eastAsia="en-US"/>
              </w:rPr>
            </w:pPr>
            <w:r>
              <w:rPr>
                <w:sz w:val="28"/>
                <w:szCs w:val="28"/>
                <w:lang w:eastAsia="en-US"/>
              </w:rPr>
              <w:t>ОГРН 1067746341024</w:t>
            </w:r>
          </w:p>
          <w:p w14:paraId="29AE73BE" w14:textId="77777777" w:rsidR="00D26349" w:rsidRPr="00883EEF" w:rsidRDefault="00D26349" w:rsidP="00D26349">
            <w:pPr>
              <w:widowControl w:val="0"/>
              <w:autoSpaceDE w:val="0"/>
              <w:autoSpaceDN w:val="0"/>
              <w:adjustRightInd w:val="0"/>
              <w:ind w:right="-2"/>
              <w:rPr>
                <w:b/>
                <w:sz w:val="28"/>
                <w:szCs w:val="28"/>
                <w:lang w:eastAsia="en-US"/>
              </w:rPr>
            </w:pPr>
            <w:r>
              <w:rPr>
                <w:b/>
                <w:sz w:val="28"/>
                <w:szCs w:val="28"/>
                <w:lang w:eastAsia="en-US"/>
              </w:rPr>
              <w:t>Банковские реквизиты:</w:t>
            </w:r>
          </w:p>
          <w:p w14:paraId="249AFA3F" w14:textId="77777777" w:rsidR="00D26349" w:rsidRPr="00883EEF" w:rsidRDefault="00D26349" w:rsidP="00D26349">
            <w:pPr>
              <w:widowControl w:val="0"/>
              <w:autoSpaceDE w:val="0"/>
              <w:autoSpaceDN w:val="0"/>
              <w:adjustRightInd w:val="0"/>
              <w:ind w:right="-2"/>
              <w:rPr>
                <w:sz w:val="28"/>
                <w:szCs w:val="28"/>
                <w:lang w:eastAsia="en-US"/>
              </w:rPr>
            </w:pPr>
            <w:r>
              <w:rPr>
                <w:sz w:val="28"/>
                <w:szCs w:val="28"/>
                <w:lang w:eastAsia="en-US"/>
              </w:rPr>
              <w:t>р/с 40702810200030004399 в банке ВТБ (ПАО)</w:t>
            </w:r>
          </w:p>
          <w:p w14:paraId="687EFB88" w14:textId="77777777" w:rsidR="00D26349" w:rsidRPr="00883EEF" w:rsidRDefault="00D26349" w:rsidP="00D26349">
            <w:pPr>
              <w:widowControl w:val="0"/>
              <w:autoSpaceDE w:val="0"/>
              <w:autoSpaceDN w:val="0"/>
              <w:adjustRightInd w:val="0"/>
              <w:ind w:right="-2"/>
              <w:rPr>
                <w:sz w:val="28"/>
                <w:szCs w:val="28"/>
                <w:lang w:eastAsia="en-US"/>
              </w:rPr>
            </w:pPr>
            <w:r>
              <w:rPr>
                <w:sz w:val="28"/>
                <w:szCs w:val="28"/>
                <w:lang w:eastAsia="en-US"/>
              </w:rPr>
              <w:t>к/с 3010180700000000187</w:t>
            </w:r>
          </w:p>
          <w:p w14:paraId="6A847688" w14:textId="77777777" w:rsidR="00D26349" w:rsidRPr="00883EEF" w:rsidRDefault="00D26349" w:rsidP="00D26349">
            <w:pPr>
              <w:widowControl w:val="0"/>
              <w:autoSpaceDE w:val="0"/>
              <w:autoSpaceDN w:val="0"/>
              <w:adjustRightInd w:val="0"/>
              <w:ind w:right="-2"/>
              <w:rPr>
                <w:sz w:val="28"/>
                <w:szCs w:val="28"/>
                <w:lang w:eastAsia="en-US"/>
              </w:rPr>
            </w:pPr>
            <w:r>
              <w:rPr>
                <w:sz w:val="28"/>
                <w:szCs w:val="28"/>
                <w:lang w:eastAsia="en-US"/>
              </w:rPr>
              <w:t>БИК 044525187</w:t>
            </w:r>
          </w:p>
          <w:p w14:paraId="76C42F59" w14:textId="77777777" w:rsidR="00D26349" w:rsidRPr="00883EEF" w:rsidRDefault="00D26349" w:rsidP="00D26349">
            <w:pPr>
              <w:widowControl w:val="0"/>
              <w:autoSpaceDE w:val="0"/>
              <w:autoSpaceDN w:val="0"/>
              <w:adjustRightInd w:val="0"/>
              <w:ind w:right="-2"/>
              <w:rPr>
                <w:sz w:val="28"/>
                <w:szCs w:val="28"/>
                <w:lang w:eastAsia="en-US"/>
              </w:rPr>
            </w:pPr>
            <w:r>
              <w:rPr>
                <w:sz w:val="28"/>
                <w:szCs w:val="28"/>
                <w:lang w:eastAsia="en-US"/>
              </w:rPr>
              <w:t>тел. (495) 788-17-17</w:t>
            </w:r>
          </w:p>
          <w:p w14:paraId="5F595168" w14:textId="77777777" w:rsidR="00D26349" w:rsidRPr="00883EEF" w:rsidRDefault="00D26349" w:rsidP="00D26349">
            <w:pPr>
              <w:widowControl w:val="0"/>
              <w:autoSpaceDE w:val="0"/>
              <w:autoSpaceDN w:val="0"/>
              <w:adjustRightInd w:val="0"/>
              <w:ind w:right="-2"/>
              <w:rPr>
                <w:sz w:val="28"/>
                <w:szCs w:val="28"/>
                <w:lang w:eastAsia="en-US"/>
              </w:rPr>
            </w:pPr>
            <w:r>
              <w:rPr>
                <w:sz w:val="28"/>
                <w:szCs w:val="28"/>
                <w:lang w:eastAsia="en-US"/>
              </w:rPr>
              <w:t>E-</w:t>
            </w:r>
            <w:proofErr w:type="spellStart"/>
            <w:r>
              <w:rPr>
                <w:sz w:val="28"/>
                <w:szCs w:val="28"/>
                <w:lang w:eastAsia="en-US"/>
              </w:rPr>
              <w:t>mail</w:t>
            </w:r>
            <w:proofErr w:type="spellEnd"/>
            <w:r>
              <w:rPr>
                <w:sz w:val="28"/>
                <w:szCs w:val="28"/>
                <w:lang w:eastAsia="en-US"/>
              </w:rPr>
              <w:t>: trcont@trcont.com</w:t>
            </w:r>
          </w:p>
          <w:p w14:paraId="0094E82A" w14:textId="77777777" w:rsidR="00D26349" w:rsidRDefault="00D26349" w:rsidP="00D26349">
            <w:pPr>
              <w:widowControl w:val="0"/>
              <w:autoSpaceDE w:val="0"/>
              <w:autoSpaceDN w:val="0"/>
              <w:adjustRightInd w:val="0"/>
              <w:spacing w:line="276" w:lineRule="auto"/>
              <w:ind w:right="317"/>
              <w:rPr>
                <w:sz w:val="28"/>
                <w:szCs w:val="28"/>
              </w:rPr>
            </w:pPr>
            <w:r>
              <w:rPr>
                <w:sz w:val="28"/>
                <w:szCs w:val="28"/>
              </w:rPr>
              <w:lastRenderedPageBreak/>
              <w:t>факс. 8 (499) 262-75-78</w:t>
            </w:r>
          </w:p>
          <w:p w14:paraId="6B9B3D84" w14:textId="77777777" w:rsidR="00D26349" w:rsidRPr="00883EEF" w:rsidRDefault="00D26349" w:rsidP="00D26349">
            <w:pPr>
              <w:widowControl w:val="0"/>
              <w:autoSpaceDE w:val="0"/>
              <w:autoSpaceDN w:val="0"/>
              <w:adjustRightInd w:val="0"/>
              <w:spacing w:line="276" w:lineRule="auto"/>
              <w:ind w:right="317"/>
              <w:rPr>
                <w:b/>
                <w:sz w:val="28"/>
                <w:szCs w:val="28"/>
              </w:rPr>
            </w:pPr>
          </w:p>
        </w:tc>
      </w:tr>
      <w:tr w:rsidR="00D26349" w14:paraId="31AB20DB" w14:textId="77777777" w:rsidTr="00D26349">
        <w:trPr>
          <w:gridAfter w:val="1"/>
          <w:wAfter w:w="140" w:type="dxa"/>
          <w:trHeight w:val="80"/>
        </w:trPr>
        <w:tc>
          <w:tcPr>
            <w:tcW w:w="5493" w:type="dxa"/>
            <w:tcBorders>
              <w:top w:val="nil"/>
              <w:left w:val="nil"/>
              <w:bottom w:val="nil"/>
              <w:right w:val="nil"/>
            </w:tcBorders>
          </w:tcPr>
          <w:p w14:paraId="6C670D8B" w14:textId="77777777" w:rsidR="00D26349" w:rsidRPr="006E34C4" w:rsidRDefault="00D26349" w:rsidP="00D26349">
            <w:pPr>
              <w:rPr>
                <w:rFonts w:eastAsia="Arial"/>
                <w:b/>
              </w:rPr>
            </w:pPr>
            <w:r>
              <w:rPr>
                <w:rFonts w:eastAsia="Arial"/>
                <w:b/>
                <w:sz w:val="28"/>
              </w:rPr>
              <w:lastRenderedPageBreak/>
              <w:t>Покупатель:</w:t>
            </w:r>
          </w:p>
          <w:p w14:paraId="487F8049" w14:textId="77777777" w:rsidR="00D26349" w:rsidRPr="006E34C4" w:rsidRDefault="00D26349" w:rsidP="00D26349"/>
          <w:p w14:paraId="5E6954D9" w14:textId="77777777" w:rsidR="00D26349" w:rsidRPr="006E34C4" w:rsidRDefault="00D26349" w:rsidP="00D26349">
            <w:pPr>
              <w:rPr>
                <w:sz w:val="28"/>
                <w:szCs w:val="28"/>
              </w:rPr>
            </w:pPr>
            <w:r>
              <w:rPr>
                <w:sz w:val="28"/>
                <w:szCs w:val="28"/>
              </w:rPr>
              <w:t xml:space="preserve">_______________       </w:t>
            </w:r>
          </w:p>
          <w:p w14:paraId="09E8EAFE" w14:textId="77777777" w:rsidR="00D26349" w:rsidRPr="001C3F23" w:rsidRDefault="00D26349" w:rsidP="00D26349">
            <w:pPr>
              <w:widowControl w:val="0"/>
              <w:autoSpaceDE w:val="0"/>
              <w:autoSpaceDN w:val="0"/>
              <w:adjustRightInd w:val="0"/>
              <w:spacing w:line="276" w:lineRule="auto"/>
              <w:rPr>
                <w:b/>
                <w:bCs/>
                <w:sz w:val="28"/>
                <w:szCs w:val="28"/>
              </w:rPr>
            </w:pPr>
            <w:r>
              <w:rPr>
                <w:sz w:val="28"/>
                <w:szCs w:val="28"/>
              </w:rPr>
              <w:t>М.П.</w:t>
            </w:r>
          </w:p>
        </w:tc>
        <w:tc>
          <w:tcPr>
            <w:tcW w:w="4713" w:type="dxa"/>
            <w:tcBorders>
              <w:top w:val="nil"/>
              <w:left w:val="nil"/>
              <w:bottom w:val="nil"/>
              <w:right w:val="nil"/>
            </w:tcBorders>
          </w:tcPr>
          <w:p w14:paraId="478BC3CD" w14:textId="77777777" w:rsidR="00D26349" w:rsidRPr="006E34C4" w:rsidRDefault="00D26349" w:rsidP="00D26349">
            <w:pPr>
              <w:widowControl w:val="0"/>
              <w:autoSpaceDE w:val="0"/>
              <w:ind w:left="578" w:hanging="578"/>
              <w:rPr>
                <w:rFonts w:eastAsia="Arial"/>
                <w:b/>
              </w:rPr>
            </w:pPr>
            <w:r>
              <w:rPr>
                <w:b/>
                <w:sz w:val="28"/>
                <w:szCs w:val="28"/>
              </w:rPr>
              <w:t xml:space="preserve"> </w:t>
            </w:r>
            <w:r>
              <w:rPr>
                <w:rFonts w:eastAsia="Arial"/>
                <w:b/>
                <w:sz w:val="28"/>
              </w:rPr>
              <w:t>Поставщик:</w:t>
            </w:r>
          </w:p>
          <w:p w14:paraId="57E36BC8" w14:textId="77777777" w:rsidR="00D26349" w:rsidRPr="006E34C4" w:rsidRDefault="00D26349" w:rsidP="00D26349">
            <w:pPr>
              <w:rPr>
                <w:b/>
              </w:rPr>
            </w:pPr>
          </w:p>
          <w:p w14:paraId="4AAACF77" w14:textId="77777777" w:rsidR="00D26349" w:rsidRPr="006E34C4" w:rsidRDefault="00D26349" w:rsidP="00D26349">
            <w:r>
              <w:rPr>
                <w:sz w:val="28"/>
                <w:szCs w:val="28"/>
              </w:rPr>
              <w:t xml:space="preserve">________________ </w:t>
            </w:r>
          </w:p>
          <w:p w14:paraId="15E5F315" w14:textId="77777777" w:rsidR="00D26349" w:rsidRPr="001C3F23" w:rsidRDefault="00D26349" w:rsidP="00D26349">
            <w:pPr>
              <w:widowControl w:val="0"/>
              <w:autoSpaceDE w:val="0"/>
              <w:autoSpaceDN w:val="0"/>
              <w:adjustRightInd w:val="0"/>
              <w:spacing w:line="276" w:lineRule="auto"/>
              <w:rPr>
                <w:b/>
                <w:bCs/>
                <w:sz w:val="28"/>
                <w:szCs w:val="28"/>
              </w:rPr>
            </w:pPr>
            <w:r>
              <w:rPr>
                <w:sz w:val="28"/>
                <w:szCs w:val="28"/>
              </w:rPr>
              <w:t xml:space="preserve">       М.П.</w:t>
            </w:r>
          </w:p>
        </w:tc>
      </w:tr>
    </w:tbl>
    <w:p w14:paraId="0D183C31" w14:textId="77777777" w:rsidR="00D26349" w:rsidRPr="005F7CF5" w:rsidRDefault="00D26349" w:rsidP="00D26349">
      <w:pPr>
        <w:rPr>
          <w:sz w:val="28"/>
          <w:szCs w:val="28"/>
        </w:rPr>
      </w:pPr>
    </w:p>
    <w:p w14:paraId="75C9D3FA" w14:textId="77777777" w:rsidR="00D26349" w:rsidRPr="002172B3" w:rsidRDefault="00D26349" w:rsidP="00D26349">
      <w:pPr>
        <w:ind w:firstLine="567"/>
        <w:jc w:val="right"/>
        <w:rPr>
          <w:sz w:val="20"/>
          <w:szCs w:val="20"/>
        </w:rPr>
      </w:pPr>
      <w:r>
        <w:rPr>
          <w:sz w:val="20"/>
          <w:szCs w:val="20"/>
        </w:rPr>
        <w:br w:type="column"/>
      </w:r>
      <w:r>
        <w:rPr>
          <w:sz w:val="20"/>
          <w:szCs w:val="20"/>
        </w:rPr>
        <w:lastRenderedPageBreak/>
        <w:t>Приложение № 1</w:t>
      </w:r>
    </w:p>
    <w:p w14:paraId="5AD61627" w14:textId="77777777" w:rsidR="00D26349" w:rsidRPr="002172B3" w:rsidRDefault="00D26349" w:rsidP="00D26349">
      <w:pPr>
        <w:ind w:firstLine="567"/>
        <w:jc w:val="right"/>
        <w:rPr>
          <w:sz w:val="20"/>
          <w:szCs w:val="20"/>
        </w:rPr>
      </w:pPr>
      <w:r>
        <w:rPr>
          <w:sz w:val="20"/>
          <w:szCs w:val="20"/>
        </w:rPr>
        <w:t xml:space="preserve"> к Договору поставки </w:t>
      </w:r>
    </w:p>
    <w:p w14:paraId="621CCB94" w14:textId="77777777" w:rsidR="00D26349" w:rsidRPr="002172B3" w:rsidRDefault="00D26349" w:rsidP="00D26349">
      <w:pPr>
        <w:ind w:firstLine="567"/>
        <w:jc w:val="right"/>
        <w:rPr>
          <w:sz w:val="20"/>
          <w:szCs w:val="20"/>
        </w:rPr>
      </w:pPr>
      <w:r>
        <w:rPr>
          <w:sz w:val="20"/>
          <w:szCs w:val="20"/>
        </w:rPr>
        <w:t xml:space="preserve">№ </w:t>
      </w:r>
      <w:proofErr w:type="spellStart"/>
      <w:r>
        <w:rPr>
          <w:sz w:val="20"/>
          <w:szCs w:val="20"/>
        </w:rPr>
        <w:t>ТКд</w:t>
      </w:r>
      <w:proofErr w:type="spellEnd"/>
      <w:r>
        <w:rPr>
          <w:sz w:val="20"/>
          <w:szCs w:val="20"/>
        </w:rPr>
        <w:t>/__/__/______</w:t>
      </w:r>
    </w:p>
    <w:p w14:paraId="05BADECF" w14:textId="77777777" w:rsidR="00D26349" w:rsidRDefault="00D26349" w:rsidP="00D26349">
      <w:pPr>
        <w:ind w:firstLine="567"/>
        <w:jc w:val="right"/>
        <w:rPr>
          <w:sz w:val="20"/>
          <w:szCs w:val="20"/>
        </w:rPr>
      </w:pPr>
      <w:r>
        <w:rPr>
          <w:sz w:val="20"/>
          <w:szCs w:val="20"/>
        </w:rPr>
        <w:t>от «    » _________ 202    г.</w:t>
      </w:r>
    </w:p>
    <w:p w14:paraId="6D027035" w14:textId="77777777" w:rsidR="00D26349" w:rsidRDefault="00D26349" w:rsidP="00D26349">
      <w:pPr>
        <w:ind w:firstLine="567"/>
        <w:jc w:val="right"/>
      </w:pPr>
    </w:p>
    <w:p w14:paraId="11978643" w14:textId="77777777" w:rsidR="00D26349" w:rsidRDefault="00D26349" w:rsidP="00D26349">
      <w:pPr>
        <w:ind w:firstLine="567"/>
        <w:jc w:val="right"/>
      </w:pPr>
    </w:p>
    <w:p w14:paraId="7D06661E" w14:textId="77777777" w:rsidR="00D26349" w:rsidRPr="005C711A" w:rsidRDefault="00D26349" w:rsidP="00D26349">
      <w:pPr>
        <w:pStyle w:val="affa"/>
        <w:rPr>
          <w:rFonts w:ascii="Times New Roman" w:hAnsi="Times New Roman"/>
          <w:sz w:val="24"/>
          <w:szCs w:val="24"/>
        </w:rPr>
      </w:pPr>
    </w:p>
    <w:p w14:paraId="79888C6C" w14:textId="77777777" w:rsidR="00D26349" w:rsidRPr="005C711A" w:rsidRDefault="00D26349" w:rsidP="00D26349">
      <w:pPr>
        <w:pStyle w:val="affa"/>
        <w:jc w:val="center"/>
        <w:rPr>
          <w:rFonts w:ascii="Times New Roman" w:hAnsi="Times New Roman"/>
          <w:b/>
          <w:bCs/>
          <w:sz w:val="24"/>
          <w:szCs w:val="24"/>
        </w:rPr>
      </w:pPr>
    </w:p>
    <w:p w14:paraId="0680116F" w14:textId="77777777" w:rsidR="00D26349" w:rsidRPr="005C711A" w:rsidRDefault="00D26349" w:rsidP="00D26349">
      <w:pPr>
        <w:pStyle w:val="affa"/>
        <w:jc w:val="center"/>
        <w:rPr>
          <w:rFonts w:ascii="Times New Roman" w:hAnsi="Times New Roman"/>
          <w:b/>
          <w:bCs/>
          <w:sz w:val="24"/>
          <w:szCs w:val="24"/>
        </w:rPr>
      </w:pPr>
      <w:r>
        <w:rPr>
          <w:rFonts w:ascii="Times New Roman" w:hAnsi="Times New Roman"/>
          <w:b/>
          <w:bCs/>
          <w:sz w:val="24"/>
          <w:szCs w:val="24"/>
        </w:rPr>
        <w:t xml:space="preserve">ГРАФИК ПОСТАВКИ </w:t>
      </w:r>
    </w:p>
    <w:p w14:paraId="7A298F16" w14:textId="77777777" w:rsidR="00D26349" w:rsidRPr="005C711A" w:rsidRDefault="00D26349" w:rsidP="00D26349">
      <w:pPr>
        <w:pStyle w:val="affa"/>
        <w:jc w:val="center"/>
        <w:rPr>
          <w:rFonts w:ascii="Times New Roman" w:hAnsi="Times New Roman"/>
          <w:bCs/>
          <w:sz w:val="24"/>
          <w:szCs w:val="24"/>
        </w:rPr>
      </w:pPr>
      <w:r>
        <w:rPr>
          <w:rFonts w:ascii="Times New Roman" w:hAnsi="Times New Roman"/>
          <w:bCs/>
          <w:sz w:val="24"/>
          <w:szCs w:val="24"/>
        </w:rPr>
        <w:t>Вагонов-платформ в 2025 году</w:t>
      </w:r>
    </w:p>
    <w:p w14:paraId="27632EF0" w14:textId="77777777" w:rsidR="00D26349" w:rsidRPr="005C711A" w:rsidRDefault="00D26349" w:rsidP="00D26349">
      <w:pPr>
        <w:pStyle w:val="affa"/>
        <w:jc w:val="center"/>
        <w:rPr>
          <w:rFonts w:ascii="Times New Roman" w:hAnsi="Times New Roman"/>
          <w:b/>
          <w:bCs/>
          <w:sz w:val="24"/>
          <w:szCs w:val="24"/>
        </w:rPr>
      </w:pPr>
    </w:p>
    <w:tbl>
      <w:tblPr>
        <w:tblpPr w:leftFromText="180" w:rightFromText="180" w:vertAnchor="text" w:horzAnchor="margin" w:tblpXSpec="center" w:tblpY="18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5029"/>
        <w:gridCol w:w="2724"/>
      </w:tblGrid>
      <w:tr w:rsidR="00D26349" w14:paraId="4E4A15DA" w14:textId="77777777" w:rsidTr="00D26349">
        <w:trPr>
          <w:trHeight w:val="415"/>
        </w:trPr>
        <w:tc>
          <w:tcPr>
            <w:tcW w:w="1886" w:type="dxa"/>
            <w:shd w:val="clear" w:color="auto" w:fill="auto"/>
            <w:vAlign w:val="center"/>
          </w:tcPr>
          <w:p w14:paraId="230C6F0D" w14:textId="77777777" w:rsidR="00D26349" w:rsidRPr="005C711A" w:rsidRDefault="00D26349" w:rsidP="00D26349">
            <w:pPr>
              <w:pStyle w:val="affa"/>
              <w:jc w:val="center"/>
              <w:rPr>
                <w:rFonts w:ascii="Times New Roman" w:hAnsi="Times New Roman"/>
                <w:bCs/>
                <w:sz w:val="24"/>
                <w:szCs w:val="24"/>
              </w:rPr>
            </w:pPr>
            <w:r>
              <w:rPr>
                <w:rFonts w:ascii="Times New Roman" w:hAnsi="Times New Roman"/>
                <w:bCs/>
                <w:sz w:val="24"/>
                <w:szCs w:val="24"/>
              </w:rPr>
              <w:t>№ п/п</w:t>
            </w:r>
          </w:p>
        </w:tc>
        <w:tc>
          <w:tcPr>
            <w:tcW w:w="5029" w:type="dxa"/>
            <w:shd w:val="clear" w:color="auto" w:fill="auto"/>
            <w:vAlign w:val="center"/>
          </w:tcPr>
          <w:p w14:paraId="2F0D129A" w14:textId="77777777" w:rsidR="00D26349" w:rsidRPr="005C711A" w:rsidRDefault="00D26349" w:rsidP="00D26349">
            <w:pPr>
              <w:pStyle w:val="affa"/>
              <w:jc w:val="center"/>
              <w:rPr>
                <w:rFonts w:ascii="Times New Roman" w:hAnsi="Times New Roman"/>
                <w:bCs/>
                <w:sz w:val="24"/>
                <w:szCs w:val="24"/>
              </w:rPr>
            </w:pPr>
            <w:r>
              <w:rPr>
                <w:rFonts w:ascii="Times New Roman" w:hAnsi="Times New Roman"/>
                <w:bCs/>
                <w:sz w:val="24"/>
                <w:szCs w:val="24"/>
              </w:rPr>
              <w:t>Период</w:t>
            </w:r>
          </w:p>
        </w:tc>
        <w:tc>
          <w:tcPr>
            <w:tcW w:w="2724" w:type="dxa"/>
            <w:shd w:val="clear" w:color="auto" w:fill="auto"/>
            <w:vAlign w:val="center"/>
          </w:tcPr>
          <w:p w14:paraId="238F5F5C" w14:textId="77777777" w:rsidR="00D26349" w:rsidRPr="005C711A" w:rsidRDefault="00D26349" w:rsidP="00D26349">
            <w:pPr>
              <w:pStyle w:val="affa"/>
              <w:jc w:val="center"/>
              <w:rPr>
                <w:rFonts w:ascii="Times New Roman" w:hAnsi="Times New Roman"/>
                <w:bCs/>
                <w:sz w:val="24"/>
                <w:szCs w:val="24"/>
              </w:rPr>
            </w:pPr>
            <w:r>
              <w:rPr>
                <w:rFonts w:ascii="Times New Roman" w:hAnsi="Times New Roman"/>
                <w:bCs/>
                <w:sz w:val="24"/>
                <w:szCs w:val="24"/>
              </w:rPr>
              <w:t>Кол-во, ед.</w:t>
            </w:r>
          </w:p>
        </w:tc>
      </w:tr>
      <w:tr w:rsidR="00D26349" w14:paraId="668A4296" w14:textId="77777777" w:rsidTr="00D26349">
        <w:trPr>
          <w:trHeight w:val="415"/>
        </w:trPr>
        <w:tc>
          <w:tcPr>
            <w:tcW w:w="1886" w:type="dxa"/>
            <w:shd w:val="clear" w:color="auto" w:fill="auto"/>
            <w:vAlign w:val="center"/>
          </w:tcPr>
          <w:p w14:paraId="0B352656" w14:textId="77777777" w:rsidR="00D26349" w:rsidRPr="005C711A" w:rsidRDefault="00D26349" w:rsidP="00D26349">
            <w:pPr>
              <w:pStyle w:val="affa"/>
              <w:jc w:val="center"/>
              <w:rPr>
                <w:rFonts w:ascii="Times New Roman" w:hAnsi="Times New Roman"/>
                <w:sz w:val="24"/>
                <w:szCs w:val="24"/>
              </w:rPr>
            </w:pPr>
            <w:r>
              <w:rPr>
                <w:rFonts w:ascii="Times New Roman" w:hAnsi="Times New Roman"/>
                <w:sz w:val="24"/>
                <w:szCs w:val="24"/>
              </w:rPr>
              <w:t>1</w:t>
            </w:r>
          </w:p>
        </w:tc>
        <w:tc>
          <w:tcPr>
            <w:tcW w:w="5029" w:type="dxa"/>
            <w:shd w:val="clear" w:color="auto" w:fill="auto"/>
            <w:vAlign w:val="center"/>
          </w:tcPr>
          <w:p w14:paraId="110C786D" w14:textId="77777777" w:rsidR="00D26349" w:rsidRPr="005C711A" w:rsidRDefault="00D26349" w:rsidP="00D26349">
            <w:pPr>
              <w:pStyle w:val="affa"/>
              <w:jc w:val="center"/>
              <w:rPr>
                <w:rFonts w:ascii="Times New Roman" w:hAnsi="Times New Roman"/>
                <w:sz w:val="24"/>
                <w:szCs w:val="24"/>
              </w:rPr>
            </w:pPr>
            <w:r>
              <w:rPr>
                <w:rFonts w:ascii="Times New Roman" w:hAnsi="Times New Roman"/>
                <w:sz w:val="24"/>
                <w:szCs w:val="24"/>
              </w:rPr>
              <w:t>март</w:t>
            </w:r>
          </w:p>
        </w:tc>
        <w:tc>
          <w:tcPr>
            <w:tcW w:w="2724" w:type="dxa"/>
            <w:shd w:val="clear" w:color="auto" w:fill="auto"/>
            <w:vAlign w:val="center"/>
          </w:tcPr>
          <w:p w14:paraId="2674B681" w14:textId="77777777" w:rsidR="00D26349" w:rsidRPr="005C711A" w:rsidRDefault="00D26349" w:rsidP="00D26349">
            <w:pPr>
              <w:pStyle w:val="affa"/>
              <w:jc w:val="center"/>
              <w:rPr>
                <w:rFonts w:ascii="Times New Roman" w:hAnsi="Times New Roman"/>
                <w:sz w:val="24"/>
                <w:szCs w:val="24"/>
              </w:rPr>
            </w:pPr>
          </w:p>
        </w:tc>
      </w:tr>
      <w:tr w:rsidR="00D26349" w14:paraId="4DC7C6D6" w14:textId="77777777" w:rsidTr="00D26349">
        <w:trPr>
          <w:trHeight w:val="415"/>
        </w:trPr>
        <w:tc>
          <w:tcPr>
            <w:tcW w:w="1886" w:type="dxa"/>
            <w:shd w:val="clear" w:color="auto" w:fill="auto"/>
            <w:vAlign w:val="center"/>
          </w:tcPr>
          <w:p w14:paraId="61295885" w14:textId="77777777" w:rsidR="00D26349" w:rsidRPr="005C711A" w:rsidRDefault="00D26349" w:rsidP="00D26349">
            <w:pPr>
              <w:pStyle w:val="affa"/>
              <w:jc w:val="center"/>
              <w:rPr>
                <w:rFonts w:ascii="Times New Roman" w:hAnsi="Times New Roman"/>
                <w:sz w:val="24"/>
                <w:szCs w:val="24"/>
              </w:rPr>
            </w:pPr>
            <w:r>
              <w:rPr>
                <w:rFonts w:ascii="Times New Roman" w:hAnsi="Times New Roman"/>
                <w:sz w:val="24"/>
                <w:szCs w:val="24"/>
              </w:rPr>
              <w:t>2</w:t>
            </w:r>
          </w:p>
        </w:tc>
        <w:tc>
          <w:tcPr>
            <w:tcW w:w="5029" w:type="dxa"/>
            <w:shd w:val="clear" w:color="auto" w:fill="auto"/>
          </w:tcPr>
          <w:p w14:paraId="0A35D2F7" w14:textId="77777777" w:rsidR="00D26349" w:rsidRPr="005C711A" w:rsidRDefault="00D26349" w:rsidP="00D26349">
            <w:pPr>
              <w:pStyle w:val="affa"/>
              <w:jc w:val="center"/>
              <w:rPr>
                <w:rFonts w:ascii="Times New Roman" w:hAnsi="Times New Roman"/>
                <w:sz w:val="24"/>
                <w:szCs w:val="24"/>
              </w:rPr>
            </w:pPr>
            <w:r>
              <w:rPr>
                <w:rFonts w:ascii="Times New Roman" w:hAnsi="Times New Roman"/>
                <w:sz w:val="24"/>
                <w:szCs w:val="24"/>
              </w:rPr>
              <w:t>апрель</w:t>
            </w:r>
          </w:p>
        </w:tc>
        <w:tc>
          <w:tcPr>
            <w:tcW w:w="2724" w:type="dxa"/>
            <w:shd w:val="clear" w:color="auto" w:fill="auto"/>
            <w:vAlign w:val="center"/>
          </w:tcPr>
          <w:p w14:paraId="4DEB0FBE" w14:textId="77777777" w:rsidR="00D26349" w:rsidRPr="005C711A" w:rsidRDefault="00D26349" w:rsidP="00D26349">
            <w:pPr>
              <w:pStyle w:val="affa"/>
              <w:jc w:val="center"/>
              <w:rPr>
                <w:rFonts w:ascii="Times New Roman" w:hAnsi="Times New Roman"/>
                <w:sz w:val="24"/>
                <w:szCs w:val="24"/>
              </w:rPr>
            </w:pPr>
          </w:p>
        </w:tc>
      </w:tr>
      <w:tr w:rsidR="00D26349" w14:paraId="3953B2FF" w14:textId="77777777" w:rsidTr="00D26349">
        <w:trPr>
          <w:trHeight w:val="415"/>
        </w:trPr>
        <w:tc>
          <w:tcPr>
            <w:tcW w:w="1886" w:type="dxa"/>
            <w:shd w:val="clear" w:color="auto" w:fill="auto"/>
            <w:vAlign w:val="center"/>
          </w:tcPr>
          <w:p w14:paraId="0423DF48" w14:textId="77777777" w:rsidR="00D26349" w:rsidRPr="005C711A" w:rsidRDefault="00D26349" w:rsidP="00D26349">
            <w:pPr>
              <w:pStyle w:val="affa"/>
              <w:jc w:val="center"/>
              <w:rPr>
                <w:rFonts w:ascii="Times New Roman" w:hAnsi="Times New Roman"/>
                <w:sz w:val="24"/>
                <w:szCs w:val="24"/>
              </w:rPr>
            </w:pPr>
            <w:r>
              <w:rPr>
                <w:rFonts w:ascii="Times New Roman" w:hAnsi="Times New Roman"/>
                <w:sz w:val="24"/>
                <w:szCs w:val="24"/>
              </w:rPr>
              <w:t>3</w:t>
            </w:r>
          </w:p>
        </w:tc>
        <w:tc>
          <w:tcPr>
            <w:tcW w:w="5029" w:type="dxa"/>
            <w:shd w:val="clear" w:color="auto" w:fill="auto"/>
          </w:tcPr>
          <w:p w14:paraId="6F3970F8" w14:textId="77777777" w:rsidR="00D26349" w:rsidRPr="005C711A" w:rsidRDefault="00D26349" w:rsidP="00D26349">
            <w:pPr>
              <w:pStyle w:val="affa"/>
              <w:jc w:val="center"/>
              <w:rPr>
                <w:rFonts w:ascii="Times New Roman" w:hAnsi="Times New Roman"/>
                <w:sz w:val="24"/>
                <w:szCs w:val="24"/>
              </w:rPr>
            </w:pPr>
            <w:r>
              <w:rPr>
                <w:rFonts w:ascii="Times New Roman" w:hAnsi="Times New Roman"/>
                <w:sz w:val="24"/>
                <w:szCs w:val="24"/>
              </w:rPr>
              <w:t>май</w:t>
            </w:r>
          </w:p>
        </w:tc>
        <w:tc>
          <w:tcPr>
            <w:tcW w:w="2724" w:type="dxa"/>
            <w:shd w:val="clear" w:color="auto" w:fill="auto"/>
            <w:vAlign w:val="center"/>
          </w:tcPr>
          <w:p w14:paraId="09AFD38E" w14:textId="77777777" w:rsidR="00D26349" w:rsidRPr="005C711A" w:rsidRDefault="00D26349" w:rsidP="00D26349">
            <w:pPr>
              <w:pStyle w:val="affa"/>
              <w:jc w:val="center"/>
              <w:rPr>
                <w:rFonts w:ascii="Times New Roman" w:hAnsi="Times New Roman"/>
                <w:sz w:val="24"/>
                <w:szCs w:val="24"/>
              </w:rPr>
            </w:pPr>
          </w:p>
        </w:tc>
      </w:tr>
      <w:tr w:rsidR="00D26349" w14:paraId="37CE2F27" w14:textId="77777777" w:rsidTr="00D26349">
        <w:trPr>
          <w:trHeight w:val="415"/>
        </w:trPr>
        <w:tc>
          <w:tcPr>
            <w:tcW w:w="1886" w:type="dxa"/>
            <w:shd w:val="clear" w:color="auto" w:fill="auto"/>
            <w:vAlign w:val="center"/>
          </w:tcPr>
          <w:p w14:paraId="5B06B441" w14:textId="77777777" w:rsidR="00D26349" w:rsidRPr="005C711A" w:rsidRDefault="00D26349" w:rsidP="00D26349">
            <w:pPr>
              <w:pStyle w:val="affa"/>
              <w:jc w:val="center"/>
              <w:rPr>
                <w:rFonts w:ascii="Times New Roman" w:hAnsi="Times New Roman"/>
                <w:sz w:val="24"/>
                <w:szCs w:val="24"/>
              </w:rPr>
            </w:pPr>
            <w:r>
              <w:rPr>
                <w:rFonts w:ascii="Times New Roman" w:hAnsi="Times New Roman"/>
                <w:sz w:val="24"/>
                <w:szCs w:val="24"/>
              </w:rPr>
              <w:t>4</w:t>
            </w:r>
          </w:p>
        </w:tc>
        <w:tc>
          <w:tcPr>
            <w:tcW w:w="5029" w:type="dxa"/>
            <w:shd w:val="clear" w:color="auto" w:fill="auto"/>
          </w:tcPr>
          <w:p w14:paraId="2B3E16BA" w14:textId="77777777" w:rsidR="00D26349" w:rsidRPr="005C711A" w:rsidRDefault="00D26349" w:rsidP="00D26349">
            <w:pPr>
              <w:pStyle w:val="affa"/>
              <w:jc w:val="center"/>
              <w:rPr>
                <w:rFonts w:ascii="Times New Roman" w:hAnsi="Times New Roman"/>
                <w:sz w:val="24"/>
                <w:szCs w:val="24"/>
              </w:rPr>
            </w:pPr>
            <w:r>
              <w:rPr>
                <w:rFonts w:ascii="Times New Roman" w:hAnsi="Times New Roman"/>
                <w:sz w:val="24"/>
                <w:szCs w:val="24"/>
              </w:rPr>
              <w:t>июнь</w:t>
            </w:r>
          </w:p>
        </w:tc>
        <w:tc>
          <w:tcPr>
            <w:tcW w:w="2724" w:type="dxa"/>
            <w:shd w:val="clear" w:color="auto" w:fill="auto"/>
            <w:vAlign w:val="center"/>
          </w:tcPr>
          <w:p w14:paraId="07FAB3BE" w14:textId="77777777" w:rsidR="00D26349" w:rsidRPr="005C711A" w:rsidRDefault="00D26349" w:rsidP="00D26349">
            <w:pPr>
              <w:pStyle w:val="affa"/>
              <w:jc w:val="center"/>
              <w:rPr>
                <w:rFonts w:ascii="Times New Roman" w:hAnsi="Times New Roman"/>
                <w:sz w:val="24"/>
                <w:szCs w:val="24"/>
              </w:rPr>
            </w:pPr>
          </w:p>
        </w:tc>
      </w:tr>
      <w:tr w:rsidR="00D26349" w14:paraId="38A6116A" w14:textId="77777777" w:rsidTr="00D26349">
        <w:trPr>
          <w:trHeight w:val="415"/>
        </w:trPr>
        <w:tc>
          <w:tcPr>
            <w:tcW w:w="6915" w:type="dxa"/>
            <w:gridSpan w:val="2"/>
            <w:shd w:val="clear" w:color="auto" w:fill="auto"/>
            <w:vAlign w:val="center"/>
          </w:tcPr>
          <w:p w14:paraId="7BF3CEAB" w14:textId="77777777" w:rsidR="00D26349" w:rsidRPr="005C711A" w:rsidRDefault="00D26349" w:rsidP="00D26349">
            <w:pPr>
              <w:pStyle w:val="affa"/>
              <w:jc w:val="center"/>
              <w:rPr>
                <w:rFonts w:ascii="Times New Roman" w:hAnsi="Times New Roman"/>
                <w:b/>
                <w:bCs/>
                <w:sz w:val="24"/>
                <w:szCs w:val="24"/>
              </w:rPr>
            </w:pPr>
            <w:r>
              <w:rPr>
                <w:rFonts w:ascii="Times New Roman" w:hAnsi="Times New Roman"/>
                <w:b/>
                <w:bCs/>
                <w:sz w:val="24"/>
                <w:szCs w:val="24"/>
              </w:rPr>
              <w:t>Итого</w:t>
            </w:r>
          </w:p>
        </w:tc>
        <w:tc>
          <w:tcPr>
            <w:tcW w:w="2724" w:type="dxa"/>
            <w:shd w:val="clear" w:color="auto" w:fill="auto"/>
            <w:vAlign w:val="center"/>
          </w:tcPr>
          <w:p w14:paraId="534C7EB7" w14:textId="77777777" w:rsidR="00D26349" w:rsidRPr="005C711A" w:rsidRDefault="00D26349" w:rsidP="00D26349">
            <w:pPr>
              <w:pStyle w:val="affa"/>
              <w:jc w:val="center"/>
              <w:rPr>
                <w:rFonts w:ascii="Times New Roman" w:hAnsi="Times New Roman"/>
                <w:b/>
                <w:bCs/>
                <w:sz w:val="24"/>
                <w:szCs w:val="24"/>
              </w:rPr>
            </w:pPr>
          </w:p>
        </w:tc>
      </w:tr>
    </w:tbl>
    <w:p w14:paraId="55F6EEAA" w14:textId="77777777" w:rsidR="00D26349" w:rsidRDefault="00D26349" w:rsidP="00D26349">
      <w:pPr>
        <w:pStyle w:val="affa"/>
        <w:rPr>
          <w:rFonts w:ascii="Times New Roman" w:hAnsi="Times New Roman"/>
          <w:sz w:val="24"/>
          <w:szCs w:val="24"/>
        </w:rPr>
      </w:pPr>
    </w:p>
    <w:p w14:paraId="7D2EE3D1" w14:textId="77777777" w:rsidR="00D26349" w:rsidRPr="005C711A" w:rsidRDefault="00D26349" w:rsidP="00D26349">
      <w:pPr>
        <w:pStyle w:val="affa"/>
        <w:rPr>
          <w:rFonts w:ascii="Times New Roman" w:hAnsi="Times New Roman"/>
          <w:sz w:val="24"/>
          <w:szCs w:val="24"/>
        </w:rPr>
      </w:pPr>
    </w:p>
    <w:tbl>
      <w:tblPr>
        <w:tblW w:w="9639" w:type="dxa"/>
        <w:jc w:val="center"/>
        <w:tblLook w:val="01E0" w:firstRow="1" w:lastRow="1" w:firstColumn="1" w:lastColumn="1" w:noHBand="0" w:noVBand="0"/>
      </w:tblPr>
      <w:tblGrid>
        <w:gridCol w:w="4856"/>
        <w:gridCol w:w="4783"/>
      </w:tblGrid>
      <w:tr w:rsidR="00D26349" w14:paraId="77C494D0" w14:textId="77777777" w:rsidTr="00D26349">
        <w:trPr>
          <w:trHeight w:val="1373"/>
          <w:jc w:val="center"/>
        </w:trPr>
        <w:tc>
          <w:tcPr>
            <w:tcW w:w="4751" w:type="dxa"/>
          </w:tcPr>
          <w:p w14:paraId="0AE6D6FE" w14:textId="77777777" w:rsidR="00D26349" w:rsidRPr="006E34C4" w:rsidRDefault="00D26349" w:rsidP="00D26349">
            <w:pPr>
              <w:rPr>
                <w:rFonts w:eastAsia="Arial"/>
                <w:b/>
              </w:rPr>
            </w:pPr>
            <w:r>
              <w:rPr>
                <w:rFonts w:eastAsia="Arial"/>
                <w:b/>
                <w:sz w:val="28"/>
              </w:rPr>
              <w:t>Покупатель:</w:t>
            </w:r>
          </w:p>
          <w:p w14:paraId="54D290BC" w14:textId="77777777" w:rsidR="00D26349" w:rsidRPr="006E34C4" w:rsidRDefault="00D26349" w:rsidP="00D26349"/>
          <w:p w14:paraId="2D075A8F" w14:textId="77777777" w:rsidR="00D26349" w:rsidRPr="006E34C4" w:rsidRDefault="00D26349" w:rsidP="00D26349">
            <w:pPr>
              <w:rPr>
                <w:sz w:val="28"/>
                <w:szCs w:val="28"/>
              </w:rPr>
            </w:pPr>
            <w:r>
              <w:rPr>
                <w:sz w:val="28"/>
                <w:szCs w:val="28"/>
              </w:rPr>
              <w:t xml:space="preserve">_______________       </w:t>
            </w:r>
          </w:p>
          <w:p w14:paraId="0E29E6C3" w14:textId="77777777" w:rsidR="00D26349" w:rsidRPr="006E34C4" w:rsidRDefault="00D26349" w:rsidP="00D26349">
            <w:r>
              <w:rPr>
                <w:sz w:val="28"/>
                <w:szCs w:val="28"/>
              </w:rPr>
              <w:t>М.П.</w:t>
            </w:r>
          </w:p>
        </w:tc>
        <w:tc>
          <w:tcPr>
            <w:tcW w:w="4680" w:type="dxa"/>
          </w:tcPr>
          <w:p w14:paraId="78866CE6" w14:textId="77777777" w:rsidR="00D26349" w:rsidRPr="006E34C4" w:rsidRDefault="00D26349" w:rsidP="00D26349">
            <w:pPr>
              <w:widowControl w:val="0"/>
              <w:autoSpaceDE w:val="0"/>
              <w:ind w:left="578" w:hanging="578"/>
              <w:rPr>
                <w:rFonts w:eastAsia="Arial"/>
                <w:b/>
              </w:rPr>
            </w:pPr>
            <w:r>
              <w:rPr>
                <w:b/>
                <w:sz w:val="28"/>
                <w:szCs w:val="28"/>
              </w:rPr>
              <w:t xml:space="preserve"> </w:t>
            </w:r>
            <w:r>
              <w:rPr>
                <w:rFonts w:eastAsia="Arial"/>
                <w:b/>
                <w:sz w:val="28"/>
              </w:rPr>
              <w:t>Поставщик:</w:t>
            </w:r>
          </w:p>
          <w:p w14:paraId="580CBE3F" w14:textId="77777777" w:rsidR="00D26349" w:rsidRPr="006E34C4" w:rsidRDefault="00D26349" w:rsidP="00D26349">
            <w:pPr>
              <w:rPr>
                <w:b/>
              </w:rPr>
            </w:pPr>
          </w:p>
          <w:p w14:paraId="7BEB591D" w14:textId="77777777" w:rsidR="00D26349" w:rsidRPr="006E34C4" w:rsidRDefault="00D26349" w:rsidP="00D26349">
            <w:r>
              <w:rPr>
                <w:sz w:val="28"/>
                <w:szCs w:val="28"/>
              </w:rPr>
              <w:t xml:space="preserve">________________ </w:t>
            </w:r>
          </w:p>
          <w:p w14:paraId="0EC6B2C3" w14:textId="77777777" w:rsidR="00D26349" w:rsidRPr="006E34C4" w:rsidRDefault="00D26349" w:rsidP="00D26349">
            <w:pPr>
              <w:widowControl w:val="0"/>
              <w:autoSpaceDE w:val="0"/>
              <w:ind w:left="578" w:hanging="578"/>
              <w:rPr>
                <w:rFonts w:eastAsia="Arial"/>
                <w:b/>
              </w:rPr>
            </w:pPr>
            <w:r>
              <w:rPr>
                <w:sz w:val="28"/>
                <w:szCs w:val="28"/>
              </w:rPr>
              <w:t xml:space="preserve">       М.П.</w:t>
            </w:r>
          </w:p>
        </w:tc>
      </w:tr>
    </w:tbl>
    <w:p w14:paraId="4B8DF5AF" w14:textId="77777777" w:rsidR="00D26349" w:rsidRPr="005C711A" w:rsidRDefault="00D26349" w:rsidP="00D26349">
      <w:pPr>
        <w:pStyle w:val="affa"/>
        <w:rPr>
          <w:rFonts w:ascii="Times New Roman" w:hAnsi="Times New Roman"/>
          <w:sz w:val="24"/>
          <w:szCs w:val="24"/>
        </w:rPr>
      </w:pPr>
    </w:p>
    <w:p w14:paraId="201719CF" w14:textId="77777777" w:rsidR="00D26349" w:rsidRPr="005F7CF5" w:rsidRDefault="00D26349" w:rsidP="00D26349">
      <w:pPr>
        <w:ind w:firstLine="567"/>
        <w:jc w:val="right"/>
        <w:sectPr w:rsidR="00D26349" w:rsidRPr="005F7CF5" w:rsidSect="00D26349">
          <w:footerReference w:type="default" r:id="rId33"/>
          <w:pgSz w:w="11906" w:h="16838"/>
          <w:pgMar w:top="1134" w:right="850" w:bottom="1134" w:left="1701" w:header="708" w:footer="708" w:gutter="0"/>
          <w:cols w:space="708"/>
          <w:docGrid w:linePitch="360"/>
        </w:sectPr>
      </w:pPr>
    </w:p>
    <w:p w14:paraId="3145EEDF" w14:textId="37951C58" w:rsidR="00D26349" w:rsidRPr="00F64160" w:rsidRDefault="00D26349" w:rsidP="00D26349">
      <w:pPr>
        <w:ind w:firstLine="567"/>
        <w:jc w:val="right"/>
        <w:rPr>
          <w:sz w:val="20"/>
          <w:szCs w:val="20"/>
        </w:rPr>
      </w:pPr>
      <w:r>
        <w:rPr>
          <w:sz w:val="20"/>
          <w:szCs w:val="20"/>
        </w:rPr>
        <w:lastRenderedPageBreak/>
        <w:t>Приложение № 1</w:t>
      </w:r>
      <w:r w:rsidR="00F64160">
        <w:rPr>
          <w:sz w:val="20"/>
          <w:szCs w:val="20"/>
        </w:rPr>
        <w:t>а</w:t>
      </w:r>
    </w:p>
    <w:p w14:paraId="62E99E3A" w14:textId="77777777" w:rsidR="00D26349" w:rsidRPr="002172B3" w:rsidRDefault="00D26349" w:rsidP="00D26349">
      <w:pPr>
        <w:ind w:firstLine="567"/>
        <w:jc w:val="right"/>
        <w:rPr>
          <w:sz w:val="20"/>
          <w:szCs w:val="20"/>
        </w:rPr>
      </w:pPr>
      <w:r>
        <w:rPr>
          <w:sz w:val="20"/>
          <w:szCs w:val="20"/>
        </w:rPr>
        <w:t xml:space="preserve"> к Договору поставки </w:t>
      </w:r>
    </w:p>
    <w:p w14:paraId="37680045" w14:textId="77777777" w:rsidR="00D26349" w:rsidRPr="002172B3" w:rsidRDefault="00D26349" w:rsidP="00D26349">
      <w:pPr>
        <w:ind w:firstLine="567"/>
        <w:jc w:val="right"/>
        <w:rPr>
          <w:sz w:val="20"/>
          <w:szCs w:val="20"/>
        </w:rPr>
      </w:pPr>
      <w:r>
        <w:rPr>
          <w:sz w:val="20"/>
          <w:szCs w:val="20"/>
        </w:rPr>
        <w:t xml:space="preserve">№ </w:t>
      </w:r>
      <w:proofErr w:type="spellStart"/>
      <w:r>
        <w:rPr>
          <w:sz w:val="20"/>
          <w:szCs w:val="20"/>
        </w:rPr>
        <w:t>ТКд</w:t>
      </w:r>
      <w:proofErr w:type="spellEnd"/>
      <w:r>
        <w:rPr>
          <w:sz w:val="20"/>
          <w:szCs w:val="20"/>
        </w:rPr>
        <w:t>/__/__/______</w:t>
      </w:r>
    </w:p>
    <w:p w14:paraId="2BDF31CE" w14:textId="77777777" w:rsidR="00D26349" w:rsidRPr="002172B3" w:rsidRDefault="00D26349" w:rsidP="00D26349">
      <w:pPr>
        <w:ind w:firstLine="567"/>
        <w:jc w:val="right"/>
      </w:pPr>
      <w:r>
        <w:rPr>
          <w:sz w:val="20"/>
          <w:szCs w:val="20"/>
        </w:rPr>
        <w:t>от «    » _________ 202    г.</w:t>
      </w:r>
    </w:p>
    <w:p w14:paraId="2C868467" w14:textId="77777777" w:rsidR="00D26349" w:rsidRDefault="00D26349" w:rsidP="00D26349">
      <w:pPr>
        <w:ind w:firstLine="567"/>
        <w:jc w:val="center"/>
        <w:rPr>
          <w:b/>
          <w:sz w:val="20"/>
          <w:szCs w:val="20"/>
        </w:rPr>
      </w:pPr>
      <w:r>
        <w:rPr>
          <w:b/>
          <w:sz w:val="20"/>
          <w:szCs w:val="20"/>
        </w:rPr>
        <w:t>СПЕЦИФИКАЦИЯ</w:t>
      </w:r>
    </w:p>
    <w:p w14:paraId="3F9231B8" w14:textId="77777777" w:rsidR="00D26349" w:rsidRPr="003461CE" w:rsidRDefault="00D26349" w:rsidP="00D26349">
      <w:pPr>
        <w:ind w:firstLine="567"/>
        <w:jc w:val="center"/>
        <w:rPr>
          <w:b/>
          <w:sz w:val="20"/>
          <w:szCs w:val="20"/>
        </w:rPr>
      </w:pPr>
    </w:p>
    <w:p w14:paraId="668A3290" w14:textId="77777777" w:rsidR="00D26349" w:rsidRPr="003461CE" w:rsidRDefault="00D26349" w:rsidP="00D26349">
      <w:pPr>
        <w:spacing w:before="120" w:after="120"/>
        <w:ind w:right="164"/>
        <w:jc w:val="both"/>
        <w:rPr>
          <w:sz w:val="20"/>
          <w:szCs w:val="28"/>
        </w:rPr>
      </w:pPr>
      <w:r>
        <w:rPr>
          <w:b/>
          <w:sz w:val="20"/>
          <w:szCs w:val="28"/>
        </w:rPr>
        <w:t>Публичное акционерное общество «ТрансКонтейнер»</w:t>
      </w:r>
      <w:r>
        <w:rPr>
          <w:sz w:val="20"/>
          <w:szCs w:val="28"/>
        </w:rPr>
        <w:t xml:space="preserve">, именуемое в дальнейшем </w:t>
      </w:r>
      <w:r>
        <w:rPr>
          <w:b/>
          <w:sz w:val="20"/>
          <w:szCs w:val="28"/>
        </w:rPr>
        <w:t>«Покупатель»</w:t>
      </w:r>
      <w:r>
        <w:rPr>
          <w:sz w:val="20"/>
          <w:szCs w:val="28"/>
        </w:rPr>
        <w:t>, в лице ___________________________, действующего на основании _______________,</w:t>
      </w:r>
      <w:r>
        <w:rPr>
          <w:i/>
          <w:sz w:val="20"/>
          <w:szCs w:val="28"/>
        </w:rPr>
        <w:t xml:space="preserve"> </w:t>
      </w:r>
      <w:r>
        <w:rPr>
          <w:sz w:val="20"/>
          <w:szCs w:val="28"/>
        </w:rPr>
        <w:t xml:space="preserve">с одной стороны, и </w:t>
      </w:r>
    </w:p>
    <w:p w14:paraId="5EC2AC88" w14:textId="77777777" w:rsidR="00D26349" w:rsidRPr="003461CE" w:rsidRDefault="00D26349" w:rsidP="00D26349">
      <w:pPr>
        <w:ind w:right="163"/>
        <w:jc w:val="both"/>
        <w:rPr>
          <w:b/>
          <w:sz w:val="14"/>
          <w:szCs w:val="20"/>
        </w:rPr>
      </w:pPr>
      <w:r>
        <w:rPr>
          <w:b/>
          <w:sz w:val="20"/>
          <w:szCs w:val="28"/>
        </w:rPr>
        <w:t>____________________________________</w:t>
      </w:r>
      <w:r>
        <w:rPr>
          <w:sz w:val="20"/>
          <w:szCs w:val="28"/>
        </w:rPr>
        <w:t>,</w:t>
      </w:r>
      <w:r>
        <w:rPr>
          <w:b/>
          <w:sz w:val="20"/>
          <w:szCs w:val="28"/>
        </w:rPr>
        <w:t xml:space="preserve"> </w:t>
      </w:r>
      <w:r>
        <w:rPr>
          <w:sz w:val="20"/>
          <w:szCs w:val="28"/>
        </w:rPr>
        <w:t xml:space="preserve">именуемое в дальнейшем </w:t>
      </w:r>
      <w:r>
        <w:rPr>
          <w:b/>
          <w:sz w:val="20"/>
          <w:szCs w:val="28"/>
        </w:rPr>
        <w:t>«Поставщик»</w:t>
      </w:r>
      <w:r>
        <w:rPr>
          <w:sz w:val="20"/>
          <w:szCs w:val="28"/>
        </w:rPr>
        <w:t>, в лице _________________________, действующего на основании _________________________.,  с другой стороны, именуемые в дальнейшем «Стороны»</w:t>
      </w:r>
    </w:p>
    <w:tbl>
      <w:tblPr>
        <w:tblW w:w="13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4008"/>
        <w:gridCol w:w="719"/>
        <w:gridCol w:w="1716"/>
        <w:gridCol w:w="2013"/>
        <w:gridCol w:w="1957"/>
        <w:gridCol w:w="1973"/>
      </w:tblGrid>
      <w:tr w:rsidR="00D26349" w14:paraId="5D507B35" w14:textId="77777777" w:rsidTr="00D26349">
        <w:trPr>
          <w:trHeight w:val="854"/>
          <w:jc w:val="center"/>
        </w:trPr>
        <w:tc>
          <w:tcPr>
            <w:tcW w:w="690" w:type="dxa"/>
            <w:vAlign w:val="center"/>
          </w:tcPr>
          <w:p w14:paraId="6D61BEA9" w14:textId="77777777" w:rsidR="00D26349" w:rsidRPr="003461CE" w:rsidRDefault="00D26349" w:rsidP="00D26349">
            <w:pPr>
              <w:widowControl w:val="0"/>
              <w:autoSpaceDE w:val="0"/>
              <w:autoSpaceDN w:val="0"/>
              <w:adjustRightInd w:val="0"/>
              <w:rPr>
                <w:b/>
                <w:sz w:val="20"/>
                <w:szCs w:val="20"/>
              </w:rPr>
            </w:pPr>
            <w:r>
              <w:rPr>
                <w:b/>
                <w:sz w:val="20"/>
                <w:szCs w:val="20"/>
              </w:rPr>
              <w:t>№</w:t>
            </w:r>
          </w:p>
          <w:p w14:paraId="59DC50C1" w14:textId="77777777" w:rsidR="00D26349" w:rsidRPr="003461CE" w:rsidRDefault="00D26349" w:rsidP="00D26349">
            <w:pPr>
              <w:widowControl w:val="0"/>
              <w:autoSpaceDE w:val="0"/>
              <w:autoSpaceDN w:val="0"/>
              <w:adjustRightInd w:val="0"/>
              <w:rPr>
                <w:b/>
                <w:sz w:val="20"/>
                <w:szCs w:val="20"/>
              </w:rPr>
            </w:pPr>
            <w:r>
              <w:rPr>
                <w:b/>
                <w:sz w:val="20"/>
                <w:szCs w:val="20"/>
              </w:rPr>
              <w:t>п/п</w:t>
            </w:r>
          </w:p>
        </w:tc>
        <w:tc>
          <w:tcPr>
            <w:tcW w:w="4425" w:type="dxa"/>
            <w:vAlign w:val="center"/>
          </w:tcPr>
          <w:p w14:paraId="7412E396" w14:textId="77777777" w:rsidR="00D26349" w:rsidRPr="003461CE" w:rsidRDefault="00D26349" w:rsidP="00D26349">
            <w:pPr>
              <w:widowControl w:val="0"/>
              <w:autoSpaceDE w:val="0"/>
              <w:autoSpaceDN w:val="0"/>
              <w:adjustRightInd w:val="0"/>
              <w:rPr>
                <w:b/>
                <w:sz w:val="20"/>
                <w:szCs w:val="20"/>
              </w:rPr>
            </w:pPr>
            <w:r>
              <w:rPr>
                <w:b/>
                <w:sz w:val="20"/>
                <w:szCs w:val="20"/>
              </w:rPr>
              <w:t>Наименование Товара</w:t>
            </w:r>
          </w:p>
          <w:p w14:paraId="13B1EBC7" w14:textId="77777777" w:rsidR="00D26349" w:rsidRPr="003461CE" w:rsidRDefault="00D26349" w:rsidP="00D26349">
            <w:pPr>
              <w:widowControl w:val="0"/>
              <w:autoSpaceDE w:val="0"/>
              <w:autoSpaceDN w:val="0"/>
              <w:adjustRightInd w:val="0"/>
              <w:rPr>
                <w:b/>
                <w:sz w:val="20"/>
                <w:szCs w:val="20"/>
              </w:rPr>
            </w:pPr>
          </w:p>
        </w:tc>
        <w:tc>
          <w:tcPr>
            <w:tcW w:w="742" w:type="dxa"/>
            <w:vAlign w:val="center"/>
          </w:tcPr>
          <w:p w14:paraId="2BAEF58E" w14:textId="77777777" w:rsidR="00D26349" w:rsidRPr="003461CE" w:rsidRDefault="00D26349" w:rsidP="00D26349">
            <w:pPr>
              <w:widowControl w:val="0"/>
              <w:autoSpaceDE w:val="0"/>
              <w:autoSpaceDN w:val="0"/>
              <w:adjustRightInd w:val="0"/>
              <w:rPr>
                <w:b/>
                <w:sz w:val="20"/>
                <w:szCs w:val="20"/>
              </w:rPr>
            </w:pPr>
            <w:r>
              <w:rPr>
                <w:b/>
                <w:sz w:val="20"/>
                <w:szCs w:val="20"/>
              </w:rPr>
              <w:t>Ед. изм.</w:t>
            </w:r>
          </w:p>
        </w:tc>
        <w:tc>
          <w:tcPr>
            <w:tcW w:w="1039" w:type="dxa"/>
            <w:vAlign w:val="center"/>
          </w:tcPr>
          <w:p w14:paraId="720F0E44" w14:textId="77777777" w:rsidR="00D26349" w:rsidRPr="003461CE" w:rsidRDefault="00D26349" w:rsidP="00D26349">
            <w:pPr>
              <w:widowControl w:val="0"/>
              <w:autoSpaceDE w:val="0"/>
              <w:autoSpaceDN w:val="0"/>
              <w:adjustRightInd w:val="0"/>
              <w:rPr>
                <w:b/>
                <w:sz w:val="20"/>
                <w:szCs w:val="20"/>
              </w:rPr>
            </w:pPr>
            <w:r>
              <w:rPr>
                <w:b/>
                <w:sz w:val="20"/>
                <w:szCs w:val="20"/>
              </w:rPr>
              <w:t>Кол-во</w:t>
            </w:r>
          </w:p>
        </w:tc>
        <w:tc>
          <w:tcPr>
            <w:tcW w:w="2050" w:type="dxa"/>
            <w:vAlign w:val="center"/>
          </w:tcPr>
          <w:p w14:paraId="46A3440F" w14:textId="5D99C943" w:rsidR="00D26349" w:rsidRPr="003461CE" w:rsidRDefault="00D26349" w:rsidP="00D26349">
            <w:pPr>
              <w:widowControl w:val="0"/>
              <w:autoSpaceDE w:val="0"/>
              <w:autoSpaceDN w:val="0"/>
              <w:adjustRightInd w:val="0"/>
              <w:rPr>
                <w:b/>
                <w:sz w:val="20"/>
                <w:szCs w:val="20"/>
              </w:rPr>
            </w:pPr>
            <w:r>
              <w:rPr>
                <w:b/>
                <w:sz w:val="20"/>
                <w:szCs w:val="20"/>
              </w:rPr>
              <w:t xml:space="preserve">Цена за 1 ед., </w:t>
            </w:r>
            <w:r w:rsidR="00354713">
              <w:rPr>
                <w:b/>
                <w:sz w:val="20"/>
                <w:szCs w:val="20"/>
              </w:rPr>
              <w:t>кроме</w:t>
            </w:r>
            <w:r>
              <w:rPr>
                <w:b/>
                <w:sz w:val="20"/>
                <w:szCs w:val="20"/>
              </w:rPr>
              <w:t xml:space="preserve"> НДС </w:t>
            </w:r>
          </w:p>
        </w:tc>
        <w:tc>
          <w:tcPr>
            <w:tcW w:w="2050" w:type="dxa"/>
          </w:tcPr>
          <w:p w14:paraId="0076C8F2" w14:textId="77777777" w:rsidR="00D26349" w:rsidRDefault="00D26349" w:rsidP="00D26349">
            <w:pPr>
              <w:widowControl w:val="0"/>
              <w:autoSpaceDE w:val="0"/>
              <w:autoSpaceDN w:val="0"/>
              <w:adjustRightInd w:val="0"/>
              <w:rPr>
                <w:b/>
                <w:sz w:val="20"/>
                <w:szCs w:val="20"/>
              </w:rPr>
            </w:pPr>
          </w:p>
          <w:p w14:paraId="6807A90E" w14:textId="77777777" w:rsidR="00D26349" w:rsidRPr="003461CE" w:rsidRDefault="00D26349" w:rsidP="00D26349">
            <w:pPr>
              <w:widowControl w:val="0"/>
              <w:autoSpaceDE w:val="0"/>
              <w:autoSpaceDN w:val="0"/>
              <w:adjustRightInd w:val="0"/>
              <w:rPr>
                <w:b/>
                <w:sz w:val="20"/>
                <w:szCs w:val="20"/>
              </w:rPr>
            </w:pPr>
            <w:r>
              <w:rPr>
                <w:b/>
                <w:sz w:val="20"/>
                <w:szCs w:val="20"/>
              </w:rPr>
              <w:t>НДС 20%</w:t>
            </w:r>
          </w:p>
        </w:tc>
        <w:tc>
          <w:tcPr>
            <w:tcW w:w="2050" w:type="dxa"/>
          </w:tcPr>
          <w:p w14:paraId="08ED6052" w14:textId="77777777" w:rsidR="00D26349" w:rsidRDefault="00D26349" w:rsidP="00D26349">
            <w:pPr>
              <w:widowControl w:val="0"/>
              <w:autoSpaceDE w:val="0"/>
              <w:autoSpaceDN w:val="0"/>
              <w:adjustRightInd w:val="0"/>
              <w:rPr>
                <w:b/>
                <w:sz w:val="20"/>
                <w:szCs w:val="20"/>
              </w:rPr>
            </w:pPr>
          </w:p>
          <w:p w14:paraId="1594EDC0" w14:textId="77777777" w:rsidR="00D26349" w:rsidRDefault="00D26349" w:rsidP="00D26349">
            <w:pPr>
              <w:widowControl w:val="0"/>
              <w:autoSpaceDE w:val="0"/>
              <w:autoSpaceDN w:val="0"/>
              <w:adjustRightInd w:val="0"/>
              <w:rPr>
                <w:b/>
                <w:sz w:val="28"/>
                <w:szCs w:val="28"/>
              </w:rPr>
            </w:pPr>
            <w:r>
              <w:rPr>
                <w:b/>
                <w:sz w:val="20"/>
                <w:szCs w:val="20"/>
              </w:rPr>
              <w:t>Цена за 1 ед.,</w:t>
            </w:r>
            <w:r>
              <w:rPr>
                <w:b/>
                <w:sz w:val="28"/>
                <w:szCs w:val="28"/>
              </w:rPr>
              <w:t xml:space="preserve"> </w:t>
            </w:r>
          </w:p>
          <w:p w14:paraId="0D71AEED" w14:textId="77777777" w:rsidR="00D26349" w:rsidRPr="003461CE" w:rsidRDefault="00D26349" w:rsidP="00D26349">
            <w:pPr>
              <w:widowControl w:val="0"/>
              <w:autoSpaceDE w:val="0"/>
              <w:autoSpaceDN w:val="0"/>
              <w:adjustRightInd w:val="0"/>
              <w:rPr>
                <w:b/>
                <w:sz w:val="20"/>
                <w:szCs w:val="20"/>
              </w:rPr>
            </w:pPr>
            <w:r>
              <w:rPr>
                <w:b/>
                <w:sz w:val="20"/>
                <w:szCs w:val="20"/>
              </w:rPr>
              <w:t>в т.ч. НДС</w:t>
            </w:r>
          </w:p>
        </w:tc>
      </w:tr>
      <w:tr w:rsidR="00D26349" w14:paraId="10CECF36" w14:textId="77777777" w:rsidTr="00D26349">
        <w:trPr>
          <w:trHeight w:val="1006"/>
          <w:jc w:val="center"/>
        </w:trPr>
        <w:tc>
          <w:tcPr>
            <w:tcW w:w="690" w:type="dxa"/>
            <w:vAlign w:val="center"/>
          </w:tcPr>
          <w:p w14:paraId="73939A89" w14:textId="77777777" w:rsidR="00D26349" w:rsidRPr="003461CE" w:rsidRDefault="00D26349" w:rsidP="00D26349">
            <w:pPr>
              <w:widowControl w:val="0"/>
              <w:autoSpaceDE w:val="0"/>
              <w:autoSpaceDN w:val="0"/>
              <w:adjustRightInd w:val="0"/>
              <w:rPr>
                <w:b/>
                <w:sz w:val="20"/>
                <w:szCs w:val="20"/>
              </w:rPr>
            </w:pPr>
            <w:r>
              <w:rPr>
                <w:b/>
                <w:sz w:val="20"/>
                <w:szCs w:val="20"/>
              </w:rPr>
              <w:t>1</w:t>
            </w:r>
          </w:p>
        </w:tc>
        <w:tc>
          <w:tcPr>
            <w:tcW w:w="4425" w:type="dxa"/>
            <w:vAlign w:val="center"/>
          </w:tcPr>
          <w:p w14:paraId="009C6466" w14:textId="77777777" w:rsidR="00D26349" w:rsidRPr="003461CE" w:rsidRDefault="00D26349" w:rsidP="00D26349">
            <w:pPr>
              <w:widowControl w:val="0"/>
              <w:tabs>
                <w:tab w:val="left" w:pos="2251"/>
              </w:tabs>
              <w:autoSpaceDE w:val="0"/>
              <w:autoSpaceDN w:val="0"/>
              <w:adjustRightInd w:val="0"/>
              <w:jc w:val="center"/>
              <w:rPr>
                <w:sz w:val="20"/>
                <w:szCs w:val="20"/>
              </w:rPr>
            </w:pPr>
            <w:r>
              <w:rPr>
                <w:sz w:val="20"/>
                <w:szCs w:val="20"/>
              </w:rPr>
              <w:t>Вагоны-платформы для крупнотоннажных контейнеров, модели _________,</w:t>
            </w:r>
          </w:p>
          <w:p w14:paraId="0AC43C74" w14:textId="77777777" w:rsidR="00D26349" w:rsidRPr="003461CE" w:rsidRDefault="00D26349" w:rsidP="00D26349">
            <w:pPr>
              <w:widowControl w:val="0"/>
              <w:tabs>
                <w:tab w:val="left" w:pos="2251"/>
              </w:tabs>
              <w:autoSpaceDE w:val="0"/>
              <w:autoSpaceDN w:val="0"/>
              <w:adjustRightInd w:val="0"/>
              <w:jc w:val="center"/>
              <w:rPr>
                <w:sz w:val="20"/>
                <w:szCs w:val="20"/>
              </w:rPr>
            </w:pPr>
            <w:r>
              <w:rPr>
                <w:sz w:val="20"/>
                <w:szCs w:val="20"/>
              </w:rPr>
              <w:t>_____________</w:t>
            </w:r>
          </w:p>
        </w:tc>
        <w:tc>
          <w:tcPr>
            <w:tcW w:w="742" w:type="dxa"/>
            <w:vAlign w:val="center"/>
          </w:tcPr>
          <w:p w14:paraId="254FE5BE" w14:textId="77777777" w:rsidR="00D26349" w:rsidRPr="003461CE" w:rsidRDefault="00D26349" w:rsidP="00D26349">
            <w:pPr>
              <w:widowControl w:val="0"/>
              <w:autoSpaceDE w:val="0"/>
              <w:autoSpaceDN w:val="0"/>
              <w:adjustRightInd w:val="0"/>
              <w:rPr>
                <w:sz w:val="20"/>
                <w:szCs w:val="20"/>
              </w:rPr>
            </w:pPr>
            <w:r>
              <w:rPr>
                <w:sz w:val="20"/>
                <w:szCs w:val="20"/>
              </w:rPr>
              <w:t>шт.</w:t>
            </w:r>
          </w:p>
        </w:tc>
        <w:tc>
          <w:tcPr>
            <w:tcW w:w="1039" w:type="dxa"/>
            <w:vAlign w:val="center"/>
          </w:tcPr>
          <w:p w14:paraId="052D6076" w14:textId="77777777" w:rsidR="00D26349" w:rsidRPr="003461CE" w:rsidRDefault="00D26349" w:rsidP="00D26349">
            <w:pPr>
              <w:widowControl w:val="0"/>
              <w:autoSpaceDE w:val="0"/>
              <w:autoSpaceDN w:val="0"/>
              <w:adjustRightInd w:val="0"/>
              <w:jc w:val="center"/>
              <w:rPr>
                <w:sz w:val="20"/>
                <w:szCs w:val="20"/>
              </w:rPr>
            </w:pPr>
            <w:r>
              <w:rPr>
                <w:sz w:val="20"/>
                <w:szCs w:val="20"/>
              </w:rPr>
              <w:t>_______________</w:t>
            </w:r>
          </w:p>
        </w:tc>
        <w:tc>
          <w:tcPr>
            <w:tcW w:w="2050" w:type="dxa"/>
            <w:vAlign w:val="center"/>
          </w:tcPr>
          <w:p w14:paraId="38DA5410" w14:textId="77777777" w:rsidR="00D26349" w:rsidRPr="003461CE" w:rsidRDefault="00D26349" w:rsidP="00D26349">
            <w:pPr>
              <w:widowControl w:val="0"/>
              <w:autoSpaceDE w:val="0"/>
              <w:autoSpaceDN w:val="0"/>
              <w:adjustRightInd w:val="0"/>
              <w:jc w:val="center"/>
              <w:rPr>
                <w:sz w:val="20"/>
                <w:szCs w:val="20"/>
              </w:rPr>
            </w:pPr>
            <w:r>
              <w:rPr>
                <w:sz w:val="20"/>
                <w:szCs w:val="20"/>
              </w:rPr>
              <w:t> _____________,00</w:t>
            </w:r>
          </w:p>
        </w:tc>
        <w:tc>
          <w:tcPr>
            <w:tcW w:w="2050" w:type="dxa"/>
            <w:vAlign w:val="center"/>
          </w:tcPr>
          <w:p w14:paraId="2AD7CD0F" w14:textId="77777777" w:rsidR="00D26349" w:rsidRPr="003461CE" w:rsidRDefault="00D26349" w:rsidP="00D26349">
            <w:pPr>
              <w:widowControl w:val="0"/>
              <w:autoSpaceDE w:val="0"/>
              <w:autoSpaceDN w:val="0"/>
              <w:adjustRightInd w:val="0"/>
              <w:jc w:val="center"/>
              <w:rPr>
                <w:sz w:val="20"/>
                <w:szCs w:val="20"/>
              </w:rPr>
            </w:pPr>
            <w:r>
              <w:rPr>
                <w:sz w:val="20"/>
                <w:szCs w:val="20"/>
              </w:rPr>
              <w:t> ____________</w:t>
            </w:r>
          </w:p>
        </w:tc>
        <w:tc>
          <w:tcPr>
            <w:tcW w:w="2050" w:type="dxa"/>
            <w:vAlign w:val="center"/>
          </w:tcPr>
          <w:p w14:paraId="33E26F26" w14:textId="77777777" w:rsidR="00D26349" w:rsidRPr="003461CE" w:rsidRDefault="00D26349" w:rsidP="00D26349">
            <w:pPr>
              <w:widowControl w:val="0"/>
              <w:autoSpaceDE w:val="0"/>
              <w:autoSpaceDN w:val="0"/>
              <w:adjustRightInd w:val="0"/>
              <w:jc w:val="center"/>
              <w:rPr>
                <w:sz w:val="20"/>
                <w:szCs w:val="20"/>
              </w:rPr>
            </w:pPr>
            <w:r>
              <w:rPr>
                <w:sz w:val="20"/>
                <w:szCs w:val="20"/>
              </w:rPr>
              <w:t>____________</w:t>
            </w:r>
          </w:p>
        </w:tc>
      </w:tr>
      <w:tr w:rsidR="00D26349" w14:paraId="6A8035C8" w14:textId="77777777" w:rsidTr="00D26349">
        <w:trPr>
          <w:trHeight w:val="239"/>
          <w:jc w:val="center"/>
        </w:trPr>
        <w:tc>
          <w:tcPr>
            <w:tcW w:w="5114" w:type="dxa"/>
            <w:gridSpan w:val="2"/>
            <w:vAlign w:val="center"/>
          </w:tcPr>
          <w:p w14:paraId="68F00C41" w14:textId="77777777" w:rsidR="00D26349" w:rsidRPr="003461CE" w:rsidRDefault="00D26349" w:rsidP="00D26349">
            <w:pPr>
              <w:widowControl w:val="0"/>
              <w:autoSpaceDE w:val="0"/>
              <w:autoSpaceDN w:val="0"/>
              <w:adjustRightInd w:val="0"/>
              <w:jc w:val="center"/>
              <w:rPr>
                <w:b/>
                <w:sz w:val="20"/>
                <w:szCs w:val="20"/>
              </w:rPr>
            </w:pPr>
            <w:r>
              <w:rPr>
                <w:b/>
                <w:sz w:val="20"/>
                <w:szCs w:val="20"/>
              </w:rPr>
              <w:t>ИТОГО</w:t>
            </w:r>
          </w:p>
        </w:tc>
        <w:tc>
          <w:tcPr>
            <w:tcW w:w="742" w:type="dxa"/>
            <w:vAlign w:val="center"/>
          </w:tcPr>
          <w:p w14:paraId="5C12F7F2" w14:textId="77777777" w:rsidR="00D26349" w:rsidRPr="003461CE" w:rsidRDefault="00D26349" w:rsidP="00D26349">
            <w:pPr>
              <w:widowControl w:val="0"/>
              <w:autoSpaceDE w:val="0"/>
              <w:autoSpaceDN w:val="0"/>
              <w:adjustRightInd w:val="0"/>
              <w:rPr>
                <w:b/>
                <w:sz w:val="20"/>
                <w:szCs w:val="20"/>
              </w:rPr>
            </w:pPr>
          </w:p>
        </w:tc>
        <w:tc>
          <w:tcPr>
            <w:tcW w:w="1039" w:type="dxa"/>
            <w:vAlign w:val="center"/>
          </w:tcPr>
          <w:p w14:paraId="5EBEF30D" w14:textId="77777777" w:rsidR="00D26349" w:rsidRPr="003461CE" w:rsidRDefault="00D26349" w:rsidP="00D26349">
            <w:pPr>
              <w:widowControl w:val="0"/>
              <w:autoSpaceDE w:val="0"/>
              <w:autoSpaceDN w:val="0"/>
              <w:adjustRightInd w:val="0"/>
              <w:rPr>
                <w:b/>
                <w:sz w:val="20"/>
                <w:szCs w:val="20"/>
              </w:rPr>
            </w:pPr>
          </w:p>
        </w:tc>
        <w:tc>
          <w:tcPr>
            <w:tcW w:w="2050" w:type="dxa"/>
            <w:vAlign w:val="center"/>
          </w:tcPr>
          <w:p w14:paraId="5E7F2864" w14:textId="77777777" w:rsidR="00D26349" w:rsidRPr="003461CE" w:rsidRDefault="00D26349" w:rsidP="00D26349">
            <w:pPr>
              <w:widowControl w:val="0"/>
              <w:autoSpaceDE w:val="0"/>
              <w:autoSpaceDN w:val="0"/>
              <w:adjustRightInd w:val="0"/>
              <w:jc w:val="center"/>
              <w:rPr>
                <w:b/>
                <w:sz w:val="20"/>
                <w:szCs w:val="20"/>
              </w:rPr>
            </w:pPr>
            <w:r>
              <w:rPr>
                <w:b/>
                <w:sz w:val="20"/>
                <w:szCs w:val="20"/>
              </w:rPr>
              <w:t> ______________</w:t>
            </w:r>
          </w:p>
        </w:tc>
        <w:tc>
          <w:tcPr>
            <w:tcW w:w="2050" w:type="dxa"/>
          </w:tcPr>
          <w:p w14:paraId="4F3D6908" w14:textId="77777777" w:rsidR="00D26349" w:rsidRPr="003461CE" w:rsidRDefault="00D26349" w:rsidP="00D26349">
            <w:pPr>
              <w:widowControl w:val="0"/>
              <w:autoSpaceDE w:val="0"/>
              <w:autoSpaceDN w:val="0"/>
              <w:adjustRightInd w:val="0"/>
              <w:jc w:val="center"/>
              <w:rPr>
                <w:b/>
                <w:sz w:val="20"/>
                <w:szCs w:val="20"/>
              </w:rPr>
            </w:pPr>
          </w:p>
        </w:tc>
        <w:tc>
          <w:tcPr>
            <w:tcW w:w="2050" w:type="dxa"/>
          </w:tcPr>
          <w:p w14:paraId="01F3368B" w14:textId="77777777" w:rsidR="00D26349" w:rsidRPr="003461CE" w:rsidRDefault="00D26349" w:rsidP="00D26349">
            <w:pPr>
              <w:widowControl w:val="0"/>
              <w:autoSpaceDE w:val="0"/>
              <w:autoSpaceDN w:val="0"/>
              <w:adjustRightInd w:val="0"/>
              <w:jc w:val="center"/>
              <w:rPr>
                <w:b/>
                <w:sz w:val="20"/>
                <w:szCs w:val="20"/>
              </w:rPr>
            </w:pPr>
            <w:r>
              <w:rPr>
                <w:b/>
                <w:sz w:val="20"/>
                <w:szCs w:val="20"/>
              </w:rPr>
              <w:t> _____________</w:t>
            </w:r>
          </w:p>
        </w:tc>
      </w:tr>
    </w:tbl>
    <w:p w14:paraId="539C17D8" w14:textId="77777777" w:rsidR="00D26349" w:rsidRPr="001D7CA4" w:rsidRDefault="00D26349" w:rsidP="00D26349">
      <w:pPr>
        <w:ind w:left="675"/>
        <w:jc w:val="both"/>
        <w:rPr>
          <w:sz w:val="20"/>
          <w:szCs w:val="20"/>
        </w:rPr>
      </w:pPr>
      <w:r>
        <w:rPr>
          <w:sz w:val="20"/>
          <w:szCs w:val="20"/>
        </w:rPr>
        <w:t xml:space="preserve">Общая сумма поставки Товара по Спецификации  составляет: </w:t>
      </w:r>
      <w:r>
        <w:rPr>
          <w:b/>
          <w:sz w:val="20"/>
          <w:szCs w:val="20"/>
        </w:rPr>
        <w:t> ______________</w:t>
      </w:r>
      <w:r>
        <w:rPr>
          <w:sz w:val="20"/>
          <w:szCs w:val="20"/>
        </w:rPr>
        <w:t xml:space="preserve"> (_____________________) рублей 00  копеек с учетом НДС.</w:t>
      </w:r>
    </w:p>
    <w:p w14:paraId="264B9050" w14:textId="77777777" w:rsidR="00D26349" w:rsidRPr="001D7CA4" w:rsidRDefault="00D26349" w:rsidP="00D26349">
      <w:pPr>
        <w:ind w:left="675"/>
        <w:jc w:val="both"/>
        <w:rPr>
          <w:sz w:val="20"/>
          <w:szCs w:val="20"/>
        </w:rPr>
      </w:pPr>
      <w:r>
        <w:rPr>
          <w:sz w:val="20"/>
          <w:szCs w:val="20"/>
        </w:rPr>
        <w:t>Срок поставки: _______ ед. - до __ 20__ года включительно; _______ – до __ __20__ года включительно.</w:t>
      </w:r>
    </w:p>
    <w:p w14:paraId="3BEC148B" w14:textId="77777777" w:rsidR="00D26349" w:rsidRPr="001D7CA4" w:rsidRDefault="00D26349" w:rsidP="00D26349">
      <w:pPr>
        <w:ind w:left="675"/>
        <w:jc w:val="both"/>
        <w:rPr>
          <w:sz w:val="20"/>
          <w:szCs w:val="20"/>
        </w:rPr>
      </w:pPr>
      <w:r>
        <w:rPr>
          <w:sz w:val="20"/>
          <w:szCs w:val="20"/>
        </w:rPr>
        <w:t>Авансовый платеж согласно Спецификации  в размере ____%, что составляет  ______________ (_______________________) рублей 00 копеек с учетом НДС 20%.</w:t>
      </w:r>
    </w:p>
    <w:p w14:paraId="6ADCFD46" w14:textId="77777777" w:rsidR="00D26349" w:rsidRPr="001D7CA4" w:rsidRDefault="00D26349" w:rsidP="00D26349">
      <w:pPr>
        <w:ind w:left="675"/>
        <w:jc w:val="both"/>
        <w:rPr>
          <w:sz w:val="20"/>
          <w:szCs w:val="20"/>
        </w:rPr>
      </w:pPr>
      <w:r>
        <w:rPr>
          <w:sz w:val="20"/>
          <w:szCs w:val="20"/>
        </w:rPr>
        <w:t xml:space="preserve">Поставщик имеет право досрочной поставки Товара по письменному согласованию с Покупателем. </w:t>
      </w:r>
    </w:p>
    <w:p w14:paraId="3AED4C08" w14:textId="77777777" w:rsidR="00D26349" w:rsidRPr="001D7CA4" w:rsidRDefault="00D26349" w:rsidP="00D26349">
      <w:pPr>
        <w:ind w:left="675"/>
        <w:jc w:val="both"/>
        <w:rPr>
          <w:sz w:val="20"/>
          <w:szCs w:val="20"/>
        </w:rPr>
      </w:pPr>
      <w:bookmarkStart w:id="33" w:name="_Hlk132019018"/>
      <w:r>
        <w:rPr>
          <w:sz w:val="20"/>
          <w:szCs w:val="20"/>
        </w:rPr>
        <w:t>Товар укомплектован новыми, не бывшими в эксплуатации:</w:t>
      </w:r>
    </w:p>
    <w:p w14:paraId="3C8AB46F" w14:textId="77777777" w:rsidR="00D26349" w:rsidRPr="001D7CA4" w:rsidRDefault="00D26349" w:rsidP="00D26349">
      <w:pPr>
        <w:ind w:left="675"/>
        <w:jc w:val="both"/>
        <w:rPr>
          <w:sz w:val="20"/>
          <w:szCs w:val="20"/>
        </w:rPr>
      </w:pPr>
      <w:proofErr w:type="spellStart"/>
      <w:r>
        <w:rPr>
          <w:bCs/>
          <w:sz w:val="20"/>
          <w:szCs w:val="20"/>
        </w:rPr>
        <w:t>Фитинговые</w:t>
      </w:r>
      <w:proofErr w:type="spellEnd"/>
      <w:r>
        <w:rPr>
          <w:bCs/>
          <w:sz w:val="20"/>
          <w:szCs w:val="20"/>
        </w:rPr>
        <w:t xml:space="preserve"> упоры - должны обеспечивать удержание контейнера при ветровых нагрузках более 20 м/с </w:t>
      </w:r>
      <w:r>
        <w:rPr>
          <w:bCs/>
          <w:i/>
          <w:sz w:val="20"/>
          <w:szCs w:val="20"/>
        </w:rPr>
        <w:t>либо иметь отверстие для увязки</w:t>
      </w:r>
      <w:r>
        <w:rPr>
          <w:sz w:val="20"/>
          <w:szCs w:val="20"/>
        </w:rPr>
        <w:t>, изготовленных не ранее 20__ года изготовления;</w:t>
      </w:r>
    </w:p>
    <w:p w14:paraId="3038E4E3" w14:textId="77777777" w:rsidR="00D26349" w:rsidRPr="001D7CA4" w:rsidRDefault="00D26349" w:rsidP="00D26349">
      <w:pPr>
        <w:ind w:left="675"/>
        <w:jc w:val="both"/>
        <w:rPr>
          <w:sz w:val="20"/>
          <w:szCs w:val="20"/>
        </w:rPr>
      </w:pPr>
      <w:r>
        <w:rPr>
          <w:sz w:val="20"/>
          <w:szCs w:val="20"/>
        </w:rPr>
        <w:t>комплектами крупного вагонного литья (</w:t>
      </w:r>
      <w:proofErr w:type="spellStart"/>
      <w:r>
        <w:rPr>
          <w:sz w:val="20"/>
          <w:szCs w:val="20"/>
        </w:rPr>
        <w:t>надрессорная</w:t>
      </w:r>
      <w:proofErr w:type="spellEnd"/>
      <w:r>
        <w:rPr>
          <w:sz w:val="20"/>
          <w:szCs w:val="20"/>
        </w:rPr>
        <w:t xml:space="preserve"> балка, боковые рамы) не ранее 20__ года изготовления;</w:t>
      </w:r>
    </w:p>
    <w:p w14:paraId="11B194C9" w14:textId="77777777" w:rsidR="00D26349" w:rsidRPr="001D7CA4" w:rsidRDefault="00D26349" w:rsidP="00D26349">
      <w:pPr>
        <w:ind w:left="675"/>
        <w:jc w:val="both"/>
        <w:rPr>
          <w:sz w:val="20"/>
          <w:szCs w:val="20"/>
        </w:rPr>
      </w:pPr>
      <w:r>
        <w:rPr>
          <w:sz w:val="20"/>
          <w:szCs w:val="20"/>
        </w:rPr>
        <w:t>комплектами среднего вагонного литья (автосцепка, поглощающий аппарат класса типа Т_) не ранее 20__ года изготовления.</w:t>
      </w:r>
    </w:p>
    <w:p w14:paraId="64A59EF6" w14:textId="77777777" w:rsidR="00D26349" w:rsidRPr="00DA501E" w:rsidRDefault="00D26349" w:rsidP="00D26349">
      <w:pPr>
        <w:ind w:left="675"/>
        <w:jc w:val="both"/>
        <w:rPr>
          <w:sz w:val="20"/>
          <w:szCs w:val="20"/>
        </w:rPr>
      </w:pPr>
      <w:r>
        <w:rPr>
          <w:rFonts w:eastAsia="MS Mincho"/>
          <w:sz w:val="20"/>
          <w:szCs w:val="20"/>
        </w:rPr>
        <w:t xml:space="preserve">комплектация вагона колесными парами, должна обеспечивать межремонтный срок до следующего среднего ремонта колесных пар 6 лет, </w:t>
      </w:r>
      <w:proofErr w:type="gramStart"/>
      <w:r>
        <w:rPr>
          <w:rFonts w:eastAsia="MS Mincho"/>
          <w:sz w:val="20"/>
          <w:szCs w:val="20"/>
        </w:rPr>
        <w:t>срок среднего ремонта</w:t>
      </w:r>
      <w:proofErr w:type="gramEnd"/>
      <w:r>
        <w:rPr>
          <w:rFonts w:eastAsia="MS Mincho"/>
          <w:sz w:val="20"/>
          <w:szCs w:val="20"/>
        </w:rPr>
        <w:t xml:space="preserve"> проведённого заводом изготовителем на момент подписания АПП не должен превышать 30 календарных дней.</w:t>
      </w:r>
    </w:p>
    <w:bookmarkEnd w:id="33"/>
    <w:p w14:paraId="40D02932" w14:textId="77777777" w:rsidR="00D26349" w:rsidRPr="001D7CA4" w:rsidRDefault="00D26349" w:rsidP="00D26349">
      <w:pPr>
        <w:ind w:left="675"/>
        <w:jc w:val="both"/>
        <w:rPr>
          <w:sz w:val="20"/>
          <w:szCs w:val="20"/>
        </w:rPr>
      </w:pPr>
    </w:p>
    <w:p w14:paraId="0CC9373D" w14:textId="77777777" w:rsidR="00D26349" w:rsidRPr="001D7CA4" w:rsidRDefault="00D26349" w:rsidP="00D26349">
      <w:pPr>
        <w:ind w:left="675"/>
        <w:jc w:val="both"/>
        <w:rPr>
          <w:sz w:val="20"/>
          <w:szCs w:val="20"/>
        </w:rPr>
      </w:pPr>
      <w:r>
        <w:rPr>
          <w:sz w:val="20"/>
          <w:szCs w:val="20"/>
        </w:rPr>
        <w:t>Во всем остальном, что не предусмотрено условиями настоящей Спецификации, Стороны руководствуются условиями Договора.</w:t>
      </w:r>
    </w:p>
    <w:p w14:paraId="1E58CAFF" w14:textId="77777777" w:rsidR="00D26349" w:rsidRPr="001D7CA4" w:rsidRDefault="00D26349" w:rsidP="00D26349">
      <w:pPr>
        <w:ind w:left="720"/>
        <w:jc w:val="both"/>
        <w:rPr>
          <w:sz w:val="20"/>
          <w:szCs w:val="20"/>
        </w:rPr>
      </w:pPr>
      <w:r>
        <w:rPr>
          <w:sz w:val="20"/>
          <w:szCs w:val="20"/>
        </w:rPr>
        <w:t xml:space="preserve"> </w:t>
      </w:r>
    </w:p>
    <w:tbl>
      <w:tblPr>
        <w:tblW w:w="14175" w:type="dxa"/>
        <w:jc w:val="center"/>
        <w:tblLook w:val="01E0" w:firstRow="1" w:lastRow="1" w:firstColumn="1" w:lastColumn="1" w:noHBand="0" w:noVBand="0"/>
      </w:tblPr>
      <w:tblGrid>
        <w:gridCol w:w="7141"/>
        <w:gridCol w:w="7034"/>
      </w:tblGrid>
      <w:tr w:rsidR="00D26349" w14:paraId="447ADB9F" w14:textId="77777777" w:rsidTr="00D26349">
        <w:trPr>
          <w:trHeight w:val="1373"/>
          <w:jc w:val="center"/>
        </w:trPr>
        <w:tc>
          <w:tcPr>
            <w:tcW w:w="4751" w:type="dxa"/>
          </w:tcPr>
          <w:p w14:paraId="4F705614" w14:textId="77777777" w:rsidR="00D26349" w:rsidRPr="006E34C4" w:rsidRDefault="00D26349" w:rsidP="00D26349">
            <w:pPr>
              <w:rPr>
                <w:rFonts w:eastAsia="Arial"/>
                <w:b/>
              </w:rPr>
            </w:pPr>
            <w:r>
              <w:rPr>
                <w:rFonts w:eastAsia="Arial"/>
                <w:b/>
                <w:sz w:val="28"/>
              </w:rPr>
              <w:t>Покупатель:</w:t>
            </w:r>
          </w:p>
          <w:p w14:paraId="23A31502" w14:textId="77777777" w:rsidR="00D26349" w:rsidRPr="006E34C4" w:rsidRDefault="00D26349" w:rsidP="00D26349">
            <w:pPr>
              <w:rPr>
                <w:sz w:val="28"/>
                <w:szCs w:val="28"/>
              </w:rPr>
            </w:pPr>
            <w:r>
              <w:rPr>
                <w:sz w:val="28"/>
                <w:szCs w:val="28"/>
              </w:rPr>
              <w:t xml:space="preserve">_______________       </w:t>
            </w:r>
          </w:p>
          <w:p w14:paraId="4269BC1A" w14:textId="77777777" w:rsidR="00D26349" w:rsidRPr="006E34C4" w:rsidRDefault="00D26349" w:rsidP="00D26349">
            <w:r>
              <w:rPr>
                <w:sz w:val="28"/>
                <w:szCs w:val="28"/>
              </w:rPr>
              <w:t>М.П.</w:t>
            </w:r>
          </w:p>
        </w:tc>
        <w:tc>
          <w:tcPr>
            <w:tcW w:w="4680" w:type="dxa"/>
          </w:tcPr>
          <w:p w14:paraId="6D620B22" w14:textId="77777777" w:rsidR="00D26349" w:rsidRPr="006E34C4" w:rsidRDefault="00D26349" w:rsidP="00D26349">
            <w:pPr>
              <w:widowControl w:val="0"/>
              <w:autoSpaceDE w:val="0"/>
              <w:ind w:left="578" w:hanging="578"/>
              <w:rPr>
                <w:rFonts w:eastAsia="Arial"/>
                <w:b/>
              </w:rPr>
            </w:pPr>
            <w:r>
              <w:rPr>
                <w:b/>
                <w:sz w:val="28"/>
                <w:szCs w:val="28"/>
              </w:rPr>
              <w:t xml:space="preserve"> </w:t>
            </w:r>
            <w:r>
              <w:rPr>
                <w:rFonts w:eastAsia="Arial"/>
                <w:b/>
                <w:sz w:val="28"/>
              </w:rPr>
              <w:t>Поставщик:</w:t>
            </w:r>
          </w:p>
          <w:p w14:paraId="65520173" w14:textId="77777777" w:rsidR="00D26349" w:rsidRPr="006E34C4" w:rsidRDefault="00D26349" w:rsidP="00D26349">
            <w:r>
              <w:rPr>
                <w:sz w:val="28"/>
                <w:szCs w:val="28"/>
              </w:rPr>
              <w:t xml:space="preserve">________________ </w:t>
            </w:r>
          </w:p>
          <w:p w14:paraId="160E7A69" w14:textId="77777777" w:rsidR="00D26349" w:rsidRPr="006E34C4" w:rsidRDefault="00D26349" w:rsidP="00D26349">
            <w:pPr>
              <w:widowControl w:val="0"/>
              <w:autoSpaceDE w:val="0"/>
              <w:ind w:left="578" w:hanging="578"/>
              <w:rPr>
                <w:rFonts w:eastAsia="Arial"/>
                <w:b/>
              </w:rPr>
            </w:pPr>
            <w:r>
              <w:rPr>
                <w:sz w:val="28"/>
                <w:szCs w:val="28"/>
              </w:rPr>
              <w:t xml:space="preserve">       М.П.</w:t>
            </w:r>
          </w:p>
        </w:tc>
      </w:tr>
    </w:tbl>
    <w:p w14:paraId="3848358F" w14:textId="77777777" w:rsidR="00D26349" w:rsidRPr="00A0103D" w:rsidRDefault="00D26349" w:rsidP="00D26349">
      <w:pPr>
        <w:widowControl w:val="0"/>
        <w:autoSpaceDE w:val="0"/>
        <w:autoSpaceDN w:val="0"/>
        <w:adjustRightInd w:val="0"/>
        <w:rPr>
          <w:b/>
        </w:rPr>
        <w:sectPr w:rsidR="00D26349" w:rsidRPr="00A0103D" w:rsidSect="00D26349">
          <w:pgSz w:w="16838" w:h="11906" w:orient="landscape"/>
          <w:pgMar w:top="567" w:right="851" w:bottom="851" w:left="1134" w:header="709" w:footer="709" w:gutter="0"/>
          <w:cols w:space="708"/>
          <w:titlePg/>
          <w:docGrid w:linePitch="360"/>
        </w:sectPr>
      </w:pPr>
    </w:p>
    <w:tbl>
      <w:tblPr>
        <w:tblW w:w="1031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332"/>
      </w:tblGrid>
      <w:tr w:rsidR="00D26349" w14:paraId="5E8184C4" w14:textId="77777777" w:rsidTr="00D26349">
        <w:trPr>
          <w:trHeight w:val="1134"/>
        </w:trPr>
        <w:tc>
          <w:tcPr>
            <w:tcW w:w="4980" w:type="dxa"/>
            <w:tcBorders>
              <w:top w:val="nil"/>
              <w:left w:val="nil"/>
              <w:bottom w:val="nil"/>
              <w:right w:val="nil"/>
            </w:tcBorders>
          </w:tcPr>
          <w:p w14:paraId="453B7DC6" w14:textId="77777777" w:rsidR="00D26349" w:rsidRPr="006E71E6" w:rsidRDefault="00D26349" w:rsidP="00D26349">
            <w:pPr>
              <w:widowControl w:val="0"/>
              <w:autoSpaceDE w:val="0"/>
              <w:autoSpaceDN w:val="0"/>
              <w:adjustRightInd w:val="0"/>
              <w:spacing w:line="276" w:lineRule="auto"/>
              <w:rPr>
                <w:b/>
                <w:bCs/>
                <w:highlight w:val="yellow"/>
              </w:rPr>
            </w:pPr>
          </w:p>
        </w:tc>
        <w:tc>
          <w:tcPr>
            <w:tcW w:w="5332" w:type="dxa"/>
            <w:tcBorders>
              <w:top w:val="nil"/>
              <w:left w:val="nil"/>
              <w:bottom w:val="nil"/>
              <w:right w:val="nil"/>
            </w:tcBorders>
          </w:tcPr>
          <w:p w14:paraId="1654F212" w14:textId="77777777" w:rsidR="00D26349" w:rsidRPr="001C3F23" w:rsidRDefault="00D26349" w:rsidP="00D26349">
            <w:pPr>
              <w:spacing w:line="276" w:lineRule="auto"/>
              <w:ind w:firstLine="567"/>
              <w:jc w:val="right"/>
            </w:pPr>
            <w:r>
              <w:t>Приложение № 2</w:t>
            </w:r>
          </w:p>
          <w:p w14:paraId="53D7478C" w14:textId="77777777" w:rsidR="00D26349" w:rsidRPr="001C3F23" w:rsidRDefault="00D26349" w:rsidP="00D26349">
            <w:pPr>
              <w:spacing w:line="276" w:lineRule="auto"/>
              <w:ind w:firstLine="567"/>
              <w:jc w:val="right"/>
            </w:pPr>
            <w:r>
              <w:t xml:space="preserve"> к Договору поставки </w:t>
            </w:r>
          </w:p>
          <w:p w14:paraId="04E0A9BE" w14:textId="77777777" w:rsidR="00D26349" w:rsidRPr="001C3F23" w:rsidRDefault="00D26349" w:rsidP="00D26349">
            <w:pPr>
              <w:spacing w:line="276" w:lineRule="auto"/>
              <w:ind w:firstLine="567"/>
              <w:jc w:val="right"/>
            </w:pPr>
            <w:r>
              <w:t xml:space="preserve">№ </w:t>
            </w:r>
            <w:proofErr w:type="spellStart"/>
            <w:r>
              <w:t>ТКд</w:t>
            </w:r>
            <w:proofErr w:type="spellEnd"/>
            <w:r>
              <w:t>/_____/_____/____</w:t>
            </w:r>
          </w:p>
          <w:p w14:paraId="39DC965F" w14:textId="77777777" w:rsidR="00D26349" w:rsidRPr="006E71E6" w:rsidRDefault="00D26349" w:rsidP="00D26349">
            <w:pPr>
              <w:spacing w:line="276" w:lineRule="auto"/>
              <w:ind w:firstLine="567"/>
              <w:jc w:val="right"/>
              <w:rPr>
                <w:highlight w:val="yellow"/>
              </w:rPr>
            </w:pPr>
            <w:r>
              <w:t>от «__» ________ 202__г.</w:t>
            </w:r>
          </w:p>
        </w:tc>
      </w:tr>
    </w:tbl>
    <w:p w14:paraId="29CF2D45" w14:textId="77777777" w:rsidR="00D26349" w:rsidRPr="006E15C9" w:rsidRDefault="00D26349" w:rsidP="00D26349">
      <w:pPr>
        <w:rPr>
          <w:b/>
        </w:rPr>
      </w:pPr>
      <w:r>
        <w:rPr>
          <w:b/>
        </w:rPr>
        <w:t>Форма</w:t>
      </w:r>
    </w:p>
    <w:p w14:paraId="0C087049" w14:textId="77777777" w:rsidR="00D26349" w:rsidRPr="006E15C9" w:rsidRDefault="00D26349" w:rsidP="00D26349">
      <w:pPr>
        <w:jc w:val="center"/>
        <w:rPr>
          <w:b/>
        </w:rPr>
      </w:pPr>
      <w:r>
        <w:rPr>
          <w:b/>
        </w:rPr>
        <w:t>Акт № __</w:t>
      </w:r>
    </w:p>
    <w:p w14:paraId="3AC8472F" w14:textId="77777777" w:rsidR="00D26349" w:rsidRPr="006E15C9" w:rsidRDefault="00D26349" w:rsidP="00D26349">
      <w:pPr>
        <w:jc w:val="center"/>
      </w:pPr>
      <w:r>
        <w:t>приема-передачи Товара</w:t>
      </w:r>
    </w:p>
    <w:p w14:paraId="305FA56D" w14:textId="77777777" w:rsidR="00D26349" w:rsidRPr="006E15C9" w:rsidRDefault="00D26349" w:rsidP="00D26349">
      <w:pPr>
        <w:jc w:val="center"/>
      </w:pPr>
      <w:r>
        <w:t xml:space="preserve">к Договору поставки №________________ от  «___»___________20__года </w:t>
      </w:r>
    </w:p>
    <w:p w14:paraId="605A07C9" w14:textId="77777777" w:rsidR="00D26349" w:rsidRPr="006E15C9" w:rsidRDefault="00D26349" w:rsidP="00D26349">
      <w:pPr>
        <w:jc w:val="right"/>
      </w:pPr>
      <w:r>
        <w:t xml:space="preserve"> </w:t>
      </w:r>
    </w:p>
    <w:p w14:paraId="78E984E8" w14:textId="77777777" w:rsidR="00D26349" w:rsidRPr="006E15C9" w:rsidRDefault="00D26349" w:rsidP="00D26349">
      <w:pPr>
        <w:jc w:val="right"/>
      </w:pPr>
      <w:r>
        <w:t>«___»____________20__года</w:t>
      </w:r>
    </w:p>
    <w:p w14:paraId="319C9EC9" w14:textId="77777777" w:rsidR="00D26349" w:rsidRPr="006E15C9" w:rsidRDefault="00D26349" w:rsidP="00D26349">
      <w:pPr>
        <w:jc w:val="right"/>
      </w:pPr>
    </w:p>
    <w:p w14:paraId="60844B13" w14:textId="77777777" w:rsidR="00D26349" w:rsidRPr="006E15C9" w:rsidRDefault="00D26349" w:rsidP="00D26349">
      <w:pPr>
        <w:ind w:firstLine="567"/>
        <w:jc w:val="both"/>
      </w:pPr>
      <w:r>
        <w:t>________________________, именуемое в дальнейшем «Поставщик», в лице ____________________, действующего на основании _________, с одной стороны, и ПАО «ТрансКонтейнер», именуемое в дальнейшем «Покупатель» в лице _____________________, действующего на основании __________, с другой стороны, вместе именуемые «Стороны», составили настоящий Акт о нижеследующем:</w:t>
      </w:r>
    </w:p>
    <w:p w14:paraId="4E4111BC" w14:textId="77777777" w:rsidR="00D26349" w:rsidRPr="006E15C9" w:rsidRDefault="00D26349" w:rsidP="003D16CF">
      <w:pPr>
        <w:pStyle w:val="aff7"/>
        <w:numPr>
          <w:ilvl w:val="0"/>
          <w:numId w:val="25"/>
        </w:numPr>
        <w:suppressAutoHyphens w:val="0"/>
        <w:spacing w:after="200"/>
        <w:contextualSpacing/>
        <w:jc w:val="both"/>
      </w:pPr>
      <w:r>
        <w:t>Поставщик передал, а Покупатель принял следующий товар в соответствии с Договором поставки №________________ от  «___»___________20__года.</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701"/>
        <w:gridCol w:w="1843"/>
        <w:gridCol w:w="1843"/>
        <w:gridCol w:w="1134"/>
      </w:tblGrid>
      <w:tr w:rsidR="00D26349" w14:paraId="50031228" w14:textId="77777777" w:rsidTr="00D26349">
        <w:tc>
          <w:tcPr>
            <w:tcW w:w="3544" w:type="dxa"/>
          </w:tcPr>
          <w:p w14:paraId="31524079" w14:textId="77777777" w:rsidR="00D26349" w:rsidRPr="001C3F23" w:rsidRDefault="00D26349" w:rsidP="00D26349">
            <w:pPr>
              <w:spacing w:line="276" w:lineRule="auto"/>
              <w:jc w:val="center"/>
              <w:rPr>
                <w:sz w:val="22"/>
                <w:szCs w:val="22"/>
              </w:rPr>
            </w:pPr>
            <w:r>
              <w:rPr>
                <w:sz w:val="22"/>
                <w:szCs w:val="22"/>
              </w:rPr>
              <w:t>Наименование (модель) Товара,</w:t>
            </w:r>
          </w:p>
          <w:p w14:paraId="3B80405E" w14:textId="77777777" w:rsidR="00D26349" w:rsidRPr="001C3F23" w:rsidRDefault="00D26349" w:rsidP="00D26349">
            <w:pPr>
              <w:spacing w:line="276" w:lineRule="auto"/>
              <w:jc w:val="center"/>
              <w:rPr>
                <w:sz w:val="22"/>
                <w:szCs w:val="22"/>
              </w:rPr>
            </w:pPr>
            <w:r>
              <w:rPr>
                <w:sz w:val="22"/>
                <w:szCs w:val="22"/>
              </w:rPr>
              <w:t>краткая характеристика</w:t>
            </w:r>
          </w:p>
        </w:tc>
        <w:tc>
          <w:tcPr>
            <w:tcW w:w="1701" w:type="dxa"/>
          </w:tcPr>
          <w:p w14:paraId="42322AE4" w14:textId="77777777" w:rsidR="00D26349" w:rsidRPr="001C3F23" w:rsidRDefault="00D26349" w:rsidP="00D26349">
            <w:pPr>
              <w:spacing w:line="276" w:lineRule="auto"/>
              <w:jc w:val="center"/>
              <w:rPr>
                <w:sz w:val="22"/>
                <w:szCs w:val="22"/>
              </w:rPr>
            </w:pPr>
            <w:r>
              <w:rPr>
                <w:sz w:val="22"/>
                <w:szCs w:val="22"/>
              </w:rPr>
              <w:t>Количество, шт.</w:t>
            </w:r>
          </w:p>
        </w:tc>
        <w:tc>
          <w:tcPr>
            <w:tcW w:w="1843" w:type="dxa"/>
          </w:tcPr>
          <w:p w14:paraId="19A45761" w14:textId="77777777" w:rsidR="00D26349" w:rsidRPr="001C3F23" w:rsidRDefault="00D26349" w:rsidP="00D26349">
            <w:pPr>
              <w:spacing w:line="276" w:lineRule="auto"/>
              <w:jc w:val="center"/>
              <w:rPr>
                <w:sz w:val="22"/>
                <w:szCs w:val="22"/>
              </w:rPr>
            </w:pPr>
            <w:r>
              <w:rPr>
                <w:sz w:val="22"/>
                <w:szCs w:val="22"/>
              </w:rPr>
              <w:t>Изготовитель</w:t>
            </w:r>
          </w:p>
        </w:tc>
        <w:tc>
          <w:tcPr>
            <w:tcW w:w="1843" w:type="dxa"/>
          </w:tcPr>
          <w:p w14:paraId="50B8E2F4" w14:textId="77777777" w:rsidR="00D26349" w:rsidRPr="001C3F23" w:rsidRDefault="00D26349" w:rsidP="00D26349">
            <w:pPr>
              <w:spacing w:line="276" w:lineRule="auto"/>
              <w:jc w:val="center"/>
              <w:rPr>
                <w:sz w:val="22"/>
                <w:szCs w:val="22"/>
              </w:rPr>
            </w:pPr>
            <w:r>
              <w:rPr>
                <w:sz w:val="22"/>
                <w:szCs w:val="22"/>
              </w:rPr>
              <w:t>Год изготовления</w:t>
            </w:r>
          </w:p>
        </w:tc>
        <w:tc>
          <w:tcPr>
            <w:tcW w:w="1134" w:type="dxa"/>
          </w:tcPr>
          <w:p w14:paraId="5FE785C0" w14:textId="77777777" w:rsidR="00D26349" w:rsidRPr="001C3F23" w:rsidRDefault="00D26349" w:rsidP="00D26349">
            <w:pPr>
              <w:spacing w:line="276" w:lineRule="auto"/>
              <w:jc w:val="center"/>
              <w:rPr>
                <w:sz w:val="22"/>
                <w:szCs w:val="22"/>
              </w:rPr>
            </w:pPr>
            <w:r>
              <w:rPr>
                <w:sz w:val="22"/>
                <w:szCs w:val="22"/>
              </w:rPr>
              <w:t>Сетевой номер</w:t>
            </w:r>
          </w:p>
        </w:tc>
      </w:tr>
      <w:tr w:rsidR="00D26349" w14:paraId="285B2058" w14:textId="77777777" w:rsidTr="00D26349">
        <w:tc>
          <w:tcPr>
            <w:tcW w:w="3544" w:type="dxa"/>
          </w:tcPr>
          <w:p w14:paraId="20DC6897" w14:textId="77777777" w:rsidR="00D26349" w:rsidRPr="001C3F23" w:rsidRDefault="00D26349" w:rsidP="00D26349">
            <w:pPr>
              <w:spacing w:line="276" w:lineRule="auto"/>
              <w:jc w:val="both"/>
              <w:rPr>
                <w:sz w:val="22"/>
                <w:szCs w:val="22"/>
              </w:rPr>
            </w:pPr>
            <w:r>
              <w:rPr>
                <w:sz w:val="22"/>
                <w:szCs w:val="22"/>
              </w:rPr>
              <w:t xml:space="preserve">Новые, не находившиеся в эксплуатации платформы для перевозки крупнотоннажных контейнеров модели </w:t>
            </w:r>
          </w:p>
          <w:p w14:paraId="42A53D73" w14:textId="77777777" w:rsidR="00D26349" w:rsidRPr="001C3F23" w:rsidRDefault="00D26349" w:rsidP="00D26349">
            <w:pPr>
              <w:spacing w:line="276" w:lineRule="auto"/>
              <w:jc w:val="both"/>
              <w:rPr>
                <w:sz w:val="22"/>
                <w:szCs w:val="22"/>
              </w:rPr>
            </w:pPr>
          </w:p>
        </w:tc>
        <w:tc>
          <w:tcPr>
            <w:tcW w:w="1701" w:type="dxa"/>
          </w:tcPr>
          <w:p w14:paraId="58334163" w14:textId="77777777" w:rsidR="00D26349" w:rsidRPr="001C3F23" w:rsidRDefault="00D26349" w:rsidP="00D26349">
            <w:pPr>
              <w:spacing w:line="276" w:lineRule="auto"/>
              <w:jc w:val="both"/>
              <w:rPr>
                <w:sz w:val="22"/>
                <w:szCs w:val="22"/>
              </w:rPr>
            </w:pPr>
          </w:p>
        </w:tc>
        <w:tc>
          <w:tcPr>
            <w:tcW w:w="1843" w:type="dxa"/>
          </w:tcPr>
          <w:p w14:paraId="41606049" w14:textId="77777777" w:rsidR="00D26349" w:rsidRPr="001C3F23" w:rsidRDefault="00D26349" w:rsidP="00D26349">
            <w:pPr>
              <w:spacing w:line="276" w:lineRule="auto"/>
              <w:jc w:val="both"/>
              <w:rPr>
                <w:sz w:val="22"/>
                <w:szCs w:val="22"/>
              </w:rPr>
            </w:pPr>
          </w:p>
        </w:tc>
        <w:tc>
          <w:tcPr>
            <w:tcW w:w="1843" w:type="dxa"/>
          </w:tcPr>
          <w:p w14:paraId="295AAAE2" w14:textId="77777777" w:rsidR="00D26349" w:rsidRPr="001C3F23" w:rsidRDefault="00D26349" w:rsidP="00D26349">
            <w:pPr>
              <w:spacing w:line="276" w:lineRule="auto"/>
              <w:jc w:val="both"/>
              <w:rPr>
                <w:sz w:val="22"/>
                <w:szCs w:val="22"/>
              </w:rPr>
            </w:pPr>
          </w:p>
        </w:tc>
        <w:tc>
          <w:tcPr>
            <w:tcW w:w="1134" w:type="dxa"/>
          </w:tcPr>
          <w:p w14:paraId="165A7C31" w14:textId="77777777" w:rsidR="00D26349" w:rsidRPr="001C3F23" w:rsidRDefault="00D26349" w:rsidP="00D26349">
            <w:pPr>
              <w:spacing w:line="276" w:lineRule="auto"/>
              <w:jc w:val="both"/>
              <w:rPr>
                <w:sz w:val="22"/>
                <w:szCs w:val="22"/>
              </w:rPr>
            </w:pPr>
          </w:p>
        </w:tc>
      </w:tr>
      <w:tr w:rsidR="00D26349" w14:paraId="7853D0DE" w14:textId="77777777" w:rsidTr="00D26349">
        <w:tc>
          <w:tcPr>
            <w:tcW w:w="3544" w:type="dxa"/>
          </w:tcPr>
          <w:p w14:paraId="4AF4A0D1" w14:textId="77777777" w:rsidR="00D26349" w:rsidRPr="001C3F23" w:rsidRDefault="00D26349" w:rsidP="00D26349">
            <w:pPr>
              <w:spacing w:line="276" w:lineRule="auto"/>
              <w:jc w:val="both"/>
              <w:rPr>
                <w:sz w:val="22"/>
                <w:szCs w:val="22"/>
              </w:rPr>
            </w:pPr>
            <w:r>
              <w:rPr>
                <w:sz w:val="22"/>
                <w:szCs w:val="22"/>
              </w:rPr>
              <w:t>ИТОГО</w:t>
            </w:r>
          </w:p>
        </w:tc>
        <w:tc>
          <w:tcPr>
            <w:tcW w:w="1701" w:type="dxa"/>
          </w:tcPr>
          <w:p w14:paraId="25CA4B64" w14:textId="77777777" w:rsidR="00D26349" w:rsidRPr="001C3F23" w:rsidRDefault="00D26349" w:rsidP="00D26349">
            <w:pPr>
              <w:spacing w:line="276" w:lineRule="auto"/>
              <w:jc w:val="both"/>
              <w:rPr>
                <w:sz w:val="22"/>
                <w:szCs w:val="22"/>
              </w:rPr>
            </w:pPr>
          </w:p>
        </w:tc>
        <w:tc>
          <w:tcPr>
            <w:tcW w:w="1843" w:type="dxa"/>
          </w:tcPr>
          <w:p w14:paraId="5CBB1085" w14:textId="77777777" w:rsidR="00D26349" w:rsidRPr="001C3F23" w:rsidRDefault="00D26349" w:rsidP="00D26349">
            <w:pPr>
              <w:spacing w:line="276" w:lineRule="auto"/>
              <w:jc w:val="both"/>
              <w:rPr>
                <w:sz w:val="22"/>
                <w:szCs w:val="22"/>
              </w:rPr>
            </w:pPr>
          </w:p>
        </w:tc>
        <w:tc>
          <w:tcPr>
            <w:tcW w:w="1843" w:type="dxa"/>
          </w:tcPr>
          <w:p w14:paraId="0F75AC50" w14:textId="77777777" w:rsidR="00D26349" w:rsidRPr="001C3F23" w:rsidRDefault="00D26349" w:rsidP="00D26349">
            <w:pPr>
              <w:spacing w:line="276" w:lineRule="auto"/>
              <w:jc w:val="both"/>
              <w:rPr>
                <w:sz w:val="22"/>
                <w:szCs w:val="22"/>
              </w:rPr>
            </w:pPr>
          </w:p>
        </w:tc>
        <w:tc>
          <w:tcPr>
            <w:tcW w:w="1134" w:type="dxa"/>
          </w:tcPr>
          <w:p w14:paraId="3060456A" w14:textId="77777777" w:rsidR="00D26349" w:rsidRPr="001C3F23" w:rsidRDefault="00D26349" w:rsidP="00D26349">
            <w:pPr>
              <w:spacing w:line="276" w:lineRule="auto"/>
              <w:jc w:val="both"/>
              <w:rPr>
                <w:sz w:val="22"/>
                <w:szCs w:val="22"/>
              </w:rPr>
            </w:pPr>
          </w:p>
        </w:tc>
      </w:tr>
    </w:tbl>
    <w:p w14:paraId="4280BAED" w14:textId="77777777" w:rsidR="00D26349" w:rsidRPr="006E15C9" w:rsidRDefault="00D26349" w:rsidP="00D26349">
      <w:pPr>
        <w:jc w:val="both"/>
      </w:pPr>
    </w:p>
    <w:p w14:paraId="5F8FEDB0" w14:textId="77777777" w:rsidR="00D26349" w:rsidRPr="009A6BFF" w:rsidRDefault="00D26349" w:rsidP="003D16CF">
      <w:pPr>
        <w:pStyle w:val="aff7"/>
        <w:keepNext/>
        <w:keepLines/>
        <w:numPr>
          <w:ilvl w:val="0"/>
          <w:numId w:val="24"/>
        </w:numPr>
        <w:suppressAutoHyphens w:val="0"/>
        <w:spacing w:after="200"/>
        <w:ind w:left="0"/>
        <w:contextualSpacing/>
        <w:jc w:val="both"/>
        <w:rPr>
          <w:lang w:eastAsia="ru-RU"/>
        </w:rPr>
      </w:pPr>
      <w:r>
        <w:rPr>
          <w:lang w:eastAsia="ru-RU"/>
        </w:rPr>
        <w:t>Стоимость переданного по настоящему Акту Товара составляет ___________ (цифра прописью), в том числе НДС (20%) -_____________.</w:t>
      </w:r>
    </w:p>
    <w:p w14:paraId="2F9E5FBE" w14:textId="77777777" w:rsidR="00D26349" w:rsidRPr="009A6BFF" w:rsidRDefault="00D26349" w:rsidP="003D16CF">
      <w:pPr>
        <w:pStyle w:val="aff7"/>
        <w:keepNext/>
        <w:keepLines/>
        <w:numPr>
          <w:ilvl w:val="0"/>
          <w:numId w:val="24"/>
        </w:numPr>
        <w:suppressAutoHyphens w:val="0"/>
        <w:spacing w:after="200"/>
        <w:ind w:left="0"/>
        <w:contextualSpacing/>
        <w:jc w:val="both"/>
        <w:rPr>
          <w:lang w:eastAsia="ru-RU"/>
        </w:rPr>
      </w:pPr>
      <w:r>
        <w:rPr>
          <w:lang w:eastAsia="ru-RU"/>
        </w:rPr>
        <w:t>Покупатель не имеет претензий к Поставщику по количеству, комплектности и качеству переданного Товара, за исключением недостатков, отмеченных в настоящем Акте.</w:t>
      </w:r>
    </w:p>
    <w:p w14:paraId="69CBB797" w14:textId="77777777" w:rsidR="00D26349" w:rsidRPr="009A6BFF" w:rsidRDefault="00D26349" w:rsidP="003D16CF">
      <w:pPr>
        <w:pStyle w:val="aff7"/>
        <w:keepNext/>
        <w:keepLines/>
        <w:numPr>
          <w:ilvl w:val="0"/>
          <w:numId w:val="24"/>
        </w:numPr>
        <w:suppressAutoHyphens w:val="0"/>
        <w:spacing w:after="200"/>
        <w:ind w:left="0"/>
        <w:contextualSpacing/>
        <w:jc w:val="both"/>
        <w:rPr>
          <w:lang w:eastAsia="ru-RU"/>
        </w:rPr>
      </w:pPr>
      <w:r>
        <w:rPr>
          <w:lang w:eastAsia="ru-RU"/>
        </w:rPr>
        <w:t>Недостатки, выявленные в процессе приемки-передачи Товара:</w:t>
      </w:r>
    </w:p>
    <w:p w14:paraId="474F0534" w14:textId="77777777" w:rsidR="00D26349" w:rsidRPr="009A6BFF" w:rsidRDefault="00D26349" w:rsidP="00D26349">
      <w:pPr>
        <w:pStyle w:val="aff7"/>
        <w:keepNext/>
        <w:keepLines/>
        <w:ind w:left="0"/>
        <w:jc w:val="both"/>
        <w:rPr>
          <w:lang w:eastAsia="ru-RU"/>
        </w:rPr>
      </w:pPr>
      <w:r>
        <w:rPr>
          <w:lang w:eastAsia="ru-RU"/>
        </w:rPr>
        <w:t>-___________.</w:t>
      </w:r>
    </w:p>
    <w:p w14:paraId="3D878491" w14:textId="77777777" w:rsidR="00D26349" w:rsidRPr="009A6BFF" w:rsidRDefault="00D26349" w:rsidP="003D16CF">
      <w:pPr>
        <w:pStyle w:val="aff7"/>
        <w:keepNext/>
        <w:keepLines/>
        <w:numPr>
          <w:ilvl w:val="0"/>
          <w:numId w:val="24"/>
        </w:numPr>
        <w:suppressAutoHyphens w:val="0"/>
        <w:spacing w:after="200"/>
        <w:ind w:left="0"/>
        <w:contextualSpacing/>
        <w:jc w:val="both"/>
        <w:rPr>
          <w:lang w:eastAsia="ru-RU"/>
        </w:rPr>
      </w:pPr>
      <w:r>
        <w:rPr>
          <w:lang w:eastAsia="ru-RU"/>
        </w:rPr>
        <w:t>Поставщик обязуется устранить указанные в настоящем Акте недостатки не позднее    «__» ______20__года.</w:t>
      </w:r>
    </w:p>
    <w:p w14:paraId="12F57F01" w14:textId="77777777" w:rsidR="00D26349" w:rsidRPr="006E15C9" w:rsidRDefault="00D26349" w:rsidP="00D26349">
      <w:pPr>
        <w:jc w:val="both"/>
      </w:pPr>
    </w:p>
    <w:p w14:paraId="6F15F20C" w14:textId="77777777" w:rsidR="00D26349" w:rsidRPr="006E15C9" w:rsidRDefault="00D26349" w:rsidP="00D26349">
      <w:pPr>
        <w:ind w:firstLine="567"/>
        <w:jc w:val="both"/>
        <w:rPr>
          <w:b/>
        </w:rPr>
      </w:pPr>
      <w:r>
        <w:rPr>
          <w:b/>
        </w:rPr>
        <w:t>ПОСТАВЩИК:                                             ПОКУПАТЕЛЬ:</w:t>
      </w:r>
    </w:p>
    <w:p w14:paraId="37F3A867" w14:textId="77777777" w:rsidR="00D26349" w:rsidRPr="006E15C9" w:rsidRDefault="00D26349" w:rsidP="00D26349">
      <w:pPr>
        <w:ind w:firstLine="567"/>
        <w:jc w:val="both"/>
        <w:rPr>
          <w:b/>
        </w:rPr>
      </w:pPr>
    </w:p>
    <w:p w14:paraId="19903C94" w14:textId="77777777" w:rsidR="00D26349" w:rsidRPr="006E15C9" w:rsidRDefault="00D26349" w:rsidP="00D26349">
      <w:pPr>
        <w:jc w:val="both"/>
      </w:pPr>
      <w:r>
        <w:rPr>
          <w:b/>
        </w:rPr>
        <w:t>______________/_________/                                 _______________/__________/</w:t>
      </w:r>
    </w:p>
    <w:p w14:paraId="4D70C658" w14:textId="77777777" w:rsidR="00D26349" w:rsidRPr="00AF066A" w:rsidRDefault="00D26349" w:rsidP="00D26349">
      <w:pPr>
        <w:jc w:val="center"/>
      </w:pPr>
      <w:r>
        <w:rPr>
          <w:b/>
        </w:rPr>
        <w:t>Форму Акта утверждаем:</w:t>
      </w:r>
    </w:p>
    <w:p w14:paraId="7A75E9DE" w14:textId="77777777" w:rsidR="00D26349" w:rsidRDefault="00D26349" w:rsidP="00D26349"/>
    <w:tbl>
      <w:tblPr>
        <w:tblW w:w="9639" w:type="dxa"/>
        <w:jc w:val="center"/>
        <w:tblLook w:val="01E0" w:firstRow="1" w:lastRow="1" w:firstColumn="1" w:lastColumn="1" w:noHBand="0" w:noVBand="0"/>
      </w:tblPr>
      <w:tblGrid>
        <w:gridCol w:w="4856"/>
        <w:gridCol w:w="4783"/>
      </w:tblGrid>
      <w:tr w:rsidR="00D26349" w14:paraId="15EE83B2" w14:textId="77777777" w:rsidTr="00D26349">
        <w:trPr>
          <w:trHeight w:val="1373"/>
          <w:jc w:val="center"/>
        </w:trPr>
        <w:tc>
          <w:tcPr>
            <w:tcW w:w="4751" w:type="dxa"/>
          </w:tcPr>
          <w:p w14:paraId="1899E9EE" w14:textId="77777777" w:rsidR="00D26349" w:rsidRPr="006E34C4" w:rsidRDefault="00D26349" w:rsidP="00D26349">
            <w:pPr>
              <w:rPr>
                <w:rFonts w:eastAsia="Arial"/>
                <w:b/>
              </w:rPr>
            </w:pPr>
            <w:r>
              <w:rPr>
                <w:rFonts w:eastAsia="Arial"/>
                <w:b/>
                <w:sz w:val="28"/>
              </w:rPr>
              <w:t>Покупатель:</w:t>
            </w:r>
          </w:p>
          <w:p w14:paraId="63B001BC" w14:textId="77777777" w:rsidR="00D26349" w:rsidRPr="006E34C4" w:rsidRDefault="00D26349" w:rsidP="00D26349"/>
          <w:p w14:paraId="723F84ED" w14:textId="77777777" w:rsidR="00D26349" w:rsidRPr="006E34C4" w:rsidRDefault="00D26349" w:rsidP="00D26349">
            <w:pPr>
              <w:rPr>
                <w:sz w:val="28"/>
                <w:szCs w:val="28"/>
              </w:rPr>
            </w:pPr>
            <w:r>
              <w:rPr>
                <w:sz w:val="28"/>
                <w:szCs w:val="28"/>
              </w:rPr>
              <w:t xml:space="preserve">_______________       </w:t>
            </w:r>
          </w:p>
          <w:p w14:paraId="09DB6D10" w14:textId="77777777" w:rsidR="00D26349" w:rsidRPr="006E34C4" w:rsidRDefault="00D26349" w:rsidP="00D26349">
            <w:r>
              <w:rPr>
                <w:sz w:val="28"/>
                <w:szCs w:val="28"/>
              </w:rPr>
              <w:t>М.П.</w:t>
            </w:r>
          </w:p>
        </w:tc>
        <w:tc>
          <w:tcPr>
            <w:tcW w:w="4680" w:type="dxa"/>
          </w:tcPr>
          <w:p w14:paraId="41F3C71E" w14:textId="77777777" w:rsidR="00D26349" w:rsidRPr="006E34C4" w:rsidRDefault="00D26349" w:rsidP="00D26349">
            <w:pPr>
              <w:widowControl w:val="0"/>
              <w:autoSpaceDE w:val="0"/>
              <w:ind w:left="578" w:hanging="578"/>
              <w:rPr>
                <w:rFonts w:eastAsia="Arial"/>
                <w:b/>
              </w:rPr>
            </w:pPr>
            <w:r>
              <w:rPr>
                <w:b/>
                <w:sz w:val="28"/>
                <w:szCs w:val="28"/>
              </w:rPr>
              <w:t xml:space="preserve"> </w:t>
            </w:r>
            <w:r>
              <w:rPr>
                <w:rFonts w:eastAsia="Arial"/>
                <w:b/>
                <w:sz w:val="28"/>
              </w:rPr>
              <w:t>Поставщик:</w:t>
            </w:r>
          </w:p>
          <w:p w14:paraId="402AAE9A" w14:textId="77777777" w:rsidR="00D26349" w:rsidRPr="006E34C4" w:rsidRDefault="00D26349" w:rsidP="00D26349">
            <w:pPr>
              <w:rPr>
                <w:b/>
              </w:rPr>
            </w:pPr>
          </w:p>
          <w:p w14:paraId="40792894" w14:textId="77777777" w:rsidR="00D26349" w:rsidRPr="006E34C4" w:rsidRDefault="00D26349" w:rsidP="00D26349">
            <w:r>
              <w:rPr>
                <w:sz w:val="28"/>
                <w:szCs w:val="28"/>
              </w:rPr>
              <w:t xml:space="preserve">________________ </w:t>
            </w:r>
          </w:p>
          <w:p w14:paraId="03169F6B" w14:textId="77777777" w:rsidR="00D26349" w:rsidRPr="006E34C4" w:rsidRDefault="00D26349" w:rsidP="00D26349">
            <w:pPr>
              <w:widowControl w:val="0"/>
              <w:autoSpaceDE w:val="0"/>
              <w:ind w:left="578" w:hanging="578"/>
              <w:rPr>
                <w:rFonts w:eastAsia="Arial"/>
                <w:b/>
              </w:rPr>
            </w:pPr>
            <w:r>
              <w:rPr>
                <w:sz w:val="28"/>
                <w:szCs w:val="28"/>
              </w:rPr>
              <w:t xml:space="preserve">       М.П.</w:t>
            </w:r>
          </w:p>
        </w:tc>
      </w:tr>
    </w:tbl>
    <w:p w14:paraId="7A3F0381" w14:textId="77777777" w:rsidR="00D26349" w:rsidRDefault="00D26349" w:rsidP="00D26349"/>
    <w:p w14:paraId="5E76536A" w14:textId="77777777" w:rsidR="00D26349" w:rsidRDefault="00D26349" w:rsidP="00D26349">
      <w:pPr>
        <w:sectPr w:rsidR="00D26349" w:rsidSect="00D26349">
          <w:pgSz w:w="11906" w:h="16838"/>
          <w:pgMar w:top="1134" w:right="850" w:bottom="1134" w:left="1701" w:header="708" w:footer="708" w:gutter="0"/>
          <w:cols w:space="708"/>
          <w:docGrid w:linePitch="360"/>
        </w:sectPr>
      </w:pPr>
    </w:p>
    <w:tbl>
      <w:tblPr>
        <w:tblW w:w="1047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10250"/>
      </w:tblGrid>
      <w:tr w:rsidR="00D26349" w14:paraId="72C63D25" w14:textId="77777777" w:rsidTr="00D26349">
        <w:trPr>
          <w:trHeight w:val="811"/>
        </w:trPr>
        <w:tc>
          <w:tcPr>
            <w:tcW w:w="222" w:type="dxa"/>
            <w:tcBorders>
              <w:top w:val="nil"/>
              <w:left w:val="nil"/>
              <w:bottom w:val="nil"/>
              <w:right w:val="nil"/>
            </w:tcBorders>
          </w:tcPr>
          <w:p w14:paraId="7C6AE48B" w14:textId="77777777" w:rsidR="00D26349" w:rsidRPr="00CB3B89" w:rsidRDefault="00D26349" w:rsidP="00D26349">
            <w:pPr>
              <w:widowControl w:val="0"/>
              <w:autoSpaceDE w:val="0"/>
              <w:autoSpaceDN w:val="0"/>
              <w:adjustRightInd w:val="0"/>
              <w:rPr>
                <w:b/>
                <w:bCs/>
                <w:sz w:val="26"/>
                <w:szCs w:val="26"/>
              </w:rPr>
            </w:pPr>
          </w:p>
        </w:tc>
        <w:tc>
          <w:tcPr>
            <w:tcW w:w="10250" w:type="dxa"/>
            <w:tcBorders>
              <w:top w:val="nil"/>
              <w:left w:val="nil"/>
              <w:bottom w:val="nil"/>
              <w:right w:val="nil"/>
            </w:tcBorders>
          </w:tcPr>
          <w:p w14:paraId="2BCE9CF0" w14:textId="77777777" w:rsidR="00D26349" w:rsidRPr="00F27DF4" w:rsidRDefault="00D26349" w:rsidP="00D26349">
            <w:pPr>
              <w:ind w:firstLine="567"/>
              <w:jc w:val="right"/>
            </w:pPr>
            <w:r>
              <w:t>Приложение № 3</w:t>
            </w:r>
          </w:p>
          <w:p w14:paraId="30676128" w14:textId="77777777" w:rsidR="00D26349" w:rsidRDefault="00D26349" w:rsidP="00D26349">
            <w:pPr>
              <w:ind w:firstLine="174"/>
              <w:jc w:val="right"/>
            </w:pPr>
            <w:r>
              <w:t xml:space="preserve"> к Договору поставки </w:t>
            </w:r>
          </w:p>
          <w:p w14:paraId="0906F754" w14:textId="77777777" w:rsidR="00D26349" w:rsidRPr="00F27DF4" w:rsidRDefault="00D26349" w:rsidP="00D26349">
            <w:pPr>
              <w:ind w:firstLine="174"/>
              <w:jc w:val="right"/>
            </w:pPr>
            <w:r>
              <w:t xml:space="preserve">№ </w:t>
            </w:r>
            <w:proofErr w:type="spellStart"/>
            <w:r>
              <w:t>ТКд</w:t>
            </w:r>
            <w:proofErr w:type="spellEnd"/>
            <w:r>
              <w:t>/_____/_____/_____</w:t>
            </w:r>
          </w:p>
          <w:p w14:paraId="6B4B030A" w14:textId="77777777" w:rsidR="00D26349" w:rsidRPr="00F27DF4" w:rsidRDefault="00D26349" w:rsidP="00D26349">
            <w:pPr>
              <w:pStyle w:val="aff7"/>
              <w:spacing w:after="120"/>
              <w:ind w:left="567"/>
              <w:jc w:val="right"/>
            </w:pPr>
            <w:r>
              <w:t>от «__»______202___г</w:t>
            </w:r>
          </w:p>
          <w:p w14:paraId="37C0994F" w14:textId="77777777" w:rsidR="00D26349" w:rsidRPr="00FF6E3F" w:rsidRDefault="00D26349" w:rsidP="00D26349">
            <w:pPr>
              <w:pStyle w:val="af2"/>
              <w:widowControl w:val="0"/>
              <w:autoSpaceDE w:val="0"/>
              <w:autoSpaceDN w:val="0"/>
              <w:adjustRightInd w:val="0"/>
              <w:rPr>
                <w:b/>
                <w:bCs/>
                <w:szCs w:val="26"/>
                <w:lang w:eastAsia="en-US"/>
              </w:rPr>
            </w:pPr>
          </w:p>
        </w:tc>
      </w:tr>
    </w:tbl>
    <w:p w14:paraId="3A249F4A" w14:textId="77777777" w:rsidR="00D26349" w:rsidRPr="00606687" w:rsidRDefault="00D26349" w:rsidP="00D26349">
      <w:pPr>
        <w:rPr>
          <w:b/>
          <w:i/>
          <w:sz w:val="26"/>
          <w:szCs w:val="26"/>
        </w:rPr>
      </w:pPr>
      <w:r>
        <w:rPr>
          <w:b/>
          <w:i/>
          <w:sz w:val="26"/>
          <w:szCs w:val="26"/>
        </w:rPr>
        <w:t>Форма</w:t>
      </w:r>
    </w:p>
    <w:p w14:paraId="29FFB49F" w14:textId="77777777" w:rsidR="00D26349" w:rsidRPr="00DB24A3" w:rsidRDefault="00D26349" w:rsidP="00D26349">
      <w:pPr>
        <w:jc w:val="center"/>
        <w:rPr>
          <w:b/>
          <w:sz w:val="28"/>
          <w:szCs w:val="28"/>
        </w:rPr>
      </w:pPr>
      <w:r>
        <w:rPr>
          <w:sz w:val="28"/>
          <w:szCs w:val="28"/>
        </w:rPr>
        <w:t>Акт о технической приемке новых грузовых вагонов</w:t>
      </w:r>
    </w:p>
    <w:p w14:paraId="51C11054" w14:textId="77777777" w:rsidR="00D26349" w:rsidRPr="00DB24A3" w:rsidRDefault="00D26349" w:rsidP="00D26349">
      <w:pPr>
        <w:rPr>
          <w:b/>
          <w:sz w:val="28"/>
          <w:szCs w:val="28"/>
        </w:rPr>
      </w:pPr>
    </w:p>
    <w:p w14:paraId="769C34D0" w14:textId="77777777" w:rsidR="00D26349" w:rsidRPr="00DB24A3" w:rsidRDefault="00D26349" w:rsidP="00D26349">
      <w:pPr>
        <w:ind w:left="2832" w:firstLine="708"/>
        <w:rPr>
          <w:b/>
        </w:rPr>
      </w:pPr>
      <w:r>
        <w:rPr>
          <w:b/>
        </w:rPr>
        <w:t xml:space="preserve">                                                  от «___» ______ 202__г.</w:t>
      </w:r>
    </w:p>
    <w:p w14:paraId="61A308A5" w14:textId="77777777" w:rsidR="00D26349" w:rsidRPr="00DB24A3" w:rsidRDefault="00D26349" w:rsidP="00D26349">
      <w:pPr>
        <w:rPr>
          <w:b/>
        </w:rPr>
      </w:pPr>
    </w:p>
    <w:p w14:paraId="468F9029" w14:textId="77777777" w:rsidR="00D26349" w:rsidRPr="0071555A" w:rsidRDefault="00D26349" w:rsidP="00D26349">
      <w:pPr>
        <w:rPr>
          <w:b/>
        </w:rPr>
      </w:pPr>
      <w:r>
        <w:rPr>
          <w:b/>
        </w:rPr>
        <w:t>Настоящий акт составлен о том, что комиссией в составе:</w:t>
      </w:r>
    </w:p>
    <w:p w14:paraId="0C9A5628" w14:textId="77777777" w:rsidR="00D26349" w:rsidRDefault="00D26349" w:rsidP="00D26349">
      <w:pPr>
        <w:rPr>
          <w:b/>
        </w:rPr>
      </w:pPr>
      <w:r>
        <w:rPr>
          <w:b/>
        </w:rPr>
        <w:t>От Поставщика _________  - __________</w:t>
      </w:r>
    </w:p>
    <w:p w14:paraId="17E7E72B" w14:textId="77777777" w:rsidR="00D26349" w:rsidRDefault="00D26349" w:rsidP="00D26349">
      <w:pPr>
        <w:rPr>
          <w:b/>
        </w:rPr>
      </w:pPr>
      <w:r>
        <w:rPr>
          <w:b/>
        </w:rPr>
        <w:t>От Покупателя ____________ - __________</w:t>
      </w:r>
    </w:p>
    <w:p w14:paraId="369C1DA9" w14:textId="77777777" w:rsidR="00D26349" w:rsidRDefault="00D26349" w:rsidP="00D26349">
      <w:pPr>
        <w:rPr>
          <w:b/>
        </w:rPr>
      </w:pPr>
      <w:r>
        <w:rPr>
          <w:b/>
        </w:rPr>
        <w:t>в результате технического осмотра следующих платформ модели ______</w:t>
      </w:r>
    </w:p>
    <w:p w14:paraId="1E2AA959" w14:textId="77777777" w:rsidR="00D26349" w:rsidRDefault="00D26349" w:rsidP="00D26349">
      <w:pPr>
        <w:rPr>
          <w:b/>
        </w:rPr>
      </w:pPr>
    </w:p>
    <w:tbl>
      <w:tblPr>
        <w:tblW w:w="9120" w:type="dxa"/>
        <w:tblInd w:w="93" w:type="dxa"/>
        <w:tblLook w:val="00A0" w:firstRow="1" w:lastRow="0" w:firstColumn="1" w:lastColumn="0" w:noHBand="0" w:noVBand="0"/>
      </w:tblPr>
      <w:tblGrid>
        <w:gridCol w:w="960"/>
        <w:gridCol w:w="3320"/>
        <w:gridCol w:w="2260"/>
        <w:gridCol w:w="2580"/>
      </w:tblGrid>
      <w:tr w:rsidR="00D26349" w14:paraId="1CCDC6A5" w14:textId="77777777" w:rsidTr="00D26349">
        <w:trPr>
          <w:trHeight w:val="390"/>
        </w:trPr>
        <w:tc>
          <w:tcPr>
            <w:tcW w:w="960" w:type="dxa"/>
            <w:tcBorders>
              <w:top w:val="single" w:sz="4" w:space="0" w:color="auto"/>
              <w:left w:val="single" w:sz="4" w:space="0" w:color="auto"/>
              <w:bottom w:val="single" w:sz="4" w:space="0" w:color="auto"/>
              <w:right w:val="single" w:sz="4" w:space="0" w:color="auto"/>
            </w:tcBorders>
            <w:noWrap/>
            <w:vAlign w:val="bottom"/>
          </w:tcPr>
          <w:p w14:paraId="65AF83B6" w14:textId="77777777" w:rsidR="00D26349" w:rsidRPr="0071555A" w:rsidRDefault="00D26349" w:rsidP="00D26349">
            <w:pPr>
              <w:jc w:val="center"/>
              <w:rPr>
                <w:color w:val="000000"/>
                <w:sz w:val="28"/>
                <w:szCs w:val="28"/>
              </w:rPr>
            </w:pPr>
            <w:bookmarkStart w:id="34" w:name="RANGE!A1"/>
            <w:bookmarkEnd w:id="34"/>
            <w:r>
              <w:rPr>
                <w:color w:val="000000"/>
                <w:sz w:val="28"/>
                <w:szCs w:val="28"/>
              </w:rPr>
              <w:t>№ п/п</w:t>
            </w:r>
          </w:p>
        </w:tc>
        <w:tc>
          <w:tcPr>
            <w:tcW w:w="3320" w:type="dxa"/>
            <w:tcBorders>
              <w:top w:val="single" w:sz="4" w:space="0" w:color="auto"/>
              <w:left w:val="nil"/>
              <w:bottom w:val="single" w:sz="4" w:space="0" w:color="auto"/>
              <w:right w:val="single" w:sz="4" w:space="0" w:color="auto"/>
            </w:tcBorders>
            <w:noWrap/>
            <w:vAlign w:val="bottom"/>
          </w:tcPr>
          <w:p w14:paraId="195CC8CB" w14:textId="77777777" w:rsidR="00D26349" w:rsidRPr="0071555A" w:rsidRDefault="00D26349" w:rsidP="00D26349">
            <w:pPr>
              <w:jc w:val="center"/>
              <w:rPr>
                <w:color w:val="000000"/>
                <w:sz w:val="28"/>
                <w:szCs w:val="28"/>
              </w:rPr>
            </w:pPr>
            <w:r>
              <w:rPr>
                <w:color w:val="000000"/>
                <w:sz w:val="28"/>
                <w:szCs w:val="28"/>
              </w:rPr>
              <w:t>Заводской номер платформы</w:t>
            </w:r>
          </w:p>
        </w:tc>
        <w:tc>
          <w:tcPr>
            <w:tcW w:w="2260" w:type="dxa"/>
            <w:tcBorders>
              <w:top w:val="single" w:sz="4" w:space="0" w:color="auto"/>
              <w:left w:val="nil"/>
              <w:bottom w:val="single" w:sz="4" w:space="0" w:color="auto"/>
              <w:right w:val="single" w:sz="4" w:space="0" w:color="auto"/>
            </w:tcBorders>
            <w:noWrap/>
            <w:vAlign w:val="bottom"/>
          </w:tcPr>
          <w:p w14:paraId="178FC7E6" w14:textId="77777777" w:rsidR="00D26349" w:rsidRPr="0071555A" w:rsidRDefault="00D26349" w:rsidP="00D26349">
            <w:pPr>
              <w:jc w:val="center"/>
              <w:rPr>
                <w:color w:val="000000"/>
                <w:sz w:val="28"/>
                <w:szCs w:val="28"/>
              </w:rPr>
            </w:pPr>
            <w:r>
              <w:rPr>
                <w:color w:val="000000"/>
                <w:sz w:val="28"/>
                <w:szCs w:val="28"/>
              </w:rPr>
              <w:t>Сетевой  номер</w:t>
            </w:r>
          </w:p>
        </w:tc>
        <w:tc>
          <w:tcPr>
            <w:tcW w:w="2580" w:type="dxa"/>
            <w:tcBorders>
              <w:top w:val="single" w:sz="4" w:space="0" w:color="auto"/>
              <w:left w:val="nil"/>
              <w:bottom w:val="single" w:sz="4" w:space="0" w:color="auto"/>
              <w:right w:val="single" w:sz="4" w:space="0" w:color="auto"/>
            </w:tcBorders>
            <w:noWrap/>
            <w:vAlign w:val="bottom"/>
          </w:tcPr>
          <w:p w14:paraId="01F48638" w14:textId="77777777" w:rsidR="00D26349" w:rsidRPr="0071555A" w:rsidRDefault="00D26349" w:rsidP="00D26349">
            <w:pPr>
              <w:jc w:val="center"/>
              <w:rPr>
                <w:color w:val="000000"/>
                <w:sz w:val="28"/>
                <w:szCs w:val="28"/>
              </w:rPr>
            </w:pPr>
            <w:r>
              <w:rPr>
                <w:color w:val="000000"/>
                <w:sz w:val="28"/>
                <w:szCs w:val="28"/>
              </w:rPr>
              <w:t xml:space="preserve">Дата постройки </w:t>
            </w:r>
          </w:p>
        </w:tc>
      </w:tr>
      <w:tr w:rsidR="00D26349" w14:paraId="7CC75EA3" w14:textId="77777777" w:rsidTr="00D26349">
        <w:trPr>
          <w:trHeight w:val="390"/>
        </w:trPr>
        <w:tc>
          <w:tcPr>
            <w:tcW w:w="960" w:type="dxa"/>
            <w:tcBorders>
              <w:top w:val="single" w:sz="8" w:space="0" w:color="auto"/>
              <w:left w:val="single" w:sz="8" w:space="0" w:color="auto"/>
              <w:bottom w:val="single" w:sz="8" w:space="0" w:color="auto"/>
              <w:right w:val="single" w:sz="8" w:space="0" w:color="auto"/>
            </w:tcBorders>
            <w:vAlign w:val="bottom"/>
          </w:tcPr>
          <w:p w14:paraId="1D4A798B" w14:textId="77777777" w:rsidR="00D26349" w:rsidRPr="0071555A" w:rsidRDefault="00D26349" w:rsidP="00D26349">
            <w:pPr>
              <w:jc w:val="center"/>
              <w:rPr>
                <w:color w:val="000000"/>
                <w:sz w:val="28"/>
                <w:szCs w:val="28"/>
              </w:rPr>
            </w:pPr>
            <w:r>
              <w:rPr>
                <w:color w:val="000000"/>
                <w:sz w:val="28"/>
                <w:szCs w:val="28"/>
              </w:rPr>
              <w:t>1</w:t>
            </w:r>
          </w:p>
        </w:tc>
        <w:tc>
          <w:tcPr>
            <w:tcW w:w="3320" w:type="dxa"/>
            <w:tcBorders>
              <w:top w:val="single" w:sz="8" w:space="0" w:color="auto"/>
              <w:left w:val="nil"/>
              <w:bottom w:val="single" w:sz="8" w:space="0" w:color="auto"/>
              <w:right w:val="single" w:sz="8" w:space="0" w:color="auto"/>
            </w:tcBorders>
            <w:vAlign w:val="bottom"/>
          </w:tcPr>
          <w:p w14:paraId="4D258C8E" w14:textId="77777777" w:rsidR="00D26349" w:rsidRPr="0071555A" w:rsidRDefault="00D26349" w:rsidP="00D26349">
            <w:pPr>
              <w:jc w:val="center"/>
              <w:rPr>
                <w:color w:val="000000"/>
                <w:sz w:val="28"/>
                <w:szCs w:val="28"/>
              </w:rPr>
            </w:pPr>
            <w:r>
              <w:rPr>
                <w:color w:val="000000"/>
                <w:sz w:val="28"/>
                <w:szCs w:val="28"/>
              </w:rPr>
              <w:t> </w:t>
            </w:r>
          </w:p>
        </w:tc>
        <w:tc>
          <w:tcPr>
            <w:tcW w:w="2260" w:type="dxa"/>
            <w:tcBorders>
              <w:top w:val="single" w:sz="8" w:space="0" w:color="auto"/>
              <w:left w:val="nil"/>
              <w:bottom w:val="single" w:sz="8" w:space="0" w:color="auto"/>
              <w:right w:val="single" w:sz="8" w:space="0" w:color="auto"/>
            </w:tcBorders>
            <w:vAlign w:val="bottom"/>
          </w:tcPr>
          <w:p w14:paraId="348E133B" w14:textId="77777777" w:rsidR="00D26349" w:rsidRPr="0071555A" w:rsidRDefault="00D26349" w:rsidP="00D26349">
            <w:pPr>
              <w:jc w:val="center"/>
              <w:rPr>
                <w:color w:val="000000"/>
                <w:sz w:val="28"/>
                <w:szCs w:val="28"/>
              </w:rPr>
            </w:pPr>
            <w:r>
              <w:rPr>
                <w:color w:val="000000"/>
                <w:sz w:val="28"/>
                <w:szCs w:val="28"/>
              </w:rPr>
              <w:t> </w:t>
            </w:r>
          </w:p>
        </w:tc>
        <w:tc>
          <w:tcPr>
            <w:tcW w:w="2580" w:type="dxa"/>
            <w:tcBorders>
              <w:top w:val="single" w:sz="8" w:space="0" w:color="auto"/>
              <w:left w:val="nil"/>
              <w:bottom w:val="single" w:sz="8" w:space="0" w:color="auto"/>
              <w:right w:val="single" w:sz="8" w:space="0" w:color="auto"/>
            </w:tcBorders>
            <w:vAlign w:val="bottom"/>
          </w:tcPr>
          <w:p w14:paraId="49848AA3" w14:textId="77777777" w:rsidR="00D26349" w:rsidRPr="0071555A" w:rsidRDefault="00D26349" w:rsidP="00D26349">
            <w:pPr>
              <w:jc w:val="center"/>
              <w:rPr>
                <w:color w:val="000000"/>
                <w:sz w:val="28"/>
                <w:szCs w:val="28"/>
              </w:rPr>
            </w:pPr>
            <w:r>
              <w:rPr>
                <w:color w:val="000000"/>
                <w:sz w:val="28"/>
                <w:szCs w:val="28"/>
              </w:rPr>
              <w:t> </w:t>
            </w:r>
          </w:p>
        </w:tc>
      </w:tr>
      <w:tr w:rsidR="00D26349" w14:paraId="7C687B2B" w14:textId="77777777" w:rsidTr="00D26349">
        <w:trPr>
          <w:trHeight w:val="390"/>
        </w:trPr>
        <w:tc>
          <w:tcPr>
            <w:tcW w:w="960" w:type="dxa"/>
            <w:tcBorders>
              <w:top w:val="nil"/>
              <w:left w:val="single" w:sz="8" w:space="0" w:color="auto"/>
              <w:bottom w:val="single" w:sz="8" w:space="0" w:color="auto"/>
              <w:right w:val="single" w:sz="8" w:space="0" w:color="auto"/>
            </w:tcBorders>
            <w:vAlign w:val="bottom"/>
          </w:tcPr>
          <w:p w14:paraId="078681BD" w14:textId="77777777" w:rsidR="00D26349" w:rsidRPr="0071555A" w:rsidRDefault="00D26349" w:rsidP="00D26349">
            <w:pPr>
              <w:jc w:val="center"/>
              <w:rPr>
                <w:color w:val="000000"/>
                <w:sz w:val="28"/>
                <w:szCs w:val="28"/>
              </w:rPr>
            </w:pPr>
            <w:r>
              <w:rPr>
                <w:color w:val="000000"/>
                <w:sz w:val="28"/>
                <w:szCs w:val="28"/>
              </w:rPr>
              <w:t>2</w:t>
            </w:r>
          </w:p>
        </w:tc>
        <w:tc>
          <w:tcPr>
            <w:tcW w:w="3320" w:type="dxa"/>
            <w:tcBorders>
              <w:top w:val="nil"/>
              <w:left w:val="nil"/>
              <w:bottom w:val="single" w:sz="8" w:space="0" w:color="auto"/>
              <w:right w:val="single" w:sz="8" w:space="0" w:color="auto"/>
            </w:tcBorders>
            <w:vAlign w:val="bottom"/>
          </w:tcPr>
          <w:p w14:paraId="4E2BE023" w14:textId="77777777" w:rsidR="00D26349" w:rsidRPr="0071555A" w:rsidRDefault="00D26349" w:rsidP="00D26349">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04428C90" w14:textId="77777777" w:rsidR="00D26349" w:rsidRPr="0071555A" w:rsidRDefault="00D26349" w:rsidP="00D26349">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08172EBB" w14:textId="77777777" w:rsidR="00D26349" w:rsidRPr="0071555A" w:rsidRDefault="00D26349" w:rsidP="00D26349">
            <w:pPr>
              <w:jc w:val="center"/>
              <w:rPr>
                <w:color w:val="000000"/>
                <w:sz w:val="28"/>
                <w:szCs w:val="28"/>
              </w:rPr>
            </w:pPr>
            <w:r>
              <w:rPr>
                <w:color w:val="000000"/>
                <w:sz w:val="28"/>
                <w:szCs w:val="28"/>
              </w:rPr>
              <w:t> </w:t>
            </w:r>
          </w:p>
        </w:tc>
      </w:tr>
      <w:tr w:rsidR="00D26349" w14:paraId="08434D78" w14:textId="77777777" w:rsidTr="00D26349">
        <w:trPr>
          <w:trHeight w:val="390"/>
        </w:trPr>
        <w:tc>
          <w:tcPr>
            <w:tcW w:w="960" w:type="dxa"/>
            <w:tcBorders>
              <w:top w:val="nil"/>
              <w:left w:val="single" w:sz="8" w:space="0" w:color="auto"/>
              <w:bottom w:val="single" w:sz="8" w:space="0" w:color="auto"/>
              <w:right w:val="single" w:sz="8" w:space="0" w:color="auto"/>
            </w:tcBorders>
            <w:vAlign w:val="bottom"/>
          </w:tcPr>
          <w:p w14:paraId="4F4A2C83" w14:textId="77777777" w:rsidR="00D26349" w:rsidRPr="0071555A" w:rsidRDefault="00D26349" w:rsidP="00D26349">
            <w:pPr>
              <w:jc w:val="center"/>
              <w:rPr>
                <w:color w:val="000000"/>
                <w:sz w:val="28"/>
                <w:szCs w:val="28"/>
              </w:rPr>
            </w:pPr>
            <w:r>
              <w:rPr>
                <w:color w:val="000000"/>
                <w:sz w:val="28"/>
                <w:szCs w:val="28"/>
              </w:rPr>
              <w:t>3</w:t>
            </w:r>
          </w:p>
        </w:tc>
        <w:tc>
          <w:tcPr>
            <w:tcW w:w="3320" w:type="dxa"/>
            <w:tcBorders>
              <w:top w:val="nil"/>
              <w:left w:val="nil"/>
              <w:bottom w:val="single" w:sz="8" w:space="0" w:color="auto"/>
              <w:right w:val="single" w:sz="8" w:space="0" w:color="auto"/>
            </w:tcBorders>
            <w:vAlign w:val="bottom"/>
          </w:tcPr>
          <w:p w14:paraId="6B9A7C39" w14:textId="77777777" w:rsidR="00D26349" w:rsidRPr="0071555A" w:rsidRDefault="00D26349" w:rsidP="00D26349">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209C805C" w14:textId="77777777" w:rsidR="00D26349" w:rsidRPr="0071555A" w:rsidRDefault="00D26349" w:rsidP="00D26349">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2EF50165" w14:textId="77777777" w:rsidR="00D26349" w:rsidRPr="0071555A" w:rsidRDefault="00D26349" w:rsidP="00D26349">
            <w:pPr>
              <w:jc w:val="center"/>
              <w:rPr>
                <w:color w:val="000000"/>
                <w:sz w:val="28"/>
                <w:szCs w:val="28"/>
              </w:rPr>
            </w:pPr>
            <w:r>
              <w:rPr>
                <w:color w:val="000000"/>
                <w:sz w:val="28"/>
                <w:szCs w:val="28"/>
              </w:rPr>
              <w:t> </w:t>
            </w:r>
          </w:p>
        </w:tc>
      </w:tr>
      <w:tr w:rsidR="00D26349" w14:paraId="5395A3F9" w14:textId="77777777" w:rsidTr="00D26349">
        <w:trPr>
          <w:trHeight w:val="390"/>
        </w:trPr>
        <w:tc>
          <w:tcPr>
            <w:tcW w:w="960" w:type="dxa"/>
            <w:tcBorders>
              <w:top w:val="nil"/>
              <w:left w:val="single" w:sz="8" w:space="0" w:color="auto"/>
              <w:bottom w:val="single" w:sz="8" w:space="0" w:color="auto"/>
              <w:right w:val="single" w:sz="8" w:space="0" w:color="auto"/>
            </w:tcBorders>
            <w:vAlign w:val="bottom"/>
          </w:tcPr>
          <w:p w14:paraId="18FFBCE7" w14:textId="77777777" w:rsidR="00D26349" w:rsidRPr="0071555A" w:rsidRDefault="00D26349" w:rsidP="00D26349">
            <w:pPr>
              <w:jc w:val="center"/>
              <w:rPr>
                <w:color w:val="000000"/>
                <w:sz w:val="28"/>
                <w:szCs w:val="28"/>
              </w:rPr>
            </w:pPr>
            <w:r>
              <w:rPr>
                <w:color w:val="000000"/>
                <w:sz w:val="28"/>
                <w:szCs w:val="28"/>
              </w:rPr>
              <w:t>4</w:t>
            </w:r>
          </w:p>
        </w:tc>
        <w:tc>
          <w:tcPr>
            <w:tcW w:w="3320" w:type="dxa"/>
            <w:tcBorders>
              <w:top w:val="nil"/>
              <w:left w:val="nil"/>
              <w:bottom w:val="single" w:sz="8" w:space="0" w:color="auto"/>
              <w:right w:val="single" w:sz="8" w:space="0" w:color="auto"/>
            </w:tcBorders>
            <w:vAlign w:val="bottom"/>
          </w:tcPr>
          <w:p w14:paraId="25FEA843" w14:textId="77777777" w:rsidR="00D26349" w:rsidRPr="0071555A" w:rsidRDefault="00D26349" w:rsidP="00D26349">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3589CA9D" w14:textId="77777777" w:rsidR="00D26349" w:rsidRPr="0071555A" w:rsidRDefault="00D26349" w:rsidP="00D26349">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022EAC53" w14:textId="77777777" w:rsidR="00D26349" w:rsidRPr="0071555A" w:rsidRDefault="00D26349" w:rsidP="00D26349">
            <w:pPr>
              <w:jc w:val="center"/>
              <w:rPr>
                <w:color w:val="000000"/>
                <w:sz w:val="28"/>
                <w:szCs w:val="28"/>
              </w:rPr>
            </w:pPr>
            <w:r>
              <w:rPr>
                <w:color w:val="000000"/>
                <w:sz w:val="28"/>
                <w:szCs w:val="28"/>
              </w:rPr>
              <w:t> </w:t>
            </w:r>
          </w:p>
        </w:tc>
      </w:tr>
      <w:tr w:rsidR="00D26349" w14:paraId="5C384FE0" w14:textId="77777777" w:rsidTr="00D26349">
        <w:trPr>
          <w:trHeight w:val="390"/>
        </w:trPr>
        <w:tc>
          <w:tcPr>
            <w:tcW w:w="960" w:type="dxa"/>
            <w:tcBorders>
              <w:top w:val="nil"/>
              <w:left w:val="single" w:sz="8" w:space="0" w:color="auto"/>
              <w:bottom w:val="single" w:sz="8" w:space="0" w:color="auto"/>
              <w:right w:val="single" w:sz="8" w:space="0" w:color="auto"/>
            </w:tcBorders>
            <w:vAlign w:val="bottom"/>
          </w:tcPr>
          <w:p w14:paraId="2EC06DAA" w14:textId="77777777" w:rsidR="00D26349" w:rsidRPr="0071555A" w:rsidRDefault="00D26349" w:rsidP="00D26349">
            <w:pPr>
              <w:jc w:val="center"/>
              <w:rPr>
                <w:color w:val="000000"/>
                <w:sz w:val="28"/>
                <w:szCs w:val="28"/>
              </w:rPr>
            </w:pPr>
            <w:r>
              <w:rPr>
                <w:color w:val="000000"/>
                <w:sz w:val="28"/>
                <w:szCs w:val="28"/>
              </w:rPr>
              <w:t>…</w:t>
            </w:r>
          </w:p>
        </w:tc>
        <w:tc>
          <w:tcPr>
            <w:tcW w:w="3320" w:type="dxa"/>
            <w:tcBorders>
              <w:top w:val="nil"/>
              <w:left w:val="nil"/>
              <w:bottom w:val="single" w:sz="8" w:space="0" w:color="auto"/>
              <w:right w:val="single" w:sz="8" w:space="0" w:color="auto"/>
            </w:tcBorders>
            <w:vAlign w:val="bottom"/>
          </w:tcPr>
          <w:p w14:paraId="273BD3F3" w14:textId="77777777" w:rsidR="00D26349" w:rsidRPr="0071555A" w:rsidRDefault="00D26349" w:rsidP="00D26349">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3D3EC5CD" w14:textId="77777777" w:rsidR="00D26349" w:rsidRPr="0071555A" w:rsidRDefault="00D26349" w:rsidP="00D26349">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2C372FFA" w14:textId="77777777" w:rsidR="00D26349" w:rsidRPr="0071555A" w:rsidRDefault="00D26349" w:rsidP="00D26349">
            <w:pPr>
              <w:jc w:val="center"/>
              <w:rPr>
                <w:color w:val="000000"/>
                <w:sz w:val="28"/>
                <w:szCs w:val="28"/>
              </w:rPr>
            </w:pPr>
            <w:r>
              <w:rPr>
                <w:color w:val="000000"/>
                <w:sz w:val="28"/>
                <w:szCs w:val="28"/>
              </w:rPr>
              <w:t> </w:t>
            </w:r>
          </w:p>
        </w:tc>
      </w:tr>
      <w:tr w:rsidR="00D26349" w14:paraId="116FBF0E" w14:textId="77777777" w:rsidTr="00D26349">
        <w:trPr>
          <w:trHeight w:val="390"/>
        </w:trPr>
        <w:tc>
          <w:tcPr>
            <w:tcW w:w="960" w:type="dxa"/>
            <w:tcBorders>
              <w:top w:val="nil"/>
              <w:left w:val="single" w:sz="8" w:space="0" w:color="auto"/>
              <w:bottom w:val="single" w:sz="8" w:space="0" w:color="auto"/>
              <w:right w:val="single" w:sz="8" w:space="0" w:color="auto"/>
            </w:tcBorders>
            <w:vAlign w:val="bottom"/>
          </w:tcPr>
          <w:p w14:paraId="775D3E35" w14:textId="77777777" w:rsidR="00D26349" w:rsidRPr="0071555A" w:rsidRDefault="00D26349" w:rsidP="00D26349">
            <w:pPr>
              <w:jc w:val="center"/>
              <w:rPr>
                <w:color w:val="000000"/>
                <w:sz w:val="28"/>
                <w:szCs w:val="28"/>
              </w:rPr>
            </w:pPr>
            <w:r>
              <w:rPr>
                <w:color w:val="000000"/>
                <w:sz w:val="28"/>
                <w:szCs w:val="28"/>
              </w:rPr>
              <w:t>n</w:t>
            </w:r>
          </w:p>
        </w:tc>
        <w:tc>
          <w:tcPr>
            <w:tcW w:w="3320" w:type="dxa"/>
            <w:tcBorders>
              <w:top w:val="nil"/>
              <w:left w:val="nil"/>
              <w:bottom w:val="single" w:sz="8" w:space="0" w:color="auto"/>
              <w:right w:val="single" w:sz="8" w:space="0" w:color="auto"/>
            </w:tcBorders>
            <w:vAlign w:val="bottom"/>
          </w:tcPr>
          <w:p w14:paraId="4F285E6E" w14:textId="77777777" w:rsidR="00D26349" w:rsidRPr="0071555A" w:rsidRDefault="00D26349" w:rsidP="00D26349">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5ABB8072" w14:textId="77777777" w:rsidR="00D26349" w:rsidRPr="0071555A" w:rsidRDefault="00D26349" w:rsidP="00D26349">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663B7120" w14:textId="77777777" w:rsidR="00D26349" w:rsidRPr="0071555A" w:rsidRDefault="00D26349" w:rsidP="00D26349">
            <w:pPr>
              <w:jc w:val="center"/>
              <w:rPr>
                <w:color w:val="000000"/>
                <w:sz w:val="28"/>
                <w:szCs w:val="28"/>
              </w:rPr>
            </w:pPr>
            <w:r>
              <w:rPr>
                <w:color w:val="000000"/>
                <w:sz w:val="28"/>
                <w:szCs w:val="28"/>
              </w:rPr>
              <w:t> </w:t>
            </w:r>
          </w:p>
        </w:tc>
      </w:tr>
    </w:tbl>
    <w:p w14:paraId="07013B2E" w14:textId="77777777" w:rsidR="00D26349" w:rsidRDefault="00D26349" w:rsidP="00D26349">
      <w:pPr>
        <w:rPr>
          <w:b/>
          <w:lang w:val="en-US"/>
        </w:rPr>
      </w:pPr>
    </w:p>
    <w:p w14:paraId="554804F0" w14:textId="77777777" w:rsidR="00D26349" w:rsidRPr="009F2F90" w:rsidRDefault="00D26349" w:rsidP="00D26349">
      <w:pPr>
        <w:ind w:firstLine="709"/>
        <w:jc w:val="both"/>
        <w:rPr>
          <w:sz w:val="28"/>
        </w:rPr>
      </w:pPr>
      <w:r>
        <w:rPr>
          <w:sz w:val="28"/>
        </w:rPr>
        <w:t>Установлено, что вышеперечисленные платформы соответствуют требованиям ТУ</w:t>
      </w:r>
      <w:r>
        <w:rPr>
          <w:sz w:val="28"/>
          <w:szCs w:val="28"/>
        </w:rPr>
        <w:t>_________,</w:t>
      </w:r>
      <w:r>
        <w:rPr>
          <w:sz w:val="28"/>
        </w:rPr>
        <w:t xml:space="preserve"> соответствующей нормативно-технической документации и пригодны для эксплуатации на путях общего пользования, схема покраски (гамма цветов) соответствуют требованиям </w:t>
      </w:r>
      <w:r>
        <w:rPr>
          <w:sz w:val="28"/>
          <w:szCs w:val="28"/>
        </w:rPr>
        <w:t>Покупателя.</w:t>
      </w:r>
    </w:p>
    <w:p w14:paraId="46F251FD" w14:textId="77777777" w:rsidR="00D26349" w:rsidRPr="00B83834" w:rsidRDefault="00D26349" w:rsidP="00D26349">
      <w:pPr>
        <w:rPr>
          <w:b/>
        </w:rPr>
      </w:pPr>
    </w:p>
    <w:p w14:paraId="594038D7" w14:textId="77777777" w:rsidR="00D26349" w:rsidRPr="00DB24A3" w:rsidRDefault="00D26349" w:rsidP="00D26349">
      <w:pPr>
        <w:rPr>
          <w:b/>
        </w:rPr>
      </w:pPr>
    </w:p>
    <w:p w14:paraId="0FD17975" w14:textId="77777777" w:rsidR="00D26349" w:rsidRPr="0071555A" w:rsidRDefault="00D26349" w:rsidP="00D26349">
      <w:pPr>
        <w:rPr>
          <w:b/>
        </w:rPr>
      </w:pPr>
      <w:r>
        <w:rPr>
          <w:b/>
        </w:rPr>
        <w:t>Представитель Поставщика                           _______________/_______________/</w:t>
      </w:r>
      <w:r>
        <w:rPr>
          <w:b/>
        </w:rPr>
        <w:tab/>
      </w:r>
      <w:r>
        <w:rPr>
          <w:b/>
        </w:rPr>
        <w:tab/>
      </w:r>
    </w:p>
    <w:p w14:paraId="722D3FD0" w14:textId="77777777" w:rsidR="00D26349" w:rsidRPr="00DB24A3" w:rsidRDefault="00D26349" w:rsidP="00D26349">
      <w:pPr>
        <w:rPr>
          <w:b/>
        </w:rPr>
      </w:pPr>
    </w:p>
    <w:p w14:paraId="4CF60540" w14:textId="77777777" w:rsidR="00D26349" w:rsidRPr="005A4341" w:rsidRDefault="00D26349" w:rsidP="00D26349">
      <w:pPr>
        <w:rPr>
          <w:b/>
        </w:rPr>
      </w:pPr>
      <w:r>
        <w:rPr>
          <w:b/>
        </w:rPr>
        <w:t>Представитель Покупателя</w:t>
      </w:r>
      <w:r>
        <w:rPr>
          <w:sz w:val="28"/>
          <w:szCs w:val="28"/>
        </w:rPr>
        <w:t xml:space="preserve">                        </w:t>
      </w:r>
      <w:r>
        <w:rPr>
          <w:b/>
        </w:rPr>
        <w:t>_______________/_______________/</w:t>
      </w:r>
    </w:p>
    <w:p w14:paraId="1534374D" w14:textId="77777777" w:rsidR="00D26349" w:rsidRPr="00A0103D" w:rsidRDefault="00D26349" w:rsidP="00D26349">
      <w:pPr>
        <w:rPr>
          <w:b/>
        </w:rPr>
      </w:pPr>
    </w:p>
    <w:p w14:paraId="0F3A50A7" w14:textId="77777777" w:rsidR="00D26349" w:rsidRDefault="00D26349" w:rsidP="00D26349">
      <w:pPr>
        <w:rPr>
          <w:b/>
        </w:rPr>
      </w:pPr>
    </w:p>
    <w:p w14:paraId="4B34DBAD" w14:textId="77777777" w:rsidR="00D26349" w:rsidRDefault="00D26349" w:rsidP="00D26349">
      <w:pPr>
        <w:rPr>
          <w:b/>
        </w:rPr>
      </w:pPr>
      <w:r>
        <w:rPr>
          <w:b/>
        </w:rPr>
        <w:t>Форму акта о технической приемке утверждаем:</w:t>
      </w:r>
    </w:p>
    <w:p w14:paraId="45DC60DA" w14:textId="77777777" w:rsidR="00D26349" w:rsidRDefault="00D26349" w:rsidP="00D26349">
      <w:pPr>
        <w:rPr>
          <w:szCs w:val="28"/>
        </w:rPr>
      </w:pPr>
    </w:p>
    <w:p w14:paraId="327C5F57" w14:textId="77777777" w:rsidR="00D26349" w:rsidRDefault="00D26349" w:rsidP="00D26349">
      <w:pPr>
        <w:rPr>
          <w:szCs w:val="28"/>
        </w:rPr>
      </w:pPr>
    </w:p>
    <w:tbl>
      <w:tblPr>
        <w:tblW w:w="9639" w:type="dxa"/>
        <w:jc w:val="center"/>
        <w:tblLook w:val="01E0" w:firstRow="1" w:lastRow="1" w:firstColumn="1" w:lastColumn="1" w:noHBand="0" w:noVBand="0"/>
      </w:tblPr>
      <w:tblGrid>
        <w:gridCol w:w="4856"/>
        <w:gridCol w:w="4783"/>
      </w:tblGrid>
      <w:tr w:rsidR="00D26349" w14:paraId="1901B7D5" w14:textId="77777777" w:rsidTr="00D26349">
        <w:trPr>
          <w:trHeight w:val="1373"/>
          <w:jc w:val="center"/>
        </w:trPr>
        <w:tc>
          <w:tcPr>
            <w:tcW w:w="4751" w:type="dxa"/>
          </w:tcPr>
          <w:p w14:paraId="686265C5" w14:textId="77777777" w:rsidR="00D26349" w:rsidRPr="006E34C4" w:rsidRDefault="00D26349" w:rsidP="00D26349">
            <w:pPr>
              <w:rPr>
                <w:rFonts w:eastAsia="Arial"/>
                <w:b/>
              </w:rPr>
            </w:pPr>
            <w:r>
              <w:rPr>
                <w:rFonts w:eastAsia="Arial"/>
                <w:b/>
                <w:sz w:val="28"/>
              </w:rPr>
              <w:t>Покупатель:</w:t>
            </w:r>
          </w:p>
          <w:p w14:paraId="21E71641" w14:textId="77777777" w:rsidR="00D26349" w:rsidRPr="006E34C4" w:rsidRDefault="00D26349" w:rsidP="00D26349"/>
          <w:p w14:paraId="394D6D5E" w14:textId="77777777" w:rsidR="00D26349" w:rsidRPr="006E34C4" w:rsidRDefault="00D26349" w:rsidP="00D26349">
            <w:pPr>
              <w:rPr>
                <w:sz w:val="28"/>
                <w:szCs w:val="28"/>
              </w:rPr>
            </w:pPr>
            <w:r>
              <w:rPr>
                <w:sz w:val="28"/>
                <w:szCs w:val="28"/>
              </w:rPr>
              <w:t xml:space="preserve">_______________       </w:t>
            </w:r>
          </w:p>
          <w:p w14:paraId="6A697A00" w14:textId="77777777" w:rsidR="00D26349" w:rsidRPr="006E34C4" w:rsidRDefault="00D26349" w:rsidP="00D26349">
            <w:r>
              <w:rPr>
                <w:sz w:val="28"/>
                <w:szCs w:val="28"/>
              </w:rPr>
              <w:t>М.П.</w:t>
            </w:r>
          </w:p>
        </w:tc>
        <w:tc>
          <w:tcPr>
            <w:tcW w:w="4680" w:type="dxa"/>
          </w:tcPr>
          <w:p w14:paraId="6B7A3D72" w14:textId="77777777" w:rsidR="00D26349" w:rsidRPr="006E34C4" w:rsidRDefault="00D26349" w:rsidP="00D26349">
            <w:pPr>
              <w:widowControl w:val="0"/>
              <w:autoSpaceDE w:val="0"/>
              <w:ind w:left="578" w:hanging="578"/>
              <w:rPr>
                <w:rFonts w:eastAsia="Arial"/>
                <w:b/>
              </w:rPr>
            </w:pPr>
            <w:r>
              <w:rPr>
                <w:b/>
                <w:sz w:val="28"/>
                <w:szCs w:val="28"/>
              </w:rPr>
              <w:t xml:space="preserve"> </w:t>
            </w:r>
            <w:r>
              <w:rPr>
                <w:rFonts w:eastAsia="Arial"/>
                <w:b/>
                <w:sz w:val="28"/>
              </w:rPr>
              <w:t>Поставщик:</w:t>
            </w:r>
          </w:p>
          <w:p w14:paraId="4B942A63" w14:textId="77777777" w:rsidR="00D26349" w:rsidRPr="006E34C4" w:rsidRDefault="00D26349" w:rsidP="00D26349">
            <w:pPr>
              <w:rPr>
                <w:b/>
              </w:rPr>
            </w:pPr>
          </w:p>
          <w:p w14:paraId="0E2AE811" w14:textId="77777777" w:rsidR="00D26349" w:rsidRPr="006E34C4" w:rsidRDefault="00D26349" w:rsidP="00D26349">
            <w:r>
              <w:rPr>
                <w:sz w:val="28"/>
                <w:szCs w:val="28"/>
              </w:rPr>
              <w:t xml:space="preserve">________________ </w:t>
            </w:r>
          </w:p>
          <w:p w14:paraId="1F158E53" w14:textId="77777777" w:rsidR="00D26349" w:rsidRPr="006E34C4" w:rsidRDefault="00D26349" w:rsidP="00D26349">
            <w:pPr>
              <w:widowControl w:val="0"/>
              <w:autoSpaceDE w:val="0"/>
              <w:ind w:left="578" w:hanging="578"/>
              <w:rPr>
                <w:rFonts w:eastAsia="Arial"/>
                <w:b/>
              </w:rPr>
            </w:pPr>
            <w:r>
              <w:rPr>
                <w:sz w:val="28"/>
                <w:szCs w:val="28"/>
              </w:rPr>
              <w:t xml:space="preserve">       М.П.</w:t>
            </w:r>
          </w:p>
        </w:tc>
      </w:tr>
    </w:tbl>
    <w:p w14:paraId="71F62A43" w14:textId="77777777" w:rsidR="00D26349" w:rsidRDefault="00D26349" w:rsidP="00D26349">
      <w:pPr>
        <w:rPr>
          <w:szCs w:val="28"/>
        </w:rPr>
        <w:sectPr w:rsidR="00D26349" w:rsidSect="00D26349">
          <w:pgSz w:w="11906" w:h="16838"/>
          <w:pgMar w:top="1134" w:right="850" w:bottom="1134" w:left="1701" w:header="708" w:footer="708" w:gutter="0"/>
          <w:cols w:space="708"/>
          <w:docGrid w:linePitch="360"/>
        </w:sectPr>
      </w:pPr>
    </w:p>
    <w:p w14:paraId="0BC03BE9" w14:textId="77777777" w:rsidR="00D26349" w:rsidRPr="00BC37A1" w:rsidRDefault="00D26349" w:rsidP="00D26349">
      <w:pPr>
        <w:pStyle w:val="aff1"/>
        <w:jc w:val="right"/>
        <w:rPr>
          <w:b w:val="0"/>
          <w:i/>
          <w:iCs/>
        </w:rPr>
      </w:pPr>
      <w:r w:rsidRPr="00BC37A1">
        <w:rPr>
          <w:b w:val="0"/>
        </w:rPr>
        <w:lastRenderedPageBreak/>
        <w:t xml:space="preserve">Приложение № 4 </w:t>
      </w:r>
    </w:p>
    <w:p w14:paraId="68C71EF3" w14:textId="77777777" w:rsidR="00D26349" w:rsidRPr="00F27DF4" w:rsidRDefault="00D26349" w:rsidP="00D26349">
      <w:pPr>
        <w:jc w:val="right"/>
      </w:pPr>
      <w:r>
        <w:t xml:space="preserve"> к Договору поставки </w:t>
      </w:r>
    </w:p>
    <w:p w14:paraId="39FB5128" w14:textId="77777777" w:rsidR="00D26349" w:rsidRPr="00F27DF4" w:rsidRDefault="00D26349" w:rsidP="00D26349">
      <w:pPr>
        <w:jc w:val="right"/>
      </w:pPr>
      <w:r>
        <w:t xml:space="preserve">№ </w:t>
      </w:r>
      <w:proofErr w:type="spellStart"/>
      <w:r>
        <w:t>ТКд</w:t>
      </w:r>
      <w:proofErr w:type="spellEnd"/>
      <w:r>
        <w:t>/____/____/_____</w:t>
      </w:r>
    </w:p>
    <w:p w14:paraId="79652F30" w14:textId="77777777" w:rsidR="00D26349" w:rsidRPr="00F27DF4" w:rsidRDefault="00D26349" w:rsidP="00D26349">
      <w:pPr>
        <w:jc w:val="right"/>
      </w:pPr>
      <w:r>
        <w:t>от «__»________202___г.</w:t>
      </w:r>
    </w:p>
    <w:p w14:paraId="39D04577" w14:textId="77777777" w:rsidR="00D26349" w:rsidRDefault="00D26349" w:rsidP="00D26349">
      <w:pPr>
        <w:shd w:val="clear" w:color="auto" w:fill="FFFFFF"/>
        <w:jc w:val="center"/>
        <w:rPr>
          <w:b/>
          <w:bCs/>
          <w:color w:val="222222"/>
        </w:rPr>
      </w:pPr>
    </w:p>
    <w:p w14:paraId="0605B7FB" w14:textId="77777777" w:rsidR="00D26349" w:rsidRDefault="00D26349" w:rsidP="00D26349">
      <w:pPr>
        <w:shd w:val="clear" w:color="auto" w:fill="FFFFFF"/>
        <w:jc w:val="center"/>
        <w:rPr>
          <w:b/>
          <w:bCs/>
          <w:color w:val="222222"/>
        </w:rPr>
      </w:pPr>
    </w:p>
    <w:p w14:paraId="246FD22E" w14:textId="77777777" w:rsidR="00D26349" w:rsidRPr="00534F04" w:rsidRDefault="00D26349" w:rsidP="00D2634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14:paraId="70DEF8D0" w14:textId="77777777" w:rsidR="00D26349" w:rsidRPr="00534F04" w:rsidRDefault="00D26349" w:rsidP="00D26349">
      <w:pPr>
        <w:pStyle w:val="LO-normal"/>
        <w:tabs>
          <w:tab w:val="left" w:pos="142"/>
        </w:tabs>
        <w:ind w:firstLine="567"/>
        <w:jc w:val="center"/>
        <w:rPr>
          <w:rFonts w:ascii="Times New Roman" w:eastAsia="Times New Roman" w:hAnsi="Times New Roman" w:cs="Times New Roman"/>
          <w:b/>
          <w:color w:val="000000" w:themeColor="text1"/>
        </w:rPr>
      </w:pPr>
    </w:p>
    <w:p w14:paraId="34FC360E" w14:textId="77777777" w:rsidR="00D26349" w:rsidRPr="00534F04" w:rsidRDefault="00D26349" w:rsidP="00D2634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14:paraId="4AB27F8B" w14:textId="77777777" w:rsidR="00D26349" w:rsidRPr="00534F04" w:rsidRDefault="00D26349" w:rsidP="00D2634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14:paraId="3CD3C3C6" w14:textId="77777777" w:rsidR="00D26349" w:rsidRPr="00534F04" w:rsidRDefault="00D26349" w:rsidP="00D2634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дата выдачи;</w:t>
      </w:r>
    </w:p>
    <w:p w14:paraId="230A5953" w14:textId="77777777" w:rsidR="00D26349" w:rsidRPr="00534F04" w:rsidRDefault="00D26349" w:rsidP="00D2634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принципал – наименование, адрес, ИНН, ОГРН;</w:t>
      </w:r>
    </w:p>
    <w:p w14:paraId="5F118930" w14:textId="77777777" w:rsidR="00D26349" w:rsidRPr="00534F04" w:rsidRDefault="00D26349" w:rsidP="00D2634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3) бенефициар (Заказчик) – Публичное акционерное общество «ТрансКонтейнер» (ПАО «ТрансКонтейнер»), место нахождения: </w:t>
      </w:r>
      <w:r>
        <w:rPr>
          <w:color w:val="000000" w:themeColor="text1"/>
        </w:rPr>
        <w:t>141402 Московская область Г.О. ХИМКИ Г ХИМКИ УЛ ЛЕНИНГРАДСКАЯ ВЛД. 39, СТР. 6 ОФИС 3 (ЭТАЖ 6),</w:t>
      </w:r>
      <w:r>
        <w:rPr>
          <w:rFonts w:ascii="Times New Roman" w:eastAsia="Times New Roman" w:hAnsi="Times New Roman" w:cs="Times New Roman"/>
          <w:color w:val="000000" w:themeColor="text1"/>
        </w:rPr>
        <w:t xml:space="preserve"> ИНН 7708591995, ОКПО 94421386, КПП 997650001;</w:t>
      </w:r>
    </w:p>
    <w:p w14:paraId="3EC8CD94" w14:textId="77777777" w:rsidR="00D26349" w:rsidRPr="00534F04" w:rsidRDefault="00D26349" w:rsidP="00D2634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38838A1F" w14:textId="77777777" w:rsidR="00D26349" w:rsidRPr="00534F04" w:rsidRDefault="00D26349" w:rsidP="00D2634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14:paraId="29569B8F" w14:textId="77777777" w:rsidR="00D26349" w:rsidRPr="00534F04" w:rsidRDefault="00D26349" w:rsidP="00D2634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14:paraId="7A9A7DAF" w14:textId="77777777" w:rsidR="00D26349" w:rsidRPr="00534F04" w:rsidRDefault="00D26349" w:rsidP="00D2634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14:paraId="13D4A062" w14:textId="77777777" w:rsidR="00D26349" w:rsidRPr="00534F04" w:rsidRDefault="00D26349" w:rsidP="00D2634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5F19822D" w14:textId="77777777" w:rsidR="00D26349" w:rsidRPr="00534F04" w:rsidRDefault="00D26349" w:rsidP="00D2634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70A3E97D" w14:textId="77777777" w:rsidR="00D26349" w:rsidRPr="00534F04" w:rsidRDefault="00D26349" w:rsidP="00D26349">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B4144E3" w14:textId="77777777" w:rsidR="00D26349" w:rsidRPr="00534F04" w:rsidRDefault="00D26349" w:rsidP="00D26349">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71FCA8A1" w14:textId="77777777" w:rsidR="00D26349" w:rsidRPr="00534F04" w:rsidRDefault="00D26349" w:rsidP="00D2634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04DE2579" w14:textId="77777777" w:rsidR="00D26349" w:rsidRPr="00534F04" w:rsidRDefault="00D26349" w:rsidP="00D2634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59504588" w14:textId="77777777" w:rsidR="00D26349" w:rsidRPr="00534F04" w:rsidRDefault="00D26349" w:rsidP="00D2634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7788638B" w14:textId="77777777" w:rsidR="00D26349" w:rsidRPr="00534F04" w:rsidRDefault="00D26349" w:rsidP="00D2634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465FD657" w14:textId="77777777" w:rsidR="00D26349" w:rsidRPr="00534F04" w:rsidRDefault="00D26349" w:rsidP="00D2634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65AE9168" w14:textId="77777777" w:rsidR="00D26349" w:rsidRPr="00534F04" w:rsidRDefault="00D26349" w:rsidP="00D2634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750D3FC2" w14:textId="77777777" w:rsidR="00D26349" w:rsidRPr="00534F04" w:rsidRDefault="00D26349" w:rsidP="00D2634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14:paraId="1853F4C8" w14:textId="77777777" w:rsidR="00D26349" w:rsidRPr="00534F04" w:rsidRDefault="00D26349" w:rsidP="00D2634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67E26782" w14:textId="77777777" w:rsidR="00D26349" w:rsidRPr="00534F04" w:rsidRDefault="00D26349" w:rsidP="00D2634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73A9D1AC" w14:textId="77777777" w:rsidR="00D26349" w:rsidRPr="00534F04" w:rsidRDefault="00D26349" w:rsidP="00D2634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54DD9F75" w14:textId="77777777" w:rsidR="00D26349" w:rsidRPr="00534F04" w:rsidRDefault="00D26349" w:rsidP="00D2634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553B1B9A" w14:textId="2F6D5D2C" w:rsidR="00D26349" w:rsidRPr="00534F04" w:rsidRDefault="00D26349" w:rsidP="00D2634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 Срок действия банковской гарантии должен превышать срок выполнения Исполнителем обязательств, предусмотренных Договором не менее, чем на </w:t>
      </w:r>
      <w:r w:rsidR="003B200E">
        <w:rPr>
          <w:rFonts w:ascii="Times New Roman" w:eastAsia="Times New Roman" w:hAnsi="Times New Roman" w:cs="Times New Roman"/>
          <w:color w:val="000000" w:themeColor="text1"/>
        </w:rPr>
        <w:t xml:space="preserve">60 </w:t>
      </w:r>
      <w:r>
        <w:rPr>
          <w:rFonts w:ascii="Times New Roman" w:eastAsia="Times New Roman" w:hAnsi="Times New Roman" w:cs="Times New Roman"/>
          <w:color w:val="000000" w:themeColor="text1"/>
        </w:rPr>
        <w:t>(девяносто) календарных дней.</w:t>
      </w:r>
    </w:p>
    <w:p w14:paraId="579EC374" w14:textId="77777777" w:rsidR="00D26349" w:rsidRPr="00DE46DA" w:rsidRDefault="00D26349" w:rsidP="00D26349">
      <w:pPr>
        <w:shd w:val="clear" w:color="auto" w:fill="FFFFFF"/>
        <w:ind w:firstLine="709"/>
        <w:jc w:val="both"/>
        <w:rPr>
          <w:color w:val="000000"/>
        </w:rPr>
      </w:pPr>
    </w:p>
    <w:p w14:paraId="00BD1130" w14:textId="77777777" w:rsidR="00D26349" w:rsidRPr="00DE46DA" w:rsidRDefault="00D26349" w:rsidP="00D26349"/>
    <w:tbl>
      <w:tblPr>
        <w:tblW w:w="9639" w:type="dxa"/>
        <w:jc w:val="center"/>
        <w:tblLook w:val="01E0" w:firstRow="1" w:lastRow="1" w:firstColumn="1" w:lastColumn="1" w:noHBand="0" w:noVBand="0"/>
      </w:tblPr>
      <w:tblGrid>
        <w:gridCol w:w="4856"/>
        <w:gridCol w:w="4783"/>
      </w:tblGrid>
      <w:tr w:rsidR="00D26349" w14:paraId="6A264623" w14:textId="77777777" w:rsidTr="00D26349">
        <w:trPr>
          <w:trHeight w:val="1373"/>
          <w:jc w:val="center"/>
        </w:trPr>
        <w:tc>
          <w:tcPr>
            <w:tcW w:w="4751" w:type="dxa"/>
          </w:tcPr>
          <w:p w14:paraId="7048FBF5" w14:textId="77777777" w:rsidR="00D26349" w:rsidRPr="006E34C4" w:rsidRDefault="00D26349" w:rsidP="00D26349">
            <w:pPr>
              <w:rPr>
                <w:rFonts w:eastAsia="Arial"/>
                <w:b/>
              </w:rPr>
            </w:pPr>
            <w:r>
              <w:rPr>
                <w:rFonts w:eastAsia="Arial"/>
                <w:b/>
                <w:sz w:val="28"/>
              </w:rPr>
              <w:t>Покупатель:</w:t>
            </w:r>
          </w:p>
          <w:p w14:paraId="3AF6D593" w14:textId="77777777" w:rsidR="00D26349" w:rsidRPr="006E34C4" w:rsidRDefault="00D26349" w:rsidP="00D26349"/>
          <w:p w14:paraId="2A6C3940" w14:textId="77777777" w:rsidR="00D26349" w:rsidRPr="006E34C4" w:rsidRDefault="00D26349" w:rsidP="00D26349">
            <w:pPr>
              <w:rPr>
                <w:sz w:val="28"/>
                <w:szCs w:val="28"/>
              </w:rPr>
            </w:pPr>
            <w:r>
              <w:rPr>
                <w:sz w:val="28"/>
                <w:szCs w:val="28"/>
              </w:rPr>
              <w:t xml:space="preserve">_______________       </w:t>
            </w:r>
          </w:p>
          <w:p w14:paraId="14DD25B8" w14:textId="77777777" w:rsidR="00D26349" w:rsidRPr="006E34C4" w:rsidRDefault="00D26349" w:rsidP="00D26349">
            <w:r>
              <w:rPr>
                <w:sz w:val="28"/>
                <w:szCs w:val="28"/>
              </w:rPr>
              <w:t>М.П.</w:t>
            </w:r>
          </w:p>
        </w:tc>
        <w:tc>
          <w:tcPr>
            <w:tcW w:w="4680" w:type="dxa"/>
          </w:tcPr>
          <w:p w14:paraId="02FCB2AE" w14:textId="77777777" w:rsidR="00D26349" w:rsidRPr="006E34C4" w:rsidRDefault="00D26349" w:rsidP="00D26349">
            <w:pPr>
              <w:widowControl w:val="0"/>
              <w:autoSpaceDE w:val="0"/>
              <w:ind w:left="578" w:hanging="578"/>
              <w:rPr>
                <w:rFonts w:eastAsia="Arial"/>
                <w:b/>
              </w:rPr>
            </w:pPr>
            <w:r>
              <w:rPr>
                <w:b/>
                <w:sz w:val="28"/>
                <w:szCs w:val="28"/>
              </w:rPr>
              <w:t xml:space="preserve"> </w:t>
            </w:r>
            <w:r>
              <w:rPr>
                <w:rFonts w:eastAsia="Arial"/>
                <w:b/>
                <w:sz w:val="28"/>
              </w:rPr>
              <w:t>Поставщик:</w:t>
            </w:r>
          </w:p>
          <w:p w14:paraId="335F5E7B" w14:textId="77777777" w:rsidR="00D26349" w:rsidRPr="006E34C4" w:rsidRDefault="00D26349" w:rsidP="00D26349">
            <w:pPr>
              <w:rPr>
                <w:b/>
              </w:rPr>
            </w:pPr>
          </w:p>
          <w:p w14:paraId="6CB86109" w14:textId="77777777" w:rsidR="00D26349" w:rsidRPr="006E34C4" w:rsidRDefault="00D26349" w:rsidP="00D26349">
            <w:r>
              <w:rPr>
                <w:sz w:val="28"/>
                <w:szCs w:val="28"/>
              </w:rPr>
              <w:t xml:space="preserve">________________ </w:t>
            </w:r>
          </w:p>
          <w:p w14:paraId="786F8AA1" w14:textId="77777777" w:rsidR="00D26349" w:rsidRPr="006E34C4" w:rsidRDefault="00D26349" w:rsidP="00D26349">
            <w:pPr>
              <w:widowControl w:val="0"/>
              <w:autoSpaceDE w:val="0"/>
              <w:ind w:left="578" w:hanging="578"/>
              <w:rPr>
                <w:rFonts w:eastAsia="Arial"/>
                <w:b/>
              </w:rPr>
            </w:pPr>
            <w:r>
              <w:rPr>
                <w:sz w:val="28"/>
                <w:szCs w:val="28"/>
              </w:rPr>
              <w:t xml:space="preserve">       М.П.</w:t>
            </w:r>
          </w:p>
        </w:tc>
      </w:tr>
    </w:tbl>
    <w:p w14:paraId="595D8C19" w14:textId="77777777" w:rsidR="00D26349" w:rsidRDefault="00D26349" w:rsidP="00D26349">
      <w:pPr>
        <w:rPr>
          <w:sz w:val="23"/>
          <w:szCs w:val="23"/>
        </w:rPr>
        <w:sectPr w:rsidR="00D26349" w:rsidSect="00D26349">
          <w:pgSz w:w="11906" w:h="16838"/>
          <w:pgMar w:top="1134" w:right="850" w:bottom="1134" w:left="1701" w:header="708" w:footer="708" w:gutter="0"/>
          <w:cols w:space="708"/>
          <w:docGrid w:linePitch="360"/>
        </w:sectPr>
      </w:pPr>
    </w:p>
    <w:p w14:paraId="639A2604" w14:textId="6A9CE713" w:rsidR="00BC3DD6" w:rsidRDefault="00BC3DD6" w:rsidP="00BC3DD6">
      <w:pPr>
        <w:ind w:firstLine="567"/>
        <w:jc w:val="right"/>
      </w:pPr>
      <w:r>
        <w:lastRenderedPageBreak/>
        <w:t xml:space="preserve">Приложение № </w:t>
      </w:r>
      <w:r w:rsidR="00F64160">
        <w:t>5</w:t>
      </w:r>
      <w:r>
        <w:t xml:space="preserve"> </w:t>
      </w:r>
    </w:p>
    <w:p w14:paraId="2BB15081" w14:textId="77777777" w:rsidR="00BC3DD6" w:rsidRDefault="00BC3DD6" w:rsidP="00BC3DD6">
      <w:pPr>
        <w:ind w:firstLine="567"/>
        <w:jc w:val="right"/>
      </w:pPr>
      <w:r>
        <w:t xml:space="preserve">к договору поставки </w:t>
      </w:r>
    </w:p>
    <w:p w14:paraId="4C6A31AA" w14:textId="77777777" w:rsidR="00BC3DD6" w:rsidRDefault="00BC3DD6" w:rsidP="00BC3DD6">
      <w:pPr>
        <w:ind w:firstLine="567"/>
        <w:jc w:val="right"/>
      </w:pPr>
      <w:r>
        <w:t>№</w:t>
      </w:r>
      <w:r>
        <w:rPr>
          <w:bCs/>
        </w:rPr>
        <w:t xml:space="preserve"> </w:t>
      </w:r>
      <w:proofErr w:type="spellStart"/>
      <w:r>
        <w:rPr>
          <w:bCs/>
        </w:rPr>
        <w:t>ТКд</w:t>
      </w:r>
      <w:proofErr w:type="spellEnd"/>
      <w:r>
        <w:rPr>
          <w:bCs/>
        </w:rPr>
        <w:t>/_____/______/______</w:t>
      </w:r>
    </w:p>
    <w:p w14:paraId="21002791" w14:textId="3CF91079" w:rsidR="00BC3DD6" w:rsidRDefault="00BC3DD6" w:rsidP="00BC3DD6">
      <w:pPr>
        <w:ind w:firstLine="567"/>
        <w:jc w:val="right"/>
      </w:pPr>
      <w:r>
        <w:t>от «___»_______</w:t>
      </w:r>
      <w:r w:rsidR="000745A8">
        <w:t xml:space="preserve">__ 202  </w:t>
      </w:r>
      <w:r>
        <w:t>г.</w:t>
      </w:r>
    </w:p>
    <w:p w14:paraId="1DFAB33B" w14:textId="77777777" w:rsidR="00BC3DD6" w:rsidRDefault="00BC3DD6" w:rsidP="00BC3DD6">
      <w:pPr>
        <w:ind w:firstLine="567"/>
        <w:jc w:val="right"/>
      </w:pPr>
    </w:p>
    <w:p w14:paraId="35BA91D6" w14:textId="77777777" w:rsidR="00BC3DD6" w:rsidRPr="007F636A" w:rsidRDefault="00BC3DD6" w:rsidP="003D16CF">
      <w:pPr>
        <w:keepNext/>
        <w:keepLines/>
        <w:widowControl w:val="0"/>
        <w:numPr>
          <w:ilvl w:val="0"/>
          <w:numId w:val="26"/>
        </w:numPr>
        <w:tabs>
          <w:tab w:val="clear" w:pos="720"/>
          <w:tab w:val="num" w:pos="0"/>
        </w:tabs>
        <w:suppressAutoHyphens w:val="0"/>
        <w:autoSpaceDE w:val="0"/>
        <w:autoSpaceDN w:val="0"/>
        <w:spacing w:line="276" w:lineRule="auto"/>
        <w:ind w:left="0" w:firstLine="0"/>
        <w:contextualSpacing/>
        <w:jc w:val="both"/>
        <w:rPr>
          <w:lang w:eastAsia="en-US"/>
        </w:rPr>
      </w:pPr>
      <w:r>
        <w:rPr>
          <w:lang w:eastAsia="en-US"/>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lang w:eastAsia="en-US"/>
        </w:rPr>
        <w:t>квалифицированной электронной подписи</w:t>
      </w:r>
      <w:r>
        <w:rPr>
          <w:lang w:eastAsia="en-US"/>
        </w:rPr>
        <w:t xml:space="preserve">. </w:t>
      </w:r>
    </w:p>
    <w:p w14:paraId="51798972" w14:textId="77777777" w:rsidR="00BC3DD6" w:rsidRPr="007F636A" w:rsidRDefault="00BC3DD6" w:rsidP="003D16CF">
      <w:pPr>
        <w:keepNext/>
        <w:keepLines/>
        <w:widowControl w:val="0"/>
        <w:numPr>
          <w:ilvl w:val="0"/>
          <w:numId w:val="26"/>
        </w:numPr>
        <w:tabs>
          <w:tab w:val="clear" w:pos="720"/>
        </w:tabs>
        <w:suppressAutoHyphens w:val="0"/>
        <w:autoSpaceDE w:val="0"/>
        <w:autoSpaceDN w:val="0"/>
        <w:spacing w:line="276" w:lineRule="auto"/>
        <w:ind w:left="709" w:hanging="720"/>
        <w:jc w:val="both"/>
        <w:rPr>
          <w:lang w:eastAsia="en-US"/>
        </w:rPr>
      </w:pPr>
      <w:r>
        <w:rPr>
          <w:lang w:eastAsia="en-U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color w:val="0000FF"/>
          <w:u w:val="single"/>
          <w:lang w:val="en-US" w:eastAsia="en-US"/>
        </w:rPr>
        <w:t>https</w:t>
      </w:r>
      <w:r>
        <w:rPr>
          <w:color w:val="0000FF"/>
          <w:u w:val="single"/>
          <w:lang w:eastAsia="en-US"/>
        </w:rPr>
        <w:t>://</w:t>
      </w:r>
      <w:r>
        <w:rPr>
          <w:lang w:val="en-US" w:eastAsia="en-US"/>
        </w:rPr>
        <w:t>www</w:t>
      </w:r>
      <w:r>
        <w:rPr>
          <w:lang w:eastAsia="en-US"/>
        </w:rPr>
        <w:t>.</w:t>
      </w:r>
      <w:proofErr w:type="spellStart"/>
      <w:r>
        <w:rPr>
          <w:lang w:val="en-US" w:eastAsia="en-US"/>
        </w:rPr>
        <w:t>nalog</w:t>
      </w:r>
      <w:proofErr w:type="spellEnd"/>
      <w:r>
        <w:rPr>
          <w:lang w:eastAsia="en-US"/>
        </w:rPr>
        <w:t>.</w:t>
      </w:r>
      <w:r>
        <w:rPr>
          <w:lang w:val="en-US" w:eastAsia="en-US"/>
        </w:rPr>
        <w:t>gov</w:t>
      </w:r>
      <w:r>
        <w:rPr>
          <w:lang w:eastAsia="en-US"/>
        </w:rPr>
        <w:t>.</w:t>
      </w:r>
      <w:proofErr w:type="spellStart"/>
      <w:r>
        <w:rPr>
          <w:lang w:val="en-US" w:eastAsia="en-US"/>
        </w:rPr>
        <w:t>ru</w:t>
      </w:r>
      <w:proofErr w:type="spellEnd"/>
      <w:r>
        <w:rPr>
          <w:lang w:eastAsia="en-US"/>
        </w:rPr>
        <w:t>).</w:t>
      </w:r>
    </w:p>
    <w:p w14:paraId="3E9AB7ED" w14:textId="77777777" w:rsidR="00BC3DD6" w:rsidRPr="007F636A" w:rsidRDefault="00BC3DD6" w:rsidP="003D16CF">
      <w:pPr>
        <w:widowControl w:val="0"/>
        <w:numPr>
          <w:ilvl w:val="0"/>
          <w:numId w:val="26"/>
        </w:numPr>
        <w:tabs>
          <w:tab w:val="clear" w:pos="720"/>
          <w:tab w:val="left" w:pos="142"/>
        </w:tabs>
        <w:suppressAutoHyphens w:val="0"/>
        <w:autoSpaceDE w:val="0"/>
        <w:autoSpaceDN w:val="0"/>
        <w:spacing w:line="360" w:lineRule="exact"/>
        <w:ind w:hanging="720"/>
        <w:contextualSpacing/>
        <w:jc w:val="both"/>
        <w:rPr>
          <w:lang w:eastAsia="en-US"/>
        </w:rPr>
      </w:pPr>
      <w:r>
        <w:rPr>
          <w:lang w:eastAsia="en-US"/>
        </w:rPr>
        <w:t>В электронной форме Стороны составляют и подписывают квалифицированной электронной подписью следующие виды документов</w:t>
      </w:r>
      <w:r>
        <w:rPr>
          <w:i/>
          <w:lang w:eastAsia="en-US"/>
        </w:rPr>
        <w:t xml:space="preserve"> (указать наименование вида документа в соответствии с условиями договора</w:t>
      </w:r>
      <w:r>
        <w:rPr>
          <w:i/>
          <w:color w:val="000000"/>
          <w:lang w:eastAsia="en-US"/>
        </w:rPr>
        <w:t>)</w:t>
      </w:r>
      <w:r>
        <w:rPr>
          <w:lang w:eastAsia="en-US"/>
        </w:rPr>
        <w:t>:</w:t>
      </w:r>
    </w:p>
    <w:p w14:paraId="508ECCF3" w14:textId="77777777" w:rsidR="00BC3DD6" w:rsidRPr="007F636A" w:rsidRDefault="00BC3DD6" w:rsidP="00BC3DD6">
      <w:pPr>
        <w:widowControl w:val="0"/>
        <w:tabs>
          <w:tab w:val="left" w:pos="142"/>
        </w:tabs>
        <w:suppressAutoHyphens w:val="0"/>
        <w:autoSpaceDE w:val="0"/>
        <w:autoSpaceDN w:val="0"/>
        <w:spacing w:line="360" w:lineRule="exact"/>
        <w:ind w:left="709" w:hanging="720"/>
        <w:jc w:val="both"/>
        <w:rPr>
          <w:lang w:eastAsia="en-US"/>
        </w:rPr>
      </w:pPr>
      <w:r>
        <w:rPr>
          <w:lang w:eastAsia="en-US"/>
        </w:rPr>
        <w:t>- Универсальный передаточный документ (УПД);</w:t>
      </w:r>
    </w:p>
    <w:p w14:paraId="1159558E" w14:textId="77777777" w:rsidR="00BC3DD6" w:rsidRPr="007F636A" w:rsidRDefault="00BC3DD6" w:rsidP="00BC3DD6">
      <w:pPr>
        <w:widowControl w:val="0"/>
        <w:tabs>
          <w:tab w:val="left" w:pos="142"/>
        </w:tabs>
        <w:suppressAutoHyphens w:val="0"/>
        <w:autoSpaceDE w:val="0"/>
        <w:autoSpaceDN w:val="0"/>
        <w:spacing w:line="360" w:lineRule="exact"/>
        <w:ind w:left="709" w:hanging="720"/>
        <w:jc w:val="both"/>
        <w:rPr>
          <w:lang w:eastAsia="en-US"/>
        </w:rPr>
      </w:pPr>
      <w:r>
        <w:rPr>
          <w:lang w:eastAsia="en-US"/>
        </w:rPr>
        <w:t>- Универсальный корректировочный документ (УКД);</w:t>
      </w:r>
    </w:p>
    <w:p w14:paraId="2B33E2CF" w14:textId="77777777" w:rsidR="00BC3DD6" w:rsidRPr="007F636A" w:rsidRDefault="00BC3DD6" w:rsidP="00BC3DD6">
      <w:pPr>
        <w:widowControl w:val="0"/>
        <w:tabs>
          <w:tab w:val="left" w:pos="142"/>
        </w:tabs>
        <w:suppressAutoHyphens w:val="0"/>
        <w:autoSpaceDE w:val="0"/>
        <w:autoSpaceDN w:val="0"/>
        <w:spacing w:line="360" w:lineRule="exact"/>
        <w:ind w:left="709" w:hanging="720"/>
        <w:jc w:val="both"/>
        <w:rPr>
          <w:color w:val="000000"/>
          <w:lang w:eastAsia="en-US"/>
        </w:rPr>
      </w:pPr>
      <w:r>
        <w:rPr>
          <w:lang w:eastAsia="en-US"/>
        </w:rPr>
        <w:t xml:space="preserve">- </w:t>
      </w:r>
      <w:r>
        <w:rPr>
          <w:color w:val="000000"/>
          <w:lang w:eastAsia="en-US"/>
        </w:rPr>
        <w:t>Акт о выполненных работах (оказанных услугах);</w:t>
      </w:r>
    </w:p>
    <w:p w14:paraId="0090D7D9" w14:textId="77777777" w:rsidR="00BC3DD6" w:rsidRPr="007F636A" w:rsidRDefault="00BC3DD6" w:rsidP="00BC3DD6">
      <w:pPr>
        <w:widowControl w:val="0"/>
        <w:tabs>
          <w:tab w:val="left" w:pos="142"/>
        </w:tabs>
        <w:suppressAutoHyphens w:val="0"/>
        <w:autoSpaceDE w:val="0"/>
        <w:autoSpaceDN w:val="0"/>
        <w:spacing w:line="360" w:lineRule="exact"/>
        <w:ind w:left="709" w:hanging="720"/>
        <w:jc w:val="both"/>
        <w:rPr>
          <w:color w:val="000000"/>
          <w:lang w:eastAsia="en-US"/>
        </w:rPr>
      </w:pPr>
      <w:r>
        <w:rPr>
          <w:lang w:eastAsia="en-US"/>
        </w:rPr>
        <w:t xml:space="preserve">- </w:t>
      </w:r>
      <w:r>
        <w:rPr>
          <w:color w:val="000000"/>
          <w:lang w:eastAsia="en-US"/>
        </w:rPr>
        <w:t>Товарная накладная ТОРГ-12;</w:t>
      </w:r>
    </w:p>
    <w:p w14:paraId="4FB55F98" w14:textId="77777777" w:rsidR="00BC3DD6" w:rsidRPr="007F636A" w:rsidRDefault="00BC3DD6" w:rsidP="00BC3DD6">
      <w:pPr>
        <w:widowControl w:val="0"/>
        <w:tabs>
          <w:tab w:val="left" w:pos="142"/>
        </w:tabs>
        <w:suppressAutoHyphens w:val="0"/>
        <w:autoSpaceDE w:val="0"/>
        <w:autoSpaceDN w:val="0"/>
        <w:spacing w:line="360" w:lineRule="exact"/>
        <w:ind w:left="709" w:hanging="720"/>
        <w:jc w:val="both"/>
        <w:rPr>
          <w:lang w:eastAsia="en-US"/>
        </w:rPr>
      </w:pPr>
      <w:r>
        <w:rPr>
          <w:lang w:eastAsia="en-US"/>
        </w:rPr>
        <w:t xml:space="preserve">- </w:t>
      </w:r>
      <w:r>
        <w:rPr>
          <w:color w:val="000000"/>
          <w:lang w:eastAsia="en-US"/>
        </w:rPr>
        <w:t>Счет-фактура.</w:t>
      </w:r>
    </w:p>
    <w:p w14:paraId="7C213A29" w14:textId="77777777" w:rsidR="00BC3DD6" w:rsidRPr="007F636A" w:rsidRDefault="00BC3DD6" w:rsidP="00BC3DD6">
      <w:pPr>
        <w:widowControl w:val="0"/>
        <w:suppressAutoHyphens w:val="0"/>
        <w:autoSpaceDE w:val="0"/>
        <w:autoSpaceDN w:val="0"/>
        <w:spacing w:line="360" w:lineRule="exact"/>
        <w:ind w:left="-142" w:firstLine="993"/>
        <w:jc w:val="both"/>
        <w:rPr>
          <w:color w:val="000000"/>
          <w:lang w:eastAsia="en-US"/>
        </w:rPr>
      </w:pPr>
      <w:r>
        <w:rPr>
          <w:lang w:eastAsia="en-US"/>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Pr>
          <w:i/>
          <w:lang w:eastAsia="en-US"/>
        </w:rPr>
        <w:t>указать наименование вида документа в соответствии с условиями договора</w:t>
      </w:r>
      <w:r>
        <w:rPr>
          <w:i/>
          <w:color w:val="000000"/>
          <w:lang w:eastAsia="en-US"/>
        </w:rPr>
        <w:t>, например, УПД</w:t>
      </w:r>
      <w:r>
        <w:rPr>
          <w:color w:val="000000"/>
          <w:lang w:eastAsia="en-US"/>
        </w:rPr>
        <w:t>)</w:t>
      </w:r>
      <w:r>
        <w:rPr>
          <w:lang w:eastAsia="en-US"/>
        </w:rPr>
        <w:t xml:space="preserve"> обязательны к заполнению поля в группе </w:t>
      </w:r>
      <w:r>
        <w:rPr>
          <w:color w:val="000000"/>
          <w:lang w:eastAsia="en-US"/>
        </w:rPr>
        <w:t>«ИнфПолФХЖ1»:</w:t>
      </w:r>
    </w:p>
    <w:p w14:paraId="21C12A70" w14:textId="77777777" w:rsidR="00BC3DD6" w:rsidRPr="007F636A" w:rsidRDefault="00BC3DD6" w:rsidP="00BC3DD6">
      <w:pPr>
        <w:widowControl w:val="0"/>
        <w:suppressAutoHyphens w:val="0"/>
        <w:autoSpaceDE w:val="0"/>
        <w:autoSpaceDN w:val="0"/>
        <w:spacing w:line="360" w:lineRule="exact"/>
        <w:ind w:left="-142" w:firstLine="993"/>
        <w:jc w:val="both"/>
        <w:rPr>
          <w:color w:val="000000"/>
          <w:lang w:eastAsia="en-US"/>
        </w:rPr>
      </w:pPr>
      <w:r>
        <w:rPr>
          <w:lang w:eastAsia="en-US"/>
        </w:rPr>
        <w:t xml:space="preserve">- элемента </w:t>
      </w:r>
      <w:r>
        <w:rPr>
          <w:color w:val="000000"/>
          <w:lang w:eastAsia="en-US"/>
        </w:rPr>
        <w:t>«</w:t>
      </w:r>
      <w:proofErr w:type="spellStart"/>
      <w:r>
        <w:rPr>
          <w:color w:val="000000"/>
          <w:lang w:eastAsia="en-US"/>
        </w:rPr>
        <w:t>ТекстИнф</w:t>
      </w:r>
      <w:proofErr w:type="spellEnd"/>
      <w:r>
        <w:rPr>
          <w:color w:val="000000"/>
          <w:lang w:eastAsia="en-US"/>
        </w:rPr>
        <w:t>»:</w:t>
      </w:r>
    </w:p>
    <w:p w14:paraId="0A85C1C3" w14:textId="77777777" w:rsidR="00BC3DD6" w:rsidRPr="007F636A" w:rsidRDefault="00BC3DD6" w:rsidP="00BC3DD6">
      <w:pPr>
        <w:widowControl w:val="0"/>
        <w:suppressAutoHyphens w:val="0"/>
        <w:autoSpaceDE w:val="0"/>
        <w:autoSpaceDN w:val="0"/>
        <w:spacing w:line="360" w:lineRule="exact"/>
        <w:ind w:left="-142" w:firstLine="993"/>
        <w:jc w:val="both"/>
        <w:rPr>
          <w:color w:val="000000"/>
          <w:lang w:eastAsia="en-US"/>
        </w:rPr>
      </w:pPr>
      <w:r>
        <w:rPr>
          <w:color w:val="000000"/>
          <w:lang w:eastAsia="en-US"/>
        </w:rPr>
        <w:t>в поле «</w:t>
      </w:r>
      <w:proofErr w:type="spellStart"/>
      <w:r>
        <w:rPr>
          <w:color w:val="000000"/>
          <w:lang w:eastAsia="en-US"/>
        </w:rPr>
        <w:t>Идентиф</w:t>
      </w:r>
      <w:proofErr w:type="spellEnd"/>
      <w:r>
        <w:rPr>
          <w:color w:val="000000"/>
          <w:lang w:eastAsia="en-US"/>
        </w:rPr>
        <w:t>» указать «</w:t>
      </w:r>
      <w:proofErr w:type="spellStart"/>
      <w:r>
        <w:rPr>
          <w:color w:val="000000"/>
          <w:lang w:eastAsia="en-US"/>
        </w:rPr>
        <w:t>КодБЕ</w:t>
      </w:r>
      <w:proofErr w:type="spellEnd"/>
      <w:r>
        <w:rPr>
          <w:color w:val="000000"/>
          <w:lang w:eastAsia="en-US"/>
        </w:rPr>
        <w:t>»;</w:t>
      </w:r>
    </w:p>
    <w:p w14:paraId="48671CB9" w14:textId="23917F89" w:rsidR="00BC3DD6" w:rsidRPr="00BC3DD6" w:rsidRDefault="00BC3DD6" w:rsidP="00BC3DD6">
      <w:pPr>
        <w:widowControl w:val="0"/>
        <w:suppressAutoHyphens w:val="0"/>
        <w:autoSpaceDE w:val="0"/>
        <w:autoSpaceDN w:val="0"/>
        <w:spacing w:line="360" w:lineRule="exact"/>
        <w:ind w:left="-142" w:firstLine="993"/>
        <w:jc w:val="both"/>
        <w:rPr>
          <w:color w:val="000000"/>
          <w:lang w:eastAsia="en-US"/>
        </w:rPr>
      </w:pPr>
      <w:r>
        <w:rPr>
          <w:color w:val="000000"/>
          <w:lang w:eastAsia="en-US"/>
        </w:rPr>
        <w:t>в поле «</w:t>
      </w:r>
      <w:proofErr w:type="spellStart"/>
      <w:r>
        <w:rPr>
          <w:color w:val="000000"/>
          <w:lang w:eastAsia="en-US"/>
        </w:rPr>
        <w:t>Значен</w:t>
      </w:r>
      <w:proofErr w:type="spellEnd"/>
      <w:r>
        <w:rPr>
          <w:color w:val="000000"/>
          <w:lang w:eastAsia="en-US"/>
        </w:rPr>
        <w:t xml:space="preserve">» указать значение кода БЕ - </w:t>
      </w:r>
      <w:r w:rsidRPr="00BC3DD6">
        <w:rPr>
          <w:color w:val="000000"/>
          <w:lang w:eastAsia="en-US"/>
        </w:rPr>
        <w:t>N350 Аппарат управления ;</w:t>
      </w:r>
    </w:p>
    <w:p w14:paraId="36C5B89A" w14:textId="77777777" w:rsidR="00BC3DD6" w:rsidRPr="007F636A" w:rsidRDefault="00BC3DD6" w:rsidP="00BC3DD6">
      <w:pPr>
        <w:widowControl w:val="0"/>
        <w:suppressAutoHyphens w:val="0"/>
        <w:autoSpaceDE w:val="0"/>
        <w:autoSpaceDN w:val="0"/>
        <w:spacing w:line="360" w:lineRule="exact"/>
        <w:ind w:left="-142" w:firstLine="993"/>
        <w:jc w:val="both"/>
        <w:rPr>
          <w:color w:val="000000"/>
          <w:lang w:eastAsia="en-US"/>
        </w:rPr>
      </w:pPr>
      <w:r>
        <w:rPr>
          <w:lang w:eastAsia="en-US"/>
        </w:rPr>
        <w:t xml:space="preserve">- элемента основания передачи </w:t>
      </w:r>
      <w:r>
        <w:rPr>
          <w:color w:val="000000"/>
          <w:lang w:eastAsia="en-US"/>
        </w:rPr>
        <w:t>«</w:t>
      </w:r>
      <w:proofErr w:type="spellStart"/>
      <w:r>
        <w:rPr>
          <w:color w:val="000000"/>
          <w:lang w:eastAsia="en-US"/>
        </w:rPr>
        <w:t>ОснПер</w:t>
      </w:r>
      <w:proofErr w:type="spellEnd"/>
      <w:r>
        <w:rPr>
          <w:color w:val="000000"/>
          <w:lang w:eastAsia="en-US"/>
        </w:rPr>
        <w:t>»:</w:t>
      </w:r>
    </w:p>
    <w:p w14:paraId="5A47CC27" w14:textId="77777777" w:rsidR="00BC3DD6" w:rsidRPr="007F636A" w:rsidRDefault="00BC3DD6" w:rsidP="00BC3DD6">
      <w:pPr>
        <w:widowControl w:val="0"/>
        <w:suppressAutoHyphens w:val="0"/>
        <w:autoSpaceDE w:val="0"/>
        <w:autoSpaceDN w:val="0"/>
        <w:spacing w:line="360" w:lineRule="exact"/>
        <w:ind w:left="-142" w:firstLine="993"/>
        <w:jc w:val="both"/>
        <w:rPr>
          <w:color w:val="000000"/>
          <w:lang w:eastAsia="en-US"/>
        </w:rPr>
      </w:pPr>
      <w:r>
        <w:rPr>
          <w:color w:val="000000"/>
          <w:lang w:eastAsia="en-US"/>
        </w:rPr>
        <w:t>в поле «</w:t>
      </w:r>
      <w:proofErr w:type="spellStart"/>
      <w:r>
        <w:rPr>
          <w:color w:val="000000"/>
          <w:lang w:eastAsia="en-US"/>
        </w:rPr>
        <w:t>НаимОсн</w:t>
      </w:r>
      <w:proofErr w:type="spellEnd"/>
      <w:r>
        <w:rPr>
          <w:color w:val="000000"/>
          <w:lang w:eastAsia="en-US"/>
        </w:rPr>
        <w:t>» указать «Договор»;</w:t>
      </w:r>
    </w:p>
    <w:p w14:paraId="0F6FD6B4" w14:textId="77777777" w:rsidR="00BC3DD6" w:rsidRPr="007F636A" w:rsidRDefault="00BC3DD6" w:rsidP="00BC3DD6">
      <w:pPr>
        <w:widowControl w:val="0"/>
        <w:suppressAutoHyphens w:val="0"/>
        <w:autoSpaceDE w:val="0"/>
        <w:autoSpaceDN w:val="0"/>
        <w:spacing w:line="360" w:lineRule="exact"/>
        <w:ind w:left="-142" w:firstLine="993"/>
        <w:jc w:val="both"/>
        <w:rPr>
          <w:color w:val="000000"/>
          <w:lang w:eastAsia="en-US"/>
        </w:rPr>
      </w:pPr>
      <w:r>
        <w:rPr>
          <w:color w:val="000000"/>
          <w:lang w:eastAsia="en-US"/>
        </w:rPr>
        <w:t>в поле "</w:t>
      </w:r>
      <w:proofErr w:type="spellStart"/>
      <w:r>
        <w:rPr>
          <w:color w:val="000000"/>
          <w:lang w:eastAsia="en-US"/>
        </w:rPr>
        <w:t>НомерОсн</w:t>
      </w:r>
      <w:proofErr w:type="spellEnd"/>
      <w:r>
        <w:rPr>
          <w:color w:val="000000"/>
          <w:lang w:eastAsia="en-US"/>
        </w:rPr>
        <w:t>" указать номер Договора:</w:t>
      </w:r>
    </w:p>
    <w:p w14:paraId="508C6565" w14:textId="77777777" w:rsidR="00BC3DD6" w:rsidRPr="007F636A" w:rsidRDefault="00BC3DD6" w:rsidP="00BC3DD6">
      <w:pPr>
        <w:widowControl w:val="0"/>
        <w:suppressAutoHyphens w:val="0"/>
        <w:autoSpaceDE w:val="0"/>
        <w:autoSpaceDN w:val="0"/>
        <w:spacing w:line="360" w:lineRule="exact"/>
        <w:ind w:left="-142" w:firstLine="993"/>
        <w:jc w:val="both"/>
        <w:rPr>
          <w:color w:val="000000"/>
          <w:lang w:eastAsia="en-US"/>
        </w:rPr>
      </w:pPr>
      <w:r>
        <w:rPr>
          <w:color w:val="000000"/>
          <w:lang w:eastAsia="en-US"/>
        </w:rPr>
        <w:t>в поле "</w:t>
      </w:r>
      <w:proofErr w:type="spellStart"/>
      <w:r>
        <w:rPr>
          <w:color w:val="000000"/>
          <w:lang w:eastAsia="en-US"/>
        </w:rPr>
        <w:t>ДатаОсн</w:t>
      </w:r>
      <w:proofErr w:type="spellEnd"/>
      <w:r>
        <w:rPr>
          <w:color w:val="000000"/>
          <w:lang w:eastAsia="en-US"/>
        </w:rPr>
        <w:t>" указать дату Договора.</w:t>
      </w:r>
    </w:p>
    <w:p w14:paraId="351AC1C3" w14:textId="77777777" w:rsidR="00BC3DD6" w:rsidRPr="007F636A" w:rsidRDefault="00BC3DD6" w:rsidP="00BC3DD6">
      <w:pPr>
        <w:widowControl w:val="0"/>
        <w:suppressAutoHyphens w:val="0"/>
        <w:autoSpaceDE w:val="0"/>
        <w:autoSpaceDN w:val="0"/>
        <w:spacing w:line="360" w:lineRule="exact"/>
        <w:ind w:left="-142" w:firstLine="993"/>
        <w:jc w:val="both"/>
        <w:rPr>
          <w:lang w:eastAsia="en-US"/>
        </w:rPr>
      </w:pPr>
      <w:r>
        <w:rPr>
          <w:lang w:eastAsia="en-US"/>
        </w:rPr>
        <w:t>Иные документы, предусмотренные условиями настоящего договора (</w:t>
      </w:r>
      <w:r>
        <w:rPr>
          <w:i/>
          <w:lang w:eastAsia="en-US"/>
        </w:rPr>
        <w:t>указать наименование вида документа в соответствии с условиями договора, например, счет, расчет, отчет исполнителя и т.д.</w:t>
      </w:r>
      <w:r>
        <w:rPr>
          <w:lang w:eastAsia="en-US"/>
        </w:rPr>
        <w:t xml:space="preserve">), формируются в формате </w:t>
      </w:r>
      <w:r>
        <w:rPr>
          <w:lang w:val="en-US" w:eastAsia="en-US"/>
        </w:rPr>
        <w:t>pdf</w:t>
      </w:r>
      <w:proofErr w:type="gramStart"/>
      <w:r>
        <w:rPr>
          <w:lang w:eastAsia="en-US"/>
        </w:rPr>
        <w:t>.</w:t>
      </w:r>
      <w:proofErr w:type="gramEnd"/>
      <w:r>
        <w:rPr>
          <w:lang w:eastAsia="en-US"/>
        </w:rPr>
        <w:t xml:space="preserve"> и передаются только в комплекте с формализованными документами.</w:t>
      </w:r>
    </w:p>
    <w:p w14:paraId="5E882929" w14:textId="77777777" w:rsidR="00BC3DD6" w:rsidRPr="007F636A" w:rsidRDefault="00BC3DD6" w:rsidP="003D16CF">
      <w:pPr>
        <w:widowControl w:val="0"/>
        <w:numPr>
          <w:ilvl w:val="0"/>
          <w:numId w:val="26"/>
        </w:numPr>
        <w:suppressAutoHyphens w:val="0"/>
        <w:autoSpaceDE w:val="0"/>
        <w:autoSpaceDN w:val="0"/>
        <w:spacing w:line="360" w:lineRule="exact"/>
        <w:ind w:left="-142"/>
        <w:contextualSpacing/>
        <w:jc w:val="both"/>
        <w:rPr>
          <w:lang w:eastAsia="en-US"/>
        </w:rPr>
      </w:pPr>
      <w:r>
        <w:rPr>
          <w:lang w:eastAsia="en-US"/>
        </w:rPr>
        <w:t xml:space="preserve">Направление, получение, подписание и обмен первичными документами происходит в электронном виде с использованием </w:t>
      </w:r>
      <w:r>
        <w:rPr>
          <w:snapToGrid w:val="0"/>
          <w:lang w:eastAsia="en-US"/>
        </w:rPr>
        <w:t>квалифицированной электронной подписи</w:t>
      </w:r>
      <w:r>
        <w:rPr>
          <w:lang w:eastAsia="en-US"/>
        </w:rPr>
        <w:t xml:space="preserve"> посредством ЭДО. Стороны признают, что первичные документы, оформленные в соответствии с </w:t>
      </w:r>
      <w:r>
        <w:rPr>
          <w:lang w:eastAsia="en-US"/>
        </w:rPr>
        <w:lastRenderedPageBreak/>
        <w:t xml:space="preserve">требованиями законодательства РФ (в том числе бухгалтерского и налогового учета) и подписанные </w:t>
      </w:r>
      <w:r>
        <w:rPr>
          <w:snapToGrid w:val="0"/>
          <w:lang w:eastAsia="en-US"/>
        </w:rPr>
        <w:t>квалифицированной электронной подписью</w:t>
      </w:r>
      <w:r>
        <w:rPr>
          <w:lang w:eastAsia="en-US"/>
        </w:rPr>
        <w:t xml:space="preserve"> приравниваются к первичным документам бухгалтерского учета, подписанными уполномоченными лицами Сторон на бумажном носителе.</w:t>
      </w:r>
    </w:p>
    <w:p w14:paraId="289FE323" w14:textId="77777777" w:rsidR="00BC3DD6" w:rsidRPr="007F636A" w:rsidRDefault="00BC3DD6" w:rsidP="003D16CF">
      <w:pPr>
        <w:widowControl w:val="0"/>
        <w:numPr>
          <w:ilvl w:val="0"/>
          <w:numId w:val="26"/>
        </w:numPr>
        <w:suppressAutoHyphens w:val="0"/>
        <w:autoSpaceDE w:val="0"/>
        <w:autoSpaceDN w:val="0"/>
        <w:spacing w:line="360" w:lineRule="exact"/>
        <w:ind w:left="-142"/>
        <w:contextualSpacing/>
        <w:jc w:val="both"/>
        <w:rPr>
          <w:lang w:eastAsia="en-US"/>
        </w:rPr>
      </w:pPr>
      <w:r>
        <w:rPr>
          <w:snapToGrid w:val="0"/>
          <w:lang w:eastAsia="en-US"/>
        </w:rPr>
        <w:t>Квалифицированная электронная подпись</w:t>
      </w:r>
      <w:r>
        <w:rPr>
          <w:lang w:eastAsia="en-US"/>
        </w:rPr>
        <w:t xml:space="preserve"> документа признается равнозначной собственноручной подписи уполномоченных лиц – владельцев сертификата </w:t>
      </w:r>
      <w:r>
        <w:rPr>
          <w:snapToGrid w:val="0"/>
          <w:lang w:eastAsia="en-US"/>
        </w:rPr>
        <w:t>квалифицированной электронной подписи</w:t>
      </w:r>
      <w:r>
        <w:rPr>
          <w:lang w:eastAsia="en-US"/>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8D97602" w14:textId="77777777" w:rsidR="00BC3DD6" w:rsidRPr="007F636A" w:rsidRDefault="00BC3DD6" w:rsidP="003D16CF">
      <w:pPr>
        <w:widowControl w:val="0"/>
        <w:numPr>
          <w:ilvl w:val="0"/>
          <w:numId w:val="26"/>
        </w:numPr>
        <w:suppressAutoHyphens w:val="0"/>
        <w:autoSpaceDE w:val="0"/>
        <w:autoSpaceDN w:val="0"/>
        <w:spacing w:line="360" w:lineRule="exact"/>
        <w:ind w:left="-142"/>
        <w:contextualSpacing/>
        <w:jc w:val="both"/>
        <w:rPr>
          <w:lang w:eastAsia="en-US"/>
        </w:rPr>
      </w:pPr>
      <w:r>
        <w:rPr>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6990D85B" w14:textId="77777777" w:rsidR="00BC3DD6" w:rsidRPr="007F636A" w:rsidRDefault="00BC3DD6" w:rsidP="003D16CF">
      <w:pPr>
        <w:widowControl w:val="0"/>
        <w:numPr>
          <w:ilvl w:val="0"/>
          <w:numId w:val="26"/>
        </w:numPr>
        <w:suppressAutoHyphens w:val="0"/>
        <w:autoSpaceDE w:val="0"/>
        <w:autoSpaceDN w:val="0"/>
        <w:spacing w:line="360" w:lineRule="exact"/>
        <w:ind w:left="-142"/>
        <w:contextualSpacing/>
        <w:jc w:val="both"/>
        <w:rPr>
          <w:lang w:eastAsia="en-US"/>
        </w:rPr>
      </w:pPr>
      <w:r>
        <w:rPr>
          <w:lang w:eastAsia="en-US"/>
        </w:rPr>
        <w:t xml:space="preserve">Каждая из Сторон несет ответственность за обеспечение конфиденциальности ключей </w:t>
      </w:r>
      <w:r>
        <w:rPr>
          <w:snapToGrid w:val="0"/>
          <w:lang w:eastAsia="en-US"/>
        </w:rPr>
        <w:t>квалифицированной электронной подписи</w:t>
      </w:r>
      <w:r>
        <w:rPr>
          <w:lang w:eastAsia="en-US"/>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4C90CA6" w14:textId="77777777" w:rsidR="00BC3DD6" w:rsidRPr="007F636A" w:rsidRDefault="00BC3DD6" w:rsidP="003D16CF">
      <w:pPr>
        <w:widowControl w:val="0"/>
        <w:numPr>
          <w:ilvl w:val="0"/>
          <w:numId w:val="26"/>
        </w:numPr>
        <w:suppressAutoHyphens w:val="0"/>
        <w:autoSpaceDE w:val="0"/>
        <w:autoSpaceDN w:val="0"/>
        <w:spacing w:line="360" w:lineRule="exact"/>
        <w:ind w:left="-142"/>
        <w:contextualSpacing/>
        <w:jc w:val="both"/>
        <w:rPr>
          <w:lang w:eastAsia="en-US"/>
        </w:rPr>
      </w:pPr>
      <w:r>
        <w:rPr>
          <w:lang w:eastAsia="en-US"/>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lang w:eastAsia="en-US"/>
        </w:rPr>
        <w:t>квалифицированной электронной подписью</w:t>
      </w:r>
      <w:r>
        <w:rPr>
          <w:lang w:eastAsia="en-US"/>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FF7243B" w14:textId="77777777" w:rsidR="00BC3DD6" w:rsidRPr="007F636A" w:rsidRDefault="00BC3DD6" w:rsidP="003D16CF">
      <w:pPr>
        <w:widowControl w:val="0"/>
        <w:numPr>
          <w:ilvl w:val="0"/>
          <w:numId w:val="26"/>
        </w:numPr>
        <w:suppressAutoHyphens w:val="0"/>
        <w:autoSpaceDE w:val="0"/>
        <w:autoSpaceDN w:val="0"/>
        <w:spacing w:line="360" w:lineRule="exact"/>
        <w:ind w:left="-142"/>
        <w:contextualSpacing/>
        <w:jc w:val="both"/>
        <w:rPr>
          <w:lang w:eastAsia="en-US"/>
        </w:rPr>
      </w:pPr>
      <w:r>
        <w:rPr>
          <w:lang w:eastAsia="en-US"/>
        </w:rPr>
        <w:t>В отношениях, не урегулированных настоящим Приложением, Стороны руководствуются законодательством Российской Федерации.</w:t>
      </w:r>
    </w:p>
    <w:p w14:paraId="1CE8BD72" w14:textId="77777777" w:rsidR="00D26349" w:rsidRPr="00AC6055" w:rsidRDefault="00D26349" w:rsidP="00D26349">
      <w:pPr>
        <w:rPr>
          <w:sz w:val="23"/>
          <w:szCs w:val="23"/>
        </w:rPr>
      </w:pPr>
    </w:p>
    <w:p w14:paraId="27B874D0" w14:textId="77777777" w:rsidR="00D26349" w:rsidRPr="00AC6055" w:rsidRDefault="00D26349" w:rsidP="00D26349">
      <w:pPr>
        <w:rPr>
          <w:sz w:val="23"/>
          <w:szCs w:val="23"/>
        </w:rPr>
      </w:pPr>
    </w:p>
    <w:p w14:paraId="6A662474" w14:textId="77777777" w:rsidR="00D26349" w:rsidRPr="00AC6055" w:rsidRDefault="00D26349" w:rsidP="00D26349">
      <w:pPr>
        <w:rPr>
          <w:sz w:val="23"/>
          <w:szCs w:val="23"/>
        </w:rPr>
      </w:pPr>
    </w:p>
    <w:p w14:paraId="6B916E9F" w14:textId="77777777" w:rsidR="00D26349" w:rsidRPr="00AC6055" w:rsidRDefault="00D26349" w:rsidP="00D26349">
      <w:pPr>
        <w:rPr>
          <w:sz w:val="23"/>
          <w:szCs w:val="23"/>
        </w:rPr>
      </w:pPr>
    </w:p>
    <w:p w14:paraId="454DCCF6" w14:textId="77777777" w:rsidR="00D26349" w:rsidRPr="00AC6055" w:rsidRDefault="00D26349" w:rsidP="00D26349">
      <w:pPr>
        <w:rPr>
          <w:sz w:val="23"/>
          <w:szCs w:val="23"/>
        </w:rPr>
      </w:pPr>
    </w:p>
    <w:p w14:paraId="54BCD54E" w14:textId="77777777" w:rsidR="00D26349" w:rsidRPr="00AC6055" w:rsidRDefault="00D26349" w:rsidP="00D26349">
      <w:pPr>
        <w:rPr>
          <w:sz w:val="23"/>
          <w:szCs w:val="23"/>
        </w:rPr>
      </w:pPr>
    </w:p>
    <w:p w14:paraId="6B4FE64D" w14:textId="77777777" w:rsidR="00D26349" w:rsidRDefault="00D26349" w:rsidP="00D26349">
      <w:pPr>
        <w:rPr>
          <w:sz w:val="23"/>
          <w:szCs w:val="23"/>
        </w:rPr>
      </w:pPr>
    </w:p>
    <w:p w14:paraId="7343176C" w14:textId="77777777" w:rsidR="00D26349" w:rsidRDefault="00D26349" w:rsidP="00D26349">
      <w:pPr>
        <w:rPr>
          <w:sz w:val="23"/>
          <w:szCs w:val="23"/>
        </w:rPr>
      </w:pPr>
    </w:p>
    <w:p w14:paraId="6FE68963" w14:textId="77777777" w:rsidR="00D26349" w:rsidRPr="00AC6055" w:rsidRDefault="00D26349" w:rsidP="00D26349">
      <w:pPr>
        <w:rPr>
          <w:sz w:val="23"/>
          <w:szCs w:val="23"/>
        </w:rPr>
      </w:pPr>
    </w:p>
    <w:p w14:paraId="7A317E3E" w14:textId="77777777" w:rsidR="00D26349" w:rsidRPr="00AC6055" w:rsidRDefault="00D26349" w:rsidP="00D26349">
      <w:pPr>
        <w:rPr>
          <w:sz w:val="23"/>
          <w:szCs w:val="23"/>
        </w:rPr>
      </w:pPr>
    </w:p>
    <w:p w14:paraId="57C50449" w14:textId="77777777" w:rsidR="00D26349" w:rsidRDefault="00D26349" w:rsidP="00D26349">
      <w:pPr>
        <w:jc w:val="right"/>
        <w:rPr>
          <w:sz w:val="23"/>
          <w:szCs w:val="23"/>
        </w:rPr>
      </w:pPr>
    </w:p>
    <w:p w14:paraId="3D4B2717" w14:textId="77777777" w:rsidR="00D26349" w:rsidRDefault="00D26349" w:rsidP="00D26349">
      <w:pPr>
        <w:jc w:val="right"/>
      </w:pPr>
    </w:p>
    <w:p w14:paraId="2690324E" w14:textId="77777777" w:rsidR="00D26349" w:rsidRPr="00605BB3" w:rsidRDefault="00D26349" w:rsidP="00D26349">
      <w:pPr>
        <w:ind w:firstLine="5670"/>
        <w:jc w:val="right"/>
        <w:rPr>
          <w:b/>
          <w:sz w:val="28"/>
        </w:rPr>
      </w:pPr>
      <w:r>
        <w:rPr>
          <w:sz w:val="28"/>
        </w:rPr>
        <w:lastRenderedPageBreak/>
        <w:t>Приложение № 6</w:t>
      </w:r>
    </w:p>
    <w:p w14:paraId="04E69156" w14:textId="77777777" w:rsidR="00D26349" w:rsidRPr="006E34C4" w:rsidRDefault="00D26349" w:rsidP="00D26349">
      <w:pPr>
        <w:spacing w:line="300" w:lineRule="auto"/>
        <w:ind w:left="5812" w:right="139"/>
        <w:jc w:val="right"/>
        <w:rPr>
          <w:b/>
          <w:sz w:val="28"/>
        </w:rPr>
      </w:pPr>
      <w:r>
        <w:rPr>
          <w:sz w:val="28"/>
        </w:rPr>
        <w:t xml:space="preserve">к </w:t>
      </w:r>
      <w:r>
        <w:rPr>
          <w:sz w:val="28"/>
          <w:szCs w:val="28"/>
        </w:rPr>
        <w:t>договору</w:t>
      </w:r>
      <w:r>
        <w:rPr>
          <w:sz w:val="28"/>
        </w:rPr>
        <w:t xml:space="preserve"> поставки</w:t>
      </w:r>
    </w:p>
    <w:p w14:paraId="1C625029" w14:textId="77777777" w:rsidR="00D26349" w:rsidRPr="006E34C4" w:rsidRDefault="00D26349" w:rsidP="00D26349">
      <w:pPr>
        <w:ind w:left="5812" w:right="139"/>
        <w:jc w:val="right"/>
        <w:rPr>
          <w:sz w:val="28"/>
        </w:rPr>
      </w:pPr>
      <w:r>
        <w:rPr>
          <w:sz w:val="28"/>
        </w:rPr>
        <w:t xml:space="preserve">№ </w:t>
      </w:r>
      <w:r>
        <w:rPr>
          <w:sz w:val="28"/>
          <w:szCs w:val="28"/>
        </w:rPr>
        <w:t>________________</w:t>
      </w:r>
    </w:p>
    <w:p w14:paraId="02A9E60D" w14:textId="77777777" w:rsidR="00D26349" w:rsidRPr="006E34C4" w:rsidRDefault="00D26349" w:rsidP="00D26349">
      <w:pPr>
        <w:ind w:left="5812" w:right="139"/>
        <w:jc w:val="right"/>
        <w:rPr>
          <w:sz w:val="28"/>
        </w:rPr>
      </w:pPr>
      <w:r>
        <w:rPr>
          <w:sz w:val="28"/>
        </w:rPr>
        <w:t>от «___»________20__г.</w:t>
      </w:r>
    </w:p>
    <w:p w14:paraId="4AEB3A31" w14:textId="77777777" w:rsidR="00D26349" w:rsidRPr="006E34C4" w:rsidRDefault="00D26349" w:rsidP="00D26349"/>
    <w:p w14:paraId="3D244FDB" w14:textId="77777777" w:rsidR="00D26349" w:rsidRPr="006E34C4" w:rsidRDefault="00D26349" w:rsidP="00D26349">
      <w:pPr>
        <w:autoSpaceDE w:val="0"/>
        <w:autoSpaceDN w:val="0"/>
        <w:adjustRightInd w:val="0"/>
        <w:ind w:right="11"/>
        <w:jc w:val="center"/>
        <w:rPr>
          <w:b/>
          <w:sz w:val="26"/>
        </w:rPr>
      </w:pPr>
      <w:r>
        <w:rPr>
          <w:b/>
          <w:sz w:val="26"/>
        </w:rPr>
        <w:t>НАЛОГОВАЯ ОГОВОРКА</w:t>
      </w:r>
    </w:p>
    <w:p w14:paraId="35185E2C" w14:textId="77777777" w:rsidR="00D26349" w:rsidRPr="006E34C4" w:rsidRDefault="00D26349" w:rsidP="00D26349">
      <w:pPr>
        <w:autoSpaceDE w:val="0"/>
        <w:autoSpaceDN w:val="0"/>
        <w:adjustRightInd w:val="0"/>
        <w:ind w:right="43" w:firstLine="854"/>
        <w:jc w:val="both"/>
      </w:pPr>
    </w:p>
    <w:p w14:paraId="02E1A11E" w14:textId="77777777" w:rsidR="00D26349" w:rsidRPr="006E34C4" w:rsidRDefault="00D26349" w:rsidP="00D26349">
      <w:pPr>
        <w:autoSpaceDE w:val="0"/>
        <w:autoSpaceDN w:val="0"/>
        <w:adjustRightInd w:val="0"/>
        <w:ind w:firstLine="709"/>
        <w:jc w:val="both"/>
        <w:rPr>
          <w:sz w:val="28"/>
        </w:rPr>
      </w:pPr>
      <w:r>
        <w:rPr>
          <w:sz w:val="28"/>
        </w:rPr>
        <w:t xml:space="preserve">1. Поставщик </w:t>
      </w:r>
      <w:r>
        <w:rPr>
          <w:color w:val="000000"/>
          <w:sz w:val="28"/>
        </w:rPr>
        <w:t xml:space="preserve">на момент заключения и/или при исполнении </w:t>
      </w:r>
      <w:r>
        <w:rPr>
          <w:sz w:val="28"/>
          <w:szCs w:val="28"/>
        </w:rPr>
        <w:t>договора</w:t>
      </w:r>
      <w:r>
        <w:rPr>
          <w:sz w:val="28"/>
        </w:rPr>
        <w:t xml:space="preserve"> </w:t>
      </w:r>
      <w:r>
        <w:rPr>
          <w:rFonts w:eastAsia="MS Mincho"/>
          <w:sz w:val="28"/>
        </w:rPr>
        <w:t xml:space="preserve">от «__» ____________ 202__ г. </w:t>
      </w:r>
      <w:r>
        <w:rPr>
          <w:sz w:val="28"/>
          <w:szCs w:val="28"/>
        </w:rPr>
        <w:t>№ ____________,</w:t>
      </w:r>
      <w:r>
        <w:rPr>
          <w:sz w:val="28"/>
        </w:rPr>
        <w:t xml:space="preserve"> </w:t>
      </w:r>
      <w:r>
        <w:rPr>
          <w:rFonts w:eastAsia="MS Mincho"/>
          <w:sz w:val="28"/>
        </w:rPr>
        <w:t xml:space="preserve">(далее также – Договор, настоящий Договор) заключенного с ПАО «ТрансКонтейнер» (далее – Покупатель), </w:t>
      </w:r>
      <w:r>
        <w:rPr>
          <w:sz w:val="28"/>
        </w:rPr>
        <w:t>гарантирует (заверяет), что:</w:t>
      </w:r>
    </w:p>
    <w:p w14:paraId="24EEBB4A" w14:textId="77777777" w:rsidR="00D26349" w:rsidRPr="006E34C4" w:rsidRDefault="00D26349" w:rsidP="00D26349">
      <w:pPr>
        <w:autoSpaceDE w:val="0"/>
        <w:autoSpaceDN w:val="0"/>
        <w:adjustRightInd w:val="0"/>
        <w:ind w:firstLine="709"/>
        <w:jc w:val="both"/>
        <w:rPr>
          <w:sz w:val="28"/>
        </w:rPr>
      </w:pPr>
      <w:r>
        <w:rPr>
          <w:sz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7593D2FC" w14:textId="77777777" w:rsidR="00D26349" w:rsidRPr="006E34C4" w:rsidRDefault="00D26349" w:rsidP="00D26349">
      <w:pPr>
        <w:autoSpaceDE w:val="0"/>
        <w:autoSpaceDN w:val="0"/>
        <w:adjustRightInd w:val="0"/>
        <w:ind w:firstLine="709"/>
        <w:jc w:val="both"/>
        <w:rPr>
          <w:sz w:val="28"/>
        </w:rPr>
      </w:pPr>
      <w:r>
        <w:rPr>
          <w:sz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311FADE" w14:textId="77777777" w:rsidR="00D26349" w:rsidRPr="006E34C4" w:rsidRDefault="00D26349" w:rsidP="00D26349">
      <w:pPr>
        <w:autoSpaceDE w:val="0"/>
        <w:autoSpaceDN w:val="0"/>
        <w:adjustRightInd w:val="0"/>
        <w:ind w:firstLine="709"/>
        <w:jc w:val="both"/>
        <w:rPr>
          <w:sz w:val="28"/>
        </w:rPr>
      </w:pPr>
      <w:r>
        <w:rPr>
          <w:sz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3D1F117" w14:textId="77777777" w:rsidR="00D26349" w:rsidRPr="006E34C4" w:rsidRDefault="00D26349" w:rsidP="00D26349">
      <w:pPr>
        <w:autoSpaceDE w:val="0"/>
        <w:autoSpaceDN w:val="0"/>
        <w:adjustRightInd w:val="0"/>
        <w:ind w:firstLine="709"/>
        <w:jc w:val="both"/>
        <w:rPr>
          <w:sz w:val="28"/>
        </w:rPr>
      </w:pPr>
      <w:r>
        <w:rPr>
          <w:sz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81ABC0C" w14:textId="77777777" w:rsidR="00D26349" w:rsidRPr="006E34C4" w:rsidRDefault="00D26349" w:rsidP="00D26349">
      <w:pPr>
        <w:autoSpaceDE w:val="0"/>
        <w:autoSpaceDN w:val="0"/>
        <w:adjustRightInd w:val="0"/>
        <w:ind w:firstLine="709"/>
        <w:jc w:val="both"/>
        <w:rPr>
          <w:sz w:val="28"/>
        </w:rPr>
      </w:pPr>
      <w:r>
        <w:rPr>
          <w:sz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4ACF725" w14:textId="77777777" w:rsidR="00D26349" w:rsidRPr="006E34C4" w:rsidRDefault="00D26349" w:rsidP="00D26349">
      <w:pPr>
        <w:autoSpaceDE w:val="0"/>
        <w:autoSpaceDN w:val="0"/>
        <w:adjustRightInd w:val="0"/>
        <w:ind w:firstLine="709"/>
        <w:jc w:val="both"/>
        <w:rPr>
          <w:sz w:val="28"/>
        </w:rPr>
      </w:pPr>
      <w:r>
        <w:rPr>
          <w:sz w:val="28"/>
        </w:rPr>
        <w:t>не совершает сделок (операций) основной целью которых являются неуплата (неполная уплата) и (или) зачет (возврат) суммы налога;</w:t>
      </w:r>
    </w:p>
    <w:p w14:paraId="3A9217AA" w14:textId="77777777" w:rsidR="00D26349" w:rsidRPr="006E34C4" w:rsidRDefault="00D26349" w:rsidP="00D26349">
      <w:pPr>
        <w:autoSpaceDE w:val="0"/>
        <w:autoSpaceDN w:val="0"/>
        <w:adjustRightInd w:val="0"/>
        <w:ind w:firstLine="709"/>
        <w:jc w:val="both"/>
        <w:rPr>
          <w:sz w:val="28"/>
        </w:rPr>
      </w:pPr>
      <w:r>
        <w:rPr>
          <w:sz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1A2AAB4" w14:textId="77777777" w:rsidR="00D26349" w:rsidRPr="006E34C4" w:rsidRDefault="00D26349" w:rsidP="00D26349">
      <w:pPr>
        <w:autoSpaceDE w:val="0"/>
        <w:autoSpaceDN w:val="0"/>
        <w:adjustRightInd w:val="0"/>
        <w:ind w:firstLine="709"/>
        <w:jc w:val="both"/>
        <w:rPr>
          <w:sz w:val="28"/>
        </w:rPr>
      </w:pPr>
      <w:r>
        <w:rPr>
          <w:sz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87B7BFB" w14:textId="77777777" w:rsidR="00D26349" w:rsidRPr="006E34C4" w:rsidRDefault="00D26349" w:rsidP="00D26349">
      <w:pPr>
        <w:autoSpaceDE w:val="0"/>
        <w:autoSpaceDN w:val="0"/>
        <w:adjustRightInd w:val="0"/>
        <w:ind w:firstLine="709"/>
        <w:jc w:val="both"/>
        <w:rPr>
          <w:sz w:val="28"/>
        </w:rPr>
      </w:pPr>
      <w:r>
        <w:rPr>
          <w:sz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Pr>
          <w:sz w:val="28"/>
        </w:rPr>
        <w:lastRenderedPageBreak/>
        <w:t>выборочно, игнорируя те из них, которые непосредственно не связаны с получением налоговой выгоды;</w:t>
      </w:r>
    </w:p>
    <w:p w14:paraId="245015B1" w14:textId="77777777" w:rsidR="00D26349" w:rsidRPr="006E34C4" w:rsidRDefault="00D26349" w:rsidP="00D26349">
      <w:pPr>
        <w:autoSpaceDE w:val="0"/>
        <w:autoSpaceDN w:val="0"/>
        <w:adjustRightInd w:val="0"/>
        <w:ind w:firstLine="709"/>
        <w:jc w:val="both"/>
        <w:rPr>
          <w:sz w:val="28"/>
        </w:rPr>
      </w:pPr>
      <w:r>
        <w:rPr>
          <w:sz w:val="28"/>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2F5CE20C" w14:textId="77777777" w:rsidR="00D26349" w:rsidRPr="006E34C4" w:rsidRDefault="00D26349" w:rsidP="00D26349">
      <w:pPr>
        <w:autoSpaceDE w:val="0"/>
        <w:autoSpaceDN w:val="0"/>
        <w:adjustRightInd w:val="0"/>
        <w:ind w:firstLine="709"/>
        <w:jc w:val="both"/>
        <w:rPr>
          <w:color w:val="000000"/>
          <w:sz w:val="28"/>
        </w:rPr>
      </w:pPr>
      <w:r>
        <w:rPr>
          <w:sz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color w:val="000000"/>
          <w:sz w:val="28"/>
        </w:rPr>
        <w:t>;</w:t>
      </w:r>
    </w:p>
    <w:p w14:paraId="1958A96C" w14:textId="77777777" w:rsidR="00D26349" w:rsidRPr="006E34C4" w:rsidRDefault="00D26349" w:rsidP="00D26349">
      <w:pPr>
        <w:autoSpaceDE w:val="0"/>
        <w:autoSpaceDN w:val="0"/>
        <w:adjustRightInd w:val="0"/>
        <w:ind w:firstLine="709"/>
        <w:jc w:val="both"/>
        <w:rPr>
          <w:sz w:val="28"/>
        </w:rPr>
      </w:pPr>
      <w:r>
        <w:rPr>
          <w:sz w:val="28"/>
        </w:rPr>
        <w:t>лица, подписывающие от его имени первичные документы и счета-фактуры, имеют на это все необходимые полномочия.</w:t>
      </w:r>
    </w:p>
    <w:p w14:paraId="79685D83" w14:textId="77777777" w:rsidR="00D26349" w:rsidRPr="006E34C4" w:rsidRDefault="00D26349" w:rsidP="00D26349">
      <w:pPr>
        <w:tabs>
          <w:tab w:val="left" w:pos="1272"/>
        </w:tabs>
        <w:autoSpaceDE w:val="0"/>
        <w:autoSpaceDN w:val="0"/>
        <w:adjustRightInd w:val="0"/>
        <w:ind w:firstLine="709"/>
        <w:jc w:val="both"/>
        <w:rPr>
          <w:sz w:val="28"/>
        </w:rPr>
      </w:pPr>
      <w:r>
        <w:rPr>
          <w:sz w:val="28"/>
        </w:rPr>
        <w:t xml:space="preserve">2. В соответствии со ст. 406.1 Гражданского кодекса Российской Федерации (далее </w:t>
      </w:r>
      <w:r>
        <w:rPr>
          <w:rFonts w:eastAsia="MS Mincho"/>
          <w:sz w:val="28"/>
        </w:rPr>
        <w:t xml:space="preserve">– </w:t>
      </w:r>
      <w:r>
        <w:rPr>
          <w:sz w:val="28"/>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33D85D28" w14:textId="77777777" w:rsidR="00D26349" w:rsidRPr="006E34C4" w:rsidRDefault="00D26349" w:rsidP="00D26349">
      <w:pPr>
        <w:tabs>
          <w:tab w:val="left" w:pos="1272"/>
        </w:tabs>
        <w:autoSpaceDE w:val="0"/>
        <w:autoSpaceDN w:val="0"/>
        <w:adjustRightInd w:val="0"/>
        <w:ind w:firstLine="709"/>
        <w:jc w:val="both"/>
        <w:rPr>
          <w:sz w:val="28"/>
        </w:rPr>
      </w:pPr>
      <w:r>
        <w:rPr>
          <w:sz w:val="28"/>
        </w:rPr>
        <w:t>2.1.</w:t>
      </w:r>
      <w:r>
        <w:rPr>
          <w:sz w:val="28"/>
        </w:rPr>
        <w:tab/>
        <w:t xml:space="preserve"> установит получение Покупателем необоснованной налоговой выгоды в связи с исполнением Договора и/или</w:t>
      </w:r>
    </w:p>
    <w:p w14:paraId="0E7A9709" w14:textId="77777777" w:rsidR="00D26349" w:rsidRPr="006E34C4" w:rsidRDefault="00D26349" w:rsidP="00D26349">
      <w:pPr>
        <w:tabs>
          <w:tab w:val="left" w:pos="1272"/>
        </w:tabs>
        <w:autoSpaceDE w:val="0"/>
        <w:autoSpaceDN w:val="0"/>
        <w:adjustRightInd w:val="0"/>
        <w:ind w:firstLine="709"/>
        <w:jc w:val="both"/>
        <w:rPr>
          <w:sz w:val="28"/>
        </w:rPr>
      </w:pPr>
      <w:r>
        <w:rPr>
          <w:sz w:val="28"/>
        </w:rPr>
        <w:t>2.2.</w:t>
      </w:r>
      <w:r>
        <w:rPr>
          <w:sz w:val="28"/>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1000DD09" w14:textId="77777777" w:rsidR="00D26349" w:rsidRPr="006E34C4" w:rsidRDefault="00D26349" w:rsidP="00D26349">
      <w:pPr>
        <w:tabs>
          <w:tab w:val="left" w:pos="1272"/>
        </w:tabs>
        <w:autoSpaceDE w:val="0"/>
        <w:autoSpaceDN w:val="0"/>
        <w:adjustRightInd w:val="0"/>
        <w:ind w:firstLine="709"/>
        <w:jc w:val="both"/>
        <w:rPr>
          <w:sz w:val="28"/>
        </w:rPr>
      </w:pPr>
      <w:r>
        <w:rPr>
          <w:sz w:val="28"/>
        </w:rPr>
        <w:t>2.3.</w:t>
      </w:r>
      <w:r>
        <w:rPr>
          <w:sz w:val="28"/>
        </w:rPr>
        <w:tab/>
        <w:t xml:space="preserve"> признает неправомерным применение Покупателем налоговых вычетов в отношении сумм НДС</w:t>
      </w:r>
    </w:p>
    <w:p w14:paraId="0C2C4E8E" w14:textId="77777777" w:rsidR="00D26349" w:rsidRPr="006E34C4" w:rsidRDefault="00D26349" w:rsidP="00D26349">
      <w:pPr>
        <w:tabs>
          <w:tab w:val="left" w:pos="1272"/>
        </w:tabs>
        <w:autoSpaceDE w:val="0"/>
        <w:autoSpaceDN w:val="0"/>
        <w:adjustRightInd w:val="0"/>
        <w:ind w:firstLine="709"/>
        <w:jc w:val="both"/>
        <w:rPr>
          <w:color w:val="000000"/>
          <w:sz w:val="28"/>
        </w:rPr>
      </w:pPr>
      <w:r>
        <w:rPr>
          <w:sz w:val="28"/>
        </w:rPr>
        <w:t>в связи с тем, что Поставщик</w:t>
      </w:r>
      <w:r>
        <w:rPr>
          <w:color w:val="000000"/>
          <w:sz w:val="28"/>
        </w:rPr>
        <w:t>:</w:t>
      </w:r>
    </w:p>
    <w:p w14:paraId="1ACE5E7A" w14:textId="77777777" w:rsidR="00D26349" w:rsidRPr="006E34C4" w:rsidRDefault="00D26349" w:rsidP="00D26349">
      <w:pPr>
        <w:tabs>
          <w:tab w:val="left" w:pos="1272"/>
        </w:tabs>
        <w:autoSpaceDE w:val="0"/>
        <w:autoSpaceDN w:val="0"/>
        <w:adjustRightInd w:val="0"/>
        <w:ind w:firstLine="709"/>
        <w:jc w:val="both"/>
        <w:rPr>
          <w:color w:val="000000"/>
          <w:sz w:val="28"/>
        </w:rPr>
      </w:pPr>
      <w:r>
        <w:rPr>
          <w:color w:val="000000"/>
          <w:sz w:val="28"/>
        </w:rPr>
        <w:t>2.4.</w:t>
      </w:r>
      <w:r>
        <w:rPr>
          <w:color w:val="000000"/>
          <w:sz w:val="28"/>
        </w:rPr>
        <w:tab/>
        <w:t xml:space="preserve"> нарушал свои налоговые обязанности по отражению в качестве дохода сумм, полученных от </w:t>
      </w:r>
      <w:r>
        <w:rPr>
          <w:sz w:val="28"/>
        </w:rPr>
        <w:t xml:space="preserve">Покупателя </w:t>
      </w:r>
      <w:r>
        <w:rPr>
          <w:color w:val="000000"/>
          <w:sz w:val="28"/>
        </w:rPr>
        <w:t>по Договору, а равно по исчислению и перечислению в бюджет НДС и/или</w:t>
      </w:r>
    </w:p>
    <w:p w14:paraId="7A0B2D55" w14:textId="77777777" w:rsidR="00D26349" w:rsidRPr="006E34C4" w:rsidRDefault="00D26349" w:rsidP="00D26349">
      <w:pPr>
        <w:tabs>
          <w:tab w:val="left" w:pos="1272"/>
        </w:tabs>
        <w:autoSpaceDE w:val="0"/>
        <w:autoSpaceDN w:val="0"/>
        <w:adjustRightInd w:val="0"/>
        <w:ind w:firstLine="709"/>
        <w:jc w:val="both"/>
        <w:rPr>
          <w:sz w:val="28"/>
        </w:rPr>
      </w:pPr>
      <w:r>
        <w:rPr>
          <w:color w:val="000000"/>
          <w:sz w:val="28"/>
        </w:rPr>
        <w:t>2.5.</w:t>
      </w:r>
      <w:r>
        <w:rPr>
          <w:color w:val="000000"/>
          <w:sz w:val="28"/>
        </w:rPr>
        <w:tab/>
        <w:t xml:space="preserve"> </w:t>
      </w:r>
      <w:r>
        <w:rPr>
          <w:sz w:val="28"/>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9D70CDE" w14:textId="77777777" w:rsidR="00D26349" w:rsidRPr="006E34C4" w:rsidRDefault="00D26349" w:rsidP="00D26349">
      <w:pPr>
        <w:tabs>
          <w:tab w:val="left" w:pos="1272"/>
        </w:tabs>
        <w:autoSpaceDE w:val="0"/>
        <w:autoSpaceDN w:val="0"/>
        <w:adjustRightInd w:val="0"/>
        <w:ind w:firstLine="709"/>
        <w:jc w:val="both"/>
        <w:rPr>
          <w:sz w:val="28"/>
        </w:rPr>
      </w:pPr>
      <w:r>
        <w:rPr>
          <w:sz w:val="28"/>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color w:val="000000"/>
          <w:sz w:val="28"/>
        </w:rPr>
        <w:t xml:space="preserve">вправе в течение 10 (десяти) рабочих дней с даты письменного предложения </w:t>
      </w:r>
      <w:r>
        <w:rPr>
          <w:sz w:val="28"/>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6A156535" w14:textId="77777777" w:rsidR="00D26349" w:rsidRPr="006E34C4" w:rsidRDefault="00D26349" w:rsidP="00D26349">
      <w:pPr>
        <w:widowControl w:val="0"/>
        <w:tabs>
          <w:tab w:val="left" w:pos="1272"/>
        </w:tabs>
        <w:autoSpaceDE w:val="0"/>
        <w:autoSpaceDN w:val="0"/>
        <w:adjustRightInd w:val="0"/>
        <w:ind w:firstLine="709"/>
        <w:jc w:val="both"/>
        <w:rPr>
          <w:sz w:val="28"/>
        </w:rPr>
      </w:pPr>
      <w:r>
        <w:rPr>
          <w:sz w:val="28"/>
        </w:rPr>
        <w:t>2.6.</w:t>
      </w:r>
      <w:r>
        <w:rPr>
          <w:sz w:val="28"/>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51D883CF" w14:textId="77777777" w:rsidR="00D26349" w:rsidRPr="006E34C4" w:rsidRDefault="00D26349" w:rsidP="00D26349">
      <w:pPr>
        <w:widowControl w:val="0"/>
        <w:tabs>
          <w:tab w:val="left" w:pos="1272"/>
        </w:tabs>
        <w:autoSpaceDE w:val="0"/>
        <w:autoSpaceDN w:val="0"/>
        <w:adjustRightInd w:val="0"/>
        <w:ind w:firstLine="709"/>
        <w:jc w:val="both"/>
        <w:rPr>
          <w:sz w:val="28"/>
        </w:rPr>
      </w:pPr>
      <w:r>
        <w:rPr>
          <w:sz w:val="28"/>
        </w:rPr>
        <w:t>2.7.</w:t>
      </w:r>
      <w:r>
        <w:rPr>
          <w:sz w:val="28"/>
        </w:rPr>
        <w:tab/>
        <w:t xml:space="preserve"> сумма начисленных Покупателю пеней на сумму Доначисленных налогов (далее – Пени); плюс</w:t>
      </w:r>
    </w:p>
    <w:p w14:paraId="7A458911" w14:textId="77777777" w:rsidR="00D26349" w:rsidRPr="006E34C4" w:rsidRDefault="00D26349" w:rsidP="00D26349">
      <w:pPr>
        <w:widowControl w:val="0"/>
        <w:autoSpaceDE w:val="0"/>
        <w:autoSpaceDN w:val="0"/>
        <w:adjustRightInd w:val="0"/>
        <w:ind w:firstLine="709"/>
        <w:jc w:val="both"/>
        <w:rPr>
          <w:sz w:val="28"/>
        </w:rPr>
      </w:pPr>
      <w:r>
        <w:rPr>
          <w:sz w:val="28"/>
        </w:rPr>
        <w:t>2.8.</w:t>
      </w:r>
      <w:r>
        <w:rPr>
          <w:sz w:val="28"/>
        </w:rPr>
        <w:tab/>
        <w:t>штрафы, начисленные Покупателю за соответствующие налоговые нарушения в связи с неуплатой ею Доначисленных налогов (далее – Штрафы).</w:t>
      </w:r>
    </w:p>
    <w:p w14:paraId="58A84E74" w14:textId="77777777" w:rsidR="00D26349" w:rsidRPr="006E34C4" w:rsidRDefault="00D26349" w:rsidP="00D26349">
      <w:pPr>
        <w:autoSpaceDE w:val="0"/>
        <w:autoSpaceDN w:val="0"/>
        <w:adjustRightInd w:val="0"/>
        <w:ind w:firstLine="709"/>
        <w:jc w:val="both"/>
        <w:rPr>
          <w:sz w:val="28"/>
        </w:rPr>
      </w:pPr>
      <w:r>
        <w:rPr>
          <w:sz w:val="28"/>
        </w:rPr>
        <w:t>3.</w:t>
      </w:r>
      <w:r>
        <w:rPr>
          <w:sz w:val="28"/>
        </w:rP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w:t>
      </w:r>
      <w:r>
        <w:rPr>
          <w:sz w:val="28"/>
        </w:rPr>
        <w:lastRenderedPageBreak/>
        <w:t>(услуг), имущественные права, являющиеся объектом настоящего Договора, имущественных требований:</w:t>
      </w:r>
    </w:p>
    <w:p w14:paraId="4BD6ACF4" w14:textId="77777777" w:rsidR="00D26349" w:rsidRPr="006E34C4" w:rsidRDefault="00D26349" w:rsidP="00D26349">
      <w:pPr>
        <w:tabs>
          <w:tab w:val="left" w:pos="1272"/>
        </w:tabs>
        <w:autoSpaceDE w:val="0"/>
        <w:autoSpaceDN w:val="0"/>
        <w:adjustRightInd w:val="0"/>
        <w:ind w:firstLine="709"/>
        <w:jc w:val="both"/>
        <w:rPr>
          <w:sz w:val="28"/>
        </w:rPr>
      </w:pPr>
      <w:r>
        <w:rPr>
          <w:sz w:val="28"/>
        </w:rPr>
        <w:t>3.1.</w:t>
      </w:r>
      <w:r>
        <w:rPr>
          <w:sz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05B5ED4D" w14:textId="77777777" w:rsidR="00D26349" w:rsidRPr="006E34C4" w:rsidRDefault="00D26349" w:rsidP="00D26349">
      <w:pPr>
        <w:tabs>
          <w:tab w:val="left" w:pos="1272"/>
        </w:tabs>
        <w:autoSpaceDE w:val="0"/>
        <w:autoSpaceDN w:val="0"/>
        <w:adjustRightInd w:val="0"/>
        <w:ind w:firstLine="709"/>
        <w:jc w:val="both"/>
        <w:rPr>
          <w:sz w:val="28"/>
        </w:rPr>
      </w:pPr>
      <w:r>
        <w:rPr>
          <w:sz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color w:val="000000"/>
          <w:sz w:val="28"/>
        </w:rPr>
        <w:t xml:space="preserve">обязан в течение 10 (десять) рабочих дней с даты письменного требования </w:t>
      </w:r>
      <w:r>
        <w:rPr>
          <w:sz w:val="28"/>
        </w:rPr>
        <w:t>Покупателя возместить последнему Имущественные потери, связанные с нарушением имущественных прав третьих лиц.</w:t>
      </w:r>
    </w:p>
    <w:p w14:paraId="2F5D6297" w14:textId="77777777" w:rsidR="00D26349" w:rsidRPr="006E34C4" w:rsidRDefault="00D26349" w:rsidP="00D26349">
      <w:pPr>
        <w:tabs>
          <w:tab w:val="left" w:pos="1133"/>
        </w:tabs>
        <w:autoSpaceDE w:val="0"/>
        <w:autoSpaceDN w:val="0"/>
        <w:adjustRightInd w:val="0"/>
        <w:ind w:firstLine="709"/>
        <w:jc w:val="both"/>
        <w:rPr>
          <w:sz w:val="28"/>
        </w:rPr>
      </w:pPr>
      <w:r>
        <w:rPr>
          <w:sz w:val="28"/>
        </w:rPr>
        <w:t>4.</w:t>
      </w:r>
      <w:r>
        <w:rPr>
          <w:sz w:val="28"/>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color w:val="000000"/>
          <w:sz w:val="28"/>
        </w:rPr>
        <w:t xml:space="preserve"> </w:t>
      </w:r>
      <w:r>
        <w:rPr>
          <w:sz w:val="28"/>
          <w:u w:val="single"/>
        </w:rPr>
        <w:t>будет обязан</w:t>
      </w:r>
      <w:r>
        <w:rPr>
          <w:sz w:val="28"/>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Pr>
          <w:sz w:val="28"/>
        </w:rPr>
        <w:t>ов</w:t>
      </w:r>
      <w:proofErr w:type="spellEnd"/>
      <w:r>
        <w:rPr>
          <w:sz w:val="28"/>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2C9BF680" w14:textId="77777777" w:rsidR="00D26349" w:rsidRPr="006E34C4" w:rsidRDefault="00D26349" w:rsidP="00D26349">
      <w:pPr>
        <w:tabs>
          <w:tab w:val="left" w:pos="1133"/>
        </w:tabs>
        <w:autoSpaceDE w:val="0"/>
        <w:autoSpaceDN w:val="0"/>
        <w:adjustRightInd w:val="0"/>
        <w:ind w:firstLine="709"/>
        <w:jc w:val="both"/>
        <w:rPr>
          <w:sz w:val="28"/>
        </w:rPr>
      </w:pPr>
      <w:r>
        <w:rPr>
          <w:sz w:val="28"/>
        </w:rPr>
        <w:t>4.1.</w:t>
      </w:r>
      <w:r>
        <w:rPr>
          <w:sz w:val="28"/>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sz w:val="28"/>
        </w:rPr>
        <w:br/>
        <w:t>(-</w:t>
      </w:r>
      <w:proofErr w:type="spellStart"/>
      <w:r>
        <w:rPr>
          <w:sz w:val="28"/>
        </w:rPr>
        <w:t>ам</w:t>
      </w:r>
      <w:proofErr w:type="spellEnd"/>
      <w:r>
        <w:rPr>
          <w:sz w:val="28"/>
        </w:rPr>
        <w:t>), в рамках которого (-ых) Покупатель предпринял добросовестные усилия по оспариванию Решения налогового органа, а также</w:t>
      </w:r>
    </w:p>
    <w:p w14:paraId="764C5674" w14:textId="77777777" w:rsidR="00D26349" w:rsidRPr="006E34C4" w:rsidRDefault="00D26349" w:rsidP="00D26349">
      <w:pPr>
        <w:tabs>
          <w:tab w:val="left" w:pos="1133"/>
        </w:tabs>
        <w:autoSpaceDE w:val="0"/>
        <w:autoSpaceDN w:val="0"/>
        <w:adjustRightInd w:val="0"/>
        <w:ind w:firstLine="709"/>
        <w:jc w:val="both"/>
        <w:rPr>
          <w:sz w:val="28"/>
        </w:rPr>
      </w:pPr>
      <w:r>
        <w:rPr>
          <w:sz w:val="28"/>
        </w:rPr>
        <w:t>4.2.</w:t>
      </w:r>
      <w:r>
        <w:rPr>
          <w:sz w:val="28"/>
        </w:rPr>
        <w:tab/>
        <w:t>судебные расходы Покупателя в связи с оспариванием Решения налогового органа в полном размере.</w:t>
      </w:r>
    </w:p>
    <w:p w14:paraId="699D84B1" w14:textId="77777777" w:rsidR="00D26349" w:rsidRPr="006E34C4" w:rsidRDefault="00D26349" w:rsidP="00D26349">
      <w:pPr>
        <w:tabs>
          <w:tab w:val="left" w:pos="1133"/>
        </w:tabs>
        <w:autoSpaceDE w:val="0"/>
        <w:autoSpaceDN w:val="0"/>
        <w:adjustRightInd w:val="0"/>
        <w:ind w:firstLine="709"/>
        <w:jc w:val="both"/>
        <w:rPr>
          <w:sz w:val="28"/>
        </w:rPr>
      </w:pPr>
      <w:r>
        <w:rPr>
          <w:sz w:val="28"/>
        </w:rPr>
        <w:t>5.</w:t>
      </w:r>
      <w:r>
        <w:rPr>
          <w:sz w:val="28"/>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5AF87183" w14:textId="77777777" w:rsidR="00D26349" w:rsidRPr="006E34C4" w:rsidRDefault="00D26349" w:rsidP="00D26349">
      <w:pPr>
        <w:tabs>
          <w:tab w:val="left" w:pos="1133"/>
        </w:tabs>
        <w:autoSpaceDE w:val="0"/>
        <w:autoSpaceDN w:val="0"/>
        <w:adjustRightInd w:val="0"/>
        <w:ind w:firstLine="709"/>
        <w:jc w:val="both"/>
        <w:rPr>
          <w:sz w:val="28"/>
        </w:rPr>
      </w:pPr>
      <w:r>
        <w:rPr>
          <w:sz w:val="28"/>
        </w:rPr>
        <w:t>6.</w:t>
      </w:r>
      <w:r>
        <w:rPr>
          <w:sz w:val="28"/>
        </w:rPr>
        <w:tab/>
        <w:t xml:space="preserve">В случае если Поставщик возместит Покупателю Имущественные потери, связанные с налоговой проверкой, а Покупатель впоследствии </w:t>
      </w:r>
      <w:r>
        <w:rPr>
          <w:sz w:val="28"/>
        </w:rPr>
        <w:lastRenderedPageBreak/>
        <w:t>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0827880F" w14:textId="77777777" w:rsidR="00D26349" w:rsidRPr="006E34C4" w:rsidRDefault="00D26349" w:rsidP="00D26349">
      <w:pPr>
        <w:tabs>
          <w:tab w:val="left" w:pos="1133"/>
        </w:tabs>
        <w:autoSpaceDE w:val="0"/>
        <w:autoSpaceDN w:val="0"/>
        <w:adjustRightInd w:val="0"/>
        <w:ind w:firstLine="709"/>
        <w:jc w:val="both"/>
        <w:rPr>
          <w:sz w:val="28"/>
        </w:rPr>
      </w:pPr>
      <w:r>
        <w:rPr>
          <w:sz w:val="28"/>
        </w:rPr>
        <w:t>7.</w:t>
      </w:r>
      <w:r>
        <w:rPr>
          <w:sz w:val="28"/>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6F9B5647" w14:textId="77777777" w:rsidR="00D26349" w:rsidRPr="006E34C4" w:rsidRDefault="00D26349" w:rsidP="00D26349">
      <w:pPr>
        <w:tabs>
          <w:tab w:val="left" w:pos="1133"/>
        </w:tabs>
        <w:autoSpaceDE w:val="0"/>
        <w:autoSpaceDN w:val="0"/>
        <w:adjustRightInd w:val="0"/>
        <w:ind w:firstLine="709"/>
        <w:jc w:val="both"/>
        <w:rPr>
          <w:sz w:val="28"/>
        </w:rPr>
      </w:pPr>
      <w:r>
        <w:rPr>
          <w:sz w:val="28"/>
        </w:rPr>
        <w:t>8.</w:t>
      </w:r>
      <w:r>
        <w:rPr>
          <w:sz w:val="28"/>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color w:val="000000"/>
          <w:sz w:val="28"/>
        </w:rPr>
        <w:t xml:space="preserve">обязан возместить </w:t>
      </w:r>
      <w:r>
        <w:rPr>
          <w:sz w:val="28"/>
        </w:rPr>
        <w:t xml:space="preserve">Покупателю </w:t>
      </w:r>
      <w:r>
        <w:rPr>
          <w:color w:val="000000"/>
          <w:sz w:val="28"/>
        </w:rPr>
        <w:t>по его требованию убытки, причиненные недостоверностью таких заверений</w:t>
      </w:r>
      <w:r>
        <w:rPr>
          <w:sz w:val="28"/>
        </w:rPr>
        <w:t>.</w:t>
      </w:r>
    </w:p>
    <w:p w14:paraId="3549CFCA" w14:textId="77777777" w:rsidR="00D26349" w:rsidRPr="006E34C4" w:rsidRDefault="00D26349" w:rsidP="00D26349">
      <w:pPr>
        <w:tabs>
          <w:tab w:val="left" w:pos="1133"/>
        </w:tabs>
        <w:autoSpaceDE w:val="0"/>
        <w:autoSpaceDN w:val="0"/>
        <w:adjustRightInd w:val="0"/>
        <w:ind w:left="5" w:firstLine="854"/>
        <w:jc w:val="both"/>
        <w:rPr>
          <w:sz w:val="26"/>
        </w:rPr>
      </w:pPr>
    </w:p>
    <w:p w14:paraId="6BB544BB" w14:textId="77777777" w:rsidR="00D26349" w:rsidRPr="006E34C4" w:rsidRDefault="00D26349" w:rsidP="00D26349">
      <w:pPr>
        <w:jc w:val="both"/>
        <w:rPr>
          <w:rFonts w:eastAsia="Arial"/>
          <w:sz w:val="28"/>
          <w:szCs w:val="20"/>
        </w:rPr>
      </w:pPr>
    </w:p>
    <w:tbl>
      <w:tblPr>
        <w:tblW w:w="9639" w:type="dxa"/>
        <w:jc w:val="center"/>
        <w:tblLook w:val="01E0" w:firstRow="1" w:lastRow="1" w:firstColumn="1" w:lastColumn="1" w:noHBand="0" w:noVBand="0"/>
      </w:tblPr>
      <w:tblGrid>
        <w:gridCol w:w="4856"/>
        <w:gridCol w:w="4783"/>
      </w:tblGrid>
      <w:tr w:rsidR="00D26349" w14:paraId="323FE6C8" w14:textId="77777777" w:rsidTr="00D26349">
        <w:trPr>
          <w:trHeight w:val="1373"/>
          <w:jc w:val="center"/>
        </w:trPr>
        <w:tc>
          <w:tcPr>
            <w:tcW w:w="4751" w:type="dxa"/>
          </w:tcPr>
          <w:p w14:paraId="241ABDA9" w14:textId="77777777" w:rsidR="00D26349" w:rsidRPr="006E34C4" w:rsidRDefault="00D26349" w:rsidP="00D26349">
            <w:pPr>
              <w:rPr>
                <w:rFonts w:eastAsia="Arial"/>
                <w:b/>
              </w:rPr>
            </w:pPr>
            <w:r>
              <w:rPr>
                <w:rFonts w:eastAsia="Arial"/>
                <w:b/>
                <w:sz w:val="28"/>
              </w:rPr>
              <w:t>Покупатель:</w:t>
            </w:r>
          </w:p>
          <w:p w14:paraId="30EABC76" w14:textId="77777777" w:rsidR="00D26349" w:rsidRPr="006E34C4" w:rsidRDefault="00D26349" w:rsidP="00D26349"/>
          <w:p w14:paraId="384CB9F5" w14:textId="77777777" w:rsidR="00D26349" w:rsidRPr="006E34C4" w:rsidRDefault="00D26349" w:rsidP="00D26349">
            <w:pPr>
              <w:rPr>
                <w:sz w:val="28"/>
                <w:szCs w:val="28"/>
              </w:rPr>
            </w:pPr>
            <w:r>
              <w:rPr>
                <w:sz w:val="28"/>
                <w:szCs w:val="28"/>
              </w:rPr>
              <w:t xml:space="preserve">_______________       </w:t>
            </w:r>
          </w:p>
          <w:p w14:paraId="7286C398" w14:textId="77777777" w:rsidR="00D26349" w:rsidRPr="006E34C4" w:rsidRDefault="00D26349" w:rsidP="00D26349">
            <w:r>
              <w:rPr>
                <w:sz w:val="28"/>
                <w:szCs w:val="28"/>
              </w:rPr>
              <w:t>М.П.</w:t>
            </w:r>
          </w:p>
        </w:tc>
        <w:tc>
          <w:tcPr>
            <w:tcW w:w="4680" w:type="dxa"/>
          </w:tcPr>
          <w:p w14:paraId="370A8505" w14:textId="77777777" w:rsidR="00D26349" w:rsidRPr="006E34C4" w:rsidRDefault="00D26349" w:rsidP="00D26349">
            <w:pPr>
              <w:widowControl w:val="0"/>
              <w:autoSpaceDE w:val="0"/>
              <w:ind w:left="578" w:hanging="578"/>
              <w:rPr>
                <w:rFonts w:eastAsia="Arial"/>
                <w:b/>
              </w:rPr>
            </w:pPr>
            <w:r>
              <w:rPr>
                <w:b/>
                <w:sz w:val="28"/>
                <w:szCs w:val="28"/>
              </w:rPr>
              <w:t xml:space="preserve"> </w:t>
            </w:r>
            <w:r>
              <w:rPr>
                <w:rFonts w:eastAsia="Arial"/>
                <w:b/>
                <w:sz w:val="28"/>
              </w:rPr>
              <w:t>Поставщик:</w:t>
            </w:r>
          </w:p>
          <w:p w14:paraId="299DF2C0" w14:textId="77777777" w:rsidR="00D26349" w:rsidRPr="006E34C4" w:rsidRDefault="00D26349" w:rsidP="00D26349">
            <w:pPr>
              <w:rPr>
                <w:b/>
              </w:rPr>
            </w:pPr>
          </w:p>
          <w:p w14:paraId="2B7672BD" w14:textId="77777777" w:rsidR="00D26349" w:rsidRPr="006E34C4" w:rsidRDefault="00D26349" w:rsidP="00D26349">
            <w:r>
              <w:rPr>
                <w:sz w:val="28"/>
                <w:szCs w:val="28"/>
              </w:rPr>
              <w:t xml:space="preserve">________________ </w:t>
            </w:r>
          </w:p>
          <w:p w14:paraId="7A1C7EF8" w14:textId="77777777" w:rsidR="00D26349" w:rsidRPr="006E34C4" w:rsidRDefault="00D26349" w:rsidP="00D26349">
            <w:pPr>
              <w:widowControl w:val="0"/>
              <w:autoSpaceDE w:val="0"/>
              <w:ind w:left="578" w:hanging="578"/>
              <w:rPr>
                <w:rFonts w:eastAsia="Arial"/>
                <w:b/>
              </w:rPr>
            </w:pPr>
            <w:r>
              <w:rPr>
                <w:sz w:val="28"/>
                <w:szCs w:val="28"/>
              </w:rPr>
              <w:t xml:space="preserve">       М.П.</w:t>
            </w:r>
          </w:p>
        </w:tc>
      </w:tr>
    </w:tbl>
    <w:p w14:paraId="588555B4" w14:textId="77777777" w:rsidR="00D26349" w:rsidRDefault="00D26349" w:rsidP="00D26349">
      <w:pPr>
        <w:jc w:val="right"/>
      </w:pPr>
    </w:p>
    <w:p w14:paraId="0E35CC6F" w14:textId="77777777" w:rsidR="00D26349" w:rsidRDefault="00D26349" w:rsidP="00D26349">
      <w:pPr>
        <w:jc w:val="right"/>
      </w:pPr>
    </w:p>
    <w:p w14:paraId="40F08355" w14:textId="77777777" w:rsidR="00D26349" w:rsidRDefault="00D26349" w:rsidP="00D26349">
      <w:pPr>
        <w:jc w:val="right"/>
      </w:pPr>
    </w:p>
    <w:p w14:paraId="65EB38E1" w14:textId="77777777" w:rsidR="00D26349" w:rsidRDefault="00D26349" w:rsidP="00D26349">
      <w:pPr>
        <w:jc w:val="right"/>
      </w:pPr>
    </w:p>
    <w:p w14:paraId="0BF20A40" w14:textId="77777777" w:rsidR="00D26349" w:rsidRDefault="00D26349" w:rsidP="00D26349">
      <w:pPr>
        <w:jc w:val="right"/>
      </w:pPr>
    </w:p>
    <w:p w14:paraId="5F7FEC0D" w14:textId="77777777" w:rsidR="00D26349" w:rsidRDefault="00D26349" w:rsidP="00D26349">
      <w:pPr>
        <w:jc w:val="right"/>
      </w:pPr>
    </w:p>
    <w:p w14:paraId="498F8E68" w14:textId="77777777" w:rsidR="00D26349" w:rsidRDefault="00D26349" w:rsidP="00D26349">
      <w:pPr>
        <w:jc w:val="right"/>
      </w:pPr>
    </w:p>
    <w:p w14:paraId="235703E6" w14:textId="77777777" w:rsidR="00D26349" w:rsidRDefault="00D26349" w:rsidP="00D26349">
      <w:pPr>
        <w:jc w:val="right"/>
      </w:pPr>
    </w:p>
    <w:p w14:paraId="5C3D5968" w14:textId="77777777" w:rsidR="00D26349" w:rsidRDefault="00D26349" w:rsidP="00D26349">
      <w:pPr>
        <w:jc w:val="right"/>
      </w:pPr>
    </w:p>
    <w:p w14:paraId="389BD63B" w14:textId="77777777" w:rsidR="00D26349" w:rsidRDefault="00D26349" w:rsidP="00D26349">
      <w:pPr>
        <w:jc w:val="right"/>
      </w:pPr>
    </w:p>
    <w:p w14:paraId="4D765B0B" w14:textId="77777777" w:rsidR="00D26349" w:rsidRDefault="00D26349" w:rsidP="00D26349">
      <w:pPr>
        <w:jc w:val="right"/>
      </w:pPr>
    </w:p>
    <w:p w14:paraId="508F8505" w14:textId="77777777" w:rsidR="00D26349" w:rsidRPr="00AA6930" w:rsidRDefault="00D26349" w:rsidP="00D26349">
      <w:pPr>
        <w:ind w:firstLine="5670"/>
        <w:jc w:val="right"/>
        <w:rPr>
          <w:b/>
          <w:sz w:val="28"/>
        </w:rPr>
      </w:pPr>
      <w:r>
        <w:rPr>
          <w:sz w:val="28"/>
        </w:rPr>
        <w:br w:type="column"/>
      </w:r>
      <w:bookmarkStart w:id="35" w:name="_Hlk189828539"/>
      <w:r>
        <w:rPr>
          <w:sz w:val="28"/>
        </w:rPr>
        <w:lastRenderedPageBreak/>
        <w:t>Приложение № 7</w:t>
      </w:r>
    </w:p>
    <w:p w14:paraId="2CEEEA5B" w14:textId="77777777" w:rsidR="00D26349" w:rsidRPr="006E34C4" w:rsidRDefault="00D26349" w:rsidP="00D26349">
      <w:pPr>
        <w:spacing w:line="300" w:lineRule="auto"/>
        <w:ind w:left="5812" w:right="139"/>
        <w:jc w:val="right"/>
        <w:rPr>
          <w:b/>
          <w:sz w:val="28"/>
        </w:rPr>
      </w:pPr>
      <w:r>
        <w:rPr>
          <w:sz w:val="28"/>
        </w:rPr>
        <w:t xml:space="preserve">к </w:t>
      </w:r>
      <w:r>
        <w:rPr>
          <w:sz w:val="28"/>
          <w:szCs w:val="28"/>
        </w:rPr>
        <w:t>договору</w:t>
      </w:r>
      <w:r>
        <w:rPr>
          <w:sz w:val="28"/>
        </w:rPr>
        <w:t xml:space="preserve"> поставки</w:t>
      </w:r>
    </w:p>
    <w:p w14:paraId="64A18138" w14:textId="77777777" w:rsidR="00D26349" w:rsidRPr="006E34C4" w:rsidRDefault="00D26349" w:rsidP="00D26349">
      <w:pPr>
        <w:ind w:left="5812" w:right="139"/>
        <w:jc w:val="right"/>
        <w:rPr>
          <w:sz w:val="28"/>
        </w:rPr>
      </w:pPr>
      <w:r>
        <w:rPr>
          <w:sz w:val="28"/>
        </w:rPr>
        <w:t xml:space="preserve">№ </w:t>
      </w:r>
      <w:r>
        <w:rPr>
          <w:sz w:val="28"/>
          <w:szCs w:val="28"/>
        </w:rPr>
        <w:t>________________</w:t>
      </w:r>
    </w:p>
    <w:p w14:paraId="22E72B38" w14:textId="77777777" w:rsidR="00D26349" w:rsidRPr="006E34C4" w:rsidRDefault="00D26349" w:rsidP="00D26349">
      <w:pPr>
        <w:ind w:left="5812" w:right="139"/>
        <w:jc w:val="right"/>
        <w:rPr>
          <w:sz w:val="28"/>
        </w:rPr>
      </w:pPr>
      <w:r>
        <w:rPr>
          <w:sz w:val="28"/>
        </w:rPr>
        <w:t>от «___»________20__г.</w:t>
      </w:r>
    </w:p>
    <w:p w14:paraId="1971D013" w14:textId="77777777" w:rsidR="00D26349" w:rsidRPr="006E34C4" w:rsidRDefault="00D26349" w:rsidP="00D26349"/>
    <w:p w14:paraId="3E481C61" w14:textId="77777777" w:rsidR="00D26349" w:rsidRPr="006E34C4" w:rsidRDefault="00D26349" w:rsidP="00D26349">
      <w:pPr>
        <w:autoSpaceDE w:val="0"/>
        <w:autoSpaceDN w:val="0"/>
        <w:adjustRightInd w:val="0"/>
        <w:ind w:right="11"/>
        <w:jc w:val="center"/>
        <w:rPr>
          <w:b/>
          <w:sz w:val="26"/>
        </w:rPr>
      </w:pPr>
      <w:r>
        <w:rPr>
          <w:b/>
          <w:sz w:val="26"/>
        </w:rPr>
        <w:t>Технический облик Товара</w:t>
      </w:r>
    </w:p>
    <w:p w14:paraId="6F7586E8" w14:textId="77777777" w:rsidR="00D26349" w:rsidRDefault="00D26349" w:rsidP="00D26349">
      <w:pPr>
        <w:jc w:val="right"/>
      </w:pPr>
    </w:p>
    <w:tbl>
      <w:tblPr>
        <w:tblW w:w="9639" w:type="dxa"/>
        <w:jc w:val="center"/>
        <w:tblLayout w:type="fixed"/>
        <w:tblLook w:val="0000" w:firstRow="0" w:lastRow="0" w:firstColumn="0" w:lastColumn="0" w:noHBand="0" w:noVBand="0"/>
      </w:tblPr>
      <w:tblGrid>
        <w:gridCol w:w="917"/>
        <w:gridCol w:w="4046"/>
        <w:gridCol w:w="4676"/>
      </w:tblGrid>
      <w:tr w:rsidR="00D26349" w14:paraId="5429E0B2" w14:textId="77777777" w:rsidTr="00D26349">
        <w:trPr>
          <w:trHeight w:val="245"/>
          <w:jc w:val="center"/>
        </w:trPr>
        <w:tc>
          <w:tcPr>
            <w:tcW w:w="917" w:type="dxa"/>
            <w:tcBorders>
              <w:top w:val="single" w:sz="4" w:space="0" w:color="000000"/>
              <w:left w:val="single" w:sz="4" w:space="0" w:color="000000"/>
              <w:bottom w:val="single" w:sz="4" w:space="0" w:color="000000"/>
            </w:tcBorders>
            <w:shd w:val="clear" w:color="auto" w:fill="auto"/>
          </w:tcPr>
          <w:p w14:paraId="0AC5720A" w14:textId="77777777" w:rsidR="00D26349" w:rsidRPr="00704968" w:rsidRDefault="00D26349" w:rsidP="00D26349">
            <w:pPr>
              <w:snapToGrid w:val="0"/>
              <w:rPr>
                <w:bCs/>
                <w:sz w:val="28"/>
                <w:szCs w:val="28"/>
              </w:rPr>
            </w:pPr>
            <w:r>
              <w:rPr>
                <w:bCs/>
              </w:rPr>
              <w:t>№ п/п</w:t>
            </w:r>
          </w:p>
        </w:tc>
        <w:tc>
          <w:tcPr>
            <w:tcW w:w="4046" w:type="dxa"/>
            <w:tcBorders>
              <w:top w:val="single" w:sz="4" w:space="0" w:color="000000"/>
              <w:left w:val="single" w:sz="4" w:space="0" w:color="000000"/>
              <w:bottom w:val="single" w:sz="4" w:space="0" w:color="000000"/>
            </w:tcBorders>
            <w:shd w:val="clear" w:color="auto" w:fill="auto"/>
            <w:vAlign w:val="center"/>
          </w:tcPr>
          <w:p w14:paraId="53B49192" w14:textId="77777777" w:rsidR="00D26349" w:rsidRPr="00704968" w:rsidRDefault="00D26349" w:rsidP="00D26349">
            <w:pPr>
              <w:snapToGrid w:val="0"/>
              <w:rPr>
                <w:bCs/>
                <w:sz w:val="28"/>
                <w:szCs w:val="28"/>
              </w:rPr>
            </w:pPr>
            <w:r>
              <w:rPr>
                <w:bCs/>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14160C2" w14:textId="77777777" w:rsidR="00D26349" w:rsidRPr="00704968" w:rsidRDefault="00D26349" w:rsidP="00D26349">
            <w:pPr>
              <w:snapToGrid w:val="0"/>
              <w:rPr>
                <w:bCs/>
                <w:sz w:val="28"/>
                <w:szCs w:val="28"/>
              </w:rPr>
            </w:pPr>
            <w:r>
              <w:rPr>
                <w:bCs/>
              </w:rPr>
              <w:t>Параметры</w:t>
            </w:r>
          </w:p>
        </w:tc>
      </w:tr>
      <w:tr w:rsidR="00D26349" w14:paraId="7D2D8831" w14:textId="77777777" w:rsidTr="00D2634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659DEDEB" w14:textId="77777777" w:rsidR="00D26349" w:rsidRPr="00704968" w:rsidRDefault="00D26349" w:rsidP="00D26349">
            <w:pPr>
              <w:snapToGrid w:val="0"/>
              <w:rPr>
                <w:bCs/>
                <w:sz w:val="28"/>
                <w:szCs w:val="28"/>
              </w:rPr>
            </w:pPr>
            <w:r>
              <w:rPr>
                <w:bCs/>
              </w:rPr>
              <w:t>1.</w:t>
            </w:r>
          </w:p>
        </w:tc>
        <w:tc>
          <w:tcPr>
            <w:tcW w:w="4046" w:type="dxa"/>
            <w:tcBorders>
              <w:top w:val="single" w:sz="4" w:space="0" w:color="000000"/>
              <w:left w:val="single" w:sz="4" w:space="0" w:color="000000"/>
              <w:bottom w:val="single" w:sz="4" w:space="0" w:color="000000"/>
            </w:tcBorders>
            <w:shd w:val="clear" w:color="auto" w:fill="auto"/>
            <w:vAlign w:val="center"/>
          </w:tcPr>
          <w:p w14:paraId="76BD47BB" w14:textId="77777777" w:rsidR="00D26349" w:rsidRPr="00CE5845" w:rsidRDefault="00D26349" w:rsidP="00D26349">
            <w:pPr>
              <w:snapToGrid w:val="0"/>
              <w:rPr>
                <w:bCs/>
                <w:sz w:val="28"/>
                <w:szCs w:val="28"/>
              </w:rPr>
            </w:pPr>
            <w:r>
              <w:rPr>
                <w:bCs/>
              </w:rPr>
              <w:t xml:space="preserve">Максимальная грузоподъемность, 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675B855" w14:textId="77777777" w:rsidR="00D26349" w:rsidRPr="00CE5845" w:rsidRDefault="00D26349" w:rsidP="00D26349">
            <w:pPr>
              <w:snapToGrid w:val="0"/>
              <w:rPr>
                <w:bCs/>
                <w:sz w:val="28"/>
                <w:szCs w:val="28"/>
              </w:rPr>
            </w:pPr>
            <w:r>
              <w:rPr>
                <w:bCs/>
              </w:rPr>
              <w:t xml:space="preserve"> Не менее 68 тонн, изменение грузоподъемности согласовывается с Заказчиком</w:t>
            </w:r>
          </w:p>
        </w:tc>
      </w:tr>
      <w:tr w:rsidR="00D26349" w14:paraId="37229828" w14:textId="77777777" w:rsidTr="00D2634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56CEAE8B" w14:textId="77777777" w:rsidR="00D26349" w:rsidRPr="00704968" w:rsidRDefault="00D26349" w:rsidP="00D26349">
            <w:pPr>
              <w:snapToGrid w:val="0"/>
              <w:rPr>
                <w:bCs/>
                <w:sz w:val="28"/>
                <w:szCs w:val="28"/>
              </w:rPr>
            </w:pPr>
            <w:r>
              <w:rPr>
                <w:bCs/>
              </w:rPr>
              <w:t>2</w:t>
            </w:r>
          </w:p>
        </w:tc>
        <w:tc>
          <w:tcPr>
            <w:tcW w:w="4046" w:type="dxa"/>
            <w:tcBorders>
              <w:top w:val="single" w:sz="4" w:space="0" w:color="000000"/>
              <w:left w:val="single" w:sz="4" w:space="0" w:color="000000"/>
              <w:bottom w:val="single" w:sz="4" w:space="0" w:color="000000"/>
            </w:tcBorders>
            <w:shd w:val="clear" w:color="auto" w:fill="auto"/>
            <w:vAlign w:val="center"/>
          </w:tcPr>
          <w:p w14:paraId="520AF651" w14:textId="77777777" w:rsidR="00D26349" w:rsidRPr="00704968" w:rsidRDefault="00D26349" w:rsidP="00D26349">
            <w:pPr>
              <w:snapToGrid w:val="0"/>
              <w:rPr>
                <w:bCs/>
                <w:sz w:val="28"/>
                <w:szCs w:val="28"/>
              </w:rPr>
            </w:pPr>
            <w:r>
              <w:rPr>
                <w:bCs/>
              </w:rPr>
              <w:t>Конструкционная скорость, км/ч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99869E1" w14:textId="77777777" w:rsidR="00D26349" w:rsidRPr="00704968" w:rsidRDefault="00D26349" w:rsidP="00D26349">
            <w:pPr>
              <w:snapToGrid w:val="0"/>
              <w:rPr>
                <w:bCs/>
                <w:sz w:val="28"/>
                <w:szCs w:val="28"/>
              </w:rPr>
            </w:pPr>
            <w:r>
              <w:rPr>
                <w:bCs/>
              </w:rPr>
              <w:t>120</w:t>
            </w:r>
          </w:p>
        </w:tc>
      </w:tr>
      <w:tr w:rsidR="00D26349" w14:paraId="148B59DE" w14:textId="77777777" w:rsidTr="00D2634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453411F2" w14:textId="77777777" w:rsidR="00D26349" w:rsidRDefault="00D26349" w:rsidP="00D26349">
            <w:pPr>
              <w:snapToGrid w:val="0"/>
              <w:rPr>
                <w:bCs/>
                <w:sz w:val="28"/>
                <w:szCs w:val="28"/>
              </w:rPr>
            </w:pPr>
            <w:r>
              <w:rPr>
                <w:bCs/>
              </w:rPr>
              <w:t>3</w:t>
            </w:r>
          </w:p>
        </w:tc>
        <w:tc>
          <w:tcPr>
            <w:tcW w:w="4046" w:type="dxa"/>
            <w:tcBorders>
              <w:top w:val="single" w:sz="4" w:space="0" w:color="000000"/>
              <w:left w:val="single" w:sz="4" w:space="0" w:color="000000"/>
              <w:bottom w:val="single" w:sz="4" w:space="0" w:color="000000"/>
            </w:tcBorders>
            <w:shd w:val="clear" w:color="auto" w:fill="auto"/>
            <w:vAlign w:val="center"/>
          </w:tcPr>
          <w:p w14:paraId="79A13B77" w14:textId="77777777" w:rsidR="00D26349" w:rsidRDefault="00D26349" w:rsidP="00D26349">
            <w:pPr>
              <w:snapToGrid w:val="0"/>
              <w:rPr>
                <w:bCs/>
                <w:sz w:val="28"/>
                <w:szCs w:val="28"/>
              </w:rPr>
            </w:pPr>
            <w:r>
              <w:rPr>
                <w:bCs/>
              </w:rPr>
              <w:t>Стояночный тормоз</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39733A2B" w14:textId="77777777" w:rsidR="00D26349" w:rsidRDefault="00D26349" w:rsidP="00D26349">
            <w:pPr>
              <w:snapToGrid w:val="0"/>
              <w:rPr>
                <w:bCs/>
                <w:sz w:val="28"/>
                <w:szCs w:val="28"/>
              </w:rPr>
            </w:pPr>
            <w:r>
              <w:rPr>
                <w:bCs/>
              </w:rPr>
              <w:t>В соответствие с конструкторской документацией. На месте крепления штурвала к валу должна быть установлена защитная система, препятствующая свободному снятию гайки со штурвалом (хищению).</w:t>
            </w:r>
          </w:p>
        </w:tc>
      </w:tr>
      <w:tr w:rsidR="00D26349" w14:paraId="4B80E7C9" w14:textId="77777777" w:rsidTr="00D26349">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14:paraId="41034FBF" w14:textId="4572A73E" w:rsidR="00D26349" w:rsidRPr="00704968" w:rsidRDefault="00260470" w:rsidP="00D26349">
            <w:pPr>
              <w:snapToGrid w:val="0"/>
              <w:rPr>
                <w:bCs/>
                <w:sz w:val="28"/>
                <w:szCs w:val="28"/>
              </w:rPr>
            </w:pPr>
            <w:r>
              <w:rPr>
                <w:bCs/>
              </w:rPr>
              <w:t>4</w:t>
            </w:r>
            <w:r w:rsidR="00D26349">
              <w:rPr>
                <w:bCs/>
              </w:rPr>
              <w:t>.</w:t>
            </w:r>
          </w:p>
        </w:tc>
        <w:tc>
          <w:tcPr>
            <w:tcW w:w="4046" w:type="dxa"/>
            <w:tcBorders>
              <w:top w:val="single" w:sz="4" w:space="0" w:color="000000"/>
              <w:left w:val="single" w:sz="4" w:space="0" w:color="000000"/>
              <w:bottom w:val="single" w:sz="4" w:space="0" w:color="000000"/>
            </w:tcBorders>
            <w:shd w:val="clear" w:color="auto" w:fill="auto"/>
            <w:vAlign w:val="center"/>
          </w:tcPr>
          <w:p w14:paraId="371731C5" w14:textId="77777777" w:rsidR="00D26349" w:rsidRPr="00704968" w:rsidRDefault="00D26349" w:rsidP="00D26349">
            <w:pPr>
              <w:snapToGrid w:val="0"/>
              <w:jc w:val="both"/>
              <w:rPr>
                <w:bCs/>
                <w:sz w:val="28"/>
                <w:szCs w:val="28"/>
              </w:rPr>
            </w:pPr>
            <w:r>
              <w:rPr>
                <w:bCs/>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D352D" w14:textId="1F2D442D" w:rsidR="00D26349" w:rsidRDefault="00D26349" w:rsidP="00D26349">
            <w:pPr>
              <w:rPr>
                <w:bCs/>
              </w:rPr>
            </w:pPr>
            <w:r>
              <w:rPr>
                <w:bCs/>
              </w:rPr>
              <w:t xml:space="preserve">Тип 2 или тип 3, изготовленные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 введен в действие Приказом Росстандарта от 08.11.2013 № 1423-ст, место изготовления - Российская Федерация, маркировка на литых деталях не должна иметь исправлений, в том числе сваркой. </w:t>
            </w:r>
          </w:p>
          <w:p w14:paraId="344DB453" w14:textId="77777777" w:rsidR="00D26349" w:rsidRDefault="00D26349" w:rsidP="00D26349">
            <w:pPr>
              <w:rPr>
                <w:bCs/>
              </w:rPr>
            </w:pPr>
            <w:r>
              <w:rPr>
                <w:bCs/>
              </w:rPr>
              <w:t>Тележка должна быть оборудована пружинами рессорного подвешивания по чертежу 100.30.021-0 «1272»</w:t>
            </w:r>
          </w:p>
          <w:p w14:paraId="240B97BD" w14:textId="77777777" w:rsidR="00D26349" w:rsidRPr="00260470" w:rsidRDefault="00D26349" w:rsidP="00D26349">
            <w:pPr>
              <w:rPr>
                <w:bCs/>
              </w:rPr>
            </w:pPr>
            <w:r>
              <w:rPr>
                <w:bCs/>
              </w:rPr>
              <w:t>100.30.022-0 «</w:t>
            </w:r>
            <w:r w:rsidRPr="00260470">
              <w:rPr>
                <w:bCs/>
              </w:rPr>
              <w:t xml:space="preserve">1272» с гарантийным сроком 16 лет. </w:t>
            </w:r>
          </w:p>
          <w:p w14:paraId="7527B214" w14:textId="77777777" w:rsidR="00260470" w:rsidRPr="00260470" w:rsidRDefault="00260470" w:rsidP="00260470">
            <w:pPr>
              <w:rPr>
                <w:bCs/>
              </w:rPr>
            </w:pPr>
            <w:r w:rsidRPr="00260470">
              <w:rPr>
                <w:bCs/>
              </w:rPr>
              <w:t>Тележка должна быть оборудована чугунным фрикционным клином СЧ-35.</w:t>
            </w:r>
          </w:p>
          <w:p w14:paraId="088BC596" w14:textId="70BD8A23" w:rsidR="00260470" w:rsidRPr="00260470" w:rsidRDefault="00260470" w:rsidP="00D26349">
            <w:pPr>
              <w:rPr>
                <w:bCs/>
              </w:rPr>
            </w:pPr>
            <w:r w:rsidRPr="00260470">
              <w:rPr>
                <w:bCs/>
                <w:color w:val="000000" w:themeColor="text1"/>
              </w:rPr>
              <w:t>Тележка должна быть оборудована фрикционными клиньями изготовленными</w:t>
            </w:r>
          </w:p>
          <w:p w14:paraId="1945D5C7" w14:textId="326948F1" w:rsidR="00D26349" w:rsidRPr="00260470" w:rsidRDefault="0082260B" w:rsidP="00D26349">
            <w:pPr>
              <w:rPr>
                <w:bCs/>
              </w:rPr>
            </w:pPr>
            <w:r w:rsidRPr="00260470">
              <w:rPr>
                <w:bCs/>
              </w:rPr>
              <w:t>в соответствии</w:t>
            </w:r>
            <w:r w:rsidR="00D26349" w:rsidRPr="00260470">
              <w:rPr>
                <w:bCs/>
              </w:rPr>
              <w:t xml:space="preserve"> с </w:t>
            </w:r>
          </w:p>
          <w:p w14:paraId="27270557" w14:textId="7692915A" w:rsidR="00D26349" w:rsidRPr="00260470" w:rsidRDefault="0082260B" w:rsidP="00D26349">
            <w:pPr>
              <w:rPr>
                <w:color w:val="2C2D2E"/>
                <w:shd w:val="clear" w:color="auto" w:fill="FFFFFF"/>
              </w:rPr>
            </w:pPr>
            <w:r w:rsidRPr="00260470">
              <w:rPr>
                <w:color w:val="2C2D2E"/>
                <w:shd w:val="clear" w:color="auto" w:fill="FFFFFF"/>
              </w:rPr>
              <w:t>ВАГР ТУ</w:t>
            </w:r>
            <w:r w:rsidR="00D26349" w:rsidRPr="00260470">
              <w:rPr>
                <w:color w:val="2C2D2E"/>
                <w:shd w:val="clear" w:color="auto" w:fill="FFFFFF"/>
              </w:rPr>
              <w:t xml:space="preserve"> ВАГР.667149.</w:t>
            </w:r>
            <w:r w:rsidRPr="00260470">
              <w:rPr>
                <w:color w:val="2C2D2E"/>
                <w:shd w:val="clear" w:color="auto" w:fill="FFFFFF"/>
              </w:rPr>
              <w:t>002 по</w:t>
            </w:r>
            <w:r w:rsidR="00D26349" w:rsidRPr="00260470">
              <w:rPr>
                <w:color w:val="2C2D2E"/>
                <w:shd w:val="clear" w:color="auto" w:fill="FFFFFF"/>
              </w:rPr>
              <w:t xml:space="preserve"> чертежу ВАГР-0113.50.00.002-01 </w:t>
            </w:r>
          </w:p>
          <w:p w14:paraId="1F04B07A" w14:textId="44006189" w:rsidR="00D26349" w:rsidRPr="00260470" w:rsidRDefault="0082260B" w:rsidP="00D26349">
            <w:pPr>
              <w:rPr>
                <w:color w:val="2C2D2E"/>
                <w:shd w:val="clear" w:color="auto" w:fill="FFFFFF"/>
              </w:rPr>
            </w:pPr>
            <w:r w:rsidRPr="00260470">
              <w:rPr>
                <w:color w:val="2C2D2E"/>
                <w:shd w:val="clear" w:color="auto" w:fill="FFFFFF"/>
              </w:rPr>
              <w:t xml:space="preserve">Чертеж </w:t>
            </w:r>
            <w:r w:rsidRPr="00260470">
              <w:rPr>
                <w:color w:val="000000"/>
              </w:rPr>
              <w:t>М</w:t>
            </w:r>
            <w:r w:rsidR="00D26349" w:rsidRPr="00260470">
              <w:rPr>
                <w:color w:val="000000"/>
              </w:rPr>
              <w:t xml:space="preserve">1698.00.003-01, </w:t>
            </w:r>
          </w:p>
          <w:p w14:paraId="11F2F1F1" w14:textId="77777777" w:rsidR="00D26349" w:rsidRPr="00260470" w:rsidRDefault="00D26349" w:rsidP="00D26349">
            <w:pPr>
              <w:rPr>
                <w:bCs/>
              </w:rPr>
            </w:pPr>
            <w:r w:rsidRPr="00260470">
              <w:rPr>
                <w:bCs/>
              </w:rPr>
              <w:t>Производитель фрикционных клиньев:</w:t>
            </w:r>
          </w:p>
          <w:p w14:paraId="3038782E" w14:textId="77777777" w:rsidR="00D26349" w:rsidRPr="00260470" w:rsidRDefault="00D26349" w:rsidP="00D26349">
            <w:pPr>
              <w:rPr>
                <w:bCs/>
              </w:rPr>
            </w:pPr>
            <w:r w:rsidRPr="00260470">
              <w:rPr>
                <w:bCs/>
              </w:rPr>
              <w:t>1. ООО «</w:t>
            </w:r>
            <w:proofErr w:type="spellStart"/>
            <w:r w:rsidRPr="00260470">
              <w:rPr>
                <w:bCs/>
              </w:rPr>
              <w:t>СотекКомЦентр</w:t>
            </w:r>
            <w:proofErr w:type="spellEnd"/>
            <w:r w:rsidRPr="00260470">
              <w:rPr>
                <w:bCs/>
              </w:rPr>
              <w:t>»</w:t>
            </w:r>
          </w:p>
          <w:p w14:paraId="01673716" w14:textId="77777777" w:rsidR="00D26349" w:rsidRPr="00260470" w:rsidRDefault="00D26349" w:rsidP="00D26349">
            <w:pPr>
              <w:rPr>
                <w:bCs/>
              </w:rPr>
            </w:pPr>
            <w:r w:rsidRPr="00260470">
              <w:rPr>
                <w:bCs/>
              </w:rPr>
              <w:t>2. ООО «</w:t>
            </w:r>
            <w:proofErr w:type="spellStart"/>
            <w:r w:rsidRPr="00260470">
              <w:rPr>
                <w:bCs/>
              </w:rPr>
              <w:t>СибТрансМаш</w:t>
            </w:r>
            <w:proofErr w:type="spellEnd"/>
            <w:r w:rsidRPr="00260470">
              <w:rPr>
                <w:bCs/>
              </w:rPr>
              <w:t xml:space="preserve">» </w:t>
            </w:r>
          </w:p>
          <w:p w14:paraId="6FB8E735" w14:textId="77777777" w:rsidR="00D26349" w:rsidRDefault="00D26349" w:rsidP="00D26349">
            <w:pPr>
              <w:rPr>
                <w:bCs/>
              </w:rPr>
            </w:pPr>
            <w:r>
              <w:rPr>
                <w:bCs/>
              </w:rPr>
              <w:t>3. ООО «Алтайский сталелитейный завод»</w:t>
            </w:r>
          </w:p>
          <w:p w14:paraId="238AE081" w14:textId="36DA38BE" w:rsidR="00D26349" w:rsidRDefault="00D26349" w:rsidP="00D26349">
            <w:pPr>
              <w:rPr>
                <w:bCs/>
              </w:rPr>
            </w:pPr>
            <w:r>
              <w:rPr>
                <w:bCs/>
              </w:rPr>
              <w:t xml:space="preserve">4. </w:t>
            </w:r>
            <w:r w:rsidR="00E24C07">
              <w:rPr>
                <w:bCs/>
              </w:rPr>
              <w:t>З</w:t>
            </w:r>
            <w:r>
              <w:rPr>
                <w:bCs/>
              </w:rPr>
              <w:t>авод</w:t>
            </w:r>
            <w:r w:rsidR="00E24C07">
              <w:rPr>
                <w:bCs/>
              </w:rPr>
              <w:t>-</w:t>
            </w:r>
            <w:r>
              <w:rPr>
                <w:bCs/>
              </w:rPr>
              <w:t xml:space="preserve">изготовитель закупаемых вагонов, при наличии у него соответствующего сертификата </w:t>
            </w:r>
          </w:p>
          <w:p w14:paraId="21D38ACF" w14:textId="77777777" w:rsidR="00D26349" w:rsidRPr="00704968" w:rsidRDefault="00D26349" w:rsidP="00D26349">
            <w:pPr>
              <w:rPr>
                <w:bCs/>
                <w:sz w:val="28"/>
                <w:szCs w:val="28"/>
              </w:rPr>
            </w:pPr>
          </w:p>
        </w:tc>
      </w:tr>
      <w:tr w:rsidR="00D26349" w14:paraId="70BB2FCA" w14:textId="77777777" w:rsidTr="00D26349">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14:paraId="2B48F9E4" w14:textId="037A15AE" w:rsidR="00D26349" w:rsidRPr="00704968" w:rsidRDefault="00260470" w:rsidP="00D26349">
            <w:pPr>
              <w:snapToGrid w:val="0"/>
              <w:rPr>
                <w:bCs/>
                <w:sz w:val="28"/>
                <w:szCs w:val="28"/>
              </w:rPr>
            </w:pPr>
            <w:r>
              <w:rPr>
                <w:bCs/>
              </w:rPr>
              <w:lastRenderedPageBreak/>
              <w:t>5</w:t>
            </w:r>
            <w:r w:rsidR="00D26349">
              <w:rPr>
                <w:bCs/>
              </w:rPr>
              <w:t>.</w:t>
            </w:r>
          </w:p>
        </w:tc>
        <w:tc>
          <w:tcPr>
            <w:tcW w:w="4046" w:type="dxa"/>
            <w:tcBorders>
              <w:top w:val="single" w:sz="4" w:space="0" w:color="000000"/>
              <w:left w:val="single" w:sz="4" w:space="0" w:color="000000"/>
              <w:bottom w:val="single" w:sz="4" w:space="0" w:color="000000"/>
            </w:tcBorders>
            <w:shd w:val="clear" w:color="auto" w:fill="auto"/>
            <w:vAlign w:val="center"/>
          </w:tcPr>
          <w:p w14:paraId="29A75A93" w14:textId="77777777" w:rsidR="00D26349" w:rsidRPr="00704968" w:rsidRDefault="00D26349" w:rsidP="00D26349">
            <w:pPr>
              <w:snapToGrid w:val="0"/>
              <w:jc w:val="both"/>
              <w:rPr>
                <w:bCs/>
                <w:sz w:val="28"/>
                <w:szCs w:val="28"/>
              </w:rPr>
            </w:pPr>
            <w:r>
              <w:rPr>
                <w:bCs/>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A7C77" w14:textId="77777777" w:rsidR="00D26349" w:rsidRDefault="00D26349" w:rsidP="00D26349">
            <w:pPr>
              <w:rPr>
                <w:bCs/>
              </w:rPr>
            </w:pPr>
            <w:r>
              <w:rPr>
                <w:bCs/>
              </w:rPr>
              <w:t>РУ-1Ш. Колесные пары - ГОСТ 4835-2013 Межгосударственный стандарт. Колесные пары железнодорожных вагонов. Технические условия, введен в действие Приказом Росстандарта от 08.11.2013 № 1421-ст (далее - ГОСТ 4835-2013) с использованием стали марки Т для производства цельнокатаных колес в соответствии с ГОСТ 10791-2011 «Колеса цельнокатаные. Технические условия» введен в действие Приказом Росстандарта от 23.06.2011 № 142-ст (далее - ГОСТ 10791-2011) или ГОСТ 4835-2013 с использованием стали марки 2 для производства ЦКК в соответствии с ГОСТ 10791-2011.</w:t>
            </w:r>
          </w:p>
          <w:p w14:paraId="0895AA84" w14:textId="77777777" w:rsidR="00D26349" w:rsidRPr="00704968" w:rsidRDefault="00D26349" w:rsidP="00D26349">
            <w:pPr>
              <w:jc w:val="both"/>
              <w:rPr>
                <w:bCs/>
                <w:sz w:val="28"/>
                <w:szCs w:val="28"/>
              </w:rPr>
            </w:pPr>
            <w:r>
              <w:rPr>
                <w:bCs/>
              </w:rPr>
              <w:t xml:space="preserve">ЦКК- производства Российская Федерация. </w:t>
            </w:r>
          </w:p>
        </w:tc>
      </w:tr>
      <w:tr w:rsidR="00D26349" w14:paraId="7D4F9A58" w14:textId="77777777" w:rsidTr="00D26349">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14:paraId="58254E2B" w14:textId="417A3E98" w:rsidR="00D26349" w:rsidRPr="00704968" w:rsidRDefault="00260470" w:rsidP="00D26349">
            <w:pPr>
              <w:snapToGrid w:val="0"/>
              <w:rPr>
                <w:bCs/>
                <w:sz w:val="28"/>
                <w:szCs w:val="28"/>
              </w:rPr>
            </w:pPr>
            <w:r>
              <w:rPr>
                <w:bCs/>
              </w:rPr>
              <w:t>6</w:t>
            </w:r>
            <w:r w:rsidR="00D26349">
              <w:rPr>
                <w:bCs/>
              </w:rPr>
              <w:t>.</w:t>
            </w:r>
          </w:p>
        </w:tc>
        <w:tc>
          <w:tcPr>
            <w:tcW w:w="4046" w:type="dxa"/>
            <w:tcBorders>
              <w:top w:val="single" w:sz="4" w:space="0" w:color="000000"/>
              <w:left w:val="single" w:sz="4" w:space="0" w:color="000000"/>
              <w:bottom w:val="single" w:sz="4" w:space="0" w:color="000000"/>
            </w:tcBorders>
            <w:shd w:val="clear" w:color="auto" w:fill="auto"/>
            <w:vAlign w:val="center"/>
          </w:tcPr>
          <w:p w14:paraId="2A34B624" w14:textId="77777777" w:rsidR="00D26349" w:rsidRPr="00704968" w:rsidRDefault="00D26349" w:rsidP="00D26349">
            <w:pPr>
              <w:snapToGrid w:val="0"/>
              <w:jc w:val="both"/>
              <w:rPr>
                <w:bCs/>
                <w:sz w:val="28"/>
                <w:szCs w:val="28"/>
              </w:rPr>
            </w:pPr>
            <w:r>
              <w:rPr>
                <w:bCs/>
              </w:rPr>
              <w:t xml:space="preserve"> Сроки межремонтного норматива  </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C59D8" w14:textId="5DAAA26E" w:rsidR="00D26349" w:rsidRPr="00654D9C" w:rsidRDefault="00D26349" w:rsidP="00D26349">
            <w:pPr>
              <w:snapToGrid w:val="0"/>
              <w:rPr>
                <w:bCs/>
                <w:sz w:val="28"/>
                <w:szCs w:val="28"/>
              </w:rPr>
            </w:pPr>
            <w:r>
              <w:rPr>
                <w:color w:val="2C2D2E"/>
                <w:shd w:val="clear" w:color="auto" w:fill="FFFFFF"/>
              </w:rPr>
              <w:t>Предпочтение отдается производителю, предложившему наибольший пробег вагона до первого планового ремонта, но не менее 210 тыс. после постройки и капитального ремонта, и не менее 160 тыс.  км при последующих  </w:t>
            </w:r>
          </w:p>
        </w:tc>
      </w:tr>
      <w:tr w:rsidR="00D26349" w14:paraId="2AD6B745" w14:textId="77777777" w:rsidTr="00D2634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71E10ADE" w14:textId="2CA150DF" w:rsidR="00D26349" w:rsidRPr="00704968" w:rsidRDefault="00260470" w:rsidP="00D26349">
            <w:pPr>
              <w:snapToGrid w:val="0"/>
              <w:rPr>
                <w:bCs/>
                <w:sz w:val="28"/>
                <w:szCs w:val="28"/>
              </w:rPr>
            </w:pPr>
            <w:r>
              <w:rPr>
                <w:bCs/>
              </w:rPr>
              <w:t>7</w:t>
            </w:r>
            <w:r w:rsidR="00D26349">
              <w:rPr>
                <w:bCs/>
              </w:rPr>
              <w:t>.</w:t>
            </w:r>
          </w:p>
        </w:tc>
        <w:tc>
          <w:tcPr>
            <w:tcW w:w="4046" w:type="dxa"/>
            <w:tcBorders>
              <w:top w:val="single" w:sz="4" w:space="0" w:color="000000"/>
              <w:left w:val="single" w:sz="4" w:space="0" w:color="000000"/>
              <w:bottom w:val="single" w:sz="4" w:space="0" w:color="000000"/>
            </w:tcBorders>
            <w:shd w:val="clear" w:color="auto" w:fill="auto"/>
            <w:vAlign w:val="center"/>
          </w:tcPr>
          <w:p w14:paraId="616ACBE0" w14:textId="77777777" w:rsidR="00D26349" w:rsidRPr="00704968" w:rsidRDefault="00D26349" w:rsidP="00D26349">
            <w:pPr>
              <w:snapToGrid w:val="0"/>
              <w:rPr>
                <w:bCs/>
                <w:sz w:val="28"/>
                <w:szCs w:val="28"/>
              </w:rPr>
            </w:pPr>
            <w:r>
              <w:rPr>
                <w:bCs/>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91C3980" w14:textId="2208D8C9" w:rsidR="00D26349" w:rsidRPr="00E24C07" w:rsidRDefault="00D26349" w:rsidP="00D26349">
            <w:pPr>
              <w:jc w:val="both"/>
              <w:rPr>
                <w:bCs/>
                <w:sz w:val="28"/>
                <w:szCs w:val="28"/>
              </w:rPr>
            </w:pPr>
            <w:r>
              <w:rPr>
                <w:bCs/>
              </w:rPr>
              <w:t>Применяемые поглощающие аппараты должны быть класса не ниже Т-2.</w:t>
            </w:r>
            <w:r w:rsidR="0082260B">
              <w:rPr>
                <w:bCs/>
              </w:rPr>
              <w:t xml:space="preserve"> (РТ-130, АПЭ-90ЖДТ)</w:t>
            </w:r>
            <w:r w:rsidR="00E24C07">
              <w:rPr>
                <w:bCs/>
              </w:rPr>
              <w:t xml:space="preserve"> или Т-3 (73</w:t>
            </w:r>
            <w:r w:rsidR="00E24C07">
              <w:rPr>
                <w:bCs/>
                <w:lang w:val="en-US"/>
              </w:rPr>
              <w:t>ZWy2</w:t>
            </w:r>
            <w:r w:rsidR="00E24C07">
              <w:rPr>
                <w:bCs/>
              </w:rPr>
              <w:t>, АПЭ-110ЖДТ)</w:t>
            </w:r>
          </w:p>
        </w:tc>
      </w:tr>
      <w:tr w:rsidR="00D26349" w14:paraId="654EBED6" w14:textId="77777777" w:rsidTr="00D2634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0A41AEC2" w14:textId="06E4E97A" w:rsidR="00D26349" w:rsidRDefault="00260470" w:rsidP="00D26349">
            <w:pPr>
              <w:snapToGrid w:val="0"/>
              <w:rPr>
                <w:bCs/>
                <w:sz w:val="28"/>
                <w:szCs w:val="28"/>
              </w:rPr>
            </w:pPr>
            <w:r>
              <w:rPr>
                <w:bCs/>
                <w:sz w:val="28"/>
                <w:szCs w:val="28"/>
              </w:rPr>
              <w:t>8.</w:t>
            </w:r>
          </w:p>
        </w:tc>
        <w:tc>
          <w:tcPr>
            <w:tcW w:w="4046" w:type="dxa"/>
            <w:tcBorders>
              <w:top w:val="single" w:sz="4" w:space="0" w:color="000000"/>
              <w:left w:val="single" w:sz="4" w:space="0" w:color="000000"/>
              <w:bottom w:val="single" w:sz="4" w:space="0" w:color="000000"/>
            </w:tcBorders>
            <w:shd w:val="clear" w:color="auto" w:fill="auto"/>
            <w:vAlign w:val="center"/>
          </w:tcPr>
          <w:p w14:paraId="14D9F00B" w14:textId="77777777" w:rsidR="00D26349" w:rsidRDefault="00D26349" w:rsidP="00D26349">
            <w:pPr>
              <w:snapToGrid w:val="0"/>
              <w:rPr>
                <w:bCs/>
                <w:sz w:val="28"/>
                <w:szCs w:val="28"/>
              </w:rPr>
            </w:pPr>
            <w:r>
              <w:rPr>
                <w:bCs/>
              </w:rPr>
              <w:t>Автосцепка СА-3</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7DA85E1" w14:textId="77777777" w:rsidR="00D26349" w:rsidRDefault="00D26349" w:rsidP="00D26349">
            <w:pPr>
              <w:jc w:val="both"/>
              <w:rPr>
                <w:bCs/>
                <w:sz w:val="28"/>
                <w:szCs w:val="28"/>
              </w:rPr>
            </w:pPr>
            <w:r>
              <w:rPr>
                <w:bCs/>
              </w:rPr>
              <w:t xml:space="preserve">Оборудована нижним ограничительным кронштейном, </w:t>
            </w:r>
            <w:proofErr w:type="spellStart"/>
            <w:r>
              <w:rPr>
                <w:bCs/>
              </w:rPr>
              <w:t>расцепной</w:t>
            </w:r>
            <w:proofErr w:type="spellEnd"/>
            <w:r>
              <w:rPr>
                <w:bCs/>
              </w:rPr>
              <w:t xml:space="preserve"> привод с блокировочной цепью</w:t>
            </w:r>
          </w:p>
        </w:tc>
      </w:tr>
      <w:tr w:rsidR="00D26349" w14:paraId="35B38A84" w14:textId="77777777" w:rsidTr="00D2634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18FBF721" w14:textId="18F73BD6" w:rsidR="00D26349" w:rsidRDefault="00260470" w:rsidP="00D26349">
            <w:pPr>
              <w:snapToGrid w:val="0"/>
              <w:rPr>
                <w:bCs/>
                <w:sz w:val="28"/>
                <w:szCs w:val="28"/>
              </w:rPr>
            </w:pPr>
            <w:r>
              <w:rPr>
                <w:bCs/>
                <w:sz w:val="28"/>
                <w:szCs w:val="28"/>
              </w:rPr>
              <w:t>9.</w:t>
            </w:r>
          </w:p>
        </w:tc>
        <w:tc>
          <w:tcPr>
            <w:tcW w:w="4046" w:type="dxa"/>
            <w:tcBorders>
              <w:top w:val="single" w:sz="4" w:space="0" w:color="000000"/>
              <w:left w:val="single" w:sz="4" w:space="0" w:color="000000"/>
              <w:bottom w:val="single" w:sz="4" w:space="0" w:color="000000"/>
            </w:tcBorders>
            <w:shd w:val="clear" w:color="auto" w:fill="auto"/>
            <w:vAlign w:val="center"/>
          </w:tcPr>
          <w:p w14:paraId="1544693C" w14:textId="77777777" w:rsidR="00D26349" w:rsidRDefault="00D26349" w:rsidP="00D26349">
            <w:pPr>
              <w:snapToGrid w:val="0"/>
              <w:rPr>
                <w:bCs/>
                <w:sz w:val="28"/>
                <w:szCs w:val="28"/>
              </w:rPr>
            </w:pPr>
            <w:r>
              <w:rPr>
                <w:bCs/>
              </w:rPr>
              <w:t>Износостойкие элементы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7C85D7C5" w14:textId="77777777" w:rsidR="00D26349" w:rsidRDefault="00D26349" w:rsidP="00D26349">
            <w:pPr>
              <w:jc w:val="both"/>
              <w:rPr>
                <w:bCs/>
                <w:sz w:val="28"/>
                <w:szCs w:val="28"/>
              </w:rPr>
            </w:pPr>
            <w:r>
              <w:rPr>
                <w:bCs/>
              </w:rPr>
              <w:t>Проект М 1698.00.000 ТУ 32 ЦВ 2459-2007</w:t>
            </w:r>
          </w:p>
        </w:tc>
      </w:tr>
      <w:tr w:rsidR="00D26349" w14:paraId="06C8966C" w14:textId="77777777" w:rsidTr="00D2634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43D5BDCC" w14:textId="522B5639" w:rsidR="00D26349" w:rsidRPr="00704968" w:rsidRDefault="00260470" w:rsidP="00D26349">
            <w:pPr>
              <w:snapToGrid w:val="0"/>
              <w:rPr>
                <w:bCs/>
                <w:sz w:val="28"/>
                <w:szCs w:val="28"/>
              </w:rPr>
            </w:pPr>
            <w:r>
              <w:rPr>
                <w:bCs/>
              </w:rPr>
              <w:t>10</w:t>
            </w:r>
            <w:r w:rsidR="00D26349">
              <w:rPr>
                <w:bCs/>
              </w:rPr>
              <w:t>.</w:t>
            </w:r>
          </w:p>
        </w:tc>
        <w:tc>
          <w:tcPr>
            <w:tcW w:w="4046" w:type="dxa"/>
            <w:tcBorders>
              <w:top w:val="single" w:sz="4" w:space="0" w:color="000000"/>
              <w:left w:val="single" w:sz="4" w:space="0" w:color="000000"/>
              <w:bottom w:val="single" w:sz="4" w:space="0" w:color="000000"/>
            </w:tcBorders>
            <w:shd w:val="clear" w:color="auto" w:fill="auto"/>
            <w:vAlign w:val="center"/>
          </w:tcPr>
          <w:p w14:paraId="79DF1EC3" w14:textId="77777777" w:rsidR="00D26349" w:rsidRPr="00704968" w:rsidRDefault="00D26349" w:rsidP="00D26349">
            <w:pPr>
              <w:snapToGrid w:val="0"/>
              <w:rPr>
                <w:bCs/>
                <w:sz w:val="28"/>
                <w:szCs w:val="28"/>
              </w:rPr>
            </w:pPr>
            <w:r>
              <w:rPr>
                <w:bCs/>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7FAC0F01" w14:textId="77777777" w:rsidR="00D26349" w:rsidRPr="00704968" w:rsidRDefault="00D26349" w:rsidP="00D26349">
            <w:pPr>
              <w:snapToGrid w:val="0"/>
              <w:rPr>
                <w:bCs/>
                <w:sz w:val="28"/>
                <w:szCs w:val="28"/>
              </w:rPr>
            </w:pPr>
            <w:r>
              <w:rPr>
                <w:bCs/>
              </w:rPr>
              <w:t>Не менее 32</w:t>
            </w:r>
          </w:p>
        </w:tc>
      </w:tr>
      <w:tr w:rsidR="00D26349" w14:paraId="5F6BFFC8" w14:textId="77777777" w:rsidTr="00D2634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583F66DA" w14:textId="140B84ED" w:rsidR="00D26349" w:rsidRPr="00704968" w:rsidRDefault="00260470" w:rsidP="00D26349">
            <w:pPr>
              <w:snapToGrid w:val="0"/>
              <w:rPr>
                <w:bCs/>
                <w:sz w:val="28"/>
                <w:szCs w:val="28"/>
              </w:rPr>
            </w:pPr>
            <w:r>
              <w:rPr>
                <w:bCs/>
              </w:rPr>
              <w:t>11.</w:t>
            </w:r>
          </w:p>
        </w:tc>
        <w:tc>
          <w:tcPr>
            <w:tcW w:w="4046" w:type="dxa"/>
            <w:tcBorders>
              <w:top w:val="single" w:sz="4" w:space="0" w:color="000000"/>
              <w:left w:val="single" w:sz="4" w:space="0" w:color="000000"/>
              <w:bottom w:val="single" w:sz="4" w:space="0" w:color="000000"/>
            </w:tcBorders>
            <w:shd w:val="clear" w:color="auto" w:fill="auto"/>
            <w:vAlign w:val="center"/>
          </w:tcPr>
          <w:p w14:paraId="1359AD30" w14:textId="77777777" w:rsidR="00D26349" w:rsidRPr="00704968" w:rsidRDefault="00D26349" w:rsidP="00D26349">
            <w:pPr>
              <w:snapToGrid w:val="0"/>
              <w:rPr>
                <w:bCs/>
                <w:sz w:val="28"/>
                <w:szCs w:val="28"/>
              </w:rPr>
            </w:pPr>
            <w:r>
              <w:rPr>
                <w:bCs/>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7255C4CE" w14:textId="77777777" w:rsidR="00D26349" w:rsidRPr="00704968" w:rsidRDefault="00D26349" w:rsidP="00D26349">
            <w:pPr>
              <w:rPr>
                <w:bCs/>
                <w:sz w:val="28"/>
                <w:szCs w:val="28"/>
              </w:rPr>
            </w:pPr>
            <w:bookmarkStart w:id="36" w:name="_Hlk132013589"/>
            <w:proofErr w:type="spellStart"/>
            <w:r>
              <w:rPr>
                <w:bCs/>
              </w:rPr>
              <w:t>Фитинговые</w:t>
            </w:r>
            <w:proofErr w:type="spellEnd"/>
            <w:r>
              <w:rPr>
                <w:bCs/>
              </w:rPr>
              <w:t xml:space="preserve"> упоры - должны обеспечивать удержание контейнера при ветровых нагрузках более 20 м/с либо иметь отверстие для увязки</w:t>
            </w:r>
            <w:bookmarkEnd w:id="36"/>
          </w:p>
        </w:tc>
      </w:tr>
      <w:tr w:rsidR="00D26349" w14:paraId="38994A70" w14:textId="77777777" w:rsidTr="00D26349">
        <w:trPr>
          <w:trHeight w:val="70"/>
          <w:jc w:val="center"/>
        </w:trPr>
        <w:tc>
          <w:tcPr>
            <w:tcW w:w="917" w:type="dxa"/>
            <w:tcBorders>
              <w:top w:val="single" w:sz="4" w:space="0" w:color="000000"/>
              <w:left w:val="single" w:sz="4" w:space="0" w:color="000000"/>
              <w:bottom w:val="single" w:sz="4" w:space="0" w:color="000000"/>
            </w:tcBorders>
            <w:shd w:val="clear" w:color="auto" w:fill="auto"/>
            <w:vAlign w:val="center"/>
          </w:tcPr>
          <w:p w14:paraId="4D4079B1" w14:textId="1948AC6D" w:rsidR="00D26349" w:rsidRPr="00704968" w:rsidRDefault="00260470" w:rsidP="00D26349">
            <w:pPr>
              <w:snapToGrid w:val="0"/>
              <w:rPr>
                <w:bCs/>
                <w:sz w:val="28"/>
                <w:szCs w:val="28"/>
              </w:rPr>
            </w:pPr>
            <w:r>
              <w:rPr>
                <w:bCs/>
              </w:rPr>
              <w:t>12</w:t>
            </w:r>
            <w:r w:rsidR="00D26349">
              <w:rPr>
                <w:bCs/>
              </w:rPr>
              <w:t>.</w:t>
            </w:r>
          </w:p>
        </w:tc>
        <w:tc>
          <w:tcPr>
            <w:tcW w:w="4046" w:type="dxa"/>
            <w:tcBorders>
              <w:top w:val="single" w:sz="4" w:space="0" w:color="000000"/>
              <w:left w:val="single" w:sz="4" w:space="0" w:color="000000"/>
              <w:bottom w:val="single" w:sz="4" w:space="0" w:color="000000"/>
            </w:tcBorders>
            <w:shd w:val="clear" w:color="auto" w:fill="auto"/>
            <w:vAlign w:val="center"/>
          </w:tcPr>
          <w:p w14:paraId="3D895391" w14:textId="77777777" w:rsidR="00D26349" w:rsidRPr="00704968" w:rsidRDefault="00D26349" w:rsidP="00D26349">
            <w:pPr>
              <w:snapToGrid w:val="0"/>
              <w:rPr>
                <w:bCs/>
                <w:sz w:val="28"/>
                <w:szCs w:val="28"/>
              </w:rPr>
            </w:pPr>
            <w:r>
              <w:rPr>
                <w:bCs/>
              </w:rPr>
              <w:t>Качество Товара/комплектующих</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7BA77" w14:textId="77777777" w:rsidR="00D26349" w:rsidRPr="00704968" w:rsidRDefault="00D26349" w:rsidP="00D26349">
            <w:pPr>
              <w:snapToGrid w:val="0"/>
              <w:rPr>
                <w:bCs/>
                <w:sz w:val="28"/>
                <w:szCs w:val="28"/>
              </w:rPr>
            </w:pPr>
            <w:r>
              <w:rPr>
                <w:bCs/>
              </w:rPr>
              <w:t xml:space="preserve">На основании действующего сертификата </w:t>
            </w:r>
            <w:r>
              <w:t xml:space="preserve">соответствия </w:t>
            </w:r>
            <w:r>
              <w:rPr>
                <w:bCs/>
              </w:rPr>
              <w:t>ФБУ «РС ФЖТ»</w:t>
            </w:r>
          </w:p>
        </w:tc>
      </w:tr>
    </w:tbl>
    <w:p w14:paraId="6BC9710B" w14:textId="77777777" w:rsidR="00D26349" w:rsidRDefault="00D26349" w:rsidP="00D26349">
      <w:pPr>
        <w:jc w:val="right"/>
      </w:pPr>
    </w:p>
    <w:p w14:paraId="2A02A257" w14:textId="77777777" w:rsidR="00D26349" w:rsidRDefault="00D26349" w:rsidP="00D26349">
      <w:pPr>
        <w:jc w:val="right"/>
      </w:pPr>
    </w:p>
    <w:tbl>
      <w:tblPr>
        <w:tblW w:w="9639" w:type="dxa"/>
        <w:jc w:val="center"/>
        <w:tblLook w:val="01E0" w:firstRow="1" w:lastRow="1" w:firstColumn="1" w:lastColumn="1" w:noHBand="0" w:noVBand="0"/>
      </w:tblPr>
      <w:tblGrid>
        <w:gridCol w:w="4856"/>
        <w:gridCol w:w="4783"/>
      </w:tblGrid>
      <w:tr w:rsidR="00D26349" w14:paraId="701E8168" w14:textId="77777777" w:rsidTr="00D26349">
        <w:trPr>
          <w:trHeight w:val="1373"/>
          <w:jc w:val="center"/>
        </w:trPr>
        <w:tc>
          <w:tcPr>
            <w:tcW w:w="4751" w:type="dxa"/>
          </w:tcPr>
          <w:p w14:paraId="421ABA73" w14:textId="77777777" w:rsidR="00D26349" w:rsidRPr="006E34C4" w:rsidRDefault="00D26349" w:rsidP="00D26349">
            <w:pPr>
              <w:rPr>
                <w:rFonts w:eastAsia="Arial"/>
                <w:b/>
              </w:rPr>
            </w:pPr>
            <w:r>
              <w:rPr>
                <w:rFonts w:eastAsia="Arial"/>
                <w:b/>
                <w:sz w:val="28"/>
              </w:rPr>
              <w:t>Покупатель:</w:t>
            </w:r>
          </w:p>
          <w:p w14:paraId="166F9543" w14:textId="77777777" w:rsidR="00D26349" w:rsidRPr="006E34C4" w:rsidRDefault="00D26349" w:rsidP="00D26349"/>
          <w:p w14:paraId="51BDE9C1" w14:textId="77777777" w:rsidR="00D26349" w:rsidRPr="006E34C4" w:rsidRDefault="00D26349" w:rsidP="00D26349">
            <w:pPr>
              <w:rPr>
                <w:sz w:val="28"/>
                <w:szCs w:val="28"/>
              </w:rPr>
            </w:pPr>
            <w:r>
              <w:rPr>
                <w:sz w:val="28"/>
                <w:szCs w:val="28"/>
              </w:rPr>
              <w:t xml:space="preserve">_______________       </w:t>
            </w:r>
          </w:p>
          <w:p w14:paraId="7DBD76B6" w14:textId="77777777" w:rsidR="00D26349" w:rsidRPr="006E34C4" w:rsidRDefault="00D26349" w:rsidP="00D26349">
            <w:r>
              <w:rPr>
                <w:sz w:val="28"/>
                <w:szCs w:val="28"/>
              </w:rPr>
              <w:t>М.П.</w:t>
            </w:r>
          </w:p>
        </w:tc>
        <w:tc>
          <w:tcPr>
            <w:tcW w:w="4680" w:type="dxa"/>
          </w:tcPr>
          <w:p w14:paraId="68803002" w14:textId="77777777" w:rsidR="00D26349" w:rsidRPr="006E34C4" w:rsidRDefault="00D26349" w:rsidP="00D26349">
            <w:pPr>
              <w:widowControl w:val="0"/>
              <w:autoSpaceDE w:val="0"/>
              <w:ind w:left="578" w:hanging="578"/>
              <w:rPr>
                <w:rFonts w:eastAsia="Arial"/>
                <w:b/>
              </w:rPr>
            </w:pPr>
            <w:r>
              <w:rPr>
                <w:b/>
                <w:sz w:val="28"/>
                <w:szCs w:val="28"/>
              </w:rPr>
              <w:t xml:space="preserve"> </w:t>
            </w:r>
            <w:r>
              <w:rPr>
                <w:rFonts w:eastAsia="Arial"/>
                <w:b/>
                <w:sz w:val="28"/>
              </w:rPr>
              <w:t>Поставщик:</w:t>
            </w:r>
          </w:p>
          <w:p w14:paraId="18BE9B5D" w14:textId="77777777" w:rsidR="00D26349" w:rsidRPr="006E34C4" w:rsidRDefault="00D26349" w:rsidP="00D26349">
            <w:pPr>
              <w:rPr>
                <w:b/>
              </w:rPr>
            </w:pPr>
          </w:p>
          <w:p w14:paraId="635B0212" w14:textId="77777777" w:rsidR="00D26349" w:rsidRPr="006E34C4" w:rsidRDefault="00D26349" w:rsidP="00D26349">
            <w:r>
              <w:rPr>
                <w:sz w:val="28"/>
                <w:szCs w:val="28"/>
              </w:rPr>
              <w:t xml:space="preserve">________________ </w:t>
            </w:r>
          </w:p>
          <w:p w14:paraId="356B4ABA" w14:textId="77777777" w:rsidR="00D26349" w:rsidRPr="006E34C4" w:rsidRDefault="00D26349" w:rsidP="00D26349">
            <w:pPr>
              <w:widowControl w:val="0"/>
              <w:autoSpaceDE w:val="0"/>
              <w:ind w:left="578" w:hanging="578"/>
              <w:rPr>
                <w:rFonts w:eastAsia="Arial"/>
                <w:b/>
              </w:rPr>
            </w:pPr>
            <w:r>
              <w:rPr>
                <w:sz w:val="28"/>
                <w:szCs w:val="28"/>
              </w:rPr>
              <w:t xml:space="preserve">       М.П.</w:t>
            </w:r>
          </w:p>
        </w:tc>
      </w:tr>
      <w:bookmarkEnd w:id="35"/>
    </w:tbl>
    <w:p w14:paraId="5D5769B1" w14:textId="77777777" w:rsidR="00D26349" w:rsidRDefault="00D26349" w:rsidP="00D26349">
      <w:pPr>
        <w:jc w:val="both"/>
        <w:rPr>
          <w:sz w:val="28"/>
          <w:szCs w:val="28"/>
        </w:rPr>
      </w:pPr>
    </w:p>
    <w:p w14:paraId="24048A8E" w14:textId="3E6FB23B" w:rsidR="00DF3060" w:rsidRDefault="00DF3060" w:rsidP="002B4A33">
      <w:pPr>
        <w:pStyle w:val="1a"/>
        <w:ind w:firstLine="0"/>
        <w:outlineLvl w:val="0"/>
        <w:rPr>
          <w:b/>
          <w:i/>
          <w:iCs/>
        </w:rPr>
      </w:pPr>
    </w:p>
    <w:sectPr w:rsidR="00DF306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64761" w14:textId="77777777" w:rsidR="00DD6396" w:rsidRDefault="00DD6396">
      <w:r>
        <w:separator/>
      </w:r>
    </w:p>
  </w:endnote>
  <w:endnote w:type="continuationSeparator" w:id="0">
    <w:p w14:paraId="39908C2B" w14:textId="77777777" w:rsidR="00DD6396" w:rsidRDefault="00DD6396">
      <w:r>
        <w:continuationSeparator/>
      </w:r>
    </w:p>
  </w:endnote>
  <w:endnote w:type="continuationNotice" w:id="1">
    <w:p w14:paraId="2AAF9BF7" w14:textId="77777777" w:rsidR="00DD6396" w:rsidRDefault="00DD6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D2064" w14:textId="77777777" w:rsidR="0022763B" w:rsidRDefault="0022763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EA072A6" w14:textId="77777777" w:rsidR="0022763B" w:rsidRDefault="0022763B"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6A2C7" w14:textId="77777777" w:rsidR="0022763B" w:rsidRDefault="0022763B">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E2CF8" w14:textId="77777777" w:rsidR="0022763B" w:rsidRDefault="0022763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A600554" w14:textId="77777777" w:rsidR="0022763B" w:rsidRDefault="0022763B"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6BAA8" w14:textId="77777777" w:rsidR="0022763B" w:rsidRDefault="0022763B">
    <w:pPr>
      <w:pStyle w:val="afd"/>
      <w:jc w:val="center"/>
    </w:pPr>
  </w:p>
  <w:p w14:paraId="5D7381DE" w14:textId="77777777" w:rsidR="0022763B" w:rsidRDefault="0022763B" w:rsidP="00BF6892">
    <w:pPr>
      <w:pStyle w:val="af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38F79" w14:textId="77777777" w:rsidR="0022763B" w:rsidRDefault="0022763B">
    <w:pPr>
      <w:pStyle w:val="af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AB6AE" w14:textId="77777777" w:rsidR="0022763B" w:rsidRDefault="0022763B" w:rsidP="00D26349">
    <w:pPr>
      <w:pStyle w:val="afd"/>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16</w:t>
    </w:r>
    <w:r>
      <w:rPr>
        <w:rStyle w:val="a5"/>
      </w:rPr>
      <w:fldChar w:fldCharType="end"/>
    </w:r>
  </w:p>
  <w:p w14:paraId="534F0940" w14:textId="77777777" w:rsidR="0022763B" w:rsidRDefault="0022763B" w:rsidP="00D26349">
    <w:pPr>
      <w:pStyle w:val="af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F4C8C" w14:textId="77777777" w:rsidR="00DD6396" w:rsidRDefault="00DD6396">
      <w:r>
        <w:separator/>
      </w:r>
    </w:p>
  </w:footnote>
  <w:footnote w:type="continuationSeparator" w:id="0">
    <w:p w14:paraId="07403178" w14:textId="77777777" w:rsidR="00DD6396" w:rsidRDefault="00DD6396">
      <w:r>
        <w:continuationSeparator/>
      </w:r>
    </w:p>
  </w:footnote>
  <w:footnote w:type="continuationNotice" w:id="1">
    <w:p w14:paraId="29801C2B" w14:textId="77777777" w:rsidR="00DD6396" w:rsidRDefault="00DD6396"/>
  </w:footnote>
  <w:footnote w:id="2">
    <w:p w14:paraId="725A5E74" w14:textId="307BA170" w:rsidR="0022763B" w:rsidRDefault="0022763B" w:rsidP="00D26349">
      <w:pPr>
        <w:pStyle w:val="afe"/>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количества и сторон договора</w:t>
      </w:r>
      <w:r>
        <w:t>) составляющая коммерческую или иную тайну, может быть удалена (закрашена).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6FA74" w14:textId="77777777" w:rsidR="0022763B" w:rsidRDefault="0022763B">
    <w:pPr>
      <w:pStyle w:val="afb"/>
      <w:jc w:val="center"/>
    </w:pPr>
    <w:r>
      <w:fldChar w:fldCharType="begin"/>
    </w:r>
    <w:r>
      <w:instrText xml:space="preserve"> PAGE   \* MERGEFORMAT </w:instrText>
    </w:r>
    <w:r>
      <w:fldChar w:fldCharType="separate"/>
    </w:r>
    <w:r>
      <w:rPr>
        <w:noProof/>
      </w:rPr>
      <w:t>28</w:t>
    </w:r>
    <w:r>
      <w:rPr>
        <w:noProof/>
      </w:rPr>
      <w:fldChar w:fldCharType="end"/>
    </w:r>
  </w:p>
  <w:p w14:paraId="4A231745" w14:textId="77777777" w:rsidR="0022763B" w:rsidRDefault="0022763B">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88A76" w14:textId="77777777" w:rsidR="0022763B" w:rsidRDefault="0022763B">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93B30" w14:textId="77777777" w:rsidR="0022763B" w:rsidRDefault="0022763B" w:rsidP="00510148">
    <w:pPr>
      <w:pStyle w:val="afb"/>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43A88" w14:textId="77777777" w:rsidR="0022763B" w:rsidRDefault="0022763B">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904034"/>
    <w:multiLevelType w:val="hybridMultilevel"/>
    <w:tmpl w:val="A0B60E22"/>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61694B68"/>
    <w:multiLevelType w:val="hybridMultilevel"/>
    <w:tmpl w:val="E96C5778"/>
    <w:lvl w:ilvl="0" w:tplc="F8B877F8">
      <w:start w:val="1"/>
      <w:numFmt w:val="decimal"/>
      <w:lvlText w:val="%1."/>
      <w:lvlJc w:val="left"/>
      <w:pPr>
        <w:tabs>
          <w:tab w:val="num" w:pos="720"/>
        </w:tabs>
        <w:ind w:left="720" w:hanging="360"/>
      </w:pPr>
      <w:rPr>
        <w:rFonts w:ascii="Times New Roman" w:eastAsia="Times New Roman" w:hAnsi="Times New Roman" w:cs="Times New Roman"/>
        <w:b w:val="0"/>
      </w:rPr>
    </w:lvl>
    <w:lvl w:ilvl="1" w:tplc="DA3A9DDC">
      <w:start w:val="1"/>
      <w:numFmt w:val="lowerLetter"/>
      <w:lvlText w:val="%2."/>
      <w:lvlJc w:val="left"/>
      <w:pPr>
        <w:tabs>
          <w:tab w:val="num" w:pos="1440"/>
        </w:tabs>
        <w:ind w:left="1440" w:hanging="360"/>
      </w:pPr>
    </w:lvl>
    <w:lvl w:ilvl="2" w:tplc="ADC048E2">
      <w:start w:val="1"/>
      <w:numFmt w:val="lowerRoman"/>
      <w:lvlText w:val="%3."/>
      <w:lvlJc w:val="right"/>
      <w:pPr>
        <w:tabs>
          <w:tab w:val="num" w:pos="2160"/>
        </w:tabs>
        <w:ind w:left="2160" w:hanging="180"/>
      </w:pPr>
    </w:lvl>
    <w:lvl w:ilvl="3" w:tplc="8CE48510">
      <w:start w:val="1"/>
      <w:numFmt w:val="decimal"/>
      <w:lvlText w:val="%4."/>
      <w:lvlJc w:val="left"/>
      <w:pPr>
        <w:tabs>
          <w:tab w:val="num" w:pos="3196"/>
        </w:tabs>
        <w:ind w:left="3196" w:hanging="360"/>
      </w:pPr>
    </w:lvl>
    <w:lvl w:ilvl="4" w:tplc="1F962BD6">
      <w:start w:val="1"/>
      <w:numFmt w:val="lowerLetter"/>
      <w:lvlText w:val="%5."/>
      <w:lvlJc w:val="left"/>
      <w:pPr>
        <w:tabs>
          <w:tab w:val="num" w:pos="3600"/>
        </w:tabs>
        <w:ind w:left="3600" w:hanging="360"/>
      </w:pPr>
    </w:lvl>
    <w:lvl w:ilvl="5" w:tplc="36C8F30E">
      <w:start w:val="1"/>
      <w:numFmt w:val="lowerRoman"/>
      <w:lvlText w:val="%6."/>
      <w:lvlJc w:val="right"/>
      <w:pPr>
        <w:tabs>
          <w:tab w:val="num" w:pos="4320"/>
        </w:tabs>
        <w:ind w:left="4320" w:hanging="180"/>
      </w:pPr>
    </w:lvl>
    <w:lvl w:ilvl="6" w:tplc="124099EE">
      <w:start w:val="1"/>
      <w:numFmt w:val="decimal"/>
      <w:lvlText w:val="%7."/>
      <w:lvlJc w:val="left"/>
      <w:pPr>
        <w:tabs>
          <w:tab w:val="num" w:pos="5040"/>
        </w:tabs>
        <w:ind w:left="5040" w:hanging="360"/>
      </w:pPr>
    </w:lvl>
    <w:lvl w:ilvl="7" w:tplc="DA0A2E58">
      <w:start w:val="1"/>
      <w:numFmt w:val="lowerLetter"/>
      <w:lvlText w:val="%8."/>
      <w:lvlJc w:val="left"/>
      <w:pPr>
        <w:tabs>
          <w:tab w:val="num" w:pos="5760"/>
        </w:tabs>
        <w:ind w:left="5760" w:hanging="360"/>
      </w:pPr>
    </w:lvl>
    <w:lvl w:ilvl="8" w:tplc="72443A8C">
      <w:start w:val="1"/>
      <w:numFmt w:val="lowerRoman"/>
      <w:lvlText w:val="%9."/>
      <w:lvlJc w:val="right"/>
      <w:pPr>
        <w:tabs>
          <w:tab w:val="num" w:pos="6480"/>
        </w:tabs>
        <w:ind w:left="6480" w:hanging="180"/>
      </w:pPr>
    </w:lvl>
  </w:abstractNum>
  <w:abstractNum w:abstractNumId="3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9"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52684A"/>
    <w:multiLevelType w:val="hybridMultilevel"/>
    <w:tmpl w:val="FF74A87C"/>
    <w:lvl w:ilvl="0" w:tplc="E5965C88">
      <w:start w:val="1"/>
      <w:numFmt w:val="decimal"/>
      <w:lvlText w:val="%1."/>
      <w:lvlJc w:val="left"/>
      <w:pPr>
        <w:ind w:left="720" w:hanging="360"/>
      </w:pPr>
      <w:rPr>
        <w:rFonts w:cs="Times New Roman" w:hint="default"/>
      </w:rPr>
    </w:lvl>
    <w:lvl w:ilvl="1" w:tplc="40208D74" w:tentative="1">
      <w:start w:val="1"/>
      <w:numFmt w:val="lowerLetter"/>
      <w:lvlText w:val="%2."/>
      <w:lvlJc w:val="left"/>
      <w:pPr>
        <w:ind w:left="1440" w:hanging="360"/>
      </w:pPr>
      <w:rPr>
        <w:rFonts w:cs="Times New Roman"/>
      </w:rPr>
    </w:lvl>
    <w:lvl w:ilvl="2" w:tplc="3D881ECE" w:tentative="1">
      <w:start w:val="1"/>
      <w:numFmt w:val="lowerRoman"/>
      <w:lvlText w:val="%3."/>
      <w:lvlJc w:val="right"/>
      <w:pPr>
        <w:ind w:left="2160" w:hanging="180"/>
      </w:pPr>
      <w:rPr>
        <w:rFonts w:cs="Times New Roman"/>
      </w:rPr>
    </w:lvl>
    <w:lvl w:ilvl="3" w:tplc="32369C9C" w:tentative="1">
      <w:start w:val="1"/>
      <w:numFmt w:val="decimal"/>
      <w:lvlText w:val="%4."/>
      <w:lvlJc w:val="left"/>
      <w:pPr>
        <w:ind w:left="2880" w:hanging="360"/>
      </w:pPr>
      <w:rPr>
        <w:rFonts w:cs="Times New Roman"/>
      </w:rPr>
    </w:lvl>
    <w:lvl w:ilvl="4" w:tplc="AB926E2E" w:tentative="1">
      <w:start w:val="1"/>
      <w:numFmt w:val="lowerLetter"/>
      <w:lvlText w:val="%5."/>
      <w:lvlJc w:val="left"/>
      <w:pPr>
        <w:ind w:left="3600" w:hanging="360"/>
      </w:pPr>
      <w:rPr>
        <w:rFonts w:cs="Times New Roman"/>
      </w:rPr>
    </w:lvl>
    <w:lvl w:ilvl="5" w:tplc="3EEC3776" w:tentative="1">
      <w:start w:val="1"/>
      <w:numFmt w:val="lowerRoman"/>
      <w:lvlText w:val="%6."/>
      <w:lvlJc w:val="right"/>
      <w:pPr>
        <w:ind w:left="4320" w:hanging="180"/>
      </w:pPr>
      <w:rPr>
        <w:rFonts w:cs="Times New Roman"/>
      </w:rPr>
    </w:lvl>
    <w:lvl w:ilvl="6" w:tplc="0FB03DFC" w:tentative="1">
      <w:start w:val="1"/>
      <w:numFmt w:val="decimal"/>
      <w:lvlText w:val="%7."/>
      <w:lvlJc w:val="left"/>
      <w:pPr>
        <w:ind w:left="5040" w:hanging="360"/>
      </w:pPr>
      <w:rPr>
        <w:rFonts w:cs="Times New Roman"/>
      </w:rPr>
    </w:lvl>
    <w:lvl w:ilvl="7" w:tplc="39143068" w:tentative="1">
      <w:start w:val="1"/>
      <w:numFmt w:val="lowerLetter"/>
      <w:lvlText w:val="%8."/>
      <w:lvlJc w:val="left"/>
      <w:pPr>
        <w:ind w:left="5760" w:hanging="360"/>
      </w:pPr>
      <w:rPr>
        <w:rFonts w:cs="Times New Roman"/>
      </w:rPr>
    </w:lvl>
    <w:lvl w:ilvl="8" w:tplc="71F2AB58" w:tentative="1">
      <w:start w:val="1"/>
      <w:numFmt w:val="lowerRoman"/>
      <w:lvlText w:val="%9."/>
      <w:lvlJc w:val="right"/>
      <w:pPr>
        <w:ind w:left="6480" w:hanging="180"/>
      </w:pPr>
      <w:rPr>
        <w:rFonts w:cs="Times New Roman"/>
      </w:rPr>
    </w:lvl>
  </w:abstractNum>
  <w:abstractNum w:abstractNumId="4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31"/>
  </w:num>
  <w:num w:numId="9">
    <w:abstractNumId w:val="43"/>
  </w:num>
  <w:num w:numId="10">
    <w:abstractNumId w:val="29"/>
  </w:num>
  <w:num w:numId="11">
    <w:abstractNumId w:val="30"/>
  </w:num>
  <w:num w:numId="12">
    <w:abstractNumId w:val="27"/>
  </w:num>
  <w:num w:numId="13">
    <w:abstractNumId w:val="28"/>
  </w:num>
  <w:num w:numId="14">
    <w:abstractNumId w:val="41"/>
  </w:num>
  <w:num w:numId="15">
    <w:abstractNumId w:val="24"/>
  </w:num>
  <w:num w:numId="16">
    <w:abstractNumId w:val="38"/>
  </w:num>
  <w:num w:numId="17">
    <w:abstractNumId w:val="34"/>
  </w:num>
  <w:num w:numId="18">
    <w:abstractNumId w:val="35"/>
  </w:num>
  <w:num w:numId="19">
    <w:abstractNumId w:val="23"/>
  </w:num>
  <w:num w:numId="20">
    <w:abstractNumId w:val="26"/>
  </w:num>
  <w:num w:numId="21">
    <w:abstractNumId w:val="32"/>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42"/>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731"/>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45A8"/>
    <w:rsid w:val="000753BB"/>
    <w:rsid w:val="00076468"/>
    <w:rsid w:val="000769E3"/>
    <w:rsid w:val="00076F66"/>
    <w:rsid w:val="0007720B"/>
    <w:rsid w:val="00080EBC"/>
    <w:rsid w:val="00081557"/>
    <w:rsid w:val="00081566"/>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D6343"/>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21B"/>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91"/>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0C6E"/>
    <w:rsid w:val="001823CF"/>
    <w:rsid w:val="00183500"/>
    <w:rsid w:val="0018682A"/>
    <w:rsid w:val="00191EFB"/>
    <w:rsid w:val="0019267C"/>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2763B"/>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5678"/>
    <w:rsid w:val="002572B2"/>
    <w:rsid w:val="00257F85"/>
    <w:rsid w:val="00260470"/>
    <w:rsid w:val="00261326"/>
    <w:rsid w:val="002653EF"/>
    <w:rsid w:val="00265B2B"/>
    <w:rsid w:val="0026763E"/>
    <w:rsid w:val="00267AAB"/>
    <w:rsid w:val="00271079"/>
    <w:rsid w:val="00271102"/>
    <w:rsid w:val="00272356"/>
    <w:rsid w:val="00272671"/>
    <w:rsid w:val="00274113"/>
    <w:rsid w:val="002745CC"/>
    <w:rsid w:val="00274699"/>
    <w:rsid w:val="0027491F"/>
    <w:rsid w:val="00275729"/>
    <w:rsid w:val="0028105B"/>
    <w:rsid w:val="002810F4"/>
    <w:rsid w:val="0028168C"/>
    <w:rsid w:val="0028247A"/>
    <w:rsid w:val="00282B03"/>
    <w:rsid w:val="0028339B"/>
    <w:rsid w:val="00286B26"/>
    <w:rsid w:val="0029039D"/>
    <w:rsid w:val="00290F36"/>
    <w:rsid w:val="002910EA"/>
    <w:rsid w:val="00291899"/>
    <w:rsid w:val="002929BF"/>
    <w:rsid w:val="00292ED6"/>
    <w:rsid w:val="00293CE8"/>
    <w:rsid w:val="002970C7"/>
    <w:rsid w:val="002A0FCB"/>
    <w:rsid w:val="002A1180"/>
    <w:rsid w:val="002A2796"/>
    <w:rsid w:val="002A2AC7"/>
    <w:rsid w:val="002A4D3C"/>
    <w:rsid w:val="002A71D9"/>
    <w:rsid w:val="002B0C59"/>
    <w:rsid w:val="002B26EB"/>
    <w:rsid w:val="002B41FD"/>
    <w:rsid w:val="002B482F"/>
    <w:rsid w:val="002B4A33"/>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5B8"/>
    <w:rsid w:val="002D291C"/>
    <w:rsid w:val="002D2B8C"/>
    <w:rsid w:val="002D2D73"/>
    <w:rsid w:val="002D5869"/>
    <w:rsid w:val="002D6595"/>
    <w:rsid w:val="002D6A5B"/>
    <w:rsid w:val="002E0227"/>
    <w:rsid w:val="002E02EA"/>
    <w:rsid w:val="002E18D3"/>
    <w:rsid w:val="002E3184"/>
    <w:rsid w:val="002E3DBF"/>
    <w:rsid w:val="002E43C8"/>
    <w:rsid w:val="002E4CCA"/>
    <w:rsid w:val="002E523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20EDC"/>
    <w:rsid w:val="00324C26"/>
    <w:rsid w:val="00325CC8"/>
    <w:rsid w:val="0033083C"/>
    <w:rsid w:val="00331801"/>
    <w:rsid w:val="00331930"/>
    <w:rsid w:val="00332530"/>
    <w:rsid w:val="00334292"/>
    <w:rsid w:val="00335079"/>
    <w:rsid w:val="00335C6F"/>
    <w:rsid w:val="00335F0B"/>
    <w:rsid w:val="0033715C"/>
    <w:rsid w:val="00340FF0"/>
    <w:rsid w:val="00341C5C"/>
    <w:rsid w:val="00343885"/>
    <w:rsid w:val="00343C35"/>
    <w:rsid w:val="00343D40"/>
    <w:rsid w:val="003467BF"/>
    <w:rsid w:val="003527E1"/>
    <w:rsid w:val="00353E6E"/>
    <w:rsid w:val="00354713"/>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87260"/>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00E"/>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92F"/>
    <w:rsid w:val="003D0AAE"/>
    <w:rsid w:val="003D0E23"/>
    <w:rsid w:val="003D16CF"/>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2780"/>
    <w:rsid w:val="00454ECC"/>
    <w:rsid w:val="004558A3"/>
    <w:rsid w:val="004562E4"/>
    <w:rsid w:val="004564FE"/>
    <w:rsid w:val="0045708B"/>
    <w:rsid w:val="00460229"/>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600B"/>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996"/>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C8C"/>
    <w:rsid w:val="00533F3B"/>
    <w:rsid w:val="00534697"/>
    <w:rsid w:val="005355A2"/>
    <w:rsid w:val="005355CA"/>
    <w:rsid w:val="00536CEB"/>
    <w:rsid w:val="005373EF"/>
    <w:rsid w:val="00537B12"/>
    <w:rsid w:val="00542481"/>
    <w:rsid w:val="00542F11"/>
    <w:rsid w:val="00542F98"/>
    <w:rsid w:val="00544668"/>
    <w:rsid w:val="0054646F"/>
    <w:rsid w:val="005471D0"/>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979"/>
    <w:rsid w:val="006575DD"/>
    <w:rsid w:val="0066025A"/>
    <w:rsid w:val="0066041B"/>
    <w:rsid w:val="0066193E"/>
    <w:rsid w:val="00662DF2"/>
    <w:rsid w:val="00664449"/>
    <w:rsid w:val="006647CD"/>
    <w:rsid w:val="00665005"/>
    <w:rsid w:val="00670AF4"/>
    <w:rsid w:val="00670FD8"/>
    <w:rsid w:val="00673C45"/>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0C79"/>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0C90"/>
    <w:rsid w:val="006C1555"/>
    <w:rsid w:val="006C1CE9"/>
    <w:rsid w:val="006C32B9"/>
    <w:rsid w:val="006C3A69"/>
    <w:rsid w:val="006C4984"/>
    <w:rsid w:val="006C5D24"/>
    <w:rsid w:val="006C79D6"/>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D7BCB"/>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2936"/>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08A"/>
    <w:rsid w:val="00755363"/>
    <w:rsid w:val="00756269"/>
    <w:rsid w:val="00760C67"/>
    <w:rsid w:val="00760ECD"/>
    <w:rsid w:val="00760F30"/>
    <w:rsid w:val="0076195D"/>
    <w:rsid w:val="00761FA1"/>
    <w:rsid w:val="00763BD4"/>
    <w:rsid w:val="00763EDB"/>
    <w:rsid w:val="00765DAB"/>
    <w:rsid w:val="00766564"/>
    <w:rsid w:val="0076658F"/>
    <w:rsid w:val="00767B21"/>
    <w:rsid w:val="0077096E"/>
    <w:rsid w:val="0077115E"/>
    <w:rsid w:val="007715DA"/>
    <w:rsid w:val="007747B6"/>
    <w:rsid w:val="007768E4"/>
    <w:rsid w:val="007774FD"/>
    <w:rsid w:val="00780CDF"/>
    <w:rsid w:val="00781EE3"/>
    <w:rsid w:val="0078227D"/>
    <w:rsid w:val="00782E92"/>
    <w:rsid w:val="007838E0"/>
    <w:rsid w:val="00783AD5"/>
    <w:rsid w:val="00784C34"/>
    <w:rsid w:val="00786C4C"/>
    <w:rsid w:val="007901E9"/>
    <w:rsid w:val="0079021D"/>
    <w:rsid w:val="00791462"/>
    <w:rsid w:val="007920EB"/>
    <w:rsid w:val="007927C2"/>
    <w:rsid w:val="00792811"/>
    <w:rsid w:val="00794B4F"/>
    <w:rsid w:val="0079596C"/>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23A6"/>
    <w:rsid w:val="0082260B"/>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665A"/>
    <w:rsid w:val="00847C9D"/>
    <w:rsid w:val="0085471E"/>
    <w:rsid w:val="00856650"/>
    <w:rsid w:val="00860529"/>
    <w:rsid w:val="00860870"/>
    <w:rsid w:val="008610F4"/>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8E9"/>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6AD"/>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17C3A"/>
    <w:rsid w:val="00A2183E"/>
    <w:rsid w:val="00A23026"/>
    <w:rsid w:val="00A2358C"/>
    <w:rsid w:val="00A26820"/>
    <w:rsid w:val="00A2745B"/>
    <w:rsid w:val="00A3070E"/>
    <w:rsid w:val="00A318E5"/>
    <w:rsid w:val="00A31ACE"/>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37D2"/>
    <w:rsid w:val="00A856EA"/>
    <w:rsid w:val="00A876EA"/>
    <w:rsid w:val="00A90750"/>
    <w:rsid w:val="00A921CD"/>
    <w:rsid w:val="00A929ED"/>
    <w:rsid w:val="00A93788"/>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09C4"/>
    <w:rsid w:val="00AF25A6"/>
    <w:rsid w:val="00AF2E9E"/>
    <w:rsid w:val="00AF4CAE"/>
    <w:rsid w:val="00AF6ABE"/>
    <w:rsid w:val="00B00DDA"/>
    <w:rsid w:val="00B01ABF"/>
    <w:rsid w:val="00B01D71"/>
    <w:rsid w:val="00B02654"/>
    <w:rsid w:val="00B041AC"/>
    <w:rsid w:val="00B04591"/>
    <w:rsid w:val="00B060A7"/>
    <w:rsid w:val="00B07CC7"/>
    <w:rsid w:val="00B07F62"/>
    <w:rsid w:val="00B11648"/>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B77"/>
    <w:rsid w:val="00B61E06"/>
    <w:rsid w:val="00B628B5"/>
    <w:rsid w:val="00B62FB3"/>
    <w:rsid w:val="00B63139"/>
    <w:rsid w:val="00B63D9D"/>
    <w:rsid w:val="00B64084"/>
    <w:rsid w:val="00B65256"/>
    <w:rsid w:val="00B6548E"/>
    <w:rsid w:val="00B654BE"/>
    <w:rsid w:val="00B65FAA"/>
    <w:rsid w:val="00B66A33"/>
    <w:rsid w:val="00B66FCB"/>
    <w:rsid w:val="00B67987"/>
    <w:rsid w:val="00B70ACD"/>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201"/>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824"/>
    <w:rsid w:val="00BC0969"/>
    <w:rsid w:val="00BC1922"/>
    <w:rsid w:val="00BC2C99"/>
    <w:rsid w:val="00BC3739"/>
    <w:rsid w:val="00BC37A1"/>
    <w:rsid w:val="00BC3DD6"/>
    <w:rsid w:val="00BC3E20"/>
    <w:rsid w:val="00BC4E1E"/>
    <w:rsid w:val="00BC5F73"/>
    <w:rsid w:val="00BC64C9"/>
    <w:rsid w:val="00BC69E7"/>
    <w:rsid w:val="00BD1075"/>
    <w:rsid w:val="00BD2001"/>
    <w:rsid w:val="00BD3B75"/>
    <w:rsid w:val="00BD3C58"/>
    <w:rsid w:val="00BD59BC"/>
    <w:rsid w:val="00BD5B44"/>
    <w:rsid w:val="00BD5D50"/>
    <w:rsid w:val="00BE06D9"/>
    <w:rsid w:val="00BE0A8F"/>
    <w:rsid w:val="00BE0DC2"/>
    <w:rsid w:val="00BE4892"/>
    <w:rsid w:val="00BE4C8D"/>
    <w:rsid w:val="00BE5571"/>
    <w:rsid w:val="00BE689B"/>
    <w:rsid w:val="00BE7854"/>
    <w:rsid w:val="00BF0E71"/>
    <w:rsid w:val="00BF299A"/>
    <w:rsid w:val="00BF3B98"/>
    <w:rsid w:val="00BF53FF"/>
    <w:rsid w:val="00BF5B69"/>
    <w:rsid w:val="00BF5C0A"/>
    <w:rsid w:val="00BF6892"/>
    <w:rsid w:val="00BF6DF3"/>
    <w:rsid w:val="00BF7827"/>
    <w:rsid w:val="00C03380"/>
    <w:rsid w:val="00C04794"/>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47"/>
    <w:rsid w:val="00C376C1"/>
    <w:rsid w:val="00C427DE"/>
    <w:rsid w:val="00C43B6E"/>
    <w:rsid w:val="00C441C3"/>
    <w:rsid w:val="00C45338"/>
    <w:rsid w:val="00C46EEA"/>
    <w:rsid w:val="00C505DC"/>
    <w:rsid w:val="00C51709"/>
    <w:rsid w:val="00C52069"/>
    <w:rsid w:val="00C53FE9"/>
    <w:rsid w:val="00C5583D"/>
    <w:rsid w:val="00C559B9"/>
    <w:rsid w:val="00C55B25"/>
    <w:rsid w:val="00C5689F"/>
    <w:rsid w:val="00C574F0"/>
    <w:rsid w:val="00C57659"/>
    <w:rsid w:val="00C576D0"/>
    <w:rsid w:val="00C57DC1"/>
    <w:rsid w:val="00C605FC"/>
    <w:rsid w:val="00C60714"/>
    <w:rsid w:val="00C60A13"/>
    <w:rsid w:val="00C614E5"/>
    <w:rsid w:val="00C6181A"/>
    <w:rsid w:val="00C61887"/>
    <w:rsid w:val="00C61911"/>
    <w:rsid w:val="00C61FD1"/>
    <w:rsid w:val="00C638FB"/>
    <w:rsid w:val="00C6686A"/>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261"/>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08A"/>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5D8"/>
    <w:rsid w:val="00D11A28"/>
    <w:rsid w:val="00D11ED5"/>
    <w:rsid w:val="00D121EE"/>
    <w:rsid w:val="00D126A9"/>
    <w:rsid w:val="00D129A5"/>
    <w:rsid w:val="00D12DC8"/>
    <w:rsid w:val="00D13938"/>
    <w:rsid w:val="00D151F3"/>
    <w:rsid w:val="00D17BAC"/>
    <w:rsid w:val="00D20AD0"/>
    <w:rsid w:val="00D217C4"/>
    <w:rsid w:val="00D239E7"/>
    <w:rsid w:val="00D253F0"/>
    <w:rsid w:val="00D25549"/>
    <w:rsid w:val="00D262D2"/>
    <w:rsid w:val="00D26349"/>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50D3"/>
    <w:rsid w:val="00DD6286"/>
    <w:rsid w:val="00DD6396"/>
    <w:rsid w:val="00DD75A6"/>
    <w:rsid w:val="00DD7B26"/>
    <w:rsid w:val="00DE0A47"/>
    <w:rsid w:val="00DE1965"/>
    <w:rsid w:val="00DE2C0A"/>
    <w:rsid w:val="00DE3BCD"/>
    <w:rsid w:val="00DE4692"/>
    <w:rsid w:val="00DF031E"/>
    <w:rsid w:val="00DF185F"/>
    <w:rsid w:val="00DF2046"/>
    <w:rsid w:val="00DF3060"/>
    <w:rsid w:val="00DF3E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4C07"/>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0266"/>
    <w:rsid w:val="00E519CA"/>
    <w:rsid w:val="00E552BD"/>
    <w:rsid w:val="00E55D94"/>
    <w:rsid w:val="00E563BD"/>
    <w:rsid w:val="00E570F4"/>
    <w:rsid w:val="00E572A9"/>
    <w:rsid w:val="00E614C1"/>
    <w:rsid w:val="00E6258A"/>
    <w:rsid w:val="00E63C3D"/>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3AC"/>
    <w:rsid w:val="00EB5D3C"/>
    <w:rsid w:val="00EB6520"/>
    <w:rsid w:val="00EB65EB"/>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072"/>
    <w:rsid w:val="00F123BA"/>
    <w:rsid w:val="00F12C06"/>
    <w:rsid w:val="00F15C48"/>
    <w:rsid w:val="00F15DAC"/>
    <w:rsid w:val="00F164E2"/>
    <w:rsid w:val="00F172AF"/>
    <w:rsid w:val="00F2152A"/>
    <w:rsid w:val="00F2335B"/>
    <w:rsid w:val="00F23E06"/>
    <w:rsid w:val="00F253AD"/>
    <w:rsid w:val="00F2610D"/>
    <w:rsid w:val="00F2620F"/>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3E2B"/>
    <w:rsid w:val="00F54DC5"/>
    <w:rsid w:val="00F554EF"/>
    <w:rsid w:val="00F5735B"/>
    <w:rsid w:val="00F61C43"/>
    <w:rsid w:val="00F64160"/>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2E5"/>
    <w:rsid w:val="00F84C65"/>
    <w:rsid w:val="00F84D21"/>
    <w:rsid w:val="00F85117"/>
    <w:rsid w:val="00F85698"/>
    <w:rsid w:val="00F86045"/>
    <w:rsid w:val="00F86E0C"/>
    <w:rsid w:val="00F86FAA"/>
    <w:rsid w:val="00F87826"/>
    <w:rsid w:val="00F91C4C"/>
    <w:rsid w:val="00F93108"/>
    <w:rsid w:val="00F935EB"/>
    <w:rsid w:val="00F94925"/>
    <w:rsid w:val="00F95B55"/>
    <w:rsid w:val="00F961F1"/>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3637"/>
    <w:rsid w:val="00FD49D2"/>
    <w:rsid w:val="00FD590C"/>
    <w:rsid w:val="00FE047C"/>
    <w:rsid w:val="00FE2342"/>
    <w:rsid w:val="00FE2505"/>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01A902"/>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aliases w:val="f Знак,Не удалять!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aliases w:val="f,Не удалять!"/>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0"/>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2"/>
    <w:uiPriority w:val="9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
    <w:link w:val="1f5"/>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lp1,numbered,Абзац списка2,Абзац списка4,Маркер,Ненумерованный список,Нумерованый список,ПАРАГРАФ,Цветной список - Акцент 12,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d"/>
    <w:uiPriority w:val="99"/>
    <w:semiHidden/>
    <w:unhideWhenUsed/>
    <w:rsid w:val="009C211A"/>
    <w:rPr>
      <w:sz w:val="20"/>
      <w:szCs w:val="20"/>
    </w:rPr>
  </w:style>
  <w:style w:type="character" w:customStyle="1" w:styleId="1fd">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b"/>
    <w:uiPriority w:val="99"/>
    <w:rsid w:val="00D83DFB"/>
    <w:rPr>
      <w:sz w:val="24"/>
      <w:szCs w:val="24"/>
      <w:lang w:eastAsia="ar-SA"/>
    </w:rPr>
  </w:style>
  <w:style w:type="character" w:customStyle="1" w:styleId="1e">
    <w:name w:val="Нижний колонтитул Знак1"/>
    <w:aliases w:val="f Знак1,Не удалять! Знак1"/>
    <w:basedOn w:val="a0"/>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basedOn w:val="a0"/>
    <w:link w:val="afe"/>
    <w:rsid w:val="00FB7331"/>
    <w:rPr>
      <w:lang w:eastAsia="ar-SA"/>
    </w:rPr>
  </w:style>
  <w:style w:type="character" w:customStyle="1" w:styleId="aff2">
    <w:name w:val="Заголовок Знак"/>
    <w:basedOn w:val="a0"/>
    <w:link w:val="aff0"/>
    <w:uiPriority w:val="99"/>
    <w:rsid w:val="00FB7331"/>
    <w:rPr>
      <w:rFonts w:ascii="Arial" w:hAnsi="Arial" w:cs="Arial"/>
      <w:b/>
      <w:bCs/>
      <w:kern w:val="1"/>
      <w:sz w:val="32"/>
      <w:szCs w:val="32"/>
      <w:lang w:eastAsia="ar-SA"/>
    </w:rPr>
  </w:style>
  <w:style w:type="character" w:customStyle="1" w:styleId="1f2">
    <w:name w:val="Подзаголовок Знак1"/>
    <w:basedOn w:val="a0"/>
    <w:link w:val="aff1"/>
    <w:uiPriority w:val="99"/>
    <w:rsid w:val="00FB7331"/>
    <w:rPr>
      <w:b/>
      <w:bCs/>
      <w:sz w:val="24"/>
      <w:szCs w:val="24"/>
      <w:lang w:eastAsia="ar-SA"/>
    </w:rPr>
  </w:style>
  <w:style w:type="character" w:customStyle="1" w:styleId="1f4">
    <w:name w:val="Тема примечания Знак1"/>
    <w:basedOn w:val="1fd"/>
    <w:link w:val="aff5"/>
    <w:rsid w:val="00FB7331"/>
    <w:rPr>
      <w:b/>
      <w:bCs/>
      <w:lang w:eastAsia="ar-SA"/>
    </w:rPr>
  </w:style>
  <w:style w:type="character" w:customStyle="1" w:styleId="1f5">
    <w:name w:val="Текст выноски Знак1"/>
    <w:basedOn w:val="a0"/>
    <w:link w:val="aff6"/>
    <w:rsid w:val="00FB7331"/>
    <w:rPr>
      <w:rFonts w:ascii="Tahoma" w:hAnsi="Tahoma"/>
      <w:sz w:val="16"/>
      <w:szCs w:val="16"/>
      <w:lang w:eastAsia="ar-SA"/>
    </w:rPr>
  </w:style>
  <w:style w:type="character" w:customStyle="1" w:styleId="1fc">
    <w:name w:val="Текст концевой сноски Знак1"/>
    <w:basedOn w:val="a0"/>
    <w:link w:val="affc"/>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43">
    <w:name w:val="Обычный4"/>
    <w:rPr>
      <w:sz w:val="24"/>
      <w:szCs w:val="24"/>
    </w:rPr>
  </w:style>
  <w:style w:type="paragraph" w:styleId="af2">
    <w:name w:val="Plain Text"/>
    <w:basedOn w:val="a"/>
    <w:link w:val="af1"/>
    <w:uiPriority w:val="99"/>
    <w:pPr>
      <w:suppressAutoHyphens w:val="0"/>
      <w:spacing w:before="100" w:beforeAutospacing="1" w:after="100" w:afterAutospacing="1"/>
    </w:pPr>
    <w:rPr>
      <w:rFonts w:eastAsia="MS Mincho"/>
      <w:spacing w:val="-2"/>
      <w:sz w:val="26"/>
      <w:szCs w:val="20"/>
      <w:lang w:eastAsia="ru-RU"/>
    </w:rPr>
  </w:style>
  <w:style w:type="character" w:customStyle="1" w:styleId="1fe">
    <w:name w:val="Текст Знак1"/>
    <w:basedOn w:val="a0"/>
    <w:uiPriority w:val="99"/>
    <w:semiHidden/>
    <w:rPr>
      <w:rFonts w:ascii="Consolas" w:hAnsi="Consolas"/>
      <w:sz w:val="21"/>
      <w:szCs w:val="21"/>
      <w:lang w:eastAsia="ar-SA"/>
    </w:rPr>
  </w:style>
  <w:style w:type="paragraph" w:styleId="23">
    <w:name w:val="Body Text Indent 2"/>
    <w:basedOn w:val="a"/>
    <w:link w:val="22"/>
    <w:uiPriority w:val="9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character" w:customStyle="1" w:styleId="afff5">
    <w:name w:val="Основной текст_"/>
    <w:link w:val="1ff"/>
    <w:locked/>
    <w:rsid w:val="00BC3DD6"/>
    <w:rPr>
      <w:rFonts w:ascii="Arial" w:hAnsi="Arial"/>
      <w:sz w:val="23"/>
      <w:szCs w:val="23"/>
      <w:shd w:val="clear" w:color="auto" w:fill="FFFFFF"/>
    </w:rPr>
  </w:style>
  <w:style w:type="paragraph" w:customStyle="1" w:styleId="1ff">
    <w:name w:val="Основной текст1"/>
    <w:basedOn w:val="a"/>
    <w:link w:val="afff5"/>
    <w:rsid w:val="00BC3DD6"/>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11865203">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www.w3.org/XML/1998/namespace"/>
    <ds:schemaRef ds:uri="021F9181-A199-4D55-B335-911D3DF93F0C"/>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EDF030-DAE4-45C3-81C2-05E6D73184CB}">
  <ds:schemaRefs>
    <ds:schemaRef ds:uri="http://schemas.openxmlformats.org/officeDocument/2006/bibliography"/>
  </ds:schemaRefs>
</ds:datastoreItem>
</file>

<file path=customXml/itemProps4.xml><?xml version="1.0" encoding="utf-8"?>
<ds:datastoreItem xmlns:ds="http://schemas.openxmlformats.org/officeDocument/2006/customXml" ds:itemID="{7F6CBF4D-461F-47D4-B0E4-3AA633525550}">
  <ds:schemaRefs>
    <ds:schemaRef ds:uri="http://schemas.openxmlformats.org/officeDocument/2006/bibliography"/>
  </ds:schemaRefs>
</ds:datastoreItem>
</file>

<file path=customXml/itemProps5.xml><?xml version="1.0" encoding="utf-8"?>
<ds:datastoreItem xmlns:ds="http://schemas.openxmlformats.org/officeDocument/2006/customXml" ds:itemID="{43EB4F77-DE03-47D5-89FA-842DF4EA0179}">
  <ds:schemaRefs>
    <ds:schemaRef ds:uri="http://schemas.openxmlformats.org/officeDocument/2006/bibliography"/>
  </ds:schemaRefs>
</ds:datastoreItem>
</file>

<file path=customXml/itemProps6.xml><?xml version="1.0" encoding="utf-8"?>
<ds:datastoreItem xmlns:ds="http://schemas.openxmlformats.org/officeDocument/2006/customXml" ds:itemID="{6E60C98F-C3A7-413B-8BA5-8101F48E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28420</Words>
  <Characters>161995</Characters>
  <Application>Microsoft Office Word</Application>
  <DocSecurity>0</DocSecurity>
  <Lines>1349</Lines>
  <Paragraphs>380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190035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2014-09-23T06:50:00Z</cp:lastPrinted>
  <dcterms:created xsi:type="dcterms:W3CDTF">2025-02-10T12:56:00Z</dcterms:created>
  <dcterms:modified xsi:type="dcterms:W3CDTF">2025-02-10T12:56:00Z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