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D3" w:rsidRDefault="00C8251E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44930" cy="676275"/>
            <wp:effectExtent l="1905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F32ACB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F32ACB">
        <w:rPr>
          <w:b/>
          <w:color w:val="053658"/>
          <w:sz w:val="24"/>
        </w:rPr>
        <w:t>ЮГО-ВОСТОЧНОЙ ЖЕЛЕЗНОЙ ДОРОГЕ</w:t>
      </w:r>
    </w:p>
    <w:p w:rsidR="0082356D" w:rsidRDefault="00F12069" w:rsidP="0082356D">
      <w:pPr>
        <w:pStyle w:val="a4"/>
        <w:ind w:left="13"/>
      </w:pPr>
      <w:r>
        <w:rPr>
          <w:color w:val="231F20"/>
          <w:spacing w:val="-2"/>
        </w:rPr>
        <w:t xml:space="preserve">ВЫПИСКА ИЗ </w:t>
      </w:r>
      <w:r w:rsidR="0082356D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82356D" w:rsidRPr="00812204" w:rsidRDefault="0082356D" w:rsidP="0082356D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82356D" w:rsidRPr="00812204" w:rsidRDefault="0082356D" w:rsidP="0082356D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филиала публичного акционерного общества «ТрансКонтейнер»</w:t>
      </w:r>
    </w:p>
    <w:p w:rsidR="0082356D" w:rsidRDefault="0082356D" w:rsidP="0082356D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на Юго-Восточной железной дороге.</w:t>
      </w:r>
    </w:p>
    <w:p w:rsidR="0082356D" w:rsidRPr="00812204" w:rsidRDefault="009D2F25" w:rsidP="0082356D">
      <w:pPr>
        <w:pBdr>
          <w:bottom w:val="single" w:sz="4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2356D">
        <w:rPr>
          <w:bCs/>
          <w:sz w:val="24"/>
          <w:szCs w:val="24"/>
        </w:rPr>
        <w:t>«</w:t>
      </w:r>
      <w:r w:rsidR="008B6D86">
        <w:rPr>
          <w:bCs/>
          <w:sz w:val="24"/>
          <w:szCs w:val="24"/>
        </w:rPr>
        <w:t>08» июл</w:t>
      </w:r>
      <w:r w:rsidR="005F5E64">
        <w:rPr>
          <w:bCs/>
          <w:sz w:val="24"/>
          <w:szCs w:val="24"/>
        </w:rPr>
        <w:t>я</w:t>
      </w:r>
      <w:r w:rsidR="0082356D" w:rsidRPr="00812204">
        <w:rPr>
          <w:bCs/>
          <w:sz w:val="24"/>
          <w:szCs w:val="24"/>
        </w:rPr>
        <w:t xml:space="preserve">  2025 года                                                                       </w:t>
      </w:r>
      <w:r w:rsidR="0082356D">
        <w:rPr>
          <w:bCs/>
          <w:sz w:val="24"/>
          <w:szCs w:val="24"/>
        </w:rPr>
        <w:t xml:space="preserve">       </w:t>
      </w:r>
      <w:r w:rsidR="008B6D86">
        <w:rPr>
          <w:bCs/>
          <w:sz w:val="24"/>
          <w:szCs w:val="24"/>
        </w:rPr>
        <w:t xml:space="preserve">                              №7</w:t>
      </w:r>
      <w:r w:rsidR="0082356D" w:rsidRPr="00812204">
        <w:rPr>
          <w:bCs/>
          <w:sz w:val="24"/>
          <w:szCs w:val="24"/>
        </w:rPr>
        <w:t>/ПРГ</w:t>
      </w:r>
    </w:p>
    <w:p w:rsidR="0082356D" w:rsidRPr="00812204" w:rsidRDefault="0082356D" w:rsidP="0082356D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Воронеж</w:t>
      </w:r>
    </w:p>
    <w:p w:rsidR="00F12069" w:rsidRDefault="00F12069" w:rsidP="00F12069">
      <w:pPr>
        <w:pStyle w:val="a3"/>
        <w:spacing w:before="44"/>
        <w:ind w:firstLine="709"/>
        <w:jc w:val="both"/>
        <w:rPr>
          <w:bCs/>
          <w:sz w:val="24"/>
          <w:szCs w:val="24"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 xml:space="preserve">«ТрансКонтейнер» на </w:t>
      </w:r>
      <w:r>
        <w:rPr>
          <w:bCs/>
          <w:sz w:val="24"/>
          <w:szCs w:val="24"/>
        </w:rPr>
        <w:t xml:space="preserve">Юго-Восточной </w:t>
      </w:r>
      <w:r w:rsidRPr="000F3ECA">
        <w:rPr>
          <w:bCs/>
          <w:sz w:val="24"/>
          <w:szCs w:val="24"/>
        </w:rPr>
        <w:t>железной дороге (</w:t>
      </w:r>
      <w:r>
        <w:rPr>
          <w:bCs/>
          <w:sz w:val="24"/>
          <w:szCs w:val="24"/>
        </w:rPr>
        <w:t>далее – Конкурсная комиссия) – 6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шесть) человек. Приняли участие – 5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пять</w:t>
      </w:r>
      <w:r w:rsidRPr="000F3ECA">
        <w:rPr>
          <w:bCs/>
          <w:sz w:val="24"/>
          <w:szCs w:val="24"/>
        </w:rPr>
        <w:t>) человек. Кворум имеется.</w:t>
      </w:r>
    </w:p>
    <w:p w:rsidR="00407A27" w:rsidRPr="00D841A3" w:rsidRDefault="00407A27" w:rsidP="00407A2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ДНЯ ЗАСЕДАНИЯ:</w:t>
      </w:r>
    </w:p>
    <w:p w:rsidR="00407A27" w:rsidRDefault="00407A27" w:rsidP="00407A27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I. Рассмотрение, оценка и сопоставление заявок претендентов</w:t>
      </w:r>
      <w:r w:rsidR="005F5E64">
        <w:rPr>
          <w:sz w:val="24"/>
          <w:szCs w:val="24"/>
        </w:rPr>
        <w:t xml:space="preserve"> переторжки,</w:t>
      </w:r>
      <w:r>
        <w:rPr>
          <w:sz w:val="24"/>
          <w:szCs w:val="24"/>
        </w:rPr>
        <w:t xml:space="preserve"> поданных для участия</w:t>
      </w:r>
      <w:r w:rsidR="007D1CBC">
        <w:rPr>
          <w:sz w:val="24"/>
          <w:szCs w:val="24"/>
        </w:rPr>
        <w:t xml:space="preserve"> в переторжке по</w:t>
      </w:r>
      <w:r>
        <w:rPr>
          <w:sz w:val="24"/>
          <w:szCs w:val="24"/>
        </w:rPr>
        <w:t xml:space="preserve"> процедуре в электронной форме: </w:t>
      </w:r>
      <w:r w:rsidR="007D1CBC">
        <w:rPr>
          <w:sz w:val="24"/>
          <w:szCs w:val="24"/>
        </w:rPr>
        <w:t xml:space="preserve">Закупка способом запроса предложений в электронной форме № ЗПэ-НКПЮВЖД-25-0004 по предмету закупки </w:t>
      </w:r>
      <w:r w:rsidR="007D1CBC" w:rsidRPr="00AD6780">
        <w:rPr>
          <w:sz w:val="24"/>
          <w:szCs w:val="24"/>
        </w:rPr>
        <w:t>«Приобретение монотроллейного шинопровода  (материал - алюминий) для питания козловых контейнерных кранов»</w:t>
      </w:r>
      <w:r w:rsidR="007D1CBC" w:rsidRPr="00BA3424">
        <w:rPr>
          <w:b/>
          <w:sz w:val="24"/>
          <w:szCs w:val="24"/>
        </w:rPr>
        <w:t xml:space="preserve"> </w:t>
      </w:r>
      <w:r w:rsidR="007D1CBC" w:rsidRPr="00F65E93">
        <w:rPr>
          <w:sz w:val="24"/>
          <w:szCs w:val="24"/>
        </w:rPr>
        <w:t xml:space="preserve">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Отличников, д. 2» </w:t>
      </w:r>
      <w:r>
        <w:rPr>
          <w:sz w:val="24"/>
          <w:szCs w:val="24"/>
        </w:rPr>
        <w:t>(далее – Запрос предложений).</w:t>
      </w:r>
    </w:p>
    <w:p w:rsidR="00407A27" w:rsidRPr="00042A22" w:rsidRDefault="00407A27" w:rsidP="00407A27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пункту I повестки дня: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6148"/>
        <w:gridCol w:w="10"/>
      </w:tblGrid>
      <w:tr w:rsidR="00407A27" w:rsidRPr="00C030AF" w:rsidTr="0015087D">
        <w:trPr>
          <w:gridAfter w:val="1"/>
          <w:wAfter w:w="8" w:type="dxa"/>
          <w:jc w:val="center"/>
        </w:trPr>
        <w:tc>
          <w:tcPr>
            <w:tcW w:w="4933" w:type="dxa"/>
          </w:tcPr>
          <w:p w:rsidR="00407A27" w:rsidRPr="0015087D" w:rsidRDefault="00407A27" w:rsidP="0015087D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5087D">
              <w:rPr>
                <w:b/>
                <w:sz w:val="24"/>
                <w:szCs w:val="24"/>
                <w:lang w:eastAsia="ru-RU"/>
              </w:rPr>
              <w:t>Дата и время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Pr="0015087D" w:rsidRDefault="007D1CBC" w:rsidP="0015087D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  <w:r w:rsidR="005F5E64" w:rsidRPr="0015087D">
              <w:rPr>
                <w:sz w:val="24"/>
                <w:szCs w:val="24"/>
                <w:lang w:val="en-US" w:eastAsia="ru-RU"/>
              </w:rPr>
              <w:t>.0</w:t>
            </w:r>
            <w:r>
              <w:rPr>
                <w:sz w:val="24"/>
                <w:szCs w:val="24"/>
                <w:lang w:eastAsia="ru-RU"/>
              </w:rPr>
              <w:t>7</w:t>
            </w:r>
            <w:r w:rsidR="005F5E64" w:rsidRPr="0015087D">
              <w:rPr>
                <w:sz w:val="24"/>
                <w:szCs w:val="24"/>
                <w:lang w:val="en-US" w:eastAsia="ru-RU"/>
              </w:rPr>
              <w:t>.2025 1</w:t>
            </w:r>
            <w:r w:rsidR="005F5E64" w:rsidRPr="0015087D">
              <w:rPr>
                <w:sz w:val="24"/>
                <w:szCs w:val="24"/>
                <w:lang w:eastAsia="ru-RU"/>
              </w:rPr>
              <w:t>0</w:t>
            </w:r>
            <w:r w:rsidR="00407A27" w:rsidRPr="0015087D">
              <w:rPr>
                <w:sz w:val="24"/>
                <w:szCs w:val="24"/>
                <w:lang w:val="en-US" w:eastAsia="ru-RU"/>
              </w:rPr>
              <w:t>:00</w:t>
            </w:r>
          </w:p>
        </w:tc>
      </w:tr>
      <w:tr w:rsidR="00407A27" w:rsidRPr="00C030AF" w:rsidTr="0015087D">
        <w:trPr>
          <w:gridAfter w:val="1"/>
          <w:wAfter w:w="8" w:type="dxa"/>
          <w:jc w:val="center"/>
        </w:trPr>
        <w:tc>
          <w:tcPr>
            <w:tcW w:w="4933" w:type="dxa"/>
          </w:tcPr>
          <w:p w:rsidR="00407A27" w:rsidRPr="0015087D" w:rsidRDefault="00407A27" w:rsidP="0015087D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5087D">
              <w:rPr>
                <w:b/>
                <w:sz w:val="24"/>
                <w:szCs w:val="24"/>
                <w:lang w:eastAsia="ru-RU"/>
              </w:rPr>
              <w:t>Место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Pr="0015087D" w:rsidRDefault="00407A27" w:rsidP="0015087D">
            <w:pPr>
              <w:widowControl/>
              <w:autoSpaceDE/>
              <w:autoSpaceDN/>
              <w:rPr>
                <w:b/>
                <w:sz w:val="24"/>
                <w:szCs w:val="24"/>
                <w:lang w:val="en-US"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 xml:space="preserve">Российская Федерация, 364036, г. Воронеж, ул. </w:t>
            </w:r>
            <w:r w:rsidRPr="0015087D">
              <w:rPr>
                <w:sz w:val="24"/>
                <w:szCs w:val="24"/>
                <w:lang w:val="en-US" w:eastAsia="ru-RU"/>
              </w:rPr>
              <w:t>Студенческая, 26А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407A27" w:rsidRDefault="00407A27" w:rsidP="0073769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3121" w:type="pct"/>
            <w:gridSpan w:val="2"/>
            <w:vAlign w:val="center"/>
          </w:tcPr>
          <w:p w:rsidR="00407A27" w:rsidRDefault="007D1CBC" w:rsidP="007D1CBC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AD6780">
              <w:rPr>
                <w:sz w:val="24"/>
                <w:szCs w:val="24"/>
              </w:rPr>
              <w:t>«Приобретение монотроллейного шинопровода  (материал - алюминий) для питания козловых контейнерных кранов»</w:t>
            </w:r>
            <w:r w:rsidRPr="00BA3424">
              <w:rPr>
                <w:b/>
                <w:sz w:val="24"/>
                <w:szCs w:val="24"/>
              </w:rPr>
              <w:t xml:space="preserve"> </w:t>
            </w:r>
            <w:r w:rsidRPr="00F65E93">
              <w:rPr>
                <w:sz w:val="24"/>
                <w:szCs w:val="24"/>
              </w:rPr>
              <w:t>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Отличников, д. 2»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21" w:type="pct"/>
            <w:gridSpan w:val="2"/>
            <w:vAlign w:val="center"/>
          </w:tcPr>
          <w:p w:rsidR="00407A27" w:rsidRPr="00F65E93" w:rsidRDefault="007D1CBC" w:rsidP="0073769F">
            <w:pPr>
              <w:suppressAutoHyphens/>
              <w:rPr>
                <w:sz w:val="24"/>
                <w:szCs w:val="24"/>
              </w:rPr>
            </w:pPr>
            <w:r w:rsidRPr="001755A4">
              <w:rPr>
                <w:sz w:val="24"/>
                <w:szCs w:val="24"/>
              </w:rPr>
              <w:t>4 858 776 руб. (четыре миллиона восемьсот пятьдесят восемь тысяч семьсот семьдесят шесть рублей) 98 коп без учета НДС.</w:t>
            </w:r>
          </w:p>
        </w:tc>
      </w:tr>
    </w:tbl>
    <w:p w:rsidR="00407A27" w:rsidRDefault="00407A27" w:rsidP="00407A27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.1</w:t>
      </w:r>
      <w:bookmarkEnd w:id="0"/>
      <w:bookmarkEnd w:id="1"/>
      <w:bookmarkEnd w:id="2"/>
      <w:bookmarkEnd w:id="3"/>
      <w:bookmarkEnd w:id="4"/>
      <w:r>
        <w:rPr>
          <w:sz w:val="24"/>
          <w:szCs w:val="24"/>
        </w:rPr>
        <w:t xml:space="preserve">. </w:t>
      </w:r>
      <w:bookmarkEnd w:id="5"/>
      <w:r>
        <w:rPr>
          <w:sz w:val="24"/>
          <w:szCs w:val="24"/>
        </w:rPr>
        <w:t xml:space="preserve">Установленный </w:t>
      </w:r>
      <w:r w:rsidR="005F5E64">
        <w:rPr>
          <w:sz w:val="24"/>
          <w:szCs w:val="24"/>
        </w:rPr>
        <w:t>приглашением к переторжке</w:t>
      </w:r>
      <w:r>
        <w:rPr>
          <w:sz w:val="24"/>
          <w:szCs w:val="24"/>
        </w:rPr>
        <w:t xml:space="preserve"> с</w:t>
      </w:r>
      <w:r w:rsidR="005F5E64">
        <w:rPr>
          <w:sz w:val="24"/>
          <w:szCs w:val="24"/>
        </w:rPr>
        <w:t>рок окончания подачи заявок</w:t>
      </w:r>
      <w:r>
        <w:rPr>
          <w:sz w:val="24"/>
          <w:szCs w:val="24"/>
        </w:rPr>
        <w:t xml:space="preserve"> </w:t>
      </w:r>
      <w:r w:rsidR="005F5E64">
        <w:rPr>
          <w:sz w:val="24"/>
          <w:szCs w:val="24"/>
        </w:rPr>
        <w:t xml:space="preserve">по Лоту №1 </w:t>
      </w:r>
      <w:r w:rsidR="007D1CBC">
        <w:rPr>
          <w:sz w:val="24"/>
          <w:szCs w:val="24"/>
        </w:rPr>
        <w:t>– 07.07.2025 14</w:t>
      </w:r>
      <w:r>
        <w:rPr>
          <w:sz w:val="24"/>
          <w:szCs w:val="24"/>
        </w:rPr>
        <w:t>:00.</w:t>
      </w:r>
    </w:p>
    <w:p w:rsidR="00407A27" w:rsidRDefault="00407A27" w:rsidP="00407A27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sz w:val="24"/>
          <w:szCs w:val="24"/>
        </w:rPr>
        <w:t xml:space="preserve">.2. К установленному </w:t>
      </w:r>
      <w:r w:rsidR="00D222ED">
        <w:rPr>
          <w:sz w:val="24"/>
          <w:szCs w:val="24"/>
        </w:rPr>
        <w:t>приглашением к переторжке</w:t>
      </w:r>
      <w:r w:rsidR="00A566FE">
        <w:rPr>
          <w:sz w:val="24"/>
          <w:szCs w:val="24"/>
        </w:rPr>
        <w:t xml:space="preserve"> сроку поступило две</w:t>
      </w:r>
      <w:r>
        <w:rPr>
          <w:sz w:val="24"/>
          <w:szCs w:val="24"/>
        </w:rPr>
        <w:t xml:space="preserve"> </w:t>
      </w:r>
      <w:r w:rsidR="00F65E93">
        <w:rPr>
          <w:sz w:val="24"/>
          <w:szCs w:val="24"/>
        </w:rPr>
        <w:t xml:space="preserve"> заявки</w:t>
      </w:r>
      <w:r>
        <w:rPr>
          <w:sz w:val="24"/>
          <w:szCs w:val="24"/>
        </w:rPr>
        <w:t xml:space="preserve">: 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6"/>
        <w:gridCol w:w="2719"/>
        <w:gridCol w:w="88"/>
        <w:gridCol w:w="2581"/>
      </w:tblGrid>
      <w:tr w:rsidR="00407A27" w:rsidRPr="00C030AF" w:rsidTr="0073769F">
        <w:trPr>
          <w:jc w:val="center"/>
        </w:trPr>
        <w:tc>
          <w:tcPr>
            <w:tcW w:w="9644" w:type="dxa"/>
            <w:gridSpan w:val="4"/>
          </w:tcPr>
          <w:p w:rsidR="00407A27" w:rsidRPr="00F65E93" w:rsidRDefault="00407A27" w:rsidP="00F65E93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F12069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F65E93">
              <w:rPr>
                <w:b/>
                <w:sz w:val="24"/>
                <w:szCs w:val="24"/>
              </w:rPr>
              <w:t>1</w:t>
            </w:r>
          </w:p>
        </w:tc>
      </w:tr>
      <w:tr w:rsidR="00407A27" w:rsidRPr="00C030AF" w:rsidTr="0073769F">
        <w:trPr>
          <w:jc w:val="center"/>
        </w:trPr>
        <w:tc>
          <w:tcPr>
            <w:tcW w:w="4256" w:type="dxa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gridSpan w:val="3"/>
            <w:vAlign w:val="center"/>
          </w:tcPr>
          <w:p w:rsidR="00407A27" w:rsidRPr="00B46EDA" w:rsidRDefault="00F710B5" w:rsidP="0073769F">
            <w:pPr>
              <w:rPr>
                <w:sz w:val="24"/>
                <w:szCs w:val="24"/>
                <w:lang w:val="en-US"/>
              </w:rPr>
            </w:pPr>
            <w:r w:rsidRPr="00F647FF">
              <w:rPr>
                <w:bCs/>
                <w:color w:val="000000"/>
                <w:sz w:val="24"/>
                <w:szCs w:val="24"/>
              </w:rPr>
              <w:t>1687892</w:t>
            </w:r>
          </w:p>
        </w:tc>
      </w:tr>
      <w:tr w:rsidR="00F710B5" w:rsidRPr="00C030AF" w:rsidTr="0073769F">
        <w:trPr>
          <w:jc w:val="center"/>
        </w:trPr>
        <w:tc>
          <w:tcPr>
            <w:tcW w:w="4256" w:type="dxa"/>
          </w:tcPr>
          <w:p w:rsidR="00F710B5" w:rsidRDefault="00F710B5" w:rsidP="0073769F">
            <w:pPr>
              <w:rPr>
                <w:sz w:val="24"/>
                <w:szCs w:val="24"/>
              </w:rPr>
            </w:pPr>
            <w:r w:rsidRPr="00F647FF">
              <w:rPr>
                <w:sz w:val="24"/>
                <w:szCs w:val="24"/>
              </w:rPr>
              <w:t>Номер заявки при переторжке</w:t>
            </w:r>
          </w:p>
        </w:tc>
        <w:tc>
          <w:tcPr>
            <w:tcW w:w="5388" w:type="dxa"/>
            <w:gridSpan w:val="3"/>
            <w:vAlign w:val="center"/>
          </w:tcPr>
          <w:p w:rsidR="00F710B5" w:rsidRDefault="00F710B5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36513</w:t>
            </w:r>
          </w:p>
        </w:tc>
      </w:tr>
      <w:tr w:rsidR="00407A27" w:rsidRPr="00C030AF" w:rsidTr="0073769F">
        <w:trPr>
          <w:trHeight w:val="305"/>
          <w:jc w:val="center"/>
        </w:trPr>
        <w:tc>
          <w:tcPr>
            <w:tcW w:w="4256" w:type="dxa"/>
            <w:vAlign w:val="center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5388" w:type="dxa"/>
            <w:gridSpan w:val="3"/>
            <w:vAlign w:val="center"/>
          </w:tcPr>
          <w:p w:rsidR="00407A27" w:rsidRDefault="00373080" w:rsidP="0073769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07.07.2025 11</w:t>
            </w:r>
            <w:r w:rsidR="00407A2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23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  <w:vAlign w:val="center"/>
          </w:tcPr>
          <w:p w:rsidR="00B45EE4" w:rsidRDefault="00B45EE4" w:rsidP="0073769F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B45EE4" w:rsidRPr="00B45EE4" w:rsidRDefault="00B45EE4" w:rsidP="00B45EE4">
            <w:pPr>
              <w:jc w:val="center"/>
              <w:rPr>
                <w:b/>
                <w:sz w:val="24"/>
                <w:szCs w:val="24"/>
              </w:rPr>
            </w:pPr>
            <w:r w:rsidRPr="00B45EE4">
              <w:rPr>
                <w:b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</w:tcBorders>
            <w:vAlign w:val="center"/>
          </w:tcPr>
          <w:p w:rsidR="00B45EE4" w:rsidRPr="00B45EE4" w:rsidRDefault="00040421" w:rsidP="00B45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от 07.07</w:t>
            </w:r>
            <w:r w:rsidR="00B45EE4" w:rsidRPr="00B45EE4">
              <w:rPr>
                <w:b/>
                <w:sz w:val="24"/>
                <w:szCs w:val="24"/>
              </w:rPr>
              <w:t>.2025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Pr="00C030AF" w:rsidRDefault="00B45EE4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договора,  в рублях без НДС: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B45EE4" w:rsidRPr="00A061D3" w:rsidRDefault="00373080" w:rsidP="00F710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4 124 153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четыре миллиона</w:t>
            </w:r>
            <w:r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 двадцать четыре </w:t>
            </w:r>
            <w:r w:rsidRPr="00A061D3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</w:t>
            </w:r>
            <w:r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 пятьдесят три) рубля 76</w:t>
            </w:r>
            <w:r w:rsidRPr="00A061D3">
              <w:rPr>
                <w:sz w:val="24"/>
                <w:szCs w:val="24"/>
              </w:rPr>
              <w:t xml:space="preserve"> копеек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</w:tcBorders>
            <w:vAlign w:val="center"/>
          </w:tcPr>
          <w:p w:rsidR="00B45EE4" w:rsidRPr="00A061D3" w:rsidRDefault="00373080" w:rsidP="00F710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2 171 171</w:t>
            </w:r>
            <w:r w:rsidR="00B45EE4"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</w:t>
            </w:r>
            <w:r w:rsidR="00B45EE4"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 семьдесят одна тысяча </w:t>
            </w:r>
            <w:r w:rsidR="00B45EE4">
              <w:rPr>
                <w:sz w:val="24"/>
                <w:szCs w:val="24"/>
              </w:rPr>
              <w:t xml:space="preserve"> сто </w:t>
            </w:r>
            <w:r w:rsidR="00F710B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емьдесят один) рубль 36</w:t>
            </w:r>
            <w:r w:rsidR="00B45EE4" w:rsidRPr="00A061D3">
              <w:rPr>
                <w:sz w:val="24"/>
                <w:szCs w:val="24"/>
              </w:rPr>
              <w:t xml:space="preserve"> копеек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Default="00B45EE4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товара</w:t>
            </w:r>
            <w:r w:rsidR="00D222ED">
              <w:rPr>
                <w:sz w:val="24"/>
                <w:szCs w:val="24"/>
              </w:rPr>
              <w:t>: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B45EE4" w:rsidRDefault="00373080" w:rsidP="00F6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5EE4">
              <w:rPr>
                <w:sz w:val="24"/>
                <w:szCs w:val="24"/>
              </w:rPr>
              <w:t>0 календарных дней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</w:tcBorders>
            <w:vAlign w:val="center"/>
          </w:tcPr>
          <w:p w:rsidR="00B45EE4" w:rsidRDefault="00373080" w:rsidP="00B45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B45EE4">
              <w:rPr>
                <w:sz w:val="24"/>
                <w:szCs w:val="24"/>
              </w:rPr>
              <w:t xml:space="preserve"> календарных дней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Default="00B45EE4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</w:t>
            </w:r>
            <w:r w:rsidR="00D222ED">
              <w:rPr>
                <w:sz w:val="24"/>
                <w:szCs w:val="24"/>
              </w:rPr>
              <w:t>: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B45EE4" w:rsidRDefault="00373080" w:rsidP="00F6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45EE4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</w:tcBorders>
            <w:vAlign w:val="center"/>
          </w:tcPr>
          <w:p w:rsidR="00B45EE4" w:rsidRDefault="00373080" w:rsidP="00B45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45EE4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Default="00B45EE4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  <w:r w:rsidR="00D222ED">
              <w:rPr>
                <w:sz w:val="24"/>
                <w:szCs w:val="24"/>
              </w:rPr>
              <w:t>: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373080" w:rsidRPr="007B56AE" w:rsidRDefault="00373080" w:rsidP="00F710B5">
            <w:pPr>
              <w:pStyle w:val="xxmsobodytext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000000"/>
              </w:rPr>
            </w:pPr>
            <w:r w:rsidRPr="007B56AE">
              <w:rPr>
                <w:color w:val="000000"/>
                <w:bdr w:val="none" w:sz="0" w:space="0" w:color="auto" w:frame="1"/>
              </w:rPr>
              <w:t>авансовый платеж в размере не более 25% (двадцати пяти) от цены договора в течение 15 (пятнадцати) календарных дней</w:t>
            </w:r>
            <w:r w:rsidRPr="007B56AE">
              <w:t xml:space="preserve"> с даты подписания договора.</w:t>
            </w:r>
          </w:p>
          <w:p w:rsidR="00B45EE4" w:rsidRPr="00F710B5" w:rsidRDefault="00373080" w:rsidP="00F710B5">
            <w:pPr>
              <w:jc w:val="both"/>
              <w:rPr>
                <w:sz w:val="24"/>
                <w:szCs w:val="24"/>
              </w:rPr>
            </w:pPr>
            <w:r w:rsidRPr="007B56AE">
              <w:rPr>
                <w:color w:val="000000"/>
                <w:bdr w:val="none" w:sz="0" w:space="0" w:color="auto" w:frame="1"/>
              </w:rPr>
              <w:t> </w:t>
            </w:r>
            <w:r w:rsidRPr="00F710B5">
              <w:rPr>
                <w:color w:val="000000"/>
                <w:sz w:val="24"/>
                <w:szCs w:val="24"/>
                <w:bdr w:val="none" w:sz="0" w:space="0" w:color="auto" w:frame="1"/>
              </w:rPr>
              <w:t>- окончательный расчет в размере не менее 75 % (семьдесят пять) процентов от цены договора, производится в течение 30 (Тридцати) календарных дней с даты подписания сторонами товарной накладной (ТОРГ-12) или УПД на основании счета и счета-фактуры.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</w:tcBorders>
            <w:vAlign w:val="center"/>
          </w:tcPr>
          <w:p w:rsidR="00B45EE4" w:rsidRDefault="00B45EE4" w:rsidP="00F710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аванса, 100%  постоплата, в течении 30 календарных дней после подписания сторонами ТОРГ-12 или УПД.</w:t>
            </w:r>
          </w:p>
        </w:tc>
      </w:tr>
      <w:tr w:rsidR="00F65E93" w:rsidRPr="00C030AF" w:rsidTr="0073769F">
        <w:trPr>
          <w:jc w:val="center"/>
        </w:trPr>
        <w:tc>
          <w:tcPr>
            <w:tcW w:w="9644" w:type="dxa"/>
            <w:gridSpan w:val="4"/>
          </w:tcPr>
          <w:p w:rsidR="00F65E93" w:rsidRPr="000A4D9D" w:rsidRDefault="00F65E93" w:rsidP="00B46ED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F12069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0A4D9D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F65E93" w:rsidRPr="00C030AF" w:rsidTr="0073769F">
        <w:trPr>
          <w:jc w:val="center"/>
        </w:trPr>
        <w:tc>
          <w:tcPr>
            <w:tcW w:w="4256" w:type="dxa"/>
          </w:tcPr>
          <w:p w:rsidR="00F65E93" w:rsidRPr="00C030AF" w:rsidRDefault="00F65E93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gridSpan w:val="3"/>
            <w:vAlign w:val="center"/>
          </w:tcPr>
          <w:p w:rsidR="00F65E93" w:rsidRPr="00B46EDA" w:rsidRDefault="00F710B5" w:rsidP="0073769F">
            <w:pPr>
              <w:rPr>
                <w:sz w:val="24"/>
                <w:szCs w:val="24"/>
                <w:lang w:val="en-US"/>
              </w:rPr>
            </w:pPr>
            <w:r w:rsidRPr="00F647FF">
              <w:rPr>
                <w:bCs/>
                <w:color w:val="000000"/>
                <w:sz w:val="24"/>
                <w:szCs w:val="24"/>
              </w:rPr>
              <w:t>1687894</w:t>
            </w:r>
          </w:p>
        </w:tc>
      </w:tr>
      <w:tr w:rsidR="00F710B5" w:rsidRPr="00C030AF" w:rsidTr="0073769F">
        <w:trPr>
          <w:jc w:val="center"/>
        </w:trPr>
        <w:tc>
          <w:tcPr>
            <w:tcW w:w="4256" w:type="dxa"/>
          </w:tcPr>
          <w:p w:rsidR="00F710B5" w:rsidRDefault="00F710B5" w:rsidP="0073769F">
            <w:pPr>
              <w:rPr>
                <w:sz w:val="24"/>
                <w:szCs w:val="24"/>
              </w:rPr>
            </w:pPr>
            <w:r w:rsidRPr="00F647FF">
              <w:rPr>
                <w:sz w:val="24"/>
                <w:szCs w:val="24"/>
              </w:rPr>
              <w:t>Номер заявки при переторжке</w:t>
            </w:r>
          </w:p>
        </w:tc>
        <w:tc>
          <w:tcPr>
            <w:tcW w:w="5388" w:type="dxa"/>
            <w:gridSpan w:val="3"/>
            <w:vAlign w:val="center"/>
          </w:tcPr>
          <w:p w:rsidR="00F710B5" w:rsidRDefault="00F710B5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36514</w:t>
            </w:r>
          </w:p>
        </w:tc>
      </w:tr>
      <w:tr w:rsidR="00F65E93" w:rsidRPr="00C030AF" w:rsidTr="0073769F">
        <w:trPr>
          <w:trHeight w:val="305"/>
          <w:jc w:val="center"/>
        </w:trPr>
        <w:tc>
          <w:tcPr>
            <w:tcW w:w="4256" w:type="dxa"/>
            <w:vAlign w:val="center"/>
          </w:tcPr>
          <w:p w:rsidR="00F65E93" w:rsidRPr="00C030AF" w:rsidRDefault="00F65E93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gridSpan w:val="3"/>
            <w:vAlign w:val="center"/>
          </w:tcPr>
          <w:p w:rsidR="00F65E93" w:rsidRDefault="00373080" w:rsidP="0073769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07.07</w:t>
            </w:r>
            <w:r w:rsidR="00F65E93">
              <w:rPr>
                <w:sz w:val="24"/>
                <w:szCs w:val="24"/>
              </w:rPr>
              <w:t>.2025 1</w:t>
            </w:r>
            <w:r>
              <w:rPr>
                <w:sz w:val="24"/>
                <w:szCs w:val="24"/>
              </w:rPr>
              <w:t>2</w:t>
            </w:r>
            <w:r w:rsidR="00F65E9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09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  <w:vAlign w:val="center"/>
          </w:tcPr>
          <w:p w:rsidR="00B45EE4" w:rsidRDefault="00B45EE4" w:rsidP="0073769F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  <w:vAlign w:val="center"/>
          </w:tcPr>
          <w:p w:rsidR="00B45EE4" w:rsidRDefault="00B45EE4" w:rsidP="00B45EE4">
            <w:pPr>
              <w:jc w:val="center"/>
              <w:rPr>
                <w:sz w:val="24"/>
                <w:szCs w:val="24"/>
              </w:rPr>
            </w:pPr>
            <w:r w:rsidRPr="00B45EE4">
              <w:rPr>
                <w:b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:rsidR="00B45EE4" w:rsidRDefault="00040421" w:rsidP="00B45E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от 07.07</w:t>
            </w:r>
            <w:r w:rsidR="00B45EE4" w:rsidRPr="00B45EE4">
              <w:rPr>
                <w:b/>
                <w:sz w:val="24"/>
                <w:szCs w:val="24"/>
              </w:rPr>
              <w:t>.2025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Pr="00C030AF" w:rsidRDefault="00B45EE4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  <w:r w:rsidR="00D222ED">
              <w:rPr>
                <w:sz w:val="24"/>
                <w:szCs w:val="24"/>
              </w:rPr>
              <w:t xml:space="preserve"> в рублях без НДС: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  <w:vAlign w:val="center"/>
          </w:tcPr>
          <w:p w:rsidR="00B45EE4" w:rsidRPr="00A061D3" w:rsidRDefault="00373080" w:rsidP="00F710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2 865 572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два миллиона восемьсот шестьдесят пять </w:t>
            </w:r>
            <w:r w:rsidRPr="00A061D3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пятьсот семьдесят два) рубля 53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йки.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:rsidR="00B45EE4" w:rsidRPr="00A061D3" w:rsidRDefault="00373080" w:rsidP="00F710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2 619 252</w:t>
            </w:r>
            <w:r w:rsidR="00D222ED"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</w:t>
            </w:r>
            <w:r w:rsidR="00D222ED"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шестьсот девятнадцать тысяч</w:t>
            </w:r>
            <w:r w:rsidR="00D22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двести пятьдесят два ) рубля)</w:t>
            </w:r>
            <w:r w:rsidR="00D222ED">
              <w:rPr>
                <w:sz w:val="24"/>
                <w:szCs w:val="24"/>
              </w:rPr>
              <w:t xml:space="preserve"> 60</w:t>
            </w:r>
            <w:r w:rsidR="00D222ED" w:rsidRPr="00A061D3">
              <w:rPr>
                <w:sz w:val="24"/>
                <w:szCs w:val="24"/>
              </w:rPr>
              <w:t xml:space="preserve"> копе</w:t>
            </w:r>
            <w:r w:rsidR="00D222ED">
              <w:rPr>
                <w:sz w:val="24"/>
                <w:szCs w:val="24"/>
              </w:rPr>
              <w:t>ек.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Default="00B45EE4" w:rsidP="00694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товара</w:t>
            </w:r>
            <w:r w:rsidR="00D222ED">
              <w:rPr>
                <w:sz w:val="24"/>
                <w:szCs w:val="24"/>
              </w:rPr>
              <w:t>: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  <w:vAlign w:val="center"/>
          </w:tcPr>
          <w:p w:rsidR="00B45EE4" w:rsidRDefault="00373080" w:rsidP="00B4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B45EE4">
              <w:rPr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:rsidR="00B45EE4" w:rsidRDefault="00040421" w:rsidP="00B45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D222ED">
              <w:rPr>
                <w:sz w:val="24"/>
                <w:szCs w:val="24"/>
              </w:rPr>
              <w:t xml:space="preserve"> календарных дней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Default="00B45EE4" w:rsidP="00694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</w:t>
            </w:r>
            <w:r w:rsidR="00D222ED">
              <w:rPr>
                <w:sz w:val="24"/>
                <w:szCs w:val="24"/>
              </w:rPr>
              <w:t>: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  <w:vAlign w:val="center"/>
          </w:tcPr>
          <w:p w:rsidR="00B45EE4" w:rsidRDefault="00373080" w:rsidP="00B4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45EE4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:rsidR="00B45EE4" w:rsidRDefault="00040421" w:rsidP="00B45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D222ED">
              <w:rPr>
                <w:sz w:val="24"/>
                <w:szCs w:val="24"/>
              </w:rPr>
              <w:t xml:space="preserve"> месяцев</w:t>
            </w:r>
          </w:p>
        </w:tc>
      </w:tr>
      <w:tr w:rsidR="00B45EE4" w:rsidRPr="00C030AF" w:rsidTr="00B45EE4">
        <w:trPr>
          <w:trHeight w:val="305"/>
          <w:jc w:val="center"/>
        </w:trPr>
        <w:tc>
          <w:tcPr>
            <w:tcW w:w="4256" w:type="dxa"/>
          </w:tcPr>
          <w:p w:rsidR="00B45EE4" w:rsidRDefault="00B45EE4" w:rsidP="00694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  <w:r w:rsidR="00D222ED">
              <w:rPr>
                <w:sz w:val="24"/>
                <w:szCs w:val="24"/>
              </w:rPr>
              <w:t>: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  <w:vAlign w:val="center"/>
          </w:tcPr>
          <w:p w:rsidR="00B45EE4" w:rsidRDefault="00B45EE4" w:rsidP="008535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аванса, 100%  постоплата, в течении 30 календарных дней после подписания сторонами ТОРГ-12 или УПД.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:rsidR="00B45EE4" w:rsidRDefault="00D222ED" w:rsidP="008535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аванса, 100%  постоплата, в течении 30 календарных дней после подписания сторонами ТОРГ-12 или УПД.</w:t>
            </w:r>
          </w:p>
        </w:tc>
      </w:tr>
    </w:tbl>
    <w:p w:rsidR="008535C4" w:rsidRDefault="008535C4" w:rsidP="008535C4">
      <w:pPr>
        <w:spacing w:after="12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D6133">
        <w:rPr>
          <w:bCs/>
          <w:sz w:val="24"/>
          <w:szCs w:val="24"/>
        </w:rPr>
        <w:t>.3. В соответствии с абзацем 3 подпункта 3.7.7 пункта 3.7 документации о закупке участник вправе не участвовать в переторжке, тогда его заявка остается действующей на условиях, указанных в заявке:</w:t>
      </w:r>
    </w:p>
    <w:p w:rsidR="008535C4" w:rsidRDefault="008535C4" w:rsidP="008535C4">
      <w:pPr>
        <w:spacing w:after="120"/>
        <w:ind w:firstLine="709"/>
        <w:contextualSpacing/>
        <w:jc w:val="both"/>
        <w:rPr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6"/>
        <w:gridCol w:w="5388"/>
      </w:tblGrid>
      <w:tr w:rsidR="008535C4" w:rsidRPr="00C030AF" w:rsidTr="00A23F73">
        <w:trPr>
          <w:jc w:val="center"/>
        </w:trPr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C4" w:rsidRPr="00F647FF" w:rsidRDefault="008535C4" w:rsidP="00A23F73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претендента № 3</w:t>
            </w:r>
          </w:p>
        </w:tc>
      </w:tr>
      <w:tr w:rsidR="008535C4" w:rsidRPr="00C030AF" w:rsidTr="00A23F73">
        <w:trPr>
          <w:jc w:val="center"/>
        </w:trPr>
        <w:tc>
          <w:tcPr>
            <w:tcW w:w="4256" w:type="dxa"/>
          </w:tcPr>
          <w:p w:rsidR="008535C4" w:rsidRPr="008535C4" w:rsidRDefault="008535C4" w:rsidP="00A23F73">
            <w:pPr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lastRenderedPageBreak/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8535C4" w:rsidRPr="008535C4" w:rsidRDefault="008535C4" w:rsidP="00A23F73">
            <w:pPr>
              <w:rPr>
                <w:sz w:val="24"/>
                <w:szCs w:val="24"/>
                <w:lang w:val="en-US"/>
              </w:rPr>
            </w:pPr>
            <w:r w:rsidRPr="008535C4">
              <w:rPr>
                <w:bCs/>
                <w:color w:val="000000"/>
                <w:sz w:val="24"/>
                <w:szCs w:val="24"/>
              </w:rPr>
              <w:t>1687895</w:t>
            </w:r>
          </w:p>
        </w:tc>
      </w:tr>
      <w:tr w:rsidR="008535C4" w:rsidRPr="00C030AF" w:rsidTr="00A23F73">
        <w:trPr>
          <w:jc w:val="center"/>
        </w:trPr>
        <w:tc>
          <w:tcPr>
            <w:tcW w:w="4256" w:type="dxa"/>
          </w:tcPr>
          <w:p w:rsidR="008535C4" w:rsidRPr="008535C4" w:rsidRDefault="008535C4" w:rsidP="00A23F73">
            <w:pPr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t>Номер заявки при переторжке</w:t>
            </w:r>
          </w:p>
        </w:tc>
        <w:tc>
          <w:tcPr>
            <w:tcW w:w="5388" w:type="dxa"/>
            <w:vAlign w:val="center"/>
          </w:tcPr>
          <w:p w:rsidR="008535C4" w:rsidRPr="008535C4" w:rsidRDefault="008535C4" w:rsidP="00A23F73">
            <w:pPr>
              <w:rPr>
                <w:bCs/>
                <w:color w:val="000000"/>
                <w:sz w:val="24"/>
                <w:szCs w:val="24"/>
              </w:rPr>
            </w:pPr>
            <w:r w:rsidRPr="008535C4">
              <w:rPr>
                <w:bCs/>
                <w:color w:val="000000"/>
                <w:sz w:val="24"/>
                <w:szCs w:val="24"/>
              </w:rPr>
              <w:t>В переторжке не участвовал</w:t>
            </w:r>
          </w:p>
        </w:tc>
      </w:tr>
      <w:tr w:rsidR="008535C4" w:rsidRPr="00C030AF" w:rsidTr="00A23F73">
        <w:trPr>
          <w:trHeight w:val="305"/>
          <w:jc w:val="center"/>
        </w:trPr>
        <w:tc>
          <w:tcPr>
            <w:tcW w:w="4256" w:type="dxa"/>
          </w:tcPr>
          <w:p w:rsidR="008535C4" w:rsidRPr="008535C4" w:rsidRDefault="008535C4" w:rsidP="00A23F73">
            <w:pPr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8535C4" w:rsidRPr="008535C4" w:rsidRDefault="008535C4" w:rsidP="00A23F73">
            <w:pPr>
              <w:jc w:val="both"/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t>3 650 467 (три  миллиона шестьсот пятьдесят тысяч четыреста шестьдесят семь) рублей 50 копеек.</w:t>
            </w:r>
          </w:p>
        </w:tc>
      </w:tr>
      <w:tr w:rsidR="008535C4" w:rsidRPr="00380821" w:rsidTr="00A23F73">
        <w:trPr>
          <w:jc w:val="center"/>
        </w:trPr>
        <w:tc>
          <w:tcPr>
            <w:tcW w:w="9644" w:type="dxa"/>
            <w:gridSpan w:val="2"/>
          </w:tcPr>
          <w:p w:rsidR="008535C4" w:rsidRPr="008535C4" w:rsidRDefault="008535C4" w:rsidP="00A23F73">
            <w:pPr>
              <w:tabs>
                <w:tab w:val="left" w:pos="709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535C4">
              <w:rPr>
                <w:b/>
                <w:sz w:val="24"/>
                <w:szCs w:val="24"/>
              </w:rPr>
              <w:t>Заявка претендента № 5</w:t>
            </w:r>
          </w:p>
        </w:tc>
      </w:tr>
      <w:tr w:rsidR="008535C4" w:rsidRPr="00980DBB" w:rsidTr="00A23F73">
        <w:trPr>
          <w:jc w:val="center"/>
        </w:trPr>
        <w:tc>
          <w:tcPr>
            <w:tcW w:w="4256" w:type="dxa"/>
          </w:tcPr>
          <w:p w:rsidR="008535C4" w:rsidRPr="008535C4" w:rsidRDefault="008535C4" w:rsidP="00A23F73">
            <w:pPr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8535C4" w:rsidRPr="008535C4" w:rsidRDefault="008535C4" w:rsidP="00A23F73">
            <w:pPr>
              <w:rPr>
                <w:sz w:val="24"/>
                <w:szCs w:val="24"/>
                <w:lang w:val="en-US"/>
              </w:rPr>
            </w:pPr>
            <w:r w:rsidRPr="008535C4">
              <w:rPr>
                <w:bCs/>
                <w:color w:val="000000"/>
                <w:sz w:val="24"/>
                <w:szCs w:val="24"/>
              </w:rPr>
              <w:t>1687899</w:t>
            </w:r>
          </w:p>
        </w:tc>
      </w:tr>
      <w:tr w:rsidR="008535C4" w:rsidRPr="00980DBB" w:rsidTr="00A23F73">
        <w:trPr>
          <w:jc w:val="center"/>
        </w:trPr>
        <w:tc>
          <w:tcPr>
            <w:tcW w:w="4256" w:type="dxa"/>
          </w:tcPr>
          <w:p w:rsidR="008535C4" w:rsidRPr="008535C4" w:rsidRDefault="008535C4" w:rsidP="00A23F73">
            <w:pPr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t>Номер заявки при переторжке</w:t>
            </w:r>
          </w:p>
        </w:tc>
        <w:tc>
          <w:tcPr>
            <w:tcW w:w="5388" w:type="dxa"/>
            <w:vAlign w:val="center"/>
          </w:tcPr>
          <w:p w:rsidR="008535C4" w:rsidRPr="008535C4" w:rsidRDefault="008535C4" w:rsidP="00A23F73">
            <w:pPr>
              <w:rPr>
                <w:bCs/>
                <w:color w:val="000000"/>
                <w:sz w:val="24"/>
                <w:szCs w:val="24"/>
              </w:rPr>
            </w:pPr>
            <w:r w:rsidRPr="008535C4">
              <w:rPr>
                <w:bCs/>
                <w:color w:val="000000"/>
                <w:sz w:val="24"/>
                <w:szCs w:val="24"/>
              </w:rPr>
              <w:t>В переторжке не участвовал</w:t>
            </w:r>
          </w:p>
        </w:tc>
      </w:tr>
      <w:tr w:rsidR="008535C4" w:rsidRPr="00A061D3" w:rsidTr="00A23F73">
        <w:trPr>
          <w:trHeight w:val="305"/>
          <w:jc w:val="center"/>
        </w:trPr>
        <w:tc>
          <w:tcPr>
            <w:tcW w:w="4256" w:type="dxa"/>
          </w:tcPr>
          <w:p w:rsidR="008535C4" w:rsidRPr="008535C4" w:rsidRDefault="008535C4" w:rsidP="00A23F73">
            <w:pPr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8535C4" w:rsidRPr="008535C4" w:rsidRDefault="008535C4" w:rsidP="00A23F73">
            <w:pPr>
              <w:jc w:val="both"/>
              <w:rPr>
                <w:sz w:val="24"/>
                <w:szCs w:val="24"/>
              </w:rPr>
            </w:pPr>
            <w:r w:rsidRPr="008535C4">
              <w:rPr>
                <w:sz w:val="24"/>
                <w:szCs w:val="24"/>
              </w:rPr>
              <w:t>4 700 271  (четыре  миллиона семьсот тысяч двести семьдесят один) рубль 75 копеек.</w:t>
            </w:r>
          </w:p>
        </w:tc>
      </w:tr>
    </w:tbl>
    <w:p w:rsidR="00CC7A3F" w:rsidRDefault="008535C4" w:rsidP="00CC7A3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1.4</w:t>
      </w:r>
      <w:r w:rsidR="00CC7A3F" w:rsidRPr="00CC7A3F">
        <w:rPr>
          <w:sz w:val="24"/>
          <w:szCs w:val="24"/>
        </w:rPr>
        <w:t>.</w:t>
      </w:r>
      <w:r w:rsidR="00CC7A3F" w:rsidRPr="00CC7A3F">
        <w:rPr>
          <w:color w:val="000000"/>
          <w:sz w:val="24"/>
          <w:szCs w:val="24"/>
        </w:rPr>
        <w:t xml:space="preserve"> </w:t>
      </w:r>
      <w:r w:rsidR="00D222ED" w:rsidRPr="00D222ED">
        <w:rPr>
          <w:color w:val="000000"/>
          <w:sz w:val="24"/>
          <w:szCs w:val="24"/>
        </w:rPr>
        <w:t xml:space="preserve">На основании анализа обновленных финансово-коммерческих предложений по переторжке, представленных участниками </w:t>
      </w:r>
      <w:r w:rsidR="00D222ED">
        <w:rPr>
          <w:color w:val="000000"/>
          <w:sz w:val="24"/>
          <w:szCs w:val="24"/>
        </w:rPr>
        <w:t>Запроса предложений</w:t>
      </w:r>
      <w:r w:rsidR="00D222ED" w:rsidRPr="00D222ED">
        <w:rPr>
          <w:color w:val="000000"/>
          <w:sz w:val="24"/>
          <w:szCs w:val="24"/>
        </w:rPr>
        <w:t>, ПРГ выносит на рассмотрение Конкурсной комиссии аппарата управления ПАО «ТрансКонтейнер» следующие предложения:</w:t>
      </w:r>
    </w:p>
    <w:p w:rsidR="00CC7A3F" w:rsidRDefault="008535C4" w:rsidP="00CC7A3F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</w:t>
      </w:r>
      <w:r w:rsidR="00CC7A3F" w:rsidRPr="00CC7A3F">
        <w:rPr>
          <w:color w:val="000000"/>
          <w:sz w:val="24"/>
          <w:szCs w:val="24"/>
        </w:rPr>
        <w:t xml:space="preserve">.1. </w:t>
      </w:r>
      <w:r w:rsidR="00D222ED" w:rsidRPr="00D222ED">
        <w:rPr>
          <w:color w:val="000000"/>
          <w:sz w:val="24"/>
          <w:szCs w:val="24"/>
        </w:rPr>
        <w:t xml:space="preserve">В соответствии с подпунктом 3.7.7 пункта 3.7 документации о закупке признать переторжку по </w:t>
      </w:r>
      <w:r w:rsidR="00D222ED">
        <w:rPr>
          <w:color w:val="000000"/>
          <w:sz w:val="24"/>
          <w:szCs w:val="24"/>
        </w:rPr>
        <w:t>Запросу предложений</w:t>
      </w:r>
      <w:r w:rsidR="00D222ED" w:rsidRPr="00D222ED">
        <w:rPr>
          <w:color w:val="000000"/>
          <w:sz w:val="24"/>
          <w:szCs w:val="24"/>
        </w:rPr>
        <w:t xml:space="preserve"> состоявшейся и присвоить предложениям участников следующие порядковые номера: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578"/>
        <w:gridCol w:w="2909"/>
        <w:gridCol w:w="1545"/>
        <w:gridCol w:w="1477"/>
      </w:tblGrid>
      <w:tr w:rsidR="004C1D45" w:rsidRPr="00C030AF" w:rsidTr="0015087D">
        <w:trPr>
          <w:jc w:val="center"/>
        </w:trPr>
        <w:tc>
          <w:tcPr>
            <w:tcW w:w="1139" w:type="dxa"/>
            <w:vAlign w:val="center"/>
          </w:tcPr>
          <w:p w:rsidR="004C1D45" w:rsidRPr="0015087D" w:rsidRDefault="004C1D45" w:rsidP="0015087D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Номер</w:t>
            </w:r>
          </w:p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2578" w:type="dxa"/>
            <w:vAlign w:val="center"/>
          </w:tcPr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Наименование претендента</w:t>
            </w:r>
          </w:p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09" w:type="dxa"/>
            <w:vAlign w:val="center"/>
          </w:tcPr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Цена договора в рублях без НДС</w:t>
            </w:r>
          </w:p>
        </w:tc>
        <w:tc>
          <w:tcPr>
            <w:tcW w:w="1545" w:type="dxa"/>
            <w:vAlign w:val="center"/>
          </w:tcPr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77" w:type="dxa"/>
            <w:vAlign w:val="center"/>
          </w:tcPr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Порядковый номер</w:t>
            </w:r>
          </w:p>
        </w:tc>
      </w:tr>
      <w:tr w:rsidR="004C1D45" w:rsidRPr="00C030AF" w:rsidTr="0015087D">
        <w:trPr>
          <w:jc w:val="center"/>
        </w:trPr>
        <w:tc>
          <w:tcPr>
            <w:tcW w:w="1139" w:type="dxa"/>
            <w:vAlign w:val="center"/>
          </w:tcPr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bookmarkStart w:id="6" w:name="_Hlk486344012"/>
            <w:r w:rsidRPr="001508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8" w:type="dxa"/>
            <w:vAlign w:val="center"/>
          </w:tcPr>
          <w:p w:rsidR="004C1D45" w:rsidRPr="0015087D" w:rsidRDefault="00F12069" w:rsidP="0004042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909" w:type="dxa"/>
            <w:vAlign w:val="center"/>
          </w:tcPr>
          <w:p w:rsidR="004C1D45" w:rsidRPr="0015087D" w:rsidRDefault="00040421" w:rsidP="0015087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2 171 171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</w:t>
            </w:r>
            <w:r w:rsidRPr="00A061D3">
              <w:rPr>
                <w:sz w:val="24"/>
                <w:szCs w:val="24"/>
              </w:rPr>
              <w:t xml:space="preserve"> </w:t>
            </w:r>
            <w:r w:rsidR="00247F6D">
              <w:rPr>
                <w:sz w:val="24"/>
                <w:szCs w:val="24"/>
              </w:rPr>
              <w:t>сто семьдесят одна тысяча  сто с</w:t>
            </w:r>
            <w:r>
              <w:rPr>
                <w:sz w:val="24"/>
                <w:szCs w:val="24"/>
              </w:rPr>
              <w:t>емьдесят один) рубль 36</w:t>
            </w:r>
            <w:r w:rsidRPr="00A061D3">
              <w:rPr>
                <w:sz w:val="24"/>
                <w:szCs w:val="24"/>
              </w:rPr>
              <w:t xml:space="preserve"> копеек</w:t>
            </w:r>
          </w:p>
        </w:tc>
        <w:tc>
          <w:tcPr>
            <w:tcW w:w="1545" w:type="dxa"/>
            <w:vAlign w:val="center"/>
          </w:tcPr>
          <w:p w:rsidR="004C1D45" w:rsidRPr="00247F6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477" w:type="dxa"/>
            <w:vAlign w:val="center"/>
          </w:tcPr>
          <w:p w:rsidR="004C1D45" w:rsidRPr="00247F6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1</w:t>
            </w:r>
          </w:p>
        </w:tc>
      </w:tr>
      <w:bookmarkEnd w:id="6"/>
      <w:tr w:rsidR="004C1D45" w:rsidRPr="00C030AF" w:rsidTr="0015087D">
        <w:trPr>
          <w:jc w:val="center"/>
        </w:trPr>
        <w:tc>
          <w:tcPr>
            <w:tcW w:w="1139" w:type="dxa"/>
            <w:vAlign w:val="center"/>
          </w:tcPr>
          <w:p w:rsidR="004C1D45" w:rsidRPr="0015087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508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8" w:type="dxa"/>
            <w:vAlign w:val="center"/>
          </w:tcPr>
          <w:p w:rsidR="004C1D45" w:rsidRPr="0015087D" w:rsidRDefault="00F12069" w:rsidP="00040421">
            <w:pPr>
              <w:widowControl/>
              <w:autoSpaceDE/>
              <w:autoSpaceDN/>
              <w:spacing w:line="15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2909" w:type="dxa"/>
            <w:vAlign w:val="center"/>
          </w:tcPr>
          <w:p w:rsidR="004C1D45" w:rsidRPr="0015087D" w:rsidRDefault="00040421" w:rsidP="0015087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2 619 252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</w:t>
            </w:r>
            <w:r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шестьсот девятнадцать тысяч двести пятьдесят два ) рубля) 60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545" w:type="dxa"/>
            <w:vAlign w:val="center"/>
          </w:tcPr>
          <w:p w:rsidR="004C1D45" w:rsidRPr="00247F6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477" w:type="dxa"/>
            <w:vAlign w:val="center"/>
          </w:tcPr>
          <w:p w:rsidR="004C1D45" w:rsidRPr="00247F6D" w:rsidRDefault="004C1D45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47F6D" w:rsidRPr="00C030AF" w:rsidTr="0015087D">
        <w:trPr>
          <w:jc w:val="center"/>
        </w:trPr>
        <w:tc>
          <w:tcPr>
            <w:tcW w:w="1139" w:type="dxa"/>
            <w:vAlign w:val="center"/>
          </w:tcPr>
          <w:p w:rsidR="00247F6D" w:rsidRPr="0015087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8" w:type="dxa"/>
            <w:vAlign w:val="center"/>
          </w:tcPr>
          <w:p w:rsidR="00247F6D" w:rsidRDefault="00247F6D" w:rsidP="00040421">
            <w:pPr>
              <w:widowControl/>
              <w:autoSpaceDE/>
              <w:autoSpaceDN/>
              <w:spacing w:line="15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№3</w:t>
            </w:r>
          </w:p>
        </w:tc>
        <w:tc>
          <w:tcPr>
            <w:tcW w:w="2909" w:type="dxa"/>
            <w:vAlign w:val="center"/>
          </w:tcPr>
          <w:p w:rsidR="00247F6D" w:rsidRDefault="00247F6D" w:rsidP="0015087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3 650 467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три  миллиона шестьсот пятьдесят </w:t>
            </w:r>
            <w:r w:rsidRPr="00A061D3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четыреста шестьдесят семь) рублей 50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545" w:type="dxa"/>
            <w:vAlign w:val="center"/>
          </w:tcPr>
          <w:p w:rsidR="00247F6D" w:rsidRPr="00247F6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477" w:type="dxa"/>
            <w:vAlign w:val="center"/>
          </w:tcPr>
          <w:p w:rsidR="00247F6D" w:rsidRPr="00247F6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247F6D" w:rsidRPr="00C030AF" w:rsidTr="0015087D">
        <w:trPr>
          <w:jc w:val="center"/>
        </w:trPr>
        <w:tc>
          <w:tcPr>
            <w:tcW w:w="1139" w:type="dxa"/>
            <w:vAlign w:val="center"/>
          </w:tcPr>
          <w:p w:rsidR="00247F6D" w:rsidRPr="0015087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8" w:type="dxa"/>
            <w:vAlign w:val="center"/>
          </w:tcPr>
          <w:p w:rsidR="00247F6D" w:rsidRDefault="00247F6D" w:rsidP="00040421">
            <w:pPr>
              <w:widowControl/>
              <w:autoSpaceDE/>
              <w:autoSpaceDN/>
              <w:spacing w:line="15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№5</w:t>
            </w:r>
          </w:p>
        </w:tc>
        <w:tc>
          <w:tcPr>
            <w:tcW w:w="2909" w:type="dxa"/>
            <w:vAlign w:val="center"/>
          </w:tcPr>
          <w:p w:rsidR="00247F6D" w:rsidRDefault="00247F6D" w:rsidP="0015087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4 700 271 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четыре  миллиона семьсот </w:t>
            </w:r>
            <w:r w:rsidRPr="00A061D3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двести семьдесят один) рубль 75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545" w:type="dxa"/>
            <w:vAlign w:val="center"/>
          </w:tcPr>
          <w:p w:rsidR="00247F6D" w:rsidRPr="00247F6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477" w:type="dxa"/>
            <w:vAlign w:val="center"/>
          </w:tcPr>
          <w:p w:rsidR="00247F6D" w:rsidRPr="00247F6D" w:rsidRDefault="00247F6D" w:rsidP="001508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F6D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4C1D45" w:rsidRPr="004C1D45" w:rsidRDefault="004C1D45" w:rsidP="004C1D45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4C1D45">
        <w:rPr>
          <w:sz w:val="24"/>
          <w:szCs w:val="24"/>
        </w:rPr>
        <w:t>1</w:t>
      </w:r>
      <w:r w:rsidR="008535C4">
        <w:rPr>
          <w:sz w:val="24"/>
          <w:szCs w:val="24"/>
        </w:rPr>
        <w:t>.4</w:t>
      </w:r>
      <w:r w:rsidR="0015087D">
        <w:rPr>
          <w:sz w:val="24"/>
          <w:szCs w:val="24"/>
        </w:rPr>
        <w:t>.2. На основании подпункта 3.6.9 пункта 3.6</w:t>
      </w:r>
      <w:r w:rsidRPr="004C1D45">
        <w:rPr>
          <w:sz w:val="24"/>
          <w:szCs w:val="24"/>
        </w:rPr>
        <w:t xml:space="preserve"> документации о закупке </w:t>
      </w:r>
      <w:r w:rsidR="0015087D">
        <w:rPr>
          <w:sz w:val="24"/>
          <w:szCs w:val="24"/>
        </w:rPr>
        <w:t xml:space="preserve">признать победителем Запроса </w:t>
      </w:r>
      <w:r w:rsidR="00040421">
        <w:rPr>
          <w:sz w:val="24"/>
          <w:szCs w:val="24"/>
        </w:rPr>
        <w:t>предложений №ЗПэ-НКПЮВЖД-25-0004</w:t>
      </w:r>
      <w:r w:rsidR="0015087D">
        <w:rPr>
          <w:sz w:val="24"/>
          <w:szCs w:val="24"/>
        </w:rPr>
        <w:t xml:space="preserve"> </w:t>
      </w:r>
      <w:r w:rsidR="00F12069">
        <w:rPr>
          <w:b/>
          <w:sz w:val="24"/>
          <w:szCs w:val="24"/>
        </w:rPr>
        <w:t xml:space="preserve">Претендента № 1 </w:t>
      </w:r>
      <w:r w:rsidR="0015087D">
        <w:rPr>
          <w:sz w:val="24"/>
          <w:szCs w:val="24"/>
        </w:rPr>
        <w:t xml:space="preserve">с ценой договора: </w:t>
      </w:r>
      <w:r w:rsidR="00040421">
        <w:rPr>
          <w:sz w:val="24"/>
          <w:szCs w:val="24"/>
        </w:rPr>
        <w:t>2 171 171</w:t>
      </w:r>
      <w:r w:rsidR="00040421" w:rsidRPr="00A061D3">
        <w:rPr>
          <w:sz w:val="24"/>
          <w:szCs w:val="24"/>
        </w:rPr>
        <w:t xml:space="preserve"> (</w:t>
      </w:r>
      <w:r w:rsidR="00040421">
        <w:rPr>
          <w:sz w:val="24"/>
          <w:szCs w:val="24"/>
        </w:rPr>
        <w:t>два миллиона</w:t>
      </w:r>
      <w:r w:rsidR="00040421" w:rsidRPr="00A061D3">
        <w:rPr>
          <w:sz w:val="24"/>
          <w:szCs w:val="24"/>
        </w:rPr>
        <w:t xml:space="preserve"> </w:t>
      </w:r>
      <w:r w:rsidR="00247F6D">
        <w:rPr>
          <w:sz w:val="24"/>
          <w:szCs w:val="24"/>
        </w:rPr>
        <w:t>сто семьдесят одна тысяча  сто с</w:t>
      </w:r>
      <w:r w:rsidR="00040421">
        <w:rPr>
          <w:sz w:val="24"/>
          <w:szCs w:val="24"/>
        </w:rPr>
        <w:t>емьдесят один) рубль 36</w:t>
      </w:r>
      <w:r w:rsidR="00040421" w:rsidRPr="00A061D3">
        <w:rPr>
          <w:sz w:val="24"/>
          <w:szCs w:val="24"/>
        </w:rPr>
        <w:t xml:space="preserve"> копеек</w:t>
      </w:r>
      <w:r w:rsidR="000C34C9">
        <w:rPr>
          <w:sz w:val="24"/>
          <w:szCs w:val="24"/>
        </w:rPr>
        <w:t>.</w:t>
      </w:r>
    </w:p>
    <w:p w:rsidR="00407A27" w:rsidRPr="002272D9" w:rsidRDefault="00407A27" w:rsidP="00407A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</w:t>
      </w:r>
      <w:r w:rsidR="000A4D9D">
        <w:rPr>
          <w:sz w:val="24"/>
          <w:szCs w:val="24"/>
        </w:rPr>
        <w:t>выписку из настоящего</w:t>
      </w:r>
      <w:r>
        <w:rPr>
          <w:sz w:val="24"/>
          <w:szCs w:val="24"/>
        </w:rPr>
        <w:t xml:space="preserve"> протокол</w:t>
      </w:r>
      <w:r w:rsidR="000A4D9D">
        <w:rPr>
          <w:sz w:val="24"/>
          <w:szCs w:val="24"/>
        </w:rPr>
        <w:t>а</w:t>
      </w:r>
      <w:r>
        <w:rPr>
          <w:sz w:val="24"/>
          <w:szCs w:val="24"/>
        </w:rPr>
        <w:t xml:space="preserve"> в информационно-телекоммуникационной сети «Интернет» на сайте ПАО «ТрансКонтейнер» (</w:t>
      </w:r>
      <w:hyperlink r:id="rId9" w:history="1">
        <w:r>
          <w:rPr>
            <w:rStyle w:val="aa"/>
            <w:sz w:val="24"/>
            <w:szCs w:val="24"/>
          </w:rPr>
          <w:t>www.trcont.com</w:t>
        </w:r>
      </w:hyperlink>
      <w:r>
        <w:rPr>
          <w:sz w:val="24"/>
          <w:szCs w:val="24"/>
        </w:rPr>
        <w:t>), на электронной торговой площадке ОТС-тендер (</w:t>
      </w:r>
      <w:hyperlink r:id="rId10" w:history="1">
        <w:r>
          <w:rPr>
            <w:rStyle w:val="aa"/>
            <w:sz w:val="24"/>
            <w:szCs w:val="24"/>
          </w:rPr>
          <w:t>www.otc.ru</w:t>
        </w:r>
      </w:hyperlink>
      <w:r>
        <w:rPr>
          <w:sz w:val="24"/>
          <w:szCs w:val="24"/>
        </w:rPr>
        <w:t>) не позднее 3 дней с даты его подписания всеми членами ПРГ, присутствовавшими на заседании.</w:t>
      </w:r>
    </w:p>
    <w:p w:rsidR="00407A27" w:rsidRDefault="00407A27" w:rsidP="00407A27">
      <w:pPr>
        <w:jc w:val="both"/>
        <w:rPr>
          <w:b/>
          <w:sz w:val="24"/>
          <w:szCs w:val="24"/>
        </w:rPr>
      </w:pPr>
    </w:p>
    <w:p w:rsidR="006A7217" w:rsidRDefault="006A7217" w:rsidP="00407A27">
      <w:pPr>
        <w:jc w:val="both"/>
        <w:rPr>
          <w:b/>
          <w:sz w:val="24"/>
          <w:szCs w:val="24"/>
        </w:rPr>
      </w:pPr>
    </w:p>
    <w:p w:rsidR="006A7217" w:rsidRPr="00C030AF" w:rsidRDefault="006A7217" w:rsidP="00407A27">
      <w:pPr>
        <w:jc w:val="both"/>
        <w:rPr>
          <w:b/>
          <w:sz w:val="24"/>
          <w:szCs w:val="24"/>
        </w:rPr>
      </w:pPr>
    </w:p>
    <w:p w:rsidR="00F12069" w:rsidRPr="00DA0CE6" w:rsidRDefault="0073797D" w:rsidP="00F120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069" w:rsidRPr="00DA0CE6">
        <w:rPr>
          <w:sz w:val="24"/>
          <w:szCs w:val="24"/>
        </w:rPr>
        <w:t>Выписка верна</w:t>
      </w:r>
    </w:p>
    <w:tbl>
      <w:tblPr>
        <w:tblStyle w:val="1"/>
        <w:tblW w:w="35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8"/>
      </w:tblGrid>
      <w:tr w:rsidR="00F12069" w:rsidRPr="00C030AF" w:rsidTr="005A6AAC">
        <w:trPr>
          <w:trHeight w:val="552"/>
        </w:trPr>
        <w:tc>
          <w:tcPr>
            <w:tcW w:w="3548" w:type="dxa"/>
          </w:tcPr>
          <w:p w:rsidR="00F12069" w:rsidRPr="00C030AF" w:rsidRDefault="00F12069" w:rsidP="005A6AAC">
            <w:pPr>
              <w:spacing w:after="12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Секретарь ПРГ</w:t>
            </w:r>
          </w:p>
        </w:tc>
      </w:tr>
    </w:tbl>
    <w:p w:rsidR="00407A27" w:rsidRPr="00C030AF" w:rsidRDefault="00407A27" w:rsidP="00407A27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 w:val="24"/>
          <w:szCs w:val="24"/>
        </w:rPr>
      </w:pPr>
    </w:p>
    <w:p w:rsidR="00E15CD3" w:rsidRDefault="00E15CD3" w:rsidP="00407A27">
      <w:pPr>
        <w:pStyle w:val="a4"/>
        <w:ind w:left="13"/>
      </w:pPr>
    </w:p>
    <w:sectPr w:rsidR="00E15CD3" w:rsidSect="0015087D">
      <w:footerReference w:type="default" r:id="rId11"/>
      <w:type w:val="continuous"/>
      <w:pgSz w:w="11910" w:h="16840"/>
      <w:pgMar w:top="284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C7" w:rsidRDefault="00CF6DC7" w:rsidP="00AC2A54">
      <w:r>
        <w:separator/>
      </w:r>
    </w:p>
  </w:endnote>
  <w:endnote w:type="continuationSeparator" w:id="0">
    <w:p w:rsidR="00CF6DC7" w:rsidRDefault="00CF6DC7" w:rsidP="00AC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9F" w:rsidRDefault="00F13986">
    <w:pPr>
      <w:pStyle w:val="ad"/>
      <w:jc w:val="right"/>
    </w:pPr>
    <w:r>
      <w:rPr>
        <w:noProof/>
      </w:rPr>
      <w:fldChar w:fldCharType="begin"/>
    </w:r>
    <w:r w:rsidR="0073769F">
      <w:rPr>
        <w:noProof/>
      </w:rPr>
      <w:instrText xml:space="preserve"> PAGE   \* MERGEFORMAT </w:instrText>
    </w:r>
    <w:r>
      <w:rPr>
        <w:noProof/>
      </w:rPr>
      <w:fldChar w:fldCharType="separate"/>
    </w:r>
    <w:r w:rsidR="006A7217">
      <w:rPr>
        <w:noProof/>
      </w:rPr>
      <w:t>3</w:t>
    </w:r>
    <w:r>
      <w:rPr>
        <w:noProof/>
      </w:rPr>
      <w:fldChar w:fldCharType="end"/>
    </w:r>
  </w:p>
  <w:p w:rsidR="0073769F" w:rsidRDefault="0073769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C7" w:rsidRDefault="00CF6DC7" w:rsidP="00AC2A54">
      <w:r>
        <w:separator/>
      </w:r>
    </w:p>
  </w:footnote>
  <w:footnote w:type="continuationSeparator" w:id="0">
    <w:p w:rsidR="00CF6DC7" w:rsidRDefault="00CF6DC7" w:rsidP="00AC2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15CD3"/>
    <w:rsid w:val="00020FF9"/>
    <w:rsid w:val="000270E6"/>
    <w:rsid w:val="000311D1"/>
    <w:rsid w:val="00033B64"/>
    <w:rsid w:val="00040421"/>
    <w:rsid w:val="00041AC2"/>
    <w:rsid w:val="00052F1F"/>
    <w:rsid w:val="00087C9E"/>
    <w:rsid w:val="00097D11"/>
    <w:rsid w:val="000A4D9D"/>
    <w:rsid w:val="000B2DDF"/>
    <w:rsid w:val="000C0FF4"/>
    <w:rsid w:val="000C34C9"/>
    <w:rsid w:val="000C3E61"/>
    <w:rsid w:val="000C6683"/>
    <w:rsid w:val="000D53B3"/>
    <w:rsid w:val="000F2BBC"/>
    <w:rsid w:val="000F4178"/>
    <w:rsid w:val="00116B70"/>
    <w:rsid w:val="00145F27"/>
    <w:rsid w:val="0015087D"/>
    <w:rsid w:val="00164377"/>
    <w:rsid w:val="00186D93"/>
    <w:rsid w:val="001975AF"/>
    <w:rsid w:val="001D2F28"/>
    <w:rsid w:val="001E6B61"/>
    <w:rsid w:val="00201243"/>
    <w:rsid w:val="002164D3"/>
    <w:rsid w:val="00220358"/>
    <w:rsid w:val="00223410"/>
    <w:rsid w:val="00227F13"/>
    <w:rsid w:val="00245922"/>
    <w:rsid w:val="00247F6D"/>
    <w:rsid w:val="0025341D"/>
    <w:rsid w:val="002609C9"/>
    <w:rsid w:val="00260E8D"/>
    <w:rsid w:val="00263A9D"/>
    <w:rsid w:val="00275D7F"/>
    <w:rsid w:val="002773DF"/>
    <w:rsid w:val="00277D1A"/>
    <w:rsid w:val="002800C4"/>
    <w:rsid w:val="0028640A"/>
    <w:rsid w:val="00295116"/>
    <w:rsid w:val="00296AA6"/>
    <w:rsid w:val="002A16EA"/>
    <w:rsid w:val="002A6212"/>
    <w:rsid w:val="002C3C6F"/>
    <w:rsid w:val="002D2F64"/>
    <w:rsid w:val="002E670A"/>
    <w:rsid w:val="002E7666"/>
    <w:rsid w:val="002F308B"/>
    <w:rsid w:val="002F396F"/>
    <w:rsid w:val="003005A8"/>
    <w:rsid w:val="0031494C"/>
    <w:rsid w:val="00322ACF"/>
    <w:rsid w:val="00322CE6"/>
    <w:rsid w:val="003360B5"/>
    <w:rsid w:val="00343D0B"/>
    <w:rsid w:val="00373080"/>
    <w:rsid w:val="003915E6"/>
    <w:rsid w:val="00392642"/>
    <w:rsid w:val="003A5B38"/>
    <w:rsid w:val="003E3750"/>
    <w:rsid w:val="003E5CA1"/>
    <w:rsid w:val="003F1678"/>
    <w:rsid w:val="003F31D7"/>
    <w:rsid w:val="0040315F"/>
    <w:rsid w:val="0040515C"/>
    <w:rsid w:val="004066C8"/>
    <w:rsid w:val="00407A27"/>
    <w:rsid w:val="00411244"/>
    <w:rsid w:val="0042702E"/>
    <w:rsid w:val="00433C08"/>
    <w:rsid w:val="00433F72"/>
    <w:rsid w:val="00437557"/>
    <w:rsid w:val="0046189A"/>
    <w:rsid w:val="004626C3"/>
    <w:rsid w:val="00465185"/>
    <w:rsid w:val="004677C7"/>
    <w:rsid w:val="00474A52"/>
    <w:rsid w:val="004851AF"/>
    <w:rsid w:val="00492034"/>
    <w:rsid w:val="004A36D5"/>
    <w:rsid w:val="004A3B41"/>
    <w:rsid w:val="004B4D80"/>
    <w:rsid w:val="004C1D45"/>
    <w:rsid w:val="004C3B60"/>
    <w:rsid w:val="004D17A1"/>
    <w:rsid w:val="004E1B48"/>
    <w:rsid w:val="004F2687"/>
    <w:rsid w:val="004F7F51"/>
    <w:rsid w:val="00505D77"/>
    <w:rsid w:val="00512343"/>
    <w:rsid w:val="0051524E"/>
    <w:rsid w:val="005216C6"/>
    <w:rsid w:val="00526F54"/>
    <w:rsid w:val="005305A2"/>
    <w:rsid w:val="005320DC"/>
    <w:rsid w:val="005322E7"/>
    <w:rsid w:val="00534F8A"/>
    <w:rsid w:val="0054467F"/>
    <w:rsid w:val="00551647"/>
    <w:rsid w:val="00555E87"/>
    <w:rsid w:val="005766FE"/>
    <w:rsid w:val="005A2576"/>
    <w:rsid w:val="005B6B50"/>
    <w:rsid w:val="005B7891"/>
    <w:rsid w:val="005D4C4A"/>
    <w:rsid w:val="005D7891"/>
    <w:rsid w:val="005E3247"/>
    <w:rsid w:val="005F5E64"/>
    <w:rsid w:val="006030D2"/>
    <w:rsid w:val="00634E0E"/>
    <w:rsid w:val="00652E20"/>
    <w:rsid w:val="006603F1"/>
    <w:rsid w:val="00661A0D"/>
    <w:rsid w:val="00664450"/>
    <w:rsid w:val="00675C5E"/>
    <w:rsid w:val="0067631D"/>
    <w:rsid w:val="00683495"/>
    <w:rsid w:val="006856E8"/>
    <w:rsid w:val="00694499"/>
    <w:rsid w:val="006A1364"/>
    <w:rsid w:val="006A7217"/>
    <w:rsid w:val="006D29DB"/>
    <w:rsid w:val="006D550A"/>
    <w:rsid w:val="006E0A6E"/>
    <w:rsid w:val="006E509F"/>
    <w:rsid w:val="006F07B4"/>
    <w:rsid w:val="006F2DDB"/>
    <w:rsid w:val="00705D55"/>
    <w:rsid w:val="007352A4"/>
    <w:rsid w:val="0073769F"/>
    <w:rsid w:val="0073797D"/>
    <w:rsid w:val="0074033E"/>
    <w:rsid w:val="00746329"/>
    <w:rsid w:val="0075606E"/>
    <w:rsid w:val="007647D4"/>
    <w:rsid w:val="00782864"/>
    <w:rsid w:val="007951F8"/>
    <w:rsid w:val="007958D5"/>
    <w:rsid w:val="007A0367"/>
    <w:rsid w:val="007A0DD3"/>
    <w:rsid w:val="007B0BE7"/>
    <w:rsid w:val="007B18B3"/>
    <w:rsid w:val="007C2B62"/>
    <w:rsid w:val="007D1CBC"/>
    <w:rsid w:val="007D2904"/>
    <w:rsid w:val="007E38CD"/>
    <w:rsid w:val="00806461"/>
    <w:rsid w:val="008220A0"/>
    <w:rsid w:val="00822998"/>
    <w:rsid w:val="0082356D"/>
    <w:rsid w:val="00840768"/>
    <w:rsid w:val="008535C4"/>
    <w:rsid w:val="00853909"/>
    <w:rsid w:val="0086323E"/>
    <w:rsid w:val="00865406"/>
    <w:rsid w:val="00866A6A"/>
    <w:rsid w:val="00885944"/>
    <w:rsid w:val="008902BD"/>
    <w:rsid w:val="008914BB"/>
    <w:rsid w:val="00892BEE"/>
    <w:rsid w:val="00893A77"/>
    <w:rsid w:val="008B6D86"/>
    <w:rsid w:val="008D5DCE"/>
    <w:rsid w:val="008E289C"/>
    <w:rsid w:val="00900F0E"/>
    <w:rsid w:val="009065DA"/>
    <w:rsid w:val="00907DD6"/>
    <w:rsid w:val="009219D4"/>
    <w:rsid w:val="00933130"/>
    <w:rsid w:val="0093343A"/>
    <w:rsid w:val="00941CBE"/>
    <w:rsid w:val="00967CE7"/>
    <w:rsid w:val="0097014A"/>
    <w:rsid w:val="00995625"/>
    <w:rsid w:val="009A4EE7"/>
    <w:rsid w:val="009D2F25"/>
    <w:rsid w:val="009D71BA"/>
    <w:rsid w:val="009E6D9E"/>
    <w:rsid w:val="00A019A8"/>
    <w:rsid w:val="00A02E87"/>
    <w:rsid w:val="00A0653F"/>
    <w:rsid w:val="00A06C6D"/>
    <w:rsid w:val="00A20FB0"/>
    <w:rsid w:val="00A220FD"/>
    <w:rsid w:val="00A35AAA"/>
    <w:rsid w:val="00A375B8"/>
    <w:rsid w:val="00A566FE"/>
    <w:rsid w:val="00AA3CD6"/>
    <w:rsid w:val="00AC249A"/>
    <w:rsid w:val="00AC2A54"/>
    <w:rsid w:val="00AD0BF4"/>
    <w:rsid w:val="00AE001C"/>
    <w:rsid w:val="00AF1E95"/>
    <w:rsid w:val="00B34E68"/>
    <w:rsid w:val="00B45EE4"/>
    <w:rsid w:val="00B463F5"/>
    <w:rsid w:val="00B46EDA"/>
    <w:rsid w:val="00B47E15"/>
    <w:rsid w:val="00B568EF"/>
    <w:rsid w:val="00BA1E43"/>
    <w:rsid w:val="00BA75A9"/>
    <w:rsid w:val="00BE313C"/>
    <w:rsid w:val="00BF69E5"/>
    <w:rsid w:val="00C07FE6"/>
    <w:rsid w:val="00C15CB7"/>
    <w:rsid w:val="00C2295F"/>
    <w:rsid w:val="00C274AF"/>
    <w:rsid w:val="00C349B5"/>
    <w:rsid w:val="00C46887"/>
    <w:rsid w:val="00C54435"/>
    <w:rsid w:val="00C66B42"/>
    <w:rsid w:val="00C75E75"/>
    <w:rsid w:val="00C75F6D"/>
    <w:rsid w:val="00C77849"/>
    <w:rsid w:val="00C8251E"/>
    <w:rsid w:val="00C84FEA"/>
    <w:rsid w:val="00C90CD9"/>
    <w:rsid w:val="00CB428B"/>
    <w:rsid w:val="00CB5DFE"/>
    <w:rsid w:val="00CB679C"/>
    <w:rsid w:val="00CC498C"/>
    <w:rsid w:val="00CC7A3F"/>
    <w:rsid w:val="00CD0EAF"/>
    <w:rsid w:val="00CF6DC7"/>
    <w:rsid w:val="00D000EC"/>
    <w:rsid w:val="00D222ED"/>
    <w:rsid w:val="00D354AA"/>
    <w:rsid w:val="00D66A42"/>
    <w:rsid w:val="00D76DC3"/>
    <w:rsid w:val="00D83313"/>
    <w:rsid w:val="00D84879"/>
    <w:rsid w:val="00D87203"/>
    <w:rsid w:val="00D906DA"/>
    <w:rsid w:val="00D91907"/>
    <w:rsid w:val="00D941BE"/>
    <w:rsid w:val="00D96560"/>
    <w:rsid w:val="00D96B4B"/>
    <w:rsid w:val="00DD6F4A"/>
    <w:rsid w:val="00E15CD3"/>
    <w:rsid w:val="00E2116C"/>
    <w:rsid w:val="00E22E77"/>
    <w:rsid w:val="00E2592E"/>
    <w:rsid w:val="00E27F0C"/>
    <w:rsid w:val="00E33D9C"/>
    <w:rsid w:val="00E37E57"/>
    <w:rsid w:val="00E51074"/>
    <w:rsid w:val="00E57325"/>
    <w:rsid w:val="00E60321"/>
    <w:rsid w:val="00E71CB7"/>
    <w:rsid w:val="00E84293"/>
    <w:rsid w:val="00E93D39"/>
    <w:rsid w:val="00E94AF0"/>
    <w:rsid w:val="00E97A32"/>
    <w:rsid w:val="00EA5ECA"/>
    <w:rsid w:val="00EA78F0"/>
    <w:rsid w:val="00EB00D5"/>
    <w:rsid w:val="00EB6C29"/>
    <w:rsid w:val="00EE4EED"/>
    <w:rsid w:val="00EE73C5"/>
    <w:rsid w:val="00EE77F0"/>
    <w:rsid w:val="00F03A0D"/>
    <w:rsid w:val="00F06C9F"/>
    <w:rsid w:val="00F071CB"/>
    <w:rsid w:val="00F105C0"/>
    <w:rsid w:val="00F12069"/>
    <w:rsid w:val="00F13212"/>
    <w:rsid w:val="00F13986"/>
    <w:rsid w:val="00F17A95"/>
    <w:rsid w:val="00F24FC0"/>
    <w:rsid w:val="00F3006D"/>
    <w:rsid w:val="00F32ACB"/>
    <w:rsid w:val="00F37C05"/>
    <w:rsid w:val="00F4138B"/>
    <w:rsid w:val="00F434BE"/>
    <w:rsid w:val="00F65E93"/>
    <w:rsid w:val="00F710B5"/>
    <w:rsid w:val="00F738FB"/>
    <w:rsid w:val="00FA07E8"/>
    <w:rsid w:val="00FA437F"/>
    <w:rsid w:val="00FA44F5"/>
    <w:rsid w:val="00FA7EAB"/>
    <w:rsid w:val="00FB0ECA"/>
    <w:rsid w:val="00FD1050"/>
    <w:rsid w:val="00FD41C8"/>
    <w:rsid w:val="00FE05ED"/>
    <w:rsid w:val="00FE150E"/>
    <w:rsid w:val="00FF0744"/>
    <w:rsid w:val="00FF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99"/>
    <w:qFormat/>
    <w:rsid w:val="000C0FF4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28640A"/>
    <w:rPr>
      <w:color w:val="0000FF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C2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A5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A54"/>
    <w:rPr>
      <w:rFonts w:ascii="Times New Roman" w:eastAsia="Times New Roman" w:hAnsi="Times New Roman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407A2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07A27"/>
    <w:rPr>
      <w:rFonts w:ascii="Times New Roman" w:eastAsia="Times New Roman" w:hAnsi="Times New Roman" w:cs="Times New Roman"/>
      <w:lang w:val="ru-RU"/>
    </w:rPr>
  </w:style>
  <w:style w:type="paragraph" w:customStyle="1" w:styleId="xxmsobodytext">
    <w:name w:val="x_xmsobodytext"/>
    <w:basedOn w:val="a"/>
    <w:rsid w:val="003730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5E82-055A-4FFC-A390-07B0DD73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6250</CharactersWithSpaces>
  <SharedDoc>false</SharedDoc>
  <HLinks>
    <vt:vector size="12" baseType="variant">
      <vt:variant>
        <vt:i4>7995430</vt:i4>
      </vt:variant>
      <vt:variant>
        <vt:i4>3</vt:i4>
      </vt:variant>
      <vt:variant>
        <vt:i4>0</vt:i4>
      </vt:variant>
      <vt:variant>
        <vt:i4>5</vt:i4>
      </vt:variant>
      <vt:variant>
        <vt:lpwstr>http://otc.ru/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Носов Сергей Вячеславович</dc:creator>
  <cp:lastModifiedBy>NosovSV</cp:lastModifiedBy>
  <cp:revision>5</cp:revision>
  <cp:lastPrinted>2025-05-20T10:01:00Z</cp:lastPrinted>
  <dcterms:created xsi:type="dcterms:W3CDTF">2025-07-07T12:13:00Z</dcterms:created>
  <dcterms:modified xsi:type="dcterms:W3CDTF">2025-07-08T06:58:00Z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