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4E0DAC" w:rsidRDefault="00526E5C">
      <w:pPr>
        <w:tabs>
          <w:tab w:val="left" w:pos="4962"/>
        </w:tabs>
        <w:ind w:left="4820"/>
        <w:rPr>
          <w:b/>
          <w:bCs/>
          <w:sz w:val="28"/>
          <w:szCs w:val="28"/>
        </w:rPr>
      </w:pPr>
      <w:r>
        <w:rPr>
          <w:b/>
          <w:bCs/>
          <w:sz w:val="28"/>
          <w:szCs w:val="28"/>
        </w:rPr>
        <w:t>Председателем Конкурсной комиссии филиала ПАО «</w:t>
      </w:r>
      <w:proofErr w:type="spellStart"/>
      <w:r>
        <w:rPr>
          <w:b/>
          <w:bCs/>
          <w:sz w:val="28"/>
          <w:szCs w:val="28"/>
        </w:rPr>
        <w:t>ТрансКонтейнер</w:t>
      </w:r>
      <w:proofErr w:type="spellEnd"/>
      <w:r>
        <w:rPr>
          <w:b/>
          <w:bCs/>
          <w:sz w:val="28"/>
          <w:szCs w:val="28"/>
        </w:rPr>
        <w:t xml:space="preserve">» на </w:t>
      </w:r>
    </w:p>
    <w:p w:rsidR="000A361A" w:rsidRDefault="006C5892" w:rsidP="006F6D36">
      <w:pPr>
        <w:tabs>
          <w:tab w:val="left" w:pos="4962"/>
        </w:tabs>
        <w:ind w:left="4820"/>
        <w:rPr>
          <w:b/>
          <w:bCs/>
          <w:sz w:val="28"/>
        </w:rPr>
      </w:pPr>
      <w:proofErr w:type="gramStart"/>
      <w:r>
        <w:rPr>
          <w:b/>
          <w:bCs/>
          <w:sz w:val="28"/>
        </w:rPr>
        <w:t>Западно-Сибирской</w:t>
      </w:r>
      <w:proofErr w:type="gramEnd"/>
      <w:r>
        <w:rPr>
          <w:b/>
          <w:bCs/>
          <w:sz w:val="28"/>
        </w:rPr>
        <w:t xml:space="preserve"> железной дороге</w:t>
      </w:r>
    </w:p>
    <w:p w:rsidR="006C5892" w:rsidRDefault="006C5892" w:rsidP="00271240">
      <w:pPr>
        <w:tabs>
          <w:tab w:val="left" w:pos="4962"/>
        </w:tabs>
        <w:rPr>
          <w:b/>
          <w:bCs/>
          <w:sz w:val="28"/>
        </w:rPr>
      </w:pPr>
    </w:p>
    <w:p w:rsidR="004E0DAC" w:rsidRDefault="00511E75">
      <w:pPr>
        <w:tabs>
          <w:tab w:val="left" w:pos="4962"/>
        </w:tabs>
        <w:ind w:left="4820"/>
        <w:rPr>
          <w:b/>
          <w:bCs/>
          <w:sz w:val="28"/>
        </w:rPr>
      </w:pPr>
      <w:r>
        <w:rPr>
          <w:b/>
          <w:bCs/>
          <w:sz w:val="28"/>
        </w:rPr>
        <w:t>01 июля</w:t>
      </w:r>
      <w:r w:rsidR="00526E5C">
        <w:rPr>
          <w:b/>
          <w:bCs/>
          <w:sz w:val="28"/>
        </w:rPr>
        <w:t xml:space="preserve">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4E0DAC" w:rsidRDefault="00526E5C">
      <w:pPr>
        <w:pStyle w:val="1a"/>
        <w:numPr>
          <w:ilvl w:val="2"/>
          <w:numId w:val="1"/>
        </w:numPr>
        <w:tabs>
          <w:tab w:val="clear" w:pos="0"/>
        </w:tabs>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w:t>
      </w:r>
      <w:proofErr w:type="gramStart"/>
      <w:r>
        <w:rPr>
          <w:szCs w:val="28"/>
        </w:rPr>
        <w:t>на  (</w:t>
      </w:r>
      <w:proofErr w:type="gramEnd"/>
      <w:r>
        <w:rPr>
          <w:szCs w:val="28"/>
        </w:rPr>
        <w:t>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w:t>
      </w:r>
      <w:r w:rsidRPr="00564E0F">
        <w:t>в электронной форме № ОКэ-</w:t>
      </w:r>
      <w:r w:rsidR="00564E0F" w:rsidRPr="00564E0F">
        <w:t>ЗСИБ-</w:t>
      </w:r>
      <w:r w:rsidRPr="00564E0F">
        <w:t>25-</w:t>
      </w:r>
      <w:r w:rsidR="00564E0F" w:rsidRPr="00564E0F">
        <w:t>0007</w:t>
      </w:r>
      <w:r w:rsidRPr="00564E0F">
        <w:t xml:space="preserve"> по предмету закупки </w:t>
      </w:r>
      <w:r w:rsidRPr="00564E0F">
        <w:rPr>
          <w:b/>
        </w:rPr>
        <w:t>«Замена</w:t>
      </w:r>
      <w:r>
        <w:rPr>
          <w:b/>
        </w:rPr>
        <w:t xml:space="preserve"> автомобильных весов на</w:t>
      </w:r>
      <w:r w:rsidR="00870538">
        <w:rPr>
          <w:b/>
        </w:rPr>
        <w:t xml:space="preserve"> контейнерном терминале </w:t>
      </w:r>
      <w:proofErr w:type="spellStart"/>
      <w:r w:rsidR="00870538">
        <w:rPr>
          <w:b/>
        </w:rPr>
        <w:t>Клещиха</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lastRenderedPageBreak/>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3" w:history="1">
        <w:r>
          <w:rPr>
            <w:rStyle w:val="a8"/>
          </w:rPr>
          <w:t>https://otc.ru/documents</w:t>
        </w:r>
      </w:hyperlink>
      <w:r>
        <w:t>)</w:t>
      </w:r>
      <w:bookmarkEnd w:id="16"/>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w:t>
      </w:r>
      <w:r>
        <w:lastRenderedPageBreak/>
        <w:t>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26E5C">
      <w:pPr>
        <w:pStyle w:val="afa"/>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sz w:val="28"/>
          <w:szCs w:val="28"/>
        </w:rPr>
        <w:lastRenderedPageBreak/>
        <w:t>частями. Заказчик/Организатор не вправе вносить изменения, касающиеся замены предмета закупки.</w:t>
      </w:r>
    </w:p>
    <w:p w:rsidR="00A83569" w:rsidRDefault="00A83569" w:rsidP="00526E5C">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26E5C">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526E5C">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526E5C">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526E5C">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526E5C">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w:t>
      </w:r>
      <w:r>
        <w:rPr>
          <w:sz w:val="28"/>
          <w:szCs w:val="28"/>
        </w:rPr>
        <w:lastRenderedPageBreak/>
        <w:t>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26E5C">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526E5C">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526E5C">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526E5C">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526E5C">
      <w:pPr>
        <w:pStyle w:val="afa"/>
        <w:numPr>
          <w:ilvl w:val="0"/>
          <w:numId w:val="21"/>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bookmarkEnd w:id="18"/>
    </w:p>
    <w:p w:rsidR="00510148" w:rsidRPr="00C61911" w:rsidRDefault="00510148">
      <w:pPr>
        <w:pStyle w:val="1a"/>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rsidR="00997B7D" w:rsidRPr="00D20AD0" w:rsidRDefault="00737675" w:rsidP="00526E5C">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w:t>
      </w:r>
      <w:r>
        <w:rPr>
          <w:sz w:val="28"/>
          <w:szCs w:val="28"/>
        </w:rPr>
        <w:lastRenderedPageBreak/>
        <w:t>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E32271" w:rsidRDefault="00E32271" w:rsidP="00E32271">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526E5C">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526E5C">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526E5C">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10012" w:rsidRDefault="009F021A" w:rsidP="00910012">
      <w:pPr>
        <w:pStyle w:val="afa"/>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26E5C">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526E5C">
      <w:pPr>
        <w:pStyle w:val="1a"/>
        <w:numPr>
          <w:ilvl w:val="1"/>
          <w:numId w:val="18"/>
        </w:numPr>
        <w:ind w:left="0" w:firstLine="709"/>
        <w:outlineLvl w:val="1"/>
        <w:rPr>
          <w:b/>
          <w:szCs w:val="28"/>
        </w:rPr>
      </w:pPr>
      <w:r>
        <w:rPr>
          <w:b/>
          <w:szCs w:val="28"/>
        </w:rPr>
        <w:t>Заявка</w:t>
      </w:r>
    </w:p>
    <w:p w:rsidR="00627DB4" w:rsidRPr="007E5BBC" w:rsidRDefault="00627DB4" w:rsidP="00526E5C">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26E5C">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26E5C">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26E5C">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26E5C">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26E5C">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526E5C">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26E5C">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526E5C">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526E5C">
      <w:pPr>
        <w:pStyle w:val="afa"/>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rsidR="00627DB4" w:rsidRPr="007E5BBC" w:rsidRDefault="00627DB4" w:rsidP="00526E5C">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26E5C">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526E5C">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26E5C">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526E5C">
      <w:pPr>
        <w:pStyle w:val="1a"/>
        <w:numPr>
          <w:ilvl w:val="1"/>
          <w:numId w:val="18"/>
        </w:numPr>
        <w:ind w:left="0" w:firstLine="709"/>
        <w:outlineLvl w:val="1"/>
        <w:rPr>
          <w:b/>
          <w:szCs w:val="28"/>
        </w:rPr>
      </w:pPr>
      <w:r>
        <w:rPr>
          <w:b/>
        </w:rPr>
        <w:t>Порядок оформления Заявки</w:t>
      </w:r>
    </w:p>
    <w:p w:rsidR="00AA1400" w:rsidRDefault="00AA1400" w:rsidP="00526E5C">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26E5C">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26E5C">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526E5C">
      <w:pPr>
        <w:pStyle w:val="afa"/>
        <w:numPr>
          <w:ilvl w:val="0"/>
          <w:numId w:val="19"/>
        </w:numPr>
        <w:ind w:left="0" w:firstLine="709"/>
        <w:rPr>
          <w:sz w:val="28"/>
        </w:rPr>
      </w:pPr>
      <w:bookmarkStart w:id="24" w:name="_Hlk184982589"/>
      <w:r>
        <w:rPr>
          <w:sz w:val="28"/>
        </w:rPr>
        <w:t xml:space="preserve">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w:t>
      </w:r>
      <w:r>
        <w:rPr>
          <w:sz w:val="28"/>
        </w:rPr>
        <w:lastRenderedPageBreak/>
        <w:t>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rsidR="009F2BCA" w:rsidRDefault="001E5253" w:rsidP="00526E5C">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26E5C">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szCs w:val="28"/>
        </w:rPr>
        <w:t>например</w:t>
      </w:r>
      <w:proofErr w:type="gramEnd"/>
      <w:r>
        <w:rPr>
          <w:sz w:val="28"/>
          <w:szCs w:val="28"/>
        </w:rPr>
        <w:t xml:space="preserve">: 1.Заявка.pdf. (1.Zayavka.pdf), </w:t>
      </w:r>
      <w:proofErr w:type="gramStart"/>
      <w:r>
        <w:rPr>
          <w:sz w:val="28"/>
          <w:szCs w:val="28"/>
        </w:rPr>
        <w:t>2.Сведения.pdf.,</w:t>
      </w:r>
      <w:proofErr w:type="gramEnd"/>
      <w:r>
        <w:rPr>
          <w:sz w:val="28"/>
          <w:szCs w:val="28"/>
        </w:rPr>
        <w:t xml:space="preserve">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26E5C">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26E5C">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E0DAC" w:rsidRDefault="00511E75">
      <w:pPr>
        <w:pStyle w:val="afa"/>
        <w:rPr>
          <w:sz w:val="28"/>
        </w:rPr>
      </w:pPr>
      <w:r>
        <w:rPr>
          <w:noProof/>
          <w:sz w:val="28"/>
          <w:szCs w:val="28"/>
          <w:lang w:eastAsia="ru-RU"/>
        </w:rPr>
        <w:pict w14:anchorId="6E616A20">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11E75" w:rsidRPr="007E6DE4" w:rsidRDefault="00511E75" w:rsidP="008F6343">
                  <w:pPr>
                    <w:jc w:val="center"/>
                    <w:rPr>
                      <w:b/>
                      <w:sz w:val="28"/>
                      <w:szCs w:val="28"/>
                    </w:rPr>
                  </w:pPr>
                  <w:r w:rsidRPr="007E6DE4">
                    <w:rPr>
                      <w:b/>
                      <w:sz w:val="28"/>
                      <w:szCs w:val="28"/>
                    </w:rPr>
                    <w:t xml:space="preserve">_____________________________________________, </w:t>
                  </w:r>
                </w:p>
                <w:p w:rsidR="00511E75" w:rsidRDefault="00511E7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11E75" w:rsidRPr="007E6DE4" w:rsidRDefault="00511E75" w:rsidP="008F6343">
                  <w:pPr>
                    <w:jc w:val="center"/>
                    <w:rPr>
                      <w:b/>
                      <w:sz w:val="28"/>
                      <w:szCs w:val="28"/>
                    </w:rPr>
                  </w:pPr>
                  <w:r w:rsidRPr="007E6DE4">
                    <w:rPr>
                      <w:b/>
                      <w:sz w:val="28"/>
                      <w:szCs w:val="28"/>
                    </w:rPr>
                    <w:t>________________________________________</w:t>
                  </w:r>
                </w:p>
                <w:p w:rsidR="00511E75" w:rsidRPr="007E6DE4" w:rsidRDefault="00511E75" w:rsidP="008F6343">
                  <w:pPr>
                    <w:jc w:val="center"/>
                    <w:rPr>
                      <w:i/>
                      <w:sz w:val="20"/>
                      <w:szCs w:val="20"/>
                    </w:rPr>
                  </w:pPr>
                  <w:r w:rsidRPr="007E6DE4">
                    <w:rPr>
                      <w:i/>
                      <w:sz w:val="20"/>
                      <w:szCs w:val="20"/>
                    </w:rPr>
                    <w:t>государство регистрации претендента</w:t>
                  </w:r>
                </w:p>
                <w:p w:rsidR="00511E75" w:rsidRPr="007E6DE4" w:rsidRDefault="00511E75" w:rsidP="008F6343">
                  <w:pPr>
                    <w:jc w:val="center"/>
                    <w:rPr>
                      <w:b/>
                      <w:sz w:val="28"/>
                      <w:szCs w:val="28"/>
                    </w:rPr>
                  </w:pPr>
                  <w:r w:rsidRPr="007E6DE4">
                    <w:rPr>
                      <w:b/>
                      <w:sz w:val="28"/>
                      <w:szCs w:val="28"/>
                    </w:rPr>
                    <w:t>_____________________________</w:t>
                  </w:r>
                  <w:r>
                    <w:rPr>
                      <w:b/>
                      <w:sz w:val="28"/>
                      <w:szCs w:val="28"/>
                    </w:rPr>
                    <w:t>__________________</w:t>
                  </w:r>
                </w:p>
                <w:p w:rsidR="00511E75" w:rsidRPr="007E6DE4" w:rsidRDefault="00511E75" w:rsidP="008F6343">
                  <w:pPr>
                    <w:jc w:val="center"/>
                    <w:rPr>
                      <w:i/>
                      <w:sz w:val="20"/>
                      <w:szCs w:val="20"/>
                    </w:rPr>
                  </w:pPr>
                  <w:r w:rsidRPr="007E6DE4">
                    <w:rPr>
                      <w:i/>
                      <w:sz w:val="20"/>
                      <w:szCs w:val="20"/>
                    </w:rPr>
                    <w:t>ИНН претендента (для претендентов-резидентов Российской Федерации)</w:t>
                  </w:r>
                </w:p>
                <w:p w:rsidR="00511E75" w:rsidRDefault="00511E75" w:rsidP="008F6343">
                  <w:pPr>
                    <w:jc w:val="both"/>
                  </w:pPr>
                </w:p>
                <w:p w:rsidR="00511E75" w:rsidRDefault="00511E75">
                  <w:pPr>
                    <w:jc w:val="center"/>
                    <w:rPr>
                      <w:b/>
                    </w:rPr>
                  </w:pPr>
                  <w:r>
                    <w:rPr>
                      <w:b/>
                    </w:rPr>
                    <w:t>ОБЕСПЕЧЕНИЕ ЗАЯВКИ НА УЧАСТИЕ В ОТКРЫТОМ КОНКУРСЕ № </w:t>
                  </w:r>
                </w:p>
                <w:p w:rsidR="00511E75" w:rsidRPr="003C6269" w:rsidRDefault="00511E75" w:rsidP="008F6343">
                  <w:pPr>
                    <w:jc w:val="center"/>
                    <w:rPr>
                      <w:b/>
                    </w:rPr>
                  </w:pPr>
                  <w:r w:rsidRPr="003C6269">
                    <w:rPr>
                      <w:b/>
                    </w:rPr>
                    <w:t xml:space="preserve">(лот № _________) </w:t>
                  </w:r>
                </w:p>
                <w:p w:rsidR="00511E75" w:rsidRPr="006471D1" w:rsidRDefault="00511E75" w:rsidP="006471D1">
                  <w:pPr>
                    <w:jc w:val="center"/>
                    <w:rPr>
                      <w:i/>
                    </w:rPr>
                  </w:pPr>
                  <w:r w:rsidRPr="003C6269">
                    <w:rPr>
                      <w:i/>
                    </w:rPr>
                    <w:t>(указывается номер лота)</w:t>
                  </w:r>
                </w:p>
              </w:txbxContent>
            </v:textbox>
            <w10:wrap type="tight"/>
          </v:shape>
        </w:pict>
      </w:r>
      <w:r w:rsidR="00526E5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526E5C">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526E5C">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26E5C">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26E5C">
      <w:pPr>
        <w:numPr>
          <w:ilvl w:val="0"/>
          <w:numId w:val="16"/>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526E5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26E5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26E5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26E5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26E5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26E5C">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26E5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26E5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26E5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26E5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7A3C59" w:rsidRDefault="007A3C59" w:rsidP="005C58AF">
      <w:pPr>
        <w:autoSpaceDE w:val="0"/>
        <w:ind w:firstLine="397"/>
        <w:jc w:val="both"/>
        <w:rPr>
          <w:b/>
          <w:szCs w:val="28"/>
        </w:rPr>
      </w:pPr>
    </w:p>
    <w:p w:rsidR="004D6F67" w:rsidRDefault="004D6F67" w:rsidP="00526E5C">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26E5C">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26E5C">
      <w:pPr>
        <w:pStyle w:val="afa"/>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E0DAC" w:rsidRDefault="00526E5C" w:rsidP="00526E5C">
      <w:pPr>
        <w:pStyle w:val="afa"/>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rsidR="00425950" w:rsidRDefault="00425950" w:rsidP="00526E5C">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526E5C">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E0DAC" w:rsidRDefault="004E0DAC">
      <w:pPr>
        <w:pStyle w:val="afa"/>
        <w:ind w:right="-1"/>
        <w:rPr>
          <w:sz w:val="28"/>
          <w:szCs w:val="28"/>
        </w:rPr>
      </w:pPr>
    </w:p>
    <w:p w:rsidR="00370C44" w:rsidRPr="004B366A" w:rsidRDefault="00370C44" w:rsidP="00526E5C">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526E5C">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526E5C">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26E5C">
      <w:pPr>
        <w:pStyle w:val="aff7"/>
        <w:numPr>
          <w:ilvl w:val="0"/>
          <w:numId w:val="9"/>
        </w:numPr>
        <w:ind w:left="0" w:firstLine="709"/>
        <w:jc w:val="both"/>
        <w:rPr>
          <w:sz w:val="28"/>
          <w:szCs w:val="28"/>
        </w:rPr>
      </w:pPr>
      <w:bookmarkStart w:id="26" w:name="_Hlk187938547"/>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w:t>
      </w:r>
      <w:r>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rsidR="00EB17DD" w:rsidRDefault="00F81A0C" w:rsidP="00526E5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526E5C">
      <w:pPr>
        <w:numPr>
          <w:ilvl w:val="0"/>
          <w:numId w:val="9"/>
        </w:numPr>
        <w:ind w:left="0" w:firstLine="709"/>
        <w:jc w:val="both"/>
        <w:rPr>
          <w:sz w:val="28"/>
          <w:szCs w:val="28"/>
        </w:rPr>
      </w:pPr>
      <w:r>
        <w:rPr>
          <w:sz w:val="28"/>
          <w:szCs w:val="28"/>
        </w:rPr>
        <w:t>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bookmarkStart w:id="27" w:name="_Hlk188255379"/>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B6292E"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7"/>
    </w:p>
    <w:p w:rsidR="007D6548" w:rsidRDefault="002A0FCB" w:rsidP="00526E5C">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26E5C">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26E5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26E5C">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26E5C">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526E5C">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526E5C">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w:t>
      </w:r>
      <w:r>
        <w:rPr>
          <w:sz w:val="28"/>
          <w:szCs w:val="28"/>
        </w:rPr>
        <w:lastRenderedPageBreak/>
        <w:t>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26E5C">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26E5C">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526E5C">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526E5C">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526E5C">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26E5C">
      <w:pPr>
        <w:pStyle w:val="Default"/>
        <w:numPr>
          <w:ilvl w:val="0"/>
          <w:numId w:val="17"/>
        </w:numPr>
        <w:ind w:left="0" w:firstLine="720"/>
        <w:jc w:val="both"/>
        <w:rPr>
          <w:sz w:val="28"/>
          <w:szCs w:val="28"/>
        </w:rPr>
      </w:pPr>
      <w:r>
        <w:rPr>
          <w:sz w:val="28"/>
          <w:szCs w:val="28"/>
        </w:rPr>
        <w:lastRenderedPageBreak/>
        <w:t>даты заседания и подписания протокола;</w:t>
      </w:r>
    </w:p>
    <w:p w:rsidR="0075124C" w:rsidRDefault="0075124C" w:rsidP="00526E5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26E5C">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26E5C">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526E5C">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26E5C">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526E5C">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526E5C">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526E5C">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526E5C">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526E5C">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26E5C">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26E5C">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526E5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26E5C">
      <w:pPr>
        <w:numPr>
          <w:ilvl w:val="0"/>
          <w:numId w:val="10"/>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526E5C">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26E5C">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526E5C">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526E5C">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526E5C">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26E5C">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526E5C">
      <w:pPr>
        <w:pStyle w:val="1a"/>
        <w:numPr>
          <w:ilvl w:val="1"/>
          <w:numId w:val="18"/>
        </w:numPr>
        <w:ind w:left="0" w:firstLine="709"/>
        <w:outlineLvl w:val="1"/>
        <w:rPr>
          <w:b/>
          <w:szCs w:val="28"/>
        </w:rPr>
      </w:pPr>
      <w:r>
        <w:rPr>
          <w:b/>
          <w:szCs w:val="28"/>
        </w:rPr>
        <w:t>Заключение договора</w:t>
      </w:r>
    </w:p>
    <w:p w:rsidR="000A6133" w:rsidRDefault="000A6133" w:rsidP="00526E5C">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E0DAC" w:rsidRDefault="00526E5C" w:rsidP="00526E5C">
      <w:pPr>
        <w:numPr>
          <w:ilvl w:val="0"/>
          <w:numId w:val="11"/>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rsidR="005304BC" w:rsidRDefault="005304BC" w:rsidP="00526E5C">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526E5C">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w:t>
      </w:r>
      <w:proofErr w:type="gramStart"/>
      <w:r>
        <w:rPr>
          <w:sz w:val="28"/>
          <w:szCs w:val="28"/>
        </w:rPr>
        <w:t>порядком</w:t>
      </w:r>
      <w:proofErr w:type="gramEnd"/>
      <w:r>
        <w:rPr>
          <w:sz w:val="28"/>
          <w:szCs w:val="28"/>
        </w:rPr>
        <w:t xml:space="preserve"> установленным ЭТП.</w:t>
      </w:r>
    </w:p>
    <w:p w:rsidR="00A921CD" w:rsidRPr="00E67B4B" w:rsidRDefault="00381CD3" w:rsidP="00526E5C">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w:t>
      </w:r>
      <w:r>
        <w:rPr>
          <w:sz w:val="28"/>
          <w:szCs w:val="28"/>
        </w:rPr>
        <w:lastRenderedPageBreak/>
        <w:t>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26E5C">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26E5C">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526E5C">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526E5C">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26E5C">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w:t>
      </w:r>
      <w:r>
        <w:rPr>
          <w:sz w:val="28"/>
          <w:szCs w:val="28"/>
        </w:rPr>
        <w:lastRenderedPageBreak/>
        <w:t>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526E5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526E5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526E5C">
      <w:pPr>
        <w:pStyle w:val="aff7"/>
        <w:numPr>
          <w:ilvl w:val="0"/>
          <w:numId w:val="11"/>
        </w:numPr>
        <w:pBdr>
          <w:top w:val="nil"/>
          <w:left w:val="nil"/>
          <w:bottom w:val="nil"/>
          <w:right w:val="nil"/>
          <w:between w:val="nil"/>
        </w:pBdr>
        <w:ind w:left="0" w:firstLine="709"/>
        <w:jc w:val="both"/>
        <w:rPr>
          <w:sz w:val="28"/>
          <w:szCs w:val="28"/>
        </w:rPr>
      </w:pPr>
      <w:bookmarkStart w:id="2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29"/>
      <w:bookmarkEnd w:id="30"/>
      <w:r>
        <w:rPr>
          <w:color w:val="222222"/>
          <w:sz w:val="28"/>
          <w:szCs w:val="28"/>
          <w:shd w:val="clear" w:color="auto" w:fill="FFFFFF"/>
        </w:rPr>
        <w:t xml:space="preserve"> </w:t>
      </w:r>
    </w:p>
    <w:bookmarkEnd w:id="31"/>
    <w:p w:rsidR="00B178A4" w:rsidRPr="00856650" w:rsidRDefault="00B178A4" w:rsidP="00526E5C">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526E5C">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526E5C">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26E5C">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26E5C">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26E5C">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526E5C">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26E5C">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526E5C">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26E5C">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26E5C">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526E5C">
      <w:pPr>
        <w:pStyle w:val="aff7"/>
        <w:numPr>
          <w:ilvl w:val="0"/>
          <w:numId w:val="15"/>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26E5C">
      <w:pPr>
        <w:pStyle w:val="aff7"/>
        <w:numPr>
          <w:ilvl w:val="0"/>
          <w:numId w:val="15"/>
        </w:numPr>
        <w:ind w:left="0" w:firstLine="709"/>
        <w:jc w:val="both"/>
        <w:rPr>
          <w:sz w:val="28"/>
          <w:szCs w:val="28"/>
        </w:rPr>
      </w:pPr>
      <w:bookmarkStart w:id="33" w:name="_Hlk188542557"/>
      <w:bookmarkEnd w:id="32"/>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w:t>
      </w:r>
      <w:r>
        <w:rPr>
          <w:sz w:val="28"/>
          <w:szCs w:val="28"/>
        </w:rPr>
        <w:lastRenderedPageBreak/>
        <w:t>поступили на счет, который указан Заказчиком в документации о закупке, такой участник признается уклонившимся от исполнения договора.</w:t>
      </w:r>
      <w:bookmarkEnd w:id="33"/>
    </w:p>
    <w:p w:rsidR="00D83DFB" w:rsidRDefault="00D83DFB" w:rsidP="00D83DFB">
      <w:pPr>
        <w:pStyle w:val="aff7"/>
        <w:ind w:left="709"/>
        <w:jc w:val="both"/>
        <w:rPr>
          <w:sz w:val="28"/>
          <w:szCs w:val="28"/>
        </w:rPr>
      </w:pPr>
    </w:p>
    <w:p w:rsidR="004E0DAC" w:rsidRPr="001F39E9" w:rsidRDefault="004E0DAC" w:rsidP="00661673">
      <w:pPr>
        <w:spacing w:after="120"/>
        <w:jc w:val="center"/>
        <w:outlineLvl w:val="0"/>
        <w:rPr>
          <w:b/>
          <w:sz w:val="28"/>
          <w:szCs w:val="28"/>
        </w:rPr>
      </w:pPr>
      <w:r>
        <w:rPr>
          <w:rFonts w:eastAsia="MS Mincho"/>
          <w:b/>
          <w:bCs/>
          <w:sz w:val="32"/>
          <w:szCs w:val="32"/>
        </w:rPr>
        <w:t>Раздел 4. Техническое задание</w:t>
      </w:r>
    </w:p>
    <w:p w:rsidR="004E0DAC" w:rsidRPr="00C66288" w:rsidRDefault="004E0DAC" w:rsidP="00661673">
      <w:pPr>
        <w:pStyle w:val="ConsPlusTitle"/>
        <w:widowControl/>
        <w:spacing w:before="240"/>
        <w:ind w:firstLine="709"/>
        <w:jc w:val="both"/>
        <w:rPr>
          <w:rFonts w:ascii="Times New Roman" w:hAnsi="Times New Roman" w:cs="Times New Roman"/>
          <w:sz w:val="28"/>
          <w:szCs w:val="28"/>
        </w:rPr>
      </w:pPr>
      <w:r>
        <w:rPr>
          <w:rFonts w:ascii="Times New Roman" w:hAnsi="Times New Roman" w:cs="Times New Roman"/>
          <w:sz w:val="28"/>
          <w:szCs w:val="28"/>
        </w:rPr>
        <w:t xml:space="preserve">На выполнение строительно-монтажных работ по замене автомобильных весов на контейнерном терминале </w:t>
      </w:r>
      <w:proofErr w:type="spellStart"/>
      <w:r>
        <w:rPr>
          <w:rFonts w:ascii="Times New Roman" w:hAnsi="Times New Roman" w:cs="Times New Roman"/>
          <w:sz w:val="28"/>
          <w:szCs w:val="28"/>
        </w:rPr>
        <w:t>Клещиха</w:t>
      </w:r>
      <w:proofErr w:type="spellEnd"/>
      <w:r>
        <w:rPr>
          <w:rFonts w:ascii="Times New Roman" w:hAnsi="Times New Roman" w:cs="Times New Roman"/>
          <w:sz w:val="28"/>
          <w:szCs w:val="28"/>
        </w:rPr>
        <w:t>.</w:t>
      </w:r>
    </w:p>
    <w:p w:rsidR="004E0DAC" w:rsidRPr="00C66288" w:rsidRDefault="004E0DAC" w:rsidP="00661673">
      <w:pPr>
        <w:pStyle w:val="ConsPlusTitle"/>
        <w:widowControl/>
        <w:spacing w:before="240"/>
        <w:ind w:firstLine="709"/>
        <w:contextualSpacing/>
        <w:jc w:val="both"/>
        <w:rPr>
          <w:rFonts w:ascii="Times New Roman" w:hAnsi="Times New Roman" w:cs="Times New Roman"/>
          <w:b w:val="0"/>
          <w:sz w:val="28"/>
          <w:szCs w:val="28"/>
        </w:rPr>
      </w:pPr>
    </w:p>
    <w:p w:rsidR="004E0DAC" w:rsidRDefault="004E0DAC" w:rsidP="00526E5C">
      <w:pPr>
        <w:pStyle w:val="ConsPlusTitle"/>
        <w:widowControl/>
        <w:numPr>
          <w:ilvl w:val="0"/>
          <w:numId w:val="24"/>
        </w:numPr>
        <w:spacing w:before="240"/>
        <w:ind w:left="0"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Заказчик: Филиал ПАО «</w:t>
      </w:r>
      <w:proofErr w:type="spellStart"/>
      <w:r>
        <w:rPr>
          <w:rFonts w:ascii="Times New Roman" w:hAnsi="Times New Roman" w:cs="Times New Roman"/>
          <w:b w:val="0"/>
          <w:sz w:val="28"/>
          <w:szCs w:val="28"/>
        </w:rPr>
        <w:t>ТрансКонтейнер</w:t>
      </w:r>
      <w:proofErr w:type="spellEnd"/>
      <w:r>
        <w:rPr>
          <w:rFonts w:ascii="Times New Roman" w:hAnsi="Times New Roman" w:cs="Times New Roman"/>
          <w:b w:val="0"/>
          <w:sz w:val="28"/>
          <w:szCs w:val="28"/>
        </w:rPr>
        <w:t xml:space="preserve">» на </w:t>
      </w:r>
      <w:proofErr w:type="gramStart"/>
      <w:r>
        <w:rPr>
          <w:rFonts w:ascii="Times New Roman" w:hAnsi="Times New Roman" w:cs="Times New Roman"/>
          <w:b w:val="0"/>
          <w:sz w:val="28"/>
          <w:szCs w:val="28"/>
        </w:rPr>
        <w:t>Западно-Сибирской</w:t>
      </w:r>
      <w:proofErr w:type="gramEnd"/>
      <w:r>
        <w:rPr>
          <w:rFonts w:ascii="Times New Roman" w:hAnsi="Times New Roman" w:cs="Times New Roman"/>
          <w:b w:val="0"/>
          <w:sz w:val="28"/>
          <w:szCs w:val="28"/>
        </w:rPr>
        <w:t xml:space="preserve"> железной дороге.</w:t>
      </w:r>
    </w:p>
    <w:p w:rsidR="004E0DAC" w:rsidRDefault="004E0DAC" w:rsidP="00526E5C">
      <w:pPr>
        <w:pStyle w:val="ConsPlusTitle"/>
        <w:widowControl/>
        <w:numPr>
          <w:ilvl w:val="0"/>
          <w:numId w:val="24"/>
        </w:numPr>
        <w:spacing w:before="240"/>
        <w:ind w:left="0"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Срок выполнения работ: не более 60 (шестидесяти) календарных дней с даты подписания договора.</w:t>
      </w:r>
    </w:p>
    <w:p w:rsidR="004E0DAC" w:rsidRPr="007E77B6" w:rsidRDefault="004E0DAC" w:rsidP="00526E5C">
      <w:pPr>
        <w:pStyle w:val="ConsPlusTitle"/>
        <w:widowControl/>
        <w:numPr>
          <w:ilvl w:val="0"/>
          <w:numId w:val="24"/>
        </w:numPr>
        <w:spacing w:before="240"/>
        <w:ind w:left="0"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Начальная (максимальная) цена договора определена на основании локального сметного расчета (Приложение № 7 к Документации о закупке прикладывается отдельным файлом) и составляет 8 000 000 (восемь миллионов) рублей 00 копеек с учетом всех налогов (кроме НДС), стоимости материалов, изделий, конструкций и оборудования.</w:t>
      </w:r>
    </w:p>
    <w:p w:rsidR="004E0DAC" w:rsidRDefault="004E0DAC" w:rsidP="00661673">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Цена Договора включает в себя все прямые и косвенные расходы Подрядчика по выполнению Объема работ по настоящему Договору, в том числе:</w:t>
      </w:r>
    </w:p>
    <w:p w:rsidR="004E0DAC" w:rsidRDefault="004E0DAC" w:rsidP="00661673">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4E0DAC" w:rsidRDefault="004E0DAC" w:rsidP="00661673">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налоги и сборы, установленные законодательством РФ;</w:t>
      </w:r>
    </w:p>
    <w:p w:rsidR="004E0DAC" w:rsidRDefault="004E0DAC" w:rsidP="00661673">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4E0DAC" w:rsidRDefault="004E0DAC" w:rsidP="00661673">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rsidR="004E0DAC" w:rsidRDefault="004E0DAC" w:rsidP="00661673">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4E0DAC" w:rsidRDefault="004E0DAC" w:rsidP="00661673">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4E0DAC" w:rsidRDefault="004E0DAC" w:rsidP="00661673">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4E0DAC" w:rsidRDefault="004E0DAC" w:rsidP="00661673">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rsidR="004E0DAC" w:rsidRDefault="004E0DAC" w:rsidP="00661673">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4E0DAC" w:rsidRDefault="004E0DAC" w:rsidP="00661673">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lastRenderedPageBreak/>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4E0DAC" w:rsidRDefault="004E0DAC" w:rsidP="00661673">
      <w:pPr>
        <w:pStyle w:val="50"/>
        <w:keepNext/>
        <w:keepLines/>
        <w:tabs>
          <w:tab w:val="left" w:pos="851"/>
          <w:tab w:val="left" w:pos="1134"/>
        </w:tabs>
        <w:ind w:firstLine="720"/>
        <w:jc w:val="both"/>
        <w:rPr>
          <w:sz w:val="28"/>
          <w:szCs w:val="28"/>
        </w:rPr>
      </w:pPr>
      <w:r>
        <w:rPr>
          <w:sz w:val="28"/>
          <w:szCs w:val="28"/>
        </w:rPr>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4E0DAC" w:rsidRDefault="004E0DAC" w:rsidP="00661673">
      <w:pPr>
        <w:pStyle w:val="50"/>
        <w:keepNext/>
        <w:keepLines/>
        <w:tabs>
          <w:tab w:val="left" w:pos="851"/>
          <w:tab w:val="left" w:pos="1134"/>
        </w:tabs>
        <w:ind w:firstLine="720"/>
        <w:jc w:val="both"/>
        <w:rPr>
          <w:sz w:val="28"/>
          <w:szCs w:val="28"/>
        </w:rPr>
      </w:pPr>
      <w:r>
        <w:rPr>
          <w:sz w:val="28"/>
          <w:szCs w:val="28"/>
        </w:rPr>
        <w:t>−</w:t>
      </w:r>
      <w:r>
        <w:rPr>
          <w:sz w:val="28"/>
          <w:szCs w:val="28"/>
        </w:rPr>
        <w:tab/>
        <w:t>накладные расходы, прибыль, лимитированные затраты;</w:t>
      </w:r>
    </w:p>
    <w:p w:rsidR="004E0DAC" w:rsidRDefault="004E0DAC" w:rsidP="00661673">
      <w:pPr>
        <w:pStyle w:val="50"/>
        <w:keepNext/>
        <w:keepLines/>
        <w:tabs>
          <w:tab w:val="left" w:pos="851"/>
          <w:tab w:val="left" w:pos="1134"/>
        </w:tabs>
        <w:ind w:firstLine="720"/>
        <w:jc w:val="both"/>
        <w:rPr>
          <w:sz w:val="28"/>
          <w:szCs w:val="28"/>
        </w:rPr>
      </w:pPr>
      <w:r>
        <w:rPr>
          <w:sz w:val="28"/>
          <w:szCs w:val="28"/>
        </w:rPr>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4E0DAC" w:rsidRDefault="004E0DAC" w:rsidP="00661673">
      <w:pPr>
        <w:pStyle w:val="50"/>
        <w:keepNext/>
        <w:keepLines/>
        <w:tabs>
          <w:tab w:val="left" w:pos="851"/>
          <w:tab w:val="left" w:pos="1134"/>
        </w:tab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4E0DAC" w:rsidRPr="000550DF" w:rsidRDefault="004E0DAC" w:rsidP="00526E5C">
      <w:pPr>
        <w:pStyle w:val="50"/>
        <w:keepNext/>
        <w:keepLines/>
        <w:numPr>
          <w:ilvl w:val="0"/>
          <w:numId w:val="24"/>
        </w:numPr>
        <w:tabs>
          <w:tab w:val="left" w:pos="851"/>
          <w:tab w:val="left" w:pos="1134"/>
        </w:tabs>
        <w:ind w:left="0" w:firstLine="709"/>
        <w:jc w:val="both"/>
        <w:rPr>
          <w:sz w:val="28"/>
          <w:szCs w:val="28"/>
        </w:rPr>
      </w:pPr>
      <w:r>
        <w:rPr>
          <w:sz w:val="28"/>
          <w:szCs w:val="28"/>
        </w:rPr>
        <w:t xml:space="preserve">Порядок оплаты возможен: </w:t>
      </w:r>
    </w:p>
    <w:p w:rsidR="004E0DAC" w:rsidRPr="000550DF" w:rsidRDefault="004E0DAC" w:rsidP="00661673">
      <w:pPr>
        <w:pStyle w:val="aff7"/>
        <w:pBdr>
          <w:top w:val="nil"/>
          <w:left w:val="nil"/>
          <w:bottom w:val="nil"/>
          <w:right w:val="nil"/>
          <w:between w:val="nil"/>
        </w:pBdr>
        <w:ind w:left="0" w:firstLine="709"/>
        <w:jc w:val="both"/>
        <w:rPr>
          <w:i/>
          <w:color w:val="000000"/>
          <w:sz w:val="28"/>
          <w:szCs w:val="28"/>
        </w:rPr>
      </w:pPr>
      <w:r>
        <w:rPr>
          <w:color w:val="000000"/>
          <w:sz w:val="28"/>
          <w:szCs w:val="28"/>
        </w:rPr>
        <w:t>1 вариант - путем перечисления Заказчиком авансового платежа в размере не более 25 % процентов (двадцати пяти процентов) от начальной (максимальной) цены Договора в течение 14 (четырнадцати) календарных дней с даты подписания Договора, на основании счета Подрядчика;</w:t>
      </w:r>
    </w:p>
    <w:p w:rsidR="004E0DAC" w:rsidRPr="000550DF" w:rsidRDefault="004E0DAC" w:rsidP="00661673">
      <w:pPr>
        <w:pStyle w:val="1a"/>
        <w:ind w:firstLine="709"/>
        <w:rPr>
          <w:szCs w:val="28"/>
        </w:rPr>
      </w:pPr>
      <w:r>
        <w:rPr>
          <w:color w:val="000000"/>
          <w:szCs w:val="28"/>
        </w:rPr>
        <w:t xml:space="preserve">- окончательный расчет производится в течение 30 (тридцати) календарных дней с даты подписания </w:t>
      </w:r>
      <w:r w:rsidR="007351F3" w:rsidRPr="007351F3">
        <w:rPr>
          <w:bCs/>
        </w:rPr>
        <w:t>Акта о приемке выполненных работ по форме № КС-2</w:t>
      </w:r>
      <w:r w:rsidR="00625F7A">
        <w:rPr>
          <w:bCs/>
        </w:rPr>
        <w:t xml:space="preserve">, </w:t>
      </w:r>
      <w:r w:rsidR="00F443EE" w:rsidRPr="00F443EE">
        <w:rPr>
          <w:szCs w:val="28"/>
        </w:rPr>
        <w:t>справки о стоимости выполненных работ и затрат формы № КС-3</w:t>
      </w:r>
      <w:r w:rsidR="00625F7A">
        <w:rPr>
          <w:bCs/>
        </w:rPr>
        <w:t>,</w:t>
      </w:r>
      <w:r w:rsidR="007351F3" w:rsidRPr="007351F3">
        <w:rPr>
          <w:bCs/>
        </w:rPr>
        <w:t xml:space="preserve"> </w:t>
      </w:r>
      <w:r>
        <w:rPr>
          <w:szCs w:val="28"/>
        </w:rPr>
        <w:t>на основании предоставленного Подрядчиком счета на оплату, счета-фактуры.</w:t>
      </w:r>
    </w:p>
    <w:p w:rsidR="004E0DAC" w:rsidRPr="000550DF" w:rsidRDefault="004E0DAC" w:rsidP="00661673">
      <w:pPr>
        <w:pStyle w:val="1a"/>
        <w:ind w:firstLine="709"/>
        <w:rPr>
          <w:szCs w:val="28"/>
        </w:rPr>
      </w:pPr>
      <w:r>
        <w:rPr>
          <w:szCs w:val="28"/>
        </w:rPr>
        <w:t xml:space="preserve">2 вариант – оплата за выполненные работы в объеме 100 % (сто процентов) от выполненного объема работ, производится в течение 30 (тридцати) календарных дней с даты подписания </w:t>
      </w:r>
      <w:r w:rsidR="007351F3" w:rsidRPr="007351F3">
        <w:rPr>
          <w:bCs/>
        </w:rPr>
        <w:t>Акта о приемке выполненных работ по форме № КС-2</w:t>
      </w:r>
      <w:r>
        <w:rPr>
          <w:szCs w:val="28"/>
        </w:rPr>
        <w:t>,</w:t>
      </w:r>
      <w:r w:rsidR="00625F7A">
        <w:rPr>
          <w:szCs w:val="28"/>
        </w:rPr>
        <w:t xml:space="preserve"> </w:t>
      </w:r>
      <w:r w:rsidR="00F443EE" w:rsidRPr="00F443EE">
        <w:rPr>
          <w:szCs w:val="28"/>
        </w:rPr>
        <w:t>справки о стоимости выполненных работ и затрат формы № КС-3</w:t>
      </w:r>
      <w:r w:rsidR="00625F7A">
        <w:rPr>
          <w:bCs/>
        </w:rPr>
        <w:t>,</w:t>
      </w:r>
      <w:r>
        <w:rPr>
          <w:szCs w:val="28"/>
        </w:rPr>
        <w:t xml:space="preserve"> на основании предоставленного Подрядчиком счета на оплату, счета-фактуры.</w:t>
      </w:r>
    </w:p>
    <w:p w:rsidR="004E0DAC" w:rsidRDefault="004E0DAC" w:rsidP="00661673">
      <w:pPr>
        <w:ind w:firstLine="709"/>
        <w:contextualSpacing/>
        <w:jc w:val="both"/>
        <w:rPr>
          <w:rFonts w:eastAsia="Calibri"/>
          <w:sz w:val="28"/>
          <w:szCs w:val="28"/>
        </w:rPr>
      </w:pPr>
      <w:r>
        <w:rPr>
          <w:sz w:val="28"/>
          <w:szCs w:val="28"/>
        </w:rPr>
        <w:t xml:space="preserve">5. Место выполнения работ: г. Новосибирск, ул. </w:t>
      </w:r>
      <w:proofErr w:type="spellStart"/>
      <w:r>
        <w:rPr>
          <w:sz w:val="28"/>
          <w:szCs w:val="28"/>
        </w:rPr>
        <w:t>Толмачевская</w:t>
      </w:r>
      <w:proofErr w:type="spellEnd"/>
      <w:r>
        <w:rPr>
          <w:sz w:val="28"/>
          <w:szCs w:val="28"/>
        </w:rPr>
        <w:t xml:space="preserve">, 1, контейнерный терминал </w:t>
      </w:r>
      <w:proofErr w:type="spellStart"/>
      <w:r>
        <w:rPr>
          <w:sz w:val="28"/>
          <w:szCs w:val="28"/>
        </w:rPr>
        <w:t>Клещиха</w:t>
      </w:r>
      <w:proofErr w:type="spellEnd"/>
      <w:r>
        <w:rPr>
          <w:rFonts w:eastAsia="Calibri"/>
          <w:sz w:val="28"/>
          <w:szCs w:val="28"/>
        </w:rPr>
        <w:t>.</w:t>
      </w:r>
    </w:p>
    <w:p w:rsidR="004E0DAC" w:rsidRPr="00C66288" w:rsidRDefault="004E0DAC" w:rsidP="00661673">
      <w:pPr>
        <w:pStyle w:val="ConsPlusNormal"/>
        <w:ind w:firstLine="709"/>
        <w:contextualSpacing/>
        <w:jc w:val="both"/>
        <w:rPr>
          <w:rFonts w:ascii="Times New Roman" w:hAnsi="Times New Roman"/>
          <w:sz w:val="28"/>
          <w:szCs w:val="28"/>
        </w:rPr>
      </w:pPr>
      <w:r>
        <w:rPr>
          <w:rFonts w:ascii="Times New Roman" w:hAnsi="Times New Roman"/>
          <w:sz w:val="28"/>
          <w:szCs w:val="28"/>
        </w:rPr>
        <w:t>6. Работы выполняются в соответствии с ведомостью работ и локальным сметным расчетом.</w:t>
      </w:r>
    </w:p>
    <w:p w:rsidR="004E0DAC" w:rsidRPr="00C66288" w:rsidRDefault="004E0DAC" w:rsidP="00661673">
      <w:pPr>
        <w:pStyle w:val="ConsPlusNormal"/>
        <w:spacing w:before="240"/>
        <w:ind w:firstLine="709"/>
        <w:contextualSpacing/>
        <w:rPr>
          <w:rFonts w:ascii="Times New Roman" w:hAnsi="Times New Roman"/>
          <w:sz w:val="28"/>
          <w:szCs w:val="28"/>
        </w:rPr>
      </w:pPr>
      <w:r>
        <w:rPr>
          <w:rFonts w:ascii="Times New Roman" w:hAnsi="Times New Roman"/>
          <w:sz w:val="28"/>
          <w:szCs w:val="28"/>
        </w:rPr>
        <w:t>7. Основные требования.</w:t>
      </w:r>
    </w:p>
    <w:p w:rsidR="004E0DAC" w:rsidRPr="00FB596A" w:rsidRDefault="004E0DAC" w:rsidP="00661673">
      <w:pPr>
        <w:tabs>
          <w:tab w:val="left" w:pos="993"/>
        </w:tabs>
        <w:ind w:firstLine="567"/>
        <w:contextualSpacing/>
        <w:jc w:val="both"/>
        <w:rPr>
          <w:b/>
          <w:bCs/>
          <w:sz w:val="28"/>
          <w:szCs w:val="28"/>
        </w:rPr>
      </w:pPr>
      <w:r>
        <w:rPr>
          <w:b/>
          <w:bCs/>
          <w:sz w:val="28"/>
          <w:szCs w:val="28"/>
        </w:rPr>
        <w:t>Основные технические характеристики оборудова</w:t>
      </w:r>
      <w:r w:rsidR="00381060">
        <w:rPr>
          <w:b/>
          <w:bCs/>
          <w:sz w:val="28"/>
          <w:szCs w:val="28"/>
        </w:rPr>
        <w:t>н</w:t>
      </w:r>
      <w:r>
        <w:rPr>
          <w:b/>
          <w:bCs/>
          <w:sz w:val="28"/>
          <w:szCs w:val="28"/>
        </w:rPr>
        <w:t>ия:</w:t>
      </w:r>
    </w:p>
    <w:tbl>
      <w:tblPr>
        <w:tblW w:w="10074" w:type="dxa"/>
        <w:tblInd w:w="108"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753"/>
        <w:gridCol w:w="5560"/>
        <w:gridCol w:w="3761"/>
      </w:tblGrid>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№п/п</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hanging="10"/>
              <w:contextualSpacing/>
              <w:jc w:val="center"/>
              <w:rPr>
                <w:sz w:val="28"/>
                <w:szCs w:val="28"/>
              </w:rPr>
            </w:pPr>
            <w:r>
              <w:rPr>
                <w:sz w:val="28"/>
                <w:szCs w:val="28"/>
              </w:rPr>
              <w:t>Характеристика весов</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contextualSpacing/>
              <w:jc w:val="center"/>
              <w:rPr>
                <w:sz w:val="28"/>
                <w:szCs w:val="28"/>
              </w:rPr>
            </w:pPr>
            <w:r>
              <w:rPr>
                <w:sz w:val="28"/>
                <w:szCs w:val="28"/>
              </w:rPr>
              <w:t>Значение параметров</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1</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Наибольший предел взвешивания (т.)</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contextualSpacing/>
              <w:jc w:val="center"/>
              <w:rPr>
                <w:sz w:val="28"/>
                <w:szCs w:val="28"/>
              </w:rPr>
            </w:pPr>
            <w:r>
              <w:rPr>
                <w:sz w:val="28"/>
                <w:szCs w:val="28"/>
              </w:rPr>
              <w:t>60</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2</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Наименьший предел взвешивания (кг.)</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contextualSpacing/>
              <w:jc w:val="center"/>
              <w:rPr>
                <w:sz w:val="28"/>
                <w:szCs w:val="28"/>
              </w:rPr>
            </w:pPr>
            <w:r>
              <w:rPr>
                <w:sz w:val="28"/>
                <w:szCs w:val="28"/>
              </w:rPr>
              <w:t>400</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3</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Дискретность (кг.)</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contextualSpacing/>
              <w:jc w:val="center"/>
              <w:rPr>
                <w:sz w:val="28"/>
                <w:szCs w:val="28"/>
              </w:rPr>
            </w:pPr>
            <w:r>
              <w:rPr>
                <w:sz w:val="28"/>
                <w:szCs w:val="28"/>
              </w:rPr>
              <w:t>20</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4</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Габариты грузоприёмной платформы (м./шт.)</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contextualSpacing/>
              <w:jc w:val="center"/>
              <w:rPr>
                <w:sz w:val="28"/>
                <w:szCs w:val="28"/>
              </w:rPr>
            </w:pPr>
            <w:r>
              <w:rPr>
                <w:sz w:val="28"/>
                <w:szCs w:val="28"/>
              </w:rPr>
              <w:t>18 х 3/3</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5</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 xml:space="preserve">Количество, длинна, ширина пандусов </w:t>
            </w:r>
            <w:r>
              <w:rPr>
                <w:sz w:val="28"/>
                <w:szCs w:val="28"/>
              </w:rPr>
              <w:lastRenderedPageBreak/>
              <w:t>(шт./м./м.)</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contextualSpacing/>
              <w:jc w:val="center"/>
              <w:rPr>
                <w:sz w:val="28"/>
                <w:szCs w:val="28"/>
              </w:rPr>
            </w:pPr>
            <w:r>
              <w:rPr>
                <w:sz w:val="28"/>
                <w:szCs w:val="28"/>
              </w:rPr>
              <w:lastRenderedPageBreak/>
              <w:t>2/4х3</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6</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Максимальный уклон въезда с пандуса на платформу весов (° градус)</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contextualSpacing/>
              <w:jc w:val="center"/>
              <w:rPr>
                <w:sz w:val="28"/>
                <w:szCs w:val="28"/>
              </w:rPr>
            </w:pPr>
            <w:r>
              <w:rPr>
                <w:sz w:val="28"/>
                <w:szCs w:val="28"/>
              </w:rPr>
              <w:t>8°</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7</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Габаритная длинна весов с пандусами (м.)</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contextualSpacing/>
              <w:jc w:val="center"/>
              <w:rPr>
                <w:sz w:val="28"/>
                <w:szCs w:val="28"/>
              </w:rPr>
            </w:pPr>
            <w:r>
              <w:rPr>
                <w:sz w:val="28"/>
                <w:szCs w:val="28"/>
              </w:rPr>
              <w:t>26</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8</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Габаритная ширина проезжей части весов (м.)</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contextualSpacing/>
              <w:jc w:val="center"/>
              <w:rPr>
                <w:sz w:val="28"/>
                <w:szCs w:val="28"/>
              </w:rPr>
            </w:pPr>
            <w:r>
              <w:rPr>
                <w:sz w:val="28"/>
                <w:szCs w:val="28"/>
              </w:rPr>
              <w:t>3</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9</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Наличие ограждающих устройств</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contextualSpacing/>
              <w:jc w:val="center"/>
              <w:rPr>
                <w:sz w:val="28"/>
                <w:szCs w:val="28"/>
              </w:rPr>
            </w:pPr>
            <w:r>
              <w:rPr>
                <w:sz w:val="28"/>
                <w:szCs w:val="28"/>
              </w:rPr>
              <w:t>да</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10</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Материал изготовления платформ, ограждающих устройств и пандусов</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contextualSpacing/>
              <w:jc w:val="center"/>
              <w:rPr>
                <w:sz w:val="28"/>
                <w:szCs w:val="28"/>
              </w:rPr>
            </w:pPr>
            <w:r>
              <w:rPr>
                <w:sz w:val="28"/>
                <w:szCs w:val="28"/>
              </w:rPr>
              <w:t>сталь</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11</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Класс точности весов по ГОСТ 53228</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contextualSpacing/>
              <w:jc w:val="center"/>
              <w:rPr>
                <w:sz w:val="28"/>
                <w:szCs w:val="28"/>
              </w:rPr>
            </w:pPr>
            <w:r>
              <w:rPr>
                <w:sz w:val="28"/>
                <w:szCs w:val="28"/>
                <w:lang w:val="en-US"/>
              </w:rPr>
              <w:t>III</w:t>
            </w:r>
            <w:r>
              <w:rPr>
                <w:sz w:val="28"/>
                <w:szCs w:val="28"/>
              </w:rPr>
              <w:t xml:space="preserve"> (средний)</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12</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Рабочий температурный диапазон (</w:t>
            </w:r>
            <w:proofErr w:type="spellStart"/>
            <w:r>
              <w:rPr>
                <w:sz w:val="28"/>
                <w:szCs w:val="28"/>
                <w:vertAlign w:val="superscript"/>
              </w:rPr>
              <w:t>о</w:t>
            </w:r>
            <w:r>
              <w:rPr>
                <w:sz w:val="28"/>
                <w:szCs w:val="28"/>
              </w:rPr>
              <w:t>С</w:t>
            </w:r>
            <w:proofErr w:type="spellEnd"/>
            <w:r>
              <w:rPr>
                <w:sz w:val="28"/>
                <w:szCs w:val="28"/>
              </w:rPr>
              <w:t>)</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contextualSpacing/>
              <w:jc w:val="center"/>
              <w:rPr>
                <w:sz w:val="28"/>
                <w:szCs w:val="28"/>
              </w:rPr>
            </w:pPr>
            <w:r>
              <w:rPr>
                <w:sz w:val="28"/>
                <w:szCs w:val="28"/>
              </w:rPr>
              <w:t>-30 +40</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13</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 xml:space="preserve">Степень </w:t>
            </w:r>
            <w:proofErr w:type="spellStart"/>
            <w:r>
              <w:rPr>
                <w:sz w:val="28"/>
                <w:szCs w:val="28"/>
              </w:rPr>
              <w:t>пылевлагозащиты</w:t>
            </w:r>
            <w:proofErr w:type="spellEnd"/>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contextualSpacing/>
              <w:jc w:val="center"/>
              <w:rPr>
                <w:sz w:val="28"/>
                <w:szCs w:val="28"/>
              </w:rPr>
            </w:pPr>
            <w:r>
              <w:rPr>
                <w:sz w:val="28"/>
                <w:szCs w:val="28"/>
                <w:lang w:val="en-US"/>
              </w:rPr>
              <w:t>IP68</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14</w:t>
            </w:r>
          </w:p>
          <w:p w:rsidR="004E0DAC" w:rsidRPr="00FB596A" w:rsidRDefault="004E0DAC" w:rsidP="00661673">
            <w:pPr>
              <w:tabs>
                <w:tab w:val="left" w:pos="993"/>
              </w:tabs>
              <w:ind w:right="-108"/>
              <w:contextualSpacing/>
              <w:jc w:val="center"/>
              <w:rPr>
                <w:sz w:val="28"/>
                <w:szCs w:val="28"/>
                <w:lang w:val="en-US"/>
              </w:rPr>
            </w:pP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Количество грузоподъёмных платформ (шт.)</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contextualSpacing/>
              <w:jc w:val="center"/>
              <w:rPr>
                <w:sz w:val="28"/>
                <w:szCs w:val="28"/>
              </w:rPr>
            </w:pPr>
            <w:r>
              <w:rPr>
                <w:sz w:val="28"/>
                <w:szCs w:val="28"/>
              </w:rPr>
              <w:t>3</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15</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Количество тензометрических датчиков</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ind w:right="-192"/>
              <w:contextualSpacing/>
              <w:jc w:val="center"/>
              <w:rPr>
                <w:sz w:val="28"/>
                <w:szCs w:val="28"/>
              </w:rPr>
            </w:pPr>
            <w:r>
              <w:rPr>
                <w:sz w:val="28"/>
                <w:szCs w:val="28"/>
              </w:rPr>
              <w:t>до 12</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16</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 xml:space="preserve">Класс точности датчиков по </w:t>
            </w:r>
            <w:proofErr w:type="gramStart"/>
            <w:r>
              <w:rPr>
                <w:sz w:val="28"/>
                <w:szCs w:val="28"/>
              </w:rPr>
              <w:t>ГОСТ  30129</w:t>
            </w:r>
            <w:proofErr w:type="gramEnd"/>
            <w:r>
              <w:rPr>
                <w:sz w:val="28"/>
                <w:szCs w:val="28"/>
              </w:rPr>
              <w:t xml:space="preserve"> (МОЗМ Р 60)</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ind w:right="-192"/>
              <w:contextualSpacing/>
              <w:jc w:val="center"/>
              <w:rPr>
                <w:sz w:val="28"/>
                <w:szCs w:val="28"/>
              </w:rPr>
            </w:pPr>
            <w:r>
              <w:rPr>
                <w:sz w:val="28"/>
                <w:szCs w:val="28"/>
              </w:rPr>
              <w:t>не ниже С3</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17</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Индикатор веса/длина кабеля (м.)</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contextualSpacing/>
              <w:jc w:val="center"/>
              <w:rPr>
                <w:sz w:val="28"/>
                <w:szCs w:val="28"/>
              </w:rPr>
            </w:pPr>
            <w:r>
              <w:rPr>
                <w:sz w:val="28"/>
                <w:szCs w:val="28"/>
              </w:rPr>
              <w:t>Да/ до 50</w:t>
            </w:r>
          </w:p>
        </w:tc>
      </w:tr>
      <w:tr w:rsidR="004E0DAC" w:rsidRPr="00FB596A" w:rsidTr="00661673">
        <w:tc>
          <w:tcPr>
            <w:tcW w:w="753"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ind w:right="-108"/>
              <w:contextualSpacing/>
              <w:jc w:val="center"/>
              <w:rPr>
                <w:sz w:val="28"/>
                <w:szCs w:val="28"/>
              </w:rPr>
            </w:pPr>
            <w:r>
              <w:rPr>
                <w:sz w:val="28"/>
                <w:szCs w:val="28"/>
              </w:rPr>
              <w:t>18</w:t>
            </w:r>
          </w:p>
        </w:tc>
        <w:tc>
          <w:tcPr>
            <w:tcW w:w="5560" w:type="dxa"/>
            <w:tcBorders>
              <w:top w:val="single" w:sz="4" w:space="0" w:color="000000"/>
              <w:left w:val="single" w:sz="4" w:space="0" w:color="000000"/>
              <w:bottom w:val="single" w:sz="4" w:space="0" w:color="000000"/>
            </w:tcBorders>
            <w:shd w:val="clear" w:color="auto" w:fill="auto"/>
          </w:tcPr>
          <w:p w:rsidR="004E0DAC" w:rsidRPr="00FB596A" w:rsidRDefault="004E0DAC" w:rsidP="00661673">
            <w:pPr>
              <w:tabs>
                <w:tab w:val="left" w:pos="993"/>
              </w:tabs>
              <w:contextualSpacing/>
              <w:rPr>
                <w:sz w:val="28"/>
                <w:szCs w:val="28"/>
              </w:rPr>
            </w:pPr>
            <w:r>
              <w:rPr>
                <w:sz w:val="28"/>
                <w:szCs w:val="28"/>
              </w:rPr>
              <w:t xml:space="preserve">Средний срок службы по ГОСТ 29329 не менее, лет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FB596A" w:rsidRDefault="004E0DAC" w:rsidP="00661673">
            <w:pPr>
              <w:tabs>
                <w:tab w:val="left" w:pos="993"/>
              </w:tabs>
              <w:contextualSpacing/>
              <w:jc w:val="center"/>
              <w:rPr>
                <w:sz w:val="28"/>
                <w:szCs w:val="28"/>
              </w:rPr>
            </w:pPr>
            <w:r>
              <w:rPr>
                <w:sz w:val="28"/>
                <w:szCs w:val="28"/>
              </w:rPr>
              <w:t>10</w:t>
            </w:r>
          </w:p>
        </w:tc>
      </w:tr>
    </w:tbl>
    <w:p w:rsidR="004E0DAC" w:rsidRPr="00FB596A" w:rsidRDefault="004E0DAC" w:rsidP="00661673">
      <w:pPr>
        <w:pStyle w:val="affa"/>
        <w:tabs>
          <w:tab w:val="left" w:pos="993"/>
        </w:tabs>
        <w:ind w:firstLine="567"/>
        <w:contextualSpacing/>
        <w:rPr>
          <w:rFonts w:ascii="Times New Roman" w:hAnsi="Times New Roman"/>
          <w:b/>
          <w:sz w:val="28"/>
          <w:szCs w:val="28"/>
        </w:rPr>
      </w:pPr>
    </w:p>
    <w:p w:rsidR="004E0DAC" w:rsidRPr="00C66288" w:rsidRDefault="004E0DAC" w:rsidP="00661673">
      <w:pPr>
        <w:pStyle w:val="ConsPlusNormal"/>
        <w:ind w:firstLine="709"/>
        <w:contextualSpacing/>
        <w:jc w:val="both"/>
        <w:rPr>
          <w:rFonts w:ascii="Times New Roman" w:hAnsi="Times New Roman"/>
          <w:sz w:val="28"/>
          <w:szCs w:val="28"/>
        </w:rPr>
      </w:pPr>
      <w:r>
        <w:rPr>
          <w:rFonts w:ascii="Times New Roman" w:hAnsi="Times New Roman"/>
          <w:sz w:val="28"/>
          <w:szCs w:val="28"/>
        </w:rPr>
        <w:t>1) Работы выполняются на действующем объекте.</w:t>
      </w:r>
    </w:p>
    <w:p w:rsidR="004E0DAC" w:rsidRPr="00C66288" w:rsidRDefault="004E0DAC" w:rsidP="00661673">
      <w:pPr>
        <w:pStyle w:val="ConsPlusNormal"/>
        <w:ind w:firstLine="709"/>
        <w:contextualSpacing/>
        <w:jc w:val="both"/>
        <w:rPr>
          <w:rFonts w:ascii="Times New Roman" w:hAnsi="Times New Roman"/>
          <w:sz w:val="28"/>
          <w:szCs w:val="28"/>
        </w:rPr>
      </w:pPr>
      <w:r>
        <w:rPr>
          <w:rFonts w:ascii="Times New Roman" w:hAnsi="Times New Roman"/>
          <w:sz w:val="28"/>
          <w:szCs w:val="28"/>
        </w:rPr>
        <w:t>2) Применяемое оборудование должно быть сертифицировано.</w:t>
      </w:r>
    </w:p>
    <w:p w:rsidR="004E0DAC" w:rsidRPr="00C66288" w:rsidRDefault="004E0DAC" w:rsidP="00661673">
      <w:pPr>
        <w:pStyle w:val="ConsPlusNormal"/>
        <w:ind w:firstLine="709"/>
        <w:contextualSpacing/>
        <w:jc w:val="both"/>
        <w:rPr>
          <w:rFonts w:ascii="Times New Roman" w:hAnsi="Times New Roman"/>
          <w:sz w:val="28"/>
          <w:szCs w:val="28"/>
        </w:rPr>
      </w:pPr>
      <w:r>
        <w:rPr>
          <w:rFonts w:ascii="Times New Roman" w:hAnsi="Times New Roman"/>
          <w:sz w:val="28"/>
          <w:szCs w:val="28"/>
        </w:rPr>
        <w:t>3) Пуско-наладочные работы выполняются в соответствии с требованиями и нормами СП.</w:t>
      </w:r>
    </w:p>
    <w:p w:rsidR="004E0DAC" w:rsidRPr="00C66288" w:rsidRDefault="004E0DAC" w:rsidP="00661673">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4) Подрядчик обязан выполнять Работы в рабочие дни с 09.00 ч. до 21.00 ч. За пределами указанного временного интервала, в выходные и праздничные дни выполнение Работ Исполнителем возможно только по согласованию с Заказчиком. </w:t>
      </w:r>
    </w:p>
    <w:p w:rsidR="004E0DAC" w:rsidRPr="00C66288" w:rsidRDefault="004E0DAC" w:rsidP="00661673">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5) Вход сотрудников Подрядчика, осуществляется исключительно для целей выполнения Работ, на основании списка, представленного за подписью и скрепленного печатью (при наличии) Подрядчика с предъявлением удостоверения личности сотрудника Подрядчика. </w:t>
      </w:r>
    </w:p>
    <w:p w:rsidR="004E0DAC" w:rsidRPr="00C66288" w:rsidRDefault="004E0DAC" w:rsidP="00661673">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К работам Подрядчик обязан допускать исключительно сотрудников, прошедших ежедневный инструктаж на рабочем месте с отметкой ответственного лица Исполнителя. </w:t>
      </w:r>
    </w:p>
    <w:p w:rsidR="004E0DAC" w:rsidRDefault="004E0DAC" w:rsidP="00661673">
      <w:pPr>
        <w:pStyle w:val="ConsPlusNormal"/>
        <w:ind w:firstLine="709"/>
        <w:contextualSpacing/>
        <w:jc w:val="both"/>
        <w:rPr>
          <w:rFonts w:ascii="Times New Roman" w:hAnsi="Times New Roman"/>
          <w:sz w:val="28"/>
          <w:szCs w:val="28"/>
        </w:rPr>
      </w:pPr>
      <w:r>
        <w:rPr>
          <w:rFonts w:ascii="Times New Roman" w:hAnsi="Times New Roman"/>
          <w:sz w:val="28"/>
          <w:szCs w:val="28"/>
        </w:rPr>
        <w:t>Работы должны выполнять сотрудники Подрядчика в чистой спецодежде. Сотрудники должны выглядеть опрятно.</w:t>
      </w:r>
    </w:p>
    <w:p w:rsidR="004E0DAC" w:rsidRPr="00FB596A" w:rsidRDefault="004E0DAC" w:rsidP="00661673">
      <w:pPr>
        <w:tabs>
          <w:tab w:val="left" w:pos="993"/>
        </w:tabs>
        <w:ind w:firstLine="709"/>
        <w:contextualSpacing/>
        <w:jc w:val="both"/>
        <w:rPr>
          <w:sz w:val="28"/>
          <w:szCs w:val="28"/>
        </w:rPr>
      </w:pPr>
      <w:r>
        <w:rPr>
          <w:sz w:val="28"/>
          <w:szCs w:val="28"/>
        </w:rPr>
        <w:t xml:space="preserve">6) Доставка весов на площадку Заказчика проводится специализированным транспортом Исполнителя, гарантирующим выполнение требований фирмы производителя к транспортировке данного оборудования.       </w:t>
      </w:r>
    </w:p>
    <w:p w:rsidR="004E0DAC" w:rsidRPr="00FB596A" w:rsidRDefault="004E0DAC" w:rsidP="00661673">
      <w:pPr>
        <w:tabs>
          <w:tab w:val="left" w:pos="993"/>
        </w:tabs>
        <w:ind w:firstLine="709"/>
        <w:contextualSpacing/>
        <w:jc w:val="both"/>
        <w:rPr>
          <w:sz w:val="28"/>
          <w:szCs w:val="28"/>
        </w:rPr>
      </w:pPr>
      <w:r>
        <w:rPr>
          <w:sz w:val="28"/>
          <w:szCs w:val="28"/>
        </w:rPr>
        <w:t>7) Выгрузка и монтаж оборудования выполняется силами Исполнителя.</w:t>
      </w:r>
    </w:p>
    <w:p w:rsidR="004E0DAC" w:rsidRPr="00FB596A" w:rsidRDefault="004E0DAC" w:rsidP="00661673">
      <w:pPr>
        <w:tabs>
          <w:tab w:val="left" w:pos="993"/>
        </w:tabs>
        <w:ind w:firstLine="709"/>
        <w:contextualSpacing/>
        <w:jc w:val="both"/>
        <w:rPr>
          <w:sz w:val="28"/>
          <w:szCs w:val="28"/>
        </w:rPr>
      </w:pPr>
      <w:r>
        <w:rPr>
          <w:sz w:val="28"/>
          <w:szCs w:val="28"/>
        </w:rPr>
        <w:lastRenderedPageBreak/>
        <w:t>8) Оборудование должно состоять в перечне СИ, сертифицировано в Российской Федерации, иметь оригинальную упаковку и вложенную документацию на русском языке.</w:t>
      </w:r>
    </w:p>
    <w:p w:rsidR="004E0DAC" w:rsidRPr="00FB596A" w:rsidRDefault="004E0DAC" w:rsidP="00661673">
      <w:pPr>
        <w:tabs>
          <w:tab w:val="left" w:pos="993"/>
        </w:tabs>
        <w:ind w:firstLine="709"/>
        <w:contextualSpacing/>
        <w:jc w:val="both"/>
        <w:rPr>
          <w:sz w:val="28"/>
          <w:szCs w:val="28"/>
        </w:rPr>
      </w:pPr>
      <w:r>
        <w:rPr>
          <w:sz w:val="28"/>
          <w:szCs w:val="28"/>
        </w:rPr>
        <w:t>9) Предоставление Заказчику сопроводительной документации на русском языке.</w:t>
      </w:r>
    </w:p>
    <w:p w:rsidR="004E0DAC" w:rsidRDefault="004E0DAC" w:rsidP="00661673">
      <w:pPr>
        <w:spacing w:after="120"/>
        <w:ind w:firstLine="709"/>
        <w:contextualSpacing/>
        <w:jc w:val="both"/>
        <w:outlineLvl w:val="0"/>
        <w:rPr>
          <w:iCs/>
          <w:sz w:val="28"/>
          <w:szCs w:val="28"/>
        </w:rPr>
      </w:pPr>
      <w:r>
        <w:rPr>
          <w:sz w:val="28"/>
          <w:szCs w:val="28"/>
        </w:rPr>
        <w:t xml:space="preserve">10) </w:t>
      </w:r>
      <w:r>
        <w:rPr>
          <w:iCs/>
          <w:sz w:val="28"/>
          <w:szCs w:val="28"/>
        </w:rPr>
        <w:t xml:space="preserve">Исполнитель должен обеспечить </w:t>
      </w:r>
      <w:r>
        <w:rPr>
          <w:bCs/>
          <w:sz w:val="28"/>
          <w:szCs w:val="28"/>
        </w:rPr>
        <w:t>подготовку площадки под монтаж весов в определённом Заказчиком месте,</w:t>
      </w:r>
      <w:r>
        <w:rPr>
          <w:iCs/>
          <w:sz w:val="28"/>
          <w:szCs w:val="28"/>
        </w:rPr>
        <w:t xml:space="preserve"> установить на ней оборудование и провести пуско-наладочные работы автомобильных весов, выполнить поверку </w:t>
      </w:r>
      <w:proofErr w:type="spellStart"/>
      <w:r>
        <w:rPr>
          <w:iCs/>
          <w:sz w:val="28"/>
          <w:szCs w:val="28"/>
        </w:rPr>
        <w:t>весоизмерительного</w:t>
      </w:r>
      <w:proofErr w:type="spellEnd"/>
      <w:r>
        <w:rPr>
          <w:iCs/>
          <w:sz w:val="28"/>
          <w:szCs w:val="28"/>
        </w:rPr>
        <w:t xml:space="preserve"> оборудования. Работы должны быть осуществлены персоналом и с использованием материалов Исполнителя.</w:t>
      </w:r>
    </w:p>
    <w:p w:rsidR="004E0DAC" w:rsidRDefault="004E0DAC" w:rsidP="00661673">
      <w:pPr>
        <w:spacing w:after="120"/>
        <w:ind w:firstLine="709"/>
        <w:contextualSpacing/>
        <w:jc w:val="both"/>
        <w:outlineLvl w:val="0"/>
        <w:rPr>
          <w:sz w:val="28"/>
          <w:szCs w:val="28"/>
        </w:rPr>
      </w:pPr>
      <w:r>
        <w:rPr>
          <w:sz w:val="28"/>
          <w:szCs w:val="28"/>
        </w:rPr>
        <w:t>8. Гарантии исполнения работ.</w:t>
      </w:r>
    </w:p>
    <w:p w:rsidR="004E0DAC" w:rsidRDefault="004E0DAC" w:rsidP="00661673">
      <w:pPr>
        <w:spacing w:after="120"/>
        <w:ind w:firstLine="709"/>
        <w:contextualSpacing/>
        <w:jc w:val="both"/>
        <w:outlineLvl w:val="0"/>
        <w:rPr>
          <w:sz w:val="28"/>
          <w:szCs w:val="28"/>
        </w:rPr>
      </w:pPr>
      <w:r>
        <w:rPr>
          <w:sz w:val="28"/>
          <w:szCs w:val="28"/>
        </w:rPr>
        <w:t xml:space="preserve">1) Срок гарантии на выполненные работы, оборудование, материалы – не менее 36 месяцев со дня подписания Сторонами </w:t>
      </w:r>
      <w:r w:rsidR="007351F3" w:rsidRPr="007351F3">
        <w:rPr>
          <w:bCs/>
          <w:sz w:val="28"/>
          <w:szCs w:val="28"/>
        </w:rPr>
        <w:t>Акта о приемке выполненных работ по форме № КС-2</w:t>
      </w:r>
      <w:r w:rsidR="007351F3">
        <w:rPr>
          <w:bCs/>
          <w:sz w:val="28"/>
          <w:szCs w:val="28"/>
        </w:rPr>
        <w:t>.</w:t>
      </w:r>
    </w:p>
    <w:p w:rsidR="004E0DAC" w:rsidRDefault="004E0DAC" w:rsidP="00661673">
      <w:pPr>
        <w:spacing w:after="120"/>
        <w:ind w:firstLine="709"/>
        <w:contextualSpacing/>
        <w:jc w:val="both"/>
        <w:outlineLvl w:val="0"/>
        <w:rPr>
          <w:sz w:val="28"/>
          <w:szCs w:val="28"/>
        </w:rPr>
      </w:pPr>
      <w:r>
        <w:rPr>
          <w:sz w:val="28"/>
          <w:szCs w:val="28"/>
        </w:rPr>
        <w:t xml:space="preserve">2) </w:t>
      </w:r>
      <w:proofErr w:type="gramStart"/>
      <w:r>
        <w:rPr>
          <w:sz w:val="28"/>
          <w:szCs w:val="28"/>
        </w:rPr>
        <w:t>В</w:t>
      </w:r>
      <w:proofErr w:type="gramEnd"/>
      <w:r>
        <w:rPr>
          <w:sz w:val="28"/>
          <w:szCs w:val="28"/>
        </w:rPr>
        <w:t xml:space="preserve"> течение всего гарантийного срока Заказчик вправе предъявить к Подрядчику требования по скрытым недостаткам работ.</w:t>
      </w:r>
    </w:p>
    <w:p w:rsidR="004E0DAC" w:rsidRDefault="004E0DAC" w:rsidP="00661673">
      <w:pPr>
        <w:spacing w:after="120"/>
        <w:ind w:firstLine="709"/>
        <w:contextualSpacing/>
        <w:jc w:val="both"/>
        <w:outlineLvl w:val="0"/>
        <w:rPr>
          <w:sz w:val="28"/>
          <w:szCs w:val="28"/>
        </w:rPr>
      </w:pPr>
      <w:r>
        <w:rPr>
          <w:sz w:val="28"/>
          <w:szCs w:val="28"/>
        </w:rPr>
        <w:t>3) Если в период гарантийной эксплуатации обнаружатся недостатки, которые не позволят продолжить нормальную эксплуатацию объекта до их устранения, то гарантийный срок продляется на период устранения недостатков. Устранение недостатков осуществляется Подрядчиком в полном объеме и за свой счет.</w:t>
      </w:r>
    </w:p>
    <w:p w:rsidR="004E0DAC" w:rsidRDefault="004E0DAC" w:rsidP="00661673">
      <w:pPr>
        <w:spacing w:after="120"/>
        <w:ind w:firstLine="709"/>
        <w:contextualSpacing/>
        <w:jc w:val="both"/>
        <w:outlineLvl w:val="0"/>
        <w:rPr>
          <w:sz w:val="28"/>
          <w:szCs w:val="28"/>
        </w:rPr>
      </w:pPr>
      <w:r>
        <w:rPr>
          <w:sz w:val="28"/>
          <w:szCs w:val="28"/>
        </w:rPr>
        <w:t>9. Правила контроля и приемки работ.</w:t>
      </w:r>
    </w:p>
    <w:p w:rsidR="004E0DAC" w:rsidRPr="00FB596A" w:rsidRDefault="004E0DAC" w:rsidP="00661673">
      <w:pPr>
        <w:spacing w:after="120"/>
        <w:ind w:firstLine="709"/>
        <w:contextualSpacing/>
        <w:jc w:val="both"/>
        <w:outlineLvl w:val="0"/>
        <w:rPr>
          <w:sz w:val="28"/>
          <w:szCs w:val="28"/>
        </w:rPr>
      </w:pPr>
      <w:r>
        <w:rPr>
          <w:sz w:val="28"/>
          <w:szCs w:val="28"/>
        </w:rPr>
        <w:t xml:space="preserve">Приемка выполненных объемов работ осуществляется представителем Заказчика, как по отдельным видам работ, так и после полного завершения работ, проведенных в соответствии с заданием, сметой и договором на выполнение работ. </w:t>
      </w:r>
    </w:p>
    <w:p w:rsidR="004E0DAC" w:rsidRPr="00FB596A" w:rsidRDefault="004E0DAC" w:rsidP="00661673">
      <w:pPr>
        <w:tabs>
          <w:tab w:val="left" w:pos="993"/>
        </w:tabs>
        <w:ind w:firstLine="709"/>
        <w:contextualSpacing/>
        <w:jc w:val="both"/>
        <w:rPr>
          <w:sz w:val="28"/>
          <w:szCs w:val="28"/>
        </w:rPr>
      </w:pPr>
      <w:r>
        <w:rPr>
          <w:sz w:val="28"/>
          <w:szCs w:val="28"/>
        </w:rPr>
        <w:t>Заказчику по окончании работ в 2-х экземплярах на бумажном носителе передаётся:</w:t>
      </w:r>
    </w:p>
    <w:p w:rsidR="004E0DAC" w:rsidRPr="00FB596A" w:rsidRDefault="00870538" w:rsidP="00661673">
      <w:pPr>
        <w:tabs>
          <w:tab w:val="left" w:pos="993"/>
        </w:tabs>
        <w:ind w:firstLine="709"/>
        <w:contextualSpacing/>
        <w:jc w:val="both"/>
        <w:rPr>
          <w:sz w:val="28"/>
          <w:szCs w:val="28"/>
        </w:rPr>
      </w:pPr>
      <w:r>
        <w:rPr>
          <w:iCs/>
          <w:sz w:val="28"/>
          <w:szCs w:val="28"/>
        </w:rPr>
        <w:t>Свидетельство</w:t>
      </w:r>
      <w:r w:rsidR="004E0DAC">
        <w:rPr>
          <w:iCs/>
          <w:sz w:val="28"/>
          <w:szCs w:val="28"/>
        </w:rPr>
        <w:t xml:space="preserve"> об утверждении типа средств измерений.</w:t>
      </w:r>
    </w:p>
    <w:p w:rsidR="004E0DAC" w:rsidRPr="00FB596A" w:rsidRDefault="00870538" w:rsidP="00661673">
      <w:pPr>
        <w:tabs>
          <w:tab w:val="left" w:pos="993"/>
        </w:tabs>
        <w:ind w:firstLine="709"/>
        <w:contextualSpacing/>
        <w:jc w:val="both"/>
        <w:rPr>
          <w:iCs/>
          <w:sz w:val="28"/>
          <w:szCs w:val="28"/>
        </w:rPr>
      </w:pPr>
      <w:r>
        <w:rPr>
          <w:iCs/>
          <w:sz w:val="28"/>
          <w:szCs w:val="28"/>
        </w:rPr>
        <w:t>Лицензия</w:t>
      </w:r>
      <w:r w:rsidR="004E0DAC">
        <w:rPr>
          <w:iCs/>
          <w:sz w:val="28"/>
          <w:szCs w:val="28"/>
        </w:rPr>
        <w:t xml:space="preserve"> по изготовлению и ремонту средств измерений.</w:t>
      </w:r>
    </w:p>
    <w:p w:rsidR="004E0DAC" w:rsidRPr="00FB596A" w:rsidRDefault="004E0DAC" w:rsidP="00661673">
      <w:pPr>
        <w:tabs>
          <w:tab w:val="left" w:pos="993"/>
        </w:tabs>
        <w:ind w:firstLine="709"/>
        <w:contextualSpacing/>
        <w:jc w:val="both"/>
        <w:rPr>
          <w:iCs/>
          <w:sz w:val="28"/>
          <w:szCs w:val="28"/>
        </w:rPr>
      </w:pPr>
      <w:r>
        <w:rPr>
          <w:iCs/>
          <w:sz w:val="28"/>
          <w:szCs w:val="28"/>
        </w:rPr>
        <w:t>Сертификат качества.</w:t>
      </w:r>
    </w:p>
    <w:p w:rsidR="004E0DAC" w:rsidRPr="00FB596A" w:rsidRDefault="004E0DAC" w:rsidP="00661673">
      <w:pPr>
        <w:tabs>
          <w:tab w:val="left" w:pos="993"/>
        </w:tabs>
        <w:ind w:firstLine="709"/>
        <w:contextualSpacing/>
        <w:jc w:val="both"/>
        <w:rPr>
          <w:sz w:val="28"/>
          <w:szCs w:val="28"/>
        </w:rPr>
      </w:pPr>
      <w:r>
        <w:rPr>
          <w:iCs/>
          <w:sz w:val="28"/>
          <w:szCs w:val="28"/>
        </w:rPr>
        <w:t>Сертификат соответствия.</w:t>
      </w:r>
    </w:p>
    <w:p w:rsidR="004E0DAC" w:rsidRPr="00FB596A" w:rsidRDefault="004E0DAC" w:rsidP="00661673">
      <w:pPr>
        <w:tabs>
          <w:tab w:val="left" w:pos="360"/>
          <w:tab w:val="left" w:pos="993"/>
        </w:tabs>
        <w:ind w:firstLine="709"/>
        <w:contextualSpacing/>
        <w:jc w:val="both"/>
        <w:rPr>
          <w:sz w:val="28"/>
          <w:szCs w:val="28"/>
        </w:rPr>
      </w:pPr>
      <w:r>
        <w:rPr>
          <w:iCs/>
          <w:sz w:val="28"/>
          <w:szCs w:val="28"/>
        </w:rPr>
        <w:t>Разрешение на применение на территории Российской Федерации.</w:t>
      </w:r>
    </w:p>
    <w:p w:rsidR="004E0DAC" w:rsidRPr="00FB596A" w:rsidRDefault="004E0DAC" w:rsidP="00661673">
      <w:pPr>
        <w:tabs>
          <w:tab w:val="left" w:pos="360"/>
          <w:tab w:val="left" w:pos="993"/>
        </w:tabs>
        <w:ind w:firstLine="709"/>
        <w:contextualSpacing/>
        <w:jc w:val="both"/>
        <w:rPr>
          <w:iCs/>
          <w:sz w:val="28"/>
          <w:szCs w:val="28"/>
        </w:rPr>
      </w:pPr>
      <w:r>
        <w:rPr>
          <w:iCs/>
          <w:sz w:val="28"/>
          <w:szCs w:val="28"/>
        </w:rPr>
        <w:t>Паспорт, руководство по эксплуатации, методика поверки, документация по строительству и монтажу.</w:t>
      </w:r>
    </w:p>
    <w:p w:rsidR="004E0DAC" w:rsidRDefault="004E0DAC" w:rsidP="00661673">
      <w:pPr>
        <w:pStyle w:val="affa"/>
        <w:tabs>
          <w:tab w:val="left" w:pos="993"/>
        </w:tabs>
        <w:ind w:firstLine="567"/>
        <w:jc w:val="right"/>
        <w:rPr>
          <w:rFonts w:ascii="Times New Roman" w:hAnsi="Times New Roman"/>
          <w:sz w:val="28"/>
          <w:szCs w:val="28"/>
        </w:rPr>
      </w:pPr>
    </w:p>
    <w:p w:rsidR="004E0DAC" w:rsidRDefault="004E0DAC" w:rsidP="00661673">
      <w:pPr>
        <w:pStyle w:val="affa"/>
        <w:tabs>
          <w:tab w:val="left" w:pos="993"/>
        </w:tabs>
        <w:ind w:firstLine="567"/>
        <w:jc w:val="right"/>
        <w:rPr>
          <w:rFonts w:ascii="Times New Roman" w:hAnsi="Times New Roman"/>
          <w:sz w:val="28"/>
          <w:szCs w:val="28"/>
        </w:rPr>
      </w:pPr>
    </w:p>
    <w:p w:rsidR="004E0DAC" w:rsidRDefault="004E0DAC" w:rsidP="00661673">
      <w:pPr>
        <w:pStyle w:val="affa"/>
        <w:tabs>
          <w:tab w:val="left" w:pos="993"/>
        </w:tabs>
        <w:ind w:firstLine="567"/>
        <w:jc w:val="right"/>
        <w:rPr>
          <w:rFonts w:ascii="Times New Roman" w:hAnsi="Times New Roman"/>
          <w:sz w:val="28"/>
          <w:szCs w:val="28"/>
        </w:rPr>
      </w:pPr>
    </w:p>
    <w:p w:rsidR="004E0DAC" w:rsidRDefault="004E0DAC" w:rsidP="00661673">
      <w:pPr>
        <w:pStyle w:val="affa"/>
        <w:tabs>
          <w:tab w:val="left" w:pos="993"/>
        </w:tabs>
        <w:ind w:firstLine="567"/>
        <w:jc w:val="right"/>
        <w:rPr>
          <w:rFonts w:ascii="Times New Roman" w:hAnsi="Times New Roman"/>
          <w:sz w:val="28"/>
          <w:szCs w:val="28"/>
        </w:rPr>
      </w:pPr>
    </w:p>
    <w:p w:rsidR="004E0DAC" w:rsidRDefault="004E0DAC" w:rsidP="00661673">
      <w:pPr>
        <w:pStyle w:val="affa"/>
        <w:tabs>
          <w:tab w:val="left" w:pos="993"/>
        </w:tabs>
        <w:ind w:firstLine="567"/>
        <w:jc w:val="right"/>
        <w:rPr>
          <w:rFonts w:ascii="Times New Roman" w:hAnsi="Times New Roman"/>
          <w:sz w:val="28"/>
          <w:szCs w:val="28"/>
        </w:rPr>
      </w:pPr>
    </w:p>
    <w:p w:rsidR="00564E0F" w:rsidRDefault="00564E0F" w:rsidP="00661673">
      <w:pPr>
        <w:pStyle w:val="affa"/>
        <w:tabs>
          <w:tab w:val="left" w:pos="993"/>
        </w:tabs>
        <w:ind w:firstLine="567"/>
        <w:jc w:val="right"/>
        <w:rPr>
          <w:rFonts w:ascii="Times New Roman" w:hAnsi="Times New Roman"/>
          <w:sz w:val="28"/>
          <w:szCs w:val="28"/>
        </w:rPr>
      </w:pPr>
    </w:p>
    <w:p w:rsidR="00564E0F" w:rsidRDefault="00564E0F" w:rsidP="00661673">
      <w:pPr>
        <w:pStyle w:val="affa"/>
        <w:tabs>
          <w:tab w:val="left" w:pos="993"/>
        </w:tabs>
        <w:ind w:firstLine="567"/>
        <w:jc w:val="right"/>
        <w:rPr>
          <w:rFonts w:ascii="Times New Roman" w:hAnsi="Times New Roman"/>
          <w:sz w:val="28"/>
          <w:szCs w:val="28"/>
        </w:rPr>
      </w:pPr>
    </w:p>
    <w:p w:rsidR="00564E0F" w:rsidRDefault="00564E0F" w:rsidP="00661673">
      <w:pPr>
        <w:pStyle w:val="affa"/>
        <w:tabs>
          <w:tab w:val="left" w:pos="993"/>
        </w:tabs>
        <w:ind w:firstLine="567"/>
        <w:jc w:val="right"/>
        <w:rPr>
          <w:rFonts w:ascii="Times New Roman" w:hAnsi="Times New Roman"/>
          <w:sz w:val="28"/>
          <w:szCs w:val="28"/>
        </w:rPr>
      </w:pPr>
    </w:p>
    <w:p w:rsidR="00564E0F" w:rsidRDefault="00564E0F" w:rsidP="00661673">
      <w:pPr>
        <w:pStyle w:val="affa"/>
        <w:tabs>
          <w:tab w:val="left" w:pos="993"/>
        </w:tabs>
        <w:ind w:firstLine="567"/>
        <w:jc w:val="right"/>
        <w:rPr>
          <w:rFonts w:ascii="Times New Roman" w:hAnsi="Times New Roman"/>
          <w:sz w:val="28"/>
          <w:szCs w:val="28"/>
        </w:rPr>
      </w:pPr>
      <w:bookmarkStart w:id="34" w:name="_GoBack"/>
      <w:bookmarkEnd w:id="34"/>
    </w:p>
    <w:p w:rsidR="004E0DAC" w:rsidRPr="00FB596A" w:rsidRDefault="004E0DAC" w:rsidP="00661673">
      <w:pPr>
        <w:pStyle w:val="affa"/>
        <w:tabs>
          <w:tab w:val="left" w:pos="993"/>
        </w:tabs>
        <w:ind w:firstLine="567"/>
        <w:jc w:val="right"/>
        <w:rPr>
          <w:rFonts w:ascii="Times New Roman" w:hAnsi="Times New Roman"/>
          <w:sz w:val="28"/>
          <w:szCs w:val="28"/>
        </w:rPr>
      </w:pPr>
      <w:r>
        <w:rPr>
          <w:rFonts w:ascii="Times New Roman" w:hAnsi="Times New Roman"/>
          <w:sz w:val="28"/>
          <w:szCs w:val="28"/>
        </w:rPr>
        <w:lastRenderedPageBreak/>
        <w:t>Приложение № 1</w:t>
      </w:r>
    </w:p>
    <w:p w:rsidR="004E0DAC" w:rsidRPr="00FB596A" w:rsidRDefault="004E0DAC" w:rsidP="00661673">
      <w:pPr>
        <w:pStyle w:val="affa"/>
        <w:tabs>
          <w:tab w:val="left" w:pos="993"/>
        </w:tabs>
        <w:ind w:firstLine="567"/>
        <w:jc w:val="right"/>
        <w:rPr>
          <w:rFonts w:ascii="Times New Roman" w:hAnsi="Times New Roman"/>
          <w:sz w:val="28"/>
          <w:szCs w:val="28"/>
        </w:rPr>
      </w:pPr>
      <w:r>
        <w:rPr>
          <w:rFonts w:ascii="Times New Roman" w:hAnsi="Times New Roman"/>
          <w:sz w:val="28"/>
          <w:szCs w:val="28"/>
        </w:rPr>
        <w:t>к техническому заданию</w:t>
      </w:r>
    </w:p>
    <w:p w:rsidR="004E0DAC" w:rsidRDefault="004E0DAC" w:rsidP="00661673">
      <w:pPr>
        <w:pStyle w:val="affa"/>
        <w:tabs>
          <w:tab w:val="left" w:pos="993"/>
        </w:tabs>
        <w:ind w:firstLine="567"/>
        <w:jc w:val="both"/>
        <w:rPr>
          <w:szCs w:val="28"/>
        </w:rPr>
      </w:pPr>
    </w:p>
    <w:tbl>
      <w:tblPr>
        <w:tblW w:w="10042" w:type="dxa"/>
        <w:tblInd w:w="95" w:type="dxa"/>
        <w:tblLayout w:type="fixed"/>
        <w:tblLook w:val="04A0" w:firstRow="1" w:lastRow="0" w:firstColumn="1" w:lastColumn="0" w:noHBand="0" w:noVBand="1"/>
      </w:tblPr>
      <w:tblGrid>
        <w:gridCol w:w="722"/>
        <w:gridCol w:w="5528"/>
        <w:gridCol w:w="880"/>
        <w:gridCol w:w="1120"/>
        <w:gridCol w:w="1390"/>
        <w:gridCol w:w="402"/>
      </w:tblGrid>
      <w:tr w:rsidR="004E0DAC" w:rsidRPr="006C3821" w:rsidTr="00661673">
        <w:trPr>
          <w:gridAfter w:val="1"/>
          <w:wAfter w:w="402" w:type="dxa"/>
          <w:trHeight w:val="720"/>
        </w:trPr>
        <w:tc>
          <w:tcPr>
            <w:tcW w:w="9640" w:type="dxa"/>
            <w:gridSpan w:val="5"/>
            <w:tcBorders>
              <w:top w:val="nil"/>
              <w:left w:val="nil"/>
              <w:bottom w:val="nil"/>
              <w:right w:val="nil"/>
            </w:tcBorders>
            <w:shd w:val="clear" w:color="auto" w:fill="auto"/>
            <w:vAlign w:val="center"/>
            <w:hideMark/>
          </w:tcPr>
          <w:p w:rsidR="004E0DAC" w:rsidRPr="00125151" w:rsidRDefault="004E0DAC" w:rsidP="00661673">
            <w:pPr>
              <w:jc w:val="center"/>
              <w:rPr>
                <w:b/>
                <w:bCs/>
                <w:color w:val="000000"/>
              </w:rPr>
            </w:pPr>
            <w:r>
              <w:rPr>
                <w:b/>
                <w:bCs/>
                <w:color w:val="000000"/>
              </w:rPr>
              <w:t xml:space="preserve">Ведомость объемов работ № </w:t>
            </w:r>
          </w:p>
        </w:tc>
      </w:tr>
      <w:tr w:rsidR="004E0DAC" w:rsidRPr="00125151" w:rsidTr="00661673">
        <w:trPr>
          <w:gridAfter w:val="1"/>
          <w:wAfter w:w="402" w:type="dxa"/>
          <w:trHeight w:val="720"/>
        </w:trPr>
        <w:tc>
          <w:tcPr>
            <w:tcW w:w="9640" w:type="dxa"/>
            <w:gridSpan w:val="5"/>
            <w:tcBorders>
              <w:top w:val="nil"/>
              <w:left w:val="nil"/>
              <w:bottom w:val="nil"/>
              <w:right w:val="nil"/>
            </w:tcBorders>
            <w:shd w:val="clear" w:color="auto" w:fill="auto"/>
            <w:vAlign w:val="center"/>
            <w:hideMark/>
          </w:tcPr>
          <w:p w:rsidR="004E0DAC" w:rsidRPr="00125151" w:rsidRDefault="004E0DAC" w:rsidP="00661673">
            <w:pPr>
              <w:jc w:val="center"/>
              <w:rPr>
                <w:b/>
                <w:bCs/>
                <w:color w:val="000000"/>
              </w:rPr>
            </w:pPr>
            <w:r>
              <w:rPr>
                <w:b/>
                <w:bCs/>
                <w:color w:val="000000"/>
              </w:rPr>
              <w:t>Реконструкция.</w:t>
            </w:r>
          </w:p>
        </w:tc>
      </w:tr>
      <w:tr w:rsidR="004E0DAC" w:rsidRPr="00125151" w:rsidTr="00661673">
        <w:trPr>
          <w:gridAfter w:val="1"/>
          <w:wAfter w:w="402" w:type="dxa"/>
          <w:trHeight w:val="883"/>
        </w:trPr>
        <w:tc>
          <w:tcPr>
            <w:tcW w:w="9640" w:type="dxa"/>
            <w:gridSpan w:val="5"/>
            <w:tcBorders>
              <w:top w:val="nil"/>
              <w:left w:val="nil"/>
              <w:bottom w:val="nil"/>
              <w:right w:val="nil"/>
            </w:tcBorders>
            <w:shd w:val="clear" w:color="auto" w:fill="auto"/>
            <w:vAlign w:val="center"/>
            <w:hideMark/>
          </w:tcPr>
          <w:p w:rsidR="004E0DAC" w:rsidRPr="00125151" w:rsidRDefault="004E0DAC" w:rsidP="00661673">
            <w:pPr>
              <w:jc w:val="center"/>
              <w:rPr>
                <w:b/>
                <w:bCs/>
                <w:color w:val="000000"/>
              </w:rPr>
            </w:pPr>
            <w:r>
              <w:rPr>
                <w:b/>
                <w:bCs/>
                <w:color w:val="000000"/>
              </w:rPr>
              <w:t xml:space="preserve">Контейнерный терминал </w:t>
            </w:r>
            <w:proofErr w:type="spellStart"/>
            <w:r>
              <w:rPr>
                <w:b/>
                <w:bCs/>
                <w:color w:val="000000"/>
              </w:rPr>
              <w:t>Клещиха</w:t>
            </w:r>
            <w:proofErr w:type="spellEnd"/>
            <w:r>
              <w:rPr>
                <w:b/>
                <w:bCs/>
                <w:color w:val="000000"/>
              </w:rPr>
              <w:t xml:space="preserve"> г. Новосибирск. Замена автомобильных весов.</w:t>
            </w:r>
          </w:p>
        </w:tc>
      </w:tr>
      <w:tr w:rsidR="004E0DAC" w:rsidRPr="00125151" w:rsidTr="00661673">
        <w:trPr>
          <w:trHeight w:val="300"/>
        </w:trPr>
        <w:tc>
          <w:tcPr>
            <w:tcW w:w="722" w:type="dxa"/>
            <w:tcBorders>
              <w:top w:val="nil"/>
              <w:left w:val="nil"/>
              <w:bottom w:val="nil"/>
              <w:right w:val="nil"/>
            </w:tcBorders>
            <w:shd w:val="clear" w:color="auto" w:fill="auto"/>
            <w:noWrap/>
            <w:vAlign w:val="center"/>
            <w:hideMark/>
          </w:tcPr>
          <w:p w:rsidR="004E0DAC" w:rsidRPr="00125151" w:rsidRDefault="004E0DAC" w:rsidP="00661673">
            <w:pPr>
              <w:rPr>
                <w:rFonts w:ascii="Arial" w:hAnsi="Arial" w:cs="Arial"/>
                <w:color w:val="000000"/>
                <w:sz w:val="16"/>
                <w:szCs w:val="16"/>
              </w:rPr>
            </w:pPr>
          </w:p>
        </w:tc>
        <w:tc>
          <w:tcPr>
            <w:tcW w:w="5528" w:type="dxa"/>
            <w:tcBorders>
              <w:top w:val="nil"/>
              <w:left w:val="nil"/>
              <w:bottom w:val="nil"/>
              <w:right w:val="nil"/>
            </w:tcBorders>
            <w:shd w:val="clear" w:color="auto" w:fill="auto"/>
            <w:noWrap/>
            <w:vAlign w:val="bottom"/>
            <w:hideMark/>
          </w:tcPr>
          <w:p w:rsidR="004E0DAC" w:rsidRPr="00125151" w:rsidRDefault="004E0DAC" w:rsidP="00661673">
            <w:pPr>
              <w:rPr>
                <w:rFonts w:ascii="Calibri" w:hAnsi="Calibri" w:cs="Calibri"/>
                <w:color w:val="000000"/>
              </w:rPr>
            </w:pPr>
          </w:p>
        </w:tc>
        <w:tc>
          <w:tcPr>
            <w:tcW w:w="880" w:type="dxa"/>
            <w:tcBorders>
              <w:top w:val="nil"/>
              <w:left w:val="nil"/>
              <w:bottom w:val="nil"/>
              <w:right w:val="nil"/>
            </w:tcBorders>
            <w:shd w:val="clear" w:color="auto" w:fill="auto"/>
            <w:noWrap/>
            <w:vAlign w:val="bottom"/>
            <w:hideMark/>
          </w:tcPr>
          <w:p w:rsidR="004E0DAC" w:rsidRPr="00125151" w:rsidRDefault="004E0DAC" w:rsidP="00661673">
            <w:pPr>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rsidR="004E0DAC" w:rsidRPr="00125151" w:rsidRDefault="004E0DAC" w:rsidP="00661673">
            <w:pPr>
              <w:rPr>
                <w:rFonts w:ascii="Calibri" w:hAnsi="Calibri" w:cs="Calibri"/>
                <w:color w:val="000000"/>
              </w:rPr>
            </w:pPr>
          </w:p>
        </w:tc>
        <w:tc>
          <w:tcPr>
            <w:tcW w:w="1792" w:type="dxa"/>
            <w:gridSpan w:val="2"/>
            <w:tcBorders>
              <w:top w:val="nil"/>
              <w:left w:val="nil"/>
              <w:bottom w:val="nil"/>
              <w:right w:val="nil"/>
            </w:tcBorders>
            <w:shd w:val="clear" w:color="auto" w:fill="auto"/>
            <w:noWrap/>
            <w:vAlign w:val="bottom"/>
            <w:hideMark/>
          </w:tcPr>
          <w:p w:rsidR="004E0DAC" w:rsidRPr="00125151" w:rsidRDefault="004E0DAC" w:rsidP="00661673">
            <w:pPr>
              <w:rPr>
                <w:rFonts w:ascii="Calibri" w:hAnsi="Calibri" w:cs="Calibri"/>
                <w:color w:val="000000"/>
              </w:rPr>
            </w:pPr>
          </w:p>
        </w:tc>
      </w:tr>
      <w:tr w:rsidR="004E0DAC" w:rsidRPr="00125151" w:rsidTr="00661673">
        <w:trPr>
          <w:trHeight w:val="450"/>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DAC" w:rsidRPr="00125151" w:rsidRDefault="004E0DAC" w:rsidP="00661673">
            <w:pPr>
              <w:jc w:val="center"/>
              <w:rPr>
                <w:color w:val="000000"/>
              </w:rPr>
            </w:pPr>
            <w:r>
              <w:rPr>
                <w:color w:val="000000"/>
              </w:rPr>
              <w:t>№ п/п</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4E0DAC" w:rsidRPr="00125151" w:rsidRDefault="004E0DAC" w:rsidP="00661673">
            <w:pPr>
              <w:jc w:val="center"/>
              <w:rPr>
                <w:color w:val="000000"/>
              </w:rPr>
            </w:pPr>
            <w:r>
              <w:rPr>
                <w:color w:val="000000"/>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4E0DAC" w:rsidRPr="00125151" w:rsidRDefault="004E0DAC" w:rsidP="00661673">
            <w:pPr>
              <w:jc w:val="center"/>
              <w:rPr>
                <w:color w:val="000000"/>
              </w:rPr>
            </w:pPr>
            <w:r>
              <w:rPr>
                <w:color w:val="000000"/>
              </w:rPr>
              <w:t>Ед. изм.</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E0DAC" w:rsidRPr="00125151" w:rsidRDefault="004E0DAC" w:rsidP="00661673">
            <w:pPr>
              <w:jc w:val="center"/>
              <w:rPr>
                <w:color w:val="000000"/>
              </w:rPr>
            </w:pPr>
            <w:r>
              <w:rPr>
                <w:color w:val="000000"/>
              </w:rPr>
              <w:t>Кол.</w:t>
            </w:r>
          </w:p>
        </w:tc>
        <w:tc>
          <w:tcPr>
            <w:tcW w:w="1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DAC" w:rsidRPr="00125151" w:rsidRDefault="004E0DAC" w:rsidP="00661673">
            <w:pPr>
              <w:jc w:val="center"/>
              <w:rPr>
                <w:color w:val="000000"/>
              </w:rPr>
            </w:pPr>
            <w:r>
              <w:rPr>
                <w:color w:val="000000"/>
              </w:rPr>
              <w:t>Примечание</w:t>
            </w:r>
          </w:p>
        </w:tc>
      </w:tr>
      <w:tr w:rsidR="004E0DAC" w:rsidRPr="00125151" w:rsidTr="00661673">
        <w:trPr>
          <w:trHeight w:val="24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4E0DAC" w:rsidRPr="00125151" w:rsidRDefault="004E0DAC" w:rsidP="00661673">
            <w:pPr>
              <w:jc w:val="center"/>
              <w:rPr>
                <w:color w:val="000000"/>
              </w:rPr>
            </w:pPr>
            <w:r>
              <w:rPr>
                <w:color w:val="000000"/>
              </w:rPr>
              <w:t>1</w:t>
            </w:r>
          </w:p>
        </w:tc>
        <w:tc>
          <w:tcPr>
            <w:tcW w:w="5528" w:type="dxa"/>
            <w:tcBorders>
              <w:top w:val="nil"/>
              <w:left w:val="nil"/>
              <w:bottom w:val="single" w:sz="4" w:space="0" w:color="auto"/>
              <w:right w:val="single" w:sz="4" w:space="0" w:color="auto"/>
            </w:tcBorders>
            <w:shd w:val="clear" w:color="auto" w:fill="auto"/>
            <w:noWrap/>
            <w:vAlign w:val="center"/>
            <w:hideMark/>
          </w:tcPr>
          <w:p w:rsidR="004E0DAC" w:rsidRPr="00125151" w:rsidRDefault="004E0DAC" w:rsidP="00661673">
            <w:pPr>
              <w:jc w:val="center"/>
              <w:rPr>
                <w:color w:val="000000"/>
              </w:rPr>
            </w:pPr>
            <w:r>
              <w:rPr>
                <w:color w:val="000000"/>
              </w:rPr>
              <w:t>2</w:t>
            </w:r>
          </w:p>
        </w:tc>
        <w:tc>
          <w:tcPr>
            <w:tcW w:w="880" w:type="dxa"/>
            <w:tcBorders>
              <w:top w:val="nil"/>
              <w:left w:val="nil"/>
              <w:bottom w:val="single" w:sz="4" w:space="0" w:color="auto"/>
              <w:right w:val="single" w:sz="4" w:space="0" w:color="auto"/>
            </w:tcBorders>
            <w:shd w:val="clear" w:color="auto" w:fill="auto"/>
            <w:noWrap/>
            <w:vAlign w:val="center"/>
            <w:hideMark/>
          </w:tcPr>
          <w:p w:rsidR="004E0DAC" w:rsidRPr="00125151" w:rsidRDefault="004E0DAC" w:rsidP="00661673">
            <w:pPr>
              <w:jc w:val="center"/>
              <w:rPr>
                <w:color w:val="000000"/>
              </w:rPr>
            </w:pPr>
            <w:r>
              <w:rPr>
                <w:color w:val="000000"/>
              </w:rPr>
              <w:t>3</w:t>
            </w:r>
          </w:p>
        </w:tc>
        <w:tc>
          <w:tcPr>
            <w:tcW w:w="1120" w:type="dxa"/>
            <w:tcBorders>
              <w:top w:val="nil"/>
              <w:left w:val="nil"/>
              <w:bottom w:val="single" w:sz="4" w:space="0" w:color="auto"/>
              <w:right w:val="single" w:sz="4" w:space="0" w:color="auto"/>
            </w:tcBorders>
            <w:shd w:val="clear" w:color="auto" w:fill="auto"/>
            <w:noWrap/>
            <w:vAlign w:val="center"/>
            <w:hideMark/>
          </w:tcPr>
          <w:p w:rsidR="004E0DAC" w:rsidRPr="00125151" w:rsidRDefault="004E0DAC" w:rsidP="00661673">
            <w:pPr>
              <w:jc w:val="center"/>
              <w:rPr>
                <w:color w:val="000000"/>
              </w:rPr>
            </w:pPr>
            <w:r>
              <w:rPr>
                <w:color w:val="000000"/>
              </w:rPr>
              <w:t>4</w:t>
            </w:r>
          </w:p>
        </w:tc>
        <w:tc>
          <w:tcPr>
            <w:tcW w:w="1792" w:type="dxa"/>
            <w:gridSpan w:val="2"/>
            <w:tcBorders>
              <w:top w:val="nil"/>
              <w:left w:val="nil"/>
              <w:bottom w:val="single" w:sz="4" w:space="0" w:color="auto"/>
              <w:right w:val="single" w:sz="4" w:space="0" w:color="auto"/>
            </w:tcBorders>
            <w:shd w:val="clear" w:color="auto" w:fill="auto"/>
            <w:noWrap/>
            <w:vAlign w:val="center"/>
            <w:hideMark/>
          </w:tcPr>
          <w:p w:rsidR="004E0DAC" w:rsidRPr="00125151" w:rsidRDefault="004E0DAC" w:rsidP="00661673">
            <w:pPr>
              <w:jc w:val="center"/>
              <w:rPr>
                <w:color w:val="000000"/>
              </w:rPr>
            </w:pPr>
            <w:r>
              <w:rPr>
                <w:color w:val="000000"/>
              </w:rPr>
              <w:t>5</w:t>
            </w:r>
          </w:p>
        </w:tc>
      </w:tr>
      <w:tr w:rsidR="004E0DAC" w:rsidRPr="00125151" w:rsidTr="00661673">
        <w:trPr>
          <w:trHeight w:val="300"/>
        </w:trPr>
        <w:tc>
          <w:tcPr>
            <w:tcW w:w="10042" w:type="dxa"/>
            <w:gridSpan w:val="6"/>
            <w:tcBorders>
              <w:top w:val="nil"/>
              <w:left w:val="single" w:sz="4" w:space="0" w:color="auto"/>
              <w:bottom w:val="single" w:sz="4" w:space="0" w:color="auto"/>
              <w:right w:val="single" w:sz="4" w:space="0" w:color="000000"/>
            </w:tcBorders>
            <w:shd w:val="clear" w:color="auto" w:fill="auto"/>
            <w:hideMark/>
          </w:tcPr>
          <w:p w:rsidR="004E0DAC" w:rsidRPr="00125151" w:rsidRDefault="004E0DAC" w:rsidP="00661673">
            <w:pPr>
              <w:rPr>
                <w:b/>
                <w:bCs/>
                <w:color w:val="000000"/>
              </w:rPr>
            </w:pPr>
            <w:r>
              <w:rPr>
                <w:b/>
                <w:bCs/>
                <w:color w:val="000000"/>
              </w:rPr>
              <w:t>Раздел 1. Замена автомобильных весов (2 ед.)</w:t>
            </w:r>
          </w:p>
        </w:tc>
      </w:tr>
      <w:tr w:rsidR="004E0DAC" w:rsidRPr="00125151" w:rsidTr="00661673">
        <w:trPr>
          <w:trHeight w:val="300"/>
        </w:trPr>
        <w:tc>
          <w:tcPr>
            <w:tcW w:w="10042"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E0DAC" w:rsidRPr="00125151" w:rsidRDefault="004E0DAC" w:rsidP="00661673">
            <w:pPr>
              <w:rPr>
                <w:b/>
                <w:bCs/>
                <w:color w:val="000000"/>
              </w:rPr>
            </w:pPr>
            <w:r>
              <w:rPr>
                <w:b/>
                <w:bCs/>
                <w:color w:val="000000"/>
              </w:rPr>
              <w:t>Демонтажные работы</w:t>
            </w:r>
          </w:p>
        </w:tc>
      </w:tr>
      <w:tr w:rsidR="004E0DAC" w:rsidRPr="00125151" w:rsidTr="00661673">
        <w:trPr>
          <w:trHeight w:val="450"/>
        </w:trPr>
        <w:tc>
          <w:tcPr>
            <w:tcW w:w="722" w:type="dxa"/>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1</w:t>
            </w:r>
          </w:p>
        </w:tc>
        <w:tc>
          <w:tcPr>
            <w:tcW w:w="5528" w:type="dxa"/>
            <w:tcBorders>
              <w:top w:val="nil"/>
              <w:left w:val="nil"/>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Весы автомобильные платформенные стационарные, предельная нагрузка: до 60 т (прим. - демонтаж)</w:t>
            </w:r>
          </w:p>
        </w:tc>
        <w:tc>
          <w:tcPr>
            <w:tcW w:w="880" w:type="dxa"/>
            <w:tcBorders>
              <w:top w:val="nil"/>
              <w:left w:val="nil"/>
              <w:bottom w:val="single" w:sz="4" w:space="0" w:color="auto"/>
              <w:right w:val="single" w:sz="4" w:space="0" w:color="auto"/>
            </w:tcBorders>
            <w:shd w:val="clear" w:color="auto" w:fill="auto"/>
            <w:hideMark/>
          </w:tcPr>
          <w:p w:rsidR="004E0DAC" w:rsidRPr="00125151" w:rsidRDefault="004E0DAC" w:rsidP="00661673">
            <w:pPr>
              <w:jc w:val="center"/>
              <w:rPr>
                <w:color w:val="000000"/>
              </w:rPr>
            </w:pPr>
            <w:proofErr w:type="spellStart"/>
            <w:r>
              <w:rPr>
                <w:color w:val="000000"/>
              </w:rPr>
              <w:t>шт</w:t>
            </w:r>
            <w:proofErr w:type="spellEnd"/>
          </w:p>
        </w:tc>
        <w:tc>
          <w:tcPr>
            <w:tcW w:w="1120" w:type="dxa"/>
            <w:tcBorders>
              <w:top w:val="nil"/>
              <w:left w:val="nil"/>
              <w:bottom w:val="single" w:sz="4" w:space="0" w:color="auto"/>
              <w:right w:val="nil"/>
            </w:tcBorders>
            <w:shd w:val="clear" w:color="auto" w:fill="auto"/>
            <w:hideMark/>
          </w:tcPr>
          <w:p w:rsidR="004E0DAC" w:rsidRPr="00125151" w:rsidRDefault="004E0DAC" w:rsidP="00661673">
            <w:pPr>
              <w:jc w:val="center"/>
              <w:rPr>
                <w:color w:val="000000"/>
              </w:rPr>
            </w:pPr>
            <w:r>
              <w:rPr>
                <w:color w:val="000000"/>
              </w:rPr>
              <w:t>2</w:t>
            </w:r>
          </w:p>
        </w:tc>
        <w:tc>
          <w:tcPr>
            <w:tcW w:w="1792" w:type="dxa"/>
            <w:gridSpan w:val="2"/>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 </w:t>
            </w:r>
          </w:p>
        </w:tc>
      </w:tr>
      <w:tr w:rsidR="004E0DAC" w:rsidRPr="00125151" w:rsidTr="00661673">
        <w:trPr>
          <w:trHeight w:val="300"/>
        </w:trPr>
        <w:tc>
          <w:tcPr>
            <w:tcW w:w="10042"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E0DAC" w:rsidRPr="00125151" w:rsidRDefault="004E0DAC" w:rsidP="00661673">
            <w:pPr>
              <w:rPr>
                <w:b/>
                <w:bCs/>
                <w:color w:val="000000"/>
              </w:rPr>
            </w:pPr>
            <w:r>
              <w:rPr>
                <w:b/>
                <w:bCs/>
                <w:color w:val="000000"/>
              </w:rPr>
              <w:t>Подготовка площадок</w:t>
            </w:r>
          </w:p>
        </w:tc>
      </w:tr>
      <w:tr w:rsidR="004E0DAC" w:rsidRPr="00125151" w:rsidTr="00661673">
        <w:trPr>
          <w:trHeight w:val="300"/>
        </w:trPr>
        <w:tc>
          <w:tcPr>
            <w:tcW w:w="722" w:type="dxa"/>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2</w:t>
            </w:r>
          </w:p>
        </w:tc>
        <w:tc>
          <w:tcPr>
            <w:tcW w:w="5528" w:type="dxa"/>
            <w:tcBorders>
              <w:top w:val="nil"/>
              <w:left w:val="nil"/>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Очистка камер: от сухого ила и грязи без труб и арматуры</w:t>
            </w:r>
          </w:p>
        </w:tc>
        <w:tc>
          <w:tcPr>
            <w:tcW w:w="880" w:type="dxa"/>
            <w:tcBorders>
              <w:top w:val="nil"/>
              <w:left w:val="nil"/>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м3</w:t>
            </w:r>
          </w:p>
        </w:tc>
        <w:tc>
          <w:tcPr>
            <w:tcW w:w="1120" w:type="dxa"/>
            <w:tcBorders>
              <w:top w:val="nil"/>
              <w:left w:val="nil"/>
              <w:bottom w:val="single" w:sz="4" w:space="0" w:color="auto"/>
              <w:right w:val="nil"/>
            </w:tcBorders>
            <w:shd w:val="clear" w:color="auto" w:fill="auto"/>
            <w:hideMark/>
          </w:tcPr>
          <w:p w:rsidR="004E0DAC" w:rsidRPr="00125151" w:rsidRDefault="004E0DAC" w:rsidP="00661673">
            <w:pPr>
              <w:jc w:val="center"/>
              <w:rPr>
                <w:color w:val="000000"/>
              </w:rPr>
            </w:pPr>
            <w:r>
              <w:rPr>
                <w:color w:val="000000"/>
              </w:rPr>
              <w:t>34,2</w:t>
            </w:r>
          </w:p>
        </w:tc>
        <w:tc>
          <w:tcPr>
            <w:tcW w:w="1792" w:type="dxa"/>
            <w:gridSpan w:val="2"/>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 </w:t>
            </w:r>
          </w:p>
        </w:tc>
      </w:tr>
      <w:tr w:rsidR="004E0DAC" w:rsidRPr="00125151" w:rsidTr="00661673">
        <w:trPr>
          <w:trHeight w:val="675"/>
        </w:trPr>
        <w:tc>
          <w:tcPr>
            <w:tcW w:w="722" w:type="dxa"/>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3</w:t>
            </w:r>
          </w:p>
        </w:tc>
        <w:tc>
          <w:tcPr>
            <w:tcW w:w="5528" w:type="dxa"/>
            <w:tcBorders>
              <w:top w:val="nil"/>
              <w:left w:val="nil"/>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Устройство уплотняемых самоходными катками подстилающих слоев: щебеночных (прим. - обратная засыпка приямков щебнем)</w:t>
            </w:r>
          </w:p>
        </w:tc>
        <w:tc>
          <w:tcPr>
            <w:tcW w:w="880" w:type="dxa"/>
            <w:tcBorders>
              <w:top w:val="nil"/>
              <w:left w:val="nil"/>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м3</w:t>
            </w:r>
          </w:p>
        </w:tc>
        <w:tc>
          <w:tcPr>
            <w:tcW w:w="1120" w:type="dxa"/>
            <w:tcBorders>
              <w:top w:val="nil"/>
              <w:left w:val="nil"/>
              <w:bottom w:val="single" w:sz="4" w:space="0" w:color="auto"/>
              <w:right w:val="nil"/>
            </w:tcBorders>
            <w:shd w:val="clear" w:color="auto" w:fill="auto"/>
            <w:hideMark/>
          </w:tcPr>
          <w:p w:rsidR="004E0DAC" w:rsidRPr="00125151" w:rsidRDefault="004E0DAC" w:rsidP="00661673">
            <w:pPr>
              <w:jc w:val="center"/>
              <w:rPr>
                <w:color w:val="000000"/>
              </w:rPr>
            </w:pPr>
            <w:r>
              <w:rPr>
                <w:color w:val="000000"/>
              </w:rPr>
              <w:t>68,4</w:t>
            </w:r>
          </w:p>
        </w:tc>
        <w:tc>
          <w:tcPr>
            <w:tcW w:w="1792" w:type="dxa"/>
            <w:gridSpan w:val="2"/>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 </w:t>
            </w:r>
          </w:p>
        </w:tc>
      </w:tr>
      <w:tr w:rsidR="004E0DAC" w:rsidRPr="00125151" w:rsidTr="00661673">
        <w:trPr>
          <w:trHeight w:val="300"/>
        </w:trPr>
        <w:tc>
          <w:tcPr>
            <w:tcW w:w="722" w:type="dxa"/>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4</w:t>
            </w:r>
          </w:p>
        </w:tc>
        <w:tc>
          <w:tcPr>
            <w:tcW w:w="5528" w:type="dxa"/>
            <w:tcBorders>
              <w:top w:val="nil"/>
              <w:left w:val="nil"/>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Щебень М 1000, фракция 20-40 мм, группа 2</w:t>
            </w:r>
          </w:p>
        </w:tc>
        <w:tc>
          <w:tcPr>
            <w:tcW w:w="880" w:type="dxa"/>
            <w:tcBorders>
              <w:top w:val="nil"/>
              <w:left w:val="nil"/>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м3</w:t>
            </w:r>
          </w:p>
        </w:tc>
        <w:tc>
          <w:tcPr>
            <w:tcW w:w="1120" w:type="dxa"/>
            <w:tcBorders>
              <w:top w:val="nil"/>
              <w:left w:val="nil"/>
              <w:bottom w:val="single" w:sz="4" w:space="0" w:color="auto"/>
              <w:right w:val="nil"/>
            </w:tcBorders>
            <w:shd w:val="clear" w:color="auto" w:fill="auto"/>
            <w:hideMark/>
          </w:tcPr>
          <w:p w:rsidR="004E0DAC" w:rsidRPr="00125151" w:rsidRDefault="004E0DAC" w:rsidP="00661673">
            <w:pPr>
              <w:jc w:val="center"/>
              <w:rPr>
                <w:color w:val="000000"/>
              </w:rPr>
            </w:pPr>
            <w:r>
              <w:rPr>
                <w:color w:val="000000"/>
              </w:rPr>
              <w:t>86,868</w:t>
            </w:r>
          </w:p>
        </w:tc>
        <w:tc>
          <w:tcPr>
            <w:tcW w:w="1792" w:type="dxa"/>
            <w:gridSpan w:val="2"/>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 </w:t>
            </w:r>
          </w:p>
        </w:tc>
      </w:tr>
      <w:tr w:rsidR="004E0DAC" w:rsidRPr="00125151" w:rsidTr="00661673">
        <w:trPr>
          <w:trHeight w:val="450"/>
        </w:trPr>
        <w:tc>
          <w:tcPr>
            <w:tcW w:w="722" w:type="dxa"/>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5</w:t>
            </w:r>
          </w:p>
        </w:tc>
        <w:tc>
          <w:tcPr>
            <w:tcW w:w="5528" w:type="dxa"/>
            <w:tcBorders>
              <w:top w:val="nil"/>
              <w:left w:val="nil"/>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 xml:space="preserve">Устройство </w:t>
            </w:r>
            <w:proofErr w:type="spellStart"/>
            <w:r>
              <w:rPr>
                <w:color w:val="000000"/>
              </w:rPr>
              <w:t>пароизоляции</w:t>
            </w:r>
            <w:proofErr w:type="spellEnd"/>
            <w:r>
              <w:rPr>
                <w:color w:val="000000"/>
              </w:rPr>
              <w:t xml:space="preserve"> из полиэтиленовой пленки в один слой насухо (прим. - армированной)</w:t>
            </w:r>
          </w:p>
        </w:tc>
        <w:tc>
          <w:tcPr>
            <w:tcW w:w="880" w:type="dxa"/>
            <w:tcBorders>
              <w:top w:val="nil"/>
              <w:left w:val="nil"/>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100 м2</w:t>
            </w:r>
          </w:p>
        </w:tc>
        <w:tc>
          <w:tcPr>
            <w:tcW w:w="1120" w:type="dxa"/>
            <w:tcBorders>
              <w:top w:val="nil"/>
              <w:left w:val="nil"/>
              <w:bottom w:val="single" w:sz="4" w:space="0" w:color="auto"/>
              <w:right w:val="nil"/>
            </w:tcBorders>
            <w:shd w:val="clear" w:color="auto" w:fill="auto"/>
            <w:hideMark/>
          </w:tcPr>
          <w:p w:rsidR="004E0DAC" w:rsidRPr="00125151" w:rsidRDefault="004E0DAC" w:rsidP="00661673">
            <w:pPr>
              <w:jc w:val="center"/>
              <w:rPr>
                <w:color w:val="000000"/>
              </w:rPr>
            </w:pPr>
            <w:r>
              <w:rPr>
                <w:color w:val="000000"/>
              </w:rPr>
              <w:t>1,04</w:t>
            </w:r>
          </w:p>
        </w:tc>
        <w:tc>
          <w:tcPr>
            <w:tcW w:w="1792" w:type="dxa"/>
            <w:gridSpan w:val="2"/>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 </w:t>
            </w:r>
          </w:p>
        </w:tc>
      </w:tr>
      <w:tr w:rsidR="004E0DAC" w:rsidRPr="00125151" w:rsidTr="00661673">
        <w:trPr>
          <w:trHeight w:val="300"/>
        </w:trPr>
        <w:tc>
          <w:tcPr>
            <w:tcW w:w="722" w:type="dxa"/>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6</w:t>
            </w:r>
          </w:p>
        </w:tc>
        <w:tc>
          <w:tcPr>
            <w:tcW w:w="5528" w:type="dxa"/>
            <w:tcBorders>
              <w:top w:val="nil"/>
              <w:left w:val="nil"/>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 xml:space="preserve">Армирование подстилающих слоев и </w:t>
            </w:r>
            <w:proofErr w:type="spellStart"/>
            <w:r>
              <w:rPr>
                <w:color w:val="000000"/>
              </w:rPr>
              <w:t>набетонок</w:t>
            </w:r>
            <w:proofErr w:type="spellEnd"/>
          </w:p>
        </w:tc>
        <w:tc>
          <w:tcPr>
            <w:tcW w:w="880" w:type="dxa"/>
            <w:tcBorders>
              <w:top w:val="nil"/>
              <w:left w:val="nil"/>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т</w:t>
            </w:r>
          </w:p>
        </w:tc>
        <w:tc>
          <w:tcPr>
            <w:tcW w:w="1120" w:type="dxa"/>
            <w:tcBorders>
              <w:top w:val="nil"/>
              <w:left w:val="nil"/>
              <w:bottom w:val="single" w:sz="4" w:space="0" w:color="auto"/>
              <w:right w:val="nil"/>
            </w:tcBorders>
            <w:shd w:val="clear" w:color="auto" w:fill="auto"/>
            <w:hideMark/>
          </w:tcPr>
          <w:p w:rsidR="004E0DAC" w:rsidRPr="00125151" w:rsidRDefault="004E0DAC" w:rsidP="00661673">
            <w:pPr>
              <w:jc w:val="center"/>
              <w:rPr>
                <w:color w:val="000000"/>
              </w:rPr>
            </w:pPr>
            <w:r>
              <w:rPr>
                <w:color w:val="000000"/>
              </w:rPr>
              <w:t>2,39</w:t>
            </w:r>
          </w:p>
        </w:tc>
        <w:tc>
          <w:tcPr>
            <w:tcW w:w="1792" w:type="dxa"/>
            <w:gridSpan w:val="2"/>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 </w:t>
            </w:r>
          </w:p>
        </w:tc>
      </w:tr>
      <w:tr w:rsidR="004E0DAC" w:rsidRPr="00125151" w:rsidTr="00661673">
        <w:trPr>
          <w:trHeight w:val="450"/>
        </w:trPr>
        <w:tc>
          <w:tcPr>
            <w:tcW w:w="722" w:type="dxa"/>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7</w:t>
            </w:r>
          </w:p>
        </w:tc>
        <w:tc>
          <w:tcPr>
            <w:tcW w:w="5528" w:type="dxa"/>
            <w:tcBorders>
              <w:top w:val="nil"/>
              <w:left w:val="nil"/>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Сталь арматурная, горячекатаная, периодического профиля, класс А-III, диаметр 14 мм</w:t>
            </w:r>
          </w:p>
        </w:tc>
        <w:tc>
          <w:tcPr>
            <w:tcW w:w="880" w:type="dxa"/>
            <w:tcBorders>
              <w:top w:val="nil"/>
              <w:left w:val="nil"/>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т</w:t>
            </w:r>
          </w:p>
        </w:tc>
        <w:tc>
          <w:tcPr>
            <w:tcW w:w="1120" w:type="dxa"/>
            <w:tcBorders>
              <w:top w:val="nil"/>
              <w:left w:val="nil"/>
              <w:bottom w:val="single" w:sz="4" w:space="0" w:color="auto"/>
              <w:right w:val="nil"/>
            </w:tcBorders>
            <w:shd w:val="clear" w:color="auto" w:fill="auto"/>
            <w:hideMark/>
          </w:tcPr>
          <w:p w:rsidR="004E0DAC" w:rsidRPr="00125151" w:rsidRDefault="004E0DAC" w:rsidP="00661673">
            <w:pPr>
              <w:jc w:val="center"/>
              <w:rPr>
                <w:color w:val="000000"/>
              </w:rPr>
            </w:pPr>
            <w:r>
              <w:rPr>
                <w:color w:val="000000"/>
              </w:rPr>
              <w:t>2,39</w:t>
            </w:r>
          </w:p>
        </w:tc>
        <w:tc>
          <w:tcPr>
            <w:tcW w:w="1792" w:type="dxa"/>
            <w:gridSpan w:val="2"/>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 </w:t>
            </w:r>
          </w:p>
        </w:tc>
      </w:tr>
      <w:tr w:rsidR="004E0DAC" w:rsidRPr="00125151" w:rsidTr="00661673">
        <w:trPr>
          <w:trHeight w:val="675"/>
        </w:trPr>
        <w:tc>
          <w:tcPr>
            <w:tcW w:w="722" w:type="dxa"/>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8</w:t>
            </w:r>
          </w:p>
        </w:tc>
        <w:tc>
          <w:tcPr>
            <w:tcW w:w="5528" w:type="dxa"/>
            <w:tcBorders>
              <w:top w:val="nil"/>
              <w:left w:val="nil"/>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Устройство цементобетонных покрытий однослойных средствами малой механизации, толщина слоя 20 см (прим. - бетонирование в приямках)</w:t>
            </w:r>
          </w:p>
        </w:tc>
        <w:tc>
          <w:tcPr>
            <w:tcW w:w="880" w:type="dxa"/>
            <w:tcBorders>
              <w:top w:val="nil"/>
              <w:left w:val="nil"/>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1000 м2</w:t>
            </w:r>
          </w:p>
        </w:tc>
        <w:tc>
          <w:tcPr>
            <w:tcW w:w="1120" w:type="dxa"/>
            <w:tcBorders>
              <w:top w:val="nil"/>
              <w:left w:val="nil"/>
              <w:bottom w:val="single" w:sz="4" w:space="0" w:color="auto"/>
              <w:right w:val="nil"/>
            </w:tcBorders>
            <w:shd w:val="clear" w:color="auto" w:fill="auto"/>
            <w:hideMark/>
          </w:tcPr>
          <w:p w:rsidR="004E0DAC" w:rsidRPr="00125151" w:rsidRDefault="004E0DAC" w:rsidP="00661673">
            <w:pPr>
              <w:jc w:val="center"/>
              <w:rPr>
                <w:color w:val="000000"/>
              </w:rPr>
            </w:pPr>
            <w:r>
              <w:rPr>
                <w:color w:val="000000"/>
              </w:rPr>
              <w:t>0,104</w:t>
            </w:r>
          </w:p>
        </w:tc>
        <w:tc>
          <w:tcPr>
            <w:tcW w:w="1792" w:type="dxa"/>
            <w:gridSpan w:val="2"/>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 </w:t>
            </w:r>
          </w:p>
        </w:tc>
      </w:tr>
      <w:tr w:rsidR="004E0DAC" w:rsidRPr="00125151" w:rsidTr="00661673">
        <w:trPr>
          <w:trHeight w:val="450"/>
        </w:trPr>
        <w:tc>
          <w:tcPr>
            <w:tcW w:w="722" w:type="dxa"/>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9</w:t>
            </w:r>
          </w:p>
        </w:tc>
        <w:tc>
          <w:tcPr>
            <w:tcW w:w="5528" w:type="dxa"/>
            <w:tcBorders>
              <w:top w:val="nil"/>
              <w:left w:val="nil"/>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Смеси бетонные тяжелого бетона (БСТ) для дорожных и аэродромных покрытий и оснований, класс B30 (М400)</w:t>
            </w:r>
          </w:p>
        </w:tc>
        <w:tc>
          <w:tcPr>
            <w:tcW w:w="880" w:type="dxa"/>
            <w:tcBorders>
              <w:top w:val="nil"/>
              <w:left w:val="nil"/>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м3</w:t>
            </w:r>
          </w:p>
        </w:tc>
        <w:tc>
          <w:tcPr>
            <w:tcW w:w="1120" w:type="dxa"/>
            <w:tcBorders>
              <w:top w:val="nil"/>
              <w:left w:val="nil"/>
              <w:bottom w:val="single" w:sz="4" w:space="0" w:color="auto"/>
              <w:right w:val="nil"/>
            </w:tcBorders>
            <w:shd w:val="clear" w:color="auto" w:fill="auto"/>
            <w:hideMark/>
          </w:tcPr>
          <w:p w:rsidR="004E0DAC" w:rsidRPr="00125151" w:rsidRDefault="004E0DAC" w:rsidP="00661673">
            <w:pPr>
              <w:jc w:val="center"/>
              <w:rPr>
                <w:color w:val="000000"/>
              </w:rPr>
            </w:pPr>
            <w:r>
              <w:rPr>
                <w:color w:val="000000"/>
              </w:rPr>
              <w:t>21,216</w:t>
            </w:r>
          </w:p>
        </w:tc>
        <w:tc>
          <w:tcPr>
            <w:tcW w:w="1792" w:type="dxa"/>
            <w:gridSpan w:val="2"/>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 </w:t>
            </w:r>
          </w:p>
        </w:tc>
      </w:tr>
      <w:tr w:rsidR="004E0DAC" w:rsidRPr="00125151" w:rsidTr="00661673">
        <w:trPr>
          <w:trHeight w:val="450"/>
        </w:trPr>
        <w:tc>
          <w:tcPr>
            <w:tcW w:w="722" w:type="dxa"/>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10</w:t>
            </w:r>
          </w:p>
        </w:tc>
        <w:tc>
          <w:tcPr>
            <w:tcW w:w="5528" w:type="dxa"/>
            <w:tcBorders>
              <w:top w:val="nil"/>
              <w:left w:val="nil"/>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 xml:space="preserve">Устройство покрытия из горячих асфальтобетонных смесей </w:t>
            </w:r>
            <w:proofErr w:type="spellStart"/>
            <w:r>
              <w:rPr>
                <w:color w:val="000000"/>
              </w:rPr>
              <w:t>асфальтоукладчиками</w:t>
            </w:r>
            <w:proofErr w:type="spellEnd"/>
            <w:r>
              <w:rPr>
                <w:color w:val="000000"/>
              </w:rPr>
              <w:t xml:space="preserve"> второго типоразмера, толщина слоя 4 см</w:t>
            </w:r>
          </w:p>
        </w:tc>
        <w:tc>
          <w:tcPr>
            <w:tcW w:w="880" w:type="dxa"/>
            <w:tcBorders>
              <w:top w:val="nil"/>
              <w:left w:val="nil"/>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1000 м2</w:t>
            </w:r>
          </w:p>
        </w:tc>
        <w:tc>
          <w:tcPr>
            <w:tcW w:w="1120" w:type="dxa"/>
            <w:tcBorders>
              <w:top w:val="nil"/>
              <w:left w:val="nil"/>
              <w:bottom w:val="single" w:sz="4" w:space="0" w:color="auto"/>
              <w:right w:val="nil"/>
            </w:tcBorders>
            <w:shd w:val="clear" w:color="auto" w:fill="auto"/>
            <w:hideMark/>
          </w:tcPr>
          <w:p w:rsidR="004E0DAC" w:rsidRPr="00125151" w:rsidRDefault="004E0DAC" w:rsidP="00661673">
            <w:pPr>
              <w:jc w:val="center"/>
              <w:rPr>
                <w:color w:val="000000"/>
              </w:rPr>
            </w:pPr>
            <w:r>
              <w:rPr>
                <w:color w:val="000000"/>
              </w:rPr>
              <w:t>0,48</w:t>
            </w:r>
          </w:p>
        </w:tc>
        <w:tc>
          <w:tcPr>
            <w:tcW w:w="1792" w:type="dxa"/>
            <w:gridSpan w:val="2"/>
            <w:tcBorders>
              <w:top w:val="nil"/>
              <w:left w:val="single" w:sz="4" w:space="0" w:color="auto"/>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 </w:t>
            </w:r>
          </w:p>
        </w:tc>
      </w:tr>
      <w:tr w:rsidR="004E0DAC" w:rsidRPr="00125151" w:rsidTr="00661673">
        <w:trPr>
          <w:trHeight w:val="675"/>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11</w:t>
            </w:r>
          </w:p>
        </w:tc>
        <w:tc>
          <w:tcPr>
            <w:tcW w:w="5528" w:type="dxa"/>
            <w:tcBorders>
              <w:top w:val="single" w:sz="4" w:space="0" w:color="auto"/>
              <w:left w:val="nil"/>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При изменении толщины покрытия на 0,5 см добавлять или исключать: к расценке 27-06-029-01 (прим. - добавить до толщины 10 см)</w:t>
            </w:r>
          </w:p>
        </w:tc>
        <w:tc>
          <w:tcPr>
            <w:tcW w:w="880" w:type="dxa"/>
            <w:tcBorders>
              <w:top w:val="single" w:sz="4" w:space="0" w:color="auto"/>
              <w:left w:val="nil"/>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1000 м2</w:t>
            </w:r>
          </w:p>
        </w:tc>
        <w:tc>
          <w:tcPr>
            <w:tcW w:w="1120" w:type="dxa"/>
            <w:tcBorders>
              <w:top w:val="single" w:sz="4" w:space="0" w:color="auto"/>
              <w:left w:val="nil"/>
              <w:bottom w:val="single" w:sz="4" w:space="0" w:color="auto"/>
              <w:right w:val="nil"/>
            </w:tcBorders>
            <w:shd w:val="clear" w:color="auto" w:fill="auto"/>
            <w:hideMark/>
          </w:tcPr>
          <w:p w:rsidR="004E0DAC" w:rsidRPr="00125151" w:rsidRDefault="004E0DAC" w:rsidP="00661673">
            <w:pPr>
              <w:jc w:val="center"/>
              <w:rPr>
                <w:color w:val="000000"/>
              </w:rPr>
            </w:pPr>
            <w:r>
              <w:rPr>
                <w:color w:val="000000"/>
              </w:rPr>
              <w:t>0,48</w:t>
            </w:r>
          </w:p>
        </w:tc>
        <w:tc>
          <w:tcPr>
            <w:tcW w:w="1792" w:type="dxa"/>
            <w:gridSpan w:val="2"/>
            <w:tcBorders>
              <w:top w:val="single" w:sz="4" w:space="0" w:color="auto"/>
              <w:left w:val="single" w:sz="4" w:space="0" w:color="auto"/>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 </w:t>
            </w:r>
          </w:p>
        </w:tc>
      </w:tr>
      <w:tr w:rsidR="004E0DAC" w:rsidRPr="00125151" w:rsidTr="00661673">
        <w:trPr>
          <w:trHeight w:val="300"/>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12</w:t>
            </w:r>
          </w:p>
        </w:tc>
        <w:tc>
          <w:tcPr>
            <w:tcW w:w="5528" w:type="dxa"/>
            <w:tcBorders>
              <w:top w:val="single" w:sz="4" w:space="0" w:color="auto"/>
              <w:left w:val="nil"/>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Смеси асфальтобетонные пористые мелкозернистые марка I</w:t>
            </w:r>
          </w:p>
        </w:tc>
        <w:tc>
          <w:tcPr>
            <w:tcW w:w="880" w:type="dxa"/>
            <w:tcBorders>
              <w:top w:val="single" w:sz="4" w:space="0" w:color="auto"/>
              <w:left w:val="nil"/>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т</w:t>
            </w:r>
          </w:p>
        </w:tc>
        <w:tc>
          <w:tcPr>
            <w:tcW w:w="1120" w:type="dxa"/>
            <w:tcBorders>
              <w:top w:val="single" w:sz="4" w:space="0" w:color="auto"/>
              <w:left w:val="nil"/>
              <w:bottom w:val="single" w:sz="4" w:space="0" w:color="auto"/>
              <w:right w:val="nil"/>
            </w:tcBorders>
            <w:shd w:val="clear" w:color="auto" w:fill="auto"/>
            <w:hideMark/>
          </w:tcPr>
          <w:p w:rsidR="004E0DAC" w:rsidRPr="00125151" w:rsidRDefault="004E0DAC" w:rsidP="00661673">
            <w:pPr>
              <w:jc w:val="center"/>
              <w:rPr>
                <w:color w:val="000000"/>
              </w:rPr>
            </w:pPr>
            <w:r>
              <w:rPr>
                <w:color w:val="000000"/>
              </w:rPr>
              <w:t>116,88</w:t>
            </w:r>
          </w:p>
        </w:tc>
        <w:tc>
          <w:tcPr>
            <w:tcW w:w="1792" w:type="dxa"/>
            <w:gridSpan w:val="2"/>
            <w:tcBorders>
              <w:top w:val="single" w:sz="4" w:space="0" w:color="auto"/>
              <w:left w:val="single" w:sz="4" w:space="0" w:color="auto"/>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 </w:t>
            </w:r>
          </w:p>
        </w:tc>
      </w:tr>
      <w:tr w:rsidR="004E0DAC" w:rsidRPr="00125151" w:rsidTr="00661673">
        <w:trPr>
          <w:trHeight w:val="300"/>
        </w:trPr>
        <w:tc>
          <w:tcPr>
            <w:tcW w:w="10042"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E0DAC" w:rsidRPr="00125151" w:rsidRDefault="004E0DAC" w:rsidP="00661673">
            <w:pPr>
              <w:rPr>
                <w:b/>
                <w:bCs/>
                <w:color w:val="000000"/>
              </w:rPr>
            </w:pPr>
            <w:r>
              <w:rPr>
                <w:b/>
                <w:bCs/>
                <w:color w:val="000000"/>
              </w:rPr>
              <w:t>Монтажные, пусконаладочные работы, калибровка весов</w:t>
            </w:r>
          </w:p>
        </w:tc>
      </w:tr>
      <w:tr w:rsidR="004E0DAC" w:rsidRPr="00125151" w:rsidTr="00661673">
        <w:trPr>
          <w:trHeight w:val="930"/>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lastRenderedPageBreak/>
              <w:t>13</w:t>
            </w:r>
          </w:p>
        </w:tc>
        <w:tc>
          <w:tcPr>
            <w:tcW w:w="5528" w:type="dxa"/>
            <w:tcBorders>
              <w:top w:val="single" w:sz="4" w:space="0" w:color="auto"/>
              <w:left w:val="nil"/>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Весы автомобильные платформенные стационарные (</w:t>
            </w:r>
            <w:proofErr w:type="spellStart"/>
            <w:r>
              <w:rPr>
                <w:color w:val="000000"/>
              </w:rPr>
              <w:t>бесфундаментые</w:t>
            </w:r>
            <w:proofErr w:type="spellEnd"/>
            <w:r>
              <w:rPr>
                <w:color w:val="000000"/>
              </w:rPr>
              <w:t>), предельная нагрузка: до 60 т. Прим. - пусконаладочные работы, необходимые для ввода оборудования в эксплуатацию и калибровка весов входят в объём работ.</w:t>
            </w:r>
          </w:p>
        </w:tc>
        <w:tc>
          <w:tcPr>
            <w:tcW w:w="880" w:type="dxa"/>
            <w:tcBorders>
              <w:top w:val="single" w:sz="4" w:space="0" w:color="auto"/>
              <w:left w:val="nil"/>
              <w:bottom w:val="single" w:sz="4" w:space="0" w:color="auto"/>
              <w:right w:val="single" w:sz="4" w:space="0" w:color="auto"/>
            </w:tcBorders>
            <w:shd w:val="clear" w:color="auto" w:fill="auto"/>
            <w:hideMark/>
          </w:tcPr>
          <w:p w:rsidR="004E0DAC" w:rsidRPr="00125151" w:rsidRDefault="004E0DAC" w:rsidP="00661673">
            <w:pPr>
              <w:jc w:val="center"/>
              <w:rPr>
                <w:color w:val="000000"/>
              </w:rPr>
            </w:pPr>
            <w:proofErr w:type="spellStart"/>
            <w:r>
              <w:rPr>
                <w:color w:val="000000"/>
              </w:rPr>
              <w:t>шт</w:t>
            </w:r>
            <w:proofErr w:type="spellEnd"/>
          </w:p>
        </w:tc>
        <w:tc>
          <w:tcPr>
            <w:tcW w:w="1120" w:type="dxa"/>
            <w:tcBorders>
              <w:top w:val="single" w:sz="4" w:space="0" w:color="auto"/>
              <w:left w:val="nil"/>
              <w:bottom w:val="single" w:sz="4" w:space="0" w:color="auto"/>
              <w:right w:val="nil"/>
            </w:tcBorders>
            <w:shd w:val="clear" w:color="auto" w:fill="auto"/>
            <w:hideMark/>
          </w:tcPr>
          <w:p w:rsidR="004E0DAC" w:rsidRPr="00125151" w:rsidRDefault="004E0DAC" w:rsidP="00661673">
            <w:pPr>
              <w:jc w:val="center"/>
              <w:rPr>
                <w:color w:val="000000"/>
              </w:rPr>
            </w:pPr>
            <w:r>
              <w:rPr>
                <w:color w:val="000000"/>
              </w:rPr>
              <w:t>2</w:t>
            </w:r>
          </w:p>
        </w:tc>
        <w:tc>
          <w:tcPr>
            <w:tcW w:w="1792" w:type="dxa"/>
            <w:gridSpan w:val="2"/>
            <w:tcBorders>
              <w:top w:val="single" w:sz="4" w:space="0" w:color="auto"/>
              <w:left w:val="single" w:sz="4" w:space="0" w:color="auto"/>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 </w:t>
            </w:r>
          </w:p>
        </w:tc>
      </w:tr>
      <w:tr w:rsidR="004E0DAC" w:rsidRPr="00125151" w:rsidTr="00661673">
        <w:trPr>
          <w:trHeight w:val="2427"/>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E0DAC" w:rsidRPr="00125151" w:rsidRDefault="004E0DAC" w:rsidP="00661673">
            <w:pPr>
              <w:jc w:val="center"/>
              <w:rPr>
                <w:color w:val="000000"/>
              </w:rPr>
            </w:pPr>
            <w:r>
              <w:rPr>
                <w:color w:val="000000"/>
              </w:rPr>
              <w:t>14</w:t>
            </w:r>
          </w:p>
        </w:tc>
        <w:tc>
          <w:tcPr>
            <w:tcW w:w="5528" w:type="dxa"/>
            <w:tcBorders>
              <w:top w:val="single" w:sz="4" w:space="0" w:color="auto"/>
              <w:left w:val="nil"/>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Автомобильные весы. Характеристика весов: наибольший предел взвешивания - 60 т, наименьший предел взвешивания - 400 кг, дискретность - 20 кг, габариты грузоприёмной платформы (м/</w:t>
            </w:r>
            <w:proofErr w:type="spellStart"/>
            <w:r>
              <w:rPr>
                <w:color w:val="000000"/>
              </w:rPr>
              <w:t>шт</w:t>
            </w:r>
            <w:proofErr w:type="spellEnd"/>
            <w:r>
              <w:rPr>
                <w:color w:val="000000"/>
              </w:rPr>
              <w:t xml:space="preserve">) - 18*3/2, габаритная длина весов с пандусами - 26 м, габаритная ширина проезжей части весов - 3 м, наличие ограждающих устройств, материал изготовления платформ, ограждающих устройств и пандусов - сталь, класс точности по ГОСТ 53228 - III (средний), рабочий температурный диапазон (°C) - от -30 до +40, степень </w:t>
            </w:r>
            <w:proofErr w:type="spellStart"/>
            <w:r>
              <w:rPr>
                <w:color w:val="000000"/>
              </w:rPr>
              <w:t>пылевлагозащиты</w:t>
            </w:r>
            <w:proofErr w:type="spellEnd"/>
            <w:r>
              <w:rPr>
                <w:color w:val="000000"/>
              </w:rPr>
              <w:t xml:space="preserve"> - IP68, количество г/п платформ - 3 </w:t>
            </w:r>
            <w:proofErr w:type="spellStart"/>
            <w:r>
              <w:rPr>
                <w:color w:val="000000"/>
              </w:rPr>
              <w:t>шт</w:t>
            </w:r>
            <w:proofErr w:type="spellEnd"/>
            <w:r>
              <w:rPr>
                <w:color w:val="000000"/>
              </w:rPr>
              <w:t>, количество тензометрических датчиков - до 12, класс точности датчиков по ГОСТ 30129 (МОЗМ Р 60) - не ниже С3, индикатор веса/длина кабеля - да/до 50 м, средний срок службы по ГОСТ 29329 - не менее 10 лет.</w:t>
            </w:r>
          </w:p>
        </w:tc>
        <w:tc>
          <w:tcPr>
            <w:tcW w:w="880" w:type="dxa"/>
            <w:tcBorders>
              <w:top w:val="single" w:sz="4" w:space="0" w:color="auto"/>
              <w:left w:val="nil"/>
              <w:bottom w:val="single" w:sz="4" w:space="0" w:color="auto"/>
              <w:right w:val="single" w:sz="4" w:space="0" w:color="auto"/>
            </w:tcBorders>
            <w:shd w:val="clear" w:color="auto" w:fill="auto"/>
            <w:hideMark/>
          </w:tcPr>
          <w:p w:rsidR="004E0DAC" w:rsidRPr="00125151" w:rsidRDefault="004E0DAC" w:rsidP="00661673">
            <w:pPr>
              <w:jc w:val="center"/>
              <w:rPr>
                <w:color w:val="000000"/>
              </w:rPr>
            </w:pPr>
            <w:proofErr w:type="spellStart"/>
            <w:r>
              <w:rPr>
                <w:color w:val="000000"/>
              </w:rPr>
              <w:t>компл</w:t>
            </w:r>
            <w:proofErr w:type="spellEnd"/>
          </w:p>
        </w:tc>
        <w:tc>
          <w:tcPr>
            <w:tcW w:w="1120" w:type="dxa"/>
            <w:tcBorders>
              <w:top w:val="single" w:sz="4" w:space="0" w:color="auto"/>
              <w:left w:val="nil"/>
              <w:bottom w:val="single" w:sz="4" w:space="0" w:color="auto"/>
              <w:right w:val="nil"/>
            </w:tcBorders>
            <w:shd w:val="clear" w:color="auto" w:fill="auto"/>
            <w:hideMark/>
          </w:tcPr>
          <w:p w:rsidR="004E0DAC" w:rsidRPr="00125151" w:rsidRDefault="004E0DAC" w:rsidP="00661673">
            <w:pPr>
              <w:jc w:val="center"/>
              <w:rPr>
                <w:color w:val="000000"/>
              </w:rPr>
            </w:pPr>
            <w:r>
              <w:rPr>
                <w:color w:val="000000"/>
              </w:rPr>
              <w:t>2</w:t>
            </w:r>
          </w:p>
        </w:tc>
        <w:tc>
          <w:tcPr>
            <w:tcW w:w="1792" w:type="dxa"/>
            <w:gridSpan w:val="2"/>
            <w:tcBorders>
              <w:top w:val="single" w:sz="4" w:space="0" w:color="auto"/>
              <w:left w:val="single" w:sz="4" w:space="0" w:color="auto"/>
              <w:bottom w:val="single" w:sz="4" w:space="0" w:color="auto"/>
              <w:right w:val="single" w:sz="4" w:space="0" w:color="auto"/>
            </w:tcBorders>
            <w:shd w:val="clear" w:color="auto" w:fill="auto"/>
            <w:hideMark/>
          </w:tcPr>
          <w:p w:rsidR="004E0DAC" w:rsidRPr="00125151" w:rsidRDefault="004E0DAC" w:rsidP="00661673">
            <w:pPr>
              <w:rPr>
                <w:color w:val="000000"/>
              </w:rPr>
            </w:pPr>
            <w:r>
              <w:rPr>
                <w:color w:val="000000"/>
              </w:rPr>
              <w:t> </w:t>
            </w:r>
          </w:p>
        </w:tc>
      </w:tr>
    </w:tbl>
    <w:p w:rsidR="004E0DAC" w:rsidRDefault="004E0DAC" w:rsidP="00661673">
      <w:pPr>
        <w:tabs>
          <w:tab w:val="left" w:pos="56"/>
          <w:tab w:val="left" w:pos="993"/>
        </w:tabs>
        <w:ind w:firstLine="567"/>
        <w:rPr>
          <w:szCs w:val="28"/>
        </w:rPr>
      </w:pPr>
    </w:p>
    <w:p w:rsidR="00D83DFB" w:rsidRDefault="00D83DFB" w:rsidP="00D83DFB">
      <w:pPr>
        <w:spacing w:after="120"/>
        <w:outlineLvl w:val="0"/>
        <w:rPr>
          <w:rFonts w:eastAsia="MS Mincho"/>
          <w:szCs w:val="28"/>
        </w:rPr>
        <w:sectPr w:rsidR="00D83DFB" w:rsidSect="00BA573E">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
        </w:tc>
        <w:tc>
          <w:tcPr>
            <w:tcW w:w="2126" w:type="dxa"/>
            <w:vAlign w:val="center"/>
          </w:tcPr>
          <w:p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4E0DAC" w:rsidRDefault="00526E5C" w:rsidP="00564E0F">
            <w:pPr>
              <w:pStyle w:val="1a"/>
              <w:ind w:firstLine="397"/>
              <w:rPr>
                <w:sz w:val="24"/>
                <w:szCs w:val="24"/>
              </w:rPr>
            </w:pPr>
            <w:r>
              <w:rPr>
                <w:sz w:val="24"/>
                <w:szCs w:val="24"/>
              </w:rPr>
              <w:t>Открытый конкурс в электронной форме № ОКэ-</w:t>
            </w:r>
            <w:r w:rsidR="00564E0F">
              <w:rPr>
                <w:sz w:val="24"/>
                <w:szCs w:val="24"/>
              </w:rPr>
              <w:t>ЗСИБ</w:t>
            </w:r>
            <w:r>
              <w:rPr>
                <w:sz w:val="24"/>
                <w:szCs w:val="24"/>
              </w:rPr>
              <w:t>-25-</w:t>
            </w:r>
            <w:r w:rsidR="00564E0F">
              <w:rPr>
                <w:sz w:val="24"/>
                <w:szCs w:val="24"/>
              </w:rPr>
              <w:t>0007</w:t>
            </w:r>
            <w:r>
              <w:rPr>
                <w:sz w:val="24"/>
                <w:szCs w:val="24"/>
              </w:rPr>
              <w:t xml:space="preserve"> по предмету закупки «Замена автомобильных весов на контейнерном терминале </w:t>
            </w:r>
            <w:proofErr w:type="spellStart"/>
            <w:r>
              <w:rPr>
                <w:sz w:val="24"/>
                <w:szCs w:val="24"/>
              </w:rPr>
              <w:t>Клещиха</w:t>
            </w:r>
            <w:proofErr w:type="spellEnd"/>
            <w:r>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312B3F" w:rsidRPr="00312B3F" w:rsidRDefault="00312B3F" w:rsidP="00312B3F">
            <w:pPr>
              <w:pStyle w:val="1a"/>
              <w:ind w:firstLine="397"/>
              <w:rPr>
                <w:sz w:val="24"/>
                <w:szCs w:val="24"/>
              </w:rPr>
            </w:pPr>
            <w:r w:rsidRPr="00312B3F">
              <w:rPr>
                <w:sz w:val="24"/>
                <w:szCs w:val="24"/>
              </w:rPr>
              <w:t>Организатором Открытого конкурса является ПАО «</w:t>
            </w:r>
            <w:proofErr w:type="spellStart"/>
            <w:r w:rsidRPr="00312B3F">
              <w:rPr>
                <w:sz w:val="24"/>
                <w:szCs w:val="24"/>
              </w:rPr>
              <w:t>ТрансКонтейнер</w:t>
            </w:r>
            <w:proofErr w:type="spellEnd"/>
            <w:r w:rsidRPr="00312B3F">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12B3F" w:rsidRPr="00312B3F" w:rsidRDefault="00312B3F" w:rsidP="00312B3F">
            <w:pPr>
              <w:pStyle w:val="1a"/>
              <w:ind w:firstLine="0"/>
              <w:rPr>
                <w:sz w:val="24"/>
                <w:szCs w:val="24"/>
              </w:rPr>
            </w:pPr>
            <w:r w:rsidRPr="00312B3F">
              <w:rPr>
                <w:sz w:val="24"/>
                <w:szCs w:val="24"/>
              </w:rPr>
              <w:t>- постоянная рабочая группа Конкурсной комиссии филиала ПАО «</w:t>
            </w:r>
            <w:proofErr w:type="spellStart"/>
            <w:r w:rsidRPr="00312B3F">
              <w:rPr>
                <w:sz w:val="24"/>
                <w:szCs w:val="24"/>
              </w:rPr>
              <w:t>ТрансКонтейнер</w:t>
            </w:r>
            <w:proofErr w:type="spellEnd"/>
            <w:r w:rsidRPr="00312B3F">
              <w:rPr>
                <w:sz w:val="24"/>
                <w:szCs w:val="24"/>
              </w:rPr>
              <w:t xml:space="preserve">» на </w:t>
            </w:r>
            <w:proofErr w:type="gramStart"/>
            <w:r w:rsidRPr="00312B3F">
              <w:rPr>
                <w:sz w:val="24"/>
                <w:szCs w:val="24"/>
              </w:rPr>
              <w:t>Западно-Сибирской</w:t>
            </w:r>
            <w:proofErr w:type="gramEnd"/>
            <w:r w:rsidRPr="00312B3F">
              <w:rPr>
                <w:sz w:val="24"/>
                <w:szCs w:val="24"/>
              </w:rPr>
              <w:t xml:space="preserve"> железной дороге</w:t>
            </w:r>
          </w:p>
          <w:p w:rsidR="00312B3F" w:rsidRPr="00312B3F" w:rsidRDefault="00312B3F" w:rsidP="00312B3F">
            <w:pPr>
              <w:pStyle w:val="1a"/>
              <w:ind w:firstLine="0"/>
              <w:rPr>
                <w:sz w:val="24"/>
                <w:szCs w:val="24"/>
              </w:rPr>
            </w:pPr>
            <w:r w:rsidRPr="00312B3F">
              <w:rPr>
                <w:sz w:val="24"/>
                <w:szCs w:val="24"/>
              </w:rPr>
              <w:t>Адрес: Российская Федерация, 630001, г. Новосибирск, ул.</w:t>
            </w:r>
            <w:r w:rsidR="00464B3E">
              <w:rPr>
                <w:sz w:val="24"/>
                <w:szCs w:val="24"/>
              </w:rPr>
              <w:t xml:space="preserve"> </w:t>
            </w:r>
            <w:r w:rsidRPr="00312B3F">
              <w:rPr>
                <w:sz w:val="24"/>
                <w:szCs w:val="24"/>
              </w:rPr>
              <w:t>Жуковского, д. 102</w:t>
            </w:r>
          </w:p>
          <w:p w:rsidR="004E0DAC" w:rsidRDefault="00312B3F">
            <w:pPr>
              <w:pStyle w:val="1a"/>
              <w:ind w:firstLine="0"/>
              <w:rPr>
                <w:sz w:val="24"/>
                <w:szCs w:val="24"/>
              </w:rPr>
            </w:pPr>
            <w:r w:rsidRPr="00312B3F">
              <w:rPr>
                <w:sz w:val="24"/>
                <w:szCs w:val="24"/>
              </w:rPr>
              <w:t xml:space="preserve">Контактная информация Заказчика: тел. +7(495)7881717(5540), электронный адрес </w:t>
            </w:r>
            <w:r w:rsidRPr="00312B3F">
              <w:rPr>
                <w:color w:val="000000"/>
                <w:sz w:val="24"/>
                <w:szCs w:val="24"/>
              </w:rPr>
              <w:t>zakupki-zsb@trcont.ru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12B3F" w:rsidRDefault="00312B3F" w:rsidP="00312B3F">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w:t>
            </w:r>
          </w:p>
          <w:p w:rsidR="004E0DAC" w:rsidRDefault="00312B3F">
            <w:pPr>
              <w:pStyle w:val="1a"/>
              <w:ind w:firstLine="0"/>
              <w:rPr>
                <w:sz w:val="24"/>
                <w:szCs w:val="24"/>
                <w:highlight w:val="cyan"/>
              </w:rPr>
            </w:pPr>
            <w:r>
              <w:rPr>
                <w:rFonts w:eastAsia="Times New Roman"/>
                <w:color w:val="000000"/>
                <w:sz w:val="24"/>
              </w:rPr>
              <w:t>Адрес: РФ, 125047, г. Москва, Оружейный переулок,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w:t>
            </w:r>
            <w:r>
              <w:rPr>
                <w:sz w:val="24"/>
                <w:szCs w:val="24"/>
              </w:rPr>
              <w:lastRenderedPageBreak/>
              <w:t xml:space="preserve">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C4C47" w:rsidRPr="00FC4C47" w:rsidRDefault="00FC4C47" w:rsidP="00FC4C47">
            <w:pPr>
              <w:pStyle w:val="ConsPlusTitle"/>
              <w:widowControl/>
              <w:spacing w:before="240"/>
              <w:contextualSpacing/>
              <w:jc w:val="both"/>
              <w:rPr>
                <w:rFonts w:ascii="Times New Roman" w:hAnsi="Times New Roman" w:cs="Times New Roman"/>
                <w:b w:val="0"/>
                <w:sz w:val="24"/>
                <w:szCs w:val="24"/>
              </w:rPr>
            </w:pPr>
            <w:r w:rsidRPr="00FC4C47">
              <w:rPr>
                <w:rFonts w:ascii="Times New Roman" w:hAnsi="Times New Roman" w:cs="Times New Roman"/>
                <w:b w:val="0"/>
                <w:sz w:val="24"/>
                <w:szCs w:val="24"/>
              </w:rPr>
              <w:t>Начальная (максимальная) цена договора определена на основании локального сметного расчета (Приложение № 7 к Документации о закупке прикладывается отдельным файлом) и составляет 8 000 000 (восемь миллионов) рублей 00 копеек с учетом всех налогов (кроме НДС), стоимости материалов, изделий, конструкций и оборудования.</w:t>
            </w:r>
          </w:p>
          <w:p w:rsidR="00FC4C47" w:rsidRPr="00FC4C47" w:rsidRDefault="00FC4C47" w:rsidP="00FC4C47">
            <w:pPr>
              <w:pStyle w:val="44"/>
              <w:pBdr>
                <w:top w:val="none" w:sz="4" w:space="0" w:color="000000"/>
                <w:left w:val="none" w:sz="4" w:space="0" w:color="000000"/>
                <w:bottom w:val="none" w:sz="4" w:space="0" w:color="000000"/>
                <w:right w:val="none" w:sz="4" w:space="0" w:color="000000"/>
                <w:between w:val="none" w:sz="4" w:space="0" w:color="000000"/>
              </w:pBdr>
              <w:jc w:val="both"/>
            </w:pPr>
            <w:r w:rsidRPr="00FC4C47">
              <w:t>Цена Договора включает в себя все прямые и косвенные расходы Подрядчика по выполнению Объема работ по настоящему Договору, в том числе:</w:t>
            </w:r>
          </w:p>
          <w:p w:rsidR="00FC4C47" w:rsidRPr="00FC4C47" w:rsidRDefault="00FC4C47" w:rsidP="00FC4C47">
            <w:pPr>
              <w:pStyle w:val="44"/>
              <w:pBdr>
                <w:top w:val="none" w:sz="4" w:space="0" w:color="000000"/>
                <w:left w:val="none" w:sz="4" w:space="0" w:color="000000"/>
                <w:bottom w:val="none" w:sz="4" w:space="0" w:color="000000"/>
                <w:right w:val="none" w:sz="4" w:space="0" w:color="000000"/>
                <w:between w:val="none" w:sz="4" w:space="0" w:color="000000"/>
              </w:pBdr>
              <w:jc w:val="both"/>
            </w:pPr>
            <w:r w:rsidRPr="00FC4C47">
              <w:t>−</w:t>
            </w:r>
            <w:r w:rsidRPr="00FC4C47">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FC4C47" w:rsidRPr="00FC4C47" w:rsidRDefault="00FC4C47" w:rsidP="00FC4C47">
            <w:pPr>
              <w:pStyle w:val="44"/>
              <w:pBdr>
                <w:top w:val="none" w:sz="4" w:space="0" w:color="000000"/>
                <w:left w:val="none" w:sz="4" w:space="0" w:color="000000"/>
                <w:bottom w:val="none" w:sz="4" w:space="0" w:color="000000"/>
                <w:right w:val="none" w:sz="4" w:space="0" w:color="000000"/>
                <w:between w:val="none" w:sz="4" w:space="0" w:color="000000"/>
              </w:pBdr>
              <w:jc w:val="both"/>
            </w:pPr>
            <w:r w:rsidRPr="00FC4C47">
              <w:t>−</w:t>
            </w:r>
            <w:r w:rsidRPr="00FC4C47">
              <w:tab/>
              <w:t>все налоги и сборы, установленные законодательством РФ;</w:t>
            </w:r>
          </w:p>
          <w:p w:rsidR="00FC4C47" w:rsidRPr="00FC4C47" w:rsidRDefault="00FC4C47" w:rsidP="00FC4C47">
            <w:pPr>
              <w:pStyle w:val="44"/>
              <w:pBdr>
                <w:top w:val="none" w:sz="4" w:space="0" w:color="000000"/>
                <w:left w:val="none" w:sz="4" w:space="0" w:color="000000"/>
                <w:bottom w:val="none" w:sz="4" w:space="0" w:color="000000"/>
                <w:right w:val="none" w:sz="4" w:space="0" w:color="000000"/>
                <w:between w:val="none" w:sz="4" w:space="0" w:color="000000"/>
              </w:pBdr>
              <w:jc w:val="both"/>
            </w:pPr>
            <w:r w:rsidRPr="00FC4C47">
              <w:t>−</w:t>
            </w:r>
            <w:r w:rsidRPr="00FC4C47">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FC4C47" w:rsidRPr="00FC4C47" w:rsidRDefault="00FC4C47" w:rsidP="00FC4C47">
            <w:pPr>
              <w:pStyle w:val="44"/>
              <w:pBdr>
                <w:top w:val="none" w:sz="4" w:space="0" w:color="000000"/>
                <w:left w:val="none" w:sz="4" w:space="0" w:color="000000"/>
                <w:bottom w:val="none" w:sz="4" w:space="0" w:color="000000"/>
                <w:right w:val="none" w:sz="4" w:space="0" w:color="000000"/>
                <w:between w:val="none" w:sz="4" w:space="0" w:color="000000"/>
              </w:pBdr>
              <w:jc w:val="both"/>
            </w:pPr>
            <w:r w:rsidRPr="00FC4C47">
              <w:t>−</w:t>
            </w:r>
            <w:r w:rsidRPr="00FC4C47">
              <w:tab/>
              <w:t>полный объем работ подготовительного периода в пределах Строительной площадки, отведенной под строительство Объекта;</w:t>
            </w:r>
          </w:p>
          <w:p w:rsidR="00FC4C47" w:rsidRPr="00FC4C47" w:rsidRDefault="00FC4C47" w:rsidP="00FC4C47">
            <w:pPr>
              <w:pStyle w:val="44"/>
              <w:pBdr>
                <w:top w:val="none" w:sz="4" w:space="0" w:color="000000"/>
                <w:left w:val="none" w:sz="4" w:space="0" w:color="000000"/>
                <w:bottom w:val="none" w:sz="4" w:space="0" w:color="000000"/>
                <w:right w:val="none" w:sz="4" w:space="0" w:color="000000"/>
                <w:between w:val="none" w:sz="4" w:space="0" w:color="000000"/>
              </w:pBdr>
              <w:jc w:val="both"/>
            </w:pPr>
            <w:r w:rsidRPr="00FC4C47">
              <w:t>−</w:t>
            </w:r>
            <w:r w:rsidRPr="00FC4C47">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FC4C47" w:rsidRPr="00FC4C47" w:rsidRDefault="00FC4C47" w:rsidP="00FC4C47">
            <w:pPr>
              <w:pStyle w:val="44"/>
              <w:pBdr>
                <w:top w:val="none" w:sz="4" w:space="0" w:color="000000"/>
                <w:left w:val="none" w:sz="4" w:space="0" w:color="000000"/>
                <w:bottom w:val="none" w:sz="4" w:space="0" w:color="000000"/>
                <w:right w:val="none" w:sz="4" w:space="0" w:color="000000"/>
                <w:between w:val="none" w:sz="4" w:space="0" w:color="000000"/>
              </w:pBdr>
              <w:jc w:val="both"/>
            </w:pPr>
            <w:r w:rsidRPr="00FC4C47">
              <w:t>−</w:t>
            </w:r>
            <w:r w:rsidRPr="00FC4C47">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FC4C47" w:rsidRPr="00FC4C47" w:rsidRDefault="00FC4C47" w:rsidP="00FC4C47">
            <w:pPr>
              <w:pStyle w:val="50"/>
              <w:pBdr>
                <w:top w:val="none" w:sz="4" w:space="0" w:color="000000"/>
                <w:left w:val="none" w:sz="4" w:space="0" w:color="000000"/>
                <w:bottom w:val="none" w:sz="4" w:space="0" w:color="000000"/>
                <w:right w:val="none" w:sz="4" w:space="0" w:color="000000"/>
                <w:between w:val="none" w:sz="4" w:space="0" w:color="000000"/>
              </w:pBdr>
              <w:jc w:val="both"/>
            </w:pPr>
            <w:r w:rsidRPr="00FC4C47">
              <w:t>−</w:t>
            </w:r>
            <w:r w:rsidRPr="00FC4C47">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FC4C47" w:rsidRPr="00FC4C47" w:rsidRDefault="00FC4C47" w:rsidP="00FC4C47">
            <w:pPr>
              <w:pStyle w:val="50"/>
              <w:pBdr>
                <w:top w:val="none" w:sz="4" w:space="0" w:color="000000"/>
                <w:left w:val="none" w:sz="4" w:space="0" w:color="000000"/>
                <w:bottom w:val="none" w:sz="4" w:space="0" w:color="000000"/>
                <w:right w:val="none" w:sz="4" w:space="0" w:color="000000"/>
                <w:between w:val="none" w:sz="4" w:space="0" w:color="000000"/>
              </w:pBdr>
              <w:jc w:val="both"/>
            </w:pPr>
            <w:r w:rsidRPr="00FC4C47">
              <w:t>−</w:t>
            </w:r>
            <w:r w:rsidRPr="00FC4C47">
              <w:tab/>
              <w:t>стоимость пусконаладочных работ, необходимых для нормальной эксплуатации Результата Работ;</w:t>
            </w:r>
          </w:p>
          <w:p w:rsidR="00FC4C47" w:rsidRPr="00FC4C47" w:rsidRDefault="00FC4C47" w:rsidP="00FC4C47">
            <w:pPr>
              <w:pStyle w:val="50"/>
              <w:pBdr>
                <w:top w:val="none" w:sz="4" w:space="0" w:color="000000"/>
                <w:left w:val="none" w:sz="4" w:space="0" w:color="000000"/>
                <w:bottom w:val="none" w:sz="4" w:space="0" w:color="000000"/>
                <w:right w:val="none" w:sz="4" w:space="0" w:color="000000"/>
                <w:between w:val="none" w:sz="4" w:space="0" w:color="000000"/>
              </w:pBdr>
              <w:jc w:val="both"/>
            </w:pPr>
            <w:r w:rsidRPr="00FC4C47">
              <w:t>−</w:t>
            </w:r>
            <w:r w:rsidRPr="00FC4C47">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FC4C47" w:rsidRPr="00FC4C47" w:rsidRDefault="00FC4C47" w:rsidP="00FC4C47">
            <w:pPr>
              <w:pStyle w:val="50"/>
              <w:pBdr>
                <w:top w:val="none" w:sz="4" w:space="0" w:color="000000"/>
                <w:left w:val="none" w:sz="4" w:space="0" w:color="000000"/>
                <w:bottom w:val="none" w:sz="4" w:space="0" w:color="000000"/>
                <w:right w:val="none" w:sz="4" w:space="0" w:color="000000"/>
                <w:between w:val="none" w:sz="4" w:space="0" w:color="000000"/>
              </w:pBdr>
              <w:jc w:val="both"/>
            </w:pPr>
            <w:r w:rsidRPr="00FC4C47">
              <w:t>−</w:t>
            </w:r>
            <w:r w:rsidRPr="00FC4C47">
              <w:tab/>
              <w:t xml:space="preserve">таможенное оформление, в том числе уплата таможенных </w:t>
            </w:r>
            <w:r w:rsidRPr="00FC4C47">
              <w:lastRenderedPageBreak/>
              <w:t>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FC4C47" w:rsidRPr="00FC4C47" w:rsidRDefault="00FC4C47" w:rsidP="00FC4C47">
            <w:pPr>
              <w:pStyle w:val="50"/>
              <w:keepNext/>
              <w:keepLines/>
              <w:tabs>
                <w:tab w:val="left" w:pos="317"/>
                <w:tab w:val="left" w:pos="1134"/>
              </w:tabs>
              <w:jc w:val="both"/>
            </w:pPr>
            <w:r w:rsidRPr="00FC4C47">
              <w:t>−</w:t>
            </w:r>
            <w:r w:rsidRPr="00FC4C47">
              <w:tab/>
              <w:t>транспортные расходы и получение разрешений на транспортировку грузов, доставляемых Подрядчиком и привлекаемыми им Субподрядчиками;</w:t>
            </w:r>
          </w:p>
          <w:p w:rsidR="00FC4C47" w:rsidRPr="00FC4C47" w:rsidRDefault="00FC4C47" w:rsidP="00FC4C47">
            <w:pPr>
              <w:pStyle w:val="50"/>
              <w:keepNext/>
              <w:keepLines/>
              <w:tabs>
                <w:tab w:val="left" w:pos="317"/>
                <w:tab w:val="left" w:pos="1134"/>
              </w:tabs>
              <w:jc w:val="both"/>
            </w:pPr>
            <w:r w:rsidRPr="00FC4C47">
              <w:t>−</w:t>
            </w:r>
            <w:r w:rsidRPr="00FC4C47">
              <w:tab/>
              <w:t>накладные расходы, прибыль, лимитированные затраты;</w:t>
            </w:r>
          </w:p>
          <w:p w:rsidR="00FC4C47" w:rsidRPr="00FC4C47" w:rsidRDefault="00FC4C47" w:rsidP="00FC4C47">
            <w:pPr>
              <w:pStyle w:val="50"/>
              <w:keepNext/>
              <w:keepLines/>
              <w:tabs>
                <w:tab w:val="left" w:pos="317"/>
                <w:tab w:val="left" w:pos="1134"/>
              </w:tabs>
              <w:jc w:val="both"/>
            </w:pPr>
            <w:r w:rsidRPr="00FC4C47">
              <w:t>−</w:t>
            </w:r>
            <w:r w:rsidRPr="00FC4C47">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4E0DAC" w:rsidRDefault="00FC4C47" w:rsidP="00FC4C47">
            <w:pPr>
              <w:pStyle w:val="1a"/>
              <w:ind w:firstLine="0"/>
              <w:rPr>
                <w:sz w:val="24"/>
                <w:szCs w:val="24"/>
              </w:rPr>
            </w:pPr>
            <w:r w:rsidRPr="00FC4C47">
              <w:rPr>
                <w:sz w:val="24"/>
                <w:szCs w:val="24"/>
              </w:rPr>
              <w:t>Сумма НДС и условия начисления определяются в соответствии с законодательством Российской Федерации</w:t>
            </w:r>
            <w:r>
              <w:rPr>
                <w:sz w:val="24"/>
                <w:szCs w:val="24"/>
              </w:rPr>
              <w:t>.</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4E0DAC" w:rsidRPr="00511E75" w:rsidRDefault="00526E5C" w:rsidP="00511E75">
            <w:pPr>
              <w:jc w:val="both"/>
              <w:rPr>
                <w:b/>
              </w:rPr>
            </w:pPr>
            <w:r w:rsidRPr="00511E75">
              <w:t>«</w:t>
            </w:r>
            <w:r w:rsidR="00511E75" w:rsidRPr="00511E75">
              <w:t>01</w:t>
            </w:r>
            <w:r w:rsidRPr="00511E75">
              <w:t xml:space="preserve">» </w:t>
            </w:r>
            <w:r w:rsidR="00511E75" w:rsidRPr="00511E75">
              <w:t>июля</w:t>
            </w:r>
            <w:r w:rsidRPr="00511E75">
              <w:t xml:space="preserve"> 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E0DAC" w:rsidRPr="00511E75" w:rsidRDefault="00526E5C" w:rsidP="00511E75">
            <w:pPr>
              <w:pStyle w:val="1a"/>
              <w:ind w:firstLine="397"/>
              <w:rPr>
                <w:b/>
                <w:sz w:val="24"/>
                <w:szCs w:val="24"/>
              </w:rPr>
            </w:pPr>
            <w:r w:rsidRPr="00511E75">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511E75" w:rsidRPr="00511E75">
              <w:rPr>
                <w:sz w:val="24"/>
                <w:szCs w:val="24"/>
              </w:rPr>
              <w:t>16</w:t>
            </w:r>
            <w:r w:rsidRPr="00511E75">
              <w:rPr>
                <w:sz w:val="24"/>
                <w:szCs w:val="24"/>
              </w:rPr>
              <w:t xml:space="preserve">» </w:t>
            </w:r>
            <w:r w:rsidR="00511E75" w:rsidRPr="00511E75">
              <w:rPr>
                <w:sz w:val="24"/>
                <w:szCs w:val="24"/>
              </w:rPr>
              <w:t>июля</w:t>
            </w:r>
            <w:r w:rsidRPr="00511E75">
              <w:rPr>
                <w:sz w:val="24"/>
                <w:szCs w:val="24"/>
              </w:rPr>
              <w:t xml:space="preserve"> 2025 г. </w:t>
            </w:r>
            <w:r w:rsidR="00870538" w:rsidRPr="00511E75">
              <w:rPr>
                <w:sz w:val="24"/>
                <w:szCs w:val="24"/>
              </w:rPr>
              <w:t>10</w:t>
            </w:r>
            <w:r w:rsidRPr="00511E75">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E0DAC" w:rsidRPr="00511E75" w:rsidRDefault="00526E5C" w:rsidP="00511E75">
            <w:pPr>
              <w:pStyle w:val="1a"/>
              <w:ind w:firstLine="397"/>
              <w:rPr>
                <w:sz w:val="24"/>
                <w:szCs w:val="24"/>
              </w:rPr>
            </w:pPr>
            <w:r w:rsidRPr="00511E75">
              <w:rPr>
                <w:sz w:val="24"/>
                <w:szCs w:val="24"/>
              </w:rPr>
              <w:t>Рассмотрение, оценка и сопоставление Заявок состоится «</w:t>
            </w:r>
            <w:r w:rsidR="00511E75" w:rsidRPr="00511E75">
              <w:rPr>
                <w:sz w:val="24"/>
                <w:szCs w:val="24"/>
              </w:rPr>
              <w:t>17</w:t>
            </w:r>
            <w:r w:rsidRPr="00511E75">
              <w:rPr>
                <w:sz w:val="24"/>
                <w:szCs w:val="24"/>
              </w:rPr>
              <w:t xml:space="preserve">» </w:t>
            </w:r>
            <w:r w:rsidR="00511E75" w:rsidRPr="00511E75">
              <w:rPr>
                <w:sz w:val="24"/>
                <w:szCs w:val="24"/>
              </w:rPr>
              <w:t>июля</w:t>
            </w:r>
            <w:r w:rsidRPr="00511E75">
              <w:rPr>
                <w:sz w:val="24"/>
                <w:szCs w:val="24"/>
              </w:rPr>
              <w:t xml:space="preserve"> 2025 г. </w:t>
            </w:r>
            <w:r w:rsidR="00870538" w:rsidRPr="00511E75">
              <w:rPr>
                <w:sz w:val="24"/>
                <w:szCs w:val="24"/>
              </w:rPr>
              <w:t>10</w:t>
            </w:r>
            <w:r w:rsidRPr="00511E75">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E0DAC" w:rsidRPr="00511E75" w:rsidRDefault="00526E5C" w:rsidP="00511E75">
            <w:pPr>
              <w:pStyle w:val="1a"/>
              <w:ind w:firstLine="0"/>
              <w:rPr>
                <w:sz w:val="24"/>
                <w:szCs w:val="24"/>
              </w:rPr>
            </w:pPr>
            <w:r w:rsidRPr="00511E75">
              <w:rPr>
                <w:sz w:val="24"/>
                <w:szCs w:val="24"/>
              </w:rPr>
              <w:t xml:space="preserve">Подведение итогов состоится не позднее </w:t>
            </w:r>
            <w:bookmarkStart w:id="35" w:name="OLE_LINK14"/>
            <w:bookmarkStart w:id="36" w:name="OLE_LINK15"/>
            <w:bookmarkStart w:id="37" w:name="OLE_LINK28"/>
            <w:r w:rsidRPr="00511E75">
              <w:rPr>
                <w:sz w:val="24"/>
                <w:szCs w:val="24"/>
              </w:rPr>
              <w:t>«</w:t>
            </w:r>
            <w:r w:rsidR="00511E75" w:rsidRPr="00511E75">
              <w:rPr>
                <w:sz w:val="24"/>
                <w:szCs w:val="24"/>
              </w:rPr>
              <w:t>21</w:t>
            </w:r>
            <w:r w:rsidRPr="00511E75">
              <w:rPr>
                <w:sz w:val="24"/>
                <w:szCs w:val="24"/>
              </w:rPr>
              <w:t xml:space="preserve">» </w:t>
            </w:r>
            <w:r w:rsidR="00511E75" w:rsidRPr="00511E75">
              <w:rPr>
                <w:sz w:val="24"/>
                <w:szCs w:val="24"/>
              </w:rPr>
              <w:t>августа</w:t>
            </w:r>
            <w:r w:rsidRPr="00511E75">
              <w:rPr>
                <w:sz w:val="24"/>
                <w:szCs w:val="24"/>
              </w:rPr>
              <w:t xml:space="preserve"> 2025 г. 14 часов 00 минут</w:t>
            </w:r>
            <w:bookmarkEnd w:id="35"/>
            <w:bookmarkEnd w:id="36"/>
            <w:bookmarkEnd w:id="37"/>
            <w:r w:rsidRPr="00511E75">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E0DAC" w:rsidRDefault="00526E5C">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E0DAC" w:rsidRPr="006C5892" w:rsidRDefault="00526E5C">
            <w:pPr>
              <w:pStyle w:val="aff"/>
              <w:jc w:val="both"/>
              <w:rPr>
                <w:sz w:val="24"/>
                <w:szCs w:val="24"/>
              </w:rPr>
            </w:pPr>
            <w:r w:rsidRPr="006C5892">
              <w:rPr>
                <w:sz w:val="24"/>
                <w:szCs w:val="24"/>
              </w:rPr>
              <w:t xml:space="preserve">Русский язык. Вся переписка, связанная с проведением </w:t>
            </w:r>
            <w:proofErr w:type="gramStart"/>
            <w:r w:rsidRPr="006C5892">
              <w:rPr>
                <w:sz w:val="24"/>
                <w:szCs w:val="24"/>
              </w:rPr>
              <w:t>Открытого конкурса</w:t>
            </w:r>
            <w:proofErr w:type="gramEnd"/>
            <w:r w:rsidRPr="006C5892">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4E0DAC" w:rsidRDefault="00526E5C">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351F3" w:rsidRDefault="00526E5C">
            <w:pPr>
              <w:pStyle w:val="1a"/>
              <w:ind w:firstLine="0"/>
              <w:rPr>
                <w:sz w:val="24"/>
                <w:szCs w:val="24"/>
              </w:rPr>
            </w:pPr>
            <w:r>
              <w:rPr>
                <w:sz w:val="24"/>
                <w:szCs w:val="24"/>
              </w:rPr>
              <w:t xml:space="preserve">Порядок оплаты предусмотрен следующим образом:  </w:t>
            </w:r>
          </w:p>
          <w:p w:rsidR="007351F3" w:rsidRDefault="00526E5C">
            <w:pPr>
              <w:pStyle w:val="1a"/>
              <w:ind w:firstLine="0"/>
              <w:rPr>
                <w:sz w:val="24"/>
                <w:szCs w:val="24"/>
              </w:rPr>
            </w:pPr>
            <w:r>
              <w:rPr>
                <w:sz w:val="24"/>
                <w:szCs w:val="24"/>
              </w:rPr>
              <w:t>1 вариант - путем перечисления Заказчиком авансового платежа в размере не более 25 % процентов (двадцати пяти процентов) от начальной (максимальной) цены Договора в течение 14 (четырнадцати) календарных дней с даты подписания Договора, на основании счета Подрядчика;</w:t>
            </w:r>
          </w:p>
          <w:p w:rsidR="007351F3" w:rsidRDefault="00526E5C">
            <w:pPr>
              <w:pStyle w:val="1a"/>
              <w:ind w:firstLine="0"/>
              <w:rPr>
                <w:sz w:val="24"/>
                <w:szCs w:val="24"/>
              </w:rPr>
            </w:pPr>
            <w:r>
              <w:rPr>
                <w:sz w:val="24"/>
                <w:szCs w:val="24"/>
              </w:rPr>
              <w:t xml:space="preserve">- окончательный расчет производится в течение 30 (тридцати) календарных дней с даты подписания </w:t>
            </w:r>
            <w:r w:rsidR="007351F3" w:rsidRPr="007351F3">
              <w:rPr>
                <w:bCs/>
                <w:sz w:val="24"/>
                <w:szCs w:val="24"/>
              </w:rPr>
              <w:t>Акта о приемке выполненных работ по форме № КС-2</w:t>
            </w:r>
            <w:r>
              <w:rPr>
                <w:sz w:val="24"/>
                <w:szCs w:val="24"/>
              </w:rPr>
              <w:t>,</w:t>
            </w:r>
            <w:r w:rsidR="00625F7A">
              <w:rPr>
                <w:sz w:val="24"/>
                <w:szCs w:val="24"/>
              </w:rPr>
              <w:t xml:space="preserve"> </w:t>
            </w:r>
            <w:r w:rsidR="00F443EE" w:rsidRPr="00F443EE">
              <w:rPr>
                <w:sz w:val="24"/>
                <w:szCs w:val="24"/>
              </w:rPr>
              <w:t>справки о стоимости выполненных работ и затрат формы № КС-3</w:t>
            </w:r>
            <w:r w:rsidR="00625F7A">
              <w:rPr>
                <w:sz w:val="24"/>
                <w:szCs w:val="24"/>
              </w:rPr>
              <w:t>,</w:t>
            </w:r>
            <w:r>
              <w:rPr>
                <w:sz w:val="24"/>
                <w:szCs w:val="24"/>
              </w:rPr>
              <w:t xml:space="preserve"> на основании </w:t>
            </w:r>
            <w:r>
              <w:rPr>
                <w:sz w:val="24"/>
                <w:szCs w:val="24"/>
              </w:rPr>
              <w:lastRenderedPageBreak/>
              <w:t xml:space="preserve">предоставленного Подрядчиком счета на оплату, счета-фактуры. </w:t>
            </w:r>
          </w:p>
          <w:p w:rsidR="004E0DAC" w:rsidRDefault="00526E5C" w:rsidP="00F443EE">
            <w:pPr>
              <w:pStyle w:val="1a"/>
              <w:ind w:firstLine="0"/>
              <w:rPr>
                <w:sz w:val="24"/>
                <w:szCs w:val="24"/>
              </w:rPr>
            </w:pPr>
            <w:r>
              <w:rPr>
                <w:sz w:val="24"/>
                <w:szCs w:val="24"/>
              </w:rPr>
              <w:t xml:space="preserve">2 вариант – оплата за выполненные работы в объеме 100 % (сто процентов) от выполненного объема работ, производится в течение 30 (тридцати) календарных дней с даты подписания </w:t>
            </w:r>
            <w:r w:rsidR="007351F3" w:rsidRPr="007351F3">
              <w:rPr>
                <w:bCs/>
                <w:sz w:val="24"/>
                <w:szCs w:val="24"/>
              </w:rPr>
              <w:t>Акта о приемке выполненных работ по форме № КС-2</w:t>
            </w:r>
            <w:r>
              <w:rPr>
                <w:sz w:val="24"/>
                <w:szCs w:val="24"/>
              </w:rPr>
              <w:t>,</w:t>
            </w:r>
            <w:r w:rsidR="00625F7A">
              <w:rPr>
                <w:sz w:val="24"/>
                <w:szCs w:val="24"/>
              </w:rPr>
              <w:t xml:space="preserve"> </w:t>
            </w:r>
            <w:r w:rsidR="00F443EE" w:rsidRPr="00F443EE">
              <w:rPr>
                <w:sz w:val="24"/>
                <w:szCs w:val="24"/>
              </w:rPr>
              <w:t>справки о стоимости выполненных работ и затрат формы № КС-3</w:t>
            </w:r>
            <w:r w:rsidR="00625F7A">
              <w:rPr>
                <w:sz w:val="24"/>
                <w:szCs w:val="24"/>
              </w:rPr>
              <w:t>,</w:t>
            </w:r>
            <w:r>
              <w:rPr>
                <w:sz w:val="24"/>
                <w:szCs w:val="24"/>
              </w:rPr>
              <w:t xml:space="preserve"> на основании предоставленного Подрядчиком счета на оплату,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E0DAC" w:rsidRDefault="00526E5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60 (шестидесяти) календарных дней с даты подписания договора.</w:t>
            </w:r>
          </w:p>
          <w:p w:rsidR="00685C56" w:rsidRPr="00F86FAA" w:rsidRDefault="00685C56" w:rsidP="00685C56">
            <w:pPr>
              <w:pStyle w:val="Default"/>
              <w:jc w:val="both"/>
            </w:pPr>
          </w:p>
          <w:p w:rsidR="004E0DAC" w:rsidRDefault="00526E5C" w:rsidP="00464B3E">
            <w:pPr>
              <w:pStyle w:val="Default"/>
              <w:jc w:val="both"/>
              <w:rPr>
                <w:b/>
              </w:rPr>
            </w:pPr>
            <w:r>
              <w:rPr>
                <w:b/>
                <w:bCs/>
                <w:color w:val="auto"/>
              </w:rPr>
              <w:t xml:space="preserve">Место </w:t>
            </w:r>
            <w:r>
              <w:rPr>
                <w:b/>
                <w:color w:val="auto"/>
              </w:rPr>
              <w:t xml:space="preserve">поставки товаров, выполнения работ, оказания услуг и т.д.: </w:t>
            </w:r>
            <w:r>
              <w:t xml:space="preserve">г Новосибирск, </w:t>
            </w:r>
            <w:proofErr w:type="spellStart"/>
            <w:r>
              <w:t>ул</w:t>
            </w:r>
            <w:proofErr w:type="spellEnd"/>
            <w:r>
              <w:t xml:space="preserve"> </w:t>
            </w:r>
            <w:proofErr w:type="spellStart"/>
            <w:r>
              <w:t>Толмачевская</w:t>
            </w:r>
            <w:proofErr w:type="spellEnd"/>
            <w:r>
              <w:t>, д 1</w:t>
            </w:r>
            <w:r w:rsidR="00464B3E">
              <w:t xml:space="preserve">, Контейнерный терминал </w:t>
            </w:r>
            <w:proofErr w:type="spellStart"/>
            <w:r w:rsidR="00464B3E">
              <w:t>Клещиха</w:t>
            </w:r>
            <w:proofErr w:type="spellEnd"/>
            <w:r w:rsidR="00464B3E">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E0DAC" w:rsidRDefault="00526E5C">
            <w:pPr>
              <w:pStyle w:val="1a"/>
              <w:ind w:firstLine="0"/>
              <w:rPr>
                <w:sz w:val="24"/>
                <w:szCs w:val="24"/>
              </w:rPr>
            </w:pPr>
            <w:r>
              <w:rPr>
                <w:sz w:val="24"/>
                <w:szCs w:val="24"/>
              </w:rPr>
              <w:t>В соответствии с техническим заданием.</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E0DAC" w:rsidRDefault="00526E5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E0DAC" w:rsidRDefault="00526E5C">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4E0DAC" w:rsidRDefault="00526E5C">
                  <w:pPr>
                    <w:snapToGrid w:val="0"/>
                    <w:rPr>
                      <w:sz w:val="22"/>
                      <w:szCs w:val="22"/>
                    </w:rPr>
                  </w:pPr>
                  <w:r>
                    <w:rPr>
                      <w:sz w:val="22"/>
                      <w:szCs w:val="22"/>
                    </w:rPr>
                    <w:t>43.29</w:t>
                  </w:r>
                </w:p>
              </w:tc>
              <w:tc>
                <w:tcPr>
                  <w:tcW w:w="1134" w:type="dxa"/>
                  <w:tcBorders>
                    <w:top w:val="single" w:sz="4" w:space="0" w:color="auto"/>
                    <w:left w:val="single" w:sz="4" w:space="0" w:color="auto"/>
                    <w:bottom w:val="single" w:sz="4" w:space="0" w:color="auto"/>
                    <w:right w:val="single" w:sz="4" w:space="0" w:color="auto"/>
                  </w:tcBorders>
                </w:tcPr>
                <w:p w:rsidR="004E0DAC" w:rsidRDefault="00526E5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E0DAC" w:rsidRDefault="00526E5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E0DAC" w:rsidRDefault="00526E5C">
                  <w:pPr>
                    <w:snapToGrid w:val="0"/>
                    <w:rPr>
                      <w:sz w:val="22"/>
                      <w:szCs w:val="22"/>
                    </w:rPr>
                  </w:pPr>
                  <w:r>
                    <w:rPr>
                      <w:sz w:val="22"/>
                      <w:szCs w:val="22"/>
                    </w:rPr>
                    <w:t>137</w:t>
                  </w:r>
                </w:p>
              </w:tc>
            </w:tr>
          </w:tbl>
          <w:p w:rsidR="004E0DAC" w:rsidRDefault="004E0DA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526E5C">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E0DAC" w:rsidRPr="006C5892" w:rsidRDefault="00526E5C" w:rsidP="00526E5C">
            <w:pPr>
              <w:pStyle w:val="aff7"/>
              <w:numPr>
                <w:ilvl w:val="1"/>
                <w:numId w:val="14"/>
              </w:numPr>
              <w:ind w:left="601" w:hanging="426"/>
              <w:jc w:val="both"/>
            </w:pPr>
            <w:r w:rsidRPr="006C5892">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E0DAC" w:rsidRPr="006C5892" w:rsidRDefault="00526E5C" w:rsidP="00526E5C">
            <w:pPr>
              <w:pStyle w:val="aff7"/>
              <w:numPr>
                <w:ilvl w:val="1"/>
                <w:numId w:val="14"/>
              </w:numPr>
              <w:ind w:left="601" w:hanging="426"/>
              <w:jc w:val="both"/>
            </w:pPr>
            <w:r w:rsidRPr="006C5892">
              <w:t>отсутствие за последние три года просроченной задолженности перед ПАО «</w:t>
            </w:r>
            <w:proofErr w:type="spellStart"/>
            <w:r w:rsidRPr="006C5892">
              <w:t>ТрансКонтейнер</w:t>
            </w:r>
            <w:proofErr w:type="spellEnd"/>
            <w:r w:rsidRPr="006C5892">
              <w:t>», фактов невыполнения обязательств перед ПАО «</w:t>
            </w:r>
            <w:proofErr w:type="spellStart"/>
            <w:r w:rsidRPr="006C5892">
              <w:t>ТрансКонтейнер</w:t>
            </w:r>
            <w:proofErr w:type="spellEnd"/>
            <w:r w:rsidRPr="006C5892">
              <w:t>» и причинения вреда имуществу ПАО «</w:t>
            </w:r>
            <w:proofErr w:type="spellStart"/>
            <w:r w:rsidRPr="006C5892">
              <w:t>ТрансКонтейнер</w:t>
            </w:r>
            <w:proofErr w:type="spellEnd"/>
            <w:r w:rsidRPr="006C5892">
              <w:t xml:space="preserve">»; </w:t>
            </w:r>
          </w:p>
          <w:p w:rsidR="004E0DAC" w:rsidRPr="006C5892" w:rsidRDefault="00526E5C" w:rsidP="00526E5C">
            <w:pPr>
              <w:pStyle w:val="aff7"/>
              <w:numPr>
                <w:ilvl w:val="1"/>
                <w:numId w:val="14"/>
              </w:numPr>
              <w:ind w:left="601" w:hanging="426"/>
              <w:jc w:val="both"/>
            </w:pPr>
            <w:r w:rsidRPr="006C5892">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ремонту, реконструкции, модернизации, монтажу автомобильных весов</w:t>
            </w:r>
            <w:r w:rsidR="000C2732">
              <w:t xml:space="preserve">, работ по благоустройству </w:t>
            </w:r>
            <w:r w:rsidR="0083376D">
              <w:t xml:space="preserve">открытых производственных </w:t>
            </w:r>
            <w:r w:rsidR="000C2732">
              <w:t xml:space="preserve">площадок и </w:t>
            </w:r>
            <w:r w:rsidR="0083376D">
              <w:t xml:space="preserve">дорожных/автомобильных </w:t>
            </w:r>
            <w:r w:rsidR="000C2732">
              <w:t>проездов</w:t>
            </w:r>
            <w:r w:rsidRPr="006C5892">
              <w:t>, с суммарной стоимостью договора(-</w:t>
            </w:r>
            <w:proofErr w:type="spellStart"/>
            <w:r w:rsidRPr="006C5892">
              <w:t>ов</w:t>
            </w:r>
            <w:proofErr w:type="spellEnd"/>
            <w:r w:rsidRPr="006C5892">
              <w:t xml:space="preserve">) не менее 30 % от начальной (максимальной) цены договора/цены лота закупки; </w:t>
            </w:r>
          </w:p>
          <w:p w:rsidR="004E0DAC" w:rsidRPr="006C5892" w:rsidRDefault="00526E5C" w:rsidP="00526E5C">
            <w:pPr>
              <w:pStyle w:val="aff7"/>
              <w:numPr>
                <w:ilvl w:val="1"/>
                <w:numId w:val="14"/>
              </w:numPr>
              <w:ind w:left="601" w:hanging="426"/>
              <w:jc w:val="both"/>
            </w:pPr>
            <w:r w:rsidRPr="006C5892">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6C5892">
              <w:t>://</w:t>
            </w:r>
            <w:r>
              <w:rPr>
                <w:lang w:val="en-US"/>
              </w:rPr>
              <w:t>www</w:t>
            </w:r>
            <w:r w:rsidRPr="006C5892">
              <w:t>.</w:t>
            </w:r>
            <w:proofErr w:type="spellStart"/>
            <w:r>
              <w:rPr>
                <w:lang w:val="en-US"/>
              </w:rPr>
              <w:t>nalog</w:t>
            </w:r>
            <w:proofErr w:type="spellEnd"/>
            <w:r w:rsidRPr="006C5892">
              <w:t>.</w:t>
            </w:r>
            <w:proofErr w:type="spellStart"/>
            <w:r>
              <w:rPr>
                <w:lang w:val="en-US"/>
              </w:rPr>
              <w:t>ru</w:t>
            </w:r>
            <w:proofErr w:type="spellEnd"/>
            <w:r w:rsidRPr="006C5892">
              <w:t>) на условиях, изложенных в проекте договора (приложение к документации о закупке).</w:t>
            </w:r>
          </w:p>
          <w:p w:rsidR="006D2B87" w:rsidRPr="00286B26" w:rsidRDefault="006D2B87" w:rsidP="00526E5C">
            <w:pPr>
              <w:pStyle w:val="aff7"/>
              <w:numPr>
                <w:ilvl w:val="0"/>
                <w:numId w:val="14"/>
              </w:numPr>
              <w:ind w:left="175" w:hanging="218"/>
              <w:jc w:val="both"/>
            </w:pPr>
            <w:r>
              <w:t xml:space="preserve">Претендент, помимо документов, указанных в пункте 2.3 </w:t>
            </w:r>
            <w:r>
              <w:lastRenderedPageBreak/>
              <w:t>настоящей документации о закупке, в составе Заявки должен предоставить следующие документы:</w:t>
            </w:r>
          </w:p>
          <w:p w:rsidR="004E0DAC" w:rsidRPr="006C5892" w:rsidRDefault="00526E5C" w:rsidP="00526E5C">
            <w:pPr>
              <w:pStyle w:val="aff7"/>
              <w:numPr>
                <w:ilvl w:val="1"/>
                <w:numId w:val="14"/>
              </w:numPr>
              <w:ind w:left="601" w:hanging="426"/>
              <w:jc w:val="both"/>
            </w:pPr>
            <w:r w:rsidRPr="006C589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E0DAC" w:rsidRPr="006C5892" w:rsidRDefault="00526E5C" w:rsidP="00526E5C">
            <w:pPr>
              <w:pStyle w:val="aff7"/>
              <w:numPr>
                <w:ilvl w:val="1"/>
                <w:numId w:val="14"/>
              </w:numPr>
              <w:ind w:left="601" w:hanging="426"/>
              <w:jc w:val="both"/>
            </w:pPr>
            <w:r w:rsidRPr="006C5892">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6C5892">
              <w:t>://</w:t>
            </w:r>
            <w:proofErr w:type="spellStart"/>
            <w:r>
              <w:rPr>
                <w:lang w:val="en-US"/>
              </w:rPr>
              <w:t>pb</w:t>
            </w:r>
            <w:proofErr w:type="spellEnd"/>
            <w:r w:rsidRPr="006C5892">
              <w:t>.</w:t>
            </w:r>
            <w:proofErr w:type="spellStart"/>
            <w:r>
              <w:rPr>
                <w:lang w:val="en-US"/>
              </w:rPr>
              <w:t>nalog</w:t>
            </w:r>
            <w:proofErr w:type="spellEnd"/>
            <w:r w:rsidRPr="006C5892">
              <w:t>.</w:t>
            </w:r>
            <w:proofErr w:type="spellStart"/>
            <w:r>
              <w:rPr>
                <w:lang w:val="en-US"/>
              </w:rPr>
              <w:t>ru</w:t>
            </w:r>
            <w:proofErr w:type="spellEnd"/>
            <w:r w:rsidRPr="006C589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6C5892">
              <w:t>://</w:t>
            </w:r>
            <w:proofErr w:type="spellStart"/>
            <w:r>
              <w:rPr>
                <w:lang w:val="en-US"/>
              </w:rPr>
              <w:t>pb</w:t>
            </w:r>
            <w:proofErr w:type="spellEnd"/>
            <w:r w:rsidRPr="006C5892">
              <w:t>.</w:t>
            </w:r>
            <w:proofErr w:type="spellStart"/>
            <w:r>
              <w:rPr>
                <w:lang w:val="en-US"/>
              </w:rPr>
              <w:t>nalog</w:t>
            </w:r>
            <w:proofErr w:type="spellEnd"/>
            <w:r w:rsidRPr="006C5892">
              <w:t>.</w:t>
            </w:r>
            <w:proofErr w:type="spellStart"/>
            <w:r>
              <w:rPr>
                <w:lang w:val="en-US"/>
              </w:rPr>
              <w:t>ru</w:t>
            </w:r>
            <w:proofErr w:type="spellEnd"/>
            <w:r w:rsidRPr="006C5892">
              <w:t xml:space="preserve">); </w:t>
            </w:r>
          </w:p>
          <w:p w:rsidR="004E0DAC" w:rsidRPr="006C5892" w:rsidRDefault="00526E5C" w:rsidP="00526E5C">
            <w:pPr>
              <w:pStyle w:val="aff7"/>
              <w:numPr>
                <w:ilvl w:val="1"/>
                <w:numId w:val="14"/>
              </w:numPr>
              <w:ind w:left="601" w:hanging="426"/>
              <w:jc w:val="both"/>
            </w:pPr>
            <w:r w:rsidRPr="006C589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C5892">
              <w:t>неприостановлении</w:t>
            </w:r>
            <w:proofErr w:type="spellEnd"/>
            <w:r w:rsidRPr="006C589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C5892">
              <w:t>://</w:t>
            </w:r>
            <w:proofErr w:type="spellStart"/>
            <w:r>
              <w:rPr>
                <w:lang w:val="en-US"/>
              </w:rPr>
              <w:t>fssprus</w:t>
            </w:r>
            <w:proofErr w:type="spellEnd"/>
            <w:r w:rsidRPr="006C5892">
              <w:t>.</w:t>
            </w:r>
            <w:proofErr w:type="spellStart"/>
            <w:r>
              <w:rPr>
                <w:lang w:val="en-US"/>
              </w:rPr>
              <w:t>ru</w:t>
            </w:r>
            <w:proofErr w:type="spellEnd"/>
            <w:r w:rsidRPr="006C5892">
              <w:t>/</w:t>
            </w:r>
            <w:proofErr w:type="spellStart"/>
            <w:r>
              <w:rPr>
                <w:lang w:val="en-US"/>
              </w:rPr>
              <w:t>iss</w:t>
            </w:r>
            <w:proofErr w:type="spellEnd"/>
            <w:r w:rsidRPr="006C5892">
              <w:t>/</w:t>
            </w:r>
            <w:proofErr w:type="spellStart"/>
            <w:r>
              <w:rPr>
                <w:lang w:val="en-US"/>
              </w:rPr>
              <w:t>ip</w:t>
            </w:r>
            <w:proofErr w:type="spellEnd"/>
            <w:r w:rsidRPr="006C589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C5892">
              <w:t>://</w:t>
            </w:r>
            <w:r>
              <w:rPr>
                <w:lang w:val="en-US"/>
              </w:rPr>
              <w:t>www</w:t>
            </w:r>
            <w:r w:rsidRPr="006C5892">
              <w:t>.</w:t>
            </w:r>
            <w:proofErr w:type="spellStart"/>
            <w:r>
              <w:rPr>
                <w:lang w:val="en-US"/>
              </w:rPr>
              <w:t>fedresurs</w:t>
            </w:r>
            <w:proofErr w:type="spellEnd"/>
            <w:r w:rsidRPr="006C5892">
              <w:t>.</w:t>
            </w:r>
            <w:proofErr w:type="spellStart"/>
            <w:r>
              <w:rPr>
                <w:lang w:val="en-US"/>
              </w:rPr>
              <w:t>ru</w:t>
            </w:r>
            <w:proofErr w:type="spellEnd"/>
            <w:r w:rsidRPr="006C589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w:t>
            </w:r>
            <w:r w:rsidRPr="006C5892">
              <w:lastRenderedPageBreak/>
              <w:t xml:space="preserve">производств и/или </w:t>
            </w:r>
            <w:proofErr w:type="spellStart"/>
            <w:r w:rsidRPr="006C5892">
              <w:t>неприостановлении</w:t>
            </w:r>
            <w:proofErr w:type="spellEnd"/>
            <w:r w:rsidRPr="006C589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4E0DAC" w:rsidRPr="006C5892" w:rsidRDefault="00526E5C" w:rsidP="00526E5C">
            <w:pPr>
              <w:pStyle w:val="aff7"/>
              <w:numPr>
                <w:ilvl w:val="1"/>
                <w:numId w:val="14"/>
              </w:numPr>
              <w:ind w:left="601" w:hanging="426"/>
              <w:jc w:val="both"/>
            </w:pPr>
            <w:r w:rsidRPr="006C589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4E0DAC" w:rsidRPr="006C5892" w:rsidRDefault="00526E5C" w:rsidP="00526E5C">
            <w:pPr>
              <w:pStyle w:val="aff7"/>
              <w:numPr>
                <w:ilvl w:val="1"/>
                <w:numId w:val="14"/>
              </w:numPr>
              <w:ind w:left="601" w:hanging="426"/>
              <w:jc w:val="both"/>
            </w:pPr>
            <w:r w:rsidRPr="006C5892">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4E0DAC" w:rsidRPr="006C5892" w:rsidRDefault="00526E5C" w:rsidP="00526E5C">
            <w:pPr>
              <w:pStyle w:val="aff7"/>
              <w:numPr>
                <w:ilvl w:val="1"/>
                <w:numId w:val="14"/>
              </w:numPr>
              <w:ind w:left="601" w:hanging="426"/>
              <w:jc w:val="both"/>
            </w:pPr>
            <w:r w:rsidRPr="006C5892">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4E0DAC" w:rsidRDefault="00526E5C" w:rsidP="00526E5C">
            <w:pPr>
              <w:pStyle w:val="aff7"/>
              <w:numPr>
                <w:ilvl w:val="1"/>
                <w:numId w:val="14"/>
              </w:numPr>
              <w:ind w:left="601" w:hanging="426"/>
              <w:jc w:val="both"/>
              <w:rPr>
                <w:lang w:val="en-US"/>
              </w:rPr>
            </w:pPr>
            <w:r w:rsidRPr="006C589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4E0DAC" w:rsidRPr="006C5892" w:rsidRDefault="00526E5C" w:rsidP="00526E5C">
            <w:pPr>
              <w:pStyle w:val="aff7"/>
              <w:numPr>
                <w:ilvl w:val="1"/>
                <w:numId w:val="14"/>
              </w:numPr>
              <w:ind w:left="601" w:hanging="426"/>
              <w:jc w:val="both"/>
            </w:pPr>
            <w:r w:rsidRPr="006C5892">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6C5892">
              <w:t>ов</w:t>
            </w:r>
            <w:proofErr w:type="spellEnd"/>
            <w:r w:rsidRPr="006C5892">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4E0DAC" w:rsidRDefault="00526E5C">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w:t>
            </w:r>
            <w:r>
              <w:lastRenderedPageBreak/>
              <w:t>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4E0DAC" w:rsidRDefault="00526E5C">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4E0DAC" w:rsidRDefault="00526E5C">
                  <w:pPr>
                    <w:pStyle w:val="afa"/>
                    <w:ind w:firstLine="0"/>
                    <w:rPr>
                      <w:sz w:val="24"/>
                      <w:lang w:val="en-US"/>
                    </w:rPr>
                  </w:pPr>
                  <w:r>
                    <w:rPr>
                      <w:sz w:val="24"/>
                      <w:lang w:val="en-US"/>
                    </w:rPr>
                    <w:t>0,50</w:t>
                  </w:r>
                </w:p>
              </w:tc>
            </w:tr>
            <w:tr w:rsidR="006D2B87" w:rsidRPr="00514332" w:rsidTr="004D6B74">
              <w:tc>
                <w:tcPr>
                  <w:tcW w:w="4423" w:type="dxa"/>
                </w:tcPr>
                <w:p w:rsidR="004E0DAC" w:rsidRDefault="00526E5C">
                  <w:pPr>
                    <w:pStyle w:val="afa"/>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rsidR="004E0DAC" w:rsidRDefault="00526E5C">
                  <w:pPr>
                    <w:pStyle w:val="afa"/>
                    <w:ind w:firstLine="0"/>
                    <w:rPr>
                      <w:sz w:val="24"/>
                      <w:lang w:val="en-US"/>
                    </w:rPr>
                  </w:pPr>
                  <w:r>
                    <w:rPr>
                      <w:sz w:val="24"/>
                      <w:lang w:val="en-US"/>
                    </w:rPr>
                    <w:t>0,15</w:t>
                  </w:r>
                </w:p>
              </w:tc>
            </w:tr>
            <w:tr w:rsidR="006D2B87" w:rsidRPr="00514332" w:rsidTr="004D6B74">
              <w:tc>
                <w:tcPr>
                  <w:tcW w:w="4423" w:type="dxa"/>
                </w:tcPr>
                <w:p w:rsidR="004E0DAC" w:rsidRDefault="00526E5C">
                  <w:pPr>
                    <w:pStyle w:val="afa"/>
                    <w:ind w:firstLine="0"/>
                    <w:rPr>
                      <w:sz w:val="24"/>
                    </w:rPr>
                  </w:pPr>
                  <w:r>
                    <w:rPr>
                      <w:sz w:val="24"/>
                    </w:rPr>
                    <w:t xml:space="preserve">Размер аванса в %. Наилучшим признается наименьший процент, предложенный </w:t>
                  </w:r>
                  <w:proofErr w:type="gramStart"/>
                  <w:r>
                    <w:rPr>
                      <w:sz w:val="24"/>
                    </w:rPr>
                    <w:t xml:space="preserve">претендентом.   </w:t>
                  </w:r>
                  <w:proofErr w:type="gramEnd"/>
                </w:p>
              </w:tc>
              <w:tc>
                <w:tcPr>
                  <w:tcW w:w="2551" w:type="dxa"/>
                </w:tcPr>
                <w:p w:rsidR="004E0DAC" w:rsidRDefault="00526E5C">
                  <w:pPr>
                    <w:pStyle w:val="afa"/>
                    <w:ind w:firstLine="0"/>
                    <w:rPr>
                      <w:sz w:val="24"/>
                      <w:lang w:val="en-US"/>
                    </w:rPr>
                  </w:pPr>
                  <w:r>
                    <w:rPr>
                      <w:sz w:val="24"/>
                      <w:lang w:val="en-US"/>
                    </w:rPr>
                    <w:t>0,10</w:t>
                  </w:r>
                </w:p>
              </w:tc>
            </w:tr>
            <w:tr w:rsidR="006D2B87" w:rsidRPr="00514332" w:rsidTr="004D6B74">
              <w:tc>
                <w:tcPr>
                  <w:tcW w:w="4423" w:type="dxa"/>
                </w:tcPr>
                <w:p w:rsidR="004E0DAC" w:rsidRDefault="00526E5C">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4E0DAC" w:rsidRDefault="00526E5C">
                  <w:pPr>
                    <w:pStyle w:val="afa"/>
                    <w:ind w:firstLine="0"/>
                    <w:rPr>
                      <w:sz w:val="24"/>
                      <w:lang w:val="en-US"/>
                    </w:rPr>
                  </w:pPr>
                  <w:r>
                    <w:rPr>
                      <w:sz w:val="24"/>
                      <w:lang w:val="en-US"/>
                    </w:rPr>
                    <w:t>0,05</w:t>
                  </w:r>
                </w:p>
              </w:tc>
            </w:tr>
            <w:tr w:rsidR="006D2B87" w:rsidRPr="00514332" w:rsidTr="004D6B74">
              <w:tc>
                <w:tcPr>
                  <w:tcW w:w="4423" w:type="dxa"/>
                </w:tcPr>
                <w:p w:rsidR="004E0DAC" w:rsidRDefault="00526E5C">
                  <w:pPr>
                    <w:pStyle w:val="afa"/>
                    <w:ind w:firstLine="0"/>
                    <w:rPr>
                      <w:sz w:val="24"/>
                    </w:rPr>
                  </w:pPr>
                  <w:r>
                    <w:rPr>
                      <w:sz w:val="24"/>
                    </w:rPr>
                    <w:t>Сумма исполненных обязательств (работ) по договорам за период трех последних лет, предшествующих году подачи Заявки и период времени в текущем году до момента окончания приема Заявок, не менее 30 %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roofErr w:type="gramStart"/>
                  <w:r>
                    <w:rPr>
                      <w:sz w:val="24"/>
                    </w:rPr>
                    <w:t xml:space="preserve">».   </w:t>
                  </w:r>
                  <w:proofErr w:type="gramEnd"/>
                </w:p>
              </w:tc>
              <w:tc>
                <w:tcPr>
                  <w:tcW w:w="2551" w:type="dxa"/>
                </w:tcPr>
                <w:p w:rsidR="004E0DAC" w:rsidRDefault="00526E5C">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bookmarkStart w:id="38" w:name="_Hlk188606771"/>
                  <w:r>
                    <w:rPr>
                      <w:b/>
                      <w:sz w:val="24"/>
                    </w:rPr>
                    <w:t>I. Внесение изменений в договор:</w:t>
                  </w:r>
                </w:p>
                <w:p w:rsidR="004E0DAC" w:rsidRDefault="00526E5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победителя является правом Заказчика и осуществляется по </w:t>
                  </w:r>
                  <w:r>
                    <w:rPr>
                      <w:sz w:val="24"/>
                    </w:rPr>
                    <w:lastRenderedPageBreak/>
                    <w:t>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E0DAC" w:rsidRDefault="00526E5C">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w:t>
                  </w:r>
                  <w:proofErr w:type="gramStart"/>
                  <w:r>
                    <w:rPr>
                      <w:sz w:val="24"/>
                    </w:rPr>
                    <w:t xml:space="preserve">карты.   </w:t>
                  </w:r>
                  <w:proofErr w:type="gramEnd"/>
                  <w:r>
                    <w:rPr>
                      <w:sz w:val="24"/>
                    </w:rPr>
                    <w:t xml:space="preserve"> </w:t>
                  </w:r>
                </w:p>
              </w:tc>
            </w:tr>
            <w:tr w:rsidR="000A15FB" w:rsidRPr="00E048E8" w:rsidTr="004D6B74">
              <w:tc>
                <w:tcPr>
                  <w:tcW w:w="6974" w:type="dxa"/>
                </w:tcPr>
                <w:p w:rsidR="004E0DAC" w:rsidRDefault="00526E5C">
                  <w:pPr>
                    <w:pStyle w:val="-3"/>
                    <w:tabs>
                      <w:tab w:val="clear" w:pos="1985"/>
                    </w:tabs>
                    <w:suppressAutoHyphens/>
                    <w:ind w:left="600" w:firstLine="0"/>
                    <w:rPr>
                      <w:b/>
                      <w:sz w:val="24"/>
                    </w:rPr>
                  </w:pPr>
                  <w:r>
                    <w:rPr>
                      <w:b/>
                      <w:sz w:val="24"/>
                    </w:rPr>
                    <w:lastRenderedPageBreak/>
                    <w:t xml:space="preserve">II. Иные особенности заключения </w:t>
                  </w:r>
                  <w:proofErr w:type="gramStart"/>
                  <w:r>
                    <w:rPr>
                      <w:b/>
                      <w:sz w:val="24"/>
                    </w:rPr>
                    <w:t>договора:</w:t>
                  </w:r>
                  <w:r>
                    <w:rPr>
                      <w:b/>
                      <w:sz w:val="24"/>
                    </w:rPr>
                    <w:br/>
                  </w:r>
                  <w:r>
                    <w:rPr>
                      <w:sz w:val="24"/>
                    </w:rPr>
                    <w:t>Не</w:t>
                  </w:r>
                  <w:proofErr w:type="gramEnd"/>
                  <w:r>
                    <w:rPr>
                      <w:sz w:val="24"/>
                    </w:rPr>
                    <w:t xml:space="preserve">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1911A3" w:rsidRPr="005361C0" w:rsidRDefault="001911A3" w:rsidP="001911A3">
                  <w:pPr>
                    <w:pStyle w:val="50"/>
                    <w:widowControl w:val="0"/>
                    <w:tabs>
                      <w:tab w:val="left" w:pos="720"/>
                    </w:tabs>
                    <w:ind w:firstLine="720"/>
                    <w:jc w:val="both"/>
                  </w:pPr>
                  <w:r>
                    <w:t>Увеличение общей цены на выполнение работ (цены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rsidR="001911A3" w:rsidRPr="005361C0" w:rsidRDefault="001911A3" w:rsidP="001911A3">
                  <w:pPr>
                    <w:pStyle w:val="50"/>
                    <w:widowControl w:val="0"/>
                    <w:tabs>
                      <w:tab w:val="left" w:pos="629"/>
                    </w:tabs>
                    <w:jc w:val="both"/>
                  </w:pPr>
                  <w:r>
                    <w:t xml:space="preserve">         - метод расчета стоимости работ остается неизменным;</w:t>
                  </w:r>
                </w:p>
                <w:p w:rsidR="004E0DAC" w:rsidRDefault="00526E5C" w:rsidP="00FC4C47">
                  <w:pPr>
                    <w:pStyle w:val="afa"/>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tc>
            </w:tr>
            <w:bookmarkEnd w:id="38"/>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E0DAC" w:rsidRDefault="00C60007">
            <w:pPr>
              <w:pStyle w:val="1a"/>
              <w:ind w:firstLine="0"/>
              <w:rPr>
                <w:sz w:val="24"/>
                <w:szCs w:val="24"/>
              </w:rPr>
            </w:pPr>
            <w:r>
              <w:rPr>
                <w:sz w:val="24"/>
                <w:szCs w:val="24"/>
              </w:rPr>
              <w:t>В соответствии с приложением № 6 к настоящей документации.</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E0DAC" w:rsidRDefault="00526E5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E0DAC" w:rsidRDefault="00526E5C">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4E0DAC" w:rsidRDefault="00526E5C">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E0DAC" w:rsidRDefault="00526E5C">
            <w:pPr>
              <w:pStyle w:val="1a"/>
              <w:ind w:firstLine="0"/>
              <w:rPr>
                <w:sz w:val="24"/>
                <w:szCs w:val="24"/>
              </w:rPr>
            </w:pPr>
            <w:r>
              <w:rPr>
                <w:sz w:val="24"/>
                <w:szCs w:val="24"/>
              </w:rPr>
              <w:t>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4E0DAC" w:rsidRDefault="00526E5C">
      <w:pPr>
        <w:pStyle w:val="1a"/>
        <w:ind w:firstLine="0"/>
        <w:jc w:val="right"/>
        <w:outlineLvl w:val="0"/>
        <w:rPr>
          <w:rFonts w:eastAsia="MS Mincho"/>
          <w:szCs w:val="28"/>
        </w:rPr>
      </w:pPr>
      <w:bookmarkStart w:id="39" w:name="_Hlk189578828"/>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bookmarkEnd w:id="39"/>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526E5C">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526E5C">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526E5C">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526E5C">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526E5C">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526E5C">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526E5C">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526E5C">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526E5C">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526E5C">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526E5C">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526E5C">
      <w:pPr>
        <w:pStyle w:val="afd"/>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526E5C">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526E5C">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526E5C">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526E5C">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526E5C">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526E5C">
      <w:pPr>
        <w:numPr>
          <w:ilvl w:val="0"/>
          <w:numId w:val="7"/>
        </w:numPr>
        <w:tabs>
          <w:tab w:val="left" w:pos="1418"/>
        </w:tabs>
        <w:ind w:left="0" w:firstLine="709"/>
        <w:jc w:val="both"/>
        <w:rPr>
          <w:sz w:val="28"/>
          <w:szCs w:val="20"/>
        </w:rPr>
      </w:pPr>
      <w:bookmarkStart w:id="40"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41"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41"/>
    </w:p>
    <w:bookmarkEnd w:id="40"/>
    <w:p w:rsidR="00C878E0" w:rsidRDefault="00C878E0" w:rsidP="00526E5C">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526E5C">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526E5C">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4E0DAC" w:rsidRDefault="00526E5C">
      <w:pPr>
        <w:pStyle w:val="1a"/>
        <w:ind w:firstLine="0"/>
        <w:jc w:val="right"/>
        <w:outlineLvl w:val="0"/>
        <w:rPr>
          <w:rFonts w:eastAsia="Times New Roman"/>
          <w:szCs w:val="28"/>
        </w:rPr>
      </w:pPr>
      <w:bookmarkStart w:id="42" w:name="_Hlk189578921"/>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bookmarkEnd w:id="42"/>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526E5C">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526E5C">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526E5C">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526E5C">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526E5C">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526E5C">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526E5C">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526E5C">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E0DAC" w:rsidRDefault="00526E5C">
      <w:pPr>
        <w:pStyle w:val="1a"/>
        <w:ind w:firstLine="0"/>
        <w:jc w:val="right"/>
        <w:outlineLvl w:val="0"/>
        <w:rPr>
          <w:szCs w:val="28"/>
        </w:rPr>
      </w:pPr>
      <w:bookmarkStart w:id="43" w:name="_Hlk189579004"/>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E0DAC" w:rsidRPr="00BC7D9B" w:rsidRDefault="004E0DAC" w:rsidP="00661673">
      <w:pPr>
        <w:pStyle w:val="44"/>
        <w:suppressAutoHyphens/>
        <w:spacing w:after="160" w:line="259" w:lineRule="auto"/>
        <w:jc w:val="center"/>
        <w:rPr>
          <w:b/>
          <w:sz w:val="28"/>
          <w:szCs w:val="28"/>
        </w:rPr>
      </w:pPr>
      <w:r>
        <w:rPr>
          <w:b/>
          <w:color w:val="000000"/>
          <w:sz w:val="27"/>
          <w:szCs w:val="27"/>
        </w:rPr>
        <w:t>Финансово-коммерческое предложение</w:t>
      </w:r>
    </w:p>
    <w:p w:rsidR="004E0DAC" w:rsidRDefault="004E0DAC" w:rsidP="00661673">
      <w:pPr>
        <w:pStyle w:val="44"/>
        <w:suppressAutoHyphens/>
        <w:spacing w:after="160" w:line="259" w:lineRule="auto"/>
        <w:rPr>
          <w:sz w:val="28"/>
          <w:szCs w:val="28"/>
        </w:rPr>
      </w:pPr>
      <w:r>
        <w:rPr>
          <w:sz w:val="28"/>
          <w:szCs w:val="28"/>
        </w:rPr>
        <w:t>«____» ___________ 20___ г.</w:t>
      </w:r>
    </w:p>
    <w:p w:rsidR="004E0DAC" w:rsidRDefault="004E0DAC" w:rsidP="00661673">
      <w:pPr>
        <w:pStyle w:val="44"/>
        <w:suppressAutoHyphens/>
        <w:spacing w:after="160" w:line="259" w:lineRule="auto"/>
        <w:rPr>
          <w:sz w:val="28"/>
          <w:szCs w:val="28"/>
        </w:rPr>
      </w:pPr>
      <w:r>
        <w:rPr>
          <w:sz w:val="28"/>
          <w:szCs w:val="28"/>
        </w:rPr>
        <w:t xml:space="preserve">Открытый конкурс № </w:t>
      </w:r>
      <w:proofErr w:type="spellStart"/>
      <w:r>
        <w:rPr>
          <w:sz w:val="28"/>
          <w:szCs w:val="28"/>
        </w:rPr>
        <w:t>ОКэ</w:t>
      </w:r>
      <w:proofErr w:type="spellEnd"/>
      <w:r>
        <w:rPr>
          <w:sz w:val="28"/>
          <w:szCs w:val="28"/>
        </w:rPr>
        <w:t>-_____-_____-_____ (далее – Открытый конкурс)</w:t>
      </w:r>
    </w:p>
    <w:p w:rsidR="004E0DAC" w:rsidRDefault="004E0DAC" w:rsidP="00661673">
      <w:pPr>
        <w:pStyle w:val="44"/>
        <w:suppressAutoHyphens/>
        <w:spacing w:line="259" w:lineRule="auto"/>
        <w:jc w:val="both"/>
        <w:rPr>
          <w:sz w:val="28"/>
          <w:szCs w:val="28"/>
        </w:rPr>
      </w:pPr>
      <w:r>
        <w:rPr>
          <w:sz w:val="28"/>
          <w:szCs w:val="28"/>
        </w:rPr>
        <w:t xml:space="preserve">(лот № _______) </w:t>
      </w:r>
      <w:r>
        <w:rPr>
          <w:i/>
          <w:sz w:val="22"/>
          <w:szCs w:val="22"/>
        </w:rPr>
        <w:t>(указывается при необходимости)</w:t>
      </w:r>
    </w:p>
    <w:p w:rsidR="004E0DAC" w:rsidRDefault="004E0DAC" w:rsidP="00661673">
      <w:pPr>
        <w:pStyle w:val="44"/>
        <w:suppressAutoHyphens/>
        <w:spacing w:line="259" w:lineRule="auto"/>
        <w:rPr>
          <w:sz w:val="28"/>
          <w:szCs w:val="28"/>
        </w:rPr>
      </w:pPr>
      <w:r>
        <w:rPr>
          <w:sz w:val="28"/>
          <w:szCs w:val="28"/>
        </w:rPr>
        <w:t>__________________________________________________________________</w:t>
      </w:r>
    </w:p>
    <w:p w:rsidR="004E0DAC" w:rsidRDefault="004E0DAC" w:rsidP="00661673">
      <w:pPr>
        <w:pStyle w:val="44"/>
        <w:suppressAutoHyphens/>
        <w:spacing w:after="160" w:line="259" w:lineRule="auto"/>
        <w:ind w:firstLine="3"/>
        <w:rPr>
          <w:i/>
          <w:sz w:val="22"/>
          <w:szCs w:val="22"/>
        </w:rPr>
      </w:pPr>
      <w:r>
        <w:rPr>
          <w:i/>
          <w:sz w:val="22"/>
          <w:szCs w:val="22"/>
        </w:rPr>
        <w:t>(полное наименование претендента)</w:t>
      </w:r>
    </w:p>
    <w:tbl>
      <w:tblPr>
        <w:tblW w:w="9498" w:type="dxa"/>
        <w:tblInd w:w="108" w:type="dxa"/>
        <w:tblLayout w:type="fixed"/>
        <w:tblLook w:val="0000" w:firstRow="0" w:lastRow="0" w:firstColumn="0" w:lastColumn="0" w:noHBand="0" w:noVBand="0"/>
      </w:tblPr>
      <w:tblGrid>
        <w:gridCol w:w="526"/>
        <w:gridCol w:w="2168"/>
        <w:gridCol w:w="1134"/>
        <w:gridCol w:w="1984"/>
        <w:gridCol w:w="1418"/>
        <w:gridCol w:w="2268"/>
      </w:tblGrid>
      <w:tr w:rsidR="004E0DAC" w:rsidTr="00661673">
        <w:trPr>
          <w:trHeight w:val="2484"/>
        </w:trPr>
        <w:tc>
          <w:tcPr>
            <w:tcW w:w="526" w:type="dxa"/>
            <w:tcBorders>
              <w:top w:val="single" w:sz="4" w:space="0" w:color="000000"/>
              <w:left w:val="single" w:sz="4" w:space="0" w:color="000000"/>
              <w:bottom w:val="single" w:sz="4" w:space="0" w:color="000000"/>
              <w:right w:val="single" w:sz="4" w:space="0" w:color="000000"/>
            </w:tcBorders>
            <w:noWrap/>
            <w:vAlign w:val="center"/>
          </w:tcPr>
          <w:p w:rsidR="004E0DAC" w:rsidRDefault="004E0DAC" w:rsidP="00661673">
            <w:pPr>
              <w:pStyle w:val="44"/>
              <w:suppressAutoHyphens/>
              <w:spacing w:after="160" w:line="259" w:lineRule="auto"/>
              <w:jc w:val="center"/>
              <w:rPr>
                <w:sz w:val="20"/>
                <w:szCs w:val="20"/>
              </w:rPr>
            </w:pPr>
            <w:r>
              <w:rPr>
                <w:sz w:val="20"/>
                <w:szCs w:val="20"/>
              </w:rPr>
              <w:t>№ п/п</w:t>
            </w:r>
          </w:p>
        </w:tc>
        <w:tc>
          <w:tcPr>
            <w:tcW w:w="2168" w:type="dxa"/>
            <w:tcBorders>
              <w:top w:val="single" w:sz="4" w:space="0" w:color="000000"/>
              <w:left w:val="single" w:sz="4" w:space="0" w:color="000000"/>
              <w:bottom w:val="single" w:sz="4" w:space="0" w:color="000000"/>
              <w:right w:val="single" w:sz="4" w:space="0" w:color="000000"/>
            </w:tcBorders>
            <w:noWrap/>
            <w:vAlign w:val="center"/>
          </w:tcPr>
          <w:p w:rsidR="004E0DAC" w:rsidRDefault="004E0DAC" w:rsidP="00661673">
            <w:pPr>
              <w:pStyle w:val="44"/>
              <w:suppressAutoHyphens/>
              <w:spacing w:after="160" w:line="259" w:lineRule="auto"/>
              <w:jc w:val="center"/>
              <w:rPr>
                <w:sz w:val="20"/>
                <w:szCs w:val="20"/>
              </w:rPr>
            </w:pPr>
            <w:r>
              <w:rPr>
                <w:sz w:val="20"/>
                <w:szCs w:val="20"/>
              </w:rPr>
              <w:t>Наименование работ</w:t>
            </w:r>
          </w:p>
          <w:p w:rsidR="004E0DAC" w:rsidRDefault="004E0DAC" w:rsidP="00661673">
            <w:pPr>
              <w:pStyle w:val="44"/>
              <w:suppressAutoHyphens/>
              <w:spacing w:after="160" w:line="259"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4E0DAC" w:rsidRDefault="004E0DAC" w:rsidP="00661673">
            <w:pPr>
              <w:pStyle w:val="44"/>
              <w:suppressAutoHyphens/>
              <w:spacing w:after="160" w:line="259" w:lineRule="auto"/>
              <w:jc w:val="center"/>
              <w:rPr>
                <w:sz w:val="20"/>
                <w:szCs w:val="20"/>
              </w:rPr>
            </w:pPr>
            <w:r>
              <w:rPr>
                <w:sz w:val="20"/>
                <w:szCs w:val="20"/>
              </w:rPr>
              <w:t>Цена работ в руб., без учета НДС</w:t>
            </w:r>
          </w:p>
        </w:tc>
        <w:tc>
          <w:tcPr>
            <w:tcW w:w="1984" w:type="dxa"/>
            <w:tcBorders>
              <w:top w:val="single" w:sz="4" w:space="0" w:color="000000"/>
              <w:left w:val="single" w:sz="4" w:space="0" w:color="000000"/>
              <w:bottom w:val="single" w:sz="4" w:space="0" w:color="000000"/>
              <w:right w:val="single" w:sz="4" w:space="0" w:color="000000"/>
            </w:tcBorders>
            <w:noWrap/>
            <w:vAlign w:val="center"/>
          </w:tcPr>
          <w:p w:rsidR="004E0DAC" w:rsidRDefault="004E0DAC" w:rsidP="00661673">
            <w:pPr>
              <w:pStyle w:val="44"/>
              <w:suppressAutoHyphens/>
              <w:spacing w:after="160" w:line="259" w:lineRule="auto"/>
              <w:jc w:val="center"/>
              <w:rPr>
                <w:sz w:val="20"/>
                <w:szCs w:val="20"/>
              </w:rPr>
            </w:pPr>
            <w:r>
              <w:rPr>
                <w:sz w:val="20"/>
                <w:szCs w:val="20"/>
              </w:rPr>
              <w:t>Условия и порядок оплаты   работ (наличие предоплаты (аванса), его размер)</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4E0DAC" w:rsidRDefault="004E0DAC" w:rsidP="00661673">
            <w:pPr>
              <w:pStyle w:val="44"/>
              <w:suppressAutoHyphens/>
              <w:spacing w:after="160" w:line="259" w:lineRule="auto"/>
              <w:jc w:val="center"/>
              <w:rPr>
                <w:sz w:val="20"/>
                <w:szCs w:val="20"/>
              </w:rPr>
            </w:pPr>
            <w:r>
              <w:rPr>
                <w:sz w:val="20"/>
                <w:szCs w:val="20"/>
              </w:rPr>
              <w:t xml:space="preserve">Срок выполнения работ, календарные дни </w:t>
            </w:r>
          </w:p>
        </w:tc>
        <w:tc>
          <w:tcPr>
            <w:tcW w:w="2268" w:type="dxa"/>
            <w:tcBorders>
              <w:top w:val="single" w:sz="4" w:space="0" w:color="000000"/>
              <w:left w:val="none" w:sz="4" w:space="0" w:color="000000"/>
              <w:bottom w:val="single" w:sz="4" w:space="0" w:color="000000"/>
              <w:right w:val="single" w:sz="4" w:space="0" w:color="000000"/>
            </w:tcBorders>
            <w:noWrap/>
            <w:vAlign w:val="center"/>
          </w:tcPr>
          <w:p w:rsidR="004E0DAC" w:rsidRDefault="004E0DAC" w:rsidP="00661673">
            <w:pPr>
              <w:pStyle w:val="44"/>
              <w:suppressAutoHyphens/>
              <w:spacing w:after="160" w:line="259" w:lineRule="auto"/>
              <w:jc w:val="center"/>
              <w:rPr>
                <w:sz w:val="20"/>
                <w:szCs w:val="20"/>
              </w:rPr>
            </w:pPr>
            <w:r>
              <w:rPr>
                <w:sz w:val="20"/>
                <w:szCs w:val="20"/>
              </w:rPr>
              <w:t>Гарантийный срок на выполненные работы, мес.</w:t>
            </w:r>
          </w:p>
        </w:tc>
      </w:tr>
      <w:tr w:rsidR="004E0DAC" w:rsidTr="00661673">
        <w:trPr>
          <w:trHeight w:val="284"/>
        </w:trPr>
        <w:tc>
          <w:tcPr>
            <w:tcW w:w="526" w:type="dxa"/>
            <w:tcBorders>
              <w:top w:val="none" w:sz="4" w:space="0" w:color="000000"/>
              <w:left w:val="single" w:sz="4" w:space="0" w:color="000000"/>
              <w:bottom w:val="single" w:sz="4" w:space="0" w:color="auto"/>
              <w:right w:val="single" w:sz="4" w:space="0" w:color="000000"/>
            </w:tcBorders>
            <w:noWrap/>
            <w:vAlign w:val="center"/>
          </w:tcPr>
          <w:p w:rsidR="004E0DAC" w:rsidRDefault="004E0DAC" w:rsidP="00661673">
            <w:pPr>
              <w:pStyle w:val="44"/>
              <w:suppressAutoHyphens/>
              <w:spacing w:after="160" w:line="259" w:lineRule="auto"/>
              <w:jc w:val="center"/>
            </w:pPr>
            <w:r>
              <w:rPr>
                <w:sz w:val="22"/>
                <w:szCs w:val="22"/>
              </w:rPr>
              <w:t>1</w:t>
            </w:r>
          </w:p>
        </w:tc>
        <w:tc>
          <w:tcPr>
            <w:tcW w:w="2168" w:type="dxa"/>
            <w:tcBorders>
              <w:top w:val="none" w:sz="4" w:space="0" w:color="000000"/>
              <w:left w:val="none" w:sz="4" w:space="0" w:color="000000"/>
              <w:bottom w:val="single" w:sz="4" w:space="0" w:color="auto"/>
              <w:right w:val="single" w:sz="4" w:space="0" w:color="000000"/>
            </w:tcBorders>
            <w:noWrap/>
            <w:vAlign w:val="center"/>
          </w:tcPr>
          <w:p w:rsidR="004E0DAC" w:rsidRDefault="004E0DAC" w:rsidP="00661673">
            <w:pPr>
              <w:pStyle w:val="44"/>
              <w:suppressAutoHyphens/>
              <w:spacing w:after="160" w:line="259" w:lineRule="auto"/>
              <w:jc w:val="center"/>
            </w:pPr>
            <w:r>
              <w:rPr>
                <w:sz w:val="22"/>
                <w:szCs w:val="22"/>
              </w:rPr>
              <w:t>2</w:t>
            </w:r>
          </w:p>
        </w:tc>
        <w:tc>
          <w:tcPr>
            <w:tcW w:w="1134" w:type="dxa"/>
            <w:tcBorders>
              <w:top w:val="single" w:sz="4" w:space="0" w:color="000000"/>
              <w:left w:val="single" w:sz="4" w:space="0" w:color="000000"/>
              <w:bottom w:val="single" w:sz="4" w:space="0" w:color="auto"/>
              <w:right w:val="single" w:sz="4" w:space="0" w:color="000000"/>
            </w:tcBorders>
            <w:noWrap/>
            <w:vAlign w:val="center"/>
          </w:tcPr>
          <w:p w:rsidR="004E0DAC" w:rsidRDefault="004E0DAC" w:rsidP="00661673">
            <w:pPr>
              <w:pStyle w:val="44"/>
              <w:suppressAutoHyphens/>
              <w:spacing w:after="160" w:line="259" w:lineRule="auto"/>
              <w:jc w:val="center"/>
            </w:pPr>
            <w:r>
              <w:rPr>
                <w:sz w:val="22"/>
                <w:szCs w:val="22"/>
              </w:rPr>
              <w:t>3</w:t>
            </w:r>
          </w:p>
        </w:tc>
        <w:tc>
          <w:tcPr>
            <w:tcW w:w="1984" w:type="dxa"/>
            <w:tcBorders>
              <w:top w:val="single" w:sz="4" w:space="0" w:color="000000"/>
              <w:left w:val="none" w:sz="4" w:space="0" w:color="000000"/>
              <w:bottom w:val="single" w:sz="4" w:space="0" w:color="auto"/>
              <w:right w:val="single" w:sz="4" w:space="0" w:color="000000"/>
            </w:tcBorders>
            <w:noWrap/>
            <w:vAlign w:val="center"/>
          </w:tcPr>
          <w:p w:rsidR="004E0DAC" w:rsidRDefault="004E0DAC" w:rsidP="00661673">
            <w:pPr>
              <w:pStyle w:val="44"/>
              <w:suppressAutoHyphens/>
              <w:spacing w:after="160" w:line="259" w:lineRule="auto"/>
              <w:jc w:val="center"/>
            </w:pPr>
            <w:r>
              <w:rPr>
                <w:sz w:val="22"/>
                <w:szCs w:val="22"/>
              </w:rPr>
              <w:t>4</w:t>
            </w:r>
          </w:p>
        </w:tc>
        <w:tc>
          <w:tcPr>
            <w:tcW w:w="1418" w:type="dxa"/>
            <w:tcBorders>
              <w:top w:val="single" w:sz="4" w:space="0" w:color="000000"/>
              <w:left w:val="single" w:sz="4" w:space="0" w:color="000000"/>
              <w:bottom w:val="single" w:sz="4" w:space="0" w:color="auto"/>
              <w:right w:val="single" w:sz="4" w:space="0" w:color="000000"/>
            </w:tcBorders>
            <w:noWrap/>
            <w:vAlign w:val="center"/>
          </w:tcPr>
          <w:p w:rsidR="004E0DAC" w:rsidRDefault="004E0DAC" w:rsidP="00661673">
            <w:pPr>
              <w:pStyle w:val="44"/>
              <w:suppressAutoHyphens/>
              <w:spacing w:after="160" w:line="259" w:lineRule="auto"/>
              <w:jc w:val="center"/>
            </w:pPr>
            <w:r>
              <w:rPr>
                <w:sz w:val="22"/>
                <w:szCs w:val="22"/>
              </w:rPr>
              <w:t>5</w:t>
            </w:r>
          </w:p>
        </w:tc>
        <w:tc>
          <w:tcPr>
            <w:tcW w:w="2268" w:type="dxa"/>
            <w:tcBorders>
              <w:top w:val="single" w:sz="4" w:space="0" w:color="000000"/>
              <w:left w:val="none" w:sz="4" w:space="0" w:color="000000"/>
              <w:bottom w:val="single" w:sz="4" w:space="0" w:color="auto"/>
              <w:right w:val="single" w:sz="4" w:space="0" w:color="000000"/>
            </w:tcBorders>
            <w:noWrap/>
            <w:vAlign w:val="center"/>
          </w:tcPr>
          <w:p w:rsidR="004E0DAC" w:rsidRDefault="004E0DAC" w:rsidP="00661673">
            <w:pPr>
              <w:pStyle w:val="44"/>
              <w:suppressAutoHyphens/>
              <w:spacing w:after="160" w:line="259" w:lineRule="auto"/>
              <w:jc w:val="center"/>
            </w:pPr>
            <w:r>
              <w:rPr>
                <w:sz w:val="22"/>
                <w:szCs w:val="22"/>
              </w:rPr>
              <w:t>6</w:t>
            </w:r>
          </w:p>
        </w:tc>
      </w:tr>
      <w:tr w:rsidR="004E0DAC" w:rsidTr="00661673">
        <w:trPr>
          <w:trHeight w:val="2492"/>
        </w:trPr>
        <w:tc>
          <w:tcPr>
            <w:tcW w:w="526" w:type="dxa"/>
            <w:tcBorders>
              <w:top w:val="single" w:sz="4" w:space="0" w:color="auto"/>
              <w:left w:val="single" w:sz="4" w:space="0" w:color="auto"/>
              <w:bottom w:val="single" w:sz="4" w:space="0" w:color="auto"/>
              <w:right w:val="single" w:sz="4" w:space="0" w:color="auto"/>
            </w:tcBorders>
            <w:noWrap/>
            <w:vAlign w:val="center"/>
          </w:tcPr>
          <w:p w:rsidR="004E0DAC" w:rsidRPr="00F0303B" w:rsidRDefault="004E0DAC" w:rsidP="00661673">
            <w:pPr>
              <w:pStyle w:val="44"/>
              <w:suppressAutoHyphens/>
              <w:spacing w:after="160" w:line="259" w:lineRule="auto"/>
              <w:jc w:val="center"/>
              <w:rPr>
                <w:sz w:val="22"/>
                <w:szCs w:val="22"/>
              </w:rPr>
            </w:pPr>
            <w:r>
              <w:rPr>
                <w:sz w:val="22"/>
                <w:szCs w:val="22"/>
              </w:rPr>
              <w:t>1</w:t>
            </w:r>
          </w:p>
        </w:tc>
        <w:tc>
          <w:tcPr>
            <w:tcW w:w="2168" w:type="dxa"/>
            <w:tcBorders>
              <w:top w:val="single" w:sz="4" w:space="0" w:color="auto"/>
              <w:left w:val="single" w:sz="4" w:space="0" w:color="auto"/>
              <w:bottom w:val="single" w:sz="4" w:space="0" w:color="auto"/>
              <w:right w:val="single" w:sz="4" w:space="0" w:color="auto"/>
            </w:tcBorders>
            <w:noWrap/>
          </w:tcPr>
          <w:p w:rsidR="004E0DAC" w:rsidRPr="00F0303B" w:rsidRDefault="004E0DAC" w:rsidP="00661673">
            <w:pPr>
              <w:pStyle w:val="44"/>
              <w:suppressAutoHyphens/>
              <w:spacing w:line="259" w:lineRule="auto"/>
              <w:rPr>
                <w:sz w:val="22"/>
                <w:szCs w:val="22"/>
              </w:rPr>
            </w:pPr>
            <w:r>
              <w:rPr>
                <w:sz w:val="22"/>
                <w:szCs w:val="22"/>
              </w:rPr>
              <w:t>«</w:t>
            </w:r>
            <w:r>
              <w:rPr>
                <w:sz w:val="20"/>
                <w:szCs w:val="20"/>
              </w:rPr>
              <w:t xml:space="preserve">Замена автомобильных весов на контейнерном терминале </w:t>
            </w:r>
            <w:proofErr w:type="spellStart"/>
            <w:r>
              <w:rPr>
                <w:sz w:val="20"/>
                <w:szCs w:val="20"/>
              </w:rPr>
              <w:t>Клещиха</w:t>
            </w:r>
            <w:proofErr w:type="spellEnd"/>
            <w:r>
              <w:rPr>
                <w:sz w:val="20"/>
                <w:szCs w:val="20"/>
              </w:rPr>
              <w:t xml:space="preserve">, расположенному по адресу: г. Новосибирск, ул. </w:t>
            </w:r>
            <w:proofErr w:type="spellStart"/>
            <w:r>
              <w:rPr>
                <w:sz w:val="20"/>
                <w:szCs w:val="20"/>
              </w:rPr>
              <w:t>Толмачевская</w:t>
            </w:r>
            <w:proofErr w:type="spellEnd"/>
            <w:r>
              <w:rPr>
                <w:sz w:val="20"/>
                <w:szCs w:val="20"/>
              </w:rPr>
              <w:t>, 1</w:t>
            </w:r>
            <w:r>
              <w:rPr>
                <w:sz w:val="22"/>
                <w:szCs w:val="22"/>
              </w:rPr>
              <w:t>»</w:t>
            </w:r>
          </w:p>
        </w:tc>
        <w:tc>
          <w:tcPr>
            <w:tcW w:w="1134" w:type="dxa"/>
            <w:tcBorders>
              <w:top w:val="single" w:sz="4" w:space="0" w:color="auto"/>
              <w:left w:val="single" w:sz="4" w:space="0" w:color="auto"/>
              <w:bottom w:val="single" w:sz="4" w:space="0" w:color="auto"/>
              <w:right w:val="single" w:sz="4" w:space="0" w:color="auto"/>
            </w:tcBorders>
            <w:noWrap/>
            <w:vAlign w:val="center"/>
          </w:tcPr>
          <w:p w:rsidR="004E0DAC" w:rsidRDefault="004E0DAC" w:rsidP="00661673">
            <w:pPr>
              <w:pStyle w:val="44"/>
              <w:suppressAutoHyphens/>
              <w:spacing w:after="160" w:line="259" w:lineRule="auto"/>
              <w:jc w:val="center"/>
            </w:pPr>
          </w:p>
        </w:tc>
        <w:tc>
          <w:tcPr>
            <w:tcW w:w="1984" w:type="dxa"/>
            <w:tcBorders>
              <w:top w:val="single" w:sz="4" w:space="0" w:color="auto"/>
              <w:left w:val="single" w:sz="4" w:space="0" w:color="auto"/>
              <w:bottom w:val="single" w:sz="4" w:space="0" w:color="auto"/>
              <w:right w:val="single" w:sz="4" w:space="0" w:color="auto"/>
            </w:tcBorders>
            <w:noWrap/>
            <w:vAlign w:val="center"/>
          </w:tcPr>
          <w:p w:rsidR="004E0DAC" w:rsidRDefault="004E0DAC" w:rsidP="00661673">
            <w:pPr>
              <w:pStyle w:val="44"/>
              <w:suppressAutoHyphens/>
              <w:spacing w:after="160" w:line="259" w:lineRule="auto"/>
              <w:jc w:val="center"/>
              <w:rPr>
                <w:i/>
                <w:sz w:val="20"/>
                <w:szCs w:val="20"/>
              </w:rPr>
            </w:pPr>
            <w:r>
              <w:rPr>
                <w:sz w:val="20"/>
                <w:szCs w:val="20"/>
              </w:rPr>
              <w:t>______ (_______) %</w:t>
            </w:r>
            <w:r>
              <w:rPr>
                <w:i/>
                <w:sz w:val="20"/>
                <w:szCs w:val="20"/>
              </w:rPr>
              <w:t xml:space="preserve"> (не более 25% от цены договора).</w:t>
            </w:r>
          </w:p>
          <w:p w:rsidR="004E0DAC" w:rsidRPr="00546391" w:rsidRDefault="004E0DAC" w:rsidP="00A36E32">
            <w:pPr>
              <w:pStyle w:val="44"/>
              <w:suppressAutoHyphens/>
              <w:spacing w:after="160" w:line="259" w:lineRule="auto"/>
              <w:jc w:val="center"/>
              <w:rPr>
                <w:i/>
                <w:sz w:val="20"/>
                <w:szCs w:val="20"/>
              </w:rPr>
            </w:pPr>
            <w:r>
              <w:rPr>
                <w:sz w:val="20"/>
                <w:szCs w:val="20"/>
              </w:rPr>
              <w:t>Вариант</w:t>
            </w:r>
            <w:r>
              <w:rPr>
                <w:sz w:val="20"/>
                <w:szCs w:val="20"/>
                <w:lang w:val="en-US"/>
              </w:rPr>
              <w:t xml:space="preserve"> </w:t>
            </w:r>
            <w:r>
              <w:rPr>
                <w:sz w:val="20"/>
                <w:szCs w:val="20"/>
              </w:rPr>
              <w:t>оплаты 1,2</w:t>
            </w:r>
          </w:p>
        </w:tc>
        <w:tc>
          <w:tcPr>
            <w:tcW w:w="1418" w:type="dxa"/>
            <w:tcBorders>
              <w:top w:val="single" w:sz="4" w:space="0" w:color="auto"/>
              <w:left w:val="single" w:sz="4" w:space="0" w:color="auto"/>
              <w:bottom w:val="single" w:sz="4" w:space="0" w:color="auto"/>
              <w:right w:val="single" w:sz="4" w:space="0" w:color="auto"/>
            </w:tcBorders>
            <w:noWrap/>
            <w:vAlign w:val="center"/>
          </w:tcPr>
          <w:p w:rsidR="004E0DAC" w:rsidRDefault="004E0DAC" w:rsidP="00661673">
            <w:pPr>
              <w:pStyle w:val="44"/>
              <w:suppressAutoHyphens/>
              <w:spacing w:after="160" w:line="259" w:lineRule="auto"/>
              <w:jc w:val="center"/>
            </w:pPr>
            <w:r>
              <w:rPr>
                <w:sz w:val="20"/>
                <w:szCs w:val="20"/>
              </w:rPr>
              <w:t>______ (_______) (</w:t>
            </w:r>
            <w:r>
              <w:rPr>
                <w:i/>
                <w:sz w:val="20"/>
                <w:szCs w:val="20"/>
              </w:rPr>
              <w:t>указывается срок не более 60 (шестидесяти) календарных дней с даты подписания договора)</w:t>
            </w:r>
          </w:p>
        </w:tc>
        <w:tc>
          <w:tcPr>
            <w:tcW w:w="2268" w:type="dxa"/>
            <w:tcBorders>
              <w:top w:val="single" w:sz="4" w:space="0" w:color="auto"/>
              <w:left w:val="single" w:sz="4" w:space="0" w:color="auto"/>
              <w:bottom w:val="single" w:sz="4" w:space="0" w:color="auto"/>
              <w:right w:val="single" w:sz="4" w:space="0" w:color="auto"/>
            </w:tcBorders>
            <w:noWrap/>
            <w:vAlign w:val="center"/>
          </w:tcPr>
          <w:p w:rsidR="004E0DAC" w:rsidRPr="00930991" w:rsidRDefault="004E0DAC" w:rsidP="00661673">
            <w:pPr>
              <w:pStyle w:val="44"/>
              <w:suppressAutoHyphens/>
              <w:spacing w:after="160" w:line="259" w:lineRule="auto"/>
              <w:jc w:val="center"/>
              <w:rPr>
                <w:i/>
              </w:rPr>
            </w:pPr>
            <w:r>
              <w:rPr>
                <w:sz w:val="20"/>
                <w:szCs w:val="20"/>
              </w:rPr>
              <w:t xml:space="preserve">______ (_______) </w:t>
            </w:r>
            <w:r>
              <w:rPr>
                <w:i/>
                <w:sz w:val="20"/>
                <w:szCs w:val="20"/>
              </w:rPr>
              <w:t xml:space="preserve">(указывается срок не менее 36 месяцев с даты подписания </w:t>
            </w:r>
            <w:r w:rsidR="007351F3" w:rsidRPr="007351F3">
              <w:rPr>
                <w:bCs/>
                <w:i/>
                <w:sz w:val="20"/>
                <w:szCs w:val="20"/>
              </w:rPr>
              <w:t>Акта о приемке выполненных работ по форме № КС-2</w:t>
            </w:r>
            <w:r w:rsidR="007351F3" w:rsidRPr="007351F3">
              <w:rPr>
                <w:bCs/>
              </w:rPr>
              <w:t xml:space="preserve"> </w:t>
            </w:r>
          </w:p>
        </w:tc>
      </w:tr>
      <w:tr w:rsidR="004E0DAC" w:rsidTr="00661673">
        <w:trPr>
          <w:trHeight w:val="340"/>
        </w:trPr>
        <w:tc>
          <w:tcPr>
            <w:tcW w:w="2694" w:type="dxa"/>
            <w:gridSpan w:val="2"/>
            <w:tcBorders>
              <w:top w:val="single" w:sz="4" w:space="0" w:color="auto"/>
              <w:left w:val="single" w:sz="4" w:space="0" w:color="auto"/>
              <w:bottom w:val="single" w:sz="4" w:space="0" w:color="auto"/>
              <w:right w:val="single" w:sz="4" w:space="0" w:color="auto"/>
            </w:tcBorders>
            <w:noWrap/>
            <w:vAlign w:val="center"/>
          </w:tcPr>
          <w:p w:rsidR="004E0DAC" w:rsidRDefault="004E0DAC" w:rsidP="00661673">
            <w:pPr>
              <w:pStyle w:val="44"/>
              <w:suppressAutoHyphens/>
              <w:spacing w:after="160" w:line="259" w:lineRule="auto"/>
            </w:pPr>
            <w:r>
              <w:rPr>
                <w:sz w:val="22"/>
                <w:szCs w:val="22"/>
              </w:rPr>
              <w:t>Итого:</w:t>
            </w:r>
          </w:p>
        </w:tc>
        <w:tc>
          <w:tcPr>
            <w:tcW w:w="1134" w:type="dxa"/>
            <w:tcBorders>
              <w:top w:val="single" w:sz="4" w:space="0" w:color="auto"/>
              <w:left w:val="single" w:sz="4" w:space="0" w:color="auto"/>
              <w:bottom w:val="single" w:sz="4" w:space="0" w:color="auto"/>
              <w:right w:val="single" w:sz="4" w:space="0" w:color="auto"/>
            </w:tcBorders>
            <w:noWrap/>
            <w:vAlign w:val="center"/>
          </w:tcPr>
          <w:p w:rsidR="004E0DAC" w:rsidRDefault="004E0DAC" w:rsidP="00661673">
            <w:pPr>
              <w:pStyle w:val="44"/>
              <w:suppressAutoHyphens/>
              <w:spacing w:after="160" w:line="259" w:lineRule="auto"/>
            </w:pPr>
          </w:p>
        </w:tc>
        <w:tc>
          <w:tcPr>
            <w:tcW w:w="1984" w:type="dxa"/>
            <w:tcBorders>
              <w:top w:val="single" w:sz="4" w:space="0" w:color="auto"/>
              <w:left w:val="single" w:sz="4" w:space="0" w:color="auto"/>
              <w:bottom w:val="single" w:sz="4" w:space="0" w:color="auto"/>
              <w:right w:val="single" w:sz="4" w:space="0" w:color="auto"/>
            </w:tcBorders>
            <w:noWrap/>
            <w:vAlign w:val="center"/>
          </w:tcPr>
          <w:p w:rsidR="004E0DAC" w:rsidRDefault="004E0DAC" w:rsidP="00661673">
            <w:pPr>
              <w:pStyle w:val="44"/>
              <w:suppressAutoHyphens/>
              <w:spacing w:after="160" w:line="259" w:lineRule="auto"/>
            </w:pPr>
            <w:r>
              <w:rPr>
                <w:sz w:val="22"/>
                <w:szCs w:val="22"/>
              </w:rPr>
              <w:t>-</w:t>
            </w:r>
          </w:p>
        </w:tc>
        <w:tc>
          <w:tcPr>
            <w:tcW w:w="1418" w:type="dxa"/>
            <w:tcBorders>
              <w:top w:val="single" w:sz="4" w:space="0" w:color="auto"/>
              <w:left w:val="single" w:sz="4" w:space="0" w:color="auto"/>
              <w:bottom w:val="single" w:sz="4" w:space="0" w:color="auto"/>
              <w:right w:val="single" w:sz="4" w:space="0" w:color="auto"/>
            </w:tcBorders>
            <w:noWrap/>
            <w:vAlign w:val="center"/>
          </w:tcPr>
          <w:p w:rsidR="004E0DAC" w:rsidRDefault="004E0DAC" w:rsidP="00661673">
            <w:pPr>
              <w:pStyle w:val="44"/>
              <w:suppressAutoHyphens/>
              <w:spacing w:after="160" w:line="259" w:lineRule="auto"/>
            </w:pPr>
            <w:r>
              <w:rPr>
                <w:sz w:val="22"/>
                <w:szCs w:val="22"/>
              </w:rPr>
              <w:t>-</w:t>
            </w:r>
          </w:p>
        </w:tc>
        <w:tc>
          <w:tcPr>
            <w:tcW w:w="2268" w:type="dxa"/>
            <w:tcBorders>
              <w:top w:val="single" w:sz="4" w:space="0" w:color="auto"/>
              <w:left w:val="single" w:sz="4" w:space="0" w:color="auto"/>
              <w:bottom w:val="single" w:sz="4" w:space="0" w:color="auto"/>
              <w:right w:val="single" w:sz="4" w:space="0" w:color="auto"/>
            </w:tcBorders>
            <w:noWrap/>
            <w:vAlign w:val="center"/>
          </w:tcPr>
          <w:p w:rsidR="004E0DAC" w:rsidRDefault="004E0DAC" w:rsidP="00661673">
            <w:pPr>
              <w:pStyle w:val="44"/>
              <w:suppressAutoHyphens/>
              <w:spacing w:after="160" w:line="259" w:lineRule="auto"/>
            </w:pPr>
            <w:r>
              <w:rPr>
                <w:sz w:val="22"/>
                <w:szCs w:val="22"/>
              </w:rPr>
              <w:t>-</w:t>
            </w:r>
          </w:p>
        </w:tc>
      </w:tr>
    </w:tbl>
    <w:p w:rsidR="004E0DAC" w:rsidRDefault="004E0DAC" w:rsidP="00661673">
      <w:pPr>
        <w:pStyle w:val="50"/>
        <w:suppressAutoHyphens/>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w:t>
      </w:r>
      <w:r>
        <w:rPr>
          <w:i/>
        </w:rPr>
        <w:t>.</w:t>
      </w:r>
    </w:p>
    <w:p w:rsidR="004E0DAC" w:rsidRDefault="004E0DAC" w:rsidP="00661673">
      <w:pPr>
        <w:pStyle w:val="50"/>
        <w:suppressAutoHyphens/>
        <w:ind w:firstLine="720"/>
        <w:jc w:val="both"/>
        <w:rPr>
          <w:i/>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rsidR="004E0DAC" w:rsidRDefault="004E0DAC" w:rsidP="00661673">
      <w:pPr>
        <w:pStyle w:val="50"/>
        <w:suppressAutoHyphens/>
        <w:ind w:firstLine="720"/>
        <w:jc w:val="both"/>
        <w:rPr>
          <w:sz w:val="28"/>
          <w:szCs w:val="28"/>
        </w:rPr>
      </w:pPr>
      <w:r>
        <w:rPr>
          <w:sz w:val="28"/>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rsidR="004E0DAC" w:rsidRDefault="004E0DAC" w:rsidP="00661673">
      <w:pPr>
        <w:pStyle w:val="50"/>
        <w:tabs>
          <w:tab w:val="left" w:pos="851"/>
          <w:tab w:val="left" w:pos="1134"/>
        </w:tabs>
        <w:suppressAutoHyphens/>
        <w:ind w:firstLine="720"/>
        <w:jc w:val="both"/>
        <w:rPr>
          <w:sz w:val="28"/>
          <w:szCs w:val="28"/>
        </w:rPr>
      </w:pPr>
      <w:r>
        <w:rPr>
          <w:sz w:val="28"/>
          <w:szCs w:val="28"/>
        </w:rPr>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4E0DAC" w:rsidRDefault="004E0DAC" w:rsidP="00661673">
      <w:pPr>
        <w:pStyle w:val="50"/>
        <w:tabs>
          <w:tab w:val="left" w:pos="720"/>
        </w:tabs>
        <w:suppressAutoHyphens/>
        <w:ind w:firstLine="720"/>
        <w:jc w:val="both"/>
        <w:rPr>
          <w:sz w:val="28"/>
          <w:szCs w:val="28"/>
        </w:rPr>
      </w:pPr>
      <w:r>
        <w:rPr>
          <w:sz w:val="28"/>
          <w:szCs w:val="28"/>
        </w:rPr>
        <w:t>−</w:t>
      </w:r>
      <w:r>
        <w:rPr>
          <w:sz w:val="28"/>
          <w:szCs w:val="28"/>
        </w:rPr>
        <w:tab/>
        <w:t xml:space="preserve">все налоги и сборы, установленные законодательством РФ; </w:t>
      </w:r>
    </w:p>
    <w:p w:rsidR="004E0DAC" w:rsidRDefault="004E0DAC" w:rsidP="00661673">
      <w:pPr>
        <w:pStyle w:val="50"/>
        <w:tabs>
          <w:tab w:val="left" w:pos="720"/>
        </w:tabs>
        <w:suppressAutoHyphens/>
        <w:ind w:firstLine="720"/>
        <w:jc w:val="both"/>
        <w:rPr>
          <w:sz w:val="28"/>
          <w:szCs w:val="28"/>
        </w:rPr>
      </w:pPr>
      <w:r>
        <w:rPr>
          <w:sz w:val="28"/>
          <w:szCs w:val="28"/>
        </w:rPr>
        <w:lastRenderedPageBreak/>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4E0DAC" w:rsidRDefault="004E0DAC" w:rsidP="00661673">
      <w:pPr>
        <w:pStyle w:val="50"/>
        <w:tabs>
          <w:tab w:val="left" w:pos="851"/>
          <w:tab w:val="left" w:pos="1134"/>
        </w:tabs>
        <w:suppressAutoHyphens/>
        <w:ind w:firstLine="720"/>
        <w:jc w:val="both"/>
        <w:rPr>
          <w:sz w:val="28"/>
          <w:szCs w:val="28"/>
        </w:rPr>
      </w:pPr>
      <w:r>
        <w:rPr>
          <w:sz w:val="28"/>
          <w:szCs w:val="28"/>
        </w:rPr>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rsidR="004E0DAC" w:rsidRDefault="004E0DAC" w:rsidP="00661673">
      <w:pPr>
        <w:pStyle w:val="50"/>
        <w:tabs>
          <w:tab w:val="left" w:pos="851"/>
          <w:tab w:val="left" w:pos="1134"/>
        </w:tabs>
        <w:suppressAutoHyphens/>
        <w:ind w:firstLine="720"/>
        <w:jc w:val="both"/>
        <w:rPr>
          <w:sz w:val="28"/>
          <w:szCs w:val="28"/>
        </w:rPr>
      </w:pPr>
      <w:r>
        <w:rPr>
          <w:sz w:val="28"/>
          <w:szCs w:val="28"/>
        </w:rPr>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4E0DAC" w:rsidRDefault="004E0DAC" w:rsidP="00661673">
      <w:pPr>
        <w:pStyle w:val="50"/>
        <w:tabs>
          <w:tab w:val="left" w:pos="851"/>
          <w:tab w:val="left" w:pos="1134"/>
        </w:tabs>
        <w:suppressAutoHyphens/>
        <w:ind w:firstLine="720"/>
        <w:jc w:val="both"/>
        <w:rPr>
          <w:sz w:val="28"/>
          <w:szCs w:val="28"/>
        </w:rPr>
      </w:pPr>
      <w:r>
        <w:rPr>
          <w:sz w:val="28"/>
          <w:szCs w:val="28"/>
        </w:rPr>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4E0DAC" w:rsidRDefault="004E0DAC" w:rsidP="00661673">
      <w:pPr>
        <w:pStyle w:val="50"/>
        <w:tabs>
          <w:tab w:val="left" w:pos="851"/>
          <w:tab w:val="left" w:pos="1134"/>
        </w:tabs>
        <w:suppressAutoHyphens/>
        <w:ind w:firstLine="720"/>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4E0DAC" w:rsidRDefault="004E0DAC" w:rsidP="00661673">
      <w:pPr>
        <w:pStyle w:val="50"/>
        <w:tabs>
          <w:tab w:val="left" w:pos="851"/>
          <w:tab w:val="left" w:pos="1134"/>
        </w:tabs>
        <w:suppressAutoHyphens/>
        <w:ind w:firstLine="720"/>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rsidR="004E0DAC" w:rsidRDefault="004E0DAC" w:rsidP="00661673">
      <w:pPr>
        <w:pStyle w:val="50"/>
        <w:tabs>
          <w:tab w:val="left" w:pos="851"/>
          <w:tab w:val="left" w:pos="1134"/>
        </w:tabs>
        <w:suppressAutoHyphens/>
        <w:ind w:firstLine="720"/>
        <w:jc w:val="both"/>
        <w:rPr>
          <w:sz w:val="28"/>
          <w:szCs w:val="28"/>
        </w:rPr>
      </w:pPr>
      <w:r>
        <w:rPr>
          <w:sz w:val="28"/>
          <w:szCs w:val="28"/>
        </w:rPr>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4E0DAC" w:rsidRDefault="004E0DAC" w:rsidP="00661673">
      <w:pPr>
        <w:pStyle w:val="50"/>
        <w:tabs>
          <w:tab w:val="left" w:pos="851"/>
          <w:tab w:val="left" w:pos="1134"/>
        </w:tabs>
        <w:suppressAutoHyphens/>
        <w:ind w:firstLine="720"/>
        <w:jc w:val="both"/>
        <w:rPr>
          <w:sz w:val="28"/>
          <w:szCs w:val="28"/>
        </w:rPr>
      </w:pPr>
      <w:r>
        <w:rPr>
          <w:sz w:val="28"/>
          <w:szCs w:val="28"/>
        </w:rPr>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4E0DAC" w:rsidRDefault="004E0DAC" w:rsidP="00661673">
      <w:pPr>
        <w:pStyle w:val="50"/>
        <w:tabs>
          <w:tab w:val="left" w:pos="851"/>
          <w:tab w:val="left" w:pos="1134"/>
        </w:tabs>
        <w:suppressAutoHyphens/>
        <w:ind w:firstLine="720"/>
        <w:jc w:val="both"/>
        <w:rPr>
          <w:sz w:val="28"/>
          <w:szCs w:val="28"/>
        </w:rPr>
      </w:pPr>
      <w:r>
        <w:rPr>
          <w:sz w:val="28"/>
          <w:szCs w:val="28"/>
        </w:rPr>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4E0DAC" w:rsidRDefault="004E0DAC" w:rsidP="00661673">
      <w:pPr>
        <w:pStyle w:val="50"/>
        <w:tabs>
          <w:tab w:val="left" w:pos="851"/>
          <w:tab w:val="left" w:pos="1134"/>
        </w:tabs>
        <w:suppressAutoHyphens/>
        <w:ind w:firstLine="720"/>
        <w:jc w:val="both"/>
        <w:rPr>
          <w:sz w:val="28"/>
          <w:szCs w:val="28"/>
        </w:rPr>
      </w:pPr>
      <w:r>
        <w:rPr>
          <w:sz w:val="28"/>
          <w:szCs w:val="28"/>
        </w:rPr>
        <w:t>−</w:t>
      </w:r>
      <w:r>
        <w:rPr>
          <w:sz w:val="28"/>
          <w:szCs w:val="28"/>
        </w:rPr>
        <w:tab/>
        <w:t>накладные расходы, прибыль, лимитированные затраты;</w:t>
      </w:r>
    </w:p>
    <w:p w:rsidR="004E0DAC" w:rsidRDefault="004E0DAC" w:rsidP="00661673">
      <w:pPr>
        <w:pStyle w:val="50"/>
        <w:tabs>
          <w:tab w:val="left" w:pos="851"/>
          <w:tab w:val="left" w:pos="1134"/>
        </w:tabs>
        <w:suppressAutoHyphens/>
        <w:ind w:firstLine="720"/>
        <w:jc w:val="both"/>
        <w:rPr>
          <w:sz w:val="28"/>
          <w:szCs w:val="28"/>
        </w:rPr>
      </w:pPr>
      <w:r>
        <w:rPr>
          <w:sz w:val="28"/>
          <w:szCs w:val="28"/>
        </w:rPr>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4E0DAC" w:rsidRDefault="004E0DAC" w:rsidP="00661673">
      <w:pPr>
        <w:pStyle w:val="50"/>
        <w:suppressAutoHyphen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4E0DAC" w:rsidRPr="00616560" w:rsidRDefault="004E0DAC" w:rsidP="00661673">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4 к проекту договора (приложение № 5) к документации о закупке </w:t>
      </w:r>
      <w:r>
        <w:rPr>
          <w:b/>
          <w:sz w:val="28"/>
          <w:szCs w:val="28"/>
        </w:rPr>
        <w:t>согласны</w:t>
      </w:r>
      <w:r>
        <w:rPr>
          <w:sz w:val="28"/>
          <w:szCs w:val="28"/>
        </w:rPr>
        <w:t>.</w:t>
      </w:r>
    </w:p>
    <w:p w:rsidR="004E0DAC" w:rsidRPr="00616560" w:rsidRDefault="004E0DAC" w:rsidP="00661673">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4E0DAC" w:rsidRPr="00616560" w:rsidRDefault="004E0DAC" w:rsidP="00661673">
      <w:pPr>
        <w:ind w:firstLine="720"/>
        <w:jc w:val="both"/>
        <w:rPr>
          <w:sz w:val="28"/>
          <w:szCs w:val="28"/>
        </w:rPr>
      </w:pPr>
      <w:r>
        <w:rPr>
          <w:sz w:val="28"/>
          <w:szCs w:val="28"/>
        </w:rPr>
        <w:t>- акт сдачи-приемки выполненных работ/оказанных услуг;</w:t>
      </w:r>
    </w:p>
    <w:p w:rsidR="004E0DAC" w:rsidRPr="00616560" w:rsidRDefault="004E0DAC" w:rsidP="00661673">
      <w:pPr>
        <w:ind w:firstLine="720"/>
        <w:jc w:val="both"/>
        <w:rPr>
          <w:sz w:val="28"/>
          <w:szCs w:val="28"/>
        </w:rPr>
      </w:pPr>
      <w:r>
        <w:rPr>
          <w:sz w:val="28"/>
          <w:szCs w:val="28"/>
        </w:rPr>
        <w:t>- универсальный передаточный документ (УПД);</w:t>
      </w:r>
    </w:p>
    <w:p w:rsidR="004E0DAC" w:rsidRPr="00616560" w:rsidRDefault="004E0DAC" w:rsidP="00661673">
      <w:pPr>
        <w:ind w:firstLine="720"/>
        <w:jc w:val="both"/>
        <w:rPr>
          <w:sz w:val="28"/>
          <w:szCs w:val="28"/>
        </w:rPr>
      </w:pPr>
      <w:r>
        <w:rPr>
          <w:sz w:val="28"/>
          <w:szCs w:val="28"/>
        </w:rPr>
        <w:t>- счет-фактура;</w:t>
      </w:r>
    </w:p>
    <w:p w:rsidR="004E0DAC" w:rsidRPr="00616560" w:rsidRDefault="004E0DAC" w:rsidP="00661673">
      <w:pPr>
        <w:ind w:firstLine="720"/>
        <w:rPr>
          <w:i/>
        </w:rPr>
      </w:pPr>
      <w:r>
        <w:rPr>
          <w:sz w:val="28"/>
          <w:szCs w:val="28"/>
        </w:rPr>
        <w:lastRenderedPageBreak/>
        <w:t>- корректировочный документ/корректировочная счет-фактура.</w:t>
      </w:r>
    </w:p>
    <w:p w:rsidR="004E0DAC" w:rsidRPr="00616560" w:rsidRDefault="004E0DAC" w:rsidP="00661673">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_______</w:t>
      </w:r>
      <w:proofErr w:type="gramStart"/>
      <w:r>
        <w:rPr>
          <w:b/>
          <w:sz w:val="28"/>
          <w:szCs w:val="28"/>
        </w:rPr>
        <w:t>_</w:t>
      </w:r>
      <w:r>
        <w:rPr>
          <w:bCs/>
          <w:i/>
        </w:rPr>
        <w:t>(</w:t>
      </w:r>
      <w:proofErr w:type="gramEnd"/>
      <w:r>
        <w:rPr>
          <w:bCs/>
          <w:i/>
        </w:rPr>
        <w:t>полное наименование п</w:t>
      </w:r>
      <w:r>
        <w:rPr>
          <w:i/>
        </w:rPr>
        <w:t>ретендента</w:t>
      </w:r>
      <w:r>
        <w:rPr>
          <w:bCs/>
          <w:i/>
        </w:rPr>
        <w:t xml:space="preserve">) </w:t>
      </w:r>
      <w:r>
        <w:rPr>
          <w:sz w:val="28"/>
          <w:szCs w:val="28"/>
        </w:rPr>
        <w:t>обязуется предоставить требуемые документы в течение 10 дней с даты подписания договора.</w:t>
      </w:r>
    </w:p>
    <w:p w:rsidR="004E0DAC" w:rsidRPr="00616560" w:rsidRDefault="004E0DAC" w:rsidP="00661673">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b/>
          <w:sz w:val="28"/>
          <w:szCs w:val="28"/>
        </w:rPr>
        <w:t xml:space="preserve">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rsidR="004E0DAC" w:rsidRPr="00616560" w:rsidRDefault="004E0DAC" w:rsidP="00661673">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4E0DAC" w:rsidRPr="00616560" w:rsidRDefault="004E0DAC" w:rsidP="00661673">
      <w:pPr>
        <w:ind w:firstLine="720"/>
        <w:jc w:val="both"/>
        <w:rPr>
          <w:sz w:val="28"/>
          <w:szCs w:val="28"/>
        </w:rPr>
      </w:pPr>
      <w:r>
        <w:rPr>
          <w:sz w:val="28"/>
          <w:szCs w:val="28"/>
        </w:rPr>
        <w:t xml:space="preserve">6. В случае если указанные предложения будут признаны лучшими, ________ </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E0DAC" w:rsidRPr="00616560" w:rsidRDefault="004E0DAC" w:rsidP="00661673">
      <w:pPr>
        <w:ind w:firstLine="720"/>
        <w:jc w:val="both"/>
        <w:rPr>
          <w:sz w:val="28"/>
          <w:szCs w:val="28"/>
        </w:rPr>
      </w:pPr>
      <w:r>
        <w:rPr>
          <w:sz w:val="28"/>
          <w:szCs w:val="28"/>
        </w:rPr>
        <w:t>7. _______</w:t>
      </w:r>
      <w:proofErr w:type="gramStart"/>
      <w:r>
        <w:rPr>
          <w:sz w:val="28"/>
          <w:szCs w:val="28"/>
        </w:rPr>
        <w:t>_</w:t>
      </w:r>
      <w:r>
        <w:rPr>
          <w:bCs/>
          <w:i/>
        </w:rPr>
        <w:t>(</w:t>
      </w:r>
      <w:proofErr w:type="gramEnd"/>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4E0DAC" w:rsidRPr="00616560" w:rsidRDefault="004E0DAC" w:rsidP="00661673">
      <w:pPr>
        <w:ind w:firstLine="720"/>
        <w:jc w:val="both"/>
        <w:rPr>
          <w:sz w:val="28"/>
          <w:szCs w:val="28"/>
        </w:rPr>
      </w:pPr>
      <w:r>
        <w:rPr>
          <w:sz w:val="28"/>
          <w:szCs w:val="28"/>
        </w:rPr>
        <w:t xml:space="preserve">8. ________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3376D" w:rsidRDefault="004E0DAC" w:rsidP="00661673">
      <w:pPr>
        <w:ind w:firstLine="720"/>
        <w:jc w:val="both"/>
        <w:rPr>
          <w:i/>
          <w:sz w:val="28"/>
          <w:szCs w:val="28"/>
        </w:rPr>
      </w:pPr>
      <w:r>
        <w:rPr>
          <w:i/>
          <w:sz w:val="28"/>
          <w:szCs w:val="28"/>
        </w:rPr>
        <w:t xml:space="preserve">Следующее приложение является неотъемлемой частью настоящего финансово-коммерческого предложения: </w:t>
      </w:r>
    </w:p>
    <w:p w:rsidR="004E0DAC" w:rsidRDefault="004E0DAC" w:rsidP="00661673">
      <w:pPr>
        <w:ind w:firstLine="720"/>
        <w:jc w:val="both"/>
        <w:rPr>
          <w:i/>
          <w:sz w:val="28"/>
          <w:szCs w:val="28"/>
        </w:rPr>
      </w:pPr>
      <w:r>
        <w:rPr>
          <w:i/>
          <w:sz w:val="28"/>
          <w:szCs w:val="28"/>
        </w:rPr>
        <w:t xml:space="preserve">приложение № 1 (расчет </w:t>
      </w:r>
      <w:proofErr w:type="gramStart"/>
      <w:r>
        <w:rPr>
          <w:i/>
          <w:sz w:val="28"/>
          <w:szCs w:val="28"/>
        </w:rPr>
        <w:t>стоимости)_</w:t>
      </w:r>
      <w:proofErr w:type="gramEnd"/>
      <w:r>
        <w:rPr>
          <w:i/>
          <w:sz w:val="28"/>
          <w:szCs w:val="28"/>
        </w:rPr>
        <w:t>________ (поставки товаров, выполнения работ, оказания услуг и т.д.) на ___ листах.</w:t>
      </w:r>
    </w:p>
    <w:p w:rsidR="00A36E32" w:rsidRPr="00B20430" w:rsidRDefault="00A36E32" w:rsidP="00661673">
      <w:pPr>
        <w:ind w:firstLine="720"/>
        <w:jc w:val="both"/>
        <w:rPr>
          <w:i/>
          <w:sz w:val="28"/>
          <w:szCs w:val="28"/>
        </w:rPr>
      </w:pPr>
      <w:r>
        <w:rPr>
          <w:i/>
          <w:sz w:val="28"/>
          <w:szCs w:val="28"/>
        </w:rPr>
        <w:t>приложение № 2 (</w:t>
      </w:r>
      <w:r w:rsidR="004C0313" w:rsidRPr="004C0313">
        <w:rPr>
          <w:bCs/>
          <w:i/>
          <w:sz w:val="28"/>
          <w:szCs w:val="28"/>
        </w:rPr>
        <w:t xml:space="preserve">Основные технические характеристики </w:t>
      </w:r>
      <w:proofErr w:type="gramStart"/>
      <w:r w:rsidR="004C0313" w:rsidRPr="004C0313">
        <w:rPr>
          <w:bCs/>
          <w:i/>
          <w:sz w:val="28"/>
          <w:szCs w:val="28"/>
        </w:rPr>
        <w:t>оборудования</w:t>
      </w:r>
      <w:r>
        <w:rPr>
          <w:i/>
          <w:sz w:val="28"/>
          <w:szCs w:val="28"/>
        </w:rPr>
        <w:t>)_</w:t>
      </w:r>
      <w:proofErr w:type="gramEnd"/>
      <w:r>
        <w:rPr>
          <w:i/>
          <w:sz w:val="28"/>
          <w:szCs w:val="28"/>
        </w:rPr>
        <w:t>________ на ___ листах.</w:t>
      </w:r>
    </w:p>
    <w:p w:rsidR="004E0DAC" w:rsidRPr="00616560" w:rsidRDefault="004E0DAC" w:rsidP="00661673">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w:t>
      </w:r>
    </w:p>
    <w:p w:rsidR="004E0DAC" w:rsidRPr="00616560" w:rsidRDefault="004E0DAC" w:rsidP="00661673">
      <w:pPr>
        <w:tabs>
          <w:tab w:val="left" w:pos="8640"/>
        </w:tabs>
        <w:jc w:val="both"/>
        <w:rPr>
          <w:i/>
        </w:rPr>
      </w:pPr>
      <w:r>
        <w:rPr>
          <w:i/>
        </w:rPr>
        <w:t xml:space="preserve">                                                                                      (наименование претендента)</w:t>
      </w:r>
    </w:p>
    <w:p w:rsidR="004E0DAC" w:rsidRPr="00616560" w:rsidRDefault="004E0DAC" w:rsidP="00661673">
      <w:pPr>
        <w:jc w:val="both"/>
        <w:rPr>
          <w:sz w:val="28"/>
          <w:szCs w:val="28"/>
          <w:lang w:eastAsia="ru-RU"/>
        </w:rPr>
      </w:pPr>
      <w:r>
        <w:rPr>
          <w:sz w:val="28"/>
          <w:szCs w:val="28"/>
          <w:lang w:eastAsia="ru-RU"/>
        </w:rPr>
        <w:t>_________________________________________________________________</w:t>
      </w:r>
    </w:p>
    <w:p w:rsidR="004E0DAC" w:rsidRPr="00616560" w:rsidRDefault="004E0DAC" w:rsidP="00661673">
      <w:pPr>
        <w:jc w:val="both"/>
        <w:rPr>
          <w:i/>
        </w:rPr>
      </w:pPr>
      <w:r>
        <w:rPr>
          <w:i/>
        </w:rPr>
        <w:t xml:space="preserve">                 М.П.</w:t>
      </w:r>
      <w:r>
        <w:rPr>
          <w:i/>
        </w:rPr>
        <w:tab/>
      </w:r>
      <w:r>
        <w:rPr>
          <w:i/>
        </w:rPr>
        <w:tab/>
      </w:r>
      <w:r>
        <w:rPr>
          <w:i/>
        </w:rPr>
        <w:tab/>
        <w:t xml:space="preserve">    (ФИО полностью, должность, подпись)</w:t>
      </w:r>
    </w:p>
    <w:p w:rsidR="004E0DAC" w:rsidRDefault="004E0DAC" w:rsidP="00661673">
      <w:pPr>
        <w:jc w:val="both"/>
        <w:rPr>
          <w:sz w:val="28"/>
          <w:szCs w:val="28"/>
          <w:lang w:eastAsia="ru-RU"/>
        </w:rPr>
      </w:pPr>
      <w:r>
        <w:rPr>
          <w:sz w:val="28"/>
          <w:szCs w:val="28"/>
          <w:lang w:eastAsia="ru-RU"/>
        </w:rPr>
        <w:t>«____» ____________ 20__ г.</w:t>
      </w:r>
    </w:p>
    <w:p w:rsidR="004E0DAC" w:rsidRPr="009D21ED" w:rsidRDefault="004E0DAC" w:rsidP="00661673">
      <w:pPr>
        <w:rPr>
          <w:szCs w:val="28"/>
        </w:rPr>
      </w:pPr>
    </w:p>
    <w:bookmarkEnd w:id="43"/>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pPr>
    </w:p>
    <w:p w:rsidR="00CB14C1" w:rsidRDefault="00CB14C1" w:rsidP="00EF18CF">
      <w:pPr>
        <w:pStyle w:val="afa"/>
        <w:ind w:firstLine="0"/>
        <w:jc w:val="left"/>
      </w:pPr>
    </w:p>
    <w:p w:rsidR="00CB14C1" w:rsidRDefault="00CB14C1" w:rsidP="00CB14C1">
      <w:pPr>
        <w:pStyle w:val="afa"/>
        <w:ind w:firstLine="0"/>
        <w:jc w:val="right"/>
      </w:pPr>
      <w:r>
        <w:t>Приложение № 2 к ФКП.</w:t>
      </w:r>
    </w:p>
    <w:p w:rsidR="00CB14C1" w:rsidRDefault="00CB14C1" w:rsidP="00CB14C1">
      <w:pPr>
        <w:tabs>
          <w:tab w:val="left" w:pos="993"/>
        </w:tabs>
        <w:ind w:firstLine="567"/>
        <w:contextualSpacing/>
        <w:jc w:val="both"/>
        <w:rPr>
          <w:b/>
          <w:bCs/>
          <w:sz w:val="28"/>
          <w:szCs w:val="28"/>
        </w:rPr>
      </w:pPr>
    </w:p>
    <w:p w:rsidR="00CB14C1" w:rsidRDefault="00CB14C1" w:rsidP="00CB14C1">
      <w:pPr>
        <w:tabs>
          <w:tab w:val="left" w:pos="993"/>
        </w:tabs>
        <w:ind w:firstLine="567"/>
        <w:contextualSpacing/>
        <w:jc w:val="both"/>
        <w:rPr>
          <w:b/>
          <w:bCs/>
          <w:sz w:val="28"/>
          <w:szCs w:val="28"/>
        </w:rPr>
      </w:pPr>
      <w:r>
        <w:rPr>
          <w:b/>
          <w:bCs/>
          <w:sz w:val="28"/>
          <w:szCs w:val="28"/>
        </w:rPr>
        <w:t>Форма предоставления основных характеристик.</w:t>
      </w:r>
    </w:p>
    <w:p w:rsidR="00CB14C1" w:rsidRDefault="00CB14C1" w:rsidP="00CB14C1">
      <w:pPr>
        <w:tabs>
          <w:tab w:val="left" w:pos="993"/>
        </w:tabs>
        <w:ind w:firstLine="567"/>
        <w:contextualSpacing/>
        <w:jc w:val="both"/>
        <w:rPr>
          <w:b/>
          <w:bCs/>
          <w:sz w:val="28"/>
          <w:szCs w:val="28"/>
        </w:rPr>
      </w:pPr>
    </w:p>
    <w:p w:rsidR="00190F78" w:rsidRPr="00190F78" w:rsidRDefault="00190F78" w:rsidP="00190F78">
      <w:pPr>
        <w:tabs>
          <w:tab w:val="left" w:pos="993"/>
        </w:tabs>
        <w:suppressAutoHyphens w:val="0"/>
        <w:ind w:firstLine="567"/>
        <w:jc w:val="both"/>
        <w:rPr>
          <w:lang w:eastAsia="ru-RU"/>
        </w:rPr>
      </w:pPr>
      <w:r w:rsidRPr="00190F78">
        <w:rPr>
          <w:b/>
          <w:bCs/>
          <w:color w:val="000000"/>
          <w:sz w:val="28"/>
          <w:szCs w:val="28"/>
          <w:lang w:eastAsia="ru-RU"/>
        </w:rPr>
        <w:t>Основные технические характеристики оборудования:</w:t>
      </w:r>
    </w:p>
    <w:tbl>
      <w:tblPr>
        <w:tblW w:w="0" w:type="auto"/>
        <w:tblCellSpacing w:w="0" w:type="dxa"/>
        <w:tblInd w:w="-31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48"/>
        <w:gridCol w:w="4090"/>
        <w:gridCol w:w="2746"/>
        <w:gridCol w:w="2608"/>
      </w:tblGrid>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№п/п</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hanging="10"/>
              <w:jc w:val="center"/>
              <w:rPr>
                <w:sz w:val="26"/>
                <w:szCs w:val="26"/>
                <w:lang w:eastAsia="ru-RU"/>
              </w:rPr>
            </w:pPr>
            <w:r w:rsidRPr="00190F78">
              <w:rPr>
                <w:color w:val="000000"/>
                <w:sz w:val="26"/>
                <w:szCs w:val="26"/>
                <w:lang w:eastAsia="ru-RU"/>
              </w:rPr>
              <w:t>Характеристика весов</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Значение параметров Технического задания</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Значение параметров Претендента</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1</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Наибольший предел взвешивания (т.)</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60</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jc w:val="center"/>
              <w:rPr>
                <w:sz w:val="26"/>
                <w:szCs w:val="26"/>
                <w:lang w:eastAsia="ru-RU"/>
              </w:rPr>
            </w:pPr>
            <w:r w:rsidRPr="00190F78">
              <w:rPr>
                <w:sz w:val="26"/>
                <w:szCs w:val="26"/>
                <w:lang w:eastAsia="ru-RU"/>
              </w:rPr>
              <w:t> </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2</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Наименьший предел взвешивания (кг.)</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400</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jc w:val="center"/>
              <w:rPr>
                <w:sz w:val="26"/>
                <w:szCs w:val="26"/>
                <w:lang w:eastAsia="ru-RU"/>
              </w:rPr>
            </w:pPr>
            <w:r w:rsidRPr="00190F78">
              <w:rPr>
                <w:sz w:val="26"/>
                <w:szCs w:val="26"/>
                <w:lang w:eastAsia="ru-RU"/>
              </w:rPr>
              <w:t> </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3</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Дискретность (кг.)</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20</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jc w:val="center"/>
              <w:rPr>
                <w:sz w:val="26"/>
                <w:szCs w:val="26"/>
                <w:lang w:eastAsia="ru-RU"/>
              </w:rPr>
            </w:pPr>
            <w:r w:rsidRPr="00190F78">
              <w:rPr>
                <w:sz w:val="26"/>
                <w:szCs w:val="26"/>
                <w:lang w:eastAsia="ru-RU"/>
              </w:rPr>
              <w:t> </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4</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Габариты грузоприёмной платформы (м./шт.)</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18 х 3/3</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jc w:val="center"/>
              <w:rPr>
                <w:sz w:val="26"/>
                <w:szCs w:val="26"/>
                <w:lang w:eastAsia="ru-RU"/>
              </w:rPr>
            </w:pPr>
            <w:r w:rsidRPr="00190F78">
              <w:rPr>
                <w:sz w:val="26"/>
                <w:szCs w:val="26"/>
                <w:lang w:eastAsia="ru-RU"/>
              </w:rPr>
              <w:t> </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5</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Количество, длинна, ширина пандусов (шт./м./м.)</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2/4х3</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jc w:val="center"/>
              <w:rPr>
                <w:sz w:val="26"/>
                <w:szCs w:val="26"/>
                <w:lang w:eastAsia="ru-RU"/>
              </w:rPr>
            </w:pPr>
            <w:r w:rsidRPr="00190F78">
              <w:rPr>
                <w:sz w:val="26"/>
                <w:szCs w:val="26"/>
                <w:lang w:eastAsia="ru-RU"/>
              </w:rPr>
              <w:t> </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6</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Максимальный уклон въезда с пандуса на платформу весов (° градус)</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8°</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jc w:val="center"/>
              <w:rPr>
                <w:sz w:val="26"/>
                <w:szCs w:val="26"/>
                <w:lang w:eastAsia="ru-RU"/>
              </w:rPr>
            </w:pPr>
            <w:r w:rsidRPr="00190F78">
              <w:rPr>
                <w:sz w:val="26"/>
                <w:szCs w:val="26"/>
                <w:lang w:eastAsia="ru-RU"/>
              </w:rPr>
              <w:t> </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7</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Габаритная длинна весов с пандусами (м.)</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26</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jc w:val="center"/>
              <w:rPr>
                <w:sz w:val="26"/>
                <w:szCs w:val="26"/>
                <w:lang w:eastAsia="ru-RU"/>
              </w:rPr>
            </w:pPr>
            <w:r w:rsidRPr="00190F78">
              <w:rPr>
                <w:sz w:val="26"/>
                <w:szCs w:val="26"/>
                <w:lang w:eastAsia="ru-RU"/>
              </w:rPr>
              <w:t> </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8</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Габаритная ширина проезжей части весов (м.)</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3</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jc w:val="center"/>
              <w:rPr>
                <w:sz w:val="26"/>
                <w:szCs w:val="26"/>
                <w:lang w:eastAsia="ru-RU"/>
              </w:rPr>
            </w:pPr>
            <w:r w:rsidRPr="00190F78">
              <w:rPr>
                <w:sz w:val="26"/>
                <w:szCs w:val="26"/>
                <w:lang w:eastAsia="ru-RU"/>
              </w:rPr>
              <w:t> </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9</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Наличие ограждающих устройств</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да</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jc w:val="center"/>
              <w:rPr>
                <w:sz w:val="26"/>
                <w:szCs w:val="26"/>
                <w:lang w:eastAsia="ru-RU"/>
              </w:rPr>
            </w:pPr>
            <w:r w:rsidRPr="00190F78">
              <w:rPr>
                <w:sz w:val="26"/>
                <w:szCs w:val="26"/>
                <w:lang w:eastAsia="ru-RU"/>
              </w:rPr>
              <w:t> </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10</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Материал изготовления платформ, ограждающих устройств и пандусов</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сталь</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jc w:val="center"/>
              <w:rPr>
                <w:sz w:val="26"/>
                <w:szCs w:val="26"/>
                <w:lang w:eastAsia="ru-RU"/>
              </w:rPr>
            </w:pPr>
            <w:r w:rsidRPr="00190F78">
              <w:rPr>
                <w:sz w:val="26"/>
                <w:szCs w:val="26"/>
                <w:lang w:eastAsia="ru-RU"/>
              </w:rPr>
              <w:t> </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11</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Класс точности весов по ГОСТ 53228</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III (средний)</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jc w:val="center"/>
              <w:rPr>
                <w:sz w:val="26"/>
                <w:szCs w:val="26"/>
                <w:lang w:eastAsia="ru-RU"/>
              </w:rPr>
            </w:pPr>
            <w:r w:rsidRPr="00190F78">
              <w:rPr>
                <w:sz w:val="26"/>
                <w:szCs w:val="26"/>
                <w:lang w:eastAsia="ru-RU"/>
              </w:rPr>
              <w:t> </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12</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Рабочий температурный диапазон (</w:t>
            </w:r>
            <w:proofErr w:type="spellStart"/>
            <w:r w:rsidRPr="00190F78">
              <w:rPr>
                <w:color w:val="000000"/>
                <w:sz w:val="26"/>
                <w:szCs w:val="26"/>
                <w:vertAlign w:val="superscript"/>
                <w:lang w:eastAsia="ru-RU"/>
              </w:rPr>
              <w:t>о</w:t>
            </w:r>
            <w:r w:rsidRPr="00190F78">
              <w:rPr>
                <w:color w:val="000000"/>
                <w:sz w:val="26"/>
                <w:szCs w:val="26"/>
                <w:lang w:eastAsia="ru-RU"/>
              </w:rPr>
              <w:t>С</w:t>
            </w:r>
            <w:proofErr w:type="spellEnd"/>
            <w:r w:rsidRPr="00190F78">
              <w:rPr>
                <w:color w:val="000000"/>
                <w:sz w:val="26"/>
                <w:szCs w:val="26"/>
                <w:lang w:eastAsia="ru-RU"/>
              </w:rPr>
              <w:t>)</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-30 +40</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jc w:val="center"/>
              <w:rPr>
                <w:sz w:val="26"/>
                <w:szCs w:val="26"/>
                <w:lang w:eastAsia="ru-RU"/>
              </w:rPr>
            </w:pPr>
            <w:r w:rsidRPr="00190F78">
              <w:rPr>
                <w:sz w:val="26"/>
                <w:szCs w:val="26"/>
                <w:lang w:eastAsia="ru-RU"/>
              </w:rPr>
              <w:t> </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13</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 xml:space="preserve">Степень </w:t>
            </w:r>
            <w:proofErr w:type="spellStart"/>
            <w:r w:rsidRPr="00190F78">
              <w:rPr>
                <w:color w:val="000000"/>
                <w:sz w:val="26"/>
                <w:szCs w:val="26"/>
                <w:lang w:eastAsia="ru-RU"/>
              </w:rPr>
              <w:t>пылевлагозащиты</w:t>
            </w:r>
            <w:proofErr w:type="spellEnd"/>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IP68</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jc w:val="center"/>
              <w:rPr>
                <w:sz w:val="26"/>
                <w:szCs w:val="26"/>
                <w:lang w:eastAsia="ru-RU"/>
              </w:rPr>
            </w:pPr>
            <w:r w:rsidRPr="00190F78">
              <w:rPr>
                <w:sz w:val="26"/>
                <w:szCs w:val="26"/>
                <w:lang w:eastAsia="ru-RU"/>
              </w:rPr>
              <w:t> </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14</w:t>
            </w:r>
          </w:p>
          <w:p w:rsidR="00190F78" w:rsidRPr="00190F78" w:rsidRDefault="00190F78" w:rsidP="00190F78">
            <w:pPr>
              <w:tabs>
                <w:tab w:val="left" w:pos="993"/>
              </w:tabs>
              <w:suppressAutoHyphens w:val="0"/>
              <w:ind w:right="-108"/>
              <w:jc w:val="center"/>
              <w:rPr>
                <w:sz w:val="26"/>
                <w:szCs w:val="26"/>
                <w:lang w:eastAsia="ru-RU"/>
              </w:rPr>
            </w:pPr>
            <w:r w:rsidRPr="00190F78">
              <w:rPr>
                <w:sz w:val="26"/>
                <w:szCs w:val="26"/>
                <w:lang w:eastAsia="ru-RU"/>
              </w:rPr>
              <w:t> </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Количество грузоподъёмных платформ (шт.)</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3</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jc w:val="center"/>
              <w:rPr>
                <w:sz w:val="26"/>
                <w:szCs w:val="26"/>
                <w:lang w:eastAsia="ru-RU"/>
              </w:rPr>
            </w:pPr>
            <w:r w:rsidRPr="00190F78">
              <w:rPr>
                <w:sz w:val="26"/>
                <w:szCs w:val="26"/>
                <w:lang w:eastAsia="ru-RU"/>
              </w:rPr>
              <w:t> </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15</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Количество тензометрических датчиков</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ind w:right="-192"/>
              <w:jc w:val="center"/>
              <w:rPr>
                <w:sz w:val="26"/>
                <w:szCs w:val="26"/>
                <w:lang w:eastAsia="ru-RU"/>
              </w:rPr>
            </w:pPr>
            <w:r w:rsidRPr="00190F78">
              <w:rPr>
                <w:color w:val="000000"/>
                <w:sz w:val="26"/>
                <w:szCs w:val="26"/>
                <w:lang w:eastAsia="ru-RU"/>
              </w:rPr>
              <w:t>до 12</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ind w:right="-192"/>
              <w:jc w:val="center"/>
              <w:rPr>
                <w:sz w:val="26"/>
                <w:szCs w:val="26"/>
                <w:lang w:eastAsia="ru-RU"/>
              </w:rPr>
            </w:pPr>
            <w:r w:rsidRPr="00190F78">
              <w:rPr>
                <w:sz w:val="26"/>
                <w:szCs w:val="26"/>
                <w:lang w:eastAsia="ru-RU"/>
              </w:rPr>
              <w:t> </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16</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 xml:space="preserve">Класс точности датчиков по </w:t>
            </w:r>
            <w:proofErr w:type="gramStart"/>
            <w:r w:rsidRPr="00190F78">
              <w:rPr>
                <w:color w:val="000000"/>
                <w:sz w:val="26"/>
                <w:szCs w:val="26"/>
                <w:lang w:eastAsia="ru-RU"/>
              </w:rPr>
              <w:t>ГОСТ  30129</w:t>
            </w:r>
            <w:proofErr w:type="gramEnd"/>
            <w:r w:rsidRPr="00190F78">
              <w:rPr>
                <w:color w:val="000000"/>
                <w:sz w:val="26"/>
                <w:szCs w:val="26"/>
                <w:lang w:eastAsia="ru-RU"/>
              </w:rPr>
              <w:t xml:space="preserve"> (МОЗМ Р 60)</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ind w:right="-192"/>
              <w:jc w:val="center"/>
              <w:rPr>
                <w:sz w:val="26"/>
                <w:szCs w:val="26"/>
                <w:lang w:eastAsia="ru-RU"/>
              </w:rPr>
            </w:pPr>
            <w:r w:rsidRPr="00190F78">
              <w:rPr>
                <w:color w:val="000000"/>
                <w:sz w:val="26"/>
                <w:szCs w:val="26"/>
                <w:lang w:eastAsia="ru-RU"/>
              </w:rPr>
              <w:t>не ниже С3</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ind w:right="-192"/>
              <w:jc w:val="center"/>
              <w:rPr>
                <w:sz w:val="26"/>
                <w:szCs w:val="26"/>
                <w:lang w:eastAsia="ru-RU"/>
              </w:rPr>
            </w:pPr>
            <w:r w:rsidRPr="00190F78">
              <w:rPr>
                <w:sz w:val="26"/>
                <w:szCs w:val="26"/>
                <w:lang w:eastAsia="ru-RU"/>
              </w:rPr>
              <w:t> </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17</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Индикатор веса/длина кабеля (м.)</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Да/ до 50</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jc w:val="center"/>
              <w:rPr>
                <w:sz w:val="26"/>
                <w:szCs w:val="26"/>
                <w:lang w:eastAsia="ru-RU"/>
              </w:rPr>
            </w:pPr>
            <w:r w:rsidRPr="00190F78">
              <w:rPr>
                <w:sz w:val="26"/>
                <w:szCs w:val="26"/>
                <w:lang w:eastAsia="ru-RU"/>
              </w:rPr>
              <w:t> </w:t>
            </w:r>
          </w:p>
        </w:tc>
      </w:tr>
      <w:tr w:rsidR="00190F78" w:rsidRPr="00190F78" w:rsidTr="00190F78">
        <w:trPr>
          <w:tblCellSpacing w:w="0" w:type="dxa"/>
        </w:trPr>
        <w:tc>
          <w:tcPr>
            <w:tcW w:w="753"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ind w:right="-108"/>
              <w:jc w:val="center"/>
              <w:rPr>
                <w:sz w:val="26"/>
                <w:szCs w:val="26"/>
                <w:lang w:eastAsia="ru-RU"/>
              </w:rPr>
            </w:pPr>
            <w:r w:rsidRPr="00190F78">
              <w:rPr>
                <w:color w:val="000000"/>
                <w:sz w:val="26"/>
                <w:szCs w:val="26"/>
                <w:lang w:eastAsia="ru-RU"/>
              </w:rPr>
              <w:t>18</w:t>
            </w:r>
          </w:p>
        </w:tc>
        <w:tc>
          <w:tcPr>
            <w:tcW w:w="4351" w:type="dxa"/>
            <w:tcBorders>
              <w:top w:val="single" w:sz="4" w:space="0" w:color="000000"/>
              <w:left w:val="single" w:sz="4" w:space="0" w:color="000000"/>
              <w:bottom w:val="single" w:sz="4" w:space="0" w:color="000000"/>
              <w:right w:val="nil"/>
            </w:tcBorders>
            <w:shd w:val="clear" w:color="auto" w:fill="FFFFFF"/>
            <w:vAlign w:val="center"/>
            <w:hideMark/>
          </w:tcPr>
          <w:p w:rsidR="00190F78" w:rsidRPr="00190F78" w:rsidRDefault="00190F78" w:rsidP="00190F78">
            <w:pPr>
              <w:tabs>
                <w:tab w:val="left" w:pos="993"/>
              </w:tabs>
              <w:suppressAutoHyphens w:val="0"/>
              <w:rPr>
                <w:sz w:val="26"/>
                <w:szCs w:val="26"/>
                <w:lang w:eastAsia="ru-RU"/>
              </w:rPr>
            </w:pPr>
            <w:r w:rsidRPr="00190F78">
              <w:rPr>
                <w:color w:val="000000"/>
                <w:sz w:val="26"/>
                <w:szCs w:val="26"/>
                <w:lang w:eastAsia="ru-RU"/>
              </w:rPr>
              <w:t xml:space="preserve">Средний срок службы по ГОСТ 29329 не менее, лет </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F78" w:rsidRPr="00190F78" w:rsidRDefault="00190F78" w:rsidP="00190F78">
            <w:pPr>
              <w:tabs>
                <w:tab w:val="left" w:pos="993"/>
              </w:tabs>
              <w:suppressAutoHyphens w:val="0"/>
              <w:jc w:val="center"/>
              <w:rPr>
                <w:sz w:val="26"/>
                <w:szCs w:val="26"/>
                <w:lang w:eastAsia="ru-RU"/>
              </w:rPr>
            </w:pPr>
            <w:r w:rsidRPr="00190F78">
              <w:rPr>
                <w:color w:val="000000"/>
                <w:sz w:val="26"/>
                <w:szCs w:val="26"/>
                <w:lang w:eastAsia="ru-RU"/>
              </w:rPr>
              <w:t>10</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90F78" w:rsidRPr="00190F78" w:rsidRDefault="00190F78" w:rsidP="00190F78">
            <w:pPr>
              <w:tabs>
                <w:tab w:val="left" w:pos="993"/>
              </w:tabs>
              <w:suppressAutoHyphens w:val="0"/>
              <w:jc w:val="center"/>
              <w:rPr>
                <w:sz w:val="26"/>
                <w:szCs w:val="26"/>
                <w:lang w:eastAsia="ru-RU"/>
              </w:rPr>
            </w:pPr>
            <w:r w:rsidRPr="00190F78">
              <w:rPr>
                <w:sz w:val="26"/>
                <w:szCs w:val="26"/>
                <w:lang w:eastAsia="ru-RU"/>
              </w:rPr>
              <w:t> </w:t>
            </w:r>
          </w:p>
        </w:tc>
      </w:tr>
    </w:tbl>
    <w:p w:rsidR="00CB14C1" w:rsidRPr="00190F78" w:rsidRDefault="00CB14C1" w:rsidP="00CB14C1">
      <w:pPr>
        <w:pStyle w:val="affa"/>
        <w:tabs>
          <w:tab w:val="left" w:pos="993"/>
        </w:tabs>
        <w:ind w:firstLine="567"/>
        <w:contextualSpacing/>
        <w:rPr>
          <w:rFonts w:ascii="Times New Roman" w:hAnsi="Times New Roman"/>
          <w:b/>
          <w:sz w:val="26"/>
          <w:szCs w:val="26"/>
        </w:rPr>
      </w:pPr>
    </w:p>
    <w:p w:rsidR="00CB14C1" w:rsidRPr="00190F78" w:rsidRDefault="00CB14C1" w:rsidP="00EF18CF">
      <w:pPr>
        <w:pStyle w:val="afa"/>
        <w:ind w:firstLine="0"/>
        <w:jc w:val="left"/>
        <w:rPr>
          <w:szCs w:val="26"/>
        </w:rPr>
        <w:sectPr w:rsidR="00CB14C1" w:rsidRPr="00190F78" w:rsidSect="007C51E1">
          <w:pgSz w:w="11907" w:h="16840" w:code="9"/>
          <w:pgMar w:top="1134" w:right="851" w:bottom="1134" w:left="1418" w:header="794" w:footer="794" w:gutter="0"/>
          <w:cols w:space="720"/>
          <w:titlePg/>
          <w:docGrid w:linePitch="326"/>
        </w:sectPr>
      </w:pPr>
    </w:p>
    <w:p w:rsidR="004E0DAC" w:rsidRDefault="004E0DAC" w:rsidP="00661673">
      <w:pPr>
        <w:pStyle w:val="afa"/>
        <w:ind w:firstLine="0"/>
        <w:jc w:val="right"/>
        <w:rPr>
          <w:szCs w:val="28"/>
        </w:rPr>
      </w:pPr>
      <w:bookmarkStart w:id="44" w:name="_Hlk189579038"/>
      <w:r>
        <w:lastRenderedPageBreak/>
        <w:t>Приложение № 4</w:t>
      </w:r>
    </w:p>
    <w:p w:rsidR="004E0DAC" w:rsidRPr="008522E8" w:rsidRDefault="004E0DAC" w:rsidP="00661673">
      <w:pPr>
        <w:pStyle w:val="afa"/>
        <w:ind w:firstLine="0"/>
        <w:jc w:val="right"/>
        <w:rPr>
          <w:rFonts w:eastAsia="Times New Roman"/>
          <w:sz w:val="32"/>
          <w:szCs w:val="28"/>
        </w:rPr>
      </w:pPr>
      <w:r>
        <w:rPr>
          <w:sz w:val="28"/>
        </w:rPr>
        <w:t>к документации о закупке</w:t>
      </w:r>
    </w:p>
    <w:p w:rsidR="004E0DAC" w:rsidRDefault="004E0DAC" w:rsidP="00EF18CF">
      <w:pPr>
        <w:pStyle w:val="afa"/>
        <w:ind w:firstLine="0"/>
        <w:jc w:val="left"/>
      </w:pPr>
    </w:p>
    <w:p w:rsidR="004E0DAC" w:rsidRDefault="004E0DAC" w:rsidP="00EF18CF">
      <w:pPr>
        <w:pStyle w:val="afa"/>
        <w:ind w:firstLine="0"/>
        <w:jc w:val="left"/>
      </w:pPr>
    </w:p>
    <w:p w:rsidR="004E0DAC" w:rsidRPr="001D1157" w:rsidRDefault="004E0DAC" w:rsidP="00661673">
      <w:pPr>
        <w:pBdr>
          <w:top w:val="none" w:sz="4" w:space="0" w:color="000000"/>
          <w:left w:val="none" w:sz="4" w:space="0" w:color="000000"/>
          <w:bottom w:val="none" w:sz="4" w:space="0" w:color="000000"/>
          <w:right w:val="none" w:sz="4" w:space="0" w:color="000000"/>
        </w:pBdr>
        <w:jc w:val="center"/>
      </w:pPr>
      <w:r>
        <w:rPr>
          <w:b/>
          <w:color w:val="000000"/>
          <w:sz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4E0DAC" w:rsidRPr="001D1157" w:rsidRDefault="004E0DAC" w:rsidP="00661673">
      <w:pPr>
        <w:pBdr>
          <w:top w:val="none" w:sz="4" w:space="0" w:color="000000"/>
          <w:left w:val="none" w:sz="4" w:space="0" w:color="000000"/>
          <w:bottom w:val="none" w:sz="4" w:space="0" w:color="000000"/>
          <w:right w:val="none" w:sz="4" w:space="0" w:color="000000"/>
        </w:pBdr>
        <w:jc w:val="center"/>
      </w:pPr>
      <w:r>
        <w:rPr>
          <w:i/>
          <w:color w:val="000000"/>
        </w:rPr>
        <w:t> (наименование претендента)</w:t>
      </w:r>
    </w:p>
    <w:tbl>
      <w:tblPr>
        <w:tblStyle w:val="afff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9"/>
        <w:gridCol w:w="1147"/>
        <w:gridCol w:w="1709"/>
        <w:gridCol w:w="1129"/>
        <w:gridCol w:w="1610"/>
        <w:gridCol w:w="1888"/>
        <w:gridCol w:w="1942"/>
      </w:tblGrid>
      <w:tr w:rsidR="004E0DAC" w:rsidRPr="001D1157" w:rsidTr="00661673">
        <w:trPr>
          <w:trHeight w:val="2179"/>
        </w:trPr>
        <w:tc>
          <w:tcPr>
            <w:tcW w:w="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E0DAC" w:rsidRPr="001D1157" w:rsidRDefault="004E0DAC" w:rsidP="00661673">
            <w:pPr>
              <w:pBdr>
                <w:top w:val="none" w:sz="4" w:space="0" w:color="000000"/>
                <w:left w:val="none" w:sz="4" w:space="0" w:color="000000"/>
                <w:bottom w:val="none" w:sz="4" w:space="0" w:color="000000"/>
                <w:right w:val="none" w:sz="4" w:space="0" w:color="000000"/>
              </w:pBdr>
              <w:jc w:val="center"/>
            </w:pPr>
            <w:r>
              <w:rPr>
                <w:color w:val="000000"/>
              </w:rPr>
              <w:t>№</w:t>
            </w:r>
          </w:p>
        </w:tc>
        <w:tc>
          <w:tcPr>
            <w:tcW w:w="9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4E0DAC" w:rsidRPr="001D1157" w:rsidRDefault="004E0DAC" w:rsidP="00661673">
            <w:pPr>
              <w:pBdr>
                <w:top w:val="none" w:sz="4" w:space="0" w:color="000000"/>
                <w:left w:val="none" w:sz="4" w:space="0" w:color="000000"/>
                <w:bottom w:val="none" w:sz="4" w:space="0" w:color="000000"/>
                <w:right w:val="none" w:sz="4" w:space="0" w:color="000000"/>
              </w:pBdr>
              <w:jc w:val="center"/>
            </w:pPr>
            <w:r>
              <w:rPr>
                <w:color w:val="000000"/>
              </w:rPr>
              <w:t>Дата и номер договора</w:t>
            </w:r>
            <w:r>
              <w:rPr>
                <w:rStyle w:val="af8"/>
              </w:rPr>
              <w:footnoteReference w:id="2"/>
            </w:r>
          </w:p>
        </w:tc>
        <w:tc>
          <w:tcPr>
            <w:tcW w:w="22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4E0DAC" w:rsidRPr="001D1157" w:rsidRDefault="004E0DAC" w:rsidP="00661673">
            <w:pPr>
              <w:pBdr>
                <w:top w:val="none" w:sz="4" w:space="0" w:color="000000"/>
                <w:left w:val="none" w:sz="4" w:space="0" w:color="000000"/>
                <w:bottom w:val="none" w:sz="4" w:space="0" w:color="000000"/>
                <w:right w:val="none" w:sz="4" w:space="0" w:color="000000"/>
              </w:pBdr>
              <w:jc w:val="center"/>
            </w:pPr>
            <w:r>
              <w:rPr>
                <w:color w:val="000000"/>
              </w:rPr>
              <w:t xml:space="preserve">Предмет договора </w:t>
            </w:r>
            <w:r>
              <w:rPr>
                <w:i/>
                <w:color w:val="000000"/>
                <w:sz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11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4E0DAC" w:rsidRPr="001D1157" w:rsidRDefault="004E0DAC" w:rsidP="00661673">
            <w:pPr>
              <w:pBdr>
                <w:top w:val="none" w:sz="4" w:space="0" w:color="000000"/>
                <w:left w:val="none" w:sz="4" w:space="0" w:color="000000"/>
                <w:bottom w:val="none" w:sz="4" w:space="0" w:color="000000"/>
                <w:right w:val="none" w:sz="4" w:space="0" w:color="000000"/>
              </w:pBdr>
              <w:jc w:val="center"/>
            </w:pPr>
            <w:r>
              <w:rPr>
                <w:color w:val="000000"/>
              </w:rPr>
              <w:t xml:space="preserve">Сроки действия договора, </w:t>
            </w:r>
            <w:r>
              <w:rPr>
                <w:i/>
                <w:color w:val="000000"/>
                <w:sz w:val="20"/>
              </w:rPr>
              <w:t>(месяц/год начала и окончания)</w:t>
            </w:r>
          </w:p>
        </w:tc>
        <w:tc>
          <w:tcPr>
            <w:tcW w:w="117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4E0DAC" w:rsidRPr="001D1157" w:rsidRDefault="004E0DAC" w:rsidP="00661673">
            <w:pPr>
              <w:pBdr>
                <w:top w:val="none" w:sz="4" w:space="0" w:color="000000"/>
                <w:left w:val="none" w:sz="4" w:space="0" w:color="000000"/>
                <w:bottom w:val="none" w:sz="4" w:space="0" w:color="000000"/>
                <w:right w:val="none" w:sz="4" w:space="0" w:color="000000"/>
              </w:pBdr>
              <w:jc w:val="center"/>
            </w:pPr>
            <w:r>
              <w:rPr>
                <w:color w:val="000000"/>
              </w:rPr>
              <w:t>Наименование контрагента/ ИНН</w:t>
            </w:r>
          </w:p>
        </w:tc>
        <w:tc>
          <w:tcPr>
            <w:tcW w:w="14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4E0DAC" w:rsidRPr="001D1157" w:rsidRDefault="004E0DAC" w:rsidP="00661673">
            <w:pPr>
              <w:pBdr>
                <w:top w:val="none" w:sz="4" w:space="0" w:color="000000"/>
                <w:left w:val="none" w:sz="4" w:space="0" w:color="000000"/>
                <w:bottom w:val="none" w:sz="4" w:space="0" w:color="000000"/>
                <w:right w:val="none" w:sz="4" w:space="0" w:color="000000"/>
              </w:pBdr>
              <w:jc w:val="center"/>
            </w:pPr>
            <w:r>
              <w:rPr>
                <w:color w:val="000000"/>
              </w:rPr>
              <w:t>Сумма по договору, без учета НДС, руб.</w:t>
            </w:r>
          </w:p>
        </w:tc>
        <w:tc>
          <w:tcPr>
            <w:tcW w:w="14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4E0DAC" w:rsidRPr="001D1157" w:rsidRDefault="004E0DAC" w:rsidP="00661673">
            <w:pPr>
              <w:pBdr>
                <w:top w:val="none" w:sz="4" w:space="0" w:color="000000"/>
                <w:left w:val="none" w:sz="4" w:space="0" w:color="000000"/>
                <w:bottom w:val="none" w:sz="4" w:space="0" w:color="000000"/>
                <w:right w:val="none" w:sz="4" w:space="0" w:color="000000"/>
              </w:pBdr>
              <w:jc w:val="center"/>
            </w:pPr>
            <w:r>
              <w:rPr>
                <w:color w:val="000000"/>
              </w:rPr>
              <w:t> Сумма по документам, подтверждающим факт реализации договора, без учета НДС, руб.</w:t>
            </w:r>
          </w:p>
        </w:tc>
      </w:tr>
      <w:tr w:rsidR="004E0DAC" w:rsidRPr="001D1157" w:rsidTr="00661673">
        <w:trPr>
          <w:trHeight w:val="274"/>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1.</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4E0DAC" w:rsidRPr="001D1157" w:rsidRDefault="004E0DAC" w:rsidP="00661673">
            <w:pPr>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 </w:t>
            </w:r>
          </w:p>
        </w:tc>
      </w:tr>
      <w:tr w:rsidR="004E0DAC" w:rsidRPr="001D1157" w:rsidTr="00661673">
        <w:trPr>
          <w:trHeight w:val="262"/>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2.</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4E0DAC" w:rsidRPr="001D1157" w:rsidRDefault="004E0DAC" w:rsidP="00661673">
            <w:pPr>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 </w:t>
            </w:r>
          </w:p>
        </w:tc>
      </w:tr>
      <w:tr w:rsidR="004E0DAC" w:rsidRPr="001D1157" w:rsidTr="00661673">
        <w:trPr>
          <w:trHeight w:val="207"/>
        </w:trPr>
        <w:tc>
          <w:tcPr>
            <w:tcW w:w="5769"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E0DAC" w:rsidRPr="001D1157" w:rsidRDefault="004E0DAC" w:rsidP="00661673">
            <w:pPr>
              <w:pBdr>
                <w:top w:val="none" w:sz="4" w:space="0" w:color="000000"/>
                <w:left w:val="none" w:sz="4" w:space="0" w:color="000000"/>
                <w:bottom w:val="none" w:sz="4" w:space="0" w:color="000000"/>
                <w:right w:val="none" w:sz="4" w:space="0" w:color="000000"/>
              </w:pBdr>
              <w:jc w:val="center"/>
            </w:pPr>
            <w:r>
              <w:rPr>
                <w:color w:val="000000"/>
              </w:rPr>
              <w:t>Итого:</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E0DAC" w:rsidRPr="001D1157" w:rsidRDefault="004E0DAC" w:rsidP="00661673">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договорам.</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E0DAC" w:rsidRPr="001D1157" w:rsidRDefault="004E0DAC" w:rsidP="00661673">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документам.</w:t>
            </w:r>
          </w:p>
        </w:tc>
      </w:tr>
    </w:tbl>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sz w:val="28"/>
        </w:rPr>
        <w:t> </w:t>
      </w:r>
    </w:p>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themeColor="text1"/>
          <w:sz w:val="28"/>
        </w:rPr>
        <w:t xml:space="preserve">Порядок предоставления документов по опыту в заявке: </w:t>
      </w:r>
    </w:p>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 </w:t>
      </w:r>
    </w:p>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1.1. копия договора, указанного в строке 1 таблицы;</w:t>
      </w:r>
    </w:p>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1.2. копии документов, подтверждающих факт реализации договора на сумму, указанную в строке 1 таблицы;</w:t>
      </w:r>
    </w:p>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2.1. копия договора, указанного в строке 2 таблицы;</w:t>
      </w:r>
    </w:p>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2.2. копии документов, подтверждающих факт реализации договора на сумму, указанную в строке 2 таблицы.</w:t>
      </w:r>
    </w:p>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3.1</w:t>
      </w:r>
      <w:proofErr w:type="gramStart"/>
      <w:r>
        <w:rPr>
          <w:color w:val="000000"/>
        </w:rPr>
        <w:t>…….</w:t>
      </w:r>
      <w:proofErr w:type="gramEnd"/>
      <w:r>
        <w:rPr>
          <w:color w:val="000000"/>
        </w:rPr>
        <w:t xml:space="preserve"> и т.д.</w:t>
      </w:r>
    </w:p>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rPr>
        <w:t>  </w:t>
      </w:r>
    </w:p>
    <w:p w:rsidR="004E0DAC" w:rsidRPr="001D1157" w:rsidRDefault="004E0DAC" w:rsidP="00661673">
      <w:pPr>
        <w:pBdr>
          <w:top w:val="none" w:sz="4" w:space="0" w:color="000000"/>
          <w:left w:val="none" w:sz="4" w:space="0" w:color="000000"/>
          <w:bottom w:val="none" w:sz="4" w:space="0" w:color="000000"/>
          <w:right w:val="none" w:sz="4" w:space="0" w:color="000000"/>
        </w:pBdr>
        <w:ind w:firstLine="706"/>
        <w:jc w:val="both"/>
      </w:pPr>
      <w:r>
        <w:rPr>
          <w:b/>
          <w:color w:val="000000"/>
          <w:sz w:val="28"/>
        </w:rPr>
        <w:t>Представитель, имеющий полномочия подписать Заявку на участие в закупке от имени</w:t>
      </w:r>
    </w:p>
    <w:p w:rsidR="004E0DAC" w:rsidRPr="001D1157" w:rsidRDefault="004E0DAC" w:rsidP="00661673">
      <w:pPr>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rsidR="004E0DAC" w:rsidRPr="001D1157" w:rsidRDefault="004E0DAC" w:rsidP="00661673">
      <w:pPr>
        <w:pBdr>
          <w:top w:val="none" w:sz="4" w:space="0" w:color="000000"/>
          <w:left w:val="none" w:sz="4" w:space="0" w:color="000000"/>
          <w:bottom w:val="none" w:sz="4" w:space="0" w:color="000000"/>
          <w:right w:val="none" w:sz="4" w:space="0" w:color="000000"/>
        </w:pBdr>
        <w:ind w:firstLine="706"/>
        <w:jc w:val="both"/>
      </w:pPr>
      <w:r>
        <w:rPr>
          <w:i/>
          <w:color w:val="000000"/>
        </w:rPr>
        <w:t>                                                (наименование претендента)</w:t>
      </w:r>
    </w:p>
    <w:p w:rsidR="004E0DAC" w:rsidRPr="001D1157" w:rsidRDefault="004E0DAC" w:rsidP="00661673">
      <w:pPr>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rsidR="004E0DAC" w:rsidRPr="001D1157" w:rsidRDefault="004E0DAC" w:rsidP="00661673">
      <w:pPr>
        <w:pBdr>
          <w:top w:val="none" w:sz="4" w:space="0" w:color="000000"/>
          <w:left w:val="none" w:sz="4" w:space="0" w:color="000000"/>
          <w:bottom w:val="none" w:sz="4" w:space="0" w:color="000000"/>
          <w:right w:val="none" w:sz="4" w:space="0" w:color="000000"/>
        </w:pBdr>
        <w:ind w:firstLine="706"/>
        <w:jc w:val="both"/>
      </w:pPr>
      <w:r>
        <w:rPr>
          <w:i/>
          <w:color w:val="000000"/>
        </w:rPr>
        <w:t>                                               (ФИО полностью, должность, подпись) </w:t>
      </w:r>
    </w:p>
    <w:p w:rsidR="004E0DAC" w:rsidRPr="001D1157" w:rsidRDefault="004E0DAC" w:rsidP="00661673">
      <w:pPr>
        <w:pBdr>
          <w:top w:val="none" w:sz="4" w:space="0" w:color="000000"/>
          <w:left w:val="none" w:sz="4" w:space="0" w:color="000000"/>
          <w:bottom w:val="none" w:sz="4" w:space="0" w:color="000000"/>
          <w:right w:val="none" w:sz="4" w:space="0" w:color="000000"/>
        </w:pBdr>
      </w:pPr>
      <w:r>
        <w:rPr>
          <w:i/>
          <w:color w:val="000000"/>
        </w:rPr>
        <w:t>М.П.</w:t>
      </w:r>
      <w:r>
        <w:rPr>
          <w:i/>
          <w:color w:val="000000"/>
        </w:rPr>
        <w:tab/>
      </w:r>
      <w:r>
        <w:rPr>
          <w:i/>
          <w:color w:val="000000"/>
        </w:rPr>
        <w:tab/>
      </w:r>
      <w:r>
        <w:rPr>
          <w:i/>
          <w:color w:val="000000"/>
        </w:rPr>
        <w:tab/>
      </w:r>
    </w:p>
    <w:p w:rsidR="004E0DAC" w:rsidRPr="001D1157" w:rsidRDefault="004E0DAC" w:rsidP="00661673">
      <w:pPr>
        <w:pBdr>
          <w:top w:val="none" w:sz="4" w:space="0" w:color="000000"/>
          <w:left w:val="none" w:sz="4" w:space="0" w:color="000000"/>
          <w:bottom w:val="none" w:sz="4" w:space="0" w:color="000000"/>
          <w:right w:val="none" w:sz="4" w:space="0" w:color="000000"/>
        </w:pBdr>
      </w:pPr>
      <w:r>
        <w:rPr>
          <w:color w:val="000000"/>
          <w:sz w:val="28"/>
        </w:rPr>
        <w:t>"____" _______________ 202__г.</w:t>
      </w:r>
    </w:p>
    <w:p w:rsidR="004E0DAC" w:rsidRDefault="004E0DAC" w:rsidP="00661673">
      <w:pPr>
        <w:pStyle w:val="afa"/>
        <w:ind w:firstLine="0"/>
        <w:jc w:val="left"/>
        <w:rPr>
          <w:rFonts w:eastAsia="Times New Roman"/>
          <w:sz w:val="24"/>
          <w:szCs w:val="28"/>
        </w:rPr>
      </w:pPr>
    </w:p>
    <w:bookmarkEnd w:id="44"/>
    <w:p w:rsidR="004E0DAC" w:rsidRDefault="00526E5C">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E0DAC" w:rsidRDefault="004E0DAC" w:rsidP="00661673">
      <w:pPr>
        <w:pStyle w:val="1a"/>
        <w:jc w:val="center"/>
        <w:outlineLvl w:val="0"/>
      </w:pPr>
      <w:r>
        <w:t>ПРОЕКТ ДОГОВОРА</w:t>
      </w:r>
    </w:p>
    <w:p w:rsidR="004E0DAC" w:rsidRDefault="004E0DAC" w:rsidP="00661673">
      <w:pPr>
        <w:pStyle w:val="1a"/>
        <w:jc w:val="center"/>
        <w:outlineLvl w:val="0"/>
      </w:pPr>
    </w:p>
    <w:p w:rsidR="004E0DAC" w:rsidRPr="005361C0" w:rsidRDefault="004E0DAC" w:rsidP="00661673">
      <w:pPr>
        <w:pStyle w:val="50"/>
        <w:widowControl w:val="0"/>
        <w:jc w:val="center"/>
        <w:rPr>
          <w:b/>
          <w:bCs/>
        </w:rPr>
      </w:pPr>
      <w:proofErr w:type="gramStart"/>
      <w:r>
        <w:rPr>
          <w:b/>
          <w:bCs/>
        </w:rPr>
        <w:t>Договор  №</w:t>
      </w:r>
      <w:proofErr w:type="gramEnd"/>
      <w:r>
        <w:rPr>
          <w:b/>
          <w:bCs/>
        </w:rPr>
        <w:t>_____________</w:t>
      </w:r>
    </w:p>
    <w:p w:rsidR="004E0DAC" w:rsidRPr="005361C0" w:rsidRDefault="004E0DAC" w:rsidP="00661673">
      <w:pPr>
        <w:pStyle w:val="50"/>
        <w:widowControl w:val="0"/>
        <w:ind w:firstLine="851"/>
        <w:jc w:val="center"/>
        <w:rPr>
          <w:b/>
          <w:bCs/>
        </w:rPr>
      </w:pPr>
      <w:r>
        <w:rPr>
          <w:b/>
          <w:bCs/>
        </w:rPr>
        <w:t>на выполнение строительно-монтажных работ</w:t>
      </w:r>
    </w:p>
    <w:p w:rsidR="004E0DAC" w:rsidRPr="005361C0" w:rsidRDefault="004E0DAC" w:rsidP="00661673">
      <w:pPr>
        <w:pStyle w:val="50"/>
        <w:widowControl w:val="0"/>
        <w:ind w:firstLine="851"/>
        <w:jc w:val="center"/>
      </w:pPr>
    </w:p>
    <w:p w:rsidR="004E0DAC" w:rsidRPr="005361C0" w:rsidRDefault="004E0DAC" w:rsidP="00661673">
      <w:pPr>
        <w:pStyle w:val="50"/>
        <w:widowControl w:val="0"/>
        <w:jc w:val="both"/>
      </w:pPr>
      <w:r>
        <w:t xml:space="preserve">г. Новосибирск                                                                                   </w:t>
      </w:r>
      <w:proofErr w:type="gramStart"/>
      <w:r>
        <w:t xml:space="preserve">   «</w:t>
      </w:r>
      <w:proofErr w:type="gramEnd"/>
      <w:r>
        <w:t>____»_________ 2025 г.</w:t>
      </w:r>
    </w:p>
    <w:p w:rsidR="004E0DAC" w:rsidRPr="005361C0" w:rsidRDefault="004E0DAC" w:rsidP="00661673">
      <w:pPr>
        <w:pStyle w:val="50"/>
        <w:widowControl w:val="0"/>
        <w:ind w:firstLine="851"/>
        <w:jc w:val="both"/>
      </w:pPr>
    </w:p>
    <w:p w:rsidR="004E0DAC" w:rsidRPr="005361C0" w:rsidRDefault="004E0DAC" w:rsidP="00661673">
      <w:pPr>
        <w:pStyle w:val="50"/>
        <w:widowControl w:val="0"/>
        <w:ind w:firstLine="851"/>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Западно-Сибирской железной дороге </w:t>
      </w:r>
      <w:proofErr w:type="spellStart"/>
      <w:r>
        <w:t>Луганцева</w:t>
      </w:r>
      <w:proofErr w:type="spellEnd"/>
      <w:r>
        <w:t xml:space="preserve"> Антона Николаевича, действующего на основании доверенности Ц/2025/НКП З-СИБ-118г от 14.02.2025</w:t>
      </w:r>
      <w:r>
        <w:rPr>
          <w:color w:val="000000"/>
        </w:rPr>
        <w:t xml:space="preserve">, </w:t>
      </w:r>
      <w:r>
        <w:t>с одной стороны, и _________________________________, именуемое в дальнейшем «Подрядчик», в лице _________________________________, действующего на основании __________________, 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4E0DAC" w:rsidRPr="005361C0" w:rsidRDefault="004E0DAC" w:rsidP="00661673">
      <w:pPr>
        <w:pStyle w:val="50"/>
        <w:widowControl w:val="0"/>
        <w:ind w:firstLine="851"/>
        <w:jc w:val="both"/>
      </w:pPr>
    </w:p>
    <w:p w:rsidR="004E0DAC" w:rsidRPr="005361C0" w:rsidRDefault="004E0DAC" w:rsidP="00661673">
      <w:pPr>
        <w:pStyle w:val="50"/>
        <w:widowControl w:val="0"/>
        <w:ind w:firstLine="851"/>
        <w:jc w:val="center"/>
        <w:rPr>
          <w:b/>
        </w:rPr>
      </w:pPr>
      <w:r>
        <w:rPr>
          <w:b/>
        </w:rPr>
        <w:t>1. Предмет Договора</w:t>
      </w:r>
    </w:p>
    <w:p w:rsidR="004E0DAC" w:rsidRPr="005361C0" w:rsidRDefault="004E0DAC" w:rsidP="00661673">
      <w:pPr>
        <w:pStyle w:val="50"/>
        <w:widowControl w:val="0"/>
        <w:tabs>
          <w:tab w:val="num" w:pos="450"/>
        </w:tabs>
        <w:ind w:firstLine="851"/>
        <w:jc w:val="both"/>
      </w:pPr>
      <w:r>
        <w:t xml:space="preserve">1.1. Подрядчик обязуется в установленный Договором срок по заданию Заказчика выполнить строительно-монтажные работы по «Замене автомобильных весов </w:t>
      </w:r>
      <w:proofErr w:type="gramStart"/>
      <w:r>
        <w:t>на контейнером</w:t>
      </w:r>
      <w:proofErr w:type="gramEnd"/>
      <w:r>
        <w:t xml:space="preserve"> терминале </w:t>
      </w:r>
      <w:proofErr w:type="spellStart"/>
      <w:r>
        <w:t>Клещиха</w:t>
      </w:r>
      <w:proofErr w:type="spellEnd"/>
      <w:r>
        <w:t xml:space="preserve">» - далее «Объект», и передать Результат Работ Заказчику, а Заказчик обязуется принять и оплатить Результат Работ. </w:t>
      </w:r>
    </w:p>
    <w:p w:rsidR="004E0DAC" w:rsidRPr="005361C0" w:rsidRDefault="004E0DAC" w:rsidP="00661673">
      <w:pPr>
        <w:pStyle w:val="50"/>
        <w:widowControl w:val="0"/>
        <w:tabs>
          <w:tab w:val="num" w:pos="450"/>
        </w:tabs>
        <w:ind w:firstLine="851"/>
        <w:jc w:val="both"/>
        <w:rPr>
          <w:i/>
        </w:rPr>
      </w:pPr>
      <w:r>
        <w:t xml:space="preserve">1.2. Объект, указанный в п.1.1 настоящего Договора расположен по адресу: г. Новосибирск, ул. </w:t>
      </w:r>
      <w:proofErr w:type="spellStart"/>
      <w:r>
        <w:t>Толмачевская</w:t>
      </w:r>
      <w:proofErr w:type="spellEnd"/>
      <w:r>
        <w:t xml:space="preserve">, 1. </w:t>
      </w:r>
    </w:p>
    <w:p w:rsidR="004E0DAC" w:rsidRPr="005361C0" w:rsidRDefault="004E0DAC" w:rsidP="00661673">
      <w:pPr>
        <w:pStyle w:val="afd"/>
        <w:widowControl w:val="0"/>
        <w:ind w:firstLine="851"/>
        <w:jc w:val="both"/>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w:t>
      </w:r>
    </w:p>
    <w:p w:rsidR="004E0DAC" w:rsidRPr="005361C0" w:rsidRDefault="004E0DAC" w:rsidP="00661673">
      <w:pPr>
        <w:pStyle w:val="afd"/>
        <w:widowControl w:val="0"/>
        <w:ind w:firstLine="851"/>
        <w:jc w:val="both"/>
        <w:rPr>
          <w:sz w:val="24"/>
          <w:szCs w:val="24"/>
        </w:rPr>
      </w:pPr>
      <w:r>
        <w:rPr>
          <w:sz w:val="24"/>
          <w:szCs w:val="24"/>
        </w:rPr>
        <w:t xml:space="preserve">1.4. Результатом Работ по настоящему Договору являются: </w:t>
      </w:r>
      <w:r>
        <w:rPr>
          <w:color w:val="000000"/>
          <w:sz w:val="24"/>
          <w:szCs w:val="24"/>
        </w:rPr>
        <w:t>смонтированные автомобильные весы, готовый к эксплуатации Объект в соответствии с требованиями настоящего Договора</w:t>
      </w:r>
      <w:r>
        <w:rPr>
          <w:sz w:val="24"/>
          <w:szCs w:val="24"/>
        </w:rPr>
        <w:t xml:space="preserve"> в соответствии с требованиями настоящего Договора</w:t>
      </w:r>
      <w:r>
        <w:rPr>
          <w:i/>
          <w:sz w:val="24"/>
          <w:szCs w:val="24"/>
        </w:rPr>
        <w:t>.</w:t>
      </w:r>
    </w:p>
    <w:p w:rsidR="004E0DAC" w:rsidRPr="005361C0" w:rsidRDefault="004E0DAC" w:rsidP="00661673">
      <w:pPr>
        <w:pStyle w:val="afd"/>
        <w:widowControl w:val="0"/>
        <w:ind w:firstLine="851"/>
        <w:rPr>
          <w:sz w:val="24"/>
          <w:szCs w:val="24"/>
        </w:rPr>
      </w:pPr>
    </w:p>
    <w:p w:rsidR="004E0DAC" w:rsidRPr="005361C0" w:rsidRDefault="004E0DAC" w:rsidP="00661673">
      <w:pPr>
        <w:pStyle w:val="50"/>
        <w:widowControl w:val="0"/>
        <w:ind w:firstLine="851"/>
        <w:jc w:val="center"/>
        <w:rPr>
          <w:b/>
        </w:rPr>
      </w:pPr>
      <w:r>
        <w:rPr>
          <w:b/>
        </w:rPr>
        <w:t>2. Определения и толкования</w:t>
      </w:r>
    </w:p>
    <w:p w:rsidR="004E0DAC" w:rsidRPr="005361C0" w:rsidRDefault="004E0DAC" w:rsidP="00661673">
      <w:pPr>
        <w:pStyle w:val="50"/>
        <w:widowControl w:val="0"/>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4E0DAC" w:rsidRPr="005361C0" w:rsidRDefault="004E0DAC" w:rsidP="00661673">
      <w:pPr>
        <w:pStyle w:val="afd"/>
        <w:widowControl w:val="0"/>
        <w:ind w:firstLine="851"/>
        <w:rPr>
          <w:i/>
          <w:sz w:val="24"/>
          <w:szCs w:val="24"/>
        </w:rPr>
      </w:pPr>
      <w:r>
        <w:rPr>
          <w:sz w:val="24"/>
          <w:szCs w:val="24"/>
        </w:rPr>
        <w:t xml:space="preserve">2.2. Следующие слова и словосочетания будут иметь в Договоре нижеуказанное значение: </w:t>
      </w:r>
    </w:p>
    <w:p w:rsidR="004E0DAC" w:rsidRDefault="004E0DAC" w:rsidP="00661673">
      <w:pPr>
        <w:pStyle w:val="50"/>
        <w:widowControl w:val="0"/>
        <w:tabs>
          <w:tab w:val="left" w:pos="540"/>
        </w:tabs>
        <w:ind w:firstLine="540"/>
        <w:jc w:val="both"/>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rsidR="004E0DAC" w:rsidRPr="005361C0" w:rsidRDefault="004E0DAC" w:rsidP="00661673">
      <w:pPr>
        <w:pStyle w:val="50"/>
        <w:widowControl w:val="0"/>
        <w:tabs>
          <w:tab w:val="left" w:pos="540"/>
        </w:tabs>
        <w:ind w:firstLine="540"/>
        <w:jc w:val="both"/>
      </w:pPr>
      <w:r>
        <w:rPr>
          <w:b/>
          <w:bCs/>
        </w:rPr>
        <w:t xml:space="preserve">«Внеплощадочные инженерные сети» </w:t>
      </w:r>
      <w:r>
        <w:t xml:space="preserve">– инженерные коммуникации и сооружения, </w:t>
      </w:r>
      <w:r>
        <w:lastRenderedPageBreak/>
        <w:t>находящиеся вне Строительной площадки;</w:t>
      </w:r>
    </w:p>
    <w:p w:rsidR="004E0DAC" w:rsidRPr="005361C0" w:rsidRDefault="004E0DAC" w:rsidP="00661673">
      <w:pPr>
        <w:pStyle w:val="50"/>
        <w:widowControl w:val="0"/>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4E0DAC" w:rsidRPr="005361C0" w:rsidRDefault="004E0DAC" w:rsidP="00661673">
      <w:pPr>
        <w:pStyle w:val="50"/>
        <w:widowControl w:val="0"/>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4E0DAC" w:rsidRPr="005361C0" w:rsidRDefault="004E0DAC" w:rsidP="00661673">
      <w:pPr>
        <w:pStyle w:val="afa"/>
        <w:widowControl w:val="0"/>
        <w:ind w:firstLine="540"/>
        <w:rPr>
          <w:sz w:val="24"/>
        </w:rPr>
      </w:pPr>
      <w:r>
        <w:rPr>
          <w:b/>
          <w:bCs/>
          <w:sz w:val="24"/>
        </w:rPr>
        <w:t xml:space="preserve">«Гарантийный период» или «Гарантийный срок» </w:t>
      </w:r>
      <w:r>
        <w:rPr>
          <w:sz w:val="24"/>
        </w:rPr>
        <w:t>– временной интервал, указанный в п. 13.2. настоящего Договора, который должен составлять не менее 36 (Тридцать шесть) месяцев со дня, следующего за датой Завершения Работ;</w:t>
      </w:r>
    </w:p>
    <w:p w:rsidR="004E0DAC" w:rsidRPr="005361C0" w:rsidRDefault="004E0DAC" w:rsidP="00661673">
      <w:pPr>
        <w:pStyle w:val="50"/>
        <w:widowControl w:val="0"/>
        <w:tabs>
          <w:tab w:val="left" w:pos="540"/>
        </w:tabs>
        <w:ind w:firstLine="540"/>
        <w:jc w:val="both"/>
      </w:pPr>
      <w:r>
        <w:rPr>
          <w:b/>
          <w:bCs/>
        </w:rPr>
        <w:t>«</w:t>
      </w:r>
      <w:proofErr w:type="gramStart"/>
      <w:r>
        <w:rPr>
          <w:b/>
          <w:bCs/>
        </w:rPr>
        <w:t>День»/</w:t>
      </w:r>
      <w:proofErr w:type="gramEnd"/>
      <w:r>
        <w:rPr>
          <w:b/>
          <w:bCs/>
        </w:rPr>
        <w:t>«Дни»</w:t>
      </w:r>
      <w:r>
        <w:t xml:space="preserve"> – календарный день (календарные дни), если иное прямо не предусмотрено настоящим Договором;</w:t>
      </w:r>
    </w:p>
    <w:p w:rsidR="004E0DAC" w:rsidRPr="005361C0" w:rsidRDefault="004E0DAC" w:rsidP="00661673">
      <w:pPr>
        <w:pStyle w:val="50"/>
        <w:widowControl w:val="0"/>
        <w:tabs>
          <w:tab w:val="left" w:pos="540"/>
        </w:tabs>
        <w:ind w:firstLine="540"/>
        <w:jc w:val="both"/>
      </w:pPr>
      <w:r>
        <w:rPr>
          <w:b/>
          <w:bCs/>
        </w:rPr>
        <w:t>«Журналы производства Работ»</w:t>
      </w:r>
      <w:r>
        <w:t xml:space="preserve"> – имеет значения, предусмотренные в п. 8.7 настоящего Договора;</w:t>
      </w:r>
    </w:p>
    <w:p w:rsidR="004E0DAC" w:rsidRPr="00F32622" w:rsidRDefault="004E0DAC" w:rsidP="00661673">
      <w:pPr>
        <w:pStyle w:val="50"/>
        <w:widowControl w:val="0"/>
        <w:tabs>
          <w:tab w:val="left" w:pos="540"/>
        </w:tabs>
        <w:ind w:firstLine="540"/>
        <w:jc w:val="both"/>
      </w:pPr>
      <w:r>
        <w:rPr>
          <w:b/>
          <w:bCs/>
        </w:rPr>
        <w:t>«Завершение Работ»</w:t>
      </w:r>
      <w:r>
        <w:t xml:space="preserve"> – дата подписания Сторонами </w:t>
      </w:r>
      <w:r w:rsidR="00046899" w:rsidRPr="007351F3">
        <w:rPr>
          <w:bCs/>
        </w:rPr>
        <w:t>Акта о приемке выполненных работ по форме № КС-2</w:t>
      </w:r>
      <w:r w:rsidR="00046899">
        <w:rPr>
          <w:bCs/>
        </w:rPr>
        <w:t>;</w:t>
      </w:r>
    </w:p>
    <w:p w:rsidR="004E0DAC" w:rsidRPr="005361C0" w:rsidRDefault="004E0DAC" w:rsidP="00661673">
      <w:pPr>
        <w:pStyle w:val="50"/>
        <w:widowControl w:val="0"/>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4E0DAC" w:rsidRPr="005361C0" w:rsidRDefault="004E0DAC" w:rsidP="00661673">
      <w:pPr>
        <w:pStyle w:val="50"/>
        <w:widowControl w:val="0"/>
        <w:tabs>
          <w:tab w:val="left" w:pos="540"/>
        </w:tabs>
        <w:ind w:firstLine="540"/>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4E0DAC" w:rsidRPr="005361C0" w:rsidRDefault="004E0DAC" w:rsidP="00661673">
      <w:pPr>
        <w:pStyle w:val="50"/>
        <w:widowControl w:val="0"/>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4E0DAC" w:rsidRPr="005361C0" w:rsidRDefault="004E0DAC" w:rsidP="00661673">
      <w:pPr>
        <w:pStyle w:val="50"/>
        <w:widowControl w:val="0"/>
        <w:tabs>
          <w:tab w:val="left" w:pos="540"/>
        </w:tabs>
        <w:ind w:firstLine="539"/>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4E0DAC" w:rsidRPr="005361C0" w:rsidRDefault="004E0DAC" w:rsidP="00661673">
      <w:pPr>
        <w:pStyle w:val="50"/>
        <w:widowControl w:val="0"/>
        <w:tabs>
          <w:tab w:val="left" w:pos="540"/>
        </w:tabs>
        <w:ind w:firstLine="539"/>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4E0DAC" w:rsidRPr="005361C0" w:rsidRDefault="004E0DAC" w:rsidP="00661673">
      <w:pPr>
        <w:pStyle w:val="50"/>
        <w:widowControl w:val="0"/>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4E0DAC" w:rsidRPr="005361C0" w:rsidRDefault="004E0DAC" w:rsidP="00661673">
      <w:pPr>
        <w:pStyle w:val="50"/>
        <w:widowControl w:val="0"/>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16 настоящего Договора;</w:t>
      </w:r>
    </w:p>
    <w:p w:rsidR="004E0DAC" w:rsidRPr="005361C0" w:rsidRDefault="004E0DAC" w:rsidP="00661673">
      <w:pPr>
        <w:pStyle w:val="50"/>
        <w:widowControl w:val="0"/>
        <w:tabs>
          <w:tab w:val="left" w:pos="540"/>
        </w:tabs>
        <w:ind w:firstLine="540"/>
        <w:jc w:val="both"/>
      </w:pPr>
      <w:r>
        <w:rPr>
          <w:b/>
          <w:bCs/>
        </w:rPr>
        <w:t xml:space="preserve">«Объект» </w:t>
      </w:r>
      <w:r>
        <w:t xml:space="preserve">–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w:t>
      </w:r>
      <w:proofErr w:type="gramStart"/>
      <w:r>
        <w:t>в  п.1.1</w:t>
      </w:r>
      <w:proofErr w:type="gramEnd"/>
      <w:r>
        <w:t xml:space="preserve"> настоящего Договора;</w:t>
      </w:r>
    </w:p>
    <w:p w:rsidR="004E0DAC" w:rsidRPr="005361C0" w:rsidRDefault="004E0DAC" w:rsidP="00661673">
      <w:pPr>
        <w:pStyle w:val="50"/>
        <w:widowControl w:val="0"/>
        <w:tabs>
          <w:tab w:val="left" w:pos="540"/>
        </w:tabs>
        <w:ind w:firstLine="540"/>
        <w:jc w:val="both"/>
      </w:pPr>
      <w:r>
        <w:rPr>
          <w:b/>
          <w:bCs/>
        </w:rPr>
        <w:t>«Объем Работ»</w:t>
      </w:r>
      <w:r>
        <w:t xml:space="preserve"> – все виды, количественные и </w:t>
      </w:r>
      <w:proofErr w:type="gramStart"/>
      <w:r>
        <w:t>стоимостные  показатели</w:t>
      </w:r>
      <w:proofErr w:type="gramEnd"/>
      <w:r>
        <w:t xml:space="preserve"> Строительно-монтажных работ, выполняемых Подрядчиком по настоящему Договору в соответствии с Техническим заданием (Приложение №1) в случае, если выполняются работы по ремонту, и Локальным сметным расчетом (Приложение № 2) к настоящему Договору);</w:t>
      </w:r>
    </w:p>
    <w:p w:rsidR="004E0DAC" w:rsidRPr="005361C0" w:rsidRDefault="004E0DAC" w:rsidP="00661673">
      <w:pPr>
        <w:pStyle w:val="50"/>
        <w:widowControl w:val="0"/>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w:t>
      </w:r>
      <w:r>
        <w:lastRenderedPageBreak/>
        <w:t>рядчиков, привлекаемых Подрядчиком для выполнения Работ (в случаях, если привлечение Субподрядчиков предусмотрено настоящим Договором);</w:t>
      </w:r>
    </w:p>
    <w:p w:rsidR="004E0DAC" w:rsidRPr="005361C0" w:rsidRDefault="004E0DAC" w:rsidP="00661673">
      <w:pPr>
        <w:pStyle w:val="50"/>
        <w:widowControl w:val="0"/>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4E0DAC" w:rsidRPr="005361C0" w:rsidRDefault="004E0DAC" w:rsidP="00661673">
      <w:pPr>
        <w:pStyle w:val="50"/>
        <w:widowControl w:val="0"/>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4E0DAC" w:rsidRPr="005361C0" w:rsidRDefault="004E0DAC" w:rsidP="00661673">
      <w:pPr>
        <w:pStyle w:val="50"/>
        <w:widowControl w:val="0"/>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4E0DAC" w:rsidRPr="005361C0" w:rsidRDefault="004E0DAC" w:rsidP="00661673">
      <w:pPr>
        <w:pStyle w:val="50"/>
        <w:widowControl w:val="0"/>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4E0DAC" w:rsidRPr="005361C0" w:rsidRDefault="004E0DAC" w:rsidP="00661673">
      <w:pPr>
        <w:pStyle w:val="50"/>
        <w:widowControl w:val="0"/>
        <w:tabs>
          <w:tab w:val="left" w:pos="540"/>
        </w:tabs>
        <w:ind w:firstLine="540"/>
        <w:jc w:val="both"/>
      </w:pPr>
      <w:r>
        <w:rPr>
          <w:b/>
          <w:bCs/>
        </w:rPr>
        <w:t>«Представитель Подрядчика на Строительной площадке»</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4E0DAC" w:rsidRPr="005361C0" w:rsidRDefault="004E0DAC" w:rsidP="00661673">
      <w:pPr>
        <w:pStyle w:val="50"/>
        <w:widowControl w:val="0"/>
        <w:tabs>
          <w:tab w:val="left" w:pos="540"/>
        </w:tabs>
        <w:ind w:firstLine="540"/>
        <w:jc w:val="both"/>
      </w:pPr>
      <w:r>
        <w:rPr>
          <w:b/>
          <w:bCs/>
        </w:rPr>
        <w:t>«Представитель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4E0DAC" w:rsidRPr="005361C0" w:rsidRDefault="004E0DAC" w:rsidP="00661673">
      <w:pPr>
        <w:pStyle w:val="50"/>
        <w:widowControl w:val="0"/>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4E0DAC" w:rsidRPr="005361C0" w:rsidRDefault="004E0DAC" w:rsidP="00661673">
      <w:pPr>
        <w:pStyle w:val="50"/>
        <w:widowControl w:val="0"/>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4E0DAC" w:rsidRPr="005361C0" w:rsidRDefault="004E0DAC" w:rsidP="00661673">
      <w:pPr>
        <w:pStyle w:val="50"/>
        <w:widowControl w:val="0"/>
        <w:tabs>
          <w:tab w:val="left" w:pos="540"/>
        </w:tabs>
        <w:ind w:firstLine="539"/>
        <w:jc w:val="both"/>
      </w:pPr>
      <w:r>
        <w:t>«</w:t>
      </w:r>
      <w:r>
        <w:rPr>
          <w:b/>
          <w:bCs/>
        </w:rPr>
        <w:t>Результат Работ</w:t>
      </w:r>
      <w:r>
        <w:t>» – имеет значение, указанное в п.1.4 настоящего Договора;</w:t>
      </w:r>
    </w:p>
    <w:p w:rsidR="004E0DAC" w:rsidRPr="005361C0" w:rsidRDefault="004E0DAC" w:rsidP="00661673">
      <w:pPr>
        <w:pStyle w:val="50"/>
        <w:widowControl w:val="0"/>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4E0DAC" w:rsidRPr="005361C0" w:rsidRDefault="004E0DAC" w:rsidP="00661673">
      <w:pPr>
        <w:pStyle w:val="50"/>
        <w:widowControl w:val="0"/>
        <w:tabs>
          <w:tab w:val="left" w:pos="540"/>
        </w:tabs>
        <w:ind w:firstLine="540"/>
        <w:jc w:val="both"/>
      </w:pPr>
      <w:r>
        <w:rPr>
          <w:b/>
          <w:bCs/>
        </w:rPr>
        <w:t xml:space="preserve">«РФ» </w:t>
      </w:r>
      <w:r>
        <w:t>– Российская Федерация;</w:t>
      </w:r>
    </w:p>
    <w:p w:rsidR="004E0DAC" w:rsidRPr="005361C0" w:rsidRDefault="004E0DAC" w:rsidP="00661673">
      <w:pPr>
        <w:pStyle w:val="50"/>
        <w:widowControl w:val="0"/>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4E0DAC" w:rsidRPr="005361C0" w:rsidRDefault="004E0DAC" w:rsidP="00661673">
      <w:pPr>
        <w:pStyle w:val="50"/>
        <w:widowControl w:val="0"/>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w:t>
      </w:r>
      <w:r>
        <w:lastRenderedPageBreak/>
        <w:t>Кодексом РФ, техническими регламентами, СНиП, ГОСТ, сводами правил и требованиями настоящего Договора;</w:t>
      </w:r>
    </w:p>
    <w:p w:rsidR="004E0DAC" w:rsidRPr="005361C0" w:rsidRDefault="004E0DAC" w:rsidP="00661673">
      <w:pPr>
        <w:pStyle w:val="50"/>
        <w:widowControl w:val="0"/>
        <w:tabs>
          <w:tab w:val="left" w:pos="540"/>
        </w:tabs>
        <w:ind w:firstLine="540"/>
        <w:jc w:val="both"/>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4E0DAC" w:rsidRPr="005361C0" w:rsidRDefault="004E0DAC" w:rsidP="00661673">
      <w:pPr>
        <w:pStyle w:val="50"/>
        <w:widowControl w:val="0"/>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4E0DAC" w:rsidRPr="005361C0" w:rsidRDefault="004E0DAC" w:rsidP="00661673">
      <w:pPr>
        <w:pStyle w:val="50"/>
        <w:widowControl w:val="0"/>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4E0DAC" w:rsidRPr="005361C0" w:rsidRDefault="004E0DAC" w:rsidP="00661673">
      <w:pPr>
        <w:pStyle w:val="50"/>
        <w:widowControl w:val="0"/>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4E0DAC" w:rsidRPr="005361C0" w:rsidRDefault="004E0DAC" w:rsidP="00661673">
      <w:pPr>
        <w:pStyle w:val="50"/>
        <w:widowControl w:val="0"/>
        <w:ind w:firstLine="567"/>
        <w:jc w:val="both"/>
      </w:pPr>
      <w:r>
        <w:t>«</w:t>
      </w:r>
      <w:r>
        <w:rPr>
          <w:b/>
        </w:rPr>
        <w:t>Существенное нарушение Договора Подрядчиком</w:t>
      </w:r>
      <w:r>
        <w:t>»:</w:t>
      </w:r>
    </w:p>
    <w:p w:rsidR="004E0DAC" w:rsidRPr="005361C0" w:rsidRDefault="004E0DAC" w:rsidP="00661673">
      <w:pPr>
        <w:pStyle w:val="50"/>
        <w:widowControl w:val="0"/>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rsidR="004E0DAC" w:rsidRPr="005361C0" w:rsidRDefault="004E0DAC" w:rsidP="00661673">
      <w:pPr>
        <w:pStyle w:val="50"/>
        <w:widowControl w:val="0"/>
        <w:ind w:firstLine="567"/>
        <w:jc w:val="both"/>
      </w:pPr>
      <w:r>
        <w:t>− нарушение срока сдачи Результата Работ Заказчику более, чем на 30 (Тридцать) дней;</w:t>
      </w:r>
    </w:p>
    <w:p w:rsidR="004E0DAC" w:rsidRPr="005361C0" w:rsidRDefault="004E0DAC" w:rsidP="00661673">
      <w:pPr>
        <w:pStyle w:val="50"/>
        <w:widowControl w:val="0"/>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4E0DAC" w:rsidRPr="005361C0" w:rsidRDefault="004E0DAC" w:rsidP="00661673">
      <w:pPr>
        <w:pStyle w:val="50"/>
        <w:widowControl w:val="0"/>
        <w:ind w:firstLine="567"/>
        <w:jc w:val="both"/>
      </w:pPr>
      <w:r>
        <w:t>− не устранение нарушений, указанных Заказчиком в соответствующих актах и предписаниях в течение 10 (Десяти) дней;</w:t>
      </w:r>
    </w:p>
    <w:p w:rsidR="004E0DAC" w:rsidRPr="005361C0" w:rsidRDefault="004E0DAC" w:rsidP="00661673">
      <w:pPr>
        <w:pStyle w:val="50"/>
        <w:widowControl w:val="0"/>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4E0DAC" w:rsidRPr="005361C0" w:rsidRDefault="004E0DAC" w:rsidP="00661673">
      <w:pPr>
        <w:pStyle w:val="50"/>
        <w:widowControl w:val="0"/>
        <w:ind w:firstLine="567"/>
        <w:jc w:val="both"/>
      </w:pPr>
      <w:r>
        <w:t>− приостановка Подрядчиком Работ на срок более 10 (Десяти) дней, не санкционированная Заказчиком;</w:t>
      </w:r>
    </w:p>
    <w:p w:rsidR="004E0DAC" w:rsidRPr="005361C0" w:rsidRDefault="004E0DAC" w:rsidP="00661673">
      <w:pPr>
        <w:pStyle w:val="50"/>
        <w:widowControl w:val="0"/>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4E0DAC" w:rsidRPr="005361C0" w:rsidRDefault="004E0DAC" w:rsidP="00661673">
      <w:pPr>
        <w:pStyle w:val="50"/>
        <w:widowControl w:val="0"/>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4E0DAC" w:rsidRPr="005361C0" w:rsidRDefault="004E0DAC" w:rsidP="00661673">
      <w:pPr>
        <w:pStyle w:val="50"/>
        <w:widowControl w:val="0"/>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4E0DAC" w:rsidRPr="005361C0" w:rsidRDefault="004E0DAC" w:rsidP="00661673">
      <w:pPr>
        <w:pStyle w:val="50"/>
        <w:widowControl w:val="0"/>
        <w:tabs>
          <w:tab w:val="left" w:pos="540"/>
        </w:tabs>
        <w:ind w:firstLine="540"/>
        <w:jc w:val="both"/>
      </w:pPr>
      <w:r>
        <w:rPr>
          <w:b/>
          <w:bCs/>
        </w:rPr>
        <w:t xml:space="preserve">«Цена Договора» </w:t>
      </w:r>
      <w:r>
        <w:t xml:space="preserve">– цена, указанная в п. 15.1 настоящего Договора; </w:t>
      </w:r>
    </w:p>
    <w:p w:rsidR="004E0DAC" w:rsidRPr="005361C0" w:rsidRDefault="004E0DAC" w:rsidP="00661673">
      <w:pPr>
        <w:pStyle w:val="50"/>
        <w:widowControl w:val="0"/>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rsidR="004E0DAC" w:rsidRPr="005361C0" w:rsidRDefault="004E0DAC" w:rsidP="00661673">
      <w:pPr>
        <w:pStyle w:val="50"/>
        <w:widowControl w:val="0"/>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4E0DAC" w:rsidRPr="005361C0" w:rsidRDefault="004E0DAC" w:rsidP="00661673">
      <w:pPr>
        <w:pStyle w:val="50"/>
        <w:widowControl w:val="0"/>
        <w:ind w:firstLine="851"/>
        <w:jc w:val="both"/>
      </w:pPr>
      <w:r>
        <w:lastRenderedPageBreak/>
        <w:t>2.4.</w:t>
      </w:r>
      <w:r>
        <w:tab/>
        <w:t>Заголовки Статей Договора и Разделов Приложений к нему служат только для удобства и не касаются толкования их содержания.</w:t>
      </w:r>
    </w:p>
    <w:p w:rsidR="004E0DAC" w:rsidRPr="005361C0" w:rsidRDefault="004E0DAC" w:rsidP="00661673">
      <w:pPr>
        <w:pStyle w:val="afd"/>
        <w:widowControl w:val="0"/>
        <w:ind w:firstLine="851"/>
        <w:rPr>
          <w:i/>
          <w:sz w:val="24"/>
          <w:szCs w:val="24"/>
        </w:rPr>
      </w:pPr>
    </w:p>
    <w:p w:rsidR="004E0DAC" w:rsidRPr="005361C0" w:rsidRDefault="004E0DAC" w:rsidP="00661673">
      <w:pPr>
        <w:pStyle w:val="afd"/>
        <w:widowControl w:val="0"/>
        <w:ind w:firstLine="851"/>
        <w:jc w:val="center"/>
        <w:rPr>
          <w:b/>
          <w:sz w:val="24"/>
          <w:szCs w:val="24"/>
        </w:rPr>
      </w:pPr>
      <w:r>
        <w:rPr>
          <w:b/>
          <w:sz w:val="24"/>
          <w:szCs w:val="24"/>
        </w:rPr>
        <w:t>3. Объем Работ</w:t>
      </w:r>
    </w:p>
    <w:p w:rsidR="004E0DAC" w:rsidRPr="005361C0" w:rsidRDefault="004E0DAC" w:rsidP="00661673">
      <w:pPr>
        <w:pStyle w:val="50"/>
        <w:widowControl w:val="0"/>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Fonts w:eastAsia="MS Mincho"/>
        </w:rPr>
        <w:t>.</w:t>
      </w:r>
    </w:p>
    <w:p w:rsidR="004E0DAC" w:rsidRPr="005361C0" w:rsidRDefault="004E0DAC" w:rsidP="00661673">
      <w:pPr>
        <w:pStyle w:val="1fc"/>
        <w:widowControl w:val="0"/>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4E0DAC" w:rsidRPr="005361C0" w:rsidRDefault="004E0DAC" w:rsidP="00661673">
      <w:pPr>
        <w:pStyle w:val="1fc"/>
        <w:widowControl w:val="0"/>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4E0DAC" w:rsidRPr="005361C0" w:rsidRDefault="004E0DAC" w:rsidP="00661673">
      <w:pPr>
        <w:pStyle w:val="1fc"/>
        <w:widowControl w:val="0"/>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4E0DAC" w:rsidRPr="005361C0" w:rsidRDefault="004E0DAC" w:rsidP="00661673">
      <w:pPr>
        <w:pStyle w:val="1fc"/>
        <w:widowControl w:val="0"/>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w:t>
      </w:r>
      <w:proofErr w:type="gramStart"/>
      <w:r>
        <w:rPr>
          <w:rFonts w:ascii="Times New Roman" w:hAnsi="Times New Roman"/>
          <w:sz w:val="24"/>
          <w:szCs w:val="24"/>
        </w:rPr>
        <w:t>Поставщиком</w:t>
      </w:r>
      <w:proofErr w:type="gramEnd"/>
      <w:r>
        <w:rPr>
          <w:rFonts w:ascii="Times New Roman" w:hAnsi="Times New Roman"/>
          <w:sz w:val="24"/>
          <w:szCs w:val="24"/>
        </w:rPr>
        <w:t xml:space="preserve"> и поиском новых;</w:t>
      </w:r>
    </w:p>
    <w:p w:rsidR="004E0DAC" w:rsidRPr="005361C0" w:rsidRDefault="004E0DAC" w:rsidP="00661673">
      <w:pPr>
        <w:pStyle w:val="1fc"/>
        <w:widowControl w:val="0"/>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4E0DAC" w:rsidRPr="005361C0" w:rsidRDefault="004E0DAC" w:rsidP="00661673">
      <w:pPr>
        <w:pStyle w:val="1fc"/>
        <w:widowControl w:val="0"/>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12 Договора.</w:t>
      </w:r>
    </w:p>
    <w:p w:rsidR="004E0DAC" w:rsidRPr="005361C0" w:rsidRDefault="004E0DAC" w:rsidP="00661673">
      <w:pPr>
        <w:pStyle w:val="50"/>
        <w:widowControl w:val="0"/>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4E0DAC" w:rsidRPr="005361C0" w:rsidRDefault="004E0DAC" w:rsidP="00661673">
      <w:pPr>
        <w:pStyle w:val="50"/>
        <w:widowControl w:val="0"/>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4E0DAC" w:rsidRPr="005361C0" w:rsidRDefault="004E0DAC" w:rsidP="00661673">
      <w:pPr>
        <w:pStyle w:val="50"/>
        <w:widowControl w:val="0"/>
        <w:tabs>
          <w:tab w:val="left" w:pos="720"/>
        </w:tabs>
        <w:ind w:firstLine="708"/>
        <w:jc w:val="both"/>
      </w:pPr>
      <w:r>
        <w:t>3.5.</w:t>
      </w:r>
      <w:r>
        <w:tab/>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w:t>
      </w:r>
      <w:proofErr w:type="gramStart"/>
      <w:r>
        <w:t>строительным нормам</w:t>
      </w:r>
      <w:proofErr w:type="gramEnd"/>
      <w:r>
        <w:t xml:space="preserve">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w:t>
      </w:r>
      <w:proofErr w:type="gramStart"/>
      <w:r>
        <w:t>в противоречие</w:t>
      </w:r>
      <w:proofErr w:type="gramEnd"/>
      <w:r>
        <w:t xml:space="preserve"> с которым вступили указания Заказчика.</w:t>
      </w:r>
    </w:p>
    <w:p w:rsidR="004E0DAC" w:rsidRPr="005361C0" w:rsidRDefault="004E0DAC" w:rsidP="00661673">
      <w:pPr>
        <w:pStyle w:val="1a"/>
        <w:widowControl w:val="0"/>
        <w:rPr>
          <w:sz w:val="24"/>
          <w:szCs w:val="24"/>
        </w:rPr>
      </w:pPr>
    </w:p>
    <w:p w:rsidR="004E0DAC" w:rsidRPr="005361C0" w:rsidRDefault="004E0DAC" w:rsidP="00661673">
      <w:pPr>
        <w:pStyle w:val="afd"/>
        <w:widowControl w:val="0"/>
        <w:ind w:firstLine="851"/>
        <w:jc w:val="center"/>
        <w:rPr>
          <w:b/>
          <w:sz w:val="24"/>
          <w:szCs w:val="24"/>
        </w:rPr>
      </w:pPr>
      <w:r>
        <w:rPr>
          <w:b/>
          <w:sz w:val="24"/>
          <w:szCs w:val="24"/>
        </w:rPr>
        <w:t>4. Права и обязанности Заказчика</w:t>
      </w:r>
    </w:p>
    <w:p w:rsidR="004E0DAC" w:rsidRPr="005361C0" w:rsidRDefault="004E0DAC" w:rsidP="00661673">
      <w:pPr>
        <w:pStyle w:val="aff4"/>
        <w:widowControl w:val="0"/>
        <w:ind w:firstLine="851"/>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rsidR="004E0DAC" w:rsidRPr="005361C0" w:rsidRDefault="004E0DAC" w:rsidP="00661673">
      <w:pPr>
        <w:pStyle w:val="aff4"/>
        <w:widowControl w:val="0"/>
        <w:ind w:firstLine="851"/>
        <w:jc w:val="both"/>
        <w:rPr>
          <w:sz w:val="24"/>
          <w:szCs w:val="24"/>
          <w:u w:val="single"/>
        </w:rPr>
      </w:pPr>
      <w:r>
        <w:rPr>
          <w:sz w:val="24"/>
          <w:szCs w:val="24"/>
        </w:rPr>
        <w:t>4.1.</w:t>
      </w:r>
      <w:r>
        <w:rPr>
          <w:sz w:val="24"/>
          <w:szCs w:val="24"/>
        </w:rPr>
        <w:tab/>
      </w:r>
      <w:r>
        <w:rPr>
          <w:sz w:val="24"/>
          <w:szCs w:val="24"/>
          <w:u w:val="single"/>
        </w:rPr>
        <w:t>Заказчик обязуется:</w:t>
      </w:r>
    </w:p>
    <w:p w:rsidR="004E0DAC" w:rsidRPr="005361C0" w:rsidRDefault="004E0DAC" w:rsidP="00661673">
      <w:pPr>
        <w:pStyle w:val="aff4"/>
        <w:widowControl w:val="0"/>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14 настоящего Договора.</w:t>
      </w:r>
    </w:p>
    <w:p w:rsidR="004E0DAC" w:rsidRPr="005361C0" w:rsidRDefault="004E0DAC" w:rsidP="00661673">
      <w:pPr>
        <w:pStyle w:val="aff4"/>
        <w:widowControl w:val="0"/>
        <w:ind w:firstLine="851"/>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12 настоящего Договора.</w:t>
      </w:r>
    </w:p>
    <w:p w:rsidR="004E0DAC" w:rsidRPr="005361C0" w:rsidRDefault="004E0DAC" w:rsidP="00661673">
      <w:pPr>
        <w:pStyle w:val="aff4"/>
        <w:widowControl w:val="0"/>
        <w:ind w:firstLine="851"/>
        <w:jc w:val="both"/>
        <w:rPr>
          <w:sz w:val="24"/>
          <w:szCs w:val="24"/>
        </w:rPr>
      </w:pPr>
      <w:r>
        <w:rPr>
          <w:sz w:val="24"/>
          <w:szCs w:val="24"/>
        </w:rPr>
        <w:t>4.1.3.</w:t>
      </w:r>
      <w:r>
        <w:rPr>
          <w:sz w:val="24"/>
          <w:szCs w:val="24"/>
        </w:rPr>
        <w:tab/>
        <w:t xml:space="preserve">Передать Подрядчику Строительную площадку в соответствии с </w:t>
      </w:r>
      <w:r>
        <w:rPr>
          <w:sz w:val="24"/>
          <w:szCs w:val="24"/>
        </w:rPr>
        <w:lastRenderedPageBreak/>
        <w:t>требованиями настоящего Договора для проведения Работ.</w:t>
      </w:r>
    </w:p>
    <w:p w:rsidR="004E0DAC" w:rsidRPr="005361C0" w:rsidRDefault="004E0DAC" w:rsidP="00661673">
      <w:pPr>
        <w:pStyle w:val="aff4"/>
        <w:widowControl w:val="0"/>
        <w:ind w:firstLine="851"/>
        <w:jc w:val="both"/>
        <w:rPr>
          <w:sz w:val="24"/>
          <w:szCs w:val="24"/>
        </w:rPr>
      </w:pPr>
      <w:r>
        <w:rPr>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4E0DAC" w:rsidRPr="005361C0" w:rsidRDefault="004E0DAC" w:rsidP="00661673">
      <w:pPr>
        <w:pStyle w:val="aff4"/>
        <w:widowControl w:val="0"/>
        <w:ind w:firstLine="851"/>
        <w:jc w:val="both"/>
        <w:rPr>
          <w:sz w:val="24"/>
          <w:szCs w:val="24"/>
        </w:rPr>
      </w:pPr>
      <w:r>
        <w:rPr>
          <w:sz w:val="24"/>
          <w:szCs w:val="24"/>
        </w:rPr>
        <w:t>4.1.5.</w:t>
      </w:r>
      <w:r>
        <w:rPr>
          <w:sz w:val="24"/>
          <w:szCs w:val="24"/>
        </w:rPr>
        <w:tab/>
        <w:t>Выполнить в полном объеме все свои обязательства, предусмотренные в других статьях настоящего Договора.</w:t>
      </w:r>
    </w:p>
    <w:p w:rsidR="004E0DAC" w:rsidRPr="005361C0" w:rsidRDefault="004E0DAC" w:rsidP="00661673">
      <w:pPr>
        <w:pStyle w:val="aff4"/>
        <w:widowControl w:val="0"/>
        <w:ind w:firstLine="851"/>
        <w:jc w:val="both"/>
        <w:rPr>
          <w:sz w:val="24"/>
          <w:szCs w:val="24"/>
        </w:rPr>
      </w:pPr>
      <w:r>
        <w:rPr>
          <w:sz w:val="24"/>
          <w:szCs w:val="24"/>
        </w:rPr>
        <w:t>4.1.6.</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4E0DAC" w:rsidRPr="005361C0" w:rsidRDefault="004E0DAC" w:rsidP="00661673">
      <w:pPr>
        <w:pStyle w:val="aff4"/>
        <w:widowControl w:val="0"/>
        <w:ind w:firstLine="851"/>
        <w:jc w:val="both"/>
        <w:rPr>
          <w:sz w:val="24"/>
          <w:szCs w:val="24"/>
          <w:u w:val="single"/>
        </w:rPr>
      </w:pPr>
      <w:r>
        <w:rPr>
          <w:sz w:val="24"/>
          <w:szCs w:val="24"/>
        </w:rPr>
        <w:t>4.2.</w:t>
      </w:r>
      <w:r>
        <w:rPr>
          <w:sz w:val="24"/>
          <w:szCs w:val="24"/>
        </w:rPr>
        <w:tab/>
      </w:r>
      <w:r>
        <w:rPr>
          <w:sz w:val="24"/>
          <w:szCs w:val="24"/>
          <w:u w:val="single"/>
        </w:rPr>
        <w:t>Заказчик вправе:</w:t>
      </w:r>
    </w:p>
    <w:p w:rsidR="004E0DAC" w:rsidRPr="005361C0" w:rsidRDefault="004E0DAC" w:rsidP="00661673">
      <w:pPr>
        <w:pStyle w:val="aff4"/>
        <w:widowControl w:val="0"/>
        <w:ind w:firstLine="851"/>
        <w:jc w:val="both"/>
        <w:rPr>
          <w:sz w:val="24"/>
          <w:szCs w:val="24"/>
        </w:rPr>
      </w:pPr>
      <w:r>
        <w:rPr>
          <w:sz w:val="24"/>
          <w:szCs w:val="24"/>
        </w:rPr>
        <w:t>4.2.1.</w:t>
      </w:r>
      <w:r>
        <w:rPr>
          <w:sz w:val="24"/>
          <w:szCs w:val="24"/>
        </w:rPr>
        <w:tab/>
        <w:t xml:space="preserve">Распоряжаться Результатом Работ, принятым от Подрядчика по Завершению Работ, либо фактическим объемом работ, принятым от Подрядчика по </w:t>
      </w:r>
      <w:r w:rsidR="00046899" w:rsidRPr="00046899">
        <w:rPr>
          <w:bCs/>
          <w:sz w:val="24"/>
          <w:szCs w:val="24"/>
        </w:rPr>
        <w:t>Акт</w:t>
      </w:r>
      <w:r w:rsidR="00046899">
        <w:rPr>
          <w:bCs/>
          <w:sz w:val="24"/>
          <w:szCs w:val="24"/>
        </w:rPr>
        <w:t>у</w:t>
      </w:r>
      <w:r w:rsidR="00046899" w:rsidRPr="00046899">
        <w:rPr>
          <w:bCs/>
          <w:sz w:val="24"/>
          <w:szCs w:val="24"/>
        </w:rPr>
        <w:t xml:space="preserve"> о приемке выполненных работ по форме № КС-2</w:t>
      </w:r>
      <w:r>
        <w:rPr>
          <w:sz w:val="24"/>
          <w:szCs w:val="24"/>
        </w:rPr>
        <w:t>.</w:t>
      </w:r>
    </w:p>
    <w:p w:rsidR="004E0DAC" w:rsidRPr="005361C0" w:rsidRDefault="004E0DAC" w:rsidP="00661673">
      <w:pPr>
        <w:pStyle w:val="aff4"/>
        <w:widowControl w:val="0"/>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4E0DAC" w:rsidRPr="005361C0" w:rsidRDefault="004E0DAC" w:rsidP="00661673">
      <w:pPr>
        <w:pStyle w:val="aff4"/>
        <w:widowControl w:val="0"/>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4E0DAC" w:rsidRPr="005361C0" w:rsidRDefault="004E0DAC" w:rsidP="00661673">
      <w:pPr>
        <w:pStyle w:val="aff4"/>
        <w:widowControl w:val="0"/>
        <w:ind w:firstLine="851"/>
        <w:jc w:val="both"/>
        <w:rPr>
          <w:sz w:val="24"/>
          <w:szCs w:val="24"/>
        </w:rPr>
      </w:pPr>
      <w:r>
        <w:rPr>
          <w:sz w:val="24"/>
          <w:szCs w:val="24"/>
        </w:rPr>
        <w:t>4.2.4.</w:t>
      </w:r>
      <w:r>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4E0DAC" w:rsidRPr="005361C0" w:rsidRDefault="004E0DAC" w:rsidP="00661673">
      <w:pPr>
        <w:pStyle w:val="aff4"/>
        <w:widowControl w:val="0"/>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4E0DAC" w:rsidRPr="005361C0" w:rsidRDefault="004E0DAC" w:rsidP="00661673">
      <w:pPr>
        <w:pStyle w:val="aff4"/>
        <w:widowControl w:val="0"/>
        <w:ind w:firstLine="851"/>
        <w:jc w:val="both"/>
        <w:rPr>
          <w:sz w:val="24"/>
          <w:szCs w:val="24"/>
        </w:rPr>
      </w:pPr>
      <w:r>
        <w:rPr>
          <w:sz w:val="24"/>
          <w:szCs w:val="24"/>
        </w:rPr>
        <w:t>4.2.6.</w:t>
      </w:r>
      <w:r>
        <w:rPr>
          <w:sz w:val="24"/>
          <w:szCs w:val="24"/>
        </w:rPr>
        <w:tab/>
        <w:t>Персонал Заказчика имеет право получения информации о проведении Работ, включая, но не ограничиваясь:</w:t>
      </w:r>
    </w:p>
    <w:p w:rsidR="004E0DAC" w:rsidRPr="005361C0" w:rsidRDefault="004E0DAC" w:rsidP="00661673">
      <w:pPr>
        <w:pStyle w:val="aff4"/>
        <w:widowControl w:val="0"/>
        <w:ind w:firstLine="851"/>
        <w:jc w:val="both"/>
        <w:rPr>
          <w:sz w:val="24"/>
          <w:szCs w:val="24"/>
        </w:rPr>
      </w:pPr>
      <w:r>
        <w:rPr>
          <w:sz w:val="24"/>
          <w:szCs w:val="24"/>
        </w:rPr>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4E0DAC" w:rsidRPr="005361C0" w:rsidRDefault="004E0DAC" w:rsidP="00661673">
      <w:pPr>
        <w:pStyle w:val="aff4"/>
        <w:widowControl w:val="0"/>
        <w:ind w:firstLine="851"/>
        <w:jc w:val="both"/>
        <w:rPr>
          <w:sz w:val="24"/>
          <w:szCs w:val="24"/>
        </w:rPr>
      </w:pPr>
      <w:r>
        <w:rPr>
          <w:sz w:val="24"/>
          <w:szCs w:val="24"/>
        </w:rPr>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4E0DAC" w:rsidRPr="005361C0" w:rsidRDefault="004E0DAC" w:rsidP="00661673">
      <w:pPr>
        <w:pStyle w:val="aff4"/>
        <w:widowControl w:val="0"/>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sz w:val="24"/>
          <w:szCs w:val="24"/>
        </w:rPr>
        <w:t>бездействия</w:t>
      </w:r>
      <w:proofErr w:type="gramEnd"/>
      <w:r>
        <w:rPr>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4E0DAC" w:rsidRPr="005361C0" w:rsidRDefault="004E0DAC" w:rsidP="00661673">
      <w:pPr>
        <w:pStyle w:val="aff4"/>
        <w:widowControl w:val="0"/>
        <w:ind w:firstLine="851"/>
        <w:jc w:val="both"/>
        <w:rPr>
          <w:sz w:val="24"/>
          <w:szCs w:val="24"/>
        </w:rPr>
      </w:pPr>
      <w:r>
        <w:rPr>
          <w:sz w:val="24"/>
          <w:szCs w:val="24"/>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w:t>
      </w:r>
      <w:proofErr w:type="gramStart"/>
      <w:r>
        <w:rPr>
          <w:sz w:val="24"/>
          <w:szCs w:val="24"/>
        </w:rPr>
        <w:t>настоящем  Договоре</w:t>
      </w:r>
      <w:proofErr w:type="gramEnd"/>
      <w:r>
        <w:rPr>
          <w:sz w:val="24"/>
          <w:szCs w:val="24"/>
        </w:rPr>
        <w:t xml:space="preserve">, Приложении № 4 к настоящему Договору и законодательстве РФ. Использование или не использование Заказчиком указанного в настоящем пункте права, а также отсутствие </w:t>
      </w:r>
      <w:r>
        <w:rPr>
          <w:sz w:val="24"/>
          <w:szCs w:val="24"/>
        </w:rPr>
        <w:lastRenderedPageBreak/>
        <w:t>рекомендаций Заказчика, не освобождает Подрядчика от ответственности за невыполнение указанных требований.</w:t>
      </w:r>
    </w:p>
    <w:p w:rsidR="004E0DAC" w:rsidRPr="005361C0" w:rsidRDefault="004E0DAC" w:rsidP="00661673">
      <w:pPr>
        <w:pStyle w:val="aff4"/>
        <w:widowControl w:val="0"/>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rsidR="004E0DAC" w:rsidRPr="005361C0" w:rsidRDefault="004E0DAC" w:rsidP="00661673">
      <w:pPr>
        <w:pStyle w:val="aff4"/>
        <w:widowControl w:val="0"/>
        <w:ind w:firstLine="851"/>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rsidR="004E0DAC" w:rsidRPr="005361C0" w:rsidRDefault="004E0DAC" w:rsidP="00661673">
      <w:pPr>
        <w:pStyle w:val="50"/>
        <w:widowControl w:val="0"/>
        <w:jc w:val="both"/>
      </w:pPr>
      <w:r>
        <w:t xml:space="preserve">              4.2.11. Осуществлять контроль целевого использования денежных средств, перечисленных по </w:t>
      </w:r>
      <w:proofErr w:type="gramStart"/>
      <w:r>
        <w:t>Договору  Подрядчику</w:t>
      </w:r>
      <w:proofErr w:type="gramEnd"/>
      <w:r>
        <w:t xml:space="preserve">. </w:t>
      </w:r>
    </w:p>
    <w:p w:rsidR="004E0DAC" w:rsidRDefault="004E0DAC" w:rsidP="00661673">
      <w:pPr>
        <w:pStyle w:val="aff4"/>
        <w:widowControl w:val="0"/>
        <w:ind w:firstLine="851"/>
        <w:jc w:val="both"/>
        <w:rPr>
          <w:sz w:val="24"/>
          <w:szCs w:val="24"/>
        </w:rPr>
      </w:pP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4E0DAC" w:rsidRPr="005361C0" w:rsidRDefault="004E0DAC" w:rsidP="00661673">
      <w:pPr>
        <w:pStyle w:val="aff4"/>
        <w:widowControl w:val="0"/>
        <w:ind w:firstLine="851"/>
        <w:jc w:val="both"/>
        <w:rPr>
          <w:b/>
          <w:sz w:val="24"/>
          <w:szCs w:val="24"/>
        </w:rPr>
      </w:pPr>
    </w:p>
    <w:p w:rsidR="004E0DAC" w:rsidRPr="005361C0" w:rsidRDefault="004E0DAC" w:rsidP="00661673">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4E0DAC" w:rsidRPr="005361C0" w:rsidRDefault="004E0DAC" w:rsidP="00661673">
      <w:pPr>
        <w:pStyle w:val="50"/>
        <w:widowControl w:val="0"/>
        <w:ind w:firstLine="851"/>
        <w:jc w:val="both"/>
      </w:pPr>
      <w:r>
        <w:t>В дополнение ко всем другим правам и обязанностям Подрядчика, предусмотренным в настоящем Договоре:</w:t>
      </w:r>
    </w:p>
    <w:p w:rsidR="004E0DAC" w:rsidRPr="005361C0" w:rsidRDefault="004E0DAC" w:rsidP="00661673">
      <w:pPr>
        <w:pStyle w:val="50"/>
        <w:widowControl w:val="0"/>
        <w:ind w:firstLine="851"/>
        <w:jc w:val="both"/>
      </w:pPr>
      <w:r>
        <w:t>5.1.</w:t>
      </w:r>
      <w:r>
        <w:tab/>
      </w:r>
      <w:r>
        <w:rPr>
          <w:u w:val="single"/>
        </w:rPr>
        <w:t>Подрядчик обязуется</w:t>
      </w:r>
      <w:r>
        <w:t>:</w:t>
      </w:r>
    </w:p>
    <w:p w:rsidR="004E0DAC" w:rsidRPr="005361C0" w:rsidRDefault="004E0DAC" w:rsidP="00661673">
      <w:pPr>
        <w:pStyle w:val="aff4"/>
        <w:widowControl w:val="0"/>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4E0DAC" w:rsidRPr="005361C0" w:rsidRDefault="004E0DAC" w:rsidP="00661673">
      <w:pPr>
        <w:pStyle w:val="50"/>
        <w:widowControl w:val="0"/>
        <w:ind w:firstLine="851"/>
        <w:jc w:val="both"/>
      </w:pPr>
      <w:r>
        <w:t>5.1.2.</w:t>
      </w:r>
      <w:r>
        <w:tab/>
        <w:t xml:space="preserve">Выполнить своими силами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4E0DAC" w:rsidRPr="005361C0" w:rsidRDefault="004E0DAC" w:rsidP="00661673">
      <w:pPr>
        <w:pStyle w:val="afd"/>
        <w:widowControl w:val="0"/>
        <w:ind w:firstLine="851"/>
        <w:jc w:val="both"/>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4E0DAC" w:rsidRPr="005361C0" w:rsidRDefault="004E0DAC" w:rsidP="00661673">
      <w:pPr>
        <w:pStyle w:val="afd"/>
        <w:widowControl w:val="0"/>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4E0DAC" w:rsidRPr="005361C0" w:rsidRDefault="004E0DAC" w:rsidP="00661673">
      <w:pPr>
        <w:pStyle w:val="50"/>
        <w:widowControl w:val="0"/>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4E0DAC" w:rsidRPr="005361C0" w:rsidRDefault="004E0DAC" w:rsidP="00661673">
      <w:pPr>
        <w:pStyle w:val="50"/>
        <w:widowControl w:val="0"/>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4E0DAC" w:rsidRPr="005361C0" w:rsidRDefault="004E0DAC" w:rsidP="00661673">
      <w:pPr>
        <w:pStyle w:val="50"/>
        <w:widowControl w:val="0"/>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4E0DAC" w:rsidRPr="005361C0" w:rsidRDefault="004E0DAC" w:rsidP="00661673">
      <w:pPr>
        <w:pStyle w:val="50"/>
        <w:widowControl w:val="0"/>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4E0DAC" w:rsidRPr="005361C0" w:rsidRDefault="004E0DAC" w:rsidP="00661673">
      <w:pPr>
        <w:pStyle w:val="50"/>
        <w:widowControl w:val="0"/>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4E0DAC" w:rsidRPr="005361C0" w:rsidRDefault="004E0DAC" w:rsidP="00661673">
      <w:pPr>
        <w:pStyle w:val="50"/>
        <w:widowControl w:val="0"/>
        <w:ind w:firstLine="851"/>
        <w:jc w:val="both"/>
      </w:pPr>
      <w:r>
        <w:t>5.1.10. За свой счет выполнять все гарантийные обязательства Подрядчика, установленные настоящим Договором.</w:t>
      </w:r>
    </w:p>
    <w:p w:rsidR="004E0DAC" w:rsidRPr="005361C0" w:rsidRDefault="004E0DAC" w:rsidP="00661673">
      <w:pPr>
        <w:pStyle w:val="50"/>
        <w:widowControl w:val="0"/>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w:t>
      </w:r>
      <w:r>
        <w:lastRenderedPageBreak/>
        <w:t xml:space="preserve">Работ, выявленные в течение срока действия настоящего Договора и/или в Гарантийный период. </w:t>
      </w:r>
    </w:p>
    <w:p w:rsidR="004E0DAC" w:rsidRPr="005361C0" w:rsidRDefault="004E0DAC" w:rsidP="00661673">
      <w:pPr>
        <w:pStyle w:val="50"/>
        <w:widowControl w:val="0"/>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4E0DAC" w:rsidRPr="005361C0" w:rsidRDefault="004E0DAC" w:rsidP="00661673">
      <w:pPr>
        <w:pStyle w:val="afd"/>
        <w:widowControl w:val="0"/>
        <w:ind w:firstLine="851"/>
        <w:jc w:val="both"/>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4E0DAC" w:rsidRPr="005361C0" w:rsidRDefault="004E0DAC" w:rsidP="00661673">
      <w:pPr>
        <w:pStyle w:val="50"/>
        <w:widowControl w:val="0"/>
        <w:tabs>
          <w:tab w:val="left" w:pos="900"/>
        </w:tabs>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4E0DAC" w:rsidRPr="005361C0" w:rsidRDefault="004E0DAC" w:rsidP="00661673">
      <w:pPr>
        <w:pStyle w:val="50"/>
        <w:widowControl w:val="0"/>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4E0DAC" w:rsidRPr="005361C0" w:rsidRDefault="004E0DAC" w:rsidP="00661673">
      <w:pPr>
        <w:pStyle w:val="50"/>
        <w:widowControl w:val="0"/>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4E0DAC" w:rsidRPr="005361C0" w:rsidRDefault="004E0DAC" w:rsidP="00661673">
      <w:pPr>
        <w:pStyle w:val="50"/>
        <w:widowControl w:val="0"/>
        <w:tabs>
          <w:tab w:val="left" w:pos="900"/>
        </w:tabs>
        <w:ind w:firstLine="851"/>
        <w:jc w:val="both"/>
      </w:pPr>
      <w: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4E0DAC" w:rsidRPr="005361C0" w:rsidRDefault="004E0DAC" w:rsidP="00661673">
      <w:pPr>
        <w:pStyle w:val="afd"/>
        <w:widowControl w:val="0"/>
        <w:ind w:firstLine="851"/>
        <w:jc w:val="both"/>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4E0DAC" w:rsidRPr="005361C0" w:rsidRDefault="004E0DAC" w:rsidP="00661673">
      <w:pPr>
        <w:pStyle w:val="50"/>
        <w:widowControl w:val="0"/>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w:t>
      </w:r>
      <w:proofErr w:type="gramStart"/>
      <w:r>
        <w:t>этом  все</w:t>
      </w:r>
      <w:proofErr w:type="gramEnd"/>
      <w:r>
        <w:t xml:space="preserve"> грузы при транспортировке должны быть укрыты, чтобы исключить их просыпание и падение. </w:t>
      </w:r>
    </w:p>
    <w:p w:rsidR="004E0DAC" w:rsidRPr="005361C0" w:rsidRDefault="004E0DAC" w:rsidP="00661673">
      <w:pPr>
        <w:pStyle w:val="50"/>
        <w:widowControl w:val="0"/>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4E0DAC" w:rsidRPr="005361C0" w:rsidRDefault="004E0DAC" w:rsidP="00661673">
      <w:pPr>
        <w:pStyle w:val="afd"/>
        <w:widowControl w:val="0"/>
        <w:ind w:firstLine="851"/>
        <w:jc w:val="both"/>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4E0DAC" w:rsidRPr="005361C0" w:rsidRDefault="004E0DAC" w:rsidP="00661673">
      <w:pPr>
        <w:pStyle w:val="afd"/>
        <w:widowControl w:val="0"/>
        <w:ind w:firstLine="851"/>
        <w:jc w:val="both"/>
        <w:rPr>
          <w:sz w:val="24"/>
          <w:szCs w:val="24"/>
        </w:rPr>
      </w:pPr>
      <w:r>
        <w:rPr>
          <w:sz w:val="24"/>
          <w:szCs w:val="24"/>
        </w:rPr>
        <w:t xml:space="preserve">5.1.22. Осуществлять доставку на Строительную площадку и вывоз с нее всех вспомогательных материалов, подручных средств и инструментов, которые не указаны в </w:t>
      </w:r>
      <w:r>
        <w:rPr>
          <w:sz w:val="24"/>
          <w:szCs w:val="24"/>
        </w:rPr>
        <w:lastRenderedPageBreak/>
        <w:t>настоящем Договоре, но необходимы для выполнения и своевременного окончания Работ по настоящему Договору.</w:t>
      </w:r>
    </w:p>
    <w:p w:rsidR="004E0DAC" w:rsidRPr="005361C0" w:rsidRDefault="004E0DAC" w:rsidP="00661673">
      <w:pPr>
        <w:pStyle w:val="50"/>
        <w:widowControl w:val="0"/>
        <w:tabs>
          <w:tab w:val="left" w:pos="720"/>
        </w:tabs>
        <w:ind w:firstLine="851"/>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4E0DAC" w:rsidRPr="005361C0" w:rsidRDefault="004E0DAC" w:rsidP="00661673">
      <w:pPr>
        <w:pStyle w:val="afd"/>
        <w:widowControl w:val="0"/>
        <w:tabs>
          <w:tab w:val="left" w:pos="720"/>
        </w:tabs>
        <w:ind w:firstLine="851"/>
        <w:jc w:val="both"/>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4E0DAC" w:rsidRPr="005361C0" w:rsidRDefault="004E0DAC" w:rsidP="00661673">
      <w:pPr>
        <w:pStyle w:val="50"/>
        <w:widowControl w:val="0"/>
        <w:ind w:firstLine="851"/>
        <w:jc w:val="both"/>
      </w:pPr>
      <w:r>
        <w:t>5.1.25. Выполнять в полном объеме свои обязательства, поименованные в иных статьях настоящего Договора.</w:t>
      </w:r>
    </w:p>
    <w:p w:rsidR="004E0DAC" w:rsidRPr="005361C0" w:rsidRDefault="004E0DAC" w:rsidP="00661673">
      <w:pPr>
        <w:pStyle w:val="50"/>
        <w:widowControl w:val="0"/>
        <w:ind w:firstLine="851"/>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4E0DAC" w:rsidRPr="005361C0" w:rsidRDefault="004E0DAC" w:rsidP="00661673">
      <w:pPr>
        <w:pStyle w:val="50"/>
        <w:widowControl w:val="0"/>
        <w:ind w:firstLine="851"/>
        <w:jc w:val="both"/>
      </w:pPr>
      <w:r>
        <w:t>5.1.27. Принять до начала выполнения Работ Строительную площадку.</w:t>
      </w:r>
    </w:p>
    <w:p w:rsidR="004E0DAC" w:rsidRPr="005361C0" w:rsidRDefault="004E0DAC" w:rsidP="00661673">
      <w:pPr>
        <w:pStyle w:val="afd"/>
        <w:widowControl w:val="0"/>
        <w:ind w:firstLine="851"/>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4E0DAC" w:rsidRPr="005361C0" w:rsidRDefault="004E0DAC" w:rsidP="00661673">
      <w:pPr>
        <w:pStyle w:val="50"/>
        <w:widowControl w:val="0"/>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4E0DAC" w:rsidRPr="005361C0" w:rsidRDefault="004E0DAC" w:rsidP="00661673">
      <w:pPr>
        <w:pStyle w:val="50"/>
        <w:widowControl w:val="0"/>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4E0DAC" w:rsidRPr="005361C0" w:rsidRDefault="004E0DAC" w:rsidP="00661673">
      <w:pPr>
        <w:pStyle w:val="50"/>
        <w:widowControl w:val="0"/>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4E0DAC" w:rsidRPr="005361C0" w:rsidRDefault="004E0DAC" w:rsidP="00661673">
      <w:pPr>
        <w:pStyle w:val="50"/>
        <w:widowControl w:val="0"/>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4E0DAC" w:rsidRPr="005361C0" w:rsidRDefault="004E0DAC" w:rsidP="00661673">
      <w:pPr>
        <w:pStyle w:val="50"/>
        <w:widowControl w:val="0"/>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4E0DAC" w:rsidRPr="005361C0" w:rsidRDefault="004E0DAC" w:rsidP="00661673">
      <w:pPr>
        <w:pStyle w:val="50"/>
        <w:widowControl w:val="0"/>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4E0DAC" w:rsidRPr="005361C0" w:rsidRDefault="004E0DAC" w:rsidP="00661673">
      <w:pPr>
        <w:pStyle w:val="50"/>
        <w:widowControl w:val="0"/>
        <w:ind w:firstLine="851"/>
        <w:jc w:val="both"/>
      </w:pPr>
      <w:r>
        <w:t xml:space="preserve">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w:t>
      </w:r>
      <w:proofErr w:type="gramStart"/>
      <w:r>
        <w:t>за отчетным календарного месяца</w:t>
      </w:r>
      <w:proofErr w:type="gramEnd"/>
      <w:r>
        <w:t>, до окончания всего Объема Работ по настоящему Договору.</w:t>
      </w:r>
    </w:p>
    <w:p w:rsidR="004E0DAC" w:rsidRPr="005361C0" w:rsidRDefault="004E0DAC" w:rsidP="00661673">
      <w:pPr>
        <w:pStyle w:val="50"/>
        <w:widowControl w:val="0"/>
        <w:ind w:firstLine="851"/>
        <w:jc w:val="both"/>
      </w:pPr>
      <w:r>
        <w:t>Каждый Отчет должен включать:</w:t>
      </w:r>
    </w:p>
    <w:p w:rsidR="004E0DAC" w:rsidRPr="005361C0" w:rsidRDefault="004E0DAC" w:rsidP="00661673">
      <w:pPr>
        <w:pStyle w:val="50"/>
        <w:widowControl w:val="0"/>
        <w:tabs>
          <w:tab w:val="left" w:pos="993"/>
        </w:tabs>
        <w:ind w:firstLine="851"/>
        <w:jc w:val="both"/>
      </w:pPr>
      <w:r>
        <w:t>−</w:t>
      </w:r>
      <w:r>
        <w:tab/>
        <w:t xml:space="preserve"> информацию по персоналу Подрядчика и Субподрядчиков, включая численность и квалификацию;</w:t>
      </w:r>
    </w:p>
    <w:p w:rsidR="004E0DAC" w:rsidRPr="005361C0" w:rsidRDefault="004E0DAC" w:rsidP="00661673">
      <w:pPr>
        <w:pStyle w:val="50"/>
        <w:widowControl w:val="0"/>
        <w:tabs>
          <w:tab w:val="left" w:pos="993"/>
        </w:tabs>
        <w:ind w:firstLine="851"/>
        <w:jc w:val="both"/>
      </w:pPr>
      <w:r>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w:t>
      </w:r>
      <w:r>
        <w:lastRenderedPageBreak/>
        <w:t>направленных на устранение задержек;</w:t>
      </w:r>
    </w:p>
    <w:p w:rsidR="004E0DAC" w:rsidRPr="005361C0" w:rsidRDefault="004E0DAC" w:rsidP="00661673">
      <w:pPr>
        <w:pStyle w:val="50"/>
        <w:widowControl w:val="0"/>
        <w:tabs>
          <w:tab w:val="left" w:pos="993"/>
        </w:tabs>
        <w:ind w:firstLine="851"/>
        <w:jc w:val="both"/>
      </w:pPr>
      <w: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4E0DAC" w:rsidRPr="005361C0" w:rsidRDefault="004E0DAC" w:rsidP="00661673">
      <w:pPr>
        <w:pStyle w:val="50"/>
        <w:widowControl w:val="0"/>
        <w:tabs>
          <w:tab w:val="left" w:pos="993"/>
        </w:tabs>
        <w:ind w:firstLine="851"/>
        <w:jc w:val="both"/>
      </w:pPr>
      <w:r>
        <w:t>−</w:t>
      </w:r>
      <w:r>
        <w:tab/>
        <w:t xml:space="preserve"> общие сведения о поступлении Материалов на Строительную площадку;</w:t>
      </w:r>
    </w:p>
    <w:p w:rsidR="004E0DAC" w:rsidRPr="005361C0" w:rsidRDefault="004E0DAC" w:rsidP="00661673">
      <w:pPr>
        <w:pStyle w:val="50"/>
        <w:widowControl w:val="0"/>
        <w:tabs>
          <w:tab w:val="left" w:pos="993"/>
        </w:tabs>
        <w:ind w:firstLine="851"/>
        <w:jc w:val="both"/>
      </w:pPr>
      <w: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4E0DAC" w:rsidRPr="005361C0" w:rsidRDefault="004E0DAC" w:rsidP="00661673">
      <w:pPr>
        <w:pStyle w:val="50"/>
        <w:widowControl w:val="0"/>
        <w:tabs>
          <w:tab w:val="left" w:pos="993"/>
        </w:tabs>
        <w:ind w:firstLine="851"/>
        <w:jc w:val="both"/>
      </w:pPr>
      <w:r>
        <w:t>− сведения о наличии оборудования и механизмов на Строительной площадке и распределении по объектам в отчетном периоде;</w:t>
      </w:r>
    </w:p>
    <w:p w:rsidR="004E0DAC" w:rsidRPr="005361C0" w:rsidRDefault="004E0DAC" w:rsidP="00661673">
      <w:pPr>
        <w:pStyle w:val="50"/>
        <w:widowControl w:val="0"/>
        <w:tabs>
          <w:tab w:val="left" w:pos="993"/>
        </w:tabs>
        <w:ind w:firstLine="851"/>
        <w:jc w:val="both"/>
      </w:pPr>
      <w:r>
        <w:t>−</w:t>
      </w:r>
      <w:r>
        <w:tab/>
        <w:t xml:space="preserve"> сведения о вновь заключенных в отчетном периоде договорах субподряда/поставки (в </w:t>
      </w:r>
      <w:proofErr w:type="spellStart"/>
      <w:r>
        <w:t>т.ч</w:t>
      </w:r>
      <w:proofErr w:type="spellEnd"/>
      <w:r>
        <w:t>.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4E0DAC" w:rsidRPr="005361C0" w:rsidRDefault="004E0DAC" w:rsidP="00661673">
      <w:pPr>
        <w:pStyle w:val="50"/>
        <w:widowControl w:val="0"/>
        <w:tabs>
          <w:tab w:val="left" w:pos="993"/>
        </w:tabs>
        <w:ind w:firstLine="851"/>
        <w:jc w:val="both"/>
      </w:pPr>
      <w:r>
        <w:t>−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4E0DAC" w:rsidRPr="005361C0" w:rsidRDefault="004E0DAC" w:rsidP="00661673">
      <w:pPr>
        <w:pStyle w:val="50"/>
        <w:widowControl w:val="0"/>
        <w:tabs>
          <w:tab w:val="left" w:pos="993"/>
        </w:tabs>
        <w:ind w:firstLine="851"/>
        <w:jc w:val="both"/>
      </w:pPr>
      <w:r>
        <w:t>−</w:t>
      </w:r>
      <w:r>
        <w:tab/>
        <w:t xml:space="preserve"> фотографии, отражающие ход выполнения Работ на Строительной площадке;</w:t>
      </w:r>
    </w:p>
    <w:p w:rsidR="004E0DAC" w:rsidRPr="005361C0" w:rsidRDefault="004E0DAC" w:rsidP="00661673">
      <w:pPr>
        <w:pStyle w:val="50"/>
        <w:widowControl w:val="0"/>
        <w:tabs>
          <w:tab w:val="left" w:pos="993"/>
        </w:tabs>
        <w:ind w:firstLine="851"/>
        <w:jc w:val="both"/>
      </w:pPr>
      <w:r>
        <w:t>– иные сведения и информацию, которые Подрядчик будет считать необходимым раскрыть Заказчику в связи с проведением Работ.</w:t>
      </w:r>
    </w:p>
    <w:p w:rsidR="004E0DAC" w:rsidRPr="005361C0" w:rsidRDefault="004E0DAC" w:rsidP="00661673">
      <w:pPr>
        <w:pStyle w:val="50"/>
        <w:widowControl w:val="0"/>
        <w:tabs>
          <w:tab w:val="left" w:pos="993"/>
          <w:tab w:val="left" w:pos="2304"/>
        </w:tabs>
        <w:ind w:firstLine="851"/>
        <w:jc w:val="both"/>
      </w:pPr>
      <w:r>
        <w:t>Заказчик вправе предлагать вносить изменения в состав Отчета.</w:t>
      </w:r>
    </w:p>
    <w:p w:rsidR="004E0DAC" w:rsidRPr="005361C0" w:rsidRDefault="004E0DAC" w:rsidP="00661673">
      <w:pPr>
        <w:pStyle w:val="50"/>
        <w:widowControl w:val="0"/>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4E0DAC" w:rsidRPr="005361C0" w:rsidRDefault="004E0DAC" w:rsidP="00661673">
      <w:pPr>
        <w:pStyle w:val="50"/>
        <w:widowControl w:val="0"/>
        <w:tabs>
          <w:tab w:val="left" w:pos="993"/>
        </w:tabs>
        <w:ind w:firstLine="851"/>
        <w:jc w:val="both"/>
      </w:pPr>
      <w:r>
        <w:t>5.1.37.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Техническом задании и произвести их замену, если их качество не будет соответствовать согласованным Сторонами показателям и/или требованиям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4E0DAC" w:rsidRPr="005361C0" w:rsidRDefault="004E0DAC" w:rsidP="00661673">
      <w:pPr>
        <w:pStyle w:val="50"/>
        <w:widowControl w:val="0"/>
        <w:tabs>
          <w:tab w:val="left" w:pos="993"/>
        </w:tabs>
        <w:ind w:firstLine="851"/>
        <w:jc w:val="both"/>
      </w:pPr>
      <w:r>
        <w:t>5.1.38. Произвести пуско-наладочные работы, включая необходимые испытания Результата Работ, в порядке в соответствии с настоящим Договором.</w:t>
      </w:r>
    </w:p>
    <w:p w:rsidR="004E0DAC" w:rsidRPr="005361C0" w:rsidRDefault="004E0DAC" w:rsidP="00661673">
      <w:pPr>
        <w:pStyle w:val="50"/>
        <w:widowControl w:val="0"/>
        <w:tabs>
          <w:tab w:val="left" w:pos="993"/>
        </w:tabs>
        <w:ind w:firstLine="851"/>
        <w:jc w:val="both"/>
      </w:pPr>
      <w:r>
        <w:t xml:space="preserve">5.1.39.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4E0DAC" w:rsidRPr="005361C0" w:rsidRDefault="004E0DAC" w:rsidP="00661673">
      <w:pPr>
        <w:pStyle w:val="50"/>
        <w:widowControl w:val="0"/>
        <w:tabs>
          <w:tab w:val="left" w:pos="993"/>
        </w:tabs>
        <w:ind w:firstLine="851"/>
        <w:jc w:val="both"/>
      </w:pPr>
      <w:r>
        <w:t>5.1.40.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4E0DAC" w:rsidRPr="005361C0" w:rsidRDefault="004E0DAC" w:rsidP="00661673">
      <w:pPr>
        <w:pStyle w:val="50"/>
        <w:widowControl w:val="0"/>
        <w:tabs>
          <w:tab w:val="left" w:pos="993"/>
        </w:tabs>
        <w:ind w:firstLine="851"/>
        <w:jc w:val="both"/>
      </w:pPr>
      <w:r>
        <w:t>5.1.41.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4E0DAC" w:rsidRPr="005361C0" w:rsidRDefault="004E0DAC" w:rsidP="00661673">
      <w:pPr>
        <w:pStyle w:val="50"/>
        <w:widowControl w:val="0"/>
        <w:tabs>
          <w:tab w:val="left" w:pos="993"/>
        </w:tabs>
        <w:ind w:firstLine="851"/>
        <w:jc w:val="both"/>
      </w:pPr>
      <w:r>
        <w:t xml:space="preserve">5.1.42.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w:t>
      </w:r>
      <w:r>
        <w:lastRenderedPageBreak/>
        <w:t>территории Строительной площадки.</w:t>
      </w:r>
    </w:p>
    <w:p w:rsidR="004E0DAC" w:rsidRPr="005361C0" w:rsidRDefault="004E0DAC" w:rsidP="00661673">
      <w:pPr>
        <w:pStyle w:val="50"/>
        <w:widowControl w:val="0"/>
        <w:tabs>
          <w:tab w:val="left" w:pos="993"/>
        </w:tabs>
        <w:ind w:firstLine="851"/>
        <w:jc w:val="both"/>
      </w:pPr>
      <w:r>
        <w:t>5.1.43.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4E0DAC" w:rsidRPr="005361C0" w:rsidRDefault="004E0DAC" w:rsidP="00661673">
      <w:pPr>
        <w:pStyle w:val="50"/>
        <w:widowControl w:val="0"/>
        <w:tabs>
          <w:tab w:val="left" w:pos="993"/>
        </w:tabs>
        <w:ind w:firstLine="851"/>
        <w:jc w:val="both"/>
      </w:pPr>
      <w:r>
        <w:t>5.1.44.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4E0DAC" w:rsidRPr="005361C0" w:rsidRDefault="004E0DAC" w:rsidP="00661673">
      <w:pPr>
        <w:pStyle w:val="50"/>
        <w:widowControl w:val="0"/>
        <w:tabs>
          <w:tab w:val="left" w:pos="993"/>
        </w:tabs>
        <w:ind w:firstLine="851"/>
        <w:jc w:val="both"/>
      </w:pPr>
      <w:r>
        <w:t>5.1.45. Согласовывать с Заказчиком и представителями Заказчика порядок ведения Работ на Объекте и обеспечить его соблюдение.</w:t>
      </w:r>
    </w:p>
    <w:p w:rsidR="004E0DAC" w:rsidRPr="005361C0" w:rsidRDefault="004E0DAC" w:rsidP="00661673">
      <w:pPr>
        <w:pStyle w:val="50"/>
        <w:widowControl w:val="0"/>
        <w:tabs>
          <w:tab w:val="left" w:pos="993"/>
        </w:tabs>
        <w:ind w:firstLine="851"/>
        <w:jc w:val="both"/>
      </w:pPr>
      <w:r>
        <w:t>5.1.46.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4E0DAC" w:rsidRPr="005361C0" w:rsidRDefault="004E0DAC" w:rsidP="00661673">
      <w:pPr>
        <w:pStyle w:val="50"/>
        <w:widowControl w:val="0"/>
        <w:tabs>
          <w:tab w:val="left" w:pos="993"/>
        </w:tabs>
        <w:ind w:firstLine="851"/>
        <w:jc w:val="both"/>
      </w:pPr>
      <w:r>
        <w:t>5.1.47. Не превышать допустимые нормы загрязнения окружающей среды, а в случае такого допущения, нести ответственность перед компетентными органами.</w:t>
      </w:r>
    </w:p>
    <w:p w:rsidR="004E0DAC" w:rsidRPr="005361C0" w:rsidRDefault="004E0DAC" w:rsidP="00661673">
      <w:pPr>
        <w:pStyle w:val="50"/>
        <w:widowControl w:val="0"/>
        <w:tabs>
          <w:tab w:val="left" w:pos="993"/>
        </w:tabs>
        <w:ind w:firstLine="851"/>
        <w:jc w:val="both"/>
      </w:pPr>
      <w:r>
        <w:t>5.1.48.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4E0DAC" w:rsidRPr="005361C0" w:rsidRDefault="004E0DAC" w:rsidP="00661673">
      <w:pPr>
        <w:pStyle w:val="50"/>
        <w:widowControl w:val="0"/>
        <w:tabs>
          <w:tab w:val="left" w:pos="993"/>
        </w:tabs>
        <w:ind w:firstLine="851"/>
        <w:jc w:val="both"/>
      </w:pPr>
      <w:r>
        <w:t>5.1.49.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4E0DAC" w:rsidRPr="005361C0" w:rsidRDefault="004E0DAC" w:rsidP="00661673">
      <w:pPr>
        <w:pStyle w:val="50"/>
        <w:widowControl w:val="0"/>
        <w:tabs>
          <w:tab w:val="left" w:pos="993"/>
        </w:tabs>
        <w:ind w:firstLine="851"/>
        <w:jc w:val="both"/>
      </w:pPr>
      <w:r>
        <w:t>5.1.50.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4E0DAC" w:rsidRPr="005361C0" w:rsidRDefault="004E0DAC" w:rsidP="00661673">
      <w:pPr>
        <w:pStyle w:val="50"/>
        <w:widowControl w:val="0"/>
        <w:tabs>
          <w:tab w:val="left" w:pos="993"/>
        </w:tabs>
        <w:ind w:firstLine="851"/>
        <w:jc w:val="both"/>
      </w:pPr>
      <w:r>
        <w:t>5.1.51.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4E0DAC" w:rsidRPr="005361C0" w:rsidRDefault="004E0DAC" w:rsidP="00661673">
      <w:pPr>
        <w:pStyle w:val="50"/>
        <w:widowControl w:val="0"/>
        <w:tabs>
          <w:tab w:val="left" w:pos="993"/>
        </w:tabs>
        <w:ind w:firstLine="851"/>
        <w:jc w:val="both"/>
      </w:pPr>
      <w:r>
        <w:t>5.1.52.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4E0DAC" w:rsidRPr="005361C0" w:rsidRDefault="004E0DAC" w:rsidP="00661673">
      <w:pPr>
        <w:pStyle w:val="50"/>
        <w:widowControl w:val="0"/>
        <w:tabs>
          <w:tab w:val="left" w:pos="993"/>
        </w:tabs>
        <w:ind w:firstLine="851"/>
        <w:jc w:val="both"/>
      </w:pPr>
      <w:r>
        <w:t>5.1.53.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4E0DAC" w:rsidRPr="005361C0" w:rsidRDefault="004E0DAC" w:rsidP="00661673">
      <w:pPr>
        <w:pStyle w:val="50"/>
        <w:widowControl w:val="0"/>
        <w:tabs>
          <w:tab w:val="left" w:pos="993"/>
        </w:tabs>
        <w:ind w:firstLine="851"/>
        <w:jc w:val="both"/>
      </w:pPr>
      <w:r>
        <w:t xml:space="preserve">5.1.54. Не допускать случаев проносов и употребления на Строительной площадке </w:t>
      </w:r>
      <w:proofErr w:type="gramStart"/>
      <w:r>
        <w:t>и  территории</w:t>
      </w:r>
      <w:proofErr w:type="gramEnd"/>
      <w:r>
        <w:t xml:space="preserve">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4E0DAC" w:rsidRPr="005361C0" w:rsidRDefault="004E0DAC" w:rsidP="00661673">
      <w:pPr>
        <w:pStyle w:val="50"/>
        <w:widowControl w:val="0"/>
        <w:ind w:firstLine="851"/>
        <w:jc w:val="both"/>
        <w:rPr>
          <w:u w:val="single"/>
        </w:rPr>
      </w:pPr>
      <w:r>
        <w:lastRenderedPageBreak/>
        <w:t>5.2.</w:t>
      </w:r>
      <w:r>
        <w:tab/>
      </w:r>
      <w:r>
        <w:rPr>
          <w:u w:val="single"/>
        </w:rPr>
        <w:t>Подрядчик вправе:</w:t>
      </w:r>
    </w:p>
    <w:p w:rsidR="004E0DAC" w:rsidRPr="005361C0" w:rsidRDefault="004E0DAC" w:rsidP="00661673">
      <w:pPr>
        <w:pStyle w:val="50"/>
        <w:widowControl w:val="0"/>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4E0DAC" w:rsidRPr="005361C0" w:rsidRDefault="004E0DAC" w:rsidP="00661673">
      <w:pPr>
        <w:pStyle w:val="50"/>
        <w:widowControl w:val="0"/>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4E0DAC" w:rsidRPr="005361C0" w:rsidRDefault="004E0DAC" w:rsidP="00661673">
      <w:pPr>
        <w:pStyle w:val="50"/>
        <w:widowControl w:val="0"/>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4E0DAC" w:rsidRPr="005361C0" w:rsidRDefault="004E0DAC" w:rsidP="00661673">
      <w:pPr>
        <w:pStyle w:val="50"/>
        <w:widowControl w:val="0"/>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4E0DAC" w:rsidRDefault="004E0DAC" w:rsidP="00661673">
      <w:pPr>
        <w:pStyle w:val="ConsNormal"/>
        <w:ind w:firstLine="851"/>
        <w:jc w:val="center"/>
        <w:rPr>
          <w:rFonts w:ascii="Times New Roman" w:hAnsi="Times New Roman"/>
          <w:b/>
          <w:sz w:val="24"/>
          <w:szCs w:val="24"/>
        </w:rPr>
      </w:pPr>
    </w:p>
    <w:p w:rsidR="004E0DAC" w:rsidRPr="005361C0" w:rsidRDefault="004E0DAC" w:rsidP="00661673">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4E0DAC" w:rsidRPr="005361C0" w:rsidRDefault="004E0DAC" w:rsidP="00661673">
      <w:pPr>
        <w:pStyle w:val="afd"/>
        <w:widowControl w:val="0"/>
        <w:tabs>
          <w:tab w:val="left" w:pos="1276"/>
        </w:tabs>
        <w:ind w:firstLine="851"/>
        <w:jc w:val="both"/>
        <w:rPr>
          <w:sz w:val="24"/>
          <w:szCs w:val="24"/>
        </w:rPr>
      </w:pPr>
      <w:r>
        <w:rPr>
          <w:sz w:val="24"/>
          <w:szCs w:val="24"/>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4E0DAC" w:rsidRPr="005361C0" w:rsidRDefault="004E0DAC" w:rsidP="00661673">
      <w:pPr>
        <w:pStyle w:val="afd"/>
        <w:widowControl w:val="0"/>
        <w:tabs>
          <w:tab w:val="left" w:pos="1276"/>
        </w:tabs>
        <w:ind w:firstLine="851"/>
        <w:jc w:val="both"/>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4E0DAC" w:rsidRPr="005361C0" w:rsidRDefault="004E0DAC" w:rsidP="00661673">
      <w:pPr>
        <w:pStyle w:val="50"/>
        <w:widowControl w:val="0"/>
        <w:tabs>
          <w:tab w:val="left" w:pos="1276"/>
        </w:tabs>
        <w:ind w:firstLine="851"/>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4E0DAC" w:rsidRPr="005361C0" w:rsidRDefault="004E0DAC" w:rsidP="00661673">
      <w:pPr>
        <w:pStyle w:val="afd"/>
        <w:widowControl w:val="0"/>
        <w:tabs>
          <w:tab w:val="left" w:pos="1276"/>
        </w:tabs>
        <w:ind w:firstLine="851"/>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4E0DAC" w:rsidRPr="005361C0" w:rsidRDefault="004E0DAC" w:rsidP="00661673">
      <w:pPr>
        <w:pStyle w:val="50"/>
        <w:widowControl w:val="0"/>
        <w:tabs>
          <w:tab w:val="left" w:pos="1276"/>
        </w:tabs>
        <w:ind w:firstLine="851"/>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4E0DAC" w:rsidRPr="005361C0" w:rsidRDefault="004E0DAC" w:rsidP="00661673">
      <w:pPr>
        <w:pStyle w:val="50"/>
        <w:widowControl w:val="0"/>
        <w:tabs>
          <w:tab w:val="left" w:pos="1276"/>
        </w:tabs>
        <w:ind w:firstLine="851"/>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4E0DAC" w:rsidRPr="005361C0" w:rsidRDefault="004E0DAC" w:rsidP="00661673">
      <w:pPr>
        <w:pStyle w:val="50"/>
        <w:widowControl w:val="0"/>
        <w:tabs>
          <w:tab w:val="left" w:pos="1276"/>
        </w:tabs>
        <w:ind w:firstLine="851"/>
        <w:jc w:val="both"/>
      </w:pPr>
      <w:r>
        <w:t xml:space="preserve">6.7. Подрядчик не может предоставлять Персоналу Подрядчика для временного или постоянного проживания какие-либо помещения, в </w:t>
      </w:r>
      <w:proofErr w:type="spellStart"/>
      <w:r>
        <w:t>т.ч</w:t>
      </w:r>
      <w:proofErr w:type="spellEnd"/>
      <w:r>
        <w:t>. находящиеся в процессе строительства, относящиеся к Объему Работ Подрядчика и Объекту, за исключением Временных объектов.</w:t>
      </w:r>
    </w:p>
    <w:p w:rsidR="004E0DAC" w:rsidRPr="005361C0" w:rsidRDefault="004E0DAC" w:rsidP="00661673">
      <w:pPr>
        <w:pStyle w:val="50"/>
        <w:widowControl w:val="0"/>
        <w:tabs>
          <w:tab w:val="left" w:pos="1276"/>
        </w:tabs>
        <w:ind w:firstLine="851"/>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w:t>
      </w:r>
      <w:r>
        <w:lastRenderedPageBreak/>
        <w:t xml:space="preserve">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4E0DAC" w:rsidRPr="005361C0" w:rsidRDefault="004E0DAC" w:rsidP="00661673">
      <w:pPr>
        <w:pStyle w:val="50"/>
        <w:widowControl w:val="0"/>
        <w:tabs>
          <w:tab w:val="left" w:pos="1276"/>
        </w:tabs>
        <w:ind w:firstLine="851"/>
        <w:jc w:val="both"/>
      </w:pPr>
      <w: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4E0DAC" w:rsidRPr="005361C0" w:rsidRDefault="004E0DAC" w:rsidP="00661673">
      <w:pPr>
        <w:pStyle w:val="50"/>
        <w:widowControl w:val="0"/>
        <w:tabs>
          <w:tab w:val="left" w:pos="1276"/>
        </w:tabs>
        <w:ind w:firstLine="851"/>
        <w:jc w:val="both"/>
      </w:pPr>
      <w:r>
        <w:t>6.10.</w:t>
      </w:r>
      <w:r>
        <w:tab/>
        <w:t>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4E0DAC" w:rsidRDefault="004E0DAC" w:rsidP="00661673">
      <w:pPr>
        <w:pStyle w:val="ConsNormal"/>
        <w:ind w:firstLine="851"/>
        <w:jc w:val="center"/>
        <w:rPr>
          <w:rFonts w:ascii="Times New Roman" w:hAnsi="Times New Roman"/>
          <w:b/>
          <w:sz w:val="24"/>
          <w:szCs w:val="24"/>
        </w:rPr>
      </w:pPr>
    </w:p>
    <w:p w:rsidR="004E0DAC" w:rsidRPr="005361C0" w:rsidRDefault="004E0DAC" w:rsidP="00661673">
      <w:pPr>
        <w:pStyle w:val="ConsNormal"/>
        <w:ind w:firstLine="851"/>
        <w:jc w:val="center"/>
        <w:rPr>
          <w:rFonts w:ascii="Times New Roman" w:hAnsi="Times New Roman"/>
          <w:b/>
          <w:sz w:val="24"/>
          <w:szCs w:val="24"/>
        </w:rPr>
      </w:pPr>
      <w:r>
        <w:rPr>
          <w:rFonts w:ascii="Times New Roman" w:hAnsi="Times New Roman"/>
          <w:b/>
          <w:sz w:val="24"/>
          <w:szCs w:val="24"/>
        </w:rPr>
        <w:t>7. Субподрядчики/Поставщики. Права и обязанности Субподрядчиков/Поставщиков</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4E0DAC" w:rsidRPr="005361C0" w:rsidRDefault="004E0DAC" w:rsidP="00661673">
      <w:pPr>
        <w:pStyle w:val="ConsNormal"/>
        <w:ind w:firstLine="851"/>
        <w:rPr>
          <w:rFonts w:ascii="Times New Roman" w:hAnsi="Times New Roman"/>
          <w:b/>
          <w:sz w:val="24"/>
          <w:szCs w:val="24"/>
        </w:rPr>
      </w:pPr>
    </w:p>
    <w:p w:rsidR="004E0DAC" w:rsidRPr="005361C0" w:rsidRDefault="004E0DAC" w:rsidP="00661673">
      <w:pPr>
        <w:pStyle w:val="ConsNormal"/>
        <w:ind w:firstLine="851"/>
        <w:jc w:val="center"/>
        <w:rPr>
          <w:rFonts w:ascii="Times New Roman" w:hAnsi="Times New Roman"/>
          <w:b/>
          <w:sz w:val="24"/>
          <w:szCs w:val="24"/>
        </w:rPr>
      </w:pPr>
      <w:r>
        <w:rPr>
          <w:rFonts w:ascii="Times New Roman" w:hAnsi="Times New Roman"/>
          <w:b/>
          <w:sz w:val="24"/>
          <w:szCs w:val="24"/>
        </w:rPr>
        <w:t>8. Производство Работ</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Представительство в Договоре:</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8.1.2.</w:t>
      </w:r>
      <w:r>
        <w:rPr>
          <w:rFonts w:ascii="Times New Roman" w:hAnsi="Times New Roman"/>
          <w:sz w:val="24"/>
          <w:szCs w:val="24"/>
        </w:rPr>
        <w:tab/>
        <w:t>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Качество Материалов, Конструкций:</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технического задания, стандартам и </w:t>
      </w:r>
      <w:proofErr w:type="gramStart"/>
      <w:r>
        <w:rPr>
          <w:rFonts w:ascii="Times New Roman" w:hAnsi="Times New Roman"/>
          <w:sz w:val="24"/>
          <w:szCs w:val="24"/>
        </w:rPr>
        <w:t>строительным нормам</w:t>
      </w:r>
      <w:proofErr w:type="gramEnd"/>
      <w:r>
        <w:rPr>
          <w:rFonts w:ascii="Times New Roman" w:hAnsi="Times New Roman"/>
          <w:sz w:val="24"/>
          <w:szCs w:val="24"/>
        </w:rPr>
        <w:t xml:space="preserve">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r>
        <w:rPr>
          <w:rFonts w:ascii="Times New Roman" w:hAnsi="Times New Roman"/>
          <w:sz w:val="24"/>
          <w:szCs w:val="24"/>
        </w:rPr>
        <w:lastRenderedPageBreak/>
        <w:t xml:space="preserve">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 xml:space="preserve">8.2.2. Подрядчик производит проверки и испытания Материалов и Конструкций в порядке, установленном статьей 12 настоящего </w:t>
      </w:r>
      <w:proofErr w:type="gramStart"/>
      <w:r>
        <w:rPr>
          <w:rFonts w:ascii="Times New Roman" w:hAnsi="Times New Roman"/>
          <w:sz w:val="24"/>
          <w:szCs w:val="24"/>
        </w:rPr>
        <w:t>Договора  и</w:t>
      </w:r>
      <w:proofErr w:type="gramEnd"/>
      <w:r>
        <w:rPr>
          <w:rFonts w:ascii="Times New Roman" w:hAnsi="Times New Roman"/>
          <w:sz w:val="24"/>
          <w:szCs w:val="24"/>
        </w:rPr>
        <w:t xml:space="preserve"> законодательством Российской Федерации. </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3(Трех) экземплярах и подписываются представителями Сторон. </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8.4.</w:t>
      </w:r>
      <w:r>
        <w:rPr>
          <w:rFonts w:ascii="Times New Roman" w:hAnsi="Times New Roman"/>
          <w:sz w:val="24"/>
          <w:szCs w:val="24"/>
        </w:rPr>
        <w:tab/>
        <w:t>Устранение Недостатков выполненных Работ:</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8.4.1.</w:t>
      </w:r>
      <w:r>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8.4.2. Заказчик в процессе выполнения Работ может давать в письменной форме распоряжения Подрядчику в отношении:</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8.5.</w:t>
      </w:r>
      <w:r>
        <w:rPr>
          <w:rFonts w:ascii="Times New Roman" w:hAnsi="Times New Roman"/>
          <w:sz w:val="24"/>
          <w:szCs w:val="24"/>
        </w:rPr>
        <w:tab/>
        <w:t>Предотвращение повреждений и ущерба:</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8.5.2.</w:t>
      </w:r>
      <w:r>
        <w:rPr>
          <w:rFonts w:ascii="Times New Roman" w:hAnsi="Times New Roman"/>
          <w:sz w:val="24"/>
          <w:szCs w:val="24"/>
        </w:rPr>
        <w:tab/>
        <w:t xml:space="preserve">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w:t>
      </w:r>
      <w:r>
        <w:rPr>
          <w:rFonts w:ascii="Times New Roman" w:hAnsi="Times New Roman"/>
          <w:sz w:val="24"/>
          <w:szCs w:val="24"/>
        </w:rPr>
        <w:lastRenderedPageBreak/>
        <w:t>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8.5.3.</w:t>
      </w:r>
      <w:r>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8.6.</w:t>
      </w:r>
      <w:r>
        <w:rPr>
          <w:rFonts w:ascii="Times New Roman" w:hAnsi="Times New Roman"/>
          <w:sz w:val="24"/>
          <w:szCs w:val="24"/>
        </w:rPr>
        <w:tab/>
        <w:t>Изменения в пределах Объема Работ:</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8.7.</w:t>
      </w:r>
      <w:r>
        <w:rPr>
          <w:rFonts w:ascii="Times New Roman" w:hAnsi="Times New Roman"/>
          <w:sz w:val="24"/>
          <w:szCs w:val="24"/>
        </w:rPr>
        <w:tab/>
        <w:t>Журналы производства Работ:</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8.9.1.</w:t>
      </w:r>
      <w:r>
        <w:rPr>
          <w:rFonts w:ascii="Times New Roman" w:hAnsi="Times New Roman"/>
          <w:sz w:val="24"/>
          <w:szCs w:val="24"/>
        </w:rPr>
        <w:tab/>
        <w:t xml:space="preserve">Ущерб, причиненный в результате несоблюдения правил техники безопасности (в </w:t>
      </w:r>
      <w:proofErr w:type="spellStart"/>
      <w:r>
        <w:rPr>
          <w:rFonts w:ascii="Times New Roman" w:hAnsi="Times New Roman"/>
          <w:sz w:val="24"/>
          <w:szCs w:val="24"/>
        </w:rPr>
        <w:t>т.ч</w:t>
      </w:r>
      <w:proofErr w:type="spellEnd"/>
      <w:r>
        <w:rPr>
          <w:rFonts w:ascii="Times New Roman" w:hAnsi="Times New Roman"/>
          <w:sz w:val="24"/>
          <w:szCs w:val="24"/>
        </w:rPr>
        <w:t>.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4E0DAC" w:rsidRPr="005361C0" w:rsidRDefault="004E0DAC" w:rsidP="00661673">
      <w:pPr>
        <w:pStyle w:val="ConsNormal"/>
        <w:ind w:firstLine="851"/>
        <w:jc w:val="both"/>
        <w:rPr>
          <w:rFonts w:ascii="Times New Roman" w:hAnsi="Times New Roman"/>
          <w:sz w:val="24"/>
          <w:szCs w:val="24"/>
        </w:rPr>
      </w:pPr>
      <w:r>
        <w:rPr>
          <w:rFonts w:ascii="Times New Roman" w:hAnsi="Times New Roman"/>
          <w:sz w:val="24"/>
          <w:szCs w:val="24"/>
        </w:rPr>
        <w:t>8.10.</w:t>
      </w:r>
      <w:r>
        <w:rPr>
          <w:rFonts w:ascii="Times New Roman" w:hAnsi="Times New Roman"/>
          <w:sz w:val="24"/>
          <w:szCs w:val="24"/>
        </w:rPr>
        <w:tab/>
        <w:t xml:space="preserve">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w:t>
      </w:r>
      <w:r>
        <w:rPr>
          <w:rFonts w:ascii="Times New Roman" w:hAnsi="Times New Roman"/>
          <w:sz w:val="24"/>
          <w:szCs w:val="24"/>
        </w:rPr>
        <w:lastRenderedPageBreak/>
        <w:t>дополнительного письменного подтверждения.</w:t>
      </w:r>
    </w:p>
    <w:p w:rsidR="004E0DAC" w:rsidRPr="005361C0" w:rsidRDefault="004E0DAC" w:rsidP="00661673">
      <w:pPr>
        <w:pStyle w:val="ConsNormal"/>
        <w:ind w:firstLine="851"/>
        <w:jc w:val="both"/>
        <w:rPr>
          <w:rFonts w:ascii="Times New Roman" w:hAnsi="Times New Roman"/>
          <w:b/>
          <w:bCs/>
          <w:sz w:val="24"/>
          <w:szCs w:val="24"/>
        </w:rPr>
      </w:pPr>
      <w:r>
        <w:rPr>
          <w:rFonts w:ascii="Times New Roman" w:hAnsi="Times New Roman"/>
          <w:sz w:val="24"/>
          <w:szCs w:val="24"/>
        </w:rPr>
        <w:t>8.11.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4E0DAC" w:rsidRPr="005361C0" w:rsidRDefault="004E0DAC" w:rsidP="00661673">
      <w:pPr>
        <w:pStyle w:val="50"/>
        <w:widowControl w:val="0"/>
        <w:spacing w:line="276" w:lineRule="auto"/>
        <w:ind w:firstLine="709"/>
        <w:jc w:val="center"/>
        <w:rPr>
          <w:b/>
        </w:rPr>
      </w:pPr>
    </w:p>
    <w:p w:rsidR="004E0DAC" w:rsidRPr="005361C0" w:rsidRDefault="004E0DAC" w:rsidP="00661673">
      <w:pPr>
        <w:pStyle w:val="50"/>
        <w:widowControl w:val="0"/>
        <w:spacing w:line="276" w:lineRule="auto"/>
        <w:ind w:firstLine="709"/>
        <w:jc w:val="center"/>
      </w:pPr>
      <w:r>
        <w:rPr>
          <w:b/>
        </w:rPr>
        <w:t>9. Сроки выполнения Работ</w:t>
      </w:r>
    </w:p>
    <w:p w:rsidR="004E0DAC" w:rsidRPr="005361C0" w:rsidRDefault="004E0DAC" w:rsidP="00661673">
      <w:pPr>
        <w:pStyle w:val="50"/>
        <w:widowControl w:val="0"/>
        <w:ind w:firstLine="709"/>
        <w:contextualSpacing/>
        <w:jc w:val="both"/>
      </w:pPr>
      <w:r>
        <w:rPr>
          <w:rFonts w:eastAsia="Arial"/>
        </w:rPr>
        <w:t xml:space="preserve">9.1. </w:t>
      </w:r>
      <w:r>
        <w:t>Срок выполнения Работ –_________ (_______________) календарных дней с даты подписания договора.</w:t>
      </w:r>
    </w:p>
    <w:p w:rsidR="004E0DAC" w:rsidRPr="005361C0" w:rsidRDefault="004E0DAC" w:rsidP="00661673">
      <w:pPr>
        <w:pStyle w:val="50"/>
        <w:widowControl w:val="0"/>
        <w:ind w:firstLine="709"/>
        <w:contextualSpacing/>
        <w:jc w:val="both"/>
        <w:rPr>
          <w:rFonts w:eastAsia="Arial"/>
        </w:rPr>
      </w:pPr>
      <w:r>
        <w:rPr>
          <w:rFonts w:eastAsia="Arial"/>
        </w:rPr>
        <w:t>9.2.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4E0DAC" w:rsidRPr="005361C0" w:rsidRDefault="004E0DAC" w:rsidP="00661673">
      <w:pPr>
        <w:pStyle w:val="50"/>
        <w:widowControl w:val="0"/>
        <w:ind w:firstLine="709"/>
        <w:contextualSpacing/>
        <w:jc w:val="both"/>
        <w:rPr>
          <w:rFonts w:eastAsia="Arial"/>
        </w:rPr>
      </w:pPr>
      <w:r>
        <w:rPr>
          <w:rFonts w:eastAsia="Arial"/>
        </w:rPr>
        <w:t xml:space="preserve">9.3.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4E0DAC" w:rsidRPr="005361C0" w:rsidRDefault="004E0DAC" w:rsidP="00661673">
      <w:pPr>
        <w:pStyle w:val="50"/>
        <w:widowControl w:val="0"/>
        <w:ind w:firstLine="709"/>
        <w:contextualSpacing/>
        <w:jc w:val="both"/>
        <w:rPr>
          <w:rFonts w:eastAsia="Arial"/>
        </w:rPr>
      </w:pPr>
      <w:r>
        <w:rPr>
          <w:rFonts w:eastAsia="Arial"/>
        </w:rPr>
        <w:t>9.4.</w:t>
      </w:r>
      <w:r>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4E0DAC" w:rsidRPr="005361C0" w:rsidRDefault="004E0DAC" w:rsidP="00661673">
      <w:pPr>
        <w:pStyle w:val="50"/>
        <w:widowControl w:val="0"/>
        <w:spacing w:line="276" w:lineRule="auto"/>
        <w:ind w:firstLine="709"/>
        <w:jc w:val="both"/>
        <w:rPr>
          <w:b/>
        </w:rPr>
      </w:pPr>
    </w:p>
    <w:p w:rsidR="004E0DAC" w:rsidRPr="005361C0" w:rsidRDefault="004E0DAC" w:rsidP="00661673">
      <w:pPr>
        <w:pStyle w:val="50"/>
        <w:widowControl w:val="0"/>
        <w:spacing w:line="276" w:lineRule="auto"/>
        <w:ind w:firstLine="709"/>
        <w:jc w:val="center"/>
        <w:rPr>
          <w:b/>
        </w:rPr>
      </w:pPr>
      <w:r>
        <w:rPr>
          <w:b/>
        </w:rPr>
        <w:t>10. Приостановка Работ</w:t>
      </w:r>
    </w:p>
    <w:p w:rsidR="004E0DAC" w:rsidRPr="005361C0" w:rsidRDefault="004E0DAC" w:rsidP="00661673">
      <w:pPr>
        <w:pStyle w:val="50"/>
        <w:widowControl w:val="0"/>
        <w:spacing w:after="200"/>
        <w:ind w:firstLine="709"/>
        <w:contextualSpacing/>
        <w:jc w:val="both"/>
      </w:pPr>
      <w:r>
        <w:t>10.1.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w:t>
      </w:r>
      <w:proofErr w:type="gramStart"/>
      <w:r>
        <w:t>защиту приостановленной части Объема Работ</w:t>
      </w:r>
      <w:proofErr w:type="gramEnd"/>
      <w:r>
        <w:t xml:space="preserve"> и прочие документально подтвержденные расходы, связанные с приостановлением Работ.</w:t>
      </w:r>
    </w:p>
    <w:p w:rsidR="004E0DAC" w:rsidRPr="005361C0" w:rsidRDefault="004E0DAC" w:rsidP="00661673">
      <w:pPr>
        <w:pStyle w:val="50"/>
        <w:widowControl w:val="0"/>
        <w:spacing w:after="200"/>
        <w:ind w:firstLine="709"/>
        <w:contextualSpacing/>
        <w:jc w:val="both"/>
      </w:pPr>
      <w:r>
        <w:t>10.2.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4E0DAC" w:rsidRPr="005361C0" w:rsidRDefault="004E0DAC" w:rsidP="00661673">
      <w:pPr>
        <w:pStyle w:val="50"/>
        <w:widowControl w:val="0"/>
        <w:spacing w:after="200"/>
        <w:ind w:firstLine="709"/>
        <w:contextualSpacing/>
        <w:jc w:val="both"/>
      </w:pPr>
      <w:r>
        <w:t>10.3.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4E0DAC" w:rsidRPr="005361C0" w:rsidRDefault="004E0DAC" w:rsidP="00661673">
      <w:pPr>
        <w:pStyle w:val="50"/>
        <w:widowControl w:val="0"/>
        <w:spacing w:after="200"/>
        <w:ind w:firstLine="709"/>
        <w:contextualSpacing/>
        <w:jc w:val="both"/>
      </w:pPr>
      <w:r>
        <w:t>10.4.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4E0DAC" w:rsidRPr="005361C0" w:rsidRDefault="004E0DAC" w:rsidP="00661673">
      <w:pPr>
        <w:pStyle w:val="50"/>
        <w:widowControl w:val="0"/>
        <w:spacing w:after="200"/>
        <w:ind w:firstLine="709"/>
        <w:contextualSpacing/>
        <w:jc w:val="both"/>
      </w:pPr>
      <w:r>
        <w:t>10.5.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4E0DAC" w:rsidRPr="005361C0" w:rsidRDefault="004E0DAC" w:rsidP="00661673">
      <w:pPr>
        <w:pStyle w:val="50"/>
        <w:widowControl w:val="0"/>
        <w:spacing w:after="200"/>
        <w:ind w:firstLine="709"/>
        <w:contextualSpacing/>
        <w:jc w:val="both"/>
      </w:pPr>
      <w:r>
        <w:t>10.6.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4E0DAC" w:rsidRPr="005361C0" w:rsidRDefault="004E0DAC" w:rsidP="00661673">
      <w:pPr>
        <w:pStyle w:val="50"/>
        <w:widowControl w:val="0"/>
        <w:spacing w:after="200"/>
        <w:ind w:firstLine="709"/>
        <w:contextualSpacing/>
        <w:jc w:val="both"/>
      </w:pPr>
      <w:r>
        <w:t>10.7.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4E0DAC" w:rsidRPr="005361C0" w:rsidRDefault="004E0DAC" w:rsidP="00661673">
      <w:pPr>
        <w:pStyle w:val="50"/>
        <w:widowControl w:val="0"/>
        <w:spacing w:after="200"/>
        <w:ind w:firstLine="709"/>
        <w:contextualSpacing/>
        <w:jc w:val="both"/>
      </w:pPr>
      <w:r>
        <w:t>а) нарушение требований нормативных документов по охране труда, промышленной и/или пожарной безопасности и охране окружающей среды;</w:t>
      </w:r>
    </w:p>
    <w:p w:rsidR="004E0DAC" w:rsidRPr="005361C0" w:rsidRDefault="004E0DAC" w:rsidP="00661673">
      <w:pPr>
        <w:pStyle w:val="50"/>
        <w:widowControl w:val="0"/>
        <w:spacing w:after="200"/>
        <w:ind w:firstLine="709"/>
        <w:contextualSpacing/>
        <w:jc w:val="both"/>
      </w:pPr>
      <w:r>
        <w:t>б) нарушение технологии ведения работ и правил эксплуатации оборудования.</w:t>
      </w:r>
    </w:p>
    <w:p w:rsidR="004E0DAC" w:rsidRPr="005361C0" w:rsidRDefault="004E0DAC" w:rsidP="00661673">
      <w:pPr>
        <w:pStyle w:val="50"/>
        <w:widowControl w:val="0"/>
        <w:spacing w:after="200"/>
        <w:ind w:firstLine="709"/>
        <w:contextualSpacing/>
        <w:jc w:val="both"/>
      </w:pPr>
      <w:r>
        <w:t>По факту выявленных нарушений, совершенных Подрядчиком, Заказчиком составля</w:t>
      </w:r>
      <w:r>
        <w:lastRenderedPageBreak/>
        <w:t xml:space="preserve">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4E0DAC" w:rsidRDefault="004E0DAC" w:rsidP="00661673">
      <w:pPr>
        <w:pStyle w:val="50"/>
        <w:widowControl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4E0DAC" w:rsidRPr="005361C0" w:rsidRDefault="004E0DAC" w:rsidP="00661673">
      <w:pPr>
        <w:pStyle w:val="ConsNormal"/>
        <w:ind w:firstLine="851"/>
        <w:jc w:val="center"/>
        <w:rPr>
          <w:rFonts w:ascii="Times New Roman" w:hAnsi="Times New Roman"/>
          <w:b/>
          <w:bCs/>
          <w:sz w:val="24"/>
          <w:szCs w:val="24"/>
        </w:rPr>
      </w:pPr>
      <w:r>
        <w:rPr>
          <w:rFonts w:ascii="Times New Roman" w:hAnsi="Times New Roman"/>
          <w:b/>
          <w:bCs/>
          <w:sz w:val="24"/>
          <w:szCs w:val="24"/>
        </w:rPr>
        <w:t>11. Проверки и испытания</w:t>
      </w:r>
    </w:p>
    <w:p w:rsidR="004E0DAC" w:rsidRPr="005361C0" w:rsidRDefault="004E0DAC" w:rsidP="00661673">
      <w:pPr>
        <w:pStyle w:val="50"/>
        <w:widowControl w:val="0"/>
        <w:ind w:firstLine="709"/>
        <w:jc w:val="both"/>
      </w:pPr>
      <w:r>
        <w:t>11.1.</w:t>
      </w:r>
      <w: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4E0DAC" w:rsidRPr="005361C0" w:rsidRDefault="004E0DAC" w:rsidP="00661673">
      <w:pPr>
        <w:pStyle w:val="50"/>
        <w:widowControl w:val="0"/>
        <w:ind w:firstLine="709"/>
        <w:jc w:val="both"/>
      </w:pPr>
      <w:r>
        <w:t>11.2.</w:t>
      </w:r>
      <w: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4E0DAC" w:rsidRPr="005361C0" w:rsidRDefault="004E0DAC" w:rsidP="00661673">
      <w:pPr>
        <w:pStyle w:val="50"/>
        <w:widowControl w:val="0"/>
        <w:ind w:firstLine="709"/>
        <w:jc w:val="both"/>
      </w:pPr>
      <w:r>
        <w:t>11.3.</w:t>
      </w:r>
      <w:r>
        <w:tab/>
        <w:t xml:space="preserve">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w:t>
      </w:r>
      <w:proofErr w:type="gramStart"/>
      <w:r>
        <w:t>Подрядчиком  протоколе</w:t>
      </w:r>
      <w:proofErr w:type="gramEnd"/>
      <w:r>
        <w:t xml:space="preserve">, Заказчик подписывает указанный протокол, о чем вносится соответствующая запись в Журналы производства работ. В случае </w:t>
      </w:r>
      <w:proofErr w:type="gramStart"/>
      <w:r>
        <w:t>не согласия</w:t>
      </w:r>
      <w:proofErr w:type="gramEnd"/>
      <w:r>
        <w:t xml:space="preserve">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4E0DAC" w:rsidRPr="005361C0" w:rsidRDefault="004E0DAC" w:rsidP="00661673">
      <w:pPr>
        <w:pStyle w:val="50"/>
        <w:widowControl w:val="0"/>
        <w:ind w:firstLine="709"/>
        <w:jc w:val="both"/>
      </w:pPr>
      <w:r>
        <w:t>11.4.</w:t>
      </w:r>
      <w: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4E0DAC" w:rsidRPr="005361C0" w:rsidRDefault="004E0DAC" w:rsidP="00661673">
      <w:pPr>
        <w:pStyle w:val="50"/>
        <w:widowControl w:val="0"/>
        <w:ind w:firstLine="709"/>
        <w:jc w:val="both"/>
        <w:rPr>
          <w:b/>
          <w:bCs/>
        </w:rPr>
      </w:pPr>
      <w:r>
        <w:lastRenderedPageBreak/>
        <w:t>11.5.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13 настоящего Договора.</w:t>
      </w:r>
    </w:p>
    <w:p w:rsidR="004E0DAC" w:rsidRPr="005361C0" w:rsidRDefault="004E0DAC" w:rsidP="00661673">
      <w:pPr>
        <w:pStyle w:val="50"/>
        <w:widowControl w:val="0"/>
        <w:tabs>
          <w:tab w:val="left" w:pos="709"/>
        </w:tabs>
        <w:ind w:firstLine="709"/>
        <w:jc w:val="both"/>
      </w:pPr>
      <w:r>
        <w:t>11.6.</w:t>
      </w:r>
      <w: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4E0DAC" w:rsidRPr="005361C0" w:rsidRDefault="004E0DAC" w:rsidP="00661673">
      <w:pPr>
        <w:pStyle w:val="50"/>
        <w:widowControl w:val="0"/>
        <w:ind w:firstLine="851"/>
        <w:jc w:val="center"/>
        <w:rPr>
          <w:b/>
        </w:rPr>
      </w:pPr>
    </w:p>
    <w:p w:rsidR="004E0DAC" w:rsidRPr="005361C0" w:rsidRDefault="004E0DAC" w:rsidP="00661673">
      <w:pPr>
        <w:pStyle w:val="50"/>
        <w:widowControl w:val="0"/>
        <w:ind w:firstLine="851"/>
        <w:jc w:val="center"/>
        <w:rPr>
          <w:b/>
        </w:rPr>
      </w:pPr>
      <w:r>
        <w:rPr>
          <w:b/>
        </w:rPr>
        <w:t>12. Сдача-приемка Объема Работ, Результата Работ</w:t>
      </w:r>
    </w:p>
    <w:p w:rsidR="004E0DAC" w:rsidRPr="005361C0" w:rsidRDefault="004E0DAC" w:rsidP="00661673">
      <w:pPr>
        <w:pStyle w:val="50"/>
        <w:widowControl w:val="0"/>
        <w:ind w:firstLine="709"/>
        <w:jc w:val="both"/>
      </w:pPr>
      <w:r>
        <w:t>12.1.</w:t>
      </w:r>
      <w:r>
        <w:tab/>
        <w:t xml:space="preserve"> Сдача выполненного Объема Работ (Этапа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посредством электронного документооборота.</w:t>
      </w:r>
    </w:p>
    <w:p w:rsidR="004E0DAC" w:rsidRPr="005361C0" w:rsidRDefault="004E0DAC" w:rsidP="00661673">
      <w:pPr>
        <w:pStyle w:val="50"/>
        <w:widowControl w:val="0"/>
        <w:ind w:firstLine="709"/>
        <w:jc w:val="both"/>
      </w:pPr>
      <w:r>
        <w:t>12.2. Подрядчик за 10 (Десять)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4E0DAC" w:rsidRPr="005361C0" w:rsidRDefault="004E0DAC" w:rsidP="00661673">
      <w:pPr>
        <w:pStyle w:val="50"/>
        <w:widowControl w:val="0"/>
        <w:ind w:firstLine="709"/>
        <w:jc w:val="both"/>
      </w:pPr>
      <w:r>
        <w:t>12.3.</w:t>
      </w:r>
      <w:r>
        <w:tab/>
        <w:t xml:space="preserve"> Заказчик в течение 10 (Десяти) рабочих дней со дня получения Исполнительной документации, предусмотренной пунктом 12.2 настоящего Договора, проверяет её и выполненный Объем Работ по качеству и комплектности.</w:t>
      </w:r>
    </w:p>
    <w:p w:rsidR="004E0DAC" w:rsidRPr="005361C0" w:rsidRDefault="004E0DAC" w:rsidP="00661673">
      <w:pPr>
        <w:pStyle w:val="50"/>
        <w:widowControl w:val="0"/>
        <w:ind w:firstLine="709"/>
        <w:jc w:val="both"/>
      </w:pPr>
      <w:r>
        <w:t>12.4.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4E0DAC" w:rsidRPr="005361C0" w:rsidRDefault="004E0DAC" w:rsidP="00661673">
      <w:pPr>
        <w:pStyle w:val="50"/>
        <w:widowControl w:val="0"/>
        <w:ind w:firstLine="709"/>
        <w:jc w:val="both"/>
      </w:pPr>
      <w:r>
        <w:t>12.5.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приемке выполненных работ формы № КС-2 и Справку о стоимости выполненных работ и затрат формы № КС-3.</w:t>
      </w:r>
    </w:p>
    <w:p w:rsidR="004E0DAC" w:rsidRPr="004E5B3D" w:rsidRDefault="004E0DAC" w:rsidP="00661673">
      <w:pPr>
        <w:pStyle w:val="50"/>
        <w:widowControl w:val="0"/>
        <w:ind w:firstLine="709"/>
        <w:jc w:val="both"/>
      </w:pPr>
      <w:r>
        <w:t>12.6.</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последней даты подписания Сторонами </w:t>
      </w:r>
      <w:r w:rsidR="00DF0678">
        <w:t>Акт о приемке выполненных работ формы № КС-2</w:t>
      </w:r>
      <w:r>
        <w:t>.</w:t>
      </w:r>
    </w:p>
    <w:p w:rsidR="004E0DAC" w:rsidRPr="005361C0" w:rsidRDefault="004E0DAC" w:rsidP="00661673">
      <w:pPr>
        <w:pStyle w:val="50"/>
        <w:widowControl w:val="0"/>
        <w:ind w:firstLine="709"/>
        <w:jc w:val="both"/>
      </w:pPr>
      <w:r>
        <w:t>12.7.</w:t>
      </w:r>
      <w:r>
        <w:tab/>
        <w:t xml:space="preserve"> Иные процедуры, помимо предусмотренных статьей 12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4E0DAC" w:rsidRPr="005361C0" w:rsidRDefault="004E0DAC" w:rsidP="00661673">
      <w:pPr>
        <w:pStyle w:val="50"/>
        <w:widowControl w:val="0"/>
        <w:ind w:firstLine="709"/>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последней даты подписания Сторонами </w:t>
      </w:r>
      <w:r w:rsidR="00DF0678">
        <w:t xml:space="preserve">Акт о приемке выполненных работ </w:t>
      </w:r>
      <w:r w:rsidR="00DF0678">
        <w:lastRenderedPageBreak/>
        <w:t>формы № КС-2</w:t>
      </w:r>
      <w:r>
        <w:t>.</w:t>
      </w:r>
    </w:p>
    <w:p w:rsidR="004E0DAC" w:rsidRDefault="004E0DAC" w:rsidP="00661673">
      <w:pPr>
        <w:pStyle w:val="50"/>
        <w:widowControl w:val="0"/>
        <w:ind w:firstLine="709"/>
        <w:jc w:val="both"/>
      </w:pPr>
      <w:r>
        <w:t>12.8.</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4E0DAC" w:rsidRPr="005361C0" w:rsidRDefault="004E0DAC" w:rsidP="00661673">
      <w:pPr>
        <w:pStyle w:val="50"/>
        <w:widowControl w:val="0"/>
        <w:ind w:firstLine="851"/>
        <w:jc w:val="center"/>
        <w:rPr>
          <w:b/>
        </w:rPr>
      </w:pPr>
    </w:p>
    <w:p w:rsidR="004E0DAC" w:rsidRPr="005361C0" w:rsidRDefault="004E0DAC" w:rsidP="00661673">
      <w:pPr>
        <w:pStyle w:val="50"/>
        <w:widowControl w:val="0"/>
        <w:ind w:firstLine="851"/>
        <w:jc w:val="center"/>
        <w:rPr>
          <w:b/>
        </w:rPr>
      </w:pPr>
      <w:r>
        <w:rPr>
          <w:b/>
        </w:rPr>
        <w:t>13. Гарантии</w:t>
      </w:r>
    </w:p>
    <w:p w:rsidR="004E0DAC" w:rsidRPr="005361C0" w:rsidRDefault="004E0DAC" w:rsidP="00661673">
      <w:pPr>
        <w:pStyle w:val="50"/>
        <w:widowControl w:val="0"/>
        <w:ind w:firstLine="709"/>
        <w:jc w:val="both"/>
      </w:pPr>
      <w:r>
        <w:t>13.1.</w:t>
      </w:r>
      <w:r>
        <w:tab/>
        <w:t xml:space="preserve"> Подрядчик гарантирует:</w:t>
      </w:r>
    </w:p>
    <w:p w:rsidR="004E0DAC" w:rsidRPr="005361C0" w:rsidRDefault="004E0DAC" w:rsidP="00661673">
      <w:pPr>
        <w:pStyle w:val="50"/>
        <w:widowControl w:val="0"/>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4E0DAC" w:rsidRPr="005361C0" w:rsidRDefault="004E0DAC" w:rsidP="00661673">
      <w:pPr>
        <w:pStyle w:val="50"/>
        <w:widowControl w:val="0"/>
        <w:ind w:firstLine="709"/>
        <w:jc w:val="both"/>
      </w:pPr>
      <w:r>
        <w:t>–</w:t>
      </w:r>
      <w:r>
        <w:tab/>
        <w:t xml:space="preserve">надлежащее качество всех Работ, выполняемых по настоящему Договору, Результата Работ в соответствии с условиями настоящего Договора и </w:t>
      </w:r>
      <w:proofErr w:type="gramStart"/>
      <w:r>
        <w:t>действующими в РФ строительными нормами</w:t>
      </w:r>
      <w:proofErr w:type="gramEnd"/>
      <w:r>
        <w:t xml:space="preserve"> и правилами и требованиями международных стандартов качества ISO;</w:t>
      </w:r>
    </w:p>
    <w:p w:rsidR="004E0DAC" w:rsidRPr="005361C0" w:rsidRDefault="004E0DAC" w:rsidP="00661673">
      <w:pPr>
        <w:pStyle w:val="50"/>
        <w:widowControl w:val="0"/>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4E0DAC" w:rsidRPr="005361C0" w:rsidRDefault="004E0DAC" w:rsidP="00661673">
      <w:pPr>
        <w:pStyle w:val="50"/>
        <w:widowControl w:val="0"/>
        <w:ind w:firstLine="709"/>
        <w:jc w:val="both"/>
      </w:pPr>
      <w:r>
        <w:t>13.2.</w:t>
      </w:r>
      <w:r>
        <w:tab/>
        <w:t xml:space="preserve"> Гарантийный период на соответствие качества Результата Работ требованиям, указанным в настоящем Договоре, составляет _____ (_________) месяцев с даты подписания Сторонами </w:t>
      </w:r>
      <w:r w:rsidR="00E27684">
        <w:t>Акта о приемке выполненных работ формы № КС-2.</w:t>
      </w:r>
    </w:p>
    <w:p w:rsidR="004E0DAC" w:rsidRPr="005361C0" w:rsidRDefault="004E0DAC" w:rsidP="00661673">
      <w:pPr>
        <w:pStyle w:val="50"/>
        <w:widowControl w:val="0"/>
        <w:ind w:firstLine="709"/>
        <w:jc w:val="both"/>
      </w:pPr>
      <w:r>
        <w:t xml:space="preserve">13.2.1.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4E0DAC" w:rsidRPr="005361C0" w:rsidRDefault="004E0DAC" w:rsidP="00661673">
      <w:pPr>
        <w:pStyle w:val="50"/>
        <w:widowControl w:val="0"/>
        <w:ind w:firstLine="709"/>
        <w:jc w:val="both"/>
      </w:pPr>
      <w:r>
        <w:t>13.2.2.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4E0DAC" w:rsidRPr="005361C0" w:rsidRDefault="004E0DAC" w:rsidP="00661673">
      <w:pPr>
        <w:pStyle w:val="50"/>
        <w:widowControl w:val="0"/>
        <w:ind w:firstLine="709"/>
        <w:jc w:val="both"/>
      </w:pPr>
      <w:r>
        <w:t>13.3.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13.5. </w:t>
      </w:r>
    </w:p>
    <w:p w:rsidR="004E0DAC" w:rsidRPr="005361C0" w:rsidRDefault="004E0DAC" w:rsidP="00661673">
      <w:pPr>
        <w:pStyle w:val="50"/>
        <w:widowControl w:val="0"/>
        <w:ind w:firstLine="709"/>
        <w:jc w:val="both"/>
      </w:pPr>
      <w:r>
        <w:t>13.4.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13.5.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4E0DAC" w:rsidRPr="005361C0" w:rsidRDefault="004E0DAC" w:rsidP="00661673">
      <w:pPr>
        <w:pStyle w:val="50"/>
        <w:widowControl w:val="0"/>
        <w:ind w:firstLine="709"/>
        <w:jc w:val="both"/>
      </w:pPr>
      <w:r>
        <w:t xml:space="preserve">13.5.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w:t>
      </w:r>
      <w:r>
        <w:lastRenderedPageBreak/>
        <w:t>оформления Заказчиком в одностороннем порядке Рекламационного акта.</w:t>
      </w:r>
    </w:p>
    <w:p w:rsidR="004E0DAC" w:rsidRPr="005361C0" w:rsidRDefault="004E0DAC" w:rsidP="00661673">
      <w:pPr>
        <w:pStyle w:val="50"/>
        <w:widowControl w:val="0"/>
        <w:ind w:firstLine="709"/>
        <w:jc w:val="both"/>
      </w:pPr>
      <w:r>
        <w:t>13.6.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4E0DAC" w:rsidRPr="005361C0" w:rsidRDefault="004E0DAC" w:rsidP="00661673">
      <w:pPr>
        <w:pStyle w:val="50"/>
        <w:widowControl w:val="0"/>
        <w:ind w:firstLine="709"/>
        <w:jc w:val="both"/>
      </w:pPr>
      <w:r>
        <w:t>13.7.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4E0DAC" w:rsidRPr="005361C0" w:rsidRDefault="004E0DAC" w:rsidP="00661673">
      <w:pPr>
        <w:pStyle w:val="50"/>
        <w:widowControl w:val="0"/>
        <w:ind w:firstLine="709"/>
        <w:jc w:val="both"/>
      </w:pPr>
    </w:p>
    <w:p w:rsidR="004E0DAC" w:rsidRPr="005361C0" w:rsidRDefault="004E0DAC" w:rsidP="00661673">
      <w:pPr>
        <w:pStyle w:val="50"/>
        <w:widowControl w:val="0"/>
        <w:ind w:firstLine="851"/>
        <w:jc w:val="center"/>
        <w:rPr>
          <w:b/>
        </w:rPr>
      </w:pPr>
      <w:r>
        <w:rPr>
          <w:b/>
        </w:rPr>
        <w:t>14. Цена Договора и порядок оплаты</w:t>
      </w:r>
    </w:p>
    <w:p w:rsidR="004E0DAC" w:rsidRPr="005361C0" w:rsidRDefault="004E0DAC" w:rsidP="00661673">
      <w:pPr>
        <w:pStyle w:val="44"/>
        <w:widowControl w:val="0"/>
        <w:pBdr>
          <w:top w:val="nil"/>
          <w:left w:val="nil"/>
          <w:bottom w:val="nil"/>
          <w:right w:val="nil"/>
          <w:between w:val="nil"/>
        </w:pBdr>
        <w:tabs>
          <w:tab w:val="left" w:pos="720"/>
          <w:tab w:val="left" w:pos="1080"/>
        </w:tabs>
        <w:ind w:firstLine="720"/>
        <w:jc w:val="both"/>
      </w:pPr>
      <w:r>
        <w:t>14.1.</w:t>
      </w:r>
      <w:r>
        <w:tab/>
        <w:t xml:space="preserve">Общая Цена Работ по настоящему Договору (далее - Цена Договора) определяется Сторонами в соответствии с локальным сметным расчетом (Приложение № 2 к настоящему Договору) и составляет ____________________рублей (______________________________), ___________________________. </w:t>
      </w:r>
    </w:p>
    <w:p w:rsidR="004E0DAC" w:rsidRPr="005361C0" w:rsidRDefault="004E0DAC" w:rsidP="00661673">
      <w:pPr>
        <w:pStyle w:val="50"/>
        <w:widowControl w:val="0"/>
        <w:tabs>
          <w:tab w:val="left" w:pos="720"/>
        </w:tabs>
        <w:ind w:firstLine="720"/>
        <w:jc w:val="both"/>
      </w:pPr>
      <w:r>
        <w:t>14.2.</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4E0DAC" w:rsidRPr="005361C0" w:rsidRDefault="004E0DAC" w:rsidP="00661673">
      <w:pPr>
        <w:pStyle w:val="50"/>
        <w:widowControl w:val="0"/>
        <w:tabs>
          <w:tab w:val="left" w:pos="720"/>
        </w:tabs>
        <w:ind w:firstLine="720"/>
        <w:jc w:val="both"/>
      </w:pPr>
      <w:r>
        <w:t>14.3. Увеличение общей цены на выполнение работ (цены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rsidR="004E0DAC" w:rsidRPr="005361C0" w:rsidRDefault="004E0DAC" w:rsidP="00661673">
      <w:pPr>
        <w:pStyle w:val="50"/>
        <w:widowControl w:val="0"/>
        <w:tabs>
          <w:tab w:val="left" w:pos="720"/>
        </w:tabs>
        <w:ind w:firstLine="720"/>
        <w:jc w:val="both"/>
      </w:pPr>
      <w:r>
        <w:t>- метод расчета стоимости работ остается неизменным;</w:t>
      </w:r>
    </w:p>
    <w:p w:rsidR="004E0DAC" w:rsidRPr="005361C0" w:rsidRDefault="004E0DAC" w:rsidP="00661673">
      <w:pPr>
        <w:pStyle w:val="50"/>
        <w:widowControl w:val="0"/>
        <w:tabs>
          <w:tab w:val="left" w:pos="720"/>
        </w:tabs>
        <w:ind w:firstLine="720"/>
        <w:jc w:val="both"/>
      </w:pPr>
      <w:r>
        <w:t>- увеличение общей цены договора не превышает 10 % от первоначальной цены договора за весь срок действия договора.</w:t>
      </w:r>
    </w:p>
    <w:p w:rsidR="004E0DAC" w:rsidRPr="005361C0" w:rsidRDefault="004E0DAC" w:rsidP="00661673">
      <w:pPr>
        <w:pStyle w:val="50"/>
        <w:widowControl w:val="0"/>
        <w:tabs>
          <w:tab w:val="left" w:pos="851"/>
          <w:tab w:val="left" w:pos="1276"/>
        </w:tabs>
        <w:ind w:firstLine="720"/>
        <w:jc w:val="both"/>
      </w:pPr>
      <w:r>
        <w:t>14.4.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4E0DAC" w:rsidRPr="005361C0" w:rsidRDefault="004E0DAC" w:rsidP="00661673">
      <w:pPr>
        <w:pStyle w:val="50"/>
        <w:widowControl w:val="0"/>
        <w:tabs>
          <w:tab w:val="left" w:pos="851"/>
          <w:tab w:val="left" w:pos="1276"/>
        </w:tabs>
        <w:ind w:firstLine="720"/>
        <w:jc w:val="both"/>
      </w:pPr>
      <w:r>
        <w:t xml:space="preserve">14.5.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w:t>
      </w:r>
      <w:proofErr w:type="spellStart"/>
      <w:r>
        <w:t>т.ч</w:t>
      </w:r>
      <w:proofErr w:type="spellEnd"/>
      <w:r>
        <w:t>., предусмотренным ст. 451 Гражданского кодекса РФ.</w:t>
      </w:r>
    </w:p>
    <w:p w:rsidR="004E0DAC" w:rsidRPr="005361C0" w:rsidRDefault="004E0DAC" w:rsidP="00661673">
      <w:pPr>
        <w:pStyle w:val="50"/>
        <w:widowControl w:val="0"/>
        <w:tabs>
          <w:tab w:val="left" w:pos="851"/>
          <w:tab w:val="left" w:pos="1276"/>
        </w:tabs>
        <w:ind w:firstLine="720"/>
        <w:jc w:val="both"/>
      </w:pPr>
      <w:r>
        <w:t>14.6.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4E0DAC" w:rsidRPr="005361C0" w:rsidRDefault="004E0DAC" w:rsidP="00661673">
      <w:pPr>
        <w:pStyle w:val="44"/>
        <w:widowControl w:val="0"/>
        <w:pBdr>
          <w:top w:val="nil"/>
          <w:left w:val="nil"/>
          <w:bottom w:val="nil"/>
          <w:right w:val="nil"/>
          <w:between w:val="nil"/>
        </w:pBdr>
        <w:ind w:firstLine="709"/>
        <w:jc w:val="both"/>
      </w:pPr>
      <w:r>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4E0DAC" w:rsidRPr="005361C0" w:rsidRDefault="004E0DAC" w:rsidP="00661673">
      <w:pPr>
        <w:pStyle w:val="44"/>
        <w:widowControl w:val="0"/>
        <w:pBdr>
          <w:top w:val="nil"/>
          <w:left w:val="nil"/>
          <w:bottom w:val="nil"/>
          <w:right w:val="nil"/>
          <w:between w:val="nil"/>
        </w:pBdr>
        <w:ind w:firstLine="709"/>
        <w:jc w:val="both"/>
      </w:pPr>
      <w:r>
        <w:t>−</w:t>
      </w:r>
      <w:r>
        <w:tab/>
        <w:t>все налоги и сборы, установленные законодательством РФ;</w:t>
      </w:r>
    </w:p>
    <w:p w:rsidR="004E0DAC" w:rsidRPr="005361C0" w:rsidRDefault="004E0DAC" w:rsidP="00661673">
      <w:pPr>
        <w:pStyle w:val="44"/>
        <w:widowControl w:val="0"/>
        <w:pBdr>
          <w:top w:val="nil"/>
          <w:left w:val="nil"/>
          <w:bottom w:val="nil"/>
          <w:right w:val="nil"/>
          <w:between w:val="nil"/>
        </w:pBdr>
        <w:ind w:firstLine="709"/>
        <w:jc w:val="both"/>
      </w:pPr>
      <w:r>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4E0DAC" w:rsidRPr="005361C0" w:rsidRDefault="004E0DAC" w:rsidP="00661673">
      <w:pPr>
        <w:pStyle w:val="44"/>
        <w:widowControl w:val="0"/>
        <w:pBdr>
          <w:top w:val="nil"/>
          <w:left w:val="nil"/>
          <w:bottom w:val="nil"/>
          <w:right w:val="nil"/>
          <w:between w:val="nil"/>
        </w:pBdr>
        <w:ind w:firstLine="709"/>
        <w:jc w:val="both"/>
      </w:pPr>
      <w:r>
        <w:t>−</w:t>
      </w:r>
      <w:r>
        <w:tab/>
        <w:t>полный объем работ подготовительного периода в пределах Строительной площадки, отведенной под ремонт Объекта;</w:t>
      </w:r>
    </w:p>
    <w:p w:rsidR="004E0DAC" w:rsidRPr="005361C0" w:rsidRDefault="004E0DAC" w:rsidP="00661673">
      <w:pPr>
        <w:pStyle w:val="44"/>
        <w:widowControl w:val="0"/>
        <w:pBdr>
          <w:top w:val="nil"/>
          <w:left w:val="nil"/>
          <w:bottom w:val="nil"/>
          <w:right w:val="nil"/>
          <w:between w:val="nil"/>
        </w:pBdr>
        <w:ind w:firstLine="709"/>
        <w:jc w:val="both"/>
      </w:pPr>
      <w:r>
        <w:t>−</w:t>
      </w:r>
      <w:r>
        <w:tab/>
        <w:t xml:space="preserve">стоимость приобретения, доставки на Строительную площадку и монтажа, проверок и испытания </w:t>
      </w:r>
      <w:r w:rsidR="00511E75">
        <w:t xml:space="preserve">весов, </w:t>
      </w:r>
      <w:r>
        <w:t>Материалов и Конструкций, необходимых для выполнения Работ и эксплуатации Результата Работ;</w:t>
      </w:r>
    </w:p>
    <w:p w:rsidR="004E0DAC" w:rsidRPr="005361C0" w:rsidRDefault="004E0DAC" w:rsidP="00661673">
      <w:pPr>
        <w:pStyle w:val="44"/>
        <w:widowControl w:val="0"/>
        <w:pBdr>
          <w:top w:val="nil"/>
          <w:left w:val="nil"/>
          <w:bottom w:val="nil"/>
          <w:right w:val="nil"/>
          <w:between w:val="nil"/>
        </w:pBdr>
        <w:ind w:firstLine="709"/>
        <w:jc w:val="both"/>
      </w:pPr>
      <w:r>
        <w:t>−</w:t>
      </w:r>
      <w:r>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rsidR="004E0DAC" w:rsidRPr="005361C0" w:rsidRDefault="004E0DAC" w:rsidP="00661673">
      <w:pPr>
        <w:pStyle w:val="44"/>
        <w:widowControl w:val="0"/>
        <w:pBdr>
          <w:top w:val="nil"/>
          <w:left w:val="nil"/>
          <w:bottom w:val="nil"/>
          <w:right w:val="nil"/>
          <w:between w:val="nil"/>
        </w:pBdr>
        <w:ind w:firstLine="709"/>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4E0DAC" w:rsidRPr="005361C0" w:rsidRDefault="004E0DAC" w:rsidP="00661673">
      <w:pPr>
        <w:pStyle w:val="50"/>
        <w:widowControl w:val="0"/>
        <w:tabs>
          <w:tab w:val="left" w:pos="851"/>
          <w:tab w:val="left" w:pos="1134"/>
        </w:tabs>
        <w:ind w:firstLine="720"/>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w:t>
      </w:r>
      <w:r>
        <w:lastRenderedPageBreak/>
        <w:t>средства индивидуальной защиты;</w:t>
      </w:r>
    </w:p>
    <w:p w:rsidR="004E0DAC" w:rsidRPr="005361C0" w:rsidRDefault="004E0DAC" w:rsidP="00661673">
      <w:pPr>
        <w:pStyle w:val="50"/>
        <w:widowControl w:val="0"/>
        <w:tabs>
          <w:tab w:val="left" w:pos="851"/>
          <w:tab w:val="left" w:pos="1134"/>
        </w:tabs>
        <w:ind w:firstLine="720"/>
        <w:jc w:val="both"/>
      </w:pPr>
      <w:r>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4E0DAC" w:rsidRPr="005361C0" w:rsidRDefault="004E0DAC" w:rsidP="00661673">
      <w:pPr>
        <w:pStyle w:val="50"/>
        <w:widowControl w:val="0"/>
        <w:tabs>
          <w:tab w:val="left" w:pos="851"/>
          <w:tab w:val="left" w:pos="1134"/>
        </w:tabs>
        <w:ind w:firstLine="720"/>
        <w:jc w:val="both"/>
      </w:pPr>
      <w:r>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4E0DAC" w:rsidRPr="005361C0" w:rsidRDefault="004E0DAC" w:rsidP="00661673">
      <w:pPr>
        <w:pStyle w:val="50"/>
        <w:widowControl w:val="0"/>
        <w:tabs>
          <w:tab w:val="left" w:pos="851"/>
          <w:tab w:val="left" w:pos="1134"/>
        </w:tabs>
        <w:ind w:firstLine="720"/>
        <w:jc w:val="both"/>
      </w:pPr>
      <w:r>
        <w:t>−</w:t>
      </w:r>
      <w:r>
        <w:tab/>
        <w:t>накладные расходы, прибыль, лимитированные затраты;</w:t>
      </w:r>
    </w:p>
    <w:p w:rsidR="004E0DAC" w:rsidRPr="005361C0" w:rsidRDefault="004E0DAC" w:rsidP="00661673">
      <w:pPr>
        <w:pStyle w:val="50"/>
        <w:widowControl w:val="0"/>
        <w:tabs>
          <w:tab w:val="left" w:pos="851"/>
          <w:tab w:val="left" w:pos="1134"/>
        </w:tabs>
        <w:ind w:firstLine="720"/>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4E0DAC" w:rsidRPr="005361C0" w:rsidRDefault="004E0DAC" w:rsidP="00661673">
      <w:pPr>
        <w:pStyle w:val="50"/>
        <w:widowControl w:val="0"/>
        <w:tabs>
          <w:tab w:val="left" w:pos="851"/>
          <w:tab w:val="left" w:pos="1276"/>
        </w:tabs>
        <w:ind w:firstLine="720"/>
        <w:jc w:val="both"/>
      </w:pPr>
      <w:r>
        <w:t xml:space="preserve">14.7.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4E0DAC" w:rsidRPr="005361C0" w:rsidRDefault="004E0DAC" w:rsidP="00661673">
      <w:pPr>
        <w:pStyle w:val="50"/>
        <w:widowControl w:val="0"/>
        <w:tabs>
          <w:tab w:val="left" w:pos="851"/>
          <w:tab w:val="left" w:pos="1276"/>
        </w:tabs>
        <w:ind w:firstLine="720"/>
        <w:jc w:val="both"/>
      </w:pPr>
      <w:r>
        <w:t>14.8.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w:t>
      </w:r>
    </w:p>
    <w:p w:rsidR="004E0DAC" w:rsidRPr="005361C0" w:rsidRDefault="004E0DAC" w:rsidP="00661673">
      <w:pPr>
        <w:pStyle w:val="50"/>
        <w:widowControl w:val="0"/>
        <w:tabs>
          <w:tab w:val="left" w:pos="851"/>
          <w:tab w:val="left" w:pos="1276"/>
        </w:tabs>
        <w:ind w:firstLine="720"/>
        <w:jc w:val="both"/>
      </w:pPr>
      <w:r>
        <w:t>14.9.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4E0DAC" w:rsidRPr="005361C0" w:rsidRDefault="004E0DAC" w:rsidP="00661673">
      <w:pPr>
        <w:pStyle w:val="1a"/>
        <w:widowControl w:val="0"/>
        <w:ind w:firstLine="709"/>
      </w:pPr>
      <w:r>
        <w:rPr>
          <w:sz w:val="24"/>
          <w:szCs w:val="24"/>
        </w:rPr>
        <w:t xml:space="preserve">14.10. Оплата выполненных Работ производится </w:t>
      </w:r>
      <w:r>
        <w:rPr>
          <w:i/>
          <w:sz w:val="24"/>
          <w:szCs w:val="24"/>
        </w:rPr>
        <w:t>(выбрать необходимое)</w:t>
      </w:r>
      <w:r>
        <w:rPr>
          <w:sz w:val="24"/>
          <w:szCs w:val="24"/>
        </w:rPr>
        <w:t>:</w:t>
      </w:r>
    </w:p>
    <w:p w:rsidR="004E0DAC" w:rsidRPr="00DF50DA" w:rsidRDefault="004E0DAC" w:rsidP="00661673">
      <w:pPr>
        <w:pStyle w:val="aff7"/>
        <w:pBdr>
          <w:top w:val="nil"/>
          <w:left w:val="nil"/>
          <w:bottom w:val="nil"/>
          <w:right w:val="nil"/>
          <w:between w:val="nil"/>
        </w:pBdr>
        <w:ind w:left="0" w:firstLine="709"/>
        <w:jc w:val="both"/>
        <w:rPr>
          <w:i/>
          <w:color w:val="000000"/>
        </w:rPr>
      </w:pPr>
      <w:r>
        <w:rPr>
          <w:i/>
          <w:color w:val="000000"/>
        </w:rPr>
        <w:t>1 вариант - путем перечисления Заказчиком авансового платежа в размере __________ (________), но не более 25 % процентов (двадцати пяти процентов) от цены Договора в течение 14 (четырнадцати) календарных дней с даты подписания Договора, на основании счета Подрядчика;</w:t>
      </w:r>
    </w:p>
    <w:p w:rsidR="004E0DAC" w:rsidRPr="00DF50DA" w:rsidRDefault="004E0DAC" w:rsidP="00661673">
      <w:pPr>
        <w:pStyle w:val="1a"/>
        <w:ind w:firstLine="709"/>
        <w:rPr>
          <w:i/>
          <w:sz w:val="24"/>
          <w:szCs w:val="24"/>
        </w:rPr>
      </w:pPr>
      <w:r>
        <w:rPr>
          <w:i/>
          <w:color w:val="000000"/>
          <w:sz w:val="24"/>
          <w:szCs w:val="24"/>
        </w:rPr>
        <w:t xml:space="preserve">- окончательный расчет производится в течение 30 (тридцати) календарных дней с последней даты подписания </w:t>
      </w:r>
      <w:r w:rsidR="002D7041" w:rsidRPr="002D7041">
        <w:rPr>
          <w:i/>
          <w:sz w:val="24"/>
          <w:szCs w:val="24"/>
        </w:rPr>
        <w:t>Акт</w:t>
      </w:r>
      <w:r w:rsidR="002D7041">
        <w:rPr>
          <w:i/>
          <w:sz w:val="24"/>
          <w:szCs w:val="24"/>
        </w:rPr>
        <w:t>а</w:t>
      </w:r>
      <w:r w:rsidR="002D7041" w:rsidRPr="002D7041">
        <w:rPr>
          <w:i/>
          <w:sz w:val="24"/>
          <w:szCs w:val="24"/>
        </w:rPr>
        <w:t xml:space="preserve"> о приемке выполненных работ формы № КС-2</w:t>
      </w:r>
      <w:r>
        <w:rPr>
          <w:i/>
          <w:sz w:val="24"/>
          <w:szCs w:val="24"/>
        </w:rPr>
        <w:t>,</w:t>
      </w:r>
      <w:r w:rsidR="00CB14C1">
        <w:rPr>
          <w:i/>
          <w:sz w:val="24"/>
          <w:szCs w:val="24"/>
        </w:rPr>
        <w:t xml:space="preserve"> с</w:t>
      </w:r>
      <w:r w:rsidR="00CB14C1" w:rsidRPr="00CB14C1">
        <w:rPr>
          <w:i/>
          <w:sz w:val="24"/>
          <w:szCs w:val="24"/>
        </w:rPr>
        <w:t>правк</w:t>
      </w:r>
      <w:r w:rsidR="00CB14C1">
        <w:rPr>
          <w:i/>
          <w:sz w:val="24"/>
          <w:szCs w:val="24"/>
        </w:rPr>
        <w:t>и</w:t>
      </w:r>
      <w:r w:rsidR="00CB14C1" w:rsidRPr="00CB14C1">
        <w:rPr>
          <w:i/>
          <w:sz w:val="24"/>
          <w:szCs w:val="24"/>
        </w:rPr>
        <w:t xml:space="preserve"> о стоимости выполненных работ и затрат формы № КС-3</w:t>
      </w:r>
      <w:r w:rsidR="00CB14C1">
        <w:rPr>
          <w:i/>
          <w:sz w:val="24"/>
          <w:szCs w:val="24"/>
        </w:rPr>
        <w:t>,</w:t>
      </w:r>
      <w:r>
        <w:rPr>
          <w:i/>
          <w:sz w:val="24"/>
          <w:szCs w:val="24"/>
        </w:rPr>
        <w:t xml:space="preserve"> на основании предоставленного Подрядчиком счета на оплату, счета-фактуры.</w:t>
      </w:r>
    </w:p>
    <w:p w:rsidR="004E0DAC" w:rsidRPr="00DF50DA" w:rsidRDefault="004E0DAC" w:rsidP="00661673">
      <w:pPr>
        <w:pStyle w:val="1a"/>
        <w:ind w:firstLine="709"/>
        <w:rPr>
          <w:i/>
          <w:sz w:val="24"/>
          <w:szCs w:val="24"/>
        </w:rPr>
      </w:pPr>
      <w:r>
        <w:rPr>
          <w:i/>
          <w:sz w:val="24"/>
          <w:szCs w:val="24"/>
        </w:rPr>
        <w:t xml:space="preserve">2 вариант – оплата за выполненные работы в объеме 100 % (сто процентов) от выполненного объема работ, производится в течение 30 (тридцати) календарных дней с последней даты подписания </w:t>
      </w:r>
      <w:r w:rsidR="002D7041" w:rsidRPr="002D7041">
        <w:rPr>
          <w:i/>
          <w:sz w:val="24"/>
          <w:szCs w:val="24"/>
        </w:rPr>
        <w:t>Акта о приемке выполненных работ формы № КС-2</w:t>
      </w:r>
      <w:r>
        <w:rPr>
          <w:i/>
          <w:sz w:val="24"/>
          <w:szCs w:val="24"/>
        </w:rPr>
        <w:t>,</w:t>
      </w:r>
      <w:r w:rsidR="00CB14C1">
        <w:rPr>
          <w:i/>
          <w:sz w:val="24"/>
          <w:szCs w:val="24"/>
        </w:rPr>
        <w:t xml:space="preserve"> с</w:t>
      </w:r>
      <w:r w:rsidR="00CB14C1" w:rsidRPr="00CB14C1">
        <w:rPr>
          <w:i/>
          <w:sz w:val="24"/>
          <w:szCs w:val="24"/>
        </w:rPr>
        <w:t>правк</w:t>
      </w:r>
      <w:r w:rsidR="00CB14C1">
        <w:rPr>
          <w:i/>
          <w:sz w:val="24"/>
          <w:szCs w:val="24"/>
        </w:rPr>
        <w:t>и</w:t>
      </w:r>
      <w:r w:rsidR="00CB14C1" w:rsidRPr="00CB14C1">
        <w:rPr>
          <w:i/>
          <w:sz w:val="24"/>
          <w:szCs w:val="24"/>
        </w:rPr>
        <w:t xml:space="preserve"> о стоимости выполненных работ и затрат формы № КС-3</w:t>
      </w:r>
      <w:r>
        <w:rPr>
          <w:i/>
          <w:sz w:val="24"/>
          <w:szCs w:val="24"/>
        </w:rPr>
        <w:t xml:space="preserve"> на основании предоставленного Подрядчиком счета на оплату, счета-фактуры.</w:t>
      </w:r>
    </w:p>
    <w:p w:rsidR="004E0DAC" w:rsidRPr="005361C0" w:rsidRDefault="004E0DAC" w:rsidP="00661673">
      <w:pPr>
        <w:pStyle w:val="50"/>
        <w:widowControl w:val="0"/>
        <w:tabs>
          <w:tab w:val="left" w:pos="720"/>
        </w:tabs>
        <w:ind w:firstLine="709"/>
        <w:jc w:val="both"/>
      </w:pPr>
      <w:r>
        <w:t xml:space="preserve">14.11. Все платежи по Договору осуществляются в рублях на основании оригинала счета Подрядчика, полученного Заказчиком. </w:t>
      </w:r>
    </w:p>
    <w:p w:rsidR="004E0DAC" w:rsidRPr="005361C0" w:rsidRDefault="004E0DAC" w:rsidP="00661673">
      <w:pPr>
        <w:pStyle w:val="afd"/>
        <w:widowControl w:val="0"/>
        <w:tabs>
          <w:tab w:val="left" w:pos="720"/>
          <w:tab w:val="left" w:pos="1080"/>
        </w:tabs>
        <w:jc w:val="both"/>
        <w:rPr>
          <w:sz w:val="24"/>
          <w:szCs w:val="24"/>
        </w:rPr>
      </w:pPr>
      <w:r>
        <w:rPr>
          <w:sz w:val="24"/>
          <w:szCs w:val="24"/>
        </w:rPr>
        <w:t xml:space="preserve">14.12.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23 настоящего Договора. </w:t>
      </w:r>
    </w:p>
    <w:p w:rsidR="004E0DAC" w:rsidRPr="005361C0" w:rsidRDefault="004E0DAC" w:rsidP="00661673">
      <w:pPr>
        <w:pStyle w:val="50"/>
        <w:widowControl w:val="0"/>
        <w:tabs>
          <w:tab w:val="left" w:pos="720"/>
        </w:tabs>
        <w:ind w:firstLine="709"/>
        <w:jc w:val="both"/>
      </w:pPr>
      <w:r>
        <w:lastRenderedPageBreak/>
        <w:t>14.13.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4E0DAC" w:rsidRPr="005361C0" w:rsidRDefault="004E0DAC" w:rsidP="00661673">
      <w:pPr>
        <w:pStyle w:val="50"/>
        <w:widowControl w:val="0"/>
        <w:tabs>
          <w:tab w:val="left" w:pos="709"/>
        </w:tabs>
        <w:ind w:firstLine="720"/>
        <w:jc w:val="both"/>
      </w:pPr>
      <w:r>
        <w:t>14.14.</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4E0DAC" w:rsidRPr="005361C0" w:rsidRDefault="004E0DAC" w:rsidP="00661673">
      <w:pPr>
        <w:pStyle w:val="50"/>
        <w:widowControl w:val="0"/>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4E0DAC" w:rsidRPr="005361C0" w:rsidRDefault="004E0DAC" w:rsidP="00661673">
      <w:pPr>
        <w:pStyle w:val="50"/>
        <w:widowControl w:val="0"/>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4E0DAC" w:rsidRPr="005361C0" w:rsidRDefault="004E0DAC" w:rsidP="00661673">
      <w:pPr>
        <w:pStyle w:val="50"/>
        <w:widowControl w:val="0"/>
        <w:tabs>
          <w:tab w:val="left" w:pos="709"/>
        </w:tabs>
        <w:ind w:firstLine="720"/>
        <w:jc w:val="both"/>
      </w:pPr>
      <w: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4E0DAC" w:rsidRPr="005361C0" w:rsidRDefault="004E0DAC" w:rsidP="00661673">
      <w:pPr>
        <w:pStyle w:val="50"/>
        <w:widowControl w:val="0"/>
        <w:ind w:firstLine="851"/>
        <w:jc w:val="center"/>
        <w:rPr>
          <w:b/>
        </w:rPr>
      </w:pPr>
    </w:p>
    <w:p w:rsidR="004E0DAC" w:rsidRPr="005361C0" w:rsidRDefault="004E0DAC" w:rsidP="00661673">
      <w:pPr>
        <w:pStyle w:val="50"/>
        <w:widowControl w:val="0"/>
        <w:ind w:firstLine="851"/>
        <w:jc w:val="center"/>
        <w:rPr>
          <w:b/>
        </w:rPr>
      </w:pPr>
      <w:r>
        <w:rPr>
          <w:b/>
        </w:rPr>
        <w:t>15. Ответственность Сторон</w:t>
      </w:r>
    </w:p>
    <w:p w:rsidR="004E0DAC" w:rsidRPr="005361C0" w:rsidRDefault="004E0DAC" w:rsidP="00661673">
      <w:pPr>
        <w:pStyle w:val="50"/>
        <w:widowControl w:val="0"/>
        <w:tabs>
          <w:tab w:val="left" w:pos="709"/>
        </w:tabs>
        <w:ind w:firstLine="709"/>
        <w:jc w:val="both"/>
      </w:pPr>
      <w:r>
        <w:t>15.1.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4E0DAC" w:rsidRPr="005361C0" w:rsidRDefault="004E0DAC" w:rsidP="00661673">
      <w:pPr>
        <w:pStyle w:val="50"/>
        <w:widowControl w:val="0"/>
        <w:tabs>
          <w:tab w:val="left" w:pos="709"/>
        </w:tabs>
        <w:ind w:firstLine="709"/>
        <w:jc w:val="both"/>
      </w:pPr>
      <w:r>
        <w:t>15.2.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процента) % от суммы просроченного платежа за каждый день просрочки.</w:t>
      </w:r>
    </w:p>
    <w:p w:rsidR="004E0DAC" w:rsidRPr="005361C0" w:rsidRDefault="004E0DAC" w:rsidP="00661673">
      <w:pPr>
        <w:pStyle w:val="50"/>
        <w:widowControl w:val="0"/>
        <w:tabs>
          <w:tab w:val="left" w:pos="709"/>
        </w:tabs>
        <w:ind w:firstLine="709"/>
        <w:jc w:val="both"/>
      </w:pPr>
      <w:r>
        <w:t>15.3. В случае нарушения Подрядчиком срока выполнения Работ, установленного п. 9.1. настоящего Договора, или сроков завершения Этапов Работ, Заказчик вправе потребовать от Подрядчика уплаты пени в размере 0,1 (Одна десятая процента) % от Цены Договора или стоимости не завершенных в срок Этапов Работ соответственно за каждый день просрочки.</w:t>
      </w:r>
    </w:p>
    <w:p w:rsidR="004E0DAC" w:rsidRPr="005361C0" w:rsidRDefault="004E0DAC" w:rsidP="00661673">
      <w:pPr>
        <w:pStyle w:val="50"/>
        <w:widowControl w:val="0"/>
        <w:tabs>
          <w:tab w:val="left" w:pos="709"/>
        </w:tabs>
        <w:ind w:firstLine="709"/>
        <w:jc w:val="both"/>
      </w:pPr>
      <w:r>
        <w:t>15.4.</w:t>
      </w:r>
      <w:r>
        <w:tab/>
        <w:t xml:space="preserve"> В случае допущения подрядчиком Существенного нарушения Договора (Статья 2 Договора), за исключением случаев, указанных в п. 15.3.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4E0DAC" w:rsidRPr="005361C0" w:rsidRDefault="004E0DAC" w:rsidP="00661673">
      <w:pPr>
        <w:pStyle w:val="50"/>
        <w:widowControl w:val="0"/>
        <w:tabs>
          <w:tab w:val="left" w:pos="709"/>
        </w:tabs>
        <w:ind w:firstLine="709"/>
        <w:jc w:val="both"/>
      </w:pPr>
      <w:r>
        <w:t>15.5.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4E0DAC" w:rsidRPr="005361C0" w:rsidRDefault="004E0DAC" w:rsidP="00661673">
      <w:pPr>
        <w:pStyle w:val="50"/>
        <w:widowControl w:val="0"/>
        <w:ind w:right="-6" w:firstLine="851"/>
        <w:jc w:val="both"/>
      </w:pPr>
      <w:r>
        <w:t>15.6.</w:t>
      </w:r>
      <w:r>
        <w:tab/>
        <w:t xml:space="preserve">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4E0DAC" w:rsidRPr="005361C0" w:rsidRDefault="004E0DAC" w:rsidP="00661673">
      <w:pPr>
        <w:pStyle w:val="50"/>
        <w:widowControl w:val="0"/>
        <w:tabs>
          <w:tab w:val="left" w:pos="709"/>
        </w:tabs>
        <w:ind w:firstLine="709"/>
        <w:jc w:val="both"/>
      </w:pPr>
      <w:r>
        <w:t xml:space="preserve">15.7.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w:t>
      </w:r>
      <w:r>
        <w:lastRenderedPageBreak/>
        <w:t xml:space="preserve">дней с даты предъявления Заказчиком требования. В случае нарушения Подрядчиком срока </w:t>
      </w:r>
      <w:proofErr w:type="gramStart"/>
      <w:r>
        <w:t>выплаты</w:t>
      </w:r>
      <w:proofErr w:type="gramEnd"/>
      <w:r>
        <w:t xml:space="preserve">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4E0DAC" w:rsidRPr="005361C0" w:rsidRDefault="004E0DAC" w:rsidP="00661673">
      <w:pPr>
        <w:pStyle w:val="50"/>
        <w:widowControl w:val="0"/>
        <w:tabs>
          <w:tab w:val="left" w:pos="709"/>
        </w:tabs>
        <w:ind w:firstLine="709"/>
        <w:jc w:val="both"/>
      </w:pPr>
      <w:r>
        <w:t>15.8.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4E0DAC" w:rsidRPr="005361C0" w:rsidRDefault="004E0DAC" w:rsidP="00661673">
      <w:pPr>
        <w:pStyle w:val="50"/>
        <w:widowControl w:val="0"/>
        <w:tabs>
          <w:tab w:val="left" w:pos="709"/>
        </w:tabs>
        <w:ind w:firstLine="709"/>
        <w:jc w:val="both"/>
      </w:pPr>
      <w:r>
        <w:t>15.9.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rsidR="004E0DAC" w:rsidRPr="005361C0" w:rsidRDefault="004E0DAC" w:rsidP="00661673">
      <w:pPr>
        <w:pStyle w:val="50"/>
        <w:widowControl w:val="0"/>
        <w:tabs>
          <w:tab w:val="left" w:pos="709"/>
        </w:tabs>
        <w:ind w:firstLine="709"/>
        <w:jc w:val="both"/>
      </w:pPr>
      <w:r>
        <w:t>15.10.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4E0DAC" w:rsidRPr="005361C0" w:rsidRDefault="004E0DAC" w:rsidP="00661673">
      <w:pPr>
        <w:pStyle w:val="50"/>
        <w:widowControl w:val="0"/>
        <w:tabs>
          <w:tab w:val="left" w:pos="709"/>
        </w:tabs>
        <w:ind w:firstLine="709"/>
        <w:jc w:val="both"/>
      </w:pPr>
      <w:r>
        <w:t>15.11.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4E0DAC" w:rsidRPr="005361C0" w:rsidRDefault="004E0DAC" w:rsidP="00661673">
      <w:pPr>
        <w:pStyle w:val="50"/>
        <w:widowControl w:val="0"/>
        <w:tabs>
          <w:tab w:val="left" w:pos="709"/>
        </w:tabs>
        <w:ind w:firstLine="709"/>
        <w:jc w:val="both"/>
      </w:pPr>
      <w:r>
        <w:t xml:space="preserve">15.12.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w:t>
      </w:r>
      <w:proofErr w:type="gramStart"/>
      <w:r>
        <w:t>требований  и</w:t>
      </w:r>
      <w:proofErr w:type="gramEnd"/>
      <w:r>
        <w:t xml:space="preserve">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w:t>
      </w:r>
      <w:proofErr w:type="gramStart"/>
      <w:r>
        <w:t>удержит  сумму</w:t>
      </w:r>
      <w:proofErr w:type="gramEnd"/>
      <w:r>
        <w:t xml:space="preserve"> неустойки (пени, штрафа), Подрядчик обязуется уплатить такую сумму по первому письменному требованию Заказчика.</w:t>
      </w:r>
    </w:p>
    <w:p w:rsidR="004E0DAC" w:rsidRPr="005361C0" w:rsidRDefault="004E0DAC" w:rsidP="00661673">
      <w:pPr>
        <w:pStyle w:val="50"/>
        <w:widowControl w:val="0"/>
        <w:tabs>
          <w:tab w:val="left" w:pos="709"/>
        </w:tabs>
        <w:ind w:firstLine="709"/>
        <w:jc w:val="both"/>
      </w:pPr>
      <w:r>
        <w:t xml:space="preserve">15.13.Уплата неустойки (пени, штрафа) за просрочку или иное </w:t>
      </w:r>
      <w:proofErr w:type="gramStart"/>
      <w:r>
        <w:t>неисполнение</w:t>
      </w:r>
      <w:proofErr w:type="gramEnd"/>
      <w:r>
        <w:t xml:space="preserve"> или ненадлежащее исполнение обязательств по Договору не освобождает Стороны от исполнения этих обязательств по настоящему Договору.</w:t>
      </w:r>
    </w:p>
    <w:p w:rsidR="004E0DAC" w:rsidRPr="005361C0" w:rsidRDefault="004E0DAC" w:rsidP="00661673">
      <w:pPr>
        <w:pStyle w:val="50"/>
        <w:widowControl w:val="0"/>
        <w:ind w:firstLine="709"/>
        <w:jc w:val="both"/>
        <w:rPr>
          <w:b/>
        </w:rPr>
      </w:pPr>
      <w:r>
        <w:t xml:space="preserve">15.14.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w:t>
      </w:r>
      <w:proofErr w:type="spellStart"/>
      <w:r>
        <w:t>т.ч</w:t>
      </w:r>
      <w:proofErr w:type="spellEnd"/>
      <w:r>
        <w:t xml:space="preserve">.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4E0DAC" w:rsidRPr="005361C0" w:rsidRDefault="004E0DAC" w:rsidP="00661673">
      <w:pPr>
        <w:pStyle w:val="50"/>
        <w:widowControl w:val="0"/>
        <w:ind w:firstLine="709"/>
        <w:jc w:val="both"/>
        <w:rPr>
          <w:b/>
        </w:rPr>
      </w:pPr>
    </w:p>
    <w:p w:rsidR="004E0DAC" w:rsidRPr="005361C0" w:rsidRDefault="004E0DAC" w:rsidP="00661673">
      <w:pPr>
        <w:pStyle w:val="ConsNormal"/>
        <w:ind w:firstLine="709"/>
        <w:jc w:val="center"/>
        <w:rPr>
          <w:rFonts w:ascii="Times New Roman" w:hAnsi="Times New Roman"/>
          <w:b/>
          <w:sz w:val="24"/>
          <w:szCs w:val="24"/>
        </w:rPr>
      </w:pPr>
      <w:r>
        <w:rPr>
          <w:rFonts w:ascii="Times New Roman" w:hAnsi="Times New Roman"/>
          <w:b/>
          <w:sz w:val="24"/>
          <w:szCs w:val="24"/>
        </w:rPr>
        <w:t>16. Обстоятельства непреодолимой силы</w:t>
      </w:r>
    </w:p>
    <w:p w:rsidR="004E0DAC" w:rsidRPr="005361C0" w:rsidRDefault="004E0DAC" w:rsidP="00661673">
      <w:pPr>
        <w:pStyle w:val="ConsNormal"/>
        <w:ind w:firstLine="709"/>
        <w:jc w:val="both"/>
        <w:rPr>
          <w:rFonts w:ascii="Times New Roman" w:hAnsi="Times New Roman"/>
          <w:sz w:val="24"/>
          <w:szCs w:val="24"/>
        </w:rPr>
      </w:pPr>
      <w:r>
        <w:rPr>
          <w:rFonts w:ascii="Times New Roman" w:hAnsi="Times New Roman"/>
          <w:sz w:val="24"/>
          <w:szCs w:val="24"/>
        </w:rPr>
        <w:t>16.1.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4E0DAC" w:rsidRPr="005361C0" w:rsidRDefault="004E0DAC" w:rsidP="00661673">
      <w:pPr>
        <w:pStyle w:val="ConsNormal"/>
        <w:ind w:firstLine="709"/>
        <w:jc w:val="both"/>
        <w:rPr>
          <w:rFonts w:ascii="Times New Roman" w:hAnsi="Times New Roman"/>
          <w:sz w:val="24"/>
          <w:szCs w:val="24"/>
        </w:rPr>
      </w:pPr>
      <w:r>
        <w:rPr>
          <w:rFonts w:ascii="Times New Roman" w:hAnsi="Times New Roman"/>
          <w:sz w:val="24"/>
          <w:szCs w:val="24"/>
        </w:rPr>
        <w:lastRenderedPageBreak/>
        <w:t>16.2.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E0DAC" w:rsidRPr="005361C0" w:rsidRDefault="004E0DAC" w:rsidP="00661673">
      <w:pPr>
        <w:pStyle w:val="ConsNormal"/>
        <w:ind w:firstLine="709"/>
        <w:jc w:val="both"/>
        <w:rPr>
          <w:rFonts w:ascii="Times New Roman" w:hAnsi="Times New Roman"/>
          <w:sz w:val="24"/>
          <w:szCs w:val="24"/>
        </w:rPr>
      </w:pPr>
      <w:r>
        <w:rPr>
          <w:rFonts w:ascii="Times New Roman" w:hAnsi="Times New Roman"/>
          <w:sz w:val="24"/>
          <w:szCs w:val="24"/>
        </w:rPr>
        <w:t>16.3.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E0DAC" w:rsidRPr="005361C0" w:rsidRDefault="004E0DAC" w:rsidP="00661673">
      <w:pPr>
        <w:pStyle w:val="ConsNormal"/>
        <w:ind w:firstLine="709"/>
        <w:jc w:val="both"/>
        <w:rPr>
          <w:rFonts w:ascii="Times New Roman" w:hAnsi="Times New Roman"/>
          <w:sz w:val="24"/>
          <w:szCs w:val="24"/>
        </w:rPr>
      </w:pPr>
      <w:r>
        <w:rPr>
          <w:rFonts w:ascii="Times New Roman" w:hAnsi="Times New Roman"/>
          <w:sz w:val="24"/>
          <w:szCs w:val="24"/>
        </w:rPr>
        <w:t>16.4.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18 настоящего Договора.</w:t>
      </w:r>
    </w:p>
    <w:p w:rsidR="004E0DAC" w:rsidRDefault="004E0DAC" w:rsidP="00661673">
      <w:pPr>
        <w:pStyle w:val="50"/>
        <w:widowControl w:val="0"/>
        <w:ind w:firstLine="851"/>
        <w:jc w:val="center"/>
        <w:rPr>
          <w:b/>
        </w:rPr>
      </w:pPr>
    </w:p>
    <w:p w:rsidR="004E0DAC" w:rsidRPr="005361C0" w:rsidRDefault="004E0DAC" w:rsidP="00661673">
      <w:pPr>
        <w:pStyle w:val="50"/>
        <w:widowControl w:val="0"/>
        <w:ind w:firstLine="709"/>
        <w:jc w:val="center"/>
        <w:rPr>
          <w:b/>
        </w:rPr>
      </w:pPr>
      <w:r>
        <w:rPr>
          <w:b/>
        </w:rPr>
        <w:t>17. Порядок разрешения споров и применимое право</w:t>
      </w:r>
    </w:p>
    <w:p w:rsidR="004E0DAC" w:rsidRPr="005361C0" w:rsidRDefault="004E0DAC" w:rsidP="00661673">
      <w:pPr>
        <w:pStyle w:val="50"/>
        <w:widowControl w:val="0"/>
        <w:ind w:firstLine="709"/>
        <w:jc w:val="both"/>
      </w:pPr>
      <w:r>
        <w:t xml:space="preserve">17.1.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4E0DAC" w:rsidRPr="005361C0" w:rsidRDefault="004E0DAC" w:rsidP="00661673">
      <w:pPr>
        <w:pStyle w:val="50"/>
        <w:widowControl w:val="0"/>
        <w:ind w:firstLine="709"/>
        <w:jc w:val="both"/>
      </w:pPr>
      <w:r>
        <w:t xml:space="preserve">Инициирование, вступление и проведение переговоров является правом Сторон. </w:t>
      </w:r>
    </w:p>
    <w:p w:rsidR="004E0DAC" w:rsidRPr="005361C0" w:rsidRDefault="004E0DAC" w:rsidP="00661673">
      <w:pPr>
        <w:pStyle w:val="50"/>
        <w:widowControl w:val="0"/>
        <w:ind w:firstLine="709"/>
        <w:jc w:val="both"/>
      </w:pPr>
      <w:r>
        <w:t xml:space="preserve">17.2.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4E0DAC" w:rsidRPr="005361C0" w:rsidRDefault="004E0DAC" w:rsidP="00661673">
      <w:pPr>
        <w:pStyle w:val="50"/>
        <w:widowControl w:val="0"/>
        <w:ind w:firstLine="709"/>
        <w:jc w:val="both"/>
      </w:pPr>
      <w:r>
        <w:t xml:space="preserve">17.3.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4E0DAC" w:rsidRPr="005361C0" w:rsidRDefault="004E0DAC" w:rsidP="00661673">
      <w:pPr>
        <w:pStyle w:val="50"/>
        <w:widowControl w:val="0"/>
        <w:ind w:firstLine="709"/>
        <w:jc w:val="both"/>
      </w:pPr>
      <w:r>
        <w:t>17.3.1.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4E0DAC" w:rsidRPr="005361C0" w:rsidRDefault="004E0DAC" w:rsidP="00661673">
      <w:pPr>
        <w:pStyle w:val="50"/>
        <w:widowControl w:val="0"/>
        <w:ind w:firstLine="709"/>
        <w:jc w:val="both"/>
      </w:pPr>
      <w:r>
        <w:t xml:space="preserve">для Заказчика </w:t>
      </w:r>
      <w:hyperlink r:id="rId33" w:tooltip="mailto:zszd@trcont.ru" w:history="1">
        <w:r>
          <w:rPr>
            <w:rStyle w:val="a8"/>
            <w:rFonts w:eastAsia="MS Mincho"/>
            <w:lang w:val="en-US"/>
          </w:rPr>
          <w:t>zszd</w:t>
        </w:r>
        <w:r>
          <w:rPr>
            <w:rStyle w:val="a8"/>
            <w:rFonts w:eastAsia="MS Mincho"/>
          </w:rPr>
          <w:t>@</w:t>
        </w:r>
        <w:r>
          <w:rPr>
            <w:rStyle w:val="a8"/>
            <w:rFonts w:eastAsia="MS Mincho"/>
            <w:lang w:val="en-US"/>
          </w:rPr>
          <w:t>trcont</w:t>
        </w:r>
        <w:r>
          <w:rPr>
            <w:rStyle w:val="a8"/>
            <w:rFonts w:eastAsia="MS Mincho"/>
          </w:rPr>
          <w:t>.</w:t>
        </w:r>
        <w:proofErr w:type="spellStart"/>
        <w:r>
          <w:rPr>
            <w:rStyle w:val="a8"/>
            <w:rFonts w:eastAsia="MS Mincho"/>
            <w:lang w:val="en-US"/>
          </w:rPr>
          <w:t>ru</w:t>
        </w:r>
        <w:proofErr w:type="spellEnd"/>
      </w:hyperlink>
      <w:r>
        <w:t>;</w:t>
      </w:r>
    </w:p>
    <w:p w:rsidR="004E0DAC" w:rsidRPr="005361C0" w:rsidRDefault="004E0DAC" w:rsidP="00661673">
      <w:pPr>
        <w:pStyle w:val="50"/>
        <w:widowControl w:val="0"/>
        <w:ind w:firstLine="709"/>
        <w:jc w:val="both"/>
      </w:pPr>
      <w:r>
        <w:t xml:space="preserve">для Подрядчика _________________. </w:t>
      </w:r>
    </w:p>
    <w:p w:rsidR="004E0DAC" w:rsidRPr="005361C0" w:rsidRDefault="004E0DAC" w:rsidP="00661673">
      <w:pPr>
        <w:pStyle w:val="50"/>
        <w:widowControl w:val="0"/>
        <w:ind w:firstLine="709"/>
        <w:jc w:val="both"/>
      </w:pPr>
      <w:r>
        <w:t>17.3.2. В случае предъявления претензии в электронном виде посредством электронной почты:</w:t>
      </w:r>
    </w:p>
    <w:p w:rsidR="004E0DAC" w:rsidRPr="005361C0" w:rsidRDefault="004E0DAC" w:rsidP="00661673">
      <w:pPr>
        <w:pStyle w:val="50"/>
        <w:widowControl w:val="0"/>
        <w:ind w:firstLine="709"/>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17.3.1 настоящего Договора.</w:t>
      </w:r>
    </w:p>
    <w:p w:rsidR="004E0DAC" w:rsidRPr="005361C0" w:rsidRDefault="004E0DAC" w:rsidP="00661673">
      <w:pPr>
        <w:pStyle w:val="50"/>
        <w:widowControl w:val="0"/>
        <w:ind w:firstLine="709"/>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4E0DAC" w:rsidRPr="005361C0" w:rsidRDefault="004E0DAC" w:rsidP="00661673">
      <w:pPr>
        <w:pStyle w:val="50"/>
        <w:widowControl w:val="0"/>
        <w:ind w:firstLine="709"/>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4E0DAC" w:rsidRPr="005361C0" w:rsidRDefault="004E0DAC" w:rsidP="00661673">
      <w:pPr>
        <w:pStyle w:val="50"/>
        <w:widowControl w:val="0"/>
        <w:ind w:firstLine="709"/>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4E0DAC" w:rsidRPr="005361C0" w:rsidRDefault="004E0DAC" w:rsidP="00661673">
      <w:pPr>
        <w:pStyle w:val="50"/>
        <w:widowControl w:val="0"/>
        <w:ind w:firstLine="709"/>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4E0DAC" w:rsidRPr="005361C0" w:rsidRDefault="004E0DAC" w:rsidP="00661673">
      <w:pPr>
        <w:pStyle w:val="50"/>
        <w:widowControl w:val="0"/>
        <w:ind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4E0DAC" w:rsidRPr="005361C0" w:rsidRDefault="004E0DAC" w:rsidP="00661673">
      <w:pPr>
        <w:pStyle w:val="50"/>
        <w:widowControl w:val="0"/>
        <w:ind w:firstLine="709"/>
        <w:jc w:val="both"/>
      </w:pPr>
      <w:r>
        <w:t xml:space="preserve">д) в случае возникновения сомнений в подлинности представленных документов, </w:t>
      </w:r>
      <w:proofErr w:type="spellStart"/>
      <w:r>
        <w:t>не</w:t>
      </w:r>
      <w:r>
        <w:lastRenderedPageBreak/>
        <w:t>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4E0DAC" w:rsidRPr="005361C0" w:rsidRDefault="004E0DAC" w:rsidP="00661673">
      <w:pPr>
        <w:pStyle w:val="50"/>
        <w:widowControl w:val="0"/>
        <w:ind w:firstLine="709"/>
        <w:jc w:val="both"/>
      </w:pPr>
      <w:r>
        <w:t>е) во всех случаях Стороны сохраняют подлинные документы до разрешения спора.</w:t>
      </w:r>
    </w:p>
    <w:p w:rsidR="004E0DAC" w:rsidRPr="005361C0" w:rsidRDefault="004E0DAC" w:rsidP="00661673">
      <w:pPr>
        <w:pStyle w:val="50"/>
        <w:widowControl w:val="0"/>
        <w:ind w:firstLine="709"/>
        <w:jc w:val="both"/>
      </w:pPr>
      <w:r>
        <w:t>17.3.3. Ответ на претензию, как правило, направляется в порядке, аналогичном порядку предъявления претензии.</w:t>
      </w:r>
    </w:p>
    <w:p w:rsidR="004E0DAC" w:rsidRPr="005361C0" w:rsidRDefault="004E0DAC" w:rsidP="00661673">
      <w:pPr>
        <w:pStyle w:val="50"/>
        <w:widowControl w:val="0"/>
        <w:ind w:firstLine="709"/>
        <w:jc w:val="both"/>
      </w:pPr>
      <w:r>
        <w:t>К ответу на претензию, направляемому по электронной почте, применяются все положения о предъявлении претензии, изложенные в п. 17.3.2 настоящего Договора, по аналогии.</w:t>
      </w:r>
    </w:p>
    <w:p w:rsidR="004E0DAC" w:rsidRPr="005361C0" w:rsidRDefault="004E0DAC" w:rsidP="00661673">
      <w:pPr>
        <w:pStyle w:val="ConsNormal"/>
        <w:ind w:firstLine="709"/>
        <w:jc w:val="both"/>
        <w:rPr>
          <w:rFonts w:ascii="Times New Roman" w:hAnsi="Times New Roman"/>
          <w:i/>
          <w:sz w:val="24"/>
          <w:szCs w:val="24"/>
        </w:rPr>
      </w:pPr>
      <w:r>
        <w:rPr>
          <w:rFonts w:ascii="Times New Roman" w:eastAsia="Times New Roman" w:hAnsi="Times New Roman"/>
          <w:sz w:val="24"/>
          <w:szCs w:val="24"/>
        </w:rPr>
        <w:t xml:space="preserve">17.4. В случае,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sz w:val="24"/>
          <w:szCs w:val="24"/>
        </w:rPr>
        <w:t>Арбитражный суд Новосибирской области</w:t>
      </w:r>
      <w:r>
        <w:t>.</w:t>
      </w:r>
    </w:p>
    <w:p w:rsidR="004E0DAC" w:rsidRPr="005361C0" w:rsidRDefault="004E0DAC" w:rsidP="00661673">
      <w:pPr>
        <w:pStyle w:val="50"/>
        <w:widowControl w:val="0"/>
        <w:ind w:firstLine="709"/>
        <w:jc w:val="both"/>
      </w:pPr>
      <w:r>
        <w:t>17.5.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4E0DAC" w:rsidRPr="005361C0" w:rsidRDefault="004E0DAC" w:rsidP="00661673">
      <w:pPr>
        <w:pStyle w:val="50"/>
        <w:widowControl w:val="0"/>
        <w:ind w:firstLine="709"/>
        <w:jc w:val="both"/>
      </w:pPr>
      <w:r>
        <w:t>17.6.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4E0DAC" w:rsidRPr="005361C0" w:rsidRDefault="004E0DAC" w:rsidP="00661673">
      <w:pPr>
        <w:pStyle w:val="50"/>
        <w:widowControl w:val="0"/>
        <w:ind w:firstLine="709"/>
        <w:jc w:val="both"/>
      </w:pPr>
      <w:r>
        <w:t>17.7. Привлечение Эксперта и проведение независимой экспертизы не является обязательной досудебной процедурой рассмотрения спора.</w:t>
      </w:r>
    </w:p>
    <w:p w:rsidR="004E0DAC" w:rsidRPr="005361C0" w:rsidRDefault="004E0DAC" w:rsidP="00661673">
      <w:pPr>
        <w:pStyle w:val="50"/>
        <w:widowControl w:val="0"/>
        <w:ind w:firstLine="709"/>
        <w:jc w:val="both"/>
      </w:pPr>
      <w:r>
        <w:t>17.8.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4E0DAC" w:rsidRPr="005361C0" w:rsidRDefault="004E0DAC" w:rsidP="00661673">
      <w:pPr>
        <w:pStyle w:val="50"/>
        <w:widowControl w:val="0"/>
        <w:rPr>
          <w:b/>
          <w:bCs/>
        </w:rPr>
      </w:pPr>
    </w:p>
    <w:p w:rsidR="004E0DAC" w:rsidRPr="005361C0" w:rsidRDefault="004E0DAC" w:rsidP="00661673">
      <w:pPr>
        <w:pStyle w:val="50"/>
        <w:widowControl w:val="0"/>
        <w:ind w:firstLine="709"/>
        <w:jc w:val="center"/>
        <w:rPr>
          <w:b/>
        </w:rPr>
      </w:pPr>
      <w:r>
        <w:rPr>
          <w:b/>
        </w:rPr>
        <w:t>18. Вступление Договора в силу. Срок действия Договора и условия его досрочного расторжения</w:t>
      </w:r>
    </w:p>
    <w:p w:rsidR="004E0DAC" w:rsidRPr="005361C0" w:rsidRDefault="004E0DAC" w:rsidP="00526E5C">
      <w:pPr>
        <w:pStyle w:val="aff7"/>
        <w:widowControl w:val="0"/>
        <w:numPr>
          <w:ilvl w:val="1"/>
          <w:numId w:val="27"/>
        </w:numPr>
        <w:tabs>
          <w:tab w:val="clear" w:pos="360"/>
        </w:tabs>
        <w:suppressAutoHyphens w:val="0"/>
        <w:ind w:left="0" w:firstLine="709"/>
        <w:jc w:val="both"/>
      </w:pPr>
      <w:r>
        <w:t>18.1.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4E0DAC" w:rsidRPr="005361C0" w:rsidRDefault="004E0DAC" w:rsidP="00526E5C">
      <w:pPr>
        <w:pStyle w:val="aff7"/>
        <w:widowControl w:val="0"/>
        <w:numPr>
          <w:ilvl w:val="1"/>
          <w:numId w:val="27"/>
        </w:numPr>
        <w:tabs>
          <w:tab w:val="clear" w:pos="360"/>
        </w:tabs>
        <w:suppressAutoHyphens w:val="0"/>
        <w:ind w:left="0" w:firstLine="709"/>
        <w:jc w:val="both"/>
      </w:pPr>
      <w:r>
        <w:t>18.2.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4E0DAC" w:rsidRPr="005361C0" w:rsidRDefault="004E0DAC" w:rsidP="00526E5C">
      <w:pPr>
        <w:pStyle w:val="aff7"/>
        <w:widowControl w:val="0"/>
        <w:numPr>
          <w:ilvl w:val="1"/>
          <w:numId w:val="27"/>
        </w:numPr>
        <w:tabs>
          <w:tab w:val="clear" w:pos="360"/>
        </w:tabs>
        <w:suppressAutoHyphens w:val="0"/>
        <w:ind w:left="0" w:firstLine="709"/>
        <w:jc w:val="both"/>
      </w:pPr>
      <w:r>
        <w:t xml:space="preserve">18.3.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w:t>
      </w:r>
      <w:proofErr w:type="gramStart"/>
      <w:r>
        <w:t>на условиях</w:t>
      </w:r>
      <w:proofErr w:type="gramEnd"/>
      <w:r>
        <w:t xml:space="preserve"> предусмотренных Федеральным законом «О несостоятельности (банкротстве)») или Сторона подлежит реорганизации или ликвидации.</w:t>
      </w:r>
    </w:p>
    <w:p w:rsidR="004E0DAC" w:rsidRPr="005361C0" w:rsidRDefault="004E0DAC" w:rsidP="00661673">
      <w:pPr>
        <w:pStyle w:val="50"/>
        <w:widowControl w:val="0"/>
        <w:ind w:firstLine="709"/>
        <w:jc w:val="both"/>
      </w:pPr>
      <w:r>
        <w:t>18.4.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4E0DAC" w:rsidRPr="005361C0" w:rsidRDefault="004E0DAC" w:rsidP="00661673">
      <w:pPr>
        <w:pStyle w:val="50"/>
        <w:widowControl w:val="0"/>
        <w:ind w:firstLine="709"/>
        <w:jc w:val="both"/>
      </w:pPr>
      <w:r>
        <w:t>18.4.1. Если единовременная просрочка Подрядчика любого из сроков по Этапам Работ составляет более чем 30 (Тридцать) дней.</w:t>
      </w:r>
    </w:p>
    <w:p w:rsidR="004E0DAC" w:rsidRPr="005361C0" w:rsidRDefault="004E0DAC" w:rsidP="00661673">
      <w:pPr>
        <w:pStyle w:val="50"/>
        <w:widowControl w:val="0"/>
        <w:ind w:firstLine="709"/>
        <w:jc w:val="both"/>
      </w:pPr>
      <w:r>
        <w:lastRenderedPageBreak/>
        <w:t>18.4.2. Если Подрядчик задерживает начало Работ на срок более чем 30 (Тридцать) дней, по причинам независящим от Заказчика.</w:t>
      </w:r>
    </w:p>
    <w:p w:rsidR="004E0DAC" w:rsidRPr="005361C0" w:rsidRDefault="004E0DAC" w:rsidP="00661673">
      <w:pPr>
        <w:pStyle w:val="afd"/>
        <w:widowControl w:val="0"/>
        <w:ind w:firstLine="709"/>
        <w:jc w:val="both"/>
        <w:rPr>
          <w:sz w:val="24"/>
          <w:szCs w:val="24"/>
        </w:rPr>
      </w:pPr>
      <w:r>
        <w:rPr>
          <w:sz w:val="24"/>
          <w:szCs w:val="24"/>
        </w:rPr>
        <w:t xml:space="preserve">18.4.3.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spellStart"/>
      <w:r>
        <w:rPr>
          <w:sz w:val="24"/>
          <w:szCs w:val="24"/>
        </w:rPr>
        <w:t>т.ч</w:t>
      </w:r>
      <w:proofErr w:type="spellEnd"/>
      <w:r>
        <w:rPr>
          <w:sz w:val="24"/>
          <w:szCs w:val="24"/>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4E0DAC" w:rsidRPr="005361C0" w:rsidRDefault="004E0DAC" w:rsidP="00661673">
      <w:pPr>
        <w:pStyle w:val="afd"/>
        <w:widowControl w:val="0"/>
        <w:ind w:firstLine="709"/>
        <w:jc w:val="both"/>
        <w:rPr>
          <w:sz w:val="24"/>
          <w:szCs w:val="24"/>
        </w:rPr>
      </w:pPr>
      <w:r>
        <w:rPr>
          <w:sz w:val="24"/>
          <w:szCs w:val="24"/>
        </w:rPr>
        <w:t>18.4.4. Если Подрядчик совершил не согласованную с Заказчиком уступку прав требования.</w:t>
      </w:r>
    </w:p>
    <w:p w:rsidR="004E0DAC" w:rsidRPr="005361C0" w:rsidRDefault="004E0DAC" w:rsidP="00661673">
      <w:pPr>
        <w:pStyle w:val="afd"/>
        <w:widowControl w:val="0"/>
        <w:ind w:firstLine="709"/>
        <w:jc w:val="both"/>
        <w:rPr>
          <w:sz w:val="24"/>
          <w:szCs w:val="24"/>
        </w:rPr>
      </w:pPr>
      <w:r>
        <w:rPr>
          <w:sz w:val="24"/>
          <w:szCs w:val="24"/>
        </w:rPr>
        <w:t>18.4.5.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4E0DAC" w:rsidRPr="005361C0" w:rsidRDefault="004E0DAC" w:rsidP="00661673">
      <w:pPr>
        <w:pStyle w:val="afd"/>
        <w:widowControl w:val="0"/>
        <w:ind w:firstLine="709"/>
        <w:jc w:val="both"/>
        <w:rPr>
          <w:sz w:val="24"/>
          <w:szCs w:val="24"/>
        </w:rPr>
      </w:pPr>
      <w:r>
        <w:rPr>
          <w:sz w:val="24"/>
          <w:szCs w:val="24"/>
        </w:rPr>
        <w:t>18.4.6.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4E0DAC" w:rsidRPr="005361C0" w:rsidRDefault="004E0DAC" w:rsidP="00661673">
      <w:pPr>
        <w:pStyle w:val="afd"/>
        <w:widowControl w:val="0"/>
        <w:ind w:firstLine="709"/>
        <w:jc w:val="both"/>
        <w:rPr>
          <w:sz w:val="24"/>
          <w:szCs w:val="24"/>
        </w:rPr>
      </w:pPr>
      <w:r>
        <w:rPr>
          <w:sz w:val="24"/>
          <w:szCs w:val="24"/>
        </w:rPr>
        <w:t>18.4.7. Если Подрядчик более 2 (Двух) раз совершил Существенное нарушение Договора (Статья 2 Договора).</w:t>
      </w:r>
    </w:p>
    <w:p w:rsidR="004E0DAC" w:rsidRPr="005361C0" w:rsidRDefault="004E0DAC" w:rsidP="00661673">
      <w:pPr>
        <w:pStyle w:val="50"/>
        <w:widowControl w:val="0"/>
        <w:ind w:firstLine="709"/>
        <w:jc w:val="both"/>
      </w:pPr>
      <w:r>
        <w:t>18.5.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4E0DAC" w:rsidRPr="005361C0" w:rsidRDefault="004E0DAC" w:rsidP="00661673">
      <w:pPr>
        <w:pStyle w:val="50"/>
        <w:widowControl w:val="0"/>
        <w:ind w:firstLine="709"/>
        <w:jc w:val="both"/>
      </w:pPr>
      <w:r>
        <w:t>18.5.1.</w:t>
      </w:r>
      <w:r>
        <w:tab/>
        <w:t xml:space="preserve">Если Заказчик нарушил предусмотренные настоящим Договором сроки по передаче Исходных данных более, чем на 30 (Тридцать) дней. </w:t>
      </w:r>
    </w:p>
    <w:p w:rsidR="004E0DAC" w:rsidRPr="005361C0" w:rsidRDefault="004E0DAC" w:rsidP="00661673">
      <w:pPr>
        <w:pStyle w:val="50"/>
        <w:widowControl w:val="0"/>
        <w:ind w:firstLine="709"/>
        <w:jc w:val="both"/>
      </w:pPr>
      <w:r>
        <w:t>18.5.2.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4E0DAC" w:rsidRPr="005361C0" w:rsidRDefault="004E0DAC" w:rsidP="00661673">
      <w:pPr>
        <w:pStyle w:val="50"/>
        <w:widowControl w:val="0"/>
        <w:ind w:firstLine="709"/>
        <w:jc w:val="both"/>
      </w:pPr>
      <w:r>
        <w:t xml:space="preserve">18.6.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4E0DAC" w:rsidRPr="005361C0" w:rsidRDefault="004E0DAC" w:rsidP="00661673">
      <w:pPr>
        <w:pStyle w:val="50"/>
        <w:widowControl w:val="0"/>
        <w:ind w:firstLine="709"/>
        <w:jc w:val="both"/>
      </w:pPr>
      <w:r>
        <w:t>18.7. В случае расторжения настоящего Договора по любому из оснований, указанных в п. 18.3, 18.4, 18.5.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lang w:eastAsia="en-US"/>
        </w:rPr>
        <w:t xml:space="preserve"> (</w:t>
      </w:r>
      <w:r>
        <w:t xml:space="preserve">в </w:t>
      </w:r>
      <w:proofErr w:type="spellStart"/>
      <w:r>
        <w:t>т.ч</w:t>
      </w:r>
      <w:proofErr w:type="spellEnd"/>
      <w:r>
        <w:t xml:space="preserve">. в случае привлечения нового Подрядчика). </w:t>
      </w:r>
    </w:p>
    <w:p w:rsidR="004E0DAC" w:rsidRPr="005361C0" w:rsidRDefault="004E0DAC" w:rsidP="00661673">
      <w:pPr>
        <w:pStyle w:val="50"/>
        <w:widowControl w:val="0"/>
        <w:ind w:firstLine="709"/>
        <w:jc w:val="both"/>
      </w:pPr>
      <w:r>
        <w:t xml:space="preserve">18.8.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4E0DAC" w:rsidRPr="005361C0" w:rsidRDefault="004E0DAC" w:rsidP="00661673">
      <w:pPr>
        <w:pStyle w:val="50"/>
        <w:widowControl w:val="0"/>
        <w:ind w:firstLine="709"/>
        <w:jc w:val="both"/>
      </w:pPr>
      <w:r>
        <w:t>В ходе проведения окончательного расчета:</w:t>
      </w:r>
    </w:p>
    <w:p w:rsidR="004E0DAC" w:rsidRPr="005361C0" w:rsidRDefault="004E0DAC" w:rsidP="00661673">
      <w:pPr>
        <w:pStyle w:val="50"/>
        <w:widowControl w:val="0"/>
        <w:tabs>
          <w:tab w:val="left" w:pos="1080"/>
        </w:tabs>
        <w:ind w:firstLine="709"/>
        <w:jc w:val="both"/>
      </w:pPr>
      <w:r>
        <w:t>18.8.1. Подрядчик обязуется:</w:t>
      </w:r>
    </w:p>
    <w:p w:rsidR="004E0DAC" w:rsidRPr="005361C0" w:rsidRDefault="004E0DAC" w:rsidP="00661673">
      <w:pPr>
        <w:pStyle w:val="50"/>
        <w:widowControl w:val="0"/>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4E0DAC" w:rsidRPr="005361C0" w:rsidRDefault="004E0DAC" w:rsidP="00661673">
      <w:pPr>
        <w:pStyle w:val="50"/>
        <w:widowControl w:val="0"/>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4E0DAC" w:rsidRPr="005361C0" w:rsidRDefault="004E0DAC" w:rsidP="00661673">
      <w:pPr>
        <w:pStyle w:val="50"/>
        <w:widowControl w:val="0"/>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4E0DAC" w:rsidRPr="005361C0" w:rsidRDefault="004E0DAC" w:rsidP="00661673">
      <w:pPr>
        <w:pStyle w:val="50"/>
        <w:widowControl w:val="0"/>
        <w:tabs>
          <w:tab w:val="left" w:pos="1080"/>
        </w:tabs>
        <w:ind w:firstLine="709"/>
        <w:jc w:val="both"/>
      </w:pPr>
      <w:r>
        <w:t>(d)</w:t>
      </w:r>
      <w:r>
        <w:tab/>
        <w:t>передать Заказчику выполненные Работы.</w:t>
      </w:r>
    </w:p>
    <w:p w:rsidR="004E0DAC" w:rsidRPr="005361C0" w:rsidRDefault="004E0DAC" w:rsidP="00661673">
      <w:pPr>
        <w:pStyle w:val="50"/>
        <w:widowControl w:val="0"/>
        <w:tabs>
          <w:tab w:val="left" w:pos="1080"/>
        </w:tabs>
        <w:ind w:firstLine="709"/>
        <w:jc w:val="both"/>
      </w:pPr>
      <w:r>
        <w:t>18.8.2.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w:t>
      </w:r>
      <w:r>
        <w:lastRenderedPageBreak/>
        <w:t xml:space="preserve">исключением Работ и/или отдельных единиц Материалов, имеющих Недостатки. </w:t>
      </w:r>
    </w:p>
    <w:p w:rsidR="004E0DAC" w:rsidRPr="005361C0" w:rsidRDefault="004E0DAC" w:rsidP="00661673">
      <w:pPr>
        <w:pStyle w:val="50"/>
        <w:widowControl w:val="0"/>
        <w:tabs>
          <w:tab w:val="left" w:pos="1080"/>
        </w:tabs>
        <w:ind w:firstLine="709"/>
        <w:jc w:val="both"/>
      </w:pPr>
      <w:r>
        <w:t>18.8.3. При расторжении настоящего Договора по инициативе Заказчика, по основаниям, предусмотренным п.18.4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4E0DAC" w:rsidRPr="005361C0" w:rsidRDefault="004E0DAC" w:rsidP="00661673">
      <w:pPr>
        <w:pStyle w:val="50"/>
        <w:widowControl w:val="0"/>
        <w:ind w:firstLine="709"/>
        <w:jc w:val="both"/>
      </w:pPr>
      <w:r>
        <w:t>18.9.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4E0DAC" w:rsidRDefault="004E0DAC" w:rsidP="00661673">
      <w:pPr>
        <w:pStyle w:val="50"/>
        <w:widowControl w:val="0"/>
        <w:ind w:firstLine="709"/>
        <w:jc w:val="both"/>
      </w:pPr>
      <w:r>
        <w:t>18.10.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4E0DAC" w:rsidRDefault="004E0DAC" w:rsidP="00661673">
      <w:pPr>
        <w:pStyle w:val="50"/>
        <w:widowControl w:val="0"/>
        <w:ind w:firstLine="709"/>
        <w:jc w:val="both"/>
        <w:rPr>
          <w:b/>
        </w:rPr>
      </w:pPr>
    </w:p>
    <w:p w:rsidR="004E0DAC" w:rsidRPr="005361C0" w:rsidRDefault="004E0DAC" w:rsidP="00526E5C">
      <w:pPr>
        <w:pStyle w:val="aff7"/>
        <w:widowControl w:val="0"/>
        <w:numPr>
          <w:ilvl w:val="0"/>
          <w:numId w:val="32"/>
        </w:numPr>
        <w:suppressAutoHyphens w:val="0"/>
        <w:jc w:val="center"/>
        <w:rPr>
          <w:b/>
        </w:rPr>
      </w:pPr>
      <w:r>
        <w:rPr>
          <w:b/>
        </w:rPr>
        <w:t>Одобрения и уведомления</w:t>
      </w:r>
    </w:p>
    <w:p w:rsidR="004E0DAC" w:rsidRPr="005361C0" w:rsidRDefault="004E0DAC" w:rsidP="00661673">
      <w:pPr>
        <w:pStyle w:val="50"/>
        <w:widowControl w:val="0"/>
        <w:ind w:firstLine="709"/>
        <w:jc w:val="both"/>
      </w:pPr>
      <w:r>
        <w:t>19.1.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19.3.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4E0DAC" w:rsidRPr="005361C0" w:rsidRDefault="004E0DAC" w:rsidP="00661673">
      <w:pPr>
        <w:pStyle w:val="50"/>
        <w:widowControl w:val="0"/>
        <w:ind w:firstLine="709"/>
        <w:jc w:val="both"/>
      </w:pPr>
      <w:r>
        <w:t>19.2.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4E0DAC" w:rsidRPr="005361C0" w:rsidRDefault="004E0DAC" w:rsidP="00661673">
      <w:pPr>
        <w:pStyle w:val="50"/>
        <w:widowControl w:val="0"/>
        <w:ind w:firstLine="709"/>
        <w:jc w:val="both"/>
      </w:pPr>
      <w:r>
        <w:t>19.3.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4E0DAC" w:rsidRPr="005361C0" w:rsidRDefault="004E0DAC" w:rsidP="00661673">
      <w:pPr>
        <w:pStyle w:val="50"/>
        <w:widowControl w:val="0"/>
        <w:ind w:firstLine="709"/>
        <w:jc w:val="both"/>
      </w:pPr>
      <w:r>
        <w:rPr>
          <w:b/>
          <w:bCs/>
        </w:rPr>
        <w:t xml:space="preserve">Заказчику: </w:t>
      </w:r>
      <w:r>
        <w:t>Российская Федерация, 630001, г. Новосибирск, ул. Жуковского, 102.</w:t>
      </w:r>
    </w:p>
    <w:p w:rsidR="004E0DAC" w:rsidRPr="005361C0" w:rsidRDefault="004E0DAC" w:rsidP="00661673">
      <w:pPr>
        <w:pStyle w:val="50"/>
        <w:widowControl w:val="0"/>
        <w:ind w:firstLine="709"/>
        <w:jc w:val="both"/>
      </w:pPr>
      <w:proofErr w:type="gramStart"/>
      <w:r>
        <w:rPr>
          <w:b/>
          <w:bCs/>
        </w:rPr>
        <w:t>Подрядчику:</w:t>
      </w:r>
      <w:bookmarkStart w:id="45" w:name="_DV_M51"/>
      <w:bookmarkEnd w:id="45"/>
      <w:r>
        <w:t>_</w:t>
      </w:r>
      <w:proofErr w:type="gramEnd"/>
      <w:r>
        <w:t>________________________________________.</w:t>
      </w:r>
    </w:p>
    <w:p w:rsidR="004E0DAC" w:rsidRPr="005361C0" w:rsidRDefault="004E0DAC" w:rsidP="00661673">
      <w:pPr>
        <w:pStyle w:val="50"/>
        <w:widowControl w:val="0"/>
        <w:ind w:firstLine="709"/>
        <w:jc w:val="both"/>
      </w:pPr>
      <w:r>
        <w:t>19.4.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19.1 настоящего Договора.</w:t>
      </w:r>
    </w:p>
    <w:p w:rsidR="004E0DAC" w:rsidRPr="005361C0" w:rsidRDefault="004E0DAC" w:rsidP="00661673">
      <w:pPr>
        <w:pStyle w:val="50"/>
        <w:widowControl w:val="0"/>
        <w:ind w:firstLine="709"/>
        <w:jc w:val="both"/>
      </w:pPr>
    </w:p>
    <w:p w:rsidR="004E0DAC" w:rsidRDefault="004E0DAC" w:rsidP="00661673">
      <w:pPr>
        <w:pStyle w:val="50"/>
        <w:widowControl w:val="0"/>
        <w:ind w:firstLine="709"/>
        <w:contextualSpacing/>
        <w:jc w:val="center"/>
        <w:rPr>
          <w:b/>
        </w:rPr>
      </w:pPr>
      <w:r>
        <w:rPr>
          <w:b/>
        </w:rPr>
        <w:t>20. Антикоррупционная оговорка</w:t>
      </w:r>
    </w:p>
    <w:p w:rsidR="004E0DAC" w:rsidRDefault="004E0DAC" w:rsidP="00661673">
      <w:pPr>
        <w:pStyle w:val="50"/>
        <w:widowControl w:val="0"/>
        <w:ind w:firstLine="709"/>
        <w:contextualSpacing/>
        <w:jc w:val="both"/>
      </w:pPr>
      <w:r>
        <w:t xml:space="preserve">20.1.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w:t>
      </w:r>
      <w:r>
        <w:lastRenderedPageBreak/>
        <w:t>совершенным соответствующей Стороной.</w:t>
      </w:r>
    </w:p>
    <w:p w:rsidR="004E0DAC" w:rsidRDefault="004E0DAC" w:rsidP="00661673">
      <w:pPr>
        <w:pStyle w:val="50"/>
        <w:widowControl w:val="0"/>
        <w:ind w:firstLine="709"/>
        <w:contextualSpacing/>
        <w:jc w:val="both"/>
      </w:pPr>
      <w:r>
        <w:t>20.2.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4E0DAC" w:rsidRDefault="004E0DAC" w:rsidP="00661673">
      <w:pPr>
        <w:pStyle w:val="50"/>
        <w:widowControl w:val="0"/>
        <w:ind w:firstLine="709"/>
        <w:contextualSpacing/>
        <w:jc w:val="both"/>
      </w:pPr>
      <w:r>
        <w:t>20.3.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4E0DAC" w:rsidRDefault="004E0DAC" w:rsidP="00661673">
      <w:pPr>
        <w:pStyle w:val="50"/>
        <w:widowControl w:val="0"/>
        <w:ind w:firstLine="709"/>
        <w:contextualSpacing/>
        <w:jc w:val="both"/>
      </w:pPr>
      <w:r>
        <w:t>20.4.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4E0DAC" w:rsidRDefault="004E0DAC" w:rsidP="00661673">
      <w:pPr>
        <w:pStyle w:val="50"/>
        <w:widowControl w:val="0"/>
        <w:ind w:firstLine="709"/>
        <w:contextualSpacing/>
        <w:jc w:val="both"/>
      </w:pPr>
      <w:r>
        <w:t xml:space="preserve">20.5.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4E0DAC" w:rsidRDefault="004E0DAC" w:rsidP="00661673">
      <w:pPr>
        <w:pStyle w:val="50"/>
        <w:widowControl w:val="0"/>
        <w:ind w:firstLine="709"/>
        <w:contextualSpacing/>
        <w:jc w:val="both"/>
      </w:pPr>
      <w:r>
        <w:t>20.6.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4E0DAC" w:rsidRDefault="004E0DAC" w:rsidP="00661673">
      <w:pPr>
        <w:pStyle w:val="50"/>
        <w:widowControl w:val="0"/>
        <w:ind w:firstLine="709"/>
        <w:contextualSpacing/>
        <w:jc w:val="both"/>
      </w:pPr>
      <w:r>
        <w:t>20.6.1.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4E0DAC" w:rsidRDefault="004E0DAC" w:rsidP="00661673">
      <w:pPr>
        <w:pStyle w:val="50"/>
        <w:widowControl w:val="0"/>
        <w:ind w:firstLine="709"/>
        <w:contextualSpacing/>
        <w:jc w:val="both"/>
      </w:pPr>
      <w:r>
        <w:t>21.6.2. если в результате нарушения другой Стороной антикоррупционных требований Стороне причинены убытки;</w:t>
      </w:r>
    </w:p>
    <w:p w:rsidR="004E0DAC" w:rsidRDefault="004E0DAC" w:rsidP="00661673">
      <w:pPr>
        <w:pStyle w:val="50"/>
        <w:widowControl w:val="0"/>
        <w:ind w:firstLine="709"/>
        <w:contextualSpacing/>
        <w:jc w:val="both"/>
      </w:pPr>
      <w:r>
        <w:t>20.6.3.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4E0DAC" w:rsidRDefault="004E0DAC" w:rsidP="00661673">
      <w:pPr>
        <w:pStyle w:val="50"/>
        <w:widowControl w:val="0"/>
        <w:ind w:firstLine="709"/>
        <w:contextualSpacing/>
        <w:jc w:val="both"/>
      </w:pPr>
      <w:r>
        <w:t>20.7.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4E0DAC" w:rsidRDefault="004E0DAC" w:rsidP="00661673">
      <w:pPr>
        <w:pStyle w:val="50"/>
        <w:widowControl w:val="0"/>
        <w:ind w:firstLine="709"/>
        <w:contextualSpacing/>
        <w:jc w:val="both"/>
      </w:pPr>
      <w:r>
        <w:lastRenderedPageBreak/>
        <w:t>20.8.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4E0DAC" w:rsidRDefault="004E0DAC" w:rsidP="00661673">
      <w:pPr>
        <w:pStyle w:val="50"/>
        <w:widowControl w:val="0"/>
        <w:ind w:firstLine="709"/>
        <w:contextualSpacing/>
        <w:jc w:val="both"/>
      </w:pPr>
      <w:r>
        <w:t>20.9. Каналы уведомления Заказчика о нарушениях антикоррупционных требований: тел.: 8 (800) 100-22-</w:t>
      </w:r>
      <w:proofErr w:type="gramStart"/>
      <w:r>
        <w:t>80,  адрес</w:t>
      </w:r>
      <w:proofErr w:type="gramEnd"/>
      <w:r>
        <w:t xml:space="preserve"> электронной почты: </w:t>
      </w:r>
      <w:hyperlink r:id="rId34" w:history="1">
        <w:r>
          <w:rPr>
            <w:rStyle w:val="a8"/>
          </w:rPr>
          <w:t>line@trcont.ru</w:t>
        </w:r>
      </w:hyperlink>
      <w:r>
        <w:t>.</w:t>
      </w:r>
    </w:p>
    <w:p w:rsidR="004E0DAC" w:rsidRPr="005361C0" w:rsidRDefault="004E0DAC" w:rsidP="00661673">
      <w:pPr>
        <w:pStyle w:val="50"/>
        <w:widowControl w:val="0"/>
        <w:ind w:firstLine="709"/>
        <w:contextualSpacing/>
        <w:jc w:val="both"/>
        <w:rPr>
          <w:i/>
        </w:rPr>
      </w:pPr>
      <w:r>
        <w:t xml:space="preserve">Каналы уведомления Подрядчика о нарушениях антикоррупционных требований: тел.: ____________________, адрес электронной почты: _____________________.   </w:t>
      </w:r>
    </w:p>
    <w:p w:rsidR="004E0DAC" w:rsidRPr="005361C0" w:rsidRDefault="004E0DAC" w:rsidP="00661673">
      <w:pPr>
        <w:pStyle w:val="50"/>
        <w:widowControl w:val="0"/>
        <w:spacing w:line="276" w:lineRule="auto"/>
        <w:ind w:firstLine="709"/>
        <w:jc w:val="center"/>
        <w:rPr>
          <w:b/>
        </w:rPr>
      </w:pPr>
    </w:p>
    <w:p w:rsidR="004E0DAC" w:rsidRPr="005361C0" w:rsidRDefault="004E0DAC" w:rsidP="00661673">
      <w:pPr>
        <w:pStyle w:val="50"/>
        <w:widowControl w:val="0"/>
        <w:spacing w:line="276" w:lineRule="auto"/>
        <w:ind w:firstLine="709"/>
        <w:jc w:val="center"/>
        <w:rPr>
          <w:b/>
        </w:rPr>
      </w:pPr>
      <w:r>
        <w:rPr>
          <w:b/>
        </w:rPr>
        <w:t>21. Гарантии и заверения Подрядчика</w:t>
      </w:r>
    </w:p>
    <w:p w:rsidR="004E0DAC" w:rsidRPr="005361C0" w:rsidRDefault="004E0DAC" w:rsidP="00661673">
      <w:pPr>
        <w:pStyle w:val="aff7"/>
        <w:widowControl w:val="0"/>
        <w:ind w:left="0" w:firstLine="709"/>
        <w:jc w:val="both"/>
      </w:pPr>
      <w:r>
        <w:t>21.1.  Подрядчик настоящим заверяет Заказчика и гарантирует, что на дату заключения настоящего Договора:</w:t>
      </w:r>
    </w:p>
    <w:p w:rsidR="004E0DAC" w:rsidRPr="005361C0" w:rsidRDefault="004E0DAC" w:rsidP="00661673">
      <w:pPr>
        <w:pStyle w:val="aff7"/>
        <w:widowControl w:val="0"/>
        <w:ind w:left="0" w:firstLine="709"/>
        <w:jc w:val="both"/>
      </w:pPr>
      <w:r>
        <w:t>21.1.1. Подрядчик является надлежащим образом созданным юридическим лицом, действующим в соответствии с законодательством Российской Федерации;</w:t>
      </w:r>
    </w:p>
    <w:p w:rsidR="004E0DAC" w:rsidRPr="005361C0" w:rsidRDefault="004E0DAC" w:rsidP="00661673">
      <w:pPr>
        <w:pStyle w:val="aff7"/>
        <w:widowControl w:val="0"/>
        <w:ind w:left="0" w:firstLine="709"/>
        <w:jc w:val="both"/>
      </w:pPr>
      <w:r>
        <w:t>21.1.2.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4E0DAC" w:rsidRPr="005361C0" w:rsidRDefault="004E0DAC" w:rsidP="00661673">
      <w:pPr>
        <w:pStyle w:val="aff7"/>
        <w:widowControl w:val="0"/>
        <w:ind w:left="0" w:firstLine="709"/>
        <w:jc w:val="both"/>
      </w:pPr>
      <w:r>
        <w:t>21.1.3. настоящий Договор от имени Подрядчика подписан лицом, которое надлежащим образом уполномочено совершать такие действия;</w:t>
      </w:r>
    </w:p>
    <w:p w:rsidR="004E0DAC" w:rsidRPr="005361C0" w:rsidRDefault="004E0DAC" w:rsidP="00661673">
      <w:pPr>
        <w:pStyle w:val="aff7"/>
        <w:widowControl w:val="0"/>
        <w:ind w:left="0" w:firstLine="709"/>
        <w:jc w:val="both"/>
      </w:pPr>
      <w:r>
        <w:t xml:space="preserve">21.1.4.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t>договора</w:t>
      </w:r>
      <w:proofErr w:type="gramEnd"/>
      <w:r>
        <w:t xml:space="preserve"> или документа, стороной по которому является Подрядчик, а также любого положения законодательства Российской Федерации;</w:t>
      </w:r>
    </w:p>
    <w:p w:rsidR="004E0DAC" w:rsidRPr="005361C0" w:rsidRDefault="004E0DAC" w:rsidP="00661673">
      <w:pPr>
        <w:pStyle w:val="aff7"/>
        <w:widowControl w:val="0"/>
        <w:ind w:left="0" w:firstLine="709"/>
        <w:jc w:val="both"/>
      </w:pPr>
      <w:r>
        <w:t>21.1.5. не существует каких-либо обстоятельств, которые ограничивают, запрещают исполнение Подрядчиком обязательств по настоящему Договору.</w:t>
      </w:r>
    </w:p>
    <w:p w:rsidR="004E0DAC" w:rsidRPr="005361C0" w:rsidRDefault="004E0DAC" w:rsidP="00661673">
      <w:pPr>
        <w:pStyle w:val="50"/>
        <w:widowControl w:val="0"/>
        <w:ind w:firstLine="709"/>
        <w:jc w:val="both"/>
        <w:rPr>
          <w:shd w:val="clear" w:color="auto" w:fill="FFFFFF"/>
        </w:rPr>
      </w:pPr>
      <w:r>
        <w:t xml:space="preserve">21.2. </w:t>
      </w:r>
      <w:r>
        <w:rPr>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rsidR="004E0DAC" w:rsidRPr="005361C0" w:rsidRDefault="004E0DAC" w:rsidP="00661673">
      <w:pPr>
        <w:pStyle w:val="50"/>
        <w:widowControl w:val="0"/>
        <w:rPr>
          <w:shd w:val="clear" w:color="auto" w:fill="FFFFFF"/>
        </w:rPr>
      </w:pPr>
    </w:p>
    <w:p w:rsidR="004E0DAC" w:rsidRPr="005361C0" w:rsidRDefault="004E0DAC" w:rsidP="00661673">
      <w:pPr>
        <w:pStyle w:val="50"/>
        <w:widowControl w:val="0"/>
        <w:jc w:val="center"/>
        <w:rPr>
          <w:b/>
        </w:rPr>
      </w:pPr>
      <w:r>
        <w:rPr>
          <w:b/>
        </w:rPr>
        <w:t>22. Прочие условия</w:t>
      </w:r>
    </w:p>
    <w:p w:rsidR="004E0DAC" w:rsidRPr="005361C0" w:rsidRDefault="004E0DAC" w:rsidP="00661673">
      <w:pPr>
        <w:pStyle w:val="50"/>
        <w:widowControl w:val="0"/>
        <w:ind w:firstLine="709"/>
        <w:jc w:val="both"/>
      </w:pPr>
      <w:r>
        <w:t>22.1.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4E0DAC" w:rsidRPr="005361C0" w:rsidRDefault="004E0DAC" w:rsidP="00661673">
      <w:pPr>
        <w:pStyle w:val="50"/>
        <w:widowControl w:val="0"/>
        <w:ind w:firstLine="709"/>
        <w:jc w:val="both"/>
      </w:pPr>
      <w:r>
        <w:t>22.2.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4E0DAC" w:rsidRPr="005361C0" w:rsidRDefault="004E0DAC" w:rsidP="00661673">
      <w:pPr>
        <w:pStyle w:val="50"/>
        <w:widowControl w:val="0"/>
        <w:ind w:firstLine="709"/>
        <w:jc w:val="both"/>
      </w:pPr>
      <w:r>
        <w:t>22.3.</w:t>
      </w:r>
      <w:r>
        <w:tab/>
        <w:t xml:space="preserve"> Подрядчик не имеет права продать или передать Исходные данные и/или документацию или отдельные их части никакой третьей стороне без письменного разрешения Заказчика, за исключением передачи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4E0DAC" w:rsidRPr="005361C0" w:rsidRDefault="004E0DAC" w:rsidP="00661673">
      <w:pPr>
        <w:pStyle w:val="50"/>
        <w:widowControl w:val="0"/>
        <w:ind w:firstLine="709"/>
        <w:jc w:val="both"/>
      </w:pPr>
      <w:r>
        <w:t>22.4.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4E0DAC" w:rsidRPr="005361C0" w:rsidRDefault="004E0DAC" w:rsidP="00661673">
      <w:pPr>
        <w:pStyle w:val="50"/>
        <w:widowControl w:val="0"/>
        <w:ind w:firstLine="709"/>
        <w:jc w:val="both"/>
      </w:pPr>
      <w:r>
        <w:t>22.5.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4E0DAC" w:rsidRPr="005361C0" w:rsidRDefault="004E0DAC" w:rsidP="00661673">
      <w:pPr>
        <w:pStyle w:val="afd"/>
        <w:widowControl w:val="0"/>
        <w:rPr>
          <w:sz w:val="24"/>
          <w:szCs w:val="24"/>
        </w:rPr>
      </w:pPr>
      <w:r>
        <w:rPr>
          <w:sz w:val="24"/>
          <w:szCs w:val="24"/>
        </w:rPr>
        <w:t xml:space="preserve">22.6.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4E0DAC" w:rsidRPr="005361C0" w:rsidRDefault="004E0DAC" w:rsidP="00661673">
      <w:pPr>
        <w:pStyle w:val="50"/>
        <w:widowControl w:val="0"/>
        <w:ind w:firstLine="709"/>
        <w:jc w:val="both"/>
      </w:pPr>
      <w:r>
        <w:t>22.7. Перечень Приложений к настоящему Договору:</w:t>
      </w:r>
    </w:p>
    <w:p w:rsidR="004E0DAC" w:rsidRPr="005361C0" w:rsidRDefault="004E0DAC" w:rsidP="00661673">
      <w:pPr>
        <w:pStyle w:val="50"/>
        <w:widowControl w:val="0"/>
        <w:tabs>
          <w:tab w:val="left" w:pos="993"/>
          <w:tab w:val="left" w:pos="3261"/>
        </w:tabs>
        <w:ind w:firstLine="709"/>
        <w:jc w:val="both"/>
      </w:pPr>
      <w:r>
        <w:t>22.7.1. Приложение № 1. Техническое задание.</w:t>
      </w:r>
    </w:p>
    <w:p w:rsidR="004E0DAC" w:rsidRPr="005361C0" w:rsidRDefault="004E0DAC" w:rsidP="00661673">
      <w:pPr>
        <w:pStyle w:val="50"/>
        <w:widowControl w:val="0"/>
        <w:tabs>
          <w:tab w:val="left" w:pos="993"/>
          <w:tab w:val="left" w:pos="3261"/>
        </w:tabs>
        <w:ind w:firstLine="709"/>
        <w:jc w:val="both"/>
      </w:pPr>
      <w:r>
        <w:lastRenderedPageBreak/>
        <w:t>22.7.2. Приложение № 2. Локальный сметный расчет.</w:t>
      </w:r>
    </w:p>
    <w:p w:rsidR="004E0DAC" w:rsidRPr="005361C0" w:rsidRDefault="004E0DAC" w:rsidP="00661673">
      <w:pPr>
        <w:pStyle w:val="50"/>
        <w:widowControl w:val="0"/>
        <w:tabs>
          <w:tab w:val="left" w:pos="540"/>
          <w:tab w:val="left" w:pos="993"/>
          <w:tab w:val="num" w:pos="1080"/>
          <w:tab w:val="left" w:pos="3119"/>
        </w:tabs>
        <w:ind w:firstLine="709"/>
        <w:jc w:val="both"/>
      </w:pPr>
      <w:r>
        <w:t>22.7.3. Приложение № 3. Порядок организации электронного документооборота.</w:t>
      </w:r>
    </w:p>
    <w:p w:rsidR="004E0DAC" w:rsidRPr="005361C0" w:rsidRDefault="004E0DAC" w:rsidP="00661673">
      <w:pPr>
        <w:pStyle w:val="50"/>
        <w:widowControl w:val="0"/>
        <w:tabs>
          <w:tab w:val="left" w:pos="540"/>
          <w:tab w:val="left" w:pos="993"/>
          <w:tab w:val="num" w:pos="1080"/>
          <w:tab w:val="left" w:pos="3119"/>
        </w:tabs>
        <w:ind w:firstLine="709"/>
        <w:jc w:val="both"/>
      </w:pPr>
      <w:r>
        <w:t xml:space="preserve">22.7.4. Приложение № 4. Требования по охране труда, промышленной безопасности и экологии. </w:t>
      </w:r>
    </w:p>
    <w:p w:rsidR="004E0DAC" w:rsidRDefault="004E0DAC" w:rsidP="00661673">
      <w:pPr>
        <w:pStyle w:val="50"/>
        <w:widowControl w:val="0"/>
        <w:tabs>
          <w:tab w:val="left" w:pos="540"/>
          <w:tab w:val="left" w:pos="993"/>
          <w:tab w:val="num" w:pos="1080"/>
          <w:tab w:val="left" w:pos="3119"/>
        </w:tabs>
        <w:ind w:firstLine="709"/>
        <w:jc w:val="both"/>
      </w:pPr>
      <w:r>
        <w:t>22.7.5. Приложение № 5. Налоговая оговорка.</w:t>
      </w:r>
    </w:p>
    <w:p w:rsidR="004E0DAC" w:rsidRPr="005361C0" w:rsidRDefault="004E0DAC" w:rsidP="00661673">
      <w:pPr>
        <w:pStyle w:val="50"/>
        <w:widowControl w:val="0"/>
        <w:tabs>
          <w:tab w:val="left" w:pos="540"/>
          <w:tab w:val="left" w:pos="993"/>
          <w:tab w:val="num" w:pos="1080"/>
          <w:tab w:val="left" w:pos="3119"/>
        </w:tabs>
        <w:ind w:firstLine="709"/>
        <w:jc w:val="both"/>
      </w:pPr>
      <w:r>
        <w:t>22.7.6. Приложение № 6. Унифицированная форма ОС-1.</w:t>
      </w:r>
    </w:p>
    <w:p w:rsidR="004E0DAC" w:rsidRPr="005361C0" w:rsidRDefault="004E0DAC" w:rsidP="00661673">
      <w:pPr>
        <w:pStyle w:val="aff7"/>
        <w:widowControl w:val="0"/>
        <w:ind w:left="480"/>
        <w:rPr>
          <w:b/>
        </w:rPr>
      </w:pPr>
    </w:p>
    <w:p w:rsidR="004E0DAC" w:rsidRPr="005361C0" w:rsidRDefault="004E0DAC" w:rsidP="00661673">
      <w:pPr>
        <w:pStyle w:val="50"/>
        <w:widowControl w:val="0"/>
        <w:ind w:left="568"/>
        <w:jc w:val="center"/>
        <w:rPr>
          <w:b/>
        </w:rPr>
      </w:pPr>
      <w:r>
        <w:rPr>
          <w:b/>
        </w:rPr>
        <w:t>23 Адреса, реквизиты и подписи Сторон</w:t>
      </w:r>
    </w:p>
    <w:p w:rsidR="004E0DAC" w:rsidRPr="005361C0" w:rsidRDefault="004E0DAC" w:rsidP="00661673">
      <w:pPr>
        <w:pStyle w:val="afd"/>
        <w:widowControl w:val="0"/>
        <w:ind w:firstLine="0"/>
        <w:contextualSpacing/>
        <w:rPr>
          <w:sz w:val="24"/>
          <w:szCs w:val="24"/>
        </w:rPr>
      </w:pPr>
      <w:r>
        <w:rPr>
          <w:b/>
          <w:sz w:val="24"/>
          <w:szCs w:val="24"/>
        </w:rPr>
        <w:t xml:space="preserve">Заказчик: </w:t>
      </w:r>
      <w:r>
        <w:rPr>
          <w:sz w:val="24"/>
          <w:szCs w:val="24"/>
        </w:rPr>
        <w:t>Публичное акционерное общество «</w:t>
      </w:r>
      <w:proofErr w:type="spellStart"/>
      <w:r>
        <w:rPr>
          <w:sz w:val="24"/>
          <w:szCs w:val="24"/>
        </w:rPr>
        <w:t>ТрансКонтейнер</w:t>
      </w:r>
      <w:proofErr w:type="spellEnd"/>
      <w:r>
        <w:rPr>
          <w:sz w:val="24"/>
          <w:szCs w:val="24"/>
        </w:rPr>
        <w:t>»</w:t>
      </w:r>
    </w:p>
    <w:p w:rsidR="004E0DAC" w:rsidRPr="005361C0" w:rsidRDefault="004E0DAC" w:rsidP="00661673">
      <w:pPr>
        <w:widowControl w:val="0"/>
        <w:shd w:val="clear" w:color="auto" w:fill="FFFFFF"/>
        <w:contextualSpacing/>
        <w:jc w:val="both"/>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rsidR="004E0DAC" w:rsidRPr="005361C0" w:rsidRDefault="004E0DAC" w:rsidP="00661673">
      <w:pPr>
        <w:widowControl w:val="0"/>
        <w:contextualSpacing/>
        <w:jc w:val="both"/>
      </w:pPr>
      <w:r>
        <w:t>Почтовый адрес: 630001, Новосибирская область, г. Новосибирск, ул. Жуковского, д. 102</w:t>
      </w:r>
    </w:p>
    <w:p w:rsidR="004E0DAC" w:rsidRPr="005361C0" w:rsidRDefault="004E0DAC" w:rsidP="00661673">
      <w:pPr>
        <w:widowControl w:val="0"/>
        <w:contextualSpacing/>
        <w:jc w:val="both"/>
      </w:pPr>
      <w:r>
        <w:rPr>
          <w:color w:val="000000"/>
          <w:spacing w:val="5"/>
        </w:rPr>
        <w:t xml:space="preserve">ИНН 7708591995, ОКПО 94421386, </w:t>
      </w:r>
      <w:r>
        <w:t xml:space="preserve">КПП 997650001, </w:t>
      </w:r>
    </w:p>
    <w:p w:rsidR="004E0DAC" w:rsidRPr="005361C0" w:rsidRDefault="004E0DAC" w:rsidP="00661673">
      <w:pPr>
        <w:widowControl w:val="0"/>
        <w:contextualSpacing/>
        <w:jc w:val="both"/>
        <w:rPr>
          <w:rFonts w:ascii="Calibri" w:hAnsi="Calibri" w:cs="Calibri"/>
          <w:color w:val="C82613"/>
          <w:sz w:val="17"/>
          <w:szCs w:val="17"/>
          <w:shd w:val="clear" w:color="auto" w:fill="FFFFFF"/>
        </w:rPr>
      </w:pPr>
      <w:r>
        <w:t xml:space="preserve">Р/с </w:t>
      </w:r>
      <w:r>
        <w:rPr>
          <w:shd w:val="clear" w:color="auto" w:fill="FFFFFF"/>
        </w:rPr>
        <w:t>40702810716540001494</w:t>
      </w:r>
    </w:p>
    <w:p w:rsidR="004E0DAC" w:rsidRPr="005361C0" w:rsidRDefault="004E0DAC" w:rsidP="00661673">
      <w:pPr>
        <w:widowControl w:val="0"/>
        <w:contextualSpacing/>
        <w:jc w:val="both"/>
      </w:pPr>
      <w:r>
        <w:rPr>
          <w:shd w:val="clear" w:color="auto" w:fill="FFFFFF"/>
        </w:rPr>
        <w:t>Банк УРАЛЬСКИЙ БАНК ПАО СБЕРБАНК</w:t>
      </w:r>
    </w:p>
    <w:p w:rsidR="004E0DAC" w:rsidRPr="005361C0" w:rsidRDefault="004E0DAC" w:rsidP="00661673">
      <w:pPr>
        <w:widowControl w:val="0"/>
        <w:contextualSpacing/>
        <w:jc w:val="both"/>
      </w:pPr>
      <w:r>
        <w:t xml:space="preserve">БИК </w:t>
      </w:r>
      <w:r>
        <w:rPr>
          <w:shd w:val="clear" w:color="auto" w:fill="FFFFFF"/>
        </w:rPr>
        <w:t>046577674</w:t>
      </w:r>
    </w:p>
    <w:p w:rsidR="004E0DAC" w:rsidRPr="005361C0" w:rsidRDefault="004E0DAC" w:rsidP="00661673">
      <w:pPr>
        <w:pStyle w:val="afd"/>
        <w:widowControl w:val="0"/>
        <w:ind w:firstLine="0"/>
        <w:contextualSpacing/>
        <w:rPr>
          <w:sz w:val="24"/>
          <w:szCs w:val="24"/>
        </w:rPr>
      </w:pPr>
      <w:r>
        <w:rPr>
          <w:sz w:val="24"/>
          <w:szCs w:val="24"/>
        </w:rPr>
        <w:t xml:space="preserve">К/с </w:t>
      </w:r>
      <w:r>
        <w:rPr>
          <w:sz w:val="24"/>
          <w:szCs w:val="24"/>
          <w:shd w:val="clear" w:color="auto" w:fill="FFFFFF"/>
        </w:rPr>
        <w:t>30101810500000000674</w:t>
      </w:r>
      <w:r>
        <w:rPr>
          <w:sz w:val="24"/>
          <w:szCs w:val="24"/>
        </w:rPr>
        <w:t xml:space="preserve">, </w:t>
      </w:r>
    </w:p>
    <w:p w:rsidR="004E0DAC" w:rsidRPr="005361C0" w:rsidRDefault="004E0DAC" w:rsidP="00661673">
      <w:pPr>
        <w:widowControl w:val="0"/>
        <w:shd w:val="clear" w:color="auto" w:fill="FFFFFF"/>
        <w:contextualSpacing/>
        <w:jc w:val="both"/>
        <w:rPr>
          <w:color w:val="000000"/>
          <w:spacing w:val="5"/>
        </w:rPr>
      </w:pPr>
      <w:r>
        <w:rPr>
          <w:color w:val="000000"/>
          <w:spacing w:val="5"/>
        </w:rPr>
        <w:t xml:space="preserve">тел. </w:t>
      </w:r>
      <w:r>
        <w:t>+7 (383) 322-83-00</w:t>
      </w:r>
    </w:p>
    <w:p w:rsidR="004E0DAC" w:rsidRPr="005361C0" w:rsidRDefault="004E0DAC" w:rsidP="00661673">
      <w:pPr>
        <w:pStyle w:val="afd"/>
        <w:widowControl w:val="0"/>
        <w:ind w:firstLine="0"/>
        <w:contextualSpacing/>
        <w:rPr>
          <w:color w:val="000000"/>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35" w:tooltip="mailto:zszd@trcont.ru" w:history="1">
        <w:r>
          <w:rPr>
            <w:rStyle w:val="a8"/>
            <w:rFonts w:eastAsia="Arial"/>
            <w:sz w:val="24"/>
            <w:szCs w:val="24"/>
            <w:lang w:val="en-US"/>
          </w:rPr>
          <w:t>zszd</w:t>
        </w:r>
        <w:r>
          <w:rPr>
            <w:rStyle w:val="a8"/>
            <w:rFonts w:eastAsia="Arial"/>
            <w:sz w:val="24"/>
            <w:szCs w:val="24"/>
          </w:rPr>
          <w:t>@</w:t>
        </w:r>
        <w:r>
          <w:rPr>
            <w:rStyle w:val="a8"/>
            <w:rFonts w:eastAsia="Arial"/>
            <w:sz w:val="24"/>
            <w:szCs w:val="24"/>
            <w:lang w:val="en-US"/>
          </w:rPr>
          <w:t>trcont</w:t>
        </w:r>
        <w:r>
          <w:rPr>
            <w:rStyle w:val="a8"/>
            <w:rFonts w:eastAsia="Arial"/>
            <w:sz w:val="24"/>
            <w:szCs w:val="24"/>
          </w:rPr>
          <w:t>.</w:t>
        </w:r>
        <w:proofErr w:type="spellStart"/>
        <w:r>
          <w:rPr>
            <w:rStyle w:val="a8"/>
            <w:rFonts w:eastAsia="Arial"/>
            <w:sz w:val="24"/>
            <w:szCs w:val="24"/>
            <w:lang w:val="en-US"/>
          </w:rPr>
          <w:t>ru</w:t>
        </w:r>
        <w:proofErr w:type="spellEnd"/>
      </w:hyperlink>
    </w:p>
    <w:p w:rsidR="004E0DAC" w:rsidRDefault="004E0DAC" w:rsidP="00661673">
      <w:pPr>
        <w:pStyle w:val="afd"/>
        <w:ind w:firstLine="0"/>
        <w:rPr>
          <w:b/>
          <w:sz w:val="24"/>
          <w:szCs w:val="24"/>
        </w:rPr>
      </w:pPr>
    </w:p>
    <w:p w:rsidR="004E0DAC" w:rsidRPr="00194233" w:rsidRDefault="004E0DAC" w:rsidP="00661673">
      <w:pPr>
        <w:pStyle w:val="afd"/>
        <w:ind w:firstLine="0"/>
        <w:rPr>
          <w:sz w:val="24"/>
          <w:szCs w:val="24"/>
        </w:rPr>
      </w:pPr>
      <w:r>
        <w:rPr>
          <w:b/>
          <w:sz w:val="24"/>
          <w:szCs w:val="24"/>
        </w:rPr>
        <w:t xml:space="preserve">Подрядчик: </w:t>
      </w:r>
      <w:r>
        <w:rPr>
          <w:rStyle w:val="FontStyle23"/>
          <w:sz w:val="24"/>
          <w:szCs w:val="24"/>
        </w:rPr>
        <w:t>_________________________________</w:t>
      </w:r>
    </w:p>
    <w:p w:rsidR="004E0DAC" w:rsidRDefault="004E0DAC" w:rsidP="00661673">
      <w:pPr>
        <w:pStyle w:val="afd"/>
        <w:widowControl w:val="0"/>
        <w:ind w:firstLine="0"/>
        <w:rPr>
          <w:sz w:val="24"/>
          <w:szCs w:val="24"/>
        </w:rPr>
      </w:pPr>
      <w:r>
        <w:rPr>
          <w:sz w:val="24"/>
          <w:szCs w:val="24"/>
        </w:rPr>
        <w:t>____________________________________________</w:t>
      </w:r>
    </w:p>
    <w:p w:rsidR="004E0DAC" w:rsidRDefault="004E0DAC" w:rsidP="00661673">
      <w:pPr>
        <w:pStyle w:val="afd"/>
        <w:widowControl w:val="0"/>
        <w:ind w:firstLine="0"/>
        <w:rPr>
          <w:sz w:val="24"/>
          <w:szCs w:val="24"/>
        </w:rPr>
      </w:pPr>
    </w:p>
    <w:p w:rsidR="004E0DAC" w:rsidRDefault="004E0DAC" w:rsidP="00661673">
      <w:pPr>
        <w:pStyle w:val="afd"/>
        <w:widowControl w:val="0"/>
        <w:ind w:firstLine="0"/>
        <w:rPr>
          <w:sz w:val="24"/>
          <w:szCs w:val="24"/>
        </w:rPr>
      </w:pPr>
    </w:p>
    <w:p w:rsidR="004E0DAC" w:rsidRPr="00086A23" w:rsidRDefault="004E0DAC" w:rsidP="00661673">
      <w:pPr>
        <w:pStyle w:val="afd"/>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4E0DAC" w:rsidTr="00661673">
        <w:trPr>
          <w:trHeight w:val="1121"/>
        </w:trPr>
        <w:tc>
          <w:tcPr>
            <w:tcW w:w="4705" w:type="dxa"/>
            <w:noWrap/>
          </w:tcPr>
          <w:p w:rsidR="004E0DAC" w:rsidRPr="005361C0" w:rsidRDefault="004E0DAC" w:rsidP="00661673">
            <w:pPr>
              <w:pStyle w:val="50"/>
              <w:widowControl w:val="0"/>
            </w:pPr>
            <w:r>
              <w:t>Заказчик:</w:t>
            </w:r>
          </w:p>
          <w:p w:rsidR="004E0DAC" w:rsidRPr="005361C0" w:rsidRDefault="004E0DAC" w:rsidP="00661673">
            <w:pPr>
              <w:pStyle w:val="50"/>
              <w:widowControl w:val="0"/>
            </w:pPr>
          </w:p>
          <w:p w:rsidR="004E0DAC" w:rsidRPr="005361C0" w:rsidRDefault="004E0DAC" w:rsidP="00661673">
            <w:pPr>
              <w:pStyle w:val="50"/>
              <w:widowControl w:val="0"/>
            </w:pPr>
            <w:r>
              <w:t>________    ______________</w:t>
            </w:r>
          </w:p>
          <w:p w:rsidR="004E0DAC" w:rsidRPr="005361C0" w:rsidRDefault="004E0DAC" w:rsidP="00661673">
            <w:pPr>
              <w:pStyle w:val="50"/>
              <w:widowControl w:val="0"/>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noWrap/>
          </w:tcPr>
          <w:p w:rsidR="004E0DAC" w:rsidRPr="005361C0" w:rsidRDefault="004E0DAC" w:rsidP="00661673">
            <w:pPr>
              <w:pStyle w:val="50"/>
              <w:widowControl w:val="0"/>
            </w:pPr>
            <w:r>
              <w:t>Подрядчик:</w:t>
            </w:r>
          </w:p>
          <w:p w:rsidR="004E0DAC" w:rsidRPr="005361C0" w:rsidRDefault="004E0DAC" w:rsidP="00661673">
            <w:pPr>
              <w:pStyle w:val="50"/>
              <w:widowControl w:val="0"/>
            </w:pPr>
          </w:p>
          <w:p w:rsidR="004E0DAC" w:rsidRPr="005361C0" w:rsidRDefault="004E0DAC" w:rsidP="00661673">
            <w:pPr>
              <w:pStyle w:val="50"/>
              <w:widowControl w:val="0"/>
            </w:pPr>
            <w:r>
              <w:t>________    ____________________</w:t>
            </w:r>
          </w:p>
          <w:p w:rsidR="004E0DAC" w:rsidRPr="005361C0" w:rsidRDefault="004E0DAC" w:rsidP="00661673">
            <w:pPr>
              <w:pStyle w:val="50"/>
              <w:widowControl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4E0DAC" w:rsidRPr="005361C0" w:rsidRDefault="004E0DAC" w:rsidP="00661673">
      <w:pPr>
        <w:pStyle w:val="50"/>
        <w:widowControl w:val="0"/>
        <w:jc w:val="right"/>
      </w:pPr>
    </w:p>
    <w:p w:rsidR="004E0DAC" w:rsidRPr="005361C0" w:rsidRDefault="004E0DAC" w:rsidP="00661673">
      <w:pPr>
        <w:pStyle w:val="affa"/>
        <w:widowControl w:val="0"/>
        <w:jc w:val="right"/>
        <w:rPr>
          <w:rFonts w:ascii="Times New Roman" w:hAnsi="Times New Roman"/>
          <w:sz w:val="24"/>
          <w:szCs w:val="24"/>
        </w:rPr>
      </w:pPr>
    </w:p>
    <w:p w:rsidR="004E0DAC" w:rsidRPr="005361C0" w:rsidRDefault="004E0DAC" w:rsidP="00661673">
      <w:pPr>
        <w:pStyle w:val="affa"/>
        <w:widowControl w:val="0"/>
        <w:jc w:val="right"/>
        <w:rPr>
          <w:rFonts w:ascii="Times New Roman" w:hAnsi="Times New Roman"/>
          <w:sz w:val="24"/>
          <w:szCs w:val="24"/>
        </w:rPr>
      </w:pPr>
    </w:p>
    <w:p w:rsidR="004E0DAC" w:rsidRPr="005361C0" w:rsidRDefault="004E0DAC" w:rsidP="00661673">
      <w:pPr>
        <w:pStyle w:val="affa"/>
        <w:widowControl w:val="0"/>
        <w:jc w:val="right"/>
        <w:rPr>
          <w:rFonts w:ascii="Times New Roman" w:hAnsi="Times New Roman"/>
          <w:sz w:val="24"/>
          <w:szCs w:val="24"/>
        </w:rPr>
      </w:pPr>
    </w:p>
    <w:p w:rsidR="004E0DAC" w:rsidRPr="005361C0" w:rsidRDefault="004E0DAC" w:rsidP="00661673">
      <w:pPr>
        <w:pStyle w:val="affa"/>
        <w:widowControl w:val="0"/>
        <w:jc w:val="right"/>
        <w:rPr>
          <w:rFonts w:ascii="Times New Roman" w:hAnsi="Times New Roman"/>
          <w:sz w:val="24"/>
          <w:szCs w:val="24"/>
        </w:rPr>
      </w:pPr>
    </w:p>
    <w:p w:rsidR="004E0DAC" w:rsidRPr="005361C0"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951A8F" w:rsidRDefault="00951A8F" w:rsidP="00661673">
      <w:pPr>
        <w:pStyle w:val="affa"/>
        <w:widowControl w:val="0"/>
        <w:jc w:val="right"/>
        <w:rPr>
          <w:rFonts w:ascii="Times New Roman" w:hAnsi="Times New Roman"/>
          <w:sz w:val="24"/>
          <w:szCs w:val="24"/>
        </w:rPr>
      </w:pPr>
    </w:p>
    <w:p w:rsidR="00951A8F" w:rsidRDefault="00951A8F" w:rsidP="00661673">
      <w:pPr>
        <w:pStyle w:val="affa"/>
        <w:widowControl w:val="0"/>
        <w:jc w:val="right"/>
        <w:rPr>
          <w:rFonts w:ascii="Times New Roman" w:hAnsi="Times New Roman"/>
          <w:sz w:val="24"/>
          <w:szCs w:val="24"/>
        </w:rPr>
      </w:pPr>
    </w:p>
    <w:p w:rsidR="00951A8F" w:rsidRDefault="00951A8F" w:rsidP="00661673">
      <w:pPr>
        <w:pStyle w:val="affa"/>
        <w:widowControl w:val="0"/>
        <w:jc w:val="right"/>
        <w:rPr>
          <w:rFonts w:ascii="Times New Roman" w:hAnsi="Times New Roman"/>
          <w:sz w:val="24"/>
          <w:szCs w:val="24"/>
        </w:rPr>
      </w:pPr>
    </w:p>
    <w:p w:rsidR="00951A8F" w:rsidRDefault="00951A8F" w:rsidP="00661673">
      <w:pPr>
        <w:pStyle w:val="affa"/>
        <w:widowControl w:val="0"/>
        <w:jc w:val="right"/>
        <w:rPr>
          <w:rFonts w:ascii="Times New Roman" w:hAnsi="Times New Roman"/>
          <w:sz w:val="24"/>
          <w:szCs w:val="24"/>
        </w:rPr>
      </w:pPr>
    </w:p>
    <w:p w:rsidR="00951A8F" w:rsidRDefault="00951A8F" w:rsidP="00661673">
      <w:pPr>
        <w:pStyle w:val="affa"/>
        <w:widowControl w:val="0"/>
        <w:jc w:val="right"/>
        <w:rPr>
          <w:rFonts w:ascii="Times New Roman" w:hAnsi="Times New Roman"/>
          <w:sz w:val="24"/>
          <w:szCs w:val="24"/>
        </w:rPr>
      </w:pPr>
    </w:p>
    <w:p w:rsidR="00951A8F" w:rsidRDefault="00951A8F" w:rsidP="00661673">
      <w:pPr>
        <w:pStyle w:val="affa"/>
        <w:widowControl w:val="0"/>
        <w:jc w:val="right"/>
        <w:rPr>
          <w:rFonts w:ascii="Times New Roman" w:hAnsi="Times New Roman"/>
          <w:sz w:val="24"/>
          <w:szCs w:val="24"/>
        </w:rPr>
      </w:pPr>
    </w:p>
    <w:p w:rsidR="00951A8F" w:rsidRDefault="00951A8F" w:rsidP="00661673">
      <w:pPr>
        <w:pStyle w:val="affa"/>
        <w:widowControl w:val="0"/>
        <w:jc w:val="right"/>
        <w:rPr>
          <w:rFonts w:ascii="Times New Roman" w:hAnsi="Times New Roman"/>
          <w:sz w:val="24"/>
          <w:szCs w:val="24"/>
        </w:rPr>
      </w:pPr>
    </w:p>
    <w:p w:rsidR="00951A8F" w:rsidRDefault="00951A8F" w:rsidP="00661673">
      <w:pPr>
        <w:pStyle w:val="affa"/>
        <w:widowControl w:val="0"/>
        <w:jc w:val="right"/>
        <w:rPr>
          <w:rFonts w:ascii="Times New Roman" w:hAnsi="Times New Roman"/>
          <w:sz w:val="24"/>
          <w:szCs w:val="24"/>
        </w:rPr>
      </w:pPr>
    </w:p>
    <w:p w:rsidR="00951A8F" w:rsidRDefault="00951A8F" w:rsidP="00661673">
      <w:pPr>
        <w:pStyle w:val="affa"/>
        <w:widowControl w:val="0"/>
        <w:jc w:val="right"/>
        <w:rPr>
          <w:rFonts w:ascii="Times New Roman" w:hAnsi="Times New Roman"/>
          <w:sz w:val="24"/>
          <w:szCs w:val="24"/>
        </w:rPr>
      </w:pPr>
    </w:p>
    <w:p w:rsidR="004E0DAC" w:rsidRPr="005361C0" w:rsidRDefault="004E0DAC" w:rsidP="00661673">
      <w:pPr>
        <w:pStyle w:val="affa"/>
        <w:widowControl w:val="0"/>
        <w:jc w:val="right"/>
        <w:rPr>
          <w:rFonts w:ascii="Times New Roman" w:hAnsi="Times New Roman"/>
          <w:sz w:val="24"/>
          <w:szCs w:val="24"/>
        </w:rPr>
      </w:pPr>
      <w:r>
        <w:rPr>
          <w:rFonts w:ascii="Times New Roman" w:hAnsi="Times New Roman"/>
          <w:sz w:val="24"/>
          <w:szCs w:val="24"/>
        </w:rPr>
        <w:lastRenderedPageBreak/>
        <w:t xml:space="preserve">Приложение № 1 </w:t>
      </w:r>
    </w:p>
    <w:p w:rsidR="004E0DAC" w:rsidRDefault="004E0DAC" w:rsidP="00661673">
      <w:pPr>
        <w:pStyle w:val="affa"/>
        <w:widowControl w:val="0"/>
        <w:jc w:val="right"/>
        <w:rPr>
          <w:rFonts w:ascii="Times New Roman" w:hAnsi="Times New Roman"/>
          <w:sz w:val="24"/>
          <w:szCs w:val="24"/>
        </w:rPr>
      </w:pPr>
      <w:r>
        <w:rPr>
          <w:rFonts w:ascii="Times New Roman" w:hAnsi="Times New Roman"/>
          <w:sz w:val="24"/>
          <w:szCs w:val="24"/>
        </w:rPr>
        <w:t xml:space="preserve">к договору №____________________ </w:t>
      </w:r>
    </w:p>
    <w:p w:rsidR="004E0DAC" w:rsidRPr="005361C0" w:rsidRDefault="004E0DAC" w:rsidP="00661673">
      <w:pPr>
        <w:pStyle w:val="affa"/>
        <w:widowControl w:val="0"/>
        <w:jc w:val="right"/>
        <w:rPr>
          <w:rFonts w:ascii="Times New Roman" w:hAnsi="Times New Roman"/>
          <w:sz w:val="24"/>
          <w:szCs w:val="24"/>
        </w:rPr>
      </w:pPr>
      <w:r>
        <w:rPr>
          <w:rFonts w:ascii="Times New Roman" w:hAnsi="Times New Roman"/>
          <w:sz w:val="24"/>
          <w:szCs w:val="24"/>
        </w:rPr>
        <w:t>от «____</w:t>
      </w:r>
      <w:proofErr w:type="gramStart"/>
      <w:r>
        <w:rPr>
          <w:rFonts w:ascii="Times New Roman" w:hAnsi="Times New Roman"/>
          <w:sz w:val="24"/>
          <w:szCs w:val="24"/>
        </w:rPr>
        <w:t>_»_</w:t>
      </w:r>
      <w:proofErr w:type="gramEnd"/>
      <w:r>
        <w:rPr>
          <w:rFonts w:ascii="Times New Roman" w:hAnsi="Times New Roman"/>
          <w:sz w:val="24"/>
          <w:szCs w:val="24"/>
        </w:rPr>
        <w:t>_______________2025 г.</w:t>
      </w:r>
    </w:p>
    <w:p w:rsidR="004E0DAC" w:rsidRPr="005361C0" w:rsidRDefault="004E0DAC" w:rsidP="00661673">
      <w:pPr>
        <w:pStyle w:val="50"/>
        <w:widowControl w:val="0"/>
        <w:spacing w:line="1" w:lineRule="exact"/>
      </w:pPr>
    </w:p>
    <w:p w:rsidR="004E0DAC" w:rsidRPr="005361C0" w:rsidRDefault="004E0DAC" w:rsidP="00661673">
      <w:pPr>
        <w:pStyle w:val="affa"/>
        <w:widowControl w:val="0"/>
        <w:jc w:val="right"/>
        <w:rPr>
          <w:sz w:val="24"/>
          <w:szCs w:val="24"/>
        </w:rPr>
      </w:pPr>
    </w:p>
    <w:p w:rsidR="004E0DAC" w:rsidRPr="00596A46" w:rsidRDefault="004E0DAC" w:rsidP="00661673">
      <w:pPr>
        <w:pStyle w:val="ConsNormal"/>
        <w:keepNext/>
        <w:keepLines/>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4E0DAC" w:rsidRPr="00CC138D" w:rsidRDefault="004E0DAC" w:rsidP="00661673">
      <w:pPr>
        <w:pStyle w:val="ConsPlusTitle"/>
        <w:widowControl/>
        <w:spacing w:before="240"/>
        <w:ind w:firstLine="709"/>
        <w:jc w:val="both"/>
        <w:rPr>
          <w:rFonts w:ascii="Times New Roman" w:hAnsi="Times New Roman" w:cs="Times New Roman"/>
          <w:sz w:val="24"/>
          <w:szCs w:val="24"/>
        </w:rPr>
      </w:pPr>
      <w:r>
        <w:rPr>
          <w:rFonts w:ascii="Times New Roman" w:hAnsi="Times New Roman" w:cs="Times New Roman"/>
          <w:sz w:val="24"/>
          <w:szCs w:val="24"/>
        </w:rPr>
        <w:t xml:space="preserve">На выполнение строительно-монтажных работ по замене автомобильных весов на контейнерном терминале </w:t>
      </w:r>
      <w:proofErr w:type="spellStart"/>
      <w:r>
        <w:rPr>
          <w:rFonts w:ascii="Times New Roman" w:hAnsi="Times New Roman" w:cs="Times New Roman"/>
          <w:sz w:val="24"/>
          <w:szCs w:val="24"/>
        </w:rPr>
        <w:t>Клещиха</w:t>
      </w:r>
      <w:proofErr w:type="spellEnd"/>
      <w:r>
        <w:rPr>
          <w:rFonts w:ascii="Times New Roman" w:hAnsi="Times New Roman" w:cs="Times New Roman"/>
          <w:sz w:val="24"/>
          <w:szCs w:val="24"/>
        </w:rPr>
        <w:t>.</w:t>
      </w:r>
    </w:p>
    <w:p w:rsidR="004E0DAC" w:rsidRPr="00CC138D" w:rsidRDefault="004E0DAC" w:rsidP="00661673">
      <w:pPr>
        <w:pStyle w:val="ConsPlusTitle"/>
        <w:widowControl/>
        <w:spacing w:before="240"/>
        <w:ind w:firstLine="709"/>
        <w:contextualSpacing/>
        <w:jc w:val="both"/>
        <w:rPr>
          <w:rFonts w:ascii="Times New Roman" w:hAnsi="Times New Roman" w:cs="Times New Roman"/>
          <w:b w:val="0"/>
          <w:sz w:val="24"/>
          <w:szCs w:val="24"/>
        </w:rPr>
      </w:pPr>
    </w:p>
    <w:p w:rsidR="004E0DAC" w:rsidRPr="00733BBD" w:rsidRDefault="004E0DAC" w:rsidP="00526E5C">
      <w:pPr>
        <w:pStyle w:val="ConsPlusTitle"/>
        <w:widowControl/>
        <w:numPr>
          <w:ilvl w:val="1"/>
          <w:numId w:val="11"/>
        </w:numPr>
        <w:tabs>
          <w:tab w:val="left" w:pos="851"/>
        </w:tabs>
        <w:spacing w:before="240"/>
        <w:ind w:left="0"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Заказчик: Филиал ПАО «</w:t>
      </w:r>
      <w:proofErr w:type="spellStart"/>
      <w:r>
        <w:rPr>
          <w:rFonts w:ascii="Times New Roman" w:hAnsi="Times New Roman" w:cs="Times New Roman"/>
          <w:b w:val="0"/>
          <w:sz w:val="24"/>
          <w:szCs w:val="24"/>
        </w:rPr>
        <w:t>ТрансКонтейнер</w:t>
      </w:r>
      <w:proofErr w:type="spellEnd"/>
      <w:r>
        <w:rPr>
          <w:rFonts w:ascii="Times New Roman" w:hAnsi="Times New Roman" w:cs="Times New Roman"/>
          <w:b w:val="0"/>
          <w:sz w:val="24"/>
          <w:szCs w:val="24"/>
        </w:rPr>
        <w:t xml:space="preserve">» на </w:t>
      </w:r>
      <w:proofErr w:type="gramStart"/>
      <w:r>
        <w:rPr>
          <w:rFonts w:ascii="Times New Roman" w:hAnsi="Times New Roman" w:cs="Times New Roman"/>
          <w:b w:val="0"/>
          <w:sz w:val="24"/>
          <w:szCs w:val="24"/>
        </w:rPr>
        <w:t>Западно-Сибирской</w:t>
      </w:r>
      <w:proofErr w:type="gramEnd"/>
      <w:r>
        <w:rPr>
          <w:rFonts w:ascii="Times New Roman" w:hAnsi="Times New Roman" w:cs="Times New Roman"/>
          <w:b w:val="0"/>
          <w:sz w:val="24"/>
          <w:szCs w:val="24"/>
        </w:rPr>
        <w:t xml:space="preserve"> железной дороге.</w:t>
      </w:r>
    </w:p>
    <w:p w:rsidR="004E0DAC" w:rsidRPr="00733BBD" w:rsidRDefault="004E0DAC" w:rsidP="00526E5C">
      <w:pPr>
        <w:pStyle w:val="ConsPlusTitle"/>
        <w:widowControl/>
        <w:numPr>
          <w:ilvl w:val="1"/>
          <w:numId w:val="11"/>
        </w:numPr>
        <w:tabs>
          <w:tab w:val="left" w:pos="851"/>
        </w:tabs>
        <w:spacing w:before="240"/>
        <w:ind w:left="0"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Основны</w:t>
      </w:r>
      <w:r>
        <w:rPr>
          <w:rFonts w:ascii="Times New Roman" w:hAnsi="Times New Roman"/>
          <w:b w:val="0"/>
          <w:sz w:val="24"/>
          <w:szCs w:val="24"/>
        </w:rPr>
        <w:t>е</w:t>
      </w:r>
      <w:r>
        <w:rPr>
          <w:rFonts w:ascii="Times New Roman" w:hAnsi="Times New Roman" w:cs="Times New Roman"/>
          <w:b w:val="0"/>
          <w:sz w:val="24"/>
          <w:szCs w:val="24"/>
        </w:rPr>
        <w:t xml:space="preserve"> требования.</w:t>
      </w:r>
    </w:p>
    <w:p w:rsidR="004E0DAC" w:rsidRPr="00CC138D" w:rsidRDefault="004E0DAC" w:rsidP="00661673">
      <w:pPr>
        <w:tabs>
          <w:tab w:val="left" w:pos="993"/>
        </w:tabs>
        <w:ind w:firstLine="567"/>
        <w:contextualSpacing/>
        <w:jc w:val="both"/>
        <w:rPr>
          <w:b/>
          <w:bCs/>
        </w:rPr>
      </w:pPr>
      <w:r>
        <w:rPr>
          <w:b/>
          <w:bCs/>
        </w:rPr>
        <w:t>Основные технические характеристики оборудования:</w:t>
      </w:r>
    </w:p>
    <w:tbl>
      <w:tblPr>
        <w:tblW w:w="10074" w:type="dxa"/>
        <w:tblInd w:w="108"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753"/>
        <w:gridCol w:w="5560"/>
        <w:gridCol w:w="3761"/>
      </w:tblGrid>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№п/п</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hanging="10"/>
              <w:contextualSpacing/>
              <w:jc w:val="center"/>
            </w:pPr>
            <w:r>
              <w:t>Характеристика весов</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contextualSpacing/>
              <w:jc w:val="center"/>
            </w:pPr>
            <w:r>
              <w:t>Значение параметров</w:t>
            </w: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1</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Наибольший предел взвешивания (т.)</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contextualSpacing/>
              <w:jc w:val="center"/>
            </w:pP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2</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Наименьший предел взвешивания (кг.)</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contextualSpacing/>
              <w:jc w:val="center"/>
            </w:pP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3</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Дискретность (кг.)</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contextualSpacing/>
              <w:jc w:val="center"/>
            </w:pP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4</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Габариты грузоприёмной платформы (м./шт.)</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contextualSpacing/>
              <w:jc w:val="center"/>
            </w:pP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5</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Количество, длинна, ширина пандусов (шт./м./м.)</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contextualSpacing/>
              <w:jc w:val="center"/>
            </w:pP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6</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Максимальный уклон въезда с пандуса на платформу весов (° градус)</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contextualSpacing/>
              <w:jc w:val="center"/>
            </w:pP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7</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Габаритная длинна весов с пандусами (м.)</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contextualSpacing/>
              <w:jc w:val="center"/>
            </w:pP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8</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Габаритная ширина проезжей части весов (м.)</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contextualSpacing/>
              <w:jc w:val="center"/>
            </w:pP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9</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Наличие ограждающих устройств</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contextualSpacing/>
              <w:jc w:val="center"/>
            </w:pP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10</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Материал изготовления платформ, ограждающих устройств и пандусов</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contextualSpacing/>
              <w:jc w:val="center"/>
            </w:pP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11</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Класс точности весов по ГОСТ 53228</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contextualSpacing/>
              <w:jc w:val="center"/>
            </w:pP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12</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Рабочий температурный диапазон (</w:t>
            </w:r>
            <w:proofErr w:type="spellStart"/>
            <w:r>
              <w:rPr>
                <w:vertAlign w:val="superscript"/>
              </w:rPr>
              <w:t>о</w:t>
            </w:r>
            <w:r>
              <w:t>С</w:t>
            </w:r>
            <w:proofErr w:type="spellEnd"/>
            <w:r>
              <w:t>)</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contextualSpacing/>
              <w:jc w:val="center"/>
            </w:pP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13</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 xml:space="preserve">Степень </w:t>
            </w:r>
            <w:proofErr w:type="spellStart"/>
            <w:r>
              <w:t>пылевлагозащиты</w:t>
            </w:r>
            <w:proofErr w:type="spellEnd"/>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contextualSpacing/>
              <w:jc w:val="center"/>
            </w:pP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14</w:t>
            </w:r>
          </w:p>
          <w:p w:rsidR="004E0DAC" w:rsidRPr="00CC138D" w:rsidRDefault="004E0DAC" w:rsidP="00661673">
            <w:pPr>
              <w:tabs>
                <w:tab w:val="left" w:pos="993"/>
              </w:tabs>
              <w:ind w:right="-108"/>
              <w:contextualSpacing/>
              <w:jc w:val="center"/>
              <w:rPr>
                <w:lang w:val="en-US"/>
              </w:rPr>
            </w:pP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Количество грузоподъёмных платформ (шт.)</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contextualSpacing/>
              <w:jc w:val="center"/>
            </w:pP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15</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Количество тензометрических датчиков</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ind w:right="-192"/>
              <w:contextualSpacing/>
              <w:jc w:val="center"/>
            </w:pP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16</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 xml:space="preserve">Класс точности датчиков по </w:t>
            </w:r>
            <w:proofErr w:type="gramStart"/>
            <w:r>
              <w:t>ГОСТ  30129</w:t>
            </w:r>
            <w:proofErr w:type="gramEnd"/>
            <w:r>
              <w:t xml:space="preserve"> (МОЗМ Р 60)</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ind w:right="-192"/>
              <w:contextualSpacing/>
              <w:jc w:val="center"/>
            </w:pP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17</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Индикатор веса/длина кабеля (м.)</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contextualSpacing/>
              <w:jc w:val="center"/>
            </w:pPr>
          </w:p>
        </w:tc>
      </w:tr>
      <w:tr w:rsidR="004E0DAC" w:rsidRPr="00CC138D" w:rsidTr="00661673">
        <w:tc>
          <w:tcPr>
            <w:tcW w:w="753"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ind w:right="-108"/>
              <w:contextualSpacing/>
              <w:jc w:val="center"/>
            </w:pPr>
            <w:r>
              <w:t>18</w:t>
            </w:r>
          </w:p>
        </w:tc>
        <w:tc>
          <w:tcPr>
            <w:tcW w:w="5560" w:type="dxa"/>
            <w:tcBorders>
              <w:top w:val="single" w:sz="4" w:space="0" w:color="000000"/>
              <w:left w:val="single" w:sz="4" w:space="0" w:color="000000"/>
              <w:bottom w:val="single" w:sz="4" w:space="0" w:color="000000"/>
            </w:tcBorders>
            <w:shd w:val="clear" w:color="auto" w:fill="auto"/>
          </w:tcPr>
          <w:p w:rsidR="004E0DAC" w:rsidRPr="00CC138D" w:rsidRDefault="004E0DAC" w:rsidP="00661673">
            <w:pPr>
              <w:tabs>
                <w:tab w:val="left" w:pos="993"/>
              </w:tabs>
              <w:contextualSpacing/>
            </w:pPr>
            <w:r>
              <w:t xml:space="preserve">Средний срок службы по ГОСТ 29329 не менее, лет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E0DAC" w:rsidRPr="00CC138D" w:rsidRDefault="004E0DAC" w:rsidP="00661673">
            <w:pPr>
              <w:tabs>
                <w:tab w:val="left" w:pos="993"/>
              </w:tabs>
              <w:contextualSpacing/>
              <w:jc w:val="center"/>
            </w:pPr>
          </w:p>
        </w:tc>
      </w:tr>
    </w:tbl>
    <w:p w:rsidR="004E0DAC" w:rsidRPr="00CC138D" w:rsidRDefault="004E0DAC" w:rsidP="00661673">
      <w:pPr>
        <w:pStyle w:val="affa"/>
        <w:tabs>
          <w:tab w:val="left" w:pos="993"/>
        </w:tabs>
        <w:ind w:firstLine="567"/>
        <w:contextualSpacing/>
        <w:rPr>
          <w:rFonts w:ascii="Times New Roman" w:hAnsi="Times New Roman"/>
          <w:b/>
          <w:sz w:val="24"/>
          <w:szCs w:val="24"/>
        </w:rPr>
      </w:pPr>
    </w:p>
    <w:p w:rsidR="004E0DAC" w:rsidRPr="00CC138D" w:rsidRDefault="004E0DAC" w:rsidP="00661673">
      <w:pPr>
        <w:pStyle w:val="ConsPlusNormal"/>
        <w:ind w:firstLine="709"/>
        <w:contextualSpacing/>
        <w:jc w:val="both"/>
        <w:rPr>
          <w:rFonts w:ascii="Times New Roman" w:hAnsi="Times New Roman"/>
          <w:sz w:val="24"/>
          <w:szCs w:val="24"/>
        </w:rPr>
      </w:pPr>
      <w:r>
        <w:rPr>
          <w:rFonts w:ascii="Times New Roman" w:hAnsi="Times New Roman"/>
          <w:sz w:val="24"/>
          <w:szCs w:val="24"/>
        </w:rPr>
        <w:t>1) Работы выполняются на действующем объекте.</w:t>
      </w:r>
    </w:p>
    <w:p w:rsidR="004E0DAC" w:rsidRPr="00CC138D" w:rsidRDefault="004E0DAC" w:rsidP="00661673">
      <w:pPr>
        <w:pStyle w:val="ConsPlusNormal"/>
        <w:ind w:firstLine="709"/>
        <w:contextualSpacing/>
        <w:jc w:val="both"/>
        <w:rPr>
          <w:rFonts w:ascii="Times New Roman" w:hAnsi="Times New Roman"/>
          <w:sz w:val="24"/>
          <w:szCs w:val="24"/>
        </w:rPr>
      </w:pPr>
      <w:r>
        <w:rPr>
          <w:rFonts w:ascii="Times New Roman" w:hAnsi="Times New Roman"/>
          <w:sz w:val="24"/>
          <w:szCs w:val="24"/>
        </w:rPr>
        <w:t>2) Применяемое оборудование должно быть сертифицировано.</w:t>
      </w:r>
    </w:p>
    <w:p w:rsidR="004E0DAC" w:rsidRPr="00CC138D" w:rsidRDefault="004E0DAC" w:rsidP="00661673">
      <w:pPr>
        <w:pStyle w:val="ConsPlusNormal"/>
        <w:ind w:firstLine="709"/>
        <w:contextualSpacing/>
        <w:jc w:val="both"/>
        <w:rPr>
          <w:rFonts w:ascii="Times New Roman" w:hAnsi="Times New Roman"/>
          <w:sz w:val="24"/>
          <w:szCs w:val="24"/>
        </w:rPr>
      </w:pPr>
      <w:r>
        <w:rPr>
          <w:rFonts w:ascii="Times New Roman" w:hAnsi="Times New Roman"/>
          <w:sz w:val="24"/>
          <w:szCs w:val="24"/>
        </w:rPr>
        <w:t>3) Пуско-наладочные работы выполняются в соответствии с требованиями и нормами СП.</w:t>
      </w:r>
    </w:p>
    <w:p w:rsidR="004E0DAC" w:rsidRPr="00CC138D" w:rsidRDefault="004E0DAC" w:rsidP="00661673">
      <w:pPr>
        <w:pStyle w:val="ConsPlusNormal"/>
        <w:ind w:firstLine="709"/>
        <w:contextualSpacing/>
        <w:jc w:val="both"/>
        <w:rPr>
          <w:rFonts w:ascii="Times New Roman" w:hAnsi="Times New Roman"/>
          <w:sz w:val="24"/>
          <w:szCs w:val="24"/>
        </w:rPr>
      </w:pPr>
      <w:r>
        <w:rPr>
          <w:rFonts w:ascii="Times New Roman" w:hAnsi="Times New Roman"/>
          <w:sz w:val="24"/>
          <w:szCs w:val="24"/>
        </w:rPr>
        <w:t xml:space="preserve">4) Подрядчик обязан выполнять Работы в рабочие дни с 09.00 ч. до 21.00 ч. За пределами указанного временного интервала, в выходные и праздничные дни выполнение Работ Исполнителем возможно только по согласованию с Заказчиком. </w:t>
      </w:r>
    </w:p>
    <w:p w:rsidR="004E0DAC" w:rsidRPr="00CC138D" w:rsidRDefault="004E0DAC" w:rsidP="00661673">
      <w:pPr>
        <w:pStyle w:val="ConsPlusNormal"/>
        <w:ind w:firstLine="709"/>
        <w:contextualSpacing/>
        <w:jc w:val="both"/>
        <w:rPr>
          <w:rFonts w:ascii="Times New Roman" w:hAnsi="Times New Roman"/>
          <w:sz w:val="24"/>
          <w:szCs w:val="24"/>
        </w:rPr>
      </w:pPr>
      <w:r>
        <w:rPr>
          <w:rFonts w:ascii="Times New Roman" w:hAnsi="Times New Roman"/>
          <w:sz w:val="24"/>
          <w:szCs w:val="24"/>
        </w:rPr>
        <w:t xml:space="preserve">5) Вход сотрудников Подрядчика, осуществляется исключительно для целей выполнения Работ, на основании списка, представленного за подписью и скрепленного печатью (при наличии) Подрядчика с предъявлением удостоверения личности сотрудника Подрядчика. </w:t>
      </w:r>
    </w:p>
    <w:p w:rsidR="004E0DAC" w:rsidRPr="00CC138D" w:rsidRDefault="004E0DAC" w:rsidP="00661673">
      <w:pPr>
        <w:pStyle w:val="ConsPlusNormal"/>
        <w:ind w:firstLine="709"/>
        <w:contextualSpacing/>
        <w:jc w:val="both"/>
        <w:rPr>
          <w:rFonts w:ascii="Times New Roman" w:hAnsi="Times New Roman"/>
          <w:sz w:val="24"/>
          <w:szCs w:val="24"/>
        </w:rPr>
      </w:pPr>
      <w:r>
        <w:rPr>
          <w:rFonts w:ascii="Times New Roman" w:hAnsi="Times New Roman"/>
          <w:sz w:val="24"/>
          <w:szCs w:val="24"/>
        </w:rPr>
        <w:t xml:space="preserve">К работам Подрядчик обязан допускать исключительно сотрудников, прошедших ежедневный инструктаж на рабочем месте с отметкой ответственного лица Исполнителя. </w:t>
      </w:r>
    </w:p>
    <w:p w:rsidR="004E0DAC" w:rsidRPr="00CC138D" w:rsidRDefault="004E0DAC" w:rsidP="00661673">
      <w:pPr>
        <w:pStyle w:val="ConsPlusNormal"/>
        <w:ind w:firstLine="709"/>
        <w:contextualSpacing/>
        <w:jc w:val="both"/>
        <w:rPr>
          <w:rFonts w:ascii="Times New Roman" w:hAnsi="Times New Roman"/>
          <w:sz w:val="24"/>
          <w:szCs w:val="24"/>
        </w:rPr>
      </w:pPr>
      <w:r>
        <w:rPr>
          <w:rFonts w:ascii="Times New Roman" w:hAnsi="Times New Roman"/>
          <w:sz w:val="24"/>
          <w:szCs w:val="24"/>
        </w:rPr>
        <w:lastRenderedPageBreak/>
        <w:t>Работы должны выполнять сотрудники Подрядчика в чистой спецодежде. Сотрудники должны выглядеть опрятно.</w:t>
      </w:r>
    </w:p>
    <w:p w:rsidR="004E0DAC" w:rsidRPr="00CC138D" w:rsidRDefault="004E0DAC" w:rsidP="00661673">
      <w:pPr>
        <w:tabs>
          <w:tab w:val="left" w:pos="993"/>
        </w:tabs>
        <w:ind w:firstLine="709"/>
        <w:contextualSpacing/>
        <w:jc w:val="both"/>
      </w:pPr>
      <w:r>
        <w:t xml:space="preserve">6) Доставка весов на площадку Заказчика проводится специализированным транспортом Исполнителя, гарантирующим выполнение требований фирмы производителя к транспортировке данного оборудования.       </w:t>
      </w:r>
    </w:p>
    <w:p w:rsidR="004E0DAC" w:rsidRPr="00CC138D" w:rsidRDefault="004E0DAC" w:rsidP="00661673">
      <w:pPr>
        <w:tabs>
          <w:tab w:val="left" w:pos="993"/>
        </w:tabs>
        <w:ind w:firstLine="709"/>
        <w:contextualSpacing/>
        <w:jc w:val="both"/>
      </w:pPr>
      <w:r>
        <w:t>7) Выгрузка и монтаж оборудования выполняется силами Исполнителя.</w:t>
      </w:r>
    </w:p>
    <w:p w:rsidR="004E0DAC" w:rsidRPr="00CC138D" w:rsidRDefault="004E0DAC" w:rsidP="00661673">
      <w:pPr>
        <w:tabs>
          <w:tab w:val="left" w:pos="993"/>
        </w:tabs>
        <w:ind w:firstLine="709"/>
        <w:contextualSpacing/>
        <w:jc w:val="both"/>
      </w:pPr>
      <w:r>
        <w:t>8) Оборудование должно состоять в перечне СИ, сертифицировано в Российской Федерации, иметь оригинальную упаковку и вложенную документацию на русском языке.</w:t>
      </w:r>
    </w:p>
    <w:p w:rsidR="004E0DAC" w:rsidRPr="00CC138D" w:rsidRDefault="004E0DAC" w:rsidP="00661673">
      <w:pPr>
        <w:tabs>
          <w:tab w:val="left" w:pos="993"/>
        </w:tabs>
        <w:ind w:firstLine="709"/>
        <w:contextualSpacing/>
        <w:jc w:val="both"/>
      </w:pPr>
      <w:r>
        <w:t>9) Предоставление Заказчику сопроводительной документации на русском языке.</w:t>
      </w:r>
    </w:p>
    <w:p w:rsidR="004E0DAC" w:rsidRPr="00CC138D" w:rsidRDefault="004E0DAC" w:rsidP="00661673">
      <w:pPr>
        <w:spacing w:after="120"/>
        <w:ind w:firstLine="709"/>
        <w:contextualSpacing/>
        <w:jc w:val="both"/>
        <w:outlineLvl w:val="0"/>
        <w:rPr>
          <w:iCs/>
        </w:rPr>
      </w:pPr>
      <w:r>
        <w:t xml:space="preserve">10) </w:t>
      </w:r>
      <w:r>
        <w:rPr>
          <w:iCs/>
        </w:rPr>
        <w:t xml:space="preserve">Исполнитель должен обеспечить </w:t>
      </w:r>
      <w:r>
        <w:rPr>
          <w:bCs/>
        </w:rPr>
        <w:t>подготовку площадки под монтаж весов в определённом Заказчиком месте,</w:t>
      </w:r>
      <w:r>
        <w:rPr>
          <w:iCs/>
        </w:rPr>
        <w:t xml:space="preserve"> установить на ней оборудование и провести пуско-наладочные работы автомобильных весов, выполнить поверку </w:t>
      </w:r>
      <w:proofErr w:type="spellStart"/>
      <w:r>
        <w:rPr>
          <w:iCs/>
        </w:rPr>
        <w:t>весоизмерительного</w:t>
      </w:r>
      <w:proofErr w:type="spellEnd"/>
      <w:r>
        <w:rPr>
          <w:iCs/>
        </w:rPr>
        <w:t xml:space="preserve"> оборудования. Работы должны быть осуществлены персоналом и с использованием материалов Исполнителя.</w:t>
      </w:r>
    </w:p>
    <w:p w:rsidR="004E0DAC" w:rsidRPr="00CC138D" w:rsidRDefault="004C0313" w:rsidP="00661673">
      <w:pPr>
        <w:spacing w:after="120"/>
        <w:ind w:firstLine="709"/>
        <w:contextualSpacing/>
        <w:jc w:val="both"/>
        <w:outlineLvl w:val="0"/>
      </w:pPr>
      <w:r>
        <w:t>3</w:t>
      </w:r>
      <w:r w:rsidR="004E0DAC">
        <w:t>. Правила контроля и приемки работ.</w:t>
      </w:r>
    </w:p>
    <w:p w:rsidR="004E0DAC" w:rsidRPr="00CC138D" w:rsidRDefault="004E0DAC" w:rsidP="00661673">
      <w:pPr>
        <w:spacing w:after="120"/>
        <w:ind w:firstLine="709"/>
        <w:contextualSpacing/>
        <w:jc w:val="both"/>
        <w:outlineLvl w:val="0"/>
      </w:pPr>
      <w:r>
        <w:t xml:space="preserve">Приемка выполненных объемов работ осуществляется представителем Заказчика, как по отдельным видам работ, так и после полного завершения работ, проведенных в соответствии с заданием, сметой и договором на выполнение работ. </w:t>
      </w:r>
    </w:p>
    <w:p w:rsidR="004E0DAC" w:rsidRPr="00CC138D" w:rsidRDefault="004E0DAC" w:rsidP="00661673">
      <w:pPr>
        <w:tabs>
          <w:tab w:val="left" w:pos="993"/>
        </w:tabs>
        <w:ind w:firstLine="709"/>
        <w:contextualSpacing/>
        <w:jc w:val="both"/>
      </w:pPr>
      <w:r>
        <w:t>Заказчику по окончании работ в 2-х экземплярах на бумажном носителе передаётся:</w:t>
      </w:r>
    </w:p>
    <w:p w:rsidR="004E0DAC" w:rsidRPr="00CC138D" w:rsidRDefault="00190F78" w:rsidP="00661673">
      <w:pPr>
        <w:tabs>
          <w:tab w:val="left" w:pos="993"/>
        </w:tabs>
        <w:ind w:firstLine="709"/>
        <w:contextualSpacing/>
        <w:jc w:val="both"/>
      </w:pPr>
      <w:r>
        <w:rPr>
          <w:iCs/>
        </w:rPr>
        <w:t>Свидетельство</w:t>
      </w:r>
      <w:r w:rsidR="004E0DAC">
        <w:rPr>
          <w:iCs/>
        </w:rPr>
        <w:t xml:space="preserve"> об утверждении типа средств измерений.</w:t>
      </w:r>
    </w:p>
    <w:p w:rsidR="004E0DAC" w:rsidRPr="00CC138D" w:rsidRDefault="00190F78" w:rsidP="00661673">
      <w:pPr>
        <w:tabs>
          <w:tab w:val="left" w:pos="993"/>
        </w:tabs>
        <w:ind w:firstLine="709"/>
        <w:contextualSpacing/>
        <w:jc w:val="both"/>
        <w:rPr>
          <w:iCs/>
        </w:rPr>
      </w:pPr>
      <w:r>
        <w:rPr>
          <w:iCs/>
        </w:rPr>
        <w:t>Лицензия</w:t>
      </w:r>
      <w:r w:rsidR="004E0DAC">
        <w:rPr>
          <w:iCs/>
        </w:rPr>
        <w:t xml:space="preserve"> по изготовлению и ремонту средств измерений.</w:t>
      </w:r>
    </w:p>
    <w:p w:rsidR="004E0DAC" w:rsidRPr="00CC138D" w:rsidRDefault="004E0DAC" w:rsidP="00661673">
      <w:pPr>
        <w:tabs>
          <w:tab w:val="left" w:pos="993"/>
        </w:tabs>
        <w:ind w:firstLine="709"/>
        <w:contextualSpacing/>
        <w:jc w:val="both"/>
        <w:rPr>
          <w:iCs/>
        </w:rPr>
      </w:pPr>
      <w:r>
        <w:rPr>
          <w:iCs/>
        </w:rPr>
        <w:t>Сертификат качества.</w:t>
      </w:r>
    </w:p>
    <w:p w:rsidR="004E0DAC" w:rsidRPr="00CC138D" w:rsidRDefault="004E0DAC" w:rsidP="00661673">
      <w:pPr>
        <w:tabs>
          <w:tab w:val="left" w:pos="993"/>
        </w:tabs>
        <w:ind w:firstLine="709"/>
        <w:contextualSpacing/>
        <w:jc w:val="both"/>
      </w:pPr>
      <w:r>
        <w:rPr>
          <w:iCs/>
        </w:rPr>
        <w:t>Сертификат соответствия.</w:t>
      </w:r>
    </w:p>
    <w:p w:rsidR="004E0DAC" w:rsidRPr="00CC138D" w:rsidRDefault="004E0DAC" w:rsidP="00661673">
      <w:pPr>
        <w:tabs>
          <w:tab w:val="left" w:pos="360"/>
          <w:tab w:val="left" w:pos="993"/>
        </w:tabs>
        <w:ind w:firstLine="709"/>
        <w:contextualSpacing/>
        <w:jc w:val="both"/>
      </w:pPr>
      <w:r>
        <w:rPr>
          <w:iCs/>
        </w:rPr>
        <w:t>Разрешение на применение на территории Российской Федерации.</w:t>
      </w:r>
    </w:p>
    <w:p w:rsidR="004E0DAC" w:rsidRPr="00CC138D" w:rsidRDefault="004E0DAC" w:rsidP="00661673">
      <w:pPr>
        <w:tabs>
          <w:tab w:val="left" w:pos="360"/>
          <w:tab w:val="left" w:pos="993"/>
        </w:tabs>
        <w:ind w:firstLine="709"/>
        <w:contextualSpacing/>
        <w:jc w:val="both"/>
        <w:rPr>
          <w:iCs/>
        </w:rPr>
      </w:pPr>
      <w:r>
        <w:rPr>
          <w:iCs/>
        </w:rPr>
        <w:t>Паспорт, руководство по эксплуатации, методика поверки, документация по строительству и монтажу.</w:t>
      </w:r>
    </w:p>
    <w:p w:rsidR="004E0DAC" w:rsidRDefault="004E0DAC" w:rsidP="00661673">
      <w:pPr>
        <w:pStyle w:val="affa"/>
        <w:tabs>
          <w:tab w:val="left" w:pos="993"/>
        </w:tabs>
        <w:ind w:firstLine="567"/>
        <w:jc w:val="right"/>
        <w:rPr>
          <w:rFonts w:ascii="Times New Roman" w:hAnsi="Times New Roman"/>
          <w:sz w:val="28"/>
          <w:szCs w:val="28"/>
        </w:rPr>
      </w:pPr>
    </w:p>
    <w:p w:rsidR="004E0DAC" w:rsidRDefault="004E0DAC" w:rsidP="00661673">
      <w:pPr>
        <w:pStyle w:val="affa"/>
        <w:tabs>
          <w:tab w:val="left" w:pos="993"/>
        </w:tabs>
        <w:ind w:firstLine="567"/>
        <w:jc w:val="right"/>
        <w:rPr>
          <w:rFonts w:ascii="Times New Roman" w:hAnsi="Times New Roman"/>
          <w:sz w:val="28"/>
          <w:szCs w:val="28"/>
        </w:rPr>
      </w:pPr>
    </w:p>
    <w:p w:rsidR="004E0DAC" w:rsidRDefault="004E0DAC" w:rsidP="00661673">
      <w:pPr>
        <w:pStyle w:val="affa"/>
        <w:tabs>
          <w:tab w:val="left" w:pos="993"/>
        </w:tabs>
        <w:ind w:firstLine="567"/>
        <w:jc w:val="right"/>
        <w:rPr>
          <w:rFonts w:ascii="Times New Roman" w:hAnsi="Times New Roman"/>
          <w:sz w:val="28"/>
          <w:szCs w:val="28"/>
        </w:rPr>
      </w:pPr>
    </w:p>
    <w:p w:rsidR="004E0DAC" w:rsidRDefault="004E0DAC" w:rsidP="00661673">
      <w:pPr>
        <w:pStyle w:val="affa"/>
        <w:tabs>
          <w:tab w:val="left" w:pos="993"/>
        </w:tabs>
        <w:ind w:firstLine="567"/>
        <w:jc w:val="right"/>
        <w:rPr>
          <w:rFonts w:ascii="Times New Roman" w:hAnsi="Times New Roman"/>
          <w:sz w:val="28"/>
          <w:szCs w:val="28"/>
        </w:rPr>
      </w:pPr>
    </w:p>
    <w:p w:rsidR="004E0DAC" w:rsidRDefault="004E0DAC" w:rsidP="00661673">
      <w:pPr>
        <w:pStyle w:val="affa"/>
        <w:tabs>
          <w:tab w:val="left" w:pos="993"/>
        </w:tabs>
        <w:ind w:firstLine="567"/>
        <w:jc w:val="right"/>
        <w:rPr>
          <w:rFonts w:ascii="Times New Roman" w:hAnsi="Times New Roman"/>
          <w:sz w:val="28"/>
          <w:szCs w:val="28"/>
        </w:rPr>
      </w:pPr>
    </w:p>
    <w:p w:rsidR="004E0DAC" w:rsidRDefault="004E0DAC" w:rsidP="00661673">
      <w:pPr>
        <w:pStyle w:val="affa"/>
        <w:tabs>
          <w:tab w:val="left" w:pos="993"/>
        </w:tabs>
        <w:ind w:firstLine="567"/>
        <w:jc w:val="right"/>
        <w:rPr>
          <w:rFonts w:ascii="Times New Roman" w:hAnsi="Times New Roman"/>
          <w:sz w:val="28"/>
          <w:szCs w:val="28"/>
        </w:rPr>
      </w:pPr>
    </w:p>
    <w:p w:rsidR="004E0DAC" w:rsidRDefault="004E0DAC" w:rsidP="00661673">
      <w:pPr>
        <w:pStyle w:val="affa"/>
        <w:tabs>
          <w:tab w:val="left" w:pos="993"/>
        </w:tabs>
        <w:ind w:firstLine="567"/>
        <w:jc w:val="right"/>
        <w:rPr>
          <w:rFonts w:ascii="Times New Roman" w:hAnsi="Times New Roman"/>
          <w:sz w:val="28"/>
          <w:szCs w:val="28"/>
        </w:rPr>
      </w:pPr>
    </w:p>
    <w:p w:rsidR="004E0DAC" w:rsidRDefault="004E0DAC" w:rsidP="00661673">
      <w:pPr>
        <w:pStyle w:val="affa"/>
        <w:tabs>
          <w:tab w:val="left" w:pos="993"/>
        </w:tabs>
        <w:ind w:firstLine="567"/>
        <w:jc w:val="right"/>
        <w:rPr>
          <w:rFonts w:ascii="Times New Roman" w:hAnsi="Times New Roman"/>
          <w:sz w:val="28"/>
          <w:szCs w:val="28"/>
        </w:rPr>
      </w:pPr>
    </w:p>
    <w:p w:rsidR="004E0DAC" w:rsidRDefault="004E0DAC" w:rsidP="00661673">
      <w:pPr>
        <w:pStyle w:val="affa"/>
        <w:tabs>
          <w:tab w:val="left" w:pos="993"/>
        </w:tabs>
        <w:ind w:firstLine="567"/>
        <w:jc w:val="right"/>
        <w:rPr>
          <w:rFonts w:ascii="Times New Roman" w:hAnsi="Times New Roman"/>
          <w:sz w:val="28"/>
          <w:szCs w:val="28"/>
        </w:rPr>
      </w:pPr>
    </w:p>
    <w:p w:rsidR="004E0DAC" w:rsidRDefault="004E0DAC" w:rsidP="00661673">
      <w:pPr>
        <w:pStyle w:val="affa"/>
        <w:tabs>
          <w:tab w:val="left" w:pos="993"/>
        </w:tabs>
        <w:ind w:firstLine="567"/>
        <w:jc w:val="right"/>
        <w:rPr>
          <w:rFonts w:ascii="Times New Roman" w:hAnsi="Times New Roman"/>
          <w:sz w:val="28"/>
          <w:szCs w:val="28"/>
        </w:rPr>
      </w:pPr>
    </w:p>
    <w:p w:rsidR="004E0DAC" w:rsidRDefault="004E0DAC" w:rsidP="00661673">
      <w:pPr>
        <w:pStyle w:val="affa"/>
        <w:tabs>
          <w:tab w:val="left" w:pos="993"/>
        </w:tabs>
        <w:ind w:firstLine="567"/>
        <w:jc w:val="right"/>
        <w:rPr>
          <w:rFonts w:ascii="Times New Roman" w:hAnsi="Times New Roman"/>
          <w:sz w:val="28"/>
          <w:szCs w:val="28"/>
        </w:rPr>
      </w:pPr>
    </w:p>
    <w:p w:rsidR="004C0313" w:rsidRDefault="004C0313" w:rsidP="00661673">
      <w:pPr>
        <w:pStyle w:val="affa"/>
        <w:tabs>
          <w:tab w:val="left" w:pos="993"/>
        </w:tabs>
        <w:ind w:firstLine="567"/>
        <w:jc w:val="right"/>
        <w:rPr>
          <w:rFonts w:ascii="Times New Roman" w:hAnsi="Times New Roman"/>
          <w:sz w:val="24"/>
          <w:szCs w:val="24"/>
        </w:rPr>
      </w:pPr>
    </w:p>
    <w:p w:rsidR="004C0313" w:rsidRDefault="004C0313" w:rsidP="00661673">
      <w:pPr>
        <w:pStyle w:val="affa"/>
        <w:tabs>
          <w:tab w:val="left" w:pos="993"/>
        </w:tabs>
        <w:ind w:firstLine="567"/>
        <w:jc w:val="right"/>
        <w:rPr>
          <w:rFonts w:ascii="Times New Roman" w:hAnsi="Times New Roman"/>
          <w:sz w:val="24"/>
          <w:szCs w:val="24"/>
        </w:rPr>
      </w:pPr>
    </w:p>
    <w:p w:rsidR="004C0313" w:rsidRDefault="004C0313" w:rsidP="00661673">
      <w:pPr>
        <w:pStyle w:val="affa"/>
        <w:tabs>
          <w:tab w:val="left" w:pos="993"/>
        </w:tabs>
        <w:ind w:firstLine="567"/>
        <w:jc w:val="right"/>
        <w:rPr>
          <w:rFonts w:ascii="Times New Roman" w:hAnsi="Times New Roman"/>
          <w:sz w:val="24"/>
          <w:szCs w:val="24"/>
        </w:rPr>
      </w:pPr>
    </w:p>
    <w:p w:rsidR="004C0313" w:rsidRDefault="004C0313" w:rsidP="00661673">
      <w:pPr>
        <w:pStyle w:val="affa"/>
        <w:tabs>
          <w:tab w:val="left" w:pos="993"/>
        </w:tabs>
        <w:ind w:firstLine="567"/>
        <w:jc w:val="right"/>
        <w:rPr>
          <w:rFonts w:ascii="Times New Roman" w:hAnsi="Times New Roman"/>
          <w:sz w:val="24"/>
          <w:szCs w:val="24"/>
        </w:rPr>
      </w:pPr>
    </w:p>
    <w:p w:rsidR="004C0313" w:rsidRDefault="004C0313" w:rsidP="00661673">
      <w:pPr>
        <w:pStyle w:val="affa"/>
        <w:tabs>
          <w:tab w:val="left" w:pos="993"/>
        </w:tabs>
        <w:ind w:firstLine="567"/>
        <w:jc w:val="right"/>
        <w:rPr>
          <w:rFonts w:ascii="Times New Roman" w:hAnsi="Times New Roman"/>
          <w:sz w:val="24"/>
          <w:szCs w:val="24"/>
        </w:rPr>
      </w:pPr>
    </w:p>
    <w:p w:rsidR="004C0313" w:rsidRDefault="004C0313" w:rsidP="00661673">
      <w:pPr>
        <w:pStyle w:val="affa"/>
        <w:tabs>
          <w:tab w:val="left" w:pos="993"/>
        </w:tabs>
        <w:ind w:firstLine="567"/>
        <w:jc w:val="right"/>
        <w:rPr>
          <w:rFonts w:ascii="Times New Roman" w:hAnsi="Times New Roman"/>
          <w:sz w:val="24"/>
          <w:szCs w:val="24"/>
        </w:rPr>
      </w:pPr>
    </w:p>
    <w:p w:rsidR="004C0313" w:rsidRDefault="004C0313" w:rsidP="00661673">
      <w:pPr>
        <w:pStyle w:val="affa"/>
        <w:tabs>
          <w:tab w:val="left" w:pos="993"/>
        </w:tabs>
        <w:ind w:firstLine="567"/>
        <w:jc w:val="right"/>
        <w:rPr>
          <w:rFonts w:ascii="Times New Roman" w:hAnsi="Times New Roman"/>
          <w:sz w:val="24"/>
          <w:szCs w:val="24"/>
        </w:rPr>
      </w:pPr>
    </w:p>
    <w:p w:rsidR="004C0313" w:rsidRDefault="004C0313" w:rsidP="00661673">
      <w:pPr>
        <w:pStyle w:val="affa"/>
        <w:tabs>
          <w:tab w:val="left" w:pos="993"/>
        </w:tabs>
        <w:ind w:firstLine="567"/>
        <w:jc w:val="right"/>
        <w:rPr>
          <w:rFonts w:ascii="Times New Roman" w:hAnsi="Times New Roman"/>
          <w:sz w:val="24"/>
          <w:szCs w:val="24"/>
        </w:rPr>
      </w:pPr>
    </w:p>
    <w:p w:rsidR="004C0313" w:rsidRDefault="004C0313" w:rsidP="00661673">
      <w:pPr>
        <w:pStyle w:val="affa"/>
        <w:tabs>
          <w:tab w:val="left" w:pos="993"/>
        </w:tabs>
        <w:ind w:firstLine="567"/>
        <w:jc w:val="right"/>
        <w:rPr>
          <w:rFonts w:ascii="Times New Roman" w:hAnsi="Times New Roman"/>
          <w:sz w:val="24"/>
          <w:szCs w:val="24"/>
        </w:rPr>
      </w:pPr>
    </w:p>
    <w:p w:rsidR="004C0313" w:rsidRDefault="004C0313" w:rsidP="00661673">
      <w:pPr>
        <w:pStyle w:val="affa"/>
        <w:tabs>
          <w:tab w:val="left" w:pos="993"/>
        </w:tabs>
        <w:ind w:firstLine="567"/>
        <w:jc w:val="right"/>
        <w:rPr>
          <w:rFonts w:ascii="Times New Roman" w:hAnsi="Times New Roman"/>
          <w:sz w:val="24"/>
          <w:szCs w:val="24"/>
        </w:rPr>
      </w:pPr>
    </w:p>
    <w:p w:rsidR="004C0313" w:rsidRDefault="004C0313" w:rsidP="00661673">
      <w:pPr>
        <w:pStyle w:val="affa"/>
        <w:tabs>
          <w:tab w:val="left" w:pos="993"/>
        </w:tabs>
        <w:ind w:firstLine="567"/>
        <w:jc w:val="right"/>
        <w:rPr>
          <w:rFonts w:ascii="Times New Roman" w:hAnsi="Times New Roman"/>
          <w:sz w:val="24"/>
          <w:szCs w:val="24"/>
        </w:rPr>
      </w:pPr>
    </w:p>
    <w:p w:rsidR="004C0313" w:rsidRDefault="004C0313" w:rsidP="00661673">
      <w:pPr>
        <w:pStyle w:val="affa"/>
        <w:tabs>
          <w:tab w:val="left" w:pos="993"/>
        </w:tabs>
        <w:ind w:firstLine="567"/>
        <w:jc w:val="right"/>
        <w:rPr>
          <w:rFonts w:ascii="Times New Roman" w:hAnsi="Times New Roman"/>
          <w:sz w:val="24"/>
          <w:szCs w:val="24"/>
        </w:rPr>
      </w:pPr>
    </w:p>
    <w:p w:rsidR="004E0DAC" w:rsidRPr="00CC138D" w:rsidRDefault="004E0DAC" w:rsidP="00661673">
      <w:pPr>
        <w:pStyle w:val="affa"/>
        <w:tabs>
          <w:tab w:val="left" w:pos="993"/>
        </w:tabs>
        <w:ind w:firstLine="567"/>
        <w:jc w:val="right"/>
        <w:rPr>
          <w:rFonts w:ascii="Times New Roman" w:hAnsi="Times New Roman"/>
          <w:sz w:val="24"/>
          <w:szCs w:val="24"/>
        </w:rPr>
      </w:pPr>
      <w:r>
        <w:rPr>
          <w:rFonts w:ascii="Times New Roman" w:hAnsi="Times New Roman"/>
          <w:sz w:val="24"/>
          <w:szCs w:val="24"/>
        </w:rPr>
        <w:lastRenderedPageBreak/>
        <w:t>Приложение № 1</w:t>
      </w:r>
    </w:p>
    <w:p w:rsidR="004E0DAC" w:rsidRPr="00CC138D" w:rsidRDefault="004E0DAC" w:rsidP="00661673">
      <w:pPr>
        <w:pStyle w:val="affa"/>
        <w:tabs>
          <w:tab w:val="left" w:pos="993"/>
        </w:tabs>
        <w:ind w:firstLine="567"/>
        <w:jc w:val="right"/>
        <w:rPr>
          <w:rFonts w:ascii="Times New Roman" w:hAnsi="Times New Roman"/>
          <w:sz w:val="24"/>
          <w:szCs w:val="24"/>
        </w:rPr>
      </w:pPr>
      <w:r>
        <w:rPr>
          <w:rFonts w:ascii="Times New Roman" w:hAnsi="Times New Roman"/>
          <w:sz w:val="24"/>
          <w:szCs w:val="24"/>
        </w:rPr>
        <w:t>к техническому заданию</w:t>
      </w:r>
    </w:p>
    <w:p w:rsidR="004E0DAC" w:rsidRPr="00CC138D" w:rsidRDefault="004E0DAC" w:rsidP="00661673">
      <w:pPr>
        <w:pStyle w:val="affa"/>
        <w:tabs>
          <w:tab w:val="left" w:pos="993"/>
        </w:tabs>
        <w:ind w:firstLine="567"/>
        <w:jc w:val="both"/>
        <w:rPr>
          <w:rFonts w:ascii="Times New Roman" w:hAnsi="Times New Roman"/>
          <w:sz w:val="24"/>
          <w:szCs w:val="24"/>
        </w:rPr>
      </w:pPr>
    </w:p>
    <w:tbl>
      <w:tblPr>
        <w:tblW w:w="9794" w:type="dxa"/>
        <w:tblInd w:w="95" w:type="dxa"/>
        <w:tblLayout w:type="fixed"/>
        <w:tblLook w:val="04A0" w:firstRow="1" w:lastRow="0" w:firstColumn="1" w:lastColumn="0" w:noHBand="0" w:noVBand="1"/>
      </w:tblPr>
      <w:tblGrid>
        <w:gridCol w:w="722"/>
        <w:gridCol w:w="5528"/>
        <w:gridCol w:w="880"/>
        <w:gridCol w:w="1120"/>
        <w:gridCol w:w="1390"/>
        <w:gridCol w:w="154"/>
      </w:tblGrid>
      <w:tr w:rsidR="004E0DAC" w:rsidRPr="00CC138D" w:rsidTr="00661673">
        <w:trPr>
          <w:gridAfter w:val="1"/>
          <w:wAfter w:w="154" w:type="dxa"/>
          <w:trHeight w:val="720"/>
        </w:trPr>
        <w:tc>
          <w:tcPr>
            <w:tcW w:w="9640" w:type="dxa"/>
            <w:gridSpan w:val="5"/>
            <w:tcBorders>
              <w:top w:val="nil"/>
              <w:left w:val="nil"/>
              <w:bottom w:val="nil"/>
              <w:right w:val="nil"/>
            </w:tcBorders>
            <w:shd w:val="clear" w:color="auto" w:fill="auto"/>
            <w:vAlign w:val="center"/>
            <w:hideMark/>
          </w:tcPr>
          <w:p w:rsidR="004E0DAC" w:rsidRPr="00CC138D" w:rsidRDefault="004E0DAC" w:rsidP="00661673">
            <w:pPr>
              <w:jc w:val="center"/>
              <w:rPr>
                <w:b/>
                <w:bCs/>
                <w:color w:val="000000"/>
              </w:rPr>
            </w:pPr>
            <w:r>
              <w:rPr>
                <w:b/>
                <w:bCs/>
                <w:color w:val="000000"/>
              </w:rPr>
              <w:t xml:space="preserve">Ведомость объемов работ № </w:t>
            </w:r>
          </w:p>
        </w:tc>
      </w:tr>
      <w:tr w:rsidR="004E0DAC" w:rsidRPr="00CC138D" w:rsidTr="00661673">
        <w:trPr>
          <w:gridAfter w:val="1"/>
          <w:wAfter w:w="154" w:type="dxa"/>
          <w:trHeight w:val="720"/>
        </w:trPr>
        <w:tc>
          <w:tcPr>
            <w:tcW w:w="9640" w:type="dxa"/>
            <w:gridSpan w:val="5"/>
            <w:tcBorders>
              <w:top w:val="nil"/>
              <w:left w:val="nil"/>
              <w:bottom w:val="nil"/>
              <w:right w:val="nil"/>
            </w:tcBorders>
            <w:shd w:val="clear" w:color="auto" w:fill="auto"/>
            <w:vAlign w:val="center"/>
            <w:hideMark/>
          </w:tcPr>
          <w:p w:rsidR="004E0DAC" w:rsidRPr="00CC138D" w:rsidRDefault="004E0DAC" w:rsidP="00661673">
            <w:pPr>
              <w:jc w:val="center"/>
              <w:rPr>
                <w:b/>
                <w:bCs/>
                <w:color w:val="000000"/>
              </w:rPr>
            </w:pPr>
            <w:r>
              <w:rPr>
                <w:b/>
                <w:bCs/>
                <w:color w:val="000000"/>
              </w:rPr>
              <w:t>Реконструкция.</w:t>
            </w:r>
          </w:p>
        </w:tc>
      </w:tr>
      <w:tr w:rsidR="004E0DAC" w:rsidRPr="00CC138D" w:rsidTr="00661673">
        <w:trPr>
          <w:gridAfter w:val="1"/>
          <w:wAfter w:w="154" w:type="dxa"/>
          <w:trHeight w:val="883"/>
        </w:trPr>
        <w:tc>
          <w:tcPr>
            <w:tcW w:w="9640" w:type="dxa"/>
            <w:gridSpan w:val="5"/>
            <w:tcBorders>
              <w:top w:val="nil"/>
              <w:left w:val="nil"/>
              <w:bottom w:val="nil"/>
              <w:right w:val="nil"/>
            </w:tcBorders>
            <w:shd w:val="clear" w:color="auto" w:fill="auto"/>
            <w:vAlign w:val="center"/>
            <w:hideMark/>
          </w:tcPr>
          <w:p w:rsidR="004E0DAC" w:rsidRPr="00CC138D" w:rsidRDefault="004E0DAC" w:rsidP="00661673">
            <w:pPr>
              <w:jc w:val="center"/>
              <w:rPr>
                <w:b/>
                <w:bCs/>
                <w:color w:val="000000"/>
              </w:rPr>
            </w:pPr>
            <w:r>
              <w:rPr>
                <w:b/>
                <w:bCs/>
                <w:color w:val="000000"/>
              </w:rPr>
              <w:t xml:space="preserve">Контейнерный терминал </w:t>
            </w:r>
            <w:proofErr w:type="spellStart"/>
            <w:r>
              <w:rPr>
                <w:b/>
                <w:bCs/>
                <w:color w:val="000000"/>
              </w:rPr>
              <w:t>Клещиха</w:t>
            </w:r>
            <w:proofErr w:type="spellEnd"/>
            <w:r>
              <w:rPr>
                <w:b/>
                <w:bCs/>
                <w:color w:val="000000"/>
              </w:rPr>
              <w:t xml:space="preserve"> г. Новосибирск. Замена автомобильных весов.</w:t>
            </w:r>
          </w:p>
        </w:tc>
      </w:tr>
      <w:tr w:rsidR="004E0DAC" w:rsidRPr="00CC138D" w:rsidTr="00661673">
        <w:trPr>
          <w:trHeight w:val="300"/>
        </w:trPr>
        <w:tc>
          <w:tcPr>
            <w:tcW w:w="722" w:type="dxa"/>
            <w:tcBorders>
              <w:top w:val="nil"/>
              <w:left w:val="nil"/>
              <w:bottom w:val="nil"/>
              <w:right w:val="nil"/>
            </w:tcBorders>
            <w:shd w:val="clear" w:color="auto" w:fill="auto"/>
            <w:noWrap/>
            <w:vAlign w:val="center"/>
            <w:hideMark/>
          </w:tcPr>
          <w:p w:rsidR="004E0DAC" w:rsidRPr="00CC138D" w:rsidRDefault="004E0DAC" w:rsidP="00661673">
            <w:pPr>
              <w:rPr>
                <w:color w:val="000000"/>
              </w:rPr>
            </w:pPr>
          </w:p>
        </w:tc>
        <w:tc>
          <w:tcPr>
            <w:tcW w:w="5528" w:type="dxa"/>
            <w:tcBorders>
              <w:top w:val="nil"/>
              <w:left w:val="nil"/>
              <w:bottom w:val="nil"/>
              <w:right w:val="nil"/>
            </w:tcBorders>
            <w:shd w:val="clear" w:color="auto" w:fill="auto"/>
            <w:noWrap/>
            <w:vAlign w:val="bottom"/>
            <w:hideMark/>
          </w:tcPr>
          <w:p w:rsidR="004E0DAC" w:rsidRPr="00CC138D" w:rsidRDefault="004E0DAC" w:rsidP="00661673">
            <w:pPr>
              <w:rPr>
                <w:color w:val="000000"/>
              </w:rPr>
            </w:pPr>
          </w:p>
        </w:tc>
        <w:tc>
          <w:tcPr>
            <w:tcW w:w="880" w:type="dxa"/>
            <w:tcBorders>
              <w:top w:val="nil"/>
              <w:left w:val="nil"/>
              <w:bottom w:val="nil"/>
              <w:right w:val="nil"/>
            </w:tcBorders>
            <w:shd w:val="clear" w:color="auto" w:fill="auto"/>
            <w:noWrap/>
            <w:vAlign w:val="bottom"/>
            <w:hideMark/>
          </w:tcPr>
          <w:p w:rsidR="004E0DAC" w:rsidRPr="00CC138D" w:rsidRDefault="004E0DAC" w:rsidP="00661673">
            <w:pPr>
              <w:rPr>
                <w:color w:val="000000"/>
              </w:rPr>
            </w:pPr>
          </w:p>
        </w:tc>
        <w:tc>
          <w:tcPr>
            <w:tcW w:w="1120" w:type="dxa"/>
            <w:tcBorders>
              <w:top w:val="nil"/>
              <w:left w:val="nil"/>
              <w:bottom w:val="nil"/>
              <w:right w:val="nil"/>
            </w:tcBorders>
            <w:shd w:val="clear" w:color="auto" w:fill="auto"/>
            <w:noWrap/>
            <w:vAlign w:val="bottom"/>
            <w:hideMark/>
          </w:tcPr>
          <w:p w:rsidR="004E0DAC" w:rsidRPr="00CC138D" w:rsidRDefault="004E0DAC" w:rsidP="00661673">
            <w:pPr>
              <w:rPr>
                <w:color w:val="000000"/>
              </w:rPr>
            </w:pPr>
          </w:p>
        </w:tc>
        <w:tc>
          <w:tcPr>
            <w:tcW w:w="1544" w:type="dxa"/>
            <w:gridSpan w:val="2"/>
            <w:tcBorders>
              <w:top w:val="nil"/>
              <w:left w:val="nil"/>
              <w:bottom w:val="nil"/>
              <w:right w:val="nil"/>
            </w:tcBorders>
            <w:shd w:val="clear" w:color="auto" w:fill="auto"/>
            <w:noWrap/>
            <w:vAlign w:val="bottom"/>
            <w:hideMark/>
          </w:tcPr>
          <w:p w:rsidR="004E0DAC" w:rsidRPr="00CC138D" w:rsidRDefault="004E0DAC" w:rsidP="00661673">
            <w:pPr>
              <w:rPr>
                <w:color w:val="000000"/>
              </w:rPr>
            </w:pPr>
          </w:p>
        </w:tc>
      </w:tr>
      <w:tr w:rsidR="004E0DAC" w:rsidRPr="00CC138D" w:rsidTr="00661673">
        <w:trPr>
          <w:trHeight w:val="450"/>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DAC" w:rsidRPr="00CC138D" w:rsidRDefault="004E0DAC" w:rsidP="00661673">
            <w:pPr>
              <w:jc w:val="center"/>
              <w:rPr>
                <w:color w:val="000000"/>
              </w:rPr>
            </w:pPr>
            <w:r>
              <w:rPr>
                <w:color w:val="000000"/>
              </w:rPr>
              <w:t>№ п/п</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4E0DAC" w:rsidRPr="00CC138D" w:rsidRDefault="004E0DAC" w:rsidP="00661673">
            <w:pPr>
              <w:jc w:val="center"/>
              <w:rPr>
                <w:color w:val="000000"/>
              </w:rPr>
            </w:pPr>
            <w:r>
              <w:rPr>
                <w:color w:val="000000"/>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4E0DAC" w:rsidRPr="00CC138D" w:rsidRDefault="004E0DAC" w:rsidP="00661673">
            <w:pPr>
              <w:jc w:val="center"/>
              <w:rPr>
                <w:color w:val="000000"/>
              </w:rPr>
            </w:pPr>
            <w:r>
              <w:rPr>
                <w:color w:val="000000"/>
              </w:rPr>
              <w:t>Ед. изм.</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E0DAC" w:rsidRPr="00CC138D" w:rsidRDefault="004E0DAC" w:rsidP="00661673">
            <w:pPr>
              <w:jc w:val="center"/>
              <w:rPr>
                <w:color w:val="000000"/>
              </w:rPr>
            </w:pPr>
            <w:r>
              <w:rPr>
                <w:color w:val="000000"/>
              </w:rPr>
              <w:t>Кол.</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DAC" w:rsidRPr="00CC138D" w:rsidRDefault="004E0DAC" w:rsidP="00661673">
            <w:pPr>
              <w:jc w:val="center"/>
              <w:rPr>
                <w:color w:val="000000"/>
              </w:rPr>
            </w:pPr>
            <w:r>
              <w:rPr>
                <w:color w:val="000000"/>
              </w:rPr>
              <w:t>Примечание</w:t>
            </w:r>
          </w:p>
        </w:tc>
      </w:tr>
      <w:tr w:rsidR="004E0DAC" w:rsidRPr="00CC138D" w:rsidTr="00661673">
        <w:trPr>
          <w:trHeight w:val="24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4E0DAC" w:rsidRPr="00CC138D" w:rsidRDefault="004E0DAC" w:rsidP="00661673">
            <w:pPr>
              <w:jc w:val="center"/>
              <w:rPr>
                <w:color w:val="000000"/>
              </w:rPr>
            </w:pPr>
            <w:r>
              <w:rPr>
                <w:color w:val="000000"/>
              </w:rPr>
              <w:t>1</w:t>
            </w:r>
          </w:p>
        </w:tc>
        <w:tc>
          <w:tcPr>
            <w:tcW w:w="5528" w:type="dxa"/>
            <w:tcBorders>
              <w:top w:val="nil"/>
              <w:left w:val="nil"/>
              <w:bottom w:val="single" w:sz="4" w:space="0" w:color="auto"/>
              <w:right w:val="single" w:sz="4" w:space="0" w:color="auto"/>
            </w:tcBorders>
            <w:shd w:val="clear" w:color="auto" w:fill="auto"/>
            <w:noWrap/>
            <w:vAlign w:val="center"/>
            <w:hideMark/>
          </w:tcPr>
          <w:p w:rsidR="004E0DAC" w:rsidRPr="00CC138D" w:rsidRDefault="004E0DAC" w:rsidP="00661673">
            <w:pPr>
              <w:jc w:val="center"/>
              <w:rPr>
                <w:color w:val="000000"/>
              </w:rPr>
            </w:pPr>
            <w:r>
              <w:rPr>
                <w:color w:val="000000"/>
              </w:rPr>
              <w:t>2</w:t>
            </w:r>
          </w:p>
        </w:tc>
        <w:tc>
          <w:tcPr>
            <w:tcW w:w="880" w:type="dxa"/>
            <w:tcBorders>
              <w:top w:val="nil"/>
              <w:left w:val="nil"/>
              <w:bottom w:val="single" w:sz="4" w:space="0" w:color="auto"/>
              <w:right w:val="single" w:sz="4" w:space="0" w:color="auto"/>
            </w:tcBorders>
            <w:shd w:val="clear" w:color="auto" w:fill="auto"/>
            <w:noWrap/>
            <w:vAlign w:val="center"/>
            <w:hideMark/>
          </w:tcPr>
          <w:p w:rsidR="004E0DAC" w:rsidRPr="00CC138D" w:rsidRDefault="004E0DAC" w:rsidP="00661673">
            <w:pPr>
              <w:jc w:val="center"/>
              <w:rPr>
                <w:color w:val="000000"/>
              </w:rPr>
            </w:pPr>
            <w:r>
              <w:rPr>
                <w:color w:val="000000"/>
              </w:rPr>
              <w:t>3</w:t>
            </w:r>
          </w:p>
        </w:tc>
        <w:tc>
          <w:tcPr>
            <w:tcW w:w="1120" w:type="dxa"/>
            <w:tcBorders>
              <w:top w:val="nil"/>
              <w:left w:val="nil"/>
              <w:bottom w:val="single" w:sz="4" w:space="0" w:color="auto"/>
              <w:right w:val="single" w:sz="4" w:space="0" w:color="auto"/>
            </w:tcBorders>
            <w:shd w:val="clear" w:color="auto" w:fill="auto"/>
            <w:noWrap/>
            <w:vAlign w:val="center"/>
            <w:hideMark/>
          </w:tcPr>
          <w:p w:rsidR="004E0DAC" w:rsidRPr="00CC138D" w:rsidRDefault="004E0DAC" w:rsidP="00661673">
            <w:pPr>
              <w:jc w:val="center"/>
              <w:rPr>
                <w:color w:val="000000"/>
              </w:rPr>
            </w:pPr>
            <w:r>
              <w:rPr>
                <w:color w:val="000000"/>
              </w:rPr>
              <w:t>4</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4E0DAC" w:rsidRPr="00CC138D" w:rsidRDefault="004E0DAC" w:rsidP="00661673">
            <w:pPr>
              <w:jc w:val="center"/>
              <w:rPr>
                <w:color w:val="000000"/>
              </w:rPr>
            </w:pPr>
            <w:r>
              <w:rPr>
                <w:color w:val="000000"/>
              </w:rPr>
              <w:t>5</w:t>
            </w:r>
          </w:p>
        </w:tc>
      </w:tr>
      <w:tr w:rsidR="004E0DAC" w:rsidRPr="00CC138D" w:rsidTr="00661673">
        <w:trPr>
          <w:trHeight w:val="300"/>
        </w:trPr>
        <w:tc>
          <w:tcPr>
            <w:tcW w:w="9794" w:type="dxa"/>
            <w:gridSpan w:val="6"/>
            <w:tcBorders>
              <w:top w:val="nil"/>
              <w:left w:val="single" w:sz="4" w:space="0" w:color="auto"/>
              <w:bottom w:val="single" w:sz="4" w:space="0" w:color="auto"/>
              <w:right w:val="single" w:sz="4" w:space="0" w:color="000000"/>
            </w:tcBorders>
            <w:shd w:val="clear" w:color="auto" w:fill="auto"/>
            <w:hideMark/>
          </w:tcPr>
          <w:p w:rsidR="004E0DAC" w:rsidRPr="00CC138D" w:rsidRDefault="004E0DAC" w:rsidP="00661673">
            <w:pPr>
              <w:rPr>
                <w:b/>
                <w:bCs/>
                <w:color w:val="000000"/>
              </w:rPr>
            </w:pPr>
            <w:r>
              <w:rPr>
                <w:b/>
                <w:bCs/>
                <w:color w:val="000000"/>
              </w:rPr>
              <w:t>Раздел 1. Замена автомобильных весов (2 ед.)</w:t>
            </w:r>
          </w:p>
        </w:tc>
      </w:tr>
      <w:tr w:rsidR="004E0DAC" w:rsidRPr="00CC138D" w:rsidTr="00661673">
        <w:trPr>
          <w:trHeight w:val="300"/>
        </w:trPr>
        <w:tc>
          <w:tcPr>
            <w:tcW w:w="979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E0DAC" w:rsidRPr="00CC138D" w:rsidRDefault="004E0DAC" w:rsidP="00661673">
            <w:pPr>
              <w:rPr>
                <w:b/>
                <w:bCs/>
                <w:color w:val="000000"/>
              </w:rPr>
            </w:pPr>
            <w:r>
              <w:rPr>
                <w:b/>
                <w:bCs/>
                <w:color w:val="000000"/>
              </w:rPr>
              <w:t>Демонтажные работы</w:t>
            </w:r>
          </w:p>
        </w:tc>
      </w:tr>
      <w:tr w:rsidR="004E0DAC" w:rsidRPr="00CC138D" w:rsidTr="00661673">
        <w:trPr>
          <w:trHeight w:val="450"/>
        </w:trPr>
        <w:tc>
          <w:tcPr>
            <w:tcW w:w="722" w:type="dxa"/>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1</w:t>
            </w:r>
          </w:p>
        </w:tc>
        <w:tc>
          <w:tcPr>
            <w:tcW w:w="5528" w:type="dxa"/>
            <w:tcBorders>
              <w:top w:val="nil"/>
              <w:left w:val="nil"/>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Весы автомобильные платформенные стационарные, предельная нагрузка: до 60 т (прим. - демонтаж)</w:t>
            </w:r>
          </w:p>
        </w:tc>
        <w:tc>
          <w:tcPr>
            <w:tcW w:w="880" w:type="dxa"/>
            <w:tcBorders>
              <w:top w:val="nil"/>
              <w:left w:val="nil"/>
              <w:bottom w:val="single" w:sz="4" w:space="0" w:color="auto"/>
              <w:right w:val="single" w:sz="4" w:space="0" w:color="auto"/>
            </w:tcBorders>
            <w:shd w:val="clear" w:color="auto" w:fill="auto"/>
            <w:hideMark/>
          </w:tcPr>
          <w:p w:rsidR="004E0DAC" w:rsidRPr="00CC138D" w:rsidRDefault="004E0DAC" w:rsidP="00661673">
            <w:pPr>
              <w:jc w:val="center"/>
              <w:rPr>
                <w:color w:val="000000"/>
              </w:rPr>
            </w:pPr>
            <w:proofErr w:type="spellStart"/>
            <w:r>
              <w:rPr>
                <w:color w:val="000000"/>
              </w:rPr>
              <w:t>шт</w:t>
            </w:r>
            <w:proofErr w:type="spellEnd"/>
          </w:p>
        </w:tc>
        <w:tc>
          <w:tcPr>
            <w:tcW w:w="1120" w:type="dxa"/>
            <w:tcBorders>
              <w:top w:val="nil"/>
              <w:left w:val="nil"/>
              <w:bottom w:val="single" w:sz="4" w:space="0" w:color="auto"/>
              <w:right w:val="nil"/>
            </w:tcBorders>
            <w:shd w:val="clear" w:color="auto" w:fill="auto"/>
            <w:hideMark/>
          </w:tcPr>
          <w:p w:rsidR="004E0DAC" w:rsidRPr="00CC138D" w:rsidRDefault="004E0DAC" w:rsidP="00661673">
            <w:pPr>
              <w:jc w:val="center"/>
              <w:rPr>
                <w:color w:val="000000"/>
              </w:rPr>
            </w:pPr>
            <w:r>
              <w:rPr>
                <w:color w:val="000000"/>
              </w:rPr>
              <w:t>2</w:t>
            </w:r>
          </w:p>
        </w:tc>
        <w:tc>
          <w:tcPr>
            <w:tcW w:w="1544" w:type="dxa"/>
            <w:gridSpan w:val="2"/>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 </w:t>
            </w:r>
          </w:p>
        </w:tc>
      </w:tr>
      <w:tr w:rsidR="004E0DAC" w:rsidRPr="00CC138D" w:rsidTr="00661673">
        <w:trPr>
          <w:trHeight w:val="300"/>
        </w:trPr>
        <w:tc>
          <w:tcPr>
            <w:tcW w:w="979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E0DAC" w:rsidRPr="00CC138D" w:rsidRDefault="004E0DAC" w:rsidP="00661673">
            <w:pPr>
              <w:rPr>
                <w:b/>
                <w:bCs/>
                <w:color w:val="000000"/>
              </w:rPr>
            </w:pPr>
            <w:r>
              <w:rPr>
                <w:b/>
                <w:bCs/>
                <w:color w:val="000000"/>
              </w:rPr>
              <w:t>Подготовка площадок</w:t>
            </w:r>
          </w:p>
        </w:tc>
      </w:tr>
      <w:tr w:rsidR="004E0DAC" w:rsidRPr="00CC138D" w:rsidTr="00661673">
        <w:trPr>
          <w:trHeight w:val="300"/>
        </w:trPr>
        <w:tc>
          <w:tcPr>
            <w:tcW w:w="722" w:type="dxa"/>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2</w:t>
            </w:r>
          </w:p>
        </w:tc>
        <w:tc>
          <w:tcPr>
            <w:tcW w:w="5528" w:type="dxa"/>
            <w:tcBorders>
              <w:top w:val="nil"/>
              <w:left w:val="nil"/>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Очистка камер: от сухого ила и грязи без труб и арматуры</w:t>
            </w:r>
          </w:p>
        </w:tc>
        <w:tc>
          <w:tcPr>
            <w:tcW w:w="880" w:type="dxa"/>
            <w:tcBorders>
              <w:top w:val="nil"/>
              <w:left w:val="nil"/>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м3</w:t>
            </w:r>
          </w:p>
        </w:tc>
        <w:tc>
          <w:tcPr>
            <w:tcW w:w="1120" w:type="dxa"/>
            <w:tcBorders>
              <w:top w:val="nil"/>
              <w:left w:val="nil"/>
              <w:bottom w:val="single" w:sz="4" w:space="0" w:color="auto"/>
              <w:right w:val="nil"/>
            </w:tcBorders>
            <w:shd w:val="clear" w:color="auto" w:fill="auto"/>
            <w:hideMark/>
          </w:tcPr>
          <w:p w:rsidR="004E0DAC" w:rsidRPr="00CC138D" w:rsidRDefault="004E0DAC" w:rsidP="00661673">
            <w:pPr>
              <w:jc w:val="center"/>
              <w:rPr>
                <w:color w:val="000000"/>
              </w:rPr>
            </w:pPr>
            <w:r>
              <w:rPr>
                <w:color w:val="000000"/>
              </w:rPr>
              <w:t>34,2</w:t>
            </w:r>
          </w:p>
        </w:tc>
        <w:tc>
          <w:tcPr>
            <w:tcW w:w="1544" w:type="dxa"/>
            <w:gridSpan w:val="2"/>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 </w:t>
            </w:r>
          </w:p>
        </w:tc>
      </w:tr>
      <w:tr w:rsidR="004E0DAC" w:rsidRPr="00CC138D" w:rsidTr="00661673">
        <w:trPr>
          <w:trHeight w:val="675"/>
        </w:trPr>
        <w:tc>
          <w:tcPr>
            <w:tcW w:w="722" w:type="dxa"/>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3</w:t>
            </w:r>
          </w:p>
        </w:tc>
        <w:tc>
          <w:tcPr>
            <w:tcW w:w="5528" w:type="dxa"/>
            <w:tcBorders>
              <w:top w:val="nil"/>
              <w:left w:val="nil"/>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Устройство уплотняемых самоходными катками подстилающих слоев: щебеночных (прим. - обратная засыпка приямков щебнем)</w:t>
            </w:r>
          </w:p>
        </w:tc>
        <w:tc>
          <w:tcPr>
            <w:tcW w:w="880" w:type="dxa"/>
            <w:tcBorders>
              <w:top w:val="nil"/>
              <w:left w:val="nil"/>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м3</w:t>
            </w:r>
          </w:p>
        </w:tc>
        <w:tc>
          <w:tcPr>
            <w:tcW w:w="1120" w:type="dxa"/>
            <w:tcBorders>
              <w:top w:val="nil"/>
              <w:left w:val="nil"/>
              <w:bottom w:val="single" w:sz="4" w:space="0" w:color="auto"/>
              <w:right w:val="nil"/>
            </w:tcBorders>
            <w:shd w:val="clear" w:color="auto" w:fill="auto"/>
            <w:hideMark/>
          </w:tcPr>
          <w:p w:rsidR="004E0DAC" w:rsidRPr="00CC138D" w:rsidRDefault="004E0DAC" w:rsidP="00661673">
            <w:pPr>
              <w:jc w:val="center"/>
              <w:rPr>
                <w:color w:val="000000"/>
              </w:rPr>
            </w:pPr>
            <w:r>
              <w:rPr>
                <w:color w:val="000000"/>
              </w:rPr>
              <w:t>68,4</w:t>
            </w:r>
          </w:p>
        </w:tc>
        <w:tc>
          <w:tcPr>
            <w:tcW w:w="1544" w:type="dxa"/>
            <w:gridSpan w:val="2"/>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 </w:t>
            </w:r>
          </w:p>
        </w:tc>
      </w:tr>
      <w:tr w:rsidR="004E0DAC" w:rsidRPr="00CC138D" w:rsidTr="00661673">
        <w:trPr>
          <w:trHeight w:val="300"/>
        </w:trPr>
        <w:tc>
          <w:tcPr>
            <w:tcW w:w="722" w:type="dxa"/>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4</w:t>
            </w:r>
          </w:p>
        </w:tc>
        <w:tc>
          <w:tcPr>
            <w:tcW w:w="5528" w:type="dxa"/>
            <w:tcBorders>
              <w:top w:val="nil"/>
              <w:left w:val="nil"/>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Щебень М 1000, фракция 20-40 мм, группа 2</w:t>
            </w:r>
          </w:p>
        </w:tc>
        <w:tc>
          <w:tcPr>
            <w:tcW w:w="880" w:type="dxa"/>
            <w:tcBorders>
              <w:top w:val="nil"/>
              <w:left w:val="nil"/>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м3</w:t>
            </w:r>
          </w:p>
        </w:tc>
        <w:tc>
          <w:tcPr>
            <w:tcW w:w="1120" w:type="dxa"/>
            <w:tcBorders>
              <w:top w:val="nil"/>
              <w:left w:val="nil"/>
              <w:bottom w:val="single" w:sz="4" w:space="0" w:color="auto"/>
              <w:right w:val="nil"/>
            </w:tcBorders>
            <w:shd w:val="clear" w:color="auto" w:fill="auto"/>
            <w:hideMark/>
          </w:tcPr>
          <w:p w:rsidR="004E0DAC" w:rsidRPr="00CC138D" w:rsidRDefault="004E0DAC" w:rsidP="00661673">
            <w:pPr>
              <w:jc w:val="center"/>
              <w:rPr>
                <w:color w:val="000000"/>
              </w:rPr>
            </w:pPr>
            <w:r>
              <w:rPr>
                <w:color w:val="000000"/>
              </w:rPr>
              <w:t>86,868</w:t>
            </w:r>
          </w:p>
        </w:tc>
        <w:tc>
          <w:tcPr>
            <w:tcW w:w="1544" w:type="dxa"/>
            <w:gridSpan w:val="2"/>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 </w:t>
            </w:r>
          </w:p>
        </w:tc>
      </w:tr>
      <w:tr w:rsidR="004E0DAC" w:rsidRPr="00CC138D" w:rsidTr="00661673">
        <w:trPr>
          <w:trHeight w:val="450"/>
        </w:trPr>
        <w:tc>
          <w:tcPr>
            <w:tcW w:w="722" w:type="dxa"/>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5</w:t>
            </w:r>
          </w:p>
        </w:tc>
        <w:tc>
          <w:tcPr>
            <w:tcW w:w="5528" w:type="dxa"/>
            <w:tcBorders>
              <w:top w:val="nil"/>
              <w:left w:val="nil"/>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 xml:space="preserve">Устройство </w:t>
            </w:r>
            <w:proofErr w:type="spellStart"/>
            <w:r>
              <w:rPr>
                <w:color w:val="000000"/>
              </w:rPr>
              <w:t>пароизоляции</w:t>
            </w:r>
            <w:proofErr w:type="spellEnd"/>
            <w:r>
              <w:rPr>
                <w:color w:val="000000"/>
              </w:rPr>
              <w:t xml:space="preserve"> из полиэтиленовой пленки в один слой насухо (прим. - армированной)</w:t>
            </w:r>
          </w:p>
        </w:tc>
        <w:tc>
          <w:tcPr>
            <w:tcW w:w="880" w:type="dxa"/>
            <w:tcBorders>
              <w:top w:val="nil"/>
              <w:left w:val="nil"/>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100 м2</w:t>
            </w:r>
          </w:p>
        </w:tc>
        <w:tc>
          <w:tcPr>
            <w:tcW w:w="1120" w:type="dxa"/>
            <w:tcBorders>
              <w:top w:val="nil"/>
              <w:left w:val="nil"/>
              <w:bottom w:val="single" w:sz="4" w:space="0" w:color="auto"/>
              <w:right w:val="nil"/>
            </w:tcBorders>
            <w:shd w:val="clear" w:color="auto" w:fill="auto"/>
            <w:hideMark/>
          </w:tcPr>
          <w:p w:rsidR="004E0DAC" w:rsidRPr="00CC138D" w:rsidRDefault="004E0DAC" w:rsidP="00661673">
            <w:pPr>
              <w:jc w:val="center"/>
              <w:rPr>
                <w:color w:val="000000"/>
              </w:rPr>
            </w:pPr>
            <w:r>
              <w:rPr>
                <w:color w:val="000000"/>
              </w:rPr>
              <w:t>1,04</w:t>
            </w:r>
          </w:p>
        </w:tc>
        <w:tc>
          <w:tcPr>
            <w:tcW w:w="1544" w:type="dxa"/>
            <w:gridSpan w:val="2"/>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 </w:t>
            </w:r>
          </w:p>
        </w:tc>
      </w:tr>
      <w:tr w:rsidR="004E0DAC" w:rsidRPr="00CC138D" w:rsidTr="00661673">
        <w:trPr>
          <w:trHeight w:val="300"/>
        </w:trPr>
        <w:tc>
          <w:tcPr>
            <w:tcW w:w="722" w:type="dxa"/>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6</w:t>
            </w:r>
          </w:p>
        </w:tc>
        <w:tc>
          <w:tcPr>
            <w:tcW w:w="5528" w:type="dxa"/>
            <w:tcBorders>
              <w:top w:val="nil"/>
              <w:left w:val="nil"/>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 xml:space="preserve">Армирование подстилающих слоев и </w:t>
            </w:r>
            <w:proofErr w:type="spellStart"/>
            <w:r>
              <w:rPr>
                <w:color w:val="000000"/>
              </w:rPr>
              <w:t>набетонок</w:t>
            </w:r>
            <w:proofErr w:type="spellEnd"/>
          </w:p>
        </w:tc>
        <w:tc>
          <w:tcPr>
            <w:tcW w:w="880" w:type="dxa"/>
            <w:tcBorders>
              <w:top w:val="nil"/>
              <w:left w:val="nil"/>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т</w:t>
            </w:r>
          </w:p>
        </w:tc>
        <w:tc>
          <w:tcPr>
            <w:tcW w:w="1120" w:type="dxa"/>
            <w:tcBorders>
              <w:top w:val="nil"/>
              <w:left w:val="nil"/>
              <w:bottom w:val="single" w:sz="4" w:space="0" w:color="auto"/>
              <w:right w:val="nil"/>
            </w:tcBorders>
            <w:shd w:val="clear" w:color="auto" w:fill="auto"/>
            <w:hideMark/>
          </w:tcPr>
          <w:p w:rsidR="004E0DAC" w:rsidRPr="00CC138D" w:rsidRDefault="004E0DAC" w:rsidP="00661673">
            <w:pPr>
              <w:jc w:val="center"/>
              <w:rPr>
                <w:color w:val="000000"/>
              </w:rPr>
            </w:pPr>
            <w:r>
              <w:rPr>
                <w:color w:val="000000"/>
              </w:rPr>
              <w:t>2,39</w:t>
            </w:r>
          </w:p>
        </w:tc>
        <w:tc>
          <w:tcPr>
            <w:tcW w:w="1544" w:type="dxa"/>
            <w:gridSpan w:val="2"/>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 </w:t>
            </w:r>
          </w:p>
        </w:tc>
      </w:tr>
      <w:tr w:rsidR="004E0DAC" w:rsidRPr="00CC138D" w:rsidTr="00661673">
        <w:trPr>
          <w:trHeight w:val="450"/>
        </w:trPr>
        <w:tc>
          <w:tcPr>
            <w:tcW w:w="722" w:type="dxa"/>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7</w:t>
            </w:r>
          </w:p>
        </w:tc>
        <w:tc>
          <w:tcPr>
            <w:tcW w:w="5528" w:type="dxa"/>
            <w:tcBorders>
              <w:top w:val="nil"/>
              <w:left w:val="nil"/>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Сталь арматурная, горячекатаная, периодического профиля, класс А-III, диаметр 14 мм</w:t>
            </w:r>
          </w:p>
        </w:tc>
        <w:tc>
          <w:tcPr>
            <w:tcW w:w="880" w:type="dxa"/>
            <w:tcBorders>
              <w:top w:val="nil"/>
              <w:left w:val="nil"/>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т</w:t>
            </w:r>
          </w:p>
        </w:tc>
        <w:tc>
          <w:tcPr>
            <w:tcW w:w="1120" w:type="dxa"/>
            <w:tcBorders>
              <w:top w:val="nil"/>
              <w:left w:val="nil"/>
              <w:bottom w:val="single" w:sz="4" w:space="0" w:color="auto"/>
              <w:right w:val="nil"/>
            </w:tcBorders>
            <w:shd w:val="clear" w:color="auto" w:fill="auto"/>
            <w:hideMark/>
          </w:tcPr>
          <w:p w:rsidR="004E0DAC" w:rsidRPr="00CC138D" w:rsidRDefault="004E0DAC" w:rsidP="00661673">
            <w:pPr>
              <w:jc w:val="center"/>
              <w:rPr>
                <w:color w:val="000000"/>
              </w:rPr>
            </w:pPr>
            <w:r>
              <w:rPr>
                <w:color w:val="000000"/>
              </w:rPr>
              <w:t>2,39</w:t>
            </w:r>
          </w:p>
        </w:tc>
        <w:tc>
          <w:tcPr>
            <w:tcW w:w="1544" w:type="dxa"/>
            <w:gridSpan w:val="2"/>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 </w:t>
            </w:r>
          </w:p>
        </w:tc>
      </w:tr>
      <w:tr w:rsidR="004E0DAC" w:rsidRPr="00CC138D" w:rsidTr="00661673">
        <w:trPr>
          <w:trHeight w:val="675"/>
        </w:trPr>
        <w:tc>
          <w:tcPr>
            <w:tcW w:w="722" w:type="dxa"/>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8</w:t>
            </w:r>
          </w:p>
        </w:tc>
        <w:tc>
          <w:tcPr>
            <w:tcW w:w="5528" w:type="dxa"/>
            <w:tcBorders>
              <w:top w:val="nil"/>
              <w:left w:val="nil"/>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Устройство цементобетонных покрытий однослойных средствами малой механизации, толщина слоя 20 см (прим. - бетонирование в приямках)</w:t>
            </w:r>
          </w:p>
        </w:tc>
        <w:tc>
          <w:tcPr>
            <w:tcW w:w="880" w:type="dxa"/>
            <w:tcBorders>
              <w:top w:val="nil"/>
              <w:left w:val="nil"/>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1000 м2</w:t>
            </w:r>
          </w:p>
        </w:tc>
        <w:tc>
          <w:tcPr>
            <w:tcW w:w="1120" w:type="dxa"/>
            <w:tcBorders>
              <w:top w:val="nil"/>
              <w:left w:val="nil"/>
              <w:bottom w:val="single" w:sz="4" w:space="0" w:color="auto"/>
              <w:right w:val="nil"/>
            </w:tcBorders>
            <w:shd w:val="clear" w:color="auto" w:fill="auto"/>
            <w:hideMark/>
          </w:tcPr>
          <w:p w:rsidR="004E0DAC" w:rsidRPr="00CC138D" w:rsidRDefault="004E0DAC" w:rsidP="00661673">
            <w:pPr>
              <w:jc w:val="center"/>
              <w:rPr>
                <w:color w:val="000000"/>
              </w:rPr>
            </w:pPr>
            <w:r>
              <w:rPr>
                <w:color w:val="000000"/>
              </w:rPr>
              <w:t>0,104</w:t>
            </w:r>
          </w:p>
        </w:tc>
        <w:tc>
          <w:tcPr>
            <w:tcW w:w="1544" w:type="dxa"/>
            <w:gridSpan w:val="2"/>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 </w:t>
            </w:r>
          </w:p>
        </w:tc>
      </w:tr>
      <w:tr w:rsidR="004E0DAC" w:rsidRPr="00CC138D" w:rsidTr="00661673">
        <w:trPr>
          <w:trHeight w:val="450"/>
        </w:trPr>
        <w:tc>
          <w:tcPr>
            <w:tcW w:w="722" w:type="dxa"/>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9</w:t>
            </w:r>
          </w:p>
        </w:tc>
        <w:tc>
          <w:tcPr>
            <w:tcW w:w="5528" w:type="dxa"/>
            <w:tcBorders>
              <w:top w:val="nil"/>
              <w:left w:val="nil"/>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Смеси бетонные тяжелого бетона (БСТ) для дорожных и аэродромных покрытий и оснований, класс B30 (М400)</w:t>
            </w:r>
          </w:p>
        </w:tc>
        <w:tc>
          <w:tcPr>
            <w:tcW w:w="880" w:type="dxa"/>
            <w:tcBorders>
              <w:top w:val="nil"/>
              <w:left w:val="nil"/>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м3</w:t>
            </w:r>
          </w:p>
        </w:tc>
        <w:tc>
          <w:tcPr>
            <w:tcW w:w="1120" w:type="dxa"/>
            <w:tcBorders>
              <w:top w:val="nil"/>
              <w:left w:val="nil"/>
              <w:bottom w:val="single" w:sz="4" w:space="0" w:color="auto"/>
              <w:right w:val="nil"/>
            </w:tcBorders>
            <w:shd w:val="clear" w:color="auto" w:fill="auto"/>
            <w:hideMark/>
          </w:tcPr>
          <w:p w:rsidR="004E0DAC" w:rsidRPr="00CC138D" w:rsidRDefault="004E0DAC" w:rsidP="00661673">
            <w:pPr>
              <w:jc w:val="center"/>
              <w:rPr>
                <w:color w:val="000000"/>
              </w:rPr>
            </w:pPr>
            <w:r>
              <w:rPr>
                <w:color w:val="000000"/>
              </w:rPr>
              <w:t>21,216</w:t>
            </w:r>
          </w:p>
        </w:tc>
        <w:tc>
          <w:tcPr>
            <w:tcW w:w="1544" w:type="dxa"/>
            <w:gridSpan w:val="2"/>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 </w:t>
            </w:r>
          </w:p>
        </w:tc>
      </w:tr>
      <w:tr w:rsidR="004E0DAC" w:rsidRPr="00CC138D" w:rsidTr="00661673">
        <w:trPr>
          <w:trHeight w:val="450"/>
        </w:trPr>
        <w:tc>
          <w:tcPr>
            <w:tcW w:w="722" w:type="dxa"/>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10</w:t>
            </w:r>
          </w:p>
        </w:tc>
        <w:tc>
          <w:tcPr>
            <w:tcW w:w="5528" w:type="dxa"/>
            <w:tcBorders>
              <w:top w:val="nil"/>
              <w:left w:val="nil"/>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 xml:space="preserve">Устройство покрытия из горячих асфальтобетонных смесей </w:t>
            </w:r>
            <w:proofErr w:type="spellStart"/>
            <w:r>
              <w:rPr>
                <w:color w:val="000000"/>
              </w:rPr>
              <w:t>асфальтоукладчиками</w:t>
            </w:r>
            <w:proofErr w:type="spellEnd"/>
            <w:r>
              <w:rPr>
                <w:color w:val="000000"/>
              </w:rPr>
              <w:t xml:space="preserve"> второго типоразмера, толщина слоя 4 см</w:t>
            </w:r>
          </w:p>
        </w:tc>
        <w:tc>
          <w:tcPr>
            <w:tcW w:w="880" w:type="dxa"/>
            <w:tcBorders>
              <w:top w:val="nil"/>
              <w:left w:val="nil"/>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1000 м2</w:t>
            </w:r>
          </w:p>
        </w:tc>
        <w:tc>
          <w:tcPr>
            <w:tcW w:w="1120" w:type="dxa"/>
            <w:tcBorders>
              <w:top w:val="nil"/>
              <w:left w:val="nil"/>
              <w:bottom w:val="single" w:sz="4" w:space="0" w:color="auto"/>
              <w:right w:val="nil"/>
            </w:tcBorders>
            <w:shd w:val="clear" w:color="auto" w:fill="auto"/>
            <w:hideMark/>
          </w:tcPr>
          <w:p w:rsidR="004E0DAC" w:rsidRPr="00CC138D" w:rsidRDefault="004E0DAC" w:rsidP="00661673">
            <w:pPr>
              <w:jc w:val="center"/>
              <w:rPr>
                <w:color w:val="000000"/>
              </w:rPr>
            </w:pPr>
            <w:r>
              <w:rPr>
                <w:color w:val="000000"/>
              </w:rPr>
              <w:t>0,48</w:t>
            </w:r>
          </w:p>
        </w:tc>
        <w:tc>
          <w:tcPr>
            <w:tcW w:w="1544" w:type="dxa"/>
            <w:gridSpan w:val="2"/>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 </w:t>
            </w:r>
          </w:p>
        </w:tc>
      </w:tr>
      <w:tr w:rsidR="004E0DAC" w:rsidRPr="00CC138D" w:rsidTr="00661673">
        <w:trPr>
          <w:trHeight w:val="675"/>
        </w:trPr>
        <w:tc>
          <w:tcPr>
            <w:tcW w:w="722" w:type="dxa"/>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11</w:t>
            </w:r>
          </w:p>
        </w:tc>
        <w:tc>
          <w:tcPr>
            <w:tcW w:w="5528" w:type="dxa"/>
            <w:tcBorders>
              <w:top w:val="nil"/>
              <w:left w:val="nil"/>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При изменении толщины покрытия на 0,5 см добавлять или исключать: к расценке 27-06-029-01 (прим. - добавить до толщины 10 см)</w:t>
            </w:r>
          </w:p>
        </w:tc>
        <w:tc>
          <w:tcPr>
            <w:tcW w:w="880" w:type="dxa"/>
            <w:tcBorders>
              <w:top w:val="nil"/>
              <w:left w:val="nil"/>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1000 м2</w:t>
            </w:r>
          </w:p>
        </w:tc>
        <w:tc>
          <w:tcPr>
            <w:tcW w:w="1120" w:type="dxa"/>
            <w:tcBorders>
              <w:top w:val="nil"/>
              <w:left w:val="nil"/>
              <w:bottom w:val="single" w:sz="4" w:space="0" w:color="auto"/>
              <w:right w:val="nil"/>
            </w:tcBorders>
            <w:shd w:val="clear" w:color="auto" w:fill="auto"/>
            <w:hideMark/>
          </w:tcPr>
          <w:p w:rsidR="004E0DAC" w:rsidRPr="00CC138D" w:rsidRDefault="004E0DAC" w:rsidP="00661673">
            <w:pPr>
              <w:jc w:val="center"/>
              <w:rPr>
                <w:color w:val="000000"/>
              </w:rPr>
            </w:pPr>
            <w:r>
              <w:rPr>
                <w:color w:val="000000"/>
              </w:rPr>
              <w:t>0,48</w:t>
            </w:r>
          </w:p>
        </w:tc>
        <w:tc>
          <w:tcPr>
            <w:tcW w:w="1544" w:type="dxa"/>
            <w:gridSpan w:val="2"/>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 </w:t>
            </w:r>
          </w:p>
        </w:tc>
      </w:tr>
      <w:tr w:rsidR="004E0DAC" w:rsidRPr="00CC138D" w:rsidTr="00661673">
        <w:trPr>
          <w:trHeight w:val="300"/>
        </w:trPr>
        <w:tc>
          <w:tcPr>
            <w:tcW w:w="722" w:type="dxa"/>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12</w:t>
            </w:r>
          </w:p>
        </w:tc>
        <w:tc>
          <w:tcPr>
            <w:tcW w:w="5528" w:type="dxa"/>
            <w:tcBorders>
              <w:top w:val="nil"/>
              <w:left w:val="nil"/>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Смеси асфальтобетонные пористые мелкозернистые марка I</w:t>
            </w:r>
          </w:p>
        </w:tc>
        <w:tc>
          <w:tcPr>
            <w:tcW w:w="880" w:type="dxa"/>
            <w:tcBorders>
              <w:top w:val="nil"/>
              <w:left w:val="nil"/>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т</w:t>
            </w:r>
          </w:p>
        </w:tc>
        <w:tc>
          <w:tcPr>
            <w:tcW w:w="1120" w:type="dxa"/>
            <w:tcBorders>
              <w:top w:val="nil"/>
              <w:left w:val="nil"/>
              <w:bottom w:val="single" w:sz="4" w:space="0" w:color="auto"/>
              <w:right w:val="nil"/>
            </w:tcBorders>
            <w:shd w:val="clear" w:color="auto" w:fill="auto"/>
            <w:hideMark/>
          </w:tcPr>
          <w:p w:rsidR="004E0DAC" w:rsidRPr="00CC138D" w:rsidRDefault="004E0DAC" w:rsidP="00661673">
            <w:pPr>
              <w:jc w:val="center"/>
              <w:rPr>
                <w:color w:val="000000"/>
              </w:rPr>
            </w:pPr>
            <w:r>
              <w:rPr>
                <w:color w:val="000000"/>
              </w:rPr>
              <w:t>116,88</w:t>
            </w:r>
          </w:p>
        </w:tc>
        <w:tc>
          <w:tcPr>
            <w:tcW w:w="1544" w:type="dxa"/>
            <w:gridSpan w:val="2"/>
            <w:tcBorders>
              <w:top w:val="nil"/>
              <w:left w:val="single" w:sz="4" w:space="0" w:color="auto"/>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 </w:t>
            </w:r>
          </w:p>
        </w:tc>
      </w:tr>
      <w:tr w:rsidR="004E0DAC" w:rsidRPr="00CC138D" w:rsidTr="00661673">
        <w:trPr>
          <w:trHeight w:val="300"/>
        </w:trPr>
        <w:tc>
          <w:tcPr>
            <w:tcW w:w="979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E0DAC" w:rsidRPr="00CC138D" w:rsidRDefault="004E0DAC" w:rsidP="00661673">
            <w:pPr>
              <w:rPr>
                <w:b/>
                <w:bCs/>
                <w:color w:val="000000"/>
              </w:rPr>
            </w:pPr>
            <w:r>
              <w:rPr>
                <w:b/>
                <w:bCs/>
                <w:color w:val="000000"/>
              </w:rPr>
              <w:t>Монтажные, пусконаладочные работы, калибровка весов</w:t>
            </w:r>
          </w:p>
        </w:tc>
      </w:tr>
      <w:tr w:rsidR="004E0DAC" w:rsidRPr="00CC138D" w:rsidTr="00661673">
        <w:trPr>
          <w:trHeight w:val="930"/>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lastRenderedPageBreak/>
              <w:t>13</w:t>
            </w:r>
          </w:p>
        </w:tc>
        <w:tc>
          <w:tcPr>
            <w:tcW w:w="5528" w:type="dxa"/>
            <w:tcBorders>
              <w:top w:val="single" w:sz="4" w:space="0" w:color="auto"/>
              <w:left w:val="nil"/>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Весы автомобильные платформенные стационарные (</w:t>
            </w:r>
            <w:proofErr w:type="spellStart"/>
            <w:r>
              <w:rPr>
                <w:color w:val="000000"/>
              </w:rPr>
              <w:t>бесфундаментые</w:t>
            </w:r>
            <w:proofErr w:type="spellEnd"/>
            <w:r>
              <w:rPr>
                <w:color w:val="000000"/>
              </w:rPr>
              <w:t>), предельная нагрузка: до 60 т. Прим. - пусконаладочные работы, необходимые для ввода оборудования в эксплуатацию и калибровка весов входят в объём работ.</w:t>
            </w:r>
          </w:p>
        </w:tc>
        <w:tc>
          <w:tcPr>
            <w:tcW w:w="880" w:type="dxa"/>
            <w:tcBorders>
              <w:top w:val="single" w:sz="4" w:space="0" w:color="auto"/>
              <w:left w:val="nil"/>
              <w:bottom w:val="single" w:sz="4" w:space="0" w:color="auto"/>
              <w:right w:val="single" w:sz="4" w:space="0" w:color="auto"/>
            </w:tcBorders>
            <w:shd w:val="clear" w:color="auto" w:fill="auto"/>
            <w:hideMark/>
          </w:tcPr>
          <w:p w:rsidR="004E0DAC" w:rsidRPr="00CC138D" w:rsidRDefault="004E0DAC" w:rsidP="00661673">
            <w:pPr>
              <w:jc w:val="center"/>
              <w:rPr>
                <w:color w:val="000000"/>
              </w:rPr>
            </w:pPr>
            <w:proofErr w:type="spellStart"/>
            <w:r>
              <w:rPr>
                <w:color w:val="000000"/>
              </w:rPr>
              <w:t>шт</w:t>
            </w:r>
            <w:proofErr w:type="spellEnd"/>
          </w:p>
        </w:tc>
        <w:tc>
          <w:tcPr>
            <w:tcW w:w="1120" w:type="dxa"/>
            <w:tcBorders>
              <w:top w:val="single" w:sz="4" w:space="0" w:color="auto"/>
              <w:left w:val="nil"/>
              <w:bottom w:val="single" w:sz="4" w:space="0" w:color="auto"/>
              <w:right w:val="nil"/>
            </w:tcBorders>
            <w:shd w:val="clear" w:color="auto" w:fill="auto"/>
            <w:hideMark/>
          </w:tcPr>
          <w:p w:rsidR="004E0DAC" w:rsidRPr="00CC138D" w:rsidRDefault="004E0DAC" w:rsidP="00661673">
            <w:pPr>
              <w:jc w:val="center"/>
              <w:rPr>
                <w:color w:val="000000"/>
              </w:rPr>
            </w:pPr>
            <w:r>
              <w:rPr>
                <w:color w:val="000000"/>
              </w:rPr>
              <w:t>2</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 </w:t>
            </w:r>
          </w:p>
        </w:tc>
      </w:tr>
      <w:tr w:rsidR="004E0DAC" w:rsidRPr="00CC138D" w:rsidTr="00661673">
        <w:trPr>
          <w:trHeight w:val="2427"/>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E0DAC" w:rsidRPr="00CC138D" w:rsidRDefault="004E0DAC" w:rsidP="00661673">
            <w:pPr>
              <w:jc w:val="center"/>
              <w:rPr>
                <w:color w:val="000000"/>
              </w:rPr>
            </w:pPr>
            <w:r>
              <w:rPr>
                <w:color w:val="000000"/>
              </w:rPr>
              <w:t>14</w:t>
            </w:r>
          </w:p>
        </w:tc>
        <w:tc>
          <w:tcPr>
            <w:tcW w:w="5528" w:type="dxa"/>
            <w:tcBorders>
              <w:top w:val="single" w:sz="4" w:space="0" w:color="auto"/>
              <w:left w:val="nil"/>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Автомобильные весы. Характеристика весов: наибольший предел взвешивания - 60 т, наименьший предел взвешивания - 400 кг, дискретность - 20 кг, габариты грузоприёмной платформы (м/</w:t>
            </w:r>
            <w:proofErr w:type="spellStart"/>
            <w:r>
              <w:rPr>
                <w:color w:val="000000"/>
              </w:rPr>
              <w:t>шт</w:t>
            </w:r>
            <w:proofErr w:type="spellEnd"/>
            <w:r>
              <w:rPr>
                <w:color w:val="000000"/>
              </w:rPr>
              <w:t xml:space="preserve">) - 18*3/2, габаритная длина весов с пандусами - 26 м, габаритная ширина проезжей части весов - 3 м, наличие ограждающих устройств, материал изготовления платформ, ограждающих устройств и пандусов - сталь, класс точности по ГОСТ 53228 - III (средний), рабочий температурный диапазон (°C) - от -30 до +40, степень </w:t>
            </w:r>
            <w:proofErr w:type="spellStart"/>
            <w:r>
              <w:rPr>
                <w:color w:val="000000"/>
              </w:rPr>
              <w:t>пылевлагозащиты</w:t>
            </w:r>
            <w:proofErr w:type="spellEnd"/>
            <w:r>
              <w:rPr>
                <w:color w:val="000000"/>
              </w:rPr>
              <w:t xml:space="preserve"> - IP68, количество г/п платформ - 3 </w:t>
            </w:r>
            <w:proofErr w:type="spellStart"/>
            <w:r>
              <w:rPr>
                <w:color w:val="000000"/>
              </w:rPr>
              <w:t>шт</w:t>
            </w:r>
            <w:proofErr w:type="spellEnd"/>
            <w:r>
              <w:rPr>
                <w:color w:val="000000"/>
              </w:rPr>
              <w:t>, количество тензометрических датчиков - до 12, класс точности датчиков по ГОСТ 30129 (МОЗМ Р 60) - не ниже С3, индикатор веса/длина кабеля - да/до 50 м, средний срок службы по ГОСТ 29329 - не менее 10 лет.</w:t>
            </w:r>
          </w:p>
        </w:tc>
        <w:tc>
          <w:tcPr>
            <w:tcW w:w="880" w:type="dxa"/>
            <w:tcBorders>
              <w:top w:val="single" w:sz="4" w:space="0" w:color="auto"/>
              <w:left w:val="nil"/>
              <w:bottom w:val="single" w:sz="4" w:space="0" w:color="auto"/>
              <w:right w:val="single" w:sz="4" w:space="0" w:color="auto"/>
            </w:tcBorders>
            <w:shd w:val="clear" w:color="auto" w:fill="auto"/>
            <w:hideMark/>
          </w:tcPr>
          <w:p w:rsidR="004E0DAC" w:rsidRPr="00CC138D" w:rsidRDefault="004E0DAC" w:rsidP="00661673">
            <w:pPr>
              <w:jc w:val="center"/>
              <w:rPr>
                <w:color w:val="000000"/>
              </w:rPr>
            </w:pPr>
            <w:proofErr w:type="spellStart"/>
            <w:r>
              <w:rPr>
                <w:color w:val="000000"/>
              </w:rPr>
              <w:t>компл</w:t>
            </w:r>
            <w:proofErr w:type="spellEnd"/>
          </w:p>
        </w:tc>
        <w:tc>
          <w:tcPr>
            <w:tcW w:w="1120" w:type="dxa"/>
            <w:tcBorders>
              <w:top w:val="single" w:sz="4" w:space="0" w:color="auto"/>
              <w:left w:val="nil"/>
              <w:bottom w:val="single" w:sz="4" w:space="0" w:color="auto"/>
              <w:right w:val="nil"/>
            </w:tcBorders>
            <w:shd w:val="clear" w:color="auto" w:fill="auto"/>
            <w:hideMark/>
          </w:tcPr>
          <w:p w:rsidR="004E0DAC" w:rsidRPr="00CC138D" w:rsidRDefault="004E0DAC" w:rsidP="00661673">
            <w:pPr>
              <w:jc w:val="center"/>
              <w:rPr>
                <w:color w:val="000000"/>
              </w:rPr>
            </w:pPr>
            <w:r>
              <w:rPr>
                <w:color w:val="000000"/>
              </w:rPr>
              <w:t>2</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hideMark/>
          </w:tcPr>
          <w:p w:rsidR="004E0DAC" w:rsidRPr="00CC138D" w:rsidRDefault="004E0DAC" w:rsidP="00661673">
            <w:pPr>
              <w:rPr>
                <w:color w:val="000000"/>
              </w:rPr>
            </w:pPr>
            <w:r>
              <w:rPr>
                <w:color w:val="000000"/>
              </w:rPr>
              <w:t> </w:t>
            </w:r>
          </w:p>
        </w:tc>
      </w:tr>
    </w:tbl>
    <w:p w:rsidR="004E0DAC" w:rsidRPr="00CC138D" w:rsidRDefault="004E0DAC" w:rsidP="00661673">
      <w:pPr>
        <w:tabs>
          <w:tab w:val="left" w:pos="56"/>
          <w:tab w:val="left" w:pos="993"/>
        </w:tabs>
        <w:ind w:firstLine="567"/>
      </w:pPr>
    </w:p>
    <w:p w:rsidR="004E0DAC" w:rsidRPr="00086A23" w:rsidRDefault="004E0DAC" w:rsidP="00661673">
      <w:pPr>
        <w:pStyle w:val="afd"/>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4E0DAC" w:rsidTr="00661673">
        <w:trPr>
          <w:trHeight w:val="1121"/>
        </w:trPr>
        <w:tc>
          <w:tcPr>
            <w:tcW w:w="4705" w:type="dxa"/>
            <w:noWrap/>
          </w:tcPr>
          <w:p w:rsidR="004E0DAC" w:rsidRPr="005361C0" w:rsidRDefault="004E0DAC" w:rsidP="00661673">
            <w:pPr>
              <w:pStyle w:val="50"/>
              <w:widowControl w:val="0"/>
            </w:pPr>
            <w:r>
              <w:t>Заказчик:</w:t>
            </w:r>
          </w:p>
          <w:p w:rsidR="004E0DAC" w:rsidRPr="005361C0" w:rsidRDefault="004E0DAC" w:rsidP="00661673">
            <w:pPr>
              <w:pStyle w:val="50"/>
              <w:widowControl w:val="0"/>
            </w:pPr>
          </w:p>
          <w:p w:rsidR="004E0DAC" w:rsidRPr="005361C0" w:rsidRDefault="004E0DAC" w:rsidP="00661673">
            <w:pPr>
              <w:pStyle w:val="50"/>
              <w:widowControl w:val="0"/>
            </w:pPr>
            <w:r>
              <w:t>________    _________________</w:t>
            </w:r>
          </w:p>
          <w:p w:rsidR="004E0DAC" w:rsidRPr="005361C0" w:rsidRDefault="004E0DAC" w:rsidP="00661673">
            <w:pPr>
              <w:pStyle w:val="50"/>
              <w:widowControl w:val="0"/>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noWrap/>
          </w:tcPr>
          <w:p w:rsidR="004E0DAC" w:rsidRPr="005361C0" w:rsidRDefault="004E0DAC" w:rsidP="00661673">
            <w:pPr>
              <w:pStyle w:val="50"/>
              <w:widowControl w:val="0"/>
            </w:pPr>
            <w:r>
              <w:t>Подрядчик:</w:t>
            </w:r>
          </w:p>
          <w:p w:rsidR="004E0DAC" w:rsidRPr="005361C0" w:rsidRDefault="004E0DAC" w:rsidP="00661673">
            <w:pPr>
              <w:pStyle w:val="50"/>
              <w:widowControl w:val="0"/>
            </w:pPr>
          </w:p>
          <w:p w:rsidR="004E0DAC" w:rsidRPr="005361C0" w:rsidRDefault="004E0DAC" w:rsidP="00661673">
            <w:pPr>
              <w:pStyle w:val="50"/>
              <w:widowControl w:val="0"/>
            </w:pPr>
            <w:r>
              <w:t>________    _____________.</w:t>
            </w:r>
          </w:p>
          <w:p w:rsidR="004E0DAC" w:rsidRPr="005361C0" w:rsidRDefault="004E0DAC" w:rsidP="00661673">
            <w:pPr>
              <w:pStyle w:val="50"/>
              <w:widowControl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4E0DAC" w:rsidRPr="005361C0" w:rsidRDefault="004E0DAC" w:rsidP="00661673">
      <w:pPr>
        <w:pStyle w:val="1a"/>
        <w:widowControl w:val="0"/>
        <w:spacing w:line="240" w:lineRule="atLeast"/>
        <w:ind w:firstLine="709"/>
        <w:rPr>
          <w:sz w:val="24"/>
          <w:szCs w:val="24"/>
        </w:rPr>
      </w:pPr>
    </w:p>
    <w:p w:rsidR="004E0DAC" w:rsidRPr="005361C0" w:rsidRDefault="004E0DAC" w:rsidP="00661673">
      <w:pPr>
        <w:pStyle w:val="1a"/>
        <w:widowControl w:val="0"/>
        <w:spacing w:line="240" w:lineRule="atLeast"/>
        <w:ind w:firstLine="709"/>
        <w:rPr>
          <w:rFonts w:ascii="Calibri" w:eastAsia="Calibri" w:hAnsi="Calibri" w:cs="Calibri"/>
          <w:szCs w:val="28"/>
        </w:rPr>
      </w:pPr>
    </w:p>
    <w:p w:rsidR="004E0DAC" w:rsidRDefault="004E0DAC" w:rsidP="00661673">
      <w:pPr>
        <w:pStyle w:val="63"/>
        <w:widowControl w:val="0"/>
        <w:pBdr>
          <w:top w:val="nil"/>
          <w:left w:val="nil"/>
          <w:bottom w:val="nil"/>
          <w:right w:val="nil"/>
          <w:between w:val="nil"/>
        </w:pBdr>
        <w:jc w:val="both"/>
        <w:rPr>
          <w:sz w:val="28"/>
          <w:szCs w:val="28"/>
        </w:rPr>
      </w:pPr>
      <w:r>
        <w:rPr>
          <w:sz w:val="28"/>
          <w:szCs w:val="28"/>
        </w:rPr>
        <w:tab/>
      </w:r>
      <w:r>
        <w:rPr>
          <w:sz w:val="28"/>
          <w:szCs w:val="28"/>
        </w:rPr>
        <w:tab/>
      </w: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Pr="00255AA6" w:rsidRDefault="004E0DAC" w:rsidP="00661673">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4E0DAC" w:rsidRPr="00255AA6" w:rsidRDefault="004E0DAC" w:rsidP="00661673">
      <w:pPr>
        <w:pStyle w:val="ConsNormal"/>
        <w:keepNext/>
        <w:keepLines/>
        <w:widowControl/>
        <w:ind w:firstLine="0"/>
        <w:jc w:val="right"/>
        <w:rPr>
          <w:rFonts w:ascii="Times New Roman" w:hAnsi="Times New Roman"/>
          <w:sz w:val="24"/>
          <w:szCs w:val="24"/>
        </w:rPr>
      </w:pPr>
      <w:r>
        <w:rPr>
          <w:rFonts w:ascii="Times New Roman" w:hAnsi="Times New Roman"/>
          <w:sz w:val="24"/>
          <w:szCs w:val="24"/>
        </w:rPr>
        <w:t>о порядке электронного документооборота</w:t>
      </w:r>
    </w:p>
    <w:p w:rsidR="004E0DAC" w:rsidRPr="00255AA6" w:rsidRDefault="004E0DAC" w:rsidP="00661673">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к договору </w:t>
      </w:r>
    </w:p>
    <w:p w:rsidR="004E0DAC" w:rsidRDefault="004E0DAC" w:rsidP="00661673">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w:t>
      </w:r>
    </w:p>
    <w:p w:rsidR="004E0DAC" w:rsidRDefault="004E0DAC" w:rsidP="00661673">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w:t>
      </w:r>
      <w:proofErr w:type="gramStart"/>
      <w:r>
        <w:rPr>
          <w:rFonts w:ascii="Times New Roman" w:hAnsi="Times New Roman"/>
          <w:sz w:val="24"/>
          <w:szCs w:val="24"/>
        </w:rPr>
        <w:t>_»_</w:t>
      </w:r>
      <w:proofErr w:type="gramEnd"/>
      <w:r>
        <w:rPr>
          <w:rFonts w:ascii="Times New Roman" w:hAnsi="Times New Roman"/>
          <w:sz w:val="24"/>
          <w:szCs w:val="24"/>
        </w:rPr>
        <w:t>_______2025 г.</w:t>
      </w:r>
    </w:p>
    <w:p w:rsidR="004E0DAC" w:rsidRDefault="004E0DAC" w:rsidP="00661673">
      <w:pPr>
        <w:pStyle w:val="ConsNormal"/>
        <w:keepNext/>
        <w:keepLines/>
        <w:widowControl/>
        <w:ind w:firstLine="0"/>
        <w:jc w:val="right"/>
        <w:rPr>
          <w:rFonts w:ascii="Times New Roman" w:hAnsi="Times New Roman"/>
          <w:sz w:val="24"/>
          <w:szCs w:val="24"/>
        </w:rPr>
      </w:pPr>
    </w:p>
    <w:p w:rsidR="004E0DAC" w:rsidRDefault="004E0DAC" w:rsidP="00661673">
      <w:pPr>
        <w:pStyle w:val="ConsNormal"/>
        <w:keepNext/>
        <w:keepLines/>
        <w:widowControl/>
        <w:ind w:firstLine="0"/>
        <w:jc w:val="right"/>
        <w:rPr>
          <w:rFonts w:ascii="Times New Roman" w:hAnsi="Times New Roman"/>
          <w:sz w:val="24"/>
          <w:szCs w:val="24"/>
        </w:rPr>
      </w:pPr>
    </w:p>
    <w:p w:rsidR="004E0DAC" w:rsidRPr="00255AA6" w:rsidRDefault="004E0DAC" w:rsidP="00661673">
      <w:pPr>
        <w:pStyle w:val="ConsNormal"/>
        <w:keepNext/>
        <w:keepLines/>
        <w:widowControl/>
        <w:ind w:firstLine="0"/>
        <w:jc w:val="center"/>
        <w:rPr>
          <w:rFonts w:ascii="Times New Roman" w:hAnsi="Times New Roman"/>
          <w:sz w:val="24"/>
          <w:szCs w:val="24"/>
        </w:rPr>
      </w:pPr>
      <w:r>
        <w:rPr>
          <w:rFonts w:ascii="Times New Roman" w:hAnsi="Times New Roman"/>
          <w:sz w:val="24"/>
          <w:szCs w:val="24"/>
        </w:rPr>
        <w:t>Порядок организации электронного документооборота</w:t>
      </w:r>
    </w:p>
    <w:p w:rsidR="004E0DAC" w:rsidRPr="00255AA6" w:rsidRDefault="004E0DAC" w:rsidP="00661673">
      <w:pPr>
        <w:pStyle w:val="ConsNormal"/>
        <w:keepNext/>
        <w:keepLines/>
        <w:widowControl/>
        <w:tabs>
          <w:tab w:val="left" w:pos="993"/>
        </w:tabs>
        <w:ind w:firstLine="709"/>
        <w:jc w:val="right"/>
        <w:rPr>
          <w:rFonts w:ascii="Times New Roman" w:hAnsi="Times New Roman"/>
          <w:sz w:val="24"/>
          <w:szCs w:val="24"/>
        </w:rPr>
      </w:pPr>
    </w:p>
    <w:p w:rsidR="004E0DAC" w:rsidRPr="00255AA6" w:rsidRDefault="004E0DAC" w:rsidP="00526E5C">
      <w:pPr>
        <w:pStyle w:val="aff7"/>
        <w:keepNext/>
        <w:keepLines/>
        <w:numPr>
          <w:ilvl w:val="0"/>
          <w:numId w:val="31"/>
        </w:numPr>
        <w:tabs>
          <w:tab w:val="left" w:pos="993"/>
        </w:tabs>
        <w:suppressAutoHyphens w:val="0"/>
        <w:ind w:left="0" w:firstLine="709"/>
        <w:contextualSpacing/>
        <w:jc w:val="both"/>
      </w:pPr>
      <w:bookmarkStart w:id="46" w:name="_Hlk157696752"/>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4E0DAC" w:rsidRPr="00255AA6" w:rsidRDefault="004E0DAC" w:rsidP="00526E5C">
      <w:pPr>
        <w:keepNext/>
        <w:keepLines/>
        <w:numPr>
          <w:ilvl w:val="0"/>
          <w:numId w:val="31"/>
        </w:numPr>
        <w:tabs>
          <w:tab w:val="left" w:pos="993"/>
        </w:tabs>
        <w:suppressAutoHyphens w:val="0"/>
        <w:autoSpaceDE w:val="0"/>
        <w:autoSpaceDN w:val="0"/>
        <w:ind w:left="0" w:firstLine="709"/>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8"/>
          <w:lang w:val="en-US"/>
        </w:rPr>
        <w:t>https</w:t>
      </w:r>
      <w:r>
        <w:rPr>
          <w:rStyle w:val="a8"/>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4E0DAC" w:rsidRPr="00255AA6" w:rsidRDefault="004E0DAC" w:rsidP="00526E5C">
      <w:pPr>
        <w:pStyle w:val="aff7"/>
        <w:numPr>
          <w:ilvl w:val="0"/>
          <w:numId w:val="31"/>
        </w:numPr>
        <w:tabs>
          <w:tab w:val="clear" w:pos="720"/>
          <w:tab w:val="left" w:pos="142"/>
          <w:tab w:val="left" w:pos="993"/>
        </w:tabs>
        <w:suppressAutoHyphens w:val="0"/>
        <w:ind w:left="0" w:firstLine="709"/>
        <w:contextualSpacing/>
        <w:jc w:val="both"/>
      </w:pPr>
      <w:r>
        <w:t>В электронной форме Стороны составляют и подписывают квалифицированной электронной подписью следующие виды документов</w:t>
      </w:r>
      <w:r>
        <w:rPr>
          <w:i/>
        </w:rPr>
        <w:t xml:space="preserve"> (указать наименование вида документа в соответствии с условиями договора</w:t>
      </w:r>
      <w:r>
        <w:rPr>
          <w:i/>
          <w:color w:val="000000"/>
        </w:rPr>
        <w:t>)</w:t>
      </w:r>
      <w:r>
        <w:t>:</w:t>
      </w:r>
    </w:p>
    <w:p w:rsidR="004E0DAC" w:rsidRPr="00255AA6" w:rsidRDefault="004E0DAC" w:rsidP="00661673">
      <w:pPr>
        <w:pStyle w:val="aff7"/>
        <w:tabs>
          <w:tab w:val="left" w:pos="142"/>
          <w:tab w:val="left" w:pos="993"/>
        </w:tabs>
        <w:ind w:left="0" w:firstLine="709"/>
        <w:contextualSpacing/>
        <w:jc w:val="both"/>
      </w:pPr>
      <w:r>
        <w:t>- Универсальный передаточный документ (УПД);</w:t>
      </w:r>
    </w:p>
    <w:p w:rsidR="004E0DAC" w:rsidRPr="00255AA6" w:rsidRDefault="004E0DAC" w:rsidP="00661673">
      <w:pPr>
        <w:pStyle w:val="aff7"/>
        <w:tabs>
          <w:tab w:val="left" w:pos="142"/>
          <w:tab w:val="left" w:pos="993"/>
        </w:tabs>
        <w:ind w:left="0" w:firstLine="709"/>
        <w:contextualSpacing/>
        <w:jc w:val="both"/>
      </w:pPr>
      <w:r>
        <w:t>- Универсальный корректировочный документ (УКД);</w:t>
      </w:r>
    </w:p>
    <w:p w:rsidR="004E0DAC" w:rsidRPr="00255AA6" w:rsidRDefault="004E0DAC" w:rsidP="00661673">
      <w:pPr>
        <w:pStyle w:val="aff7"/>
        <w:tabs>
          <w:tab w:val="left" w:pos="142"/>
          <w:tab w:val="left" w:pos="993"/>
        </w:tabs>
        <w:ind w:left="0" w:firstLine="709"/>
        <w:contextualSpacing/>
        <w:jc w:val="both"/>
        <w:rPr>
          <w:color w:val="000000"/>
        </w:rPr>
      </w:pPr>
      <w:r>
        <w:t xml:space="preserve">- </w:t>
      </w:r>
      <w:r>
        <w:rPr>
          <w:color w:val="000000"/>
        </w:rPr>
        <w:t>Акт о выполненных работах (оказанных услугах);</w:t>
      </w:r>
    </w:p>
    <w:p w:rsidR="004E0DAC" w:rsidRPr="00255AA6" w:rsidRDefault="004E0DAC" w:rsidP="00661673">
      <w:pPr>
        <w:pStyle w:val="aff7"/>
        <w:tabs>
          <w:tab w:val="left" w:pos="142"/>
          <w:tab w:val="left" w:pos="993"/>
        </w:tabs>
        <w:ind w:left="0" w:firstLine="709"/>
        <w:contextualSpacing/>
        <w:jc w:val="both"/>
        <w:rPr>
          <w:color w:val="000000"/>
        </w:rPr>
      </w:pPr>
      <w:r>
        <w:t xml:space="preserve">- </w:t>
      </w:r>
      <w:r>
        <w:rPr>
          <w:color w:val="000000"/>
        </w:rPr>
        <w:t>Товарная накладная ТОРГ-12;</w:t>
      </w:r>
    </w:p>
    <w:p w:rsidR="004E0DAC" w:rsidRPr="00255AA6" w:rsidRDefault="004E0DAC" w:rsidP="00661673">
      <w:pPr>
        <w:pStyle w:val="aff7"/>
        <w:tabs>
          <w:tab w:val="left" w:pos="142"/>
          <w:tab w:val="left" w:pos="993"/>
        </w:tabs>
        <w:ind w:left="0" w:firstLine="709"/>
        <w:contextualSpacing/>
        <w:jc w:val="both"/>
      </w:pPr>
      <w:r>
        <w:t xml:space="preserve">- </w:t>
      </w:r>
      <w:r>
        <w:rPr>
          <w:color w:val="000000"/>
        </w:rPr>
        <w:t>Счет-фактура.</w:t>
      </w:r>
    </w:p>
    <w:p w:rsidR="004E0DAC" w:rsidRPr="00255AA6" w:rsidRDefault="004E0DAC" w:rsidP="00661673">
      <w:pPr>
        <w:pStyle w:val="aff7"/>
        <w:tabs>
          <w:tab w:val="left" w:pos="993"/>
        </w:tabs>
        <w:ind w:left="0" w:firstLine="709"/>
        <w:contextualSpacing/>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i/>
        </w:rPr>
        <w:t>указать наименование вида документа в соответствии с условиями договора</w:t>
      </w:r>
      <w:r>
        <w:rPr>
          <w:i/>
          <w:color w:val="000000"/>
        </w:rPr>
        <w:t>, например, УПД</w:t>
      </w:r>
      <w:r>
        <w:rPr>
          <w:color w:val="000000"/>
        </w:rPr>
        <w:t>)</w:t>
      </w:r>
      <w:r>
        <w:t xml:space="preserve"> обязательны к заполнению поля в группе </w:t>
      </w:r>
      <w:r>
        <w:rPr>
          <w:color w:val="000000"/>
        </w:rPr>
        <w:t>«ИнфПолФХЖ1»:</w:t>
      </w:r>
    </w:p>
    <w:p w:rsidR="004E0DAC" w:rsidRPr="00255AA6" w:rsidRDefault="004E0DAC" w:rsidP="00661673">
      <w:pPr>
        <w:pStyle w:val="aff7"/>
        <w:tabs>
          <w:tab w:val="left" w:pos="993"/>
        </w:tabs>
        <w:ind w:left="0" w:firstLine="709"/>
        <w:contextualSpacing/>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4E0DAC" w:rsidRPr="00255AA6" w:rsidRDefault="004E0DAC" w:rsidP="00661673">
      <w:pPr>
        <w:pStyle w:val="aff7"/>
        <w:tabs>
          <w:tab w:val="left" w:pos="993"/>
        </w:tabs>
        <w:ind w:left="0" w:firstLine="709"/>
        <w:contextualSpacing/>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4E0DAC" w:rsidRPr="00255AA6" w:rsidRDefault="004E0DAC" w:rsidP="00661673">
      <w:pPr>
        <w:pStyle w:val="aff7"/>
        <w:tabs>
          <w:tab w:val="left" w:pos="993"/>
        </w:tabs>
        <w:ind w:left="0" w:firstLine="709"/>
        <w:contextualSpacing/>
        <w:jc w:val="both"/>
        <w:rPr>
          <w:color w:val="000000"/>
        </w:rPr>
      </w:pPr>
      <w:r>
        <w:rPr>
          <w:color w:val="000000"/>
        </w:rPr>
        <w:t>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4E0DAC" w:rsidRPr="00255AA6" w:rsidRDefault="004E0DAC" w:rsidP="00661673">
      <w:pPr>
        <w:pStyle w:val="aff7"/>
        <w:tabs>
          <w:tab w:val="left" w:pos="993"/>
        </w:tabs>
        <w:ind w:left="0" w:firstLine="709"/>
        <w:contextualSpacing/>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rsidR="004E0DAC" w:rsidRPr="00255AA6" w:rsidRDefault="004E0DAC" w:rsidP="00661673">
      <w:pPr>
        <w:pStyle w:val="aff7"/>
        <w:tabs>
          <w:tab w:val="left" w:pos="993"/>
        </w:tabs>
        <w:ind w:left="0" w:firstLine="709"/>
        <w:contextualSpacing/>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4E0DAC" w:rsidRPr="00255AA6" w:rsidRDefault="004E0DAC" w:rsidP="00661673">
      <w:pPr>
        <w:pStyle w:val="aff7"/>
        <w:tabs>
          <w:tab w:val="left" w:pos="993"/>
        </w:tabs>
        <w:ind w:left="0" w:firstLine="709"/>
        <w:contextualSpacing/>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4E0DAC" w:rsidRPr="00255AA6" w:rsidRDefault="004E0DAC" w:rsidP="00661673">
      <w:pPr>
        <w:pStyle w:val="aff7"/>
        <w:tabs>
          <w:tab w:val="left" w:pos="993"/>
        </w:tabs>
        <w:ind w:left="0" w:firstLine="709"/>
        <w:contextualSpacing/>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4E0DAC" w:rsidRPr="00255AA6" w:rsidRDefault="004E0DAC" w:rsidP="00661673">
      <w:pPr>
        <w:pStyle w:val="aff7"/>
        <w:tabs>
          <w:tab w:val="left" w:pos="993"/>
        </w:tabs>
        <w:ind w:left="0" w:firstLine="709"/>
        <w:contextualSpacing/>
        <w:jc w:val="both"/>
      </w:pPr>
      <w:r>
        <w:t>Иные документы, предусмотренные условиями настоящего договора (</w:t>
      </w:r>
      <w:r>
        <w:rPr>
          <w:i/>
        </w:rPr>
        <w:t xml:space="preserve">указать наименование вида документа в соответствии с условиями договора, например, счет, </w:t>
      </w:r>
      <w:r>
        <w:rPr>
          <w:i/>
        </w:rPr>
        <w:lastRenderedPageBreak/>
        <w:t>расчет, отчет исполнителя и т.д.</w:t>
      </w:r>
      <w:r>
        <w:t xml:space="preserve">), формируются в формате </w:t>
      </w:r>
      <w:r>
        <w:rPr>
          <w:lang w:val="en-US"/>
        </w:rPr>
        <w:t>pdf</w:t>
      </w:r>
      <w:proofErr w:type="gramStart"/>
      <w:r>
        <w:t>.</w:t>
      </w:r>
      <w:proofErr w:type="gramEnd"/>
      <w:r>
        <w:t xml:space="preserve"> и передаются только в комплекте с формализованными документами.</w:t>
      </w:r>
    </w:p>
    <w:p w:rsidR="004E0DAC" w:rsidRPr="00255AA6" w:rsidRDefault="004E0DAC" w:rsidP="00526E5C">
      <w:pPr>
        <w:pStyle w:val="aff7"/>
        <w:numPr>
          <w:ilvl w:val="0"/>
          <w:numId w:val="31"/>
        </w:numPr>
        <w:tabs>
          <w:tab w:val="clear" w:pos="720"/>
          <w:tab w:val="left" w:pos="993"/>
        </w:tabs>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4E0DAC" w:rsidRPr="00255AA6" w:rsidRDefault="004E0DAC" w:rsidP="00526E5C">
      <w:pPr>
        <w:pStyle w:val="aff7"/>
        <w:numPr>
          <w:ilvl w:val="0"/>
          <w:numId w:val="31"/>
        </w:numPr>
        <w:tabs>
          <w:tab w:val="clear" w:pos="720"/>
          <w:tab w:val="left" w:pos="709"/>
          <w:tab w:val="left" w:pos="993"/>
        </w:tabs>
        <w:ind w:left="0" w:firstLine="709"/>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E0DAC" w:rsidRPr="00255AA6" w:rsidRDefault="004E0DAC" w:rsidP="00526E5C">
      <w:pPr>
        <w:pStyle w:val="aff7"/>
        <w:numPr>
          <w:ilvl w:val="0"/>
          <w:numId w:val="31"/>
        </w:numPr>
        <w:tabs>
          <w:tab w:val="clear" w:pos="720"/>
          <w:tab w:val="left" w:pos="709"/>
          <w:tab w:val="left" w:pos="993"/>
        </w:tabs>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4E0DAC" w:rsidRPr="00255AA6" w:rsidRDefault="004E0DAC" w:rsidP="00526E5C">
      <w:pPr>
        <w:pStyle w:val="aff7"/>
        <w:numPr>
          <w:ilvl w:val="0"/>
          <w:numId w:val="31"/>
        </w:numPr>
        <w:tabs>
          <w:tab w:val="clear" w:pos="720"/>
          <w:tab w:val="left" w:pos="709"/>
          <w:tab w:val="left" w:pos="993"/>
        </w:tabs>
        <w:ind w:left="0" w:firstLine="709"/>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E0DAC" w:rsidRPr="00255AA6" w:rsidRDefault="004E0DAC" w:rsidP="00526E5C">
      <w:pPr>
        <w:pStyle w:val="aff7"/>
        <w:numPr>
          <w:ilvl w:val="0"/>
          <w:numId w:val="31"/>
        </w:numPr>
        <w:tabs>
          <w:tab w:val="clear" w:pos="720"/>
          <w:tab w:val="left" w:pos="709"/>
          <w:tab w:val="left" w:pos="993"/>
        </w:tabs>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E0DAC" w:rsidRPr="00255AA6" w:rsidRDefault="004E0DAC" w:rsidP="00526E5C">
      <w:pPr>
        <w:pStyle w:val="aff7"/>
        <w:numPr>
          <w:ilvl w:val="0"/>
          <w:numId w:val="31"/>
        </w:numPr>
        <w:tabs>
          <w:tab w:val="clear" w:pos="720"/>
          <w:tab w:val="left" w:pos="709"/>
          <w:tab w:val="left" w:pos="993"/>
        </w:tabs>
        <w:ind w:left="0" w:firstLine="709"/>
        <w:contextualSpacing/>
        <w:jc w:val="both"/>
      </w:pPr>
      <w:r>
        <w:t>В отношениях, не урегулированных настоящим Приложением, Стороны руководствуются законодательством Российской Федерации.</w:t>
      </w:r>
    </w:p>
    <w:bookmarkEnd w:id="46"/>
    <w:p w:rsidR="004E0DAC" w:rsidRPr="00E971F4" w:rsidRDefault="004E0DAC" w:rsidP="00661673">
      <w:pPr>
        <w:tabs>
          <w:tab w:val="left" w:pos="993"/>
        </w:tabs>
        <w:ind w:left="720"/>
        <w:contextualSpacing/>
        <w:jc w:val="both"/>
        <w:rPr>
          <w:iCs/>
        </w:rPr>
      </w:pPr>
    </w:p>
    <w:tbl>
      <w:tblPr>
        <w:tblpPr w:leftFromText="180" w:rightFromText="180" w:vertAnchor="text" w:horzAnchor="margin" w:tblpXSpec="center" w:tblpY="169"/>
        <w:tblW w:w="8844" w:type="dxa"/>
        <w:tblLook w:val="0000" w:firstRow="0" w:lastRow="0" w:firstColumn="0" w:lastColumn="0" w:noHBand="0" w:noVBand="0"/>
      </w:tblPr>
      <w:tblGrid>
        <w:gridCol w:w="4705"/>
        <w:gridCol w:w="4139"/>
      </w:tblGrid>
      <w:tr w:rsidR="004E0DAC" w:rsidTr="00661673">
        <w:trPr>
          <w:trHeight w:val="877"/>
        </w:trPr>
        <w:tc>
          <w:tcPr>
            <w:tcW w:w="4705" w:type="dxa"/>
          </w:tcPr>
          <w:p w:rsidR="004E0DAC" w:rsidRPr="00E971F4" w:rsidRDefault="004E0DAC" w:rsidP="00661673">
            <w:pPr>
              <w:contextualSpacing/>
            </w:pPr>
            <w:r>
              <w:t>Заказчик:</w:t>
            </w:r>
          </w:p>
          <w:p w:rsidR="004E0DAC" w:rsidRPr="00E971F4" w:rsidRDefault="004E0DAC" w:rsidP="00661673">
            <w:pPr>
              <w:contextualSpacing/>
            </w:pPr>
          </w:p>
          <w:p w:rsidR="004E0DAC" w:rsidRPr="00E971F4" w:rsidRDefault="004E0DAC" w:rsidP="00661673">
            <w:pPr>
              <w:contextualSpacing/>
            </w:pPr>
            <w:r>
              <w:t>___________    _________________</w:t>
            </w:r>
          </w:p>
          <w:p w:rsidR="004E0DAC" w:rsidRPr="00E971F4" w:rsidRDefault="004E0DAC" w:rsidP="00661673">
            <w:pPr>
              <w:contextualSpacing/>
            </w:pPr>
            <w:r>
              <w:t xml:space="preserve">                                                                                                                    М. П.</w:t>
            </w:r>
          </w:p>
        </w:tc>
        <w:tc>
          <w:tcPr>
            <w:tcW w:w="4139" w:type="dxa"/>
          </w:tcPr>
          <w:p w:rsidR="004E0DAC" w:rsidRPr="00E971F4" w:rsidRDefault="004E0DAC" w:rsidP="00661673">
            <w:pPr>
              <w:contextualSpacing/>
            </w:pPr>
            <w:r>
              <w:t>Подрядчик:</w:t>
            </w:r>
          </w:p>
          <w:p w:rsidR="004E0DAC" w:rsidRPr="00E971F4" w:rsidRDefault="004E0DAC" w:rsidP="00661673">
            <w:pPr>
              <w:contextualSpacing/>
            </w:pPr>
          </w:p>
          <w:p w:rsidR="004E0DAC" w:rsidRPr="00E971F4" w:rsidRDefault="004E0DAC" w:rsidP="00661673">
            <w:pPr>
              <w:contextualSpacing/>
              <w:rPr>
                <w:highlight w:val="yellow"/>
              </w:rPr>
            </w:pPr>
            <w:r>
              <w:t>________    ______________.</w:t>
            </w:r>
          </w:p>
          <w:p w:rsidR="004E0DAC" w:rsidRPr="00E971F4" w:rsidRDefault="004E0DAC" w:rsidP="00661673">
            <w:pPr>
              <w:contextualSpacing/>
              <w:rPr>
                <w:highlight w:val="yellow"/>
              </w:rPr>
            </w:pPr>
          </w:p>
          <w:p w:rsidR="004E0DAC" w:rsidRPr="00E971F4" w:rsidRDefault="004E0DAC" w:rsidP="00661673">
            <w:pPr>
              <w:contextualSpacing/>
            </w:pPr>
            <w:r>
              <w:t>М. П.</w:t>
            </w:r>
          </w:p>
        </w:tc>
      </w:tr>
    </w:tbl>
    <w:p w:rsidR="004E0DAC" w:rsidRPr="005361C0" w:rsidRDefault="004E0DAC" w:rsidP="00661673">
      <w:pPr>
        <w:pStyle w:val="50"/>
        <w:widowControl w:val="0"/>
        <w:jc w:val="right"/>
        <w:outlineLvl w:val="0"/>
      </w:pPr>
      <w:r>
        <w:br w:type="page"/>
      </w:r>
    </w:p>
    <w:p w:rsidR="004E0DAC" w:rsidRPr="005361C0" w:rsidRDefault="004E0DAC" w:rsidP="00661673">
      <w:pPr>
        <w:pStyle w:val="50"/>
        <w:widowControl w:val="0"/>
        <w:jc w:val="right"/>
        <w:outlineLvl w:val="0"/>
      </w:pPr>
      <w:r>
        <w:lastRenderedPageBreak/>
        <w:t>Приложение № 4</w:t>
      </w:r>
    </w:p>
    <w:p w:rsidR="004E0DAC" w:rsidRDefault="004E0DAC" w:rsidP="00661673">
      <w:pPr>
        <w:pStyle w:val="affa"/>
        <w:widowControl w:val="0"/>
        <w:jc w:val="right"/>
        <w:rPr>
          <w:rFonts w:ascii="Times New Roman" w:hAnsi="Times New Roman"/>
          <w:sz w:val="24"/>
          <w:szCs w:val="24"/>
        </w:rPr>
      </w:pPr>
      <w:r>
        <w:rPr>
          <w:rFonts w:ascii="Times New Roman" w:hAnsi="Times New Roman"/>
          <w:sz w:val="24"/>
          <w:szCs w:val="24"/>
        </w:rPr>
        <w:t xml:space="preserve">к договору №____________________ </w:t>
      </w:r>
    </w:p>
    <w:p w:rsidR="004E0DAC" w:rsidRPr="005361C0" w:rsidRDefault="004E0DAC" w:rsidP="00661673">
      <w:pPr>
        <w:pStyle w:val="affa"/>
        <w:widowControl w:val="0"/>
        <w:jc w:val="right"/>
        <w:rPr>
          <w:rFonts w:ascii="Times New Roman" w:hAnsi="Times New Roman"/>
          <w:sz w:val="24"/>
          <w:szCs w:val="24"/>
        </w:rPr>
      </w:pPr>
      <w:r>
        <w:rPr>
          <w:rFonts w:ascii="Times New Roman" w:hAnsi="Times New Roman"/>
          <w:sz w:val="24"/>
          <w:szCs w:val="24"/>
        </w:rPr>
        <w:t>от «____</w:t>
      </w:r>
      <w:proofErr w:type="gramStart"/>
      <w:r>
        <w:rPr>
          <w:rFonts w:ascii="Times New Roman" w:hAnsi="Times New Roman"/>
          <w:sz w:val="24"/>
          <w:szCs w:val="24"/>
        </w:rPr>
        <w:t>_»_</w:t>
      </w:r>
      <w:proofErr w:type="gramEnd"/>
      <w:r>
        <w:rPr>
          <w:rFonts w:ascii="Times New Roman" w:hAnsi="Times New Roman"/>
          <w:sz w:val="24"/>
          <w:szCs w:val="24"/>
        </w:rPr>
        <w:t>_______________2025 г.</w:t>
      </w:r>
    </w:p>
    <w:p w:rsidR="004E0DAC" w:rsidRPr="005361C0" w:rsidRDefault="004E0DAC" w:rsidP="00661673">
      <w:pPr>
        <w:pStyle w:val="50"/>
        <w:widowControl w:val="0"/>
        <w:jc w:val="right"/>
        <w:outlineLvl w:val="0"/>
      </w:pPr>
    </w:p>
    <w:p w:rsidR="004E0DAC" w:rsidRPr="005361C0" w:rsidRDefault="004E0DAC" w:rsidP="00661673">
      <w:pPr>
        <w:pStyle w:val="50"/>
        <w:widowControl w:val="0"/>
        <w:jc w:val="both"/>
        <w:outlineLvl w:val="0"/>
      </w:pPr>
    </w:p>
    <w:p w:rsidR="004E0DAC" w:rsidRPr="005361C0" w:rsidRDefault="004E0DAC" w:rsidP="00661673">
      <w:pPr>
        <w:pStyle w:val="50"/>
        <w:widowControl w:val="0"/>
        <w:jc w:val="center"/>
        <w:outlineLvl w:val="0"/>
        <w:rPr>
          <w:b/>
          <w:bCs/>
        </w:rPr>
      </w:pPr>
      <w:bookmarkStart w:id="47" w:name="_Toc330385274"/>
      <w:bookmarkStart w:id="48" w:name="_Toc330386997"/>
      <w:r>
        <w:rPr>
          <w:b/>
          <w:bCs/>
        </w:rPr>
        <w:t>Требования по охране труда, промышленной безопасности, пожарной безопасности и экологии</w:t>
      </w:r>
      <w:bookmarkEnd w:id="47"/>
      <w:bookmarkEnd w:id="48"/>
    </w:p>
    <w:p w:rsidR="004E0DAC" w:rsidRPr="005361C0" w:rsidRDefault="004E0DAC" w:rsidP="00661673">
      <w:pPr>
        <w:pStyle w:val="50"/>
        <w:widowControl w:val="0"/>
        <w:jc w:val="center"/>
        <w:outlineLvl w:val="0"/>
        <w:rPr>
          <w:bCs/>
        </w:rPr>
      </w:pPr>
    </w:p>
    <w:p w:rsidR="004E0DAC" w:rsidRPr="005361C0" w:rsidRDefault="004E0DAC" w:rsidP="00661673">
      <w:pPr>
        <w:pStyle w:val="50"/>
        <w:widowControl w:val="0"/>
        <w:jc w:val="both"/>
        <w:outlineLvl w:val="0"/>
        <w:rPr>
          <w:b/>
          <w:bCs/>
        </w:rPr>
      </w:pPr>
      <w:bookmarkStart w:id="49" w:name="_Toc330385275"/>
      <w:bookmarkStart w:id="50" w:name="_Toc330386998"/>
      <w:r>
        <w:rPr>
          <w:b/>
          <w:bCs/>
        </w:rPr>
        <w:t>1.</w:t>
      </w:r>
      <w:r>
        <w:rPr>
          <w:b/>
          <w:bCs/>
        </w:rPr>
        <w:tab/>
        <w:t>Введение</w:t>
      </w:r>
      <w:bookmarkEnd w:id="49"/>
      <w:bookmarkEnd w:id="50"/>
    </w:p>
    <w:p w:rsidR="004E0DAC" w:rsidRPr="005361C0" w:rsidRDefault="004E0DAC" w:rsidP="00661673">
      <w:pPr>
        <w:pStyle w:val="50"/>
        <w:widowControl w:val="0"/>
        <w:jc w:val="both"/>
        <w:outlineLvl w:val="0"/>
        <w:rPr>
          <w:bCs/>
        </w:rPr>
      </w:pPr>
      <w:bookmarkStart w:id="51" w:name="_Toc330385276"/>
      <w:bookmarkStart w:id="52" w:name="_Toc330386999"/>
      <w:r>
        <w:rPr>
          <w:bCs/>
        </w:rPr>
        <w:t xml:space="preserve">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w:t>
      </w:r>
      <w:proofErr w:type="gramStart"/>
      <w:r>
        <w:rPr>
          <w:bCs/>
        </w:rPr>
        <w:t>Э</w:t>
      </w:r>
      <w:proofErr w:type="gramEnd"/>
      <w:r>
        <w:rPr>
          <w:bCs/>
        </w:rPr>
        <w:t xml:space="preserve"> изложены в настоящем Приложении, а также в документах, на которые есть ссылки в настоящем Приложении.</w:t>
      </w:r>
      <w:bookmarkEnd w:id="51"/>
      <w:bookmarkEnd w:id="52"/>
    </w:p>
    <w:p w:rsidR="004E0DAC" w:rsidRPr="005361C0" w:rsidRDefault="004E0DAC" w:rsidP="00661673">
      <w:pPr>
        <w:pStyle w:val="50"/>
        <w:widowControl w:val="0"/>
        <w:jc w:val="both"/>
        <w:outlineLvl w:val="0"/>
        <w:rPr>
          <w:bCs/>
        </w:rPr>
      </w:pPr>
      <w:bookmarkStart w:id="53" w:name="_Toc330385277"/>
      <w:bookmarkStart w:id="54"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53"/>
      <w:bookmarkEnd w:id="54"/>
    </w:p>
    <w:p w:rsidR="004E0DAC" w:rsidRPr="005361C0" w:rsidRDefault="004E0DAC" w:rsidP="00661673">
      <w:pPr>
        <w:pStyle w:val="50"/>
        <w:widowControl w:val="0"/>
        <w:jc w:val="both"/>
        <w:outlineLvl w:val="0"/>
        <w:rPr>
          <w:b/>
          <w:bCs/>
        </w:rPr>
      </w:pPr>
      <w:bookmarkStart w:id="55" w:name="_Toc330385278"/>
      <w:bookmarkStart w:id="56" w:name="_Toc330387001"/>
      <w:r>
        <w:rPr>
          <w:b/>
          <w:bCs/>
        </w:rPr>
        <w:t>2.</w:t>
      </w:r>
      <w:r>
        <w:rPr>
          <w:b/>
          <w:bCs/>
        </w:rPr>
        <w:tab/>
        <w:t>Соблюдение требований законодательства</w:t>
      </w:r>
      <w:bookmarkEnd w:id="55"/>
      <w:bookmarkEnd w:id="56"/>
    </w:p>
    <w:p w:rsidR="004E0DAC" w:rsidRPr="005361C0" w:rsidRDefault="004E0DAC" w:rsidP="00661673">
      <w:pPr>
        <w:pStyle w:val="50"/>
        <w:widowControl w:val="0"/>
        <w:jc w:val="both"/>
        <w:outlineLvl w:val="0"/>
        <w:rPr>
          <w:bCs/>
        </w:rPr>
      </w:pPr>
      <w:bookmarkStart w:id="57" w:name="_Toc330385279"/>
      <w:bookmarkStart w:id="58"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57"/>
      <w:bookmarkEnd w:id="58"/>
    </w:p>
    <w:p w:rsidR="004E0DAC" w:rsidRPr="005361C0" w:rsidRDefault="004E0DAC" w:rsidP="00661673">
      <w:pPr>
        <w:pStyle w:val="50"/>
        <w:widowControl w:val="0"/>
        <w:jc w:val="both"/>
        <w:outlineLvl w:val="0"/>
        <w:rPr>
          <w:b/>
          <w:bCs/>
        </w:rPr>
      </w:pPr>
      <w:bookmarkStart w:id="59" w:name="_Toc330385280"/>
      <w:bookmarkStart w:id="60" w:name="_Toc330387003"/>
      <w:r>
        <w:rPr>
          <w:b/>
          <w:bCs/>
        </w:rPr>
        <w:t>3.</w:t>
      </w:r>
      <w:r>
        <w:rPr>
          <w:b/>
          <w:bCs/>
        </w:rPr>
        <w:tab/>
        <w:t>Средства защиты (СЗ):</w:t>
      </w:r>
      <w:bookmarkEnd w:id="59"/>
      <w:bookmarkEnd w:id="60"/>
    </w:p>
    <w:p w:rsidR="004E0DAC" w:rsidRPr="005361C0" w:rsidRDefault="004E0DAC" w:rsidP="00661673">
      <w:pPr>
        <w:pStyle w:val="50"/>
        <w:widowControl w:val="0"/>
        <w:jc w:val="both"/>
        <w:outlineLvl w:val="0"/>
        <w:rPr>
          <w:bCs/>
        </w:rPr>
      </w:pPr>
      <w:bookmarkStart w:id="61" w:name="_Toc330385281"/>
      <w:bookmarkStart w:id="62" w:name="_Toc330387004"/>
      <w:r>
        <w:rPr>
          <w:bCs/>
        </w:rPr>
        <w:t>3.1. Средства индивидуальной защиты (СИЗ):</w:t>
      </w:r>
      <w:bookmarkEnd w:id="61"/>
      <w:bookmarkEnd w:id="62"/>
    </w:p>
    <w:p w:rsidR="004E0DAC" w:rsidRPr="005361C0" w:rsidRDefault="004E0DAC" w:rsidP="00661673">
      <w:pPr>
        <w:pStyle w:val="50"/>
        <w:widowControl w:val="0"/>
        <w:jc w:val="both"/>
        <w:outlineLvl w:val="0"/>
        <w:rPr>
          <w:bCs/>
        </w:rPr>
      </w:pPr>
      <w:bookmarkStart w:id="63" w:name="_Toc330385282"/>
      <w:bookmarkStart w:id="64"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63"/>
      <w:bookmarkEnd w:id="64"/>
    </w:p>
    <w:p w:rsidR="004E0DAC" w:rsidRPr="005361C0" w:rsidRDefault="004E0DAC" w:rsidP="00661673">
      <w:pPr>
        <w:pStyle w:val="50"/>
        <w:widowControl w:val="0"/>
        <w:jc w:val="both"/>
        <w:outlineLvl w:val="0"/>
        <w:rPr>
          <w:bCs/>
        </w:rPr>
      </w:pPr>
      <w:bookmarkStart w:id="65" w:name="_Toc330385283"/>
      <w:bookmarkStart w:id="66" w:name="_Toc330387006"/>
      <w:r>
        <w:rPr>
          <w:bCs/>
        </w:rPr>
        <w:t>•</w:t>
      </w:r>
      <w:r>
        <w:rPr>
          <w:bCs/>
        </w:rPr>
        <w:tab/>
        <w:t xml:space="preserve">Защитная обувь с жёстким </w:t>
      </w:r>
      <w:proofErr w:type="spellStart"/>
      <w:r>
        <w:rPr>
          <w:bCs/>
        </w:rPr>
        <w:t>подноском</w:t>
      </w:r>
      <w:proofErr w:type="spellEnd"/>
      <w:r>
        <w:rPr>
          <w:bCs/>
        </w:rPr>
        <w:t xml:space="preserve"> (</w:t>
      </w:r>
      <w:proofErr w:type="spellStart"/>
      <w:r>
        <w:rPr>
          <w:bCs/>
        </w:rPr>
        <w:t>спецобувь</w:t>
      </w:r>
      <w:proofErr w:type="spellEnd"/>
      <w:r>
        <w:rPr>
          <w:bCs/>
        </w:rPr>
        <w:t>);</w:t>
      </w:r>
      <w:bookmarkEnd w:id="65"/>
      <w:bookmarkEnd w:id="66"/>
    </w:p>
    <w:p w:rsidR="004E0DAC" w:rsidRPr="005361C0" w:rsidRDefault="004E0DAC" w:rsidP="00661673">
      <w:pPr>
        <w:pStyle w:val="50"/>
        <w:widowControl w:val="0"/>
        <w:jc w:val="both"/>
        <w:outlineLvl w:val="0"/>
        <w:rPr>
          <w:bCs/>
        </w:rPr>
      </w:pPr>
      <w:bookmarkStart w:id="67" w:name="_Toc330385284"/>
      <w:bookmarkStart w:id="68" w:name="_Toc330387007"/>
      <w:r>
        <w:rPr>
          <w:bCs/>
        </w:rPr>
        <w:t>•</w:t>
      </w:r>
      <w:r>
        <w:rPr>
          <w:bCs/>
        </w:rPr>
        <w:tab/>
        <w:t>Каска;</w:t>
      </w:r>
      <w:bookmarkEnd w:id="67"/>
      <w:bookmarkEnd w:id="68"/>
    </w:p>
    <w:p w:rsidR="004E0DAC" w:rsidRPr="005361C0" w:rsidRDefault="004E0DAC" w:rsidP="00661673">
      <w:pPr>
        <w:pStyle w:val="50"/>
        <w:widowControl w:val="0"/>
        <w:jc w:val="both"/>
        <w:outlineLvl w:val="0"/>
        <w:rPr>
          <w:bCs/>
        </w:rPr>
      </w:pPr>
      <w:bookmarkStart w:id="69" w:name="_Toc330385285"/>
      <w:bookmarkStart w:id="70" w:name="_Toc330387008"/>
      <w:r>
        <w:rPr>
          <w:bCs/>
        </w:rPr>
        <w:t>•</w:t>
      </w:r>
      <w:r>
        <w:rPr>
          <w:bCs/>
        </w:rPr>
        <w:tab/>
        <w:t>Защитные очки;</w:t>
      </w:r>
      <w:bookmarkEnd w:id="69"/>
      <w:bookmarkEnd w:id="70"/>
    </w:p>
    <w:p w:rsidR="004E0DAC" w:rsidRPr="005361C0" w:rsidRDefault="004E0DAC" w:rsidP="00661673">
      <w:pPr>
        <w:pStyle w:val="50"/>
        <w:widowControl w:val="0"/>
        <w:jc w:val="both"/>
        <w:outlineLvl w:val="0"/>
        <w:rPr>
          <w:bCs/>
        </w:rPr>
      </w:pPr>
      <w:bookmarkStart w:id="71" w:name="_Toc330385286"/>
      <w:bookmarkStart w:id="72" w:name="_Toc330387009"/>
      <w:r>
        <w:rPr>
          <w:bCs/>
        </w:rPr>
        <w:t>•</w:t>
      </w:r>
      <w:r>
        <w:rPr>
          <w:bCs/>
        </w:rPr>
        <w:tab/>
        <w:t>Спецодежда;</w:t>
      </w:r>
      <w:bookmarkEnd w:id="71"/>
      <w:bookmarkEnd w:id="72"/>
    </w:p>
    <w:p w:rsidR="004E0DAC" w:rsidRPr="005361C0" w:rsidRDefault="004E0DAC" w:rsidP="00661673">
      <w:pPr>
        <w:pStyle w:val="50"/>
        <w:widowControl w:val="0"/>
        <w:jc w:val="both"/>
        <w:outlineLvl w:val="0"/>
        <w:rPr>
          <w:bCs/>
        </w:rPr>
      </w:pPr>
      <w:bookmarkStart w:id="73" w:name="_Toc330385287"/>
      <w:bookmarkStart w:id="74" w:name="_Toc330387010"/>
      <w:r>
        <w:rPr>
          <w:bCs/>
        </w:rPr>
        <w:t>•</w:t>
      </w:r>
      <w:r>
        <w:rPr>
          <w:bCs/>
        </w:rPr>
        <w:tab/>
        <w:t>Рабочие перчатки;</w:t>
      </w:r>
      <w:bookmarkEnd w:id="73"/>
      <w:bookmarkEnd w:id="74"/>
    </w:p>
    <w:p w:rsidR="004E0DAC" w:rsidRPr="005361C0" w:rsidRDefault="004E0DAC" w:rsidP="00661673">
      <w:pPr>
        <w:pStyle w:val="50"/>
        <w:widowControl w:val="0"/>
        <w:jc w:val="both"/>
        <w:outlineLvl w:val="0"/>
        <w:rPr>
          <w:bCs/>
        </w:rPr>
      </w:pPr>
      <w:bookmarkStart w:id="75" w:name="_Toc330385288"/>
      <w:bookmarkStart w:id="76" w:name="_Toc330387011"/>
      <w:r>
        <w:rPr>
          <w:bCs/>
        </w:rPr>
        <w:tab/>
        <w:t>Сигнальный жилет;</w:t>
      </w:r>
    </w:p>
    <w:p w:rsidR="004E0DAC" w:rsidRPr="005361C0" w:rsidRDefault="004E0DAC" w:rsidP="00661673">
      <w:pPr>
        <w:pStyle w:val="50"/>
        <w:widowControl w:val="0"/>
        <w:jc w:val="both"/>
        <w:outlineLvl w:val="0"/>
        <w:rPr>
          <w:bCs/>
        </w:rPr>
      </w:pPr>
      <w:r>
        <w:rPr>
          <w:bCs/>
        </w:rPr>
        <w:tab/>
        <w:t>Респиратор;</w:t>
      </w:r>
    </w:p>
    <w:p w:rsidR="004E0DAC" w:rsidRPr="005361C0" w:rsidRDefault="004E0DAC" w:rsidP="00661673">
      <w:pPr>
        <w:pStyle w:val="50"/>
        <w:widowControl w:val="0"/>
        <w:jc w:val="both"/>
        <w:outlineLvl w:val="0"/>
        <w:rPr>
          <w:bCs/>
        </w:rPr>
      </w:pPr>
      <w:r>
        <w:rPr>
          <w:bCs/>
        </w:rPr>
        <w:tab/>
        <w:t>Моющие средства (мази, пасты и т.д.).</w:t>
      </w:r>
    </w:p>
    <w:p w:rsidR="004E0DAC" w:rsidRPr="005361C0" w:rsidRDefault="004E0DAC" w:rsidP="00661673">
      <w:pPr>
        <w:pStyle w:val="50"/>
        <w:widowControl w:val="0"/>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75"/>
      <w:bookmarkEnd w:id="76"/>
    </w:p>
    <w:p w:rsidR="004E0DAC" w:rsidRPr="005361C0" w:rsidRDefault="004E0DAC" w:rsidP="00661673">
      <w:pPr>
        <w:pStyle w:val="50"/>
        <w:widowControl w:val="0"/>
        <w:jc w:val="both"/>
        <w:outlineLvl w:val="0"/>
        <w:rPr>
          <w:bCs/>
        </w:rPr>
      </w:pPr>
      <w:bookmarkStart w:id="77" w:name="_Toc330385292"/>
      <w:bookmarkStart w:id="78" w:name="_Toc330387015"/>
      <w:r>
        <w:rPr>
          <w:bCs/>
        </w:rPr>
        <w:t>3.2.Средства коллективной защиты (СКЗ):</w:t>
      </w:r>
      <w:bookmarkEnd w:id="77"/>
      <w:bookmarkEnd w:id="78"/>
    </w:p>
    <w:p w:rsidR="004E0DAC" w:rsidRPr="005361C0" w:rsidRDefault="004E0DAC" w:rsidP="00661673">
      <w:pPr>
        <w:pStyle w:val="50"/>
        <w:widowControl w:val="0"/>
        <w:jc w:val="both"/>
        <w:outlineLvl w:val="0"/>
        <w:rPr>
          <w:bCs/>
        </w:rPr>
      </w:pPr>
      <w:bookmarkStart w:id="79" w:name="_Toc330385293"/>
      <w:bookmarkStart w:id="80"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79"/>
      <w:bookmarkEnd w:id="80"/>
    </w:p>
    <w:p w:rsidR="004E0DAC" w:rsidRPr="005361C0" w:rsidRDefault="004E0DAC" w:rsidP="00661673">
      <w:pPr>
        <w:pStyle w:val="50"/>
        <w:widowControl w:val="0"/>
        <w:jc w:val="both"/>
        <w:outlineLvl w:val="0"/>
        <w:rPr>
          <w:b/>
          <w:bCs/>
        </w:rPr>
      </w:pPr>
      <w:bookmarkStart w:id="81" w:name="_Toc330385294"/>
      <w:bookmarkStart w:id="82" w:name="_Toc330387017"/>
      <w:r>
        <w:rPr>
          <w:b/>
          <w:bCs/>
        </w:rPr>
        <w:t>4.</w:t>
      </w:r>
      <w:r>
        <w:rPr>
          <w:b/>
          <w:bCs/>
        </w:rPr>
        <w:tab/>
        <w:t>Транспорт Подрядчика</w:t>
      </w:r>
      <w:bookmarkEnd w:id="81"/>
      <w:bookmarkEnd w:id="82"/>
    </w:p>
    <w:p w:rsidR="004E0DAC" w:rsidRPr="005361C0" w:rsidRDefault="004E0DAC" w:rsidP="00661673">
      <w:pPr>
        <w:pStyle w:val="50"/>
        <w:widowControl w:val="0"/>
        <w:jc w:val="both"/>
        <w:outlineLvl w:val="0"/>
        <w:rPr>
          <w:bCs/>
        </w:rPr>
      </w:pPr>
      <w:bookmarkStart w:id="83" w:name="_Toc330385295"/>
      <w:bookmarkStart w:id="84"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83"/>
      <w:bookmarkEnd w:id="84"/>
    </w:p>
    <w:p w:rsidR="004E0DAC" w:rsidRPr="005361C0" w:rsidRDefault="004E0DAC" w:rsidP="00661673">
      <w:pPr>
        <w:pStyle w:val="50"/>
        <w:widowControl w:val="0"/>
        <w:jc w:val="both"/>
        <w:outlineLvl w:val="0"/>
        <w:rPr>
          <w:bCs/>
        </w:rPr>
      </w:pPr>
      <w:bookmarkStart w:id="85" w:name="_Toc330385296"/>
      <w:bookmarkStart w:id="86"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85"/>
      <w:bookmarkEnd w:id="86"/>
    </w:p>
    <w:p w:rsidR="004E0DAC" w:rsidRPr="005361C0" w:rsidRDefault="004E0DAC" w:rsidP="00661673">
      <w:pPr>
        <w:pStyle w:val="50"/>
        <w:widowControl w:val="0"/>
        <w:jc w:val="both"/>
        <w:outlineLvl w:val="0"/>
        <w:rPr>
          <w:bCs/>
        </w:rPr>
      </w:pPr>
      <w:bookmarkStart w:id="87" w:name="_Toc330385297"/>
      <w:bookmarkStart w:id="88" w:name="_Toc330387020"/>
      <w:r>
        <w:rPr>
          <w:bCs/>
        </w:rPr>
        <w:lastRenderedPageBreak/>
        <w:t>•</w:t>
      </w:r>
      <w:r>
        <w:rPr>
          <w:bCs/>
        </w:rPr>
        <w:tab/>
        <w:t>Аптечка для оказания первой помощи;</w:t>
      </w:r>
      <w:bookmarkEnd w:id="87"/>
      <w:bookmarkEnd w:id="88"/>
    </w:p>
    <w:p w:rsidR="004E0DAC" w:rsidRPr="005361C0" w:rsidRDefault="004E0DAC" w:rsidP="00661673">
      <w:pPr>
        <w:pStyle w:val="50"/>
        <w:widowControl w:val="0"/>
        <w:jc w:val="both"/>
        <w:outlineLvl w:val="0"/>
        <w:rPr>
          <w:bCs/>
        </w:rPr>
      </w:pPr>
      <w:bookmarkStart w:id="89" w:name="_Toc330385298"/>
      <w:bookmarkStart w:id="90" w:name="_Toc330387021"/>
      <w:r>
        <w:rPr>
          <w:bCs/>
        </w:rPr>
        <w:t>•</w:t>
      </w:r>
      <w:r>
        <w:rPr>
          <w:bCs/>
        </w:rPr>
        <w:tab/>
        <w:t>Огнетушитель;</w:t>
      </w:r>
      <w:bookmarkEnd w:id="89"/>
      <w:bookmarkEnd w:id="90"/>
    </w:p>
    <w:p w:rsidR="004E0DAC" w:rsidRPr="005361C0" w:rsidRDefault="004E0DAC" w:rsidP="00661673">
      <w:pPr>
        <w:pStyle w:val="50"/>
        <w:widowControl w:val="0"/>
        <w:jc w:val="both"/>
        <w:outlineLvl w:val="0"/>
        <w:rPr>
          <w:bCs/>
        </w:rPr>
      </w:pPr>
      <w:bookmarkStart w:id="91" w:name="_Toc330385299"/>
      <w:bookmarkStart w:id="92" w:name="_Toc330387022"/>
      <w:r>
        <w:rPr>
          <w:bCs/>
        </w:rPr>
        <w:t>•</w:t>
      </w:r>
      <w:r>
        <w:rPr>
          <w:bCs/>
        </w:rPr>
        <w:tab/>
        <w:t>Передние и задние зимние шины в течение зимнего периода (для стран с холодным климатом);</w:t>
      </w:r>
      <w:bookmarkEnd w:id="91"/>
      <w:bookmarkEnd w:id="92"/>
    </w:p>
    <w:p w:rsidR="004E0DAC" w:rsidRPr="005361C0" w:rsidRDefault="004E0DAC" w:rsidP="00661673">
      <w:pPr>
        <w:pStyle w:val="50"/>
        <w:widowControl w:val="0"/>
        <w:jc w:val="both"/>
        <w:outlineLvl w:val="0"/>
        <w:rPr>
          <w:bCs/>
        </w:rPr>
      </w:pPr>
      <w:bookmarkStart w:id="93" w:name="_Toc330385300"/>
      <w:bookmarkStart w:id="94" w:name="_Toc330387023"/>
      <w:r>
        <w:rPr>
          <w:bCs/>
        </w:rPr>
        <w:t>•</w:t>
      </w:r>
      <w:r>
        <w:rPr>
          <w:bCs/>
        </w:rPr>
        <w:tab/>
        <w:t>Световая и звуковая сигнализация движения задним ходом.</w:t>
      </w:r>
      <w:bookmarkEnd w:id="93"/>
      <w:bookmarkEnd w:id="94"/>
    </w:p>
    <w:p w:rsidR="004E0DAC" w:rsidRPr="005361C0" w:rsidRDefault="004E0DAC" w:rsidP="00661673">
      <w:pPr>
        <w:pStyle w:val="50"/>
        <w:widowControl w:val="0"/>
        <w:jc w:val="both"/>
        <w:outlineLvl w:val="0"/>
        <w:rPr>
          <w:bCs/>
        </w:rPr>
      </w:pPr>
      <w:bookmarkStart w:id="95" w:name="_Toc330385301"/>
      <w:bookmarkStart w:id="96" w:name="_Toc330387024"/>
      <w:r>
        <w:rPr>
          <w:bCs/>
        </w:rPr>
        <w:t>Подрядная организация должна обеспечить:</w:t>
      </w:r>
      <w:bookmarkEnd w:id="95"/>
      <w:bookmarkEnd w:id="96"/>
    </w:p>
    <w:p w:rsidR="004E0DAC" w:rsidRPr="005361C0" w:rsidRDefault="004E0DAC" w:rsidP="00661673">
      <w:pPr>
        <w:pStyle w:val="50"/>
        <w:widowControl w:val="0"/>
        <w:jc w:val="both"/>
        <w:outlineLvl w:val="0"/>
        <w:rPr>
          <w:bCs/>
        </w:rPr>
      </w:pPr>
      <w:bookmarkStart w:id="97" w:name="_Toc330385302"/>
      <w:bookmarkStart w:id="98" w:name="_Toc330387025"/>
      <w:r>
        <w:rPr>
          <w:bCs/>
        </w:rPr>
        <w:t>•</w:t>
      </w:r>
      <w:r>
        <w:rPr>
          <w:bCs/>
        </w:rPr>
        <w:tab/>
        <w:t>Обучение и достаточную квалификацию водителей;</w:t>
      </w:r>
      <w:bookmarkEnd w:id="97"/>
      <w:bookmarkEnd w:id="98"/>
    </w:p>
    <w:p w:rsidR="004E0DAC" w:rsidRPr="005361C0" w:rsidRDefault="004E0DAC" w:rsidP="00661673">
      <w:pPr>
        <w:pStyle w:val="50"/>
        <w:widowControl w:val="0"/>
        <w:jc w:val="both"/>
        <w:outlineLvl w:val="0"/>
        <w:rPr>
          <w:bCs/>
        </w:rPr>
      </w:pPr>
      <w:bookmarkStart w:id="99" w:name="_Toc330385303"/>
      <w:bookmarkStart w:id="100" w:name="_Toc330387026"/>
      <w:r>
        <w:rPr>
          <w:bCs/>
        </w:rPr>
        <w:t>•</w:t>
      </w:r>
      <w:r>
        <w:rPr>
          <w:bCs/>
        </w:rPr>
        <w:tab/>
        <w:t>Проведение регулярных ТО транспортных средств;</w:t>
      </w:r>
      <w:bookmarkEnd w:id="99"/>
      <w:bookmarkEnd w:id="100"/>
    </w:p>
    <w:p w:rsidR="004E0DAC" w:rsidRPr="005361C0" w:rsidRDefault="004E0DAC" w:rsidP="00661673">
      <w:pPr>
        <w:pStyle w:val="50"/>
        <w:widowControl w:val="0"/>
        <w:jc w:val="both"/>
        <w:outlineLvl w:val="0"/>
        <w:rPr>
          <w:bCs/>
        </w:rPr>
      </w:pPr>
      <w:bookmarkStart w:id="101" w:name="_Toc330385304"/>
      <w:bookmarkStart w:id="102" w:name="_Toc330387027"/>
      <w:r>
        <w:rPr>
          <w:bCs/>
        </w:rPr>
        <w:tab/>
        <w:t>Проведение медицинских осмотров.</w:t>
      </w:r>
    </w:p>
    <w:p w:rsidR="004E0DAC" w:rsidRPr="005361C0" w:rsidRDefault="004E0DAC" w:rsidP="00661673">
      <w:pPr>
        <w:pStyle w:val="50"/>
        <w:widowControl w:val="0"/>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101"/>
      <w:bookmarkEnd w:id="102"/>
    </w:p>
    <w:p w:rsidR="004E0DAC" w:rsidRPr="005361C0" w:rsidRDefault="004E0DAC" w:rsidP="00661673">
      <w:pPr>
        <w:pStyle w:val="50"/>
        <w:widowControl w:val="0"/>
        <w:jc w:val="both"/>
        <w:outlineLvl w:val="0"/>
        <w:rPr>
          <w:b/>
          <w:bCs/>
        </w:rPr>
      </w:pPr>
      <w:bookmarkStart w:id="103" w:name="_Toc330385305"/>
      <w:bookmarkStart w:id="104" w:name="_Toc330387028"/>
      <w:r>
        <w:rPr>
          <w:b/>
          <w:bCs/>
        </w:rPr>
        <w:t>5.</w:t>
      </w:r>
      <w:r>
        <w:rPr>
          <w:b/>
          <w:bCs/>
        </w:rPr>
        <w:tab/>
        <w:t>Работы повышенной опасности</w:t>
      </w:r>
      <w:bookmarkEnd w:id="103"/>
      <w:bookmarkEnd w:id="104"/>
    </w:p>
    <w:p w:rsidR="004E0DAC" w:rsidRPr="005361C0" w:rsidRDefault="004E0DAC" w:rsidP="00661673">
      <w:pPr>
        <w:pStyle w:val="50"/>
        <w:widowControl w:val="0"/>
        <w:jc w:val="both"/>
        <w:outlineLvl w:val="0"/>
        <w:rPr>
          <w:bCs/>
        </w:rPr>
      </w:pPr>
      <w:bookmarkStart w:id="105" w:name="_Toc330385306"/>
      <w:bookmarkStart w:id="106"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105"/>
      <w:bookmarkEnd w:id="106"/>
    </w:p>
    <w:p w:rsidR="004E0DAC" w:rsidRPr="005361C0" w:rsidRDefault="004E0DAC" w:rsidP="00661673">
      <w:pPr>
        <w:pStyle w:val="50"/>
        <w:widowControl w:val="0"/>
        <w:jc w:val="both"/>
        <w:outlineLvl w:val="0"/>
        <w:rPr>
          <w:bCs/>
        </w:rPr>
      </w:pPr>
      <w:bookmarkStart w:id="107" w:name="_Toc330385307"/>
      <w:bookmarkStart w:id="108"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107"/>
      <w:bookmarkEnd w:id="108"/>
    </w:p>
    <w:p w:rsidR="004E0DAC" w:rsidRPr="005361C0" w:rsidRDefault="004E0DAC" w:rsidP="00661673">
      <w:pPr>
        <w:pStyle w:val="50"/>
        <w:widowControl w:val="0"/>
        <w:jc w:val="both"/>
        <w:outlineLvl w:val="0"/>
        <w:rPr>
          <w:bCs/>
        </w:rPr>
      </w:pPr>
      <w:bookmarkStart w:id="109" w:name="_Toc330385308"/>
      <w:bookmarkStart w:id="110" w:name="_Toc330387031"/>
      <w:r>
        <w:rPr>
          <w:bCs/>
        </w:rPr>
        <w:t>•</w:t>
      </w:r>
      <w:r>
        <w:rPr>
          <w:bCs/>
        </w:rPr>
        <w:tab/>
        <w:t>Ремонт трубопроводов пара и горячей воды;</w:t>
      </w:r>
      <w:bookmarkEnd w:id="109"/>
      <w:bookmarkEnd w:id="110"/>
    </w:p>
    <w:p w:rsidR="004E0DAC" w:rsidRPr="005361C0" w:rsidRDefault="004E0DAC" w:rsidP="00661673">
      <w:pPr>
        <w:pStyle w:val="50"/>
        <w:widowControl w:val="0"/>
        <w:jc w:val="both"/>
        <w:outlineLvl w:val="0"/>
        <w:rPr>
          <w:bCs/>
        </w:rPr>
      </w:pPr>
      <w:bookmarkStart w:id="111" w:name="_Toc330385309"/>
      <w:bookmarkStart w:id="112" w:name="_Toc330387032"/>
      <w:r>
        <w:rPr>
          <w:bCs/>
        </w:rPr>
        <w:t>•</w:t>
      </w:r>
      <w:r>
        <w:rPr>
          <w:bCs/>
        </w:rPr>
        <w:tab/>
        <w:t>Работы в замкнутых объемах, в ограниченных пространствах;</w:t>
      </w:r>
      <w:bookmarkEnd w:id="111"/>
      <w:bookmarkEnd w:id="112"/>
    </w:p>
    <w:p w:rsidR="004E0DAC" w:rsidRPr="005361C0" w:rsidRDefault="004E0DAC" w:rsidP="00661673">
      <w:pPr>
        <w:pStyle w:val="50"/>
        <w:widowControl w:val="0"/>
        <w:jc w:val="both"/>
        <w:outlineLvl w:val="0"/>
        <w:rPr>
          <w:bCs/>
        </w:rPr>
      </w:pPr>
      <w:bookmarkStart w:id="113" w:name="_Toc330385310"/>
      <w:bookmarkStart w:id="114" w:name="_Toc330387033"/>
      <w:r>
        <w:rPr>
          <w:bCs/>
        </w:rPr>
        <w:t>•</w:t>
      </w:r>
      <w:r>
        <w:rPr>
          <w:bCs/>
        </w:rPr>
        <w:tab/>
        <w:t>Ремонтные работы, обслуживание мостовых кранов, выполнение работ с выходом на крановые пути</w:t>
      </w:r>
      <w:bookmarkEnd w:id="113"/>
      <w:bookmarkEnd w:id="114"/>
    </w:p>
    <w:p w:rsidR="004E0DAC" w:rsidRPr="005361C0" w:rsidRDefault="004E0DAC" w:rsidP="00661673">
      <w:pPr>
        <w:pStyle w:val="50"/>
        <w:widowControl w:val="0"/>
        <w:jc w:val="both"/>
        <w:outlineLvl w:val="0"/>
        <w:rPr>
          <w:bCs/>
        </w:rPr>
      </w:pPr>
      <w:bookmarkStart w:id="115" w:name="_Toc330385311"/>
      <w:bookmarkStart w:id="116" w:name="_Toc330387034"/>
      <w:r>
        <w:rPr>
          <w:bCs/>
        </w:rPr>
        <w:t>•</w:t>
      </w:r>
      <w:r>
        <w:rPr>
          <w:bCs/>
        </w:rPr>
        <w:tab/>
        <w:t xml:space="preserve">Электро- и газосварочные работы, </w:t>
      </w:r>
      <w:proofErr w:type="spellStart"/>
      <w:r>
        <w:rPr>
          <w:bCs/>
        </w:rPr>
        <w:t>газорезательные</w:t>
      </w:r>
      <w:proofErr w:type="spellEnd"/>
      <w:r>
        <w:rPr>
          <w:bCs/>
        </w:rPr>
        <w:t xml:space="preserve"> работы</w:t>
      </w:r>
      <w:bookmarkEnd w:id="115"/>
      <w:bookmarkEnd w:id="116"/>
    </w:p>
    <w:p w:rsidR="004E0DAC" w:rsidRPr="005361C0" w:rsidRDefault="004E0DAC" w:rsidP="00661673">
      <w:pPr>
        <w:pStyle w:val="50"/>
        <w:widowControl w:val="0"/>
        <w:jc w:val="both"/>
        <w:outlineLvl w:val="0"/>
        <w:rPr>
          <w:bCs/>
        </w:rPr>
      </w:pPr>
      <w:bookmarkStart w:id="117" w:name="_Toc330385312"/>
      <w:bookmarkStart w:id="118" w:name="_Toc330387035"/>
      <w:r>
        <w:rPr>
          <w:bCs/>
        </w:rPr>
        <w:t>•</w:t>
      </w:r>
      <w:r>
        <w:rPr>
          <w:bCs/>
        </w:rPr>
        <w:tab/>
        <w:t xml:space="preserve">Работы по вскрытию и </w:t>
      </w:r>
      <w:proofErr w:type="gramStart"/>
      <w:r>
        <w:rPr>
          <w:bCs/>
        </w:rPr>
        <w:t>испытанию  сосудов</w:t>
      </w:r>
      <w:proofErr w:type="gramEnd"/>
      <w:r>
        <w:rPr>
          <w:bCs/>
        </w:rPr>
        <w:t xml:space="preserve"> и трубопроводов, работающих под давлением.</w:t>
      </w:r>
      <w:bookmarkEnd w:id="117"/>
      <w:bookmarkEnd w:id="118"/>
    </w:p>
    <w:p w:rsidR="004E0DAC" w:rsidRPr="005361C0" w:rsidRDefault="004E0DAC" w:rsidP="00661673">
      <w:pPr>
        <w:pStyle w:val="50"/>
        <w:widowControl w:val="0"/>
        <w:jc w:val="both"/>
        <w:outlineLvl w:val="0"/>
        <w:rPr>
          <w:bCs/>
        </w:rPr>
      </w:pPr>
      <w:bookmarkStart w:id="119" w:name="_Toc330385313"/>
      <w:bookmarkStart w:id="120"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119"/>
      <w:bookmarkEnd w:id="120"/>
    </w:p>
    <w:p w:rsidR="004E0DAC" w:rsidRPr="005361C0" w:rsidRDefault="004E0DAC" w:rsidP="00661673">
      <w:pPr>
        <w:pStyle w:val="50"/>
        <w:widowControl w:val="0"/>
        <w:jc w:val="both"/>
        <w:outlineLvl w:val="0"/>
        <w:rPr>
          <w:bCs/>
        </w:rPr>
      </w:pPr>
      <w:bookmarkStart w:id="121" w:name="_Toc330385314"/>
      <w:bookmarkStart w:id="122" w:name="_Toc330387037"/>
      <w:r>
        <w:rPr>
          <w:bCs/>
        </w:rPr>
        <w:t>•</w:t>
      </w:r>
      <w:r>
        <w:rPr>
          <w:bCs/>
        </w:rPr>
        <w:tab/>
        <w:t xml:space="preserve">Проведение огневых работ в </w:t>
      </w:r>
      <w:proofErr w:type="spellStart"/>
      <w:r>
        <w:rPr>
          <w:bCs/>
        </w:rPr>
        <w:t>пожаро</w:t>
      </w:r>
      <w:proofErr w:type="spellEnd"/>
      <w:r>
        <w:rPr>
          <w:bCs/>
        </w:rPr>
        <w:t>- и взрывоопасных помещениях.</w:t>
      </w:r>
      <w:bookmarkEnd w:id="121"/>
      <w:bookmarkEnd w:id="122"/>
    </w:p>
    <w:p w:rsidR="004E0DAC" w:rsidRPr="005361C0" w:rsidRDefault="004E0DAC" w:rsidP="00661673">
      <w:pPr>
        <w:pStyle w:val="50"/>
        <w:widowControl w:val="0"/>
        <w:jc w:val="both"/>
        <w:outlineLvl w:val="0"/>
        <w:rPr>
          <w:bCs/>
        </w:rPr>
      </w:pPr>
      <w:bookmarkStart w:id="123" w:name="_Toc330385315"/>
      <w:bookmarkStart w:id="124" w:name="_Toc330387038"/>
      <w:r>
        <w:rPr>
          <w:bCs/>
        </w:rPr>
        <w:t>5.2. Подрядная организация должна использовать систему нарядов – допусков для выполнения работ повышенной опасности.</w:t>
      </w:r>
      <w:bookmarkEnd w:id="123"/>
      <w:bookmarkEnd w:id="124"/>
    </w:p>
    <w:p w:rsidR="004E0DAC" w:rsidRPr="005361C0" w:rsidRDefault="004E0DAC" w:rsidP="00661673">
      <w:pPr>
        <w:pStyle w:val="50"/>
        <w:widowControl w:val="0"/>
        <w:jc w:val="both"/>
        <w:outlineLvl w:val="0"/>
        <w:rPr>
          <w:b/>
          <w:bCs/>
        </w:rPr>
      </w:pPr>
      <w:bookmarkStart w:id="125" w:name="_Toc330385316"/>
      <w:bookmarkStart w:id="126" w:name="_Toc330387039"/>
      <w:r>
        <w:rPr>
          <w:b/>
          <w:bCs/>
        </w:rPr>
        <w:t>6.</w:t>
      </w:r>
      <w:r>
        <w:rPr>
          <w:b/>
          <w:bCs/>
        </w:rPr>
        <w:tab/>
        <w:t>Обучение Персонала</w:t>
      </w:r>
      <w:bookmarkEnd w:id="125"/>
      <w:bookmarkEnd w:id="126"/>
    </w:p>
    <w:p w:rsidR="004E0DAC" w:rsidRPr="005361C0" w:rsidRDefault="004E0DAC" w:rsidP="00661673">
      <w:pPr>
        <w:pStyle w:val="50"/>
        <w:widowControl w:val="0"/>
        <w:jc w:val="both"/>
        <w:outlineLvl w:val="0"/>
        <w:rPr>
          <w:bCs/>
        </w:rPr>
      </w:pPr>
      <w:bookmarkStart w:id="127" w:name="_Toc330385317"/>
      <w:bookmarkStart w:id="128" w:name="_Toc330387040"/>
      <w:r>
        <w:rPr>
          <w:bCs/>
        </w:rPr>
        <w:t>6.1 Прежде чем приступить к работе на Строительной площадке Персонал Подрядчика должен выполнить следующие мероприятия:</w:t>
      </w:r>
      <w:bookmarkEnd w:id="127"/>
      <w:bookmarkEnd w:id="128"/>
    </w:p>
    <w:p w:rsidR="004E0DAC" w:rsidRPr="005361C0" w:rsidRDefault="004E0DAC" w:rsidP="00661673">
      <w:pPr>
        <w:pStyle w:val="50"/>
        <w:widowControl w:val="0"/>
        <w:jc w:val="both"/>
        <w:outlineLvl w:val="0"/>
        <w:rPr>
          <w:bCs/>
        </w:rPr>
      </w:pPr>
      <w:bookmarkStart w:id="129" w:name="_Toc330385318"/>
      <w:bookmarkStart w:id="130" w:name="_Toc330387041"/>
      <w:r>
        <w:rPr>
          <w:bCs/>
        </w:rPr>
        <w:t>•</w:t>
      </w:r>
      <w:r>
        <w:rPr>
          <w:bCs/>
        </w:rPr>
        <w:tab/>
        <w:t xml:space="preserve">Пройти вводный инструктаж по ОТ, ППБ и </w:t>
      </w:r>
      <w:proofErr w:type="gramStart"/>
      <w:r>
        <w:rPr>
          <w:bCs/>
        </w:rPr>
        <w:t>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129"/>
      <w:bookmarkEnd w:id="130"/>
      <w:r>
        <w:rPr>
          <w:bCs/>
        </w:rPr>
        <w:tab/>
      </w:r>
    </w:p>
    <w:p w:rsidR="004E0DAC" w:rsidRPr="005361C0" w:rsidRDefault="004E0DAC" w:rsidP="00661673">
      <w:pPr>
        <w:pStyle w:val="50"/>
        <w:widowControl w:val="0"/>
        <w:jc w:val="both"/>
        <w:outlineLvl w:val="0"/>
        <w:rPr>
          <w:bCs/>
        </w:rPr>
      </w:pPr>
      <w:bookmarkStart w:id="131" w:name="_Toc330385319"/>
      <w:bookmarkStart w:id="132" w:name="_Toc330387042"/>
      <w:r>
        <w:rPr>
          <w:bCs/>
        </w:rPr>
        <w:t>•</w:t>
      </w:r>
      <w:r>
        <w:rPr>
          <w:bCs/>
        </w:rPr>
        <w:tab/>
        <w:t xml:space="preserve">Пройти вводный инструктаж по ОТ, ППБ и </w:t>
      </w:r>
      <w:proofErr w:type="gramStart"/>
      <w:r>
        <w:rPr>
          <w:bCs/>
        </w:rPr>
        <w:t>Э</w:t>
      </w:r>
      <w:proofErr w:type="gramEnd"/>
      <w:r>
        <w:rPr>
          <w:bCs/>
        </w:rPr>
        <w:t>, проводимый представителем Подрядчика, предусмотренный требованиями законодательства.</w:t>
      </w:r>
      <w:bookmarkEnd w:id="131"/>
      <w:bookmarkEnd w:id="132"/>
    </w:p>
    <w:p w:rsidR="004E0DAC" w:rsidRPr="005361C0" w:rsidRDefault="004E0DAC" w:rsidP="00661673">
      <w:pPr>
        <w:pStyle w:val="50"/>
        <w:widowControl w:val="0"/>
        <w:jc w:val="both"/>
        <w:outlineLvl w:val="0"/>
        <w:rPr>
          <w:bCs/>
        </w:rPr>
      </w:pPr>
      <w:bookmarkStart w:id="133" w:name="_Toc330385320"/>
      <w:bookmarkStart w:id="134"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33"/>
      <w:bookmarkEnd w:id="134"/>
    </w:p>
    <w:p w:rsidR="004E0DAC" w:rsidRPr="005361C0" w:rsidRDefault="004E0DAC" w:rsidP="00661673">
      <w:pPr>
        <w:pStyle w:val="50"/>
        <w:widowControl w:val="0"/>
        <w:jc w:val="both"/>
        <w:outlineLvl w:val="0"/>
        <w:rPr>
          <w:bCs/>
        </w:rPr>
      </w:pPr>
      <w:bookmarkStart w:id="135" w:name="_Toc330385321"/>
      <w:bookmarkStart w:id="136" w:name="_Toc330387044"/>
      <w:r>
        <w:rPr>
          <w:bCs/>
        </w:rPr>
        <w:t xml:space="preserve">6.2. Подрядная организация обязана гарантировать, что Персонал Подрядчика, выполняющий </w:t>
      </w:r>
      <w:proofErr w:type="gramStart"/>
      <w:r>
        <w:rPr>
          <w:bCs/>
        </w:rPr>
        <w:t>Работы</w:t>
      </w:r>
      <w:proofErr w:type="gramEnd"/>
      <w:r>
        <w:rPr>
          <w:bCs/>
        </w:rPr>
        <w:t xml:space="preserve">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35"/>
      <w:bookmarkEnd w:id="136"/>
    </w:p>
    <w:p w:rsidR="004E0DAC" w:rsidRPr="005361C0" w:rsidRDefault="004E0DAC" w:rsidP="00661673">
      <w:pPr>
        <w:pStyle w:val="50"/>
        <w:widowControl w:val="0"/>
        <w:jc w:val="both"/>
        <w:outlineLvl w:val="0"/>
        <w:rPr>
          <w:bCs/>
        </w:rPr>
      </w:pPr>
      <w:bookmarkStart w:id="137" w:name="_Toc330385322"/>
      <w:bookmarkStart w:id="138" w:name="_Toc330387045"/>
      <w:r>
        <w:rPr>
          <w:bCs/>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37"/>
      <w:bookmarkEnd w:id="138"/>
    </w:p>
    <w:p w:rsidR="004E0DAC" w:rsidRPr="005361C0" w:rsidRDefault="004E0DAC" w:rsidP="00661673">
      <w:pPr>
        <w:pStyle w:val="50"/>
        <w:widowControl w:val="0"/>
        <w:jc w:val="both"/>
        <w:outlineLvl w:val="0"/>
        <w:rPr>
          <w:b/>
          <w:bCs/>
        </w:rPr>
      </w:pPr>
      <w:bookmarkStart w:id="139" w:name="_Toc330385323"/>
      <w:bookmarkStart w:id="140" w:name="_Toc330387046"/>
      <w:r>
        <w:rPr>
          <w:b/>
          <w:bCs/>
        </w:rPr>
        <w:lastRenderedPageBreak/>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39"/>
      <w:bookmarkEnd w:id="140"/>
    </w:p>
    <w:p w:rsidR="004E0DAC" w:rsidRPr="005361C0" w:rsidRDefault="004E0DAC" w:rsidP="00661673">
      <w:pPr>
        <w:pStyle w:val="50"/>
        <w:widowControl w:val="0"/>
        <w:jc w:val="both"/>
        <w:outlineLvl w:val="0"/>
        <w:rPr>
          <w:b/>
          <w:bCs/>
        </w:rPr>
      </w:pPr>
      <w:bookmarkStart w:id="141" w:name="_Toc330385324"/>
      <w:bookmarkStart w:id="142" w:name="_Toc330387047"/>
      <w:r>
        <w:rPr>
          <w:bCs/>
        </w:rPr>
        <w:t>Подрядная организация</w:t>
      </w:r>
      <w:r>
        <w:rPr>
          <w:b/>
          <w:bCs/>
        </w:rPr>
        <w:t xml:space="preserve"> обязана:</w:t>
      </w:r>
      <w:bookmarkEnd w:id="141"/>
      <w:bookmarkEnd w:id="142"/>
    </w:p>
    <w:p w:rsidR="004E0DAC" w:rsidRPr="005361C0" w:rsidRDefault="004E0DAC" w:rsidP="00661673">
      <w:pPr>
        <w:pStyle w:val="50"/>
        <w:widowControl w:val="0"/>
        <w:jc w:val="both"/>
        <w:outlineLvl w:val="0"/>
        <w:rPr>
          <w:bCs/>
        </w:rPr>
      </w:pPr>
      <w:bookmarkStart w:id="143" w:name="_Toc330385325"/>
      <w:bookmarkStart w:id="144"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43"/>
      <w:bookmarkEnd w:id="144"/>
    </w:p>
    <w:p w:rsidR="004E0DAC" w:rsidRPr="005361C0" w:rsidRDefault="004E0DAC" w:rsidP="00661673">
      <w:pPr>
        <w:pStyle w:val="50"/>
        <w:widowControl w:val="0"/>
        <w:jc w:val="both"/>
        <w:outlineLvl w:val="0"/>
        <w:rPr>
          <w:bCs/>
        </w:rPr>
      </w:pPr>
      <w:bookmarkStart w:id="145" w:name="_Toc330385326"/>
      <w:bookmarkStart w:id="146"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45"/>
      <w:bookmarkEnd w:id="146"/>
    </w:p>
    <w:p w:rsidR="004E0DAC" w:rsidRPr="005361C0" w:rsidRDefault="004E0DAC" w:rsidP="00661673">
      <w:pPr>
        <w:pStyle w:val="50"/>
        <w:widowControl w:val="0"/>
        <w:jc w:val="both"/>
        <w:outlineLvl w:val="0"/>
        <w:rPr>
          <w:bCs/>
        </w:rPr>
      </w:pPr>
      <w:bookmarkStart w:id="147" w:name="_Toc330385327"/>
      <w:bookmarkStart w:id="148" w:name="_Toc330387050"/>
      <w:r>
        <w:rPr>
          <w:bCs/>
        </w:rPr>
        <w:t>7.3</w:t>
      </w:r>
      <w:r>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47"/>
      <w:bookmarkEnd w:id="148"/>
    </w:p>
    <w:p w:rsidR="004E0DAC" w:rsidRPr="005361C0" w:rsidRDefault="004E0DAC" w:rsidP="00661673">
      <w:pPr>
        <w:pStyle w:val="50"/>
        <w:widowControl w:val="0"/>
        <w:jc w:val="both"/>
        <w:outlineLvl w:val="0"/>
        <w:rPr>
          <w:bCs/>
        </w:rPr>
      </w:pPr>
      <w:bookmarkStart w:id="149" w:name="_Toc330385328"/>
      <w:bookmarkStart w:id="150" w:name="_Toc330387051"/>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49"/>
      <w:bookmarkEnd w:id="150"/>
    </w:p>
    <w:p w:rsidR="004E0DAC" w:rsidRPr="005361C0" w:rsidRDefault="004E0DAC" w:rsidP="00661673">
      <w:pPr>
        <w:pStyle w:val="50"/>
        <w:widowControl w:val="0"/>
        <w:jc w:val="both"/>
        <w:outlineLvl w:val="0"/>
        <w:rPr>
          <w:bCs/>
        </w:rPr>
      </w:pPr>
      <w:bookmarkStart w:id="151" w:name="_Toc330385329"/>
      <w:bookmarkStart w:id="152" w:name="_Toc330387052"/>
      <w:r>
        <w:rPr>
          <w:bCs/>
        </w:rPr>
        <w:t>7.5.</w:t>
      </w:r>
      <w:r>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51"/>
      <w:bookmarkEnd w:id="152"/>
    </w:p>
    <w:p w:rsidR="004E0DAC" w:rsidRPr="005361C0" w:rsidRDefault="004E0DAC" w:rsidP="00661673">
      <w:pPr>
        <w:pStyle w:val="50"/>
        <w:widowControl w:val="0"/>
        <w:jc w:val="both"/>
        <w:outlineLvl w:val="0"/>
        <w:rPr>
          <w:bCs/>
        </w:rPr>
      </w:pPr>
      <w:bookmarkStart w:id="153" w:name="_Toc330385330"/>
      <w:bookmarkStart w:id="154" w:name="_Toc330387053"/>
      <w:r>
        <w:rPr>
          <w:bCs/>
        </w:rPr>
        <w:t>7.6.</w:t>
      </w:r>
      <w:r>
        <w:rPr>
          <w:bCs/>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53"/>
      <w:bookmarkEnd w:id="154"/>
    </w:p>
    <w:p w:rsidR="004E0DAC" w:rsidRPr="005361C0" w:rsidRDefault="004E0DAC" w:rsidP="00661673">
      <w:pPr>
        <w:pStyle w:val="50"/>
        <w:widowControl w:val="0"/>
        <w:jc w:val="both"/>
        <w:outlineLvl w:val="0"/>
        <w:rPr>
          <w:bCs/>
        </w:rPr>
      </w:pPr>
      <w:bookmarkStart w:id="155" w:name="_Toc330385331"/>
      <w:bookmarkStart w:id="156" w:name="_Toc330387054"/>
      <w:r>
        <w:rPr>
          <w:bCs/>
        </w:rPr>
        <w:t>7.7.</w:t>
      </w:r>
      <w:r>
        <w:rPr>
          <w:bCs/>
        </w:rP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bookmarkEnd w:id="155"/>
      <w:bookmarkEnd w:id="156"/>
    </w:p>
    <w:p w:rsidR="004E0DAC" w:rsidRPr="005361C0" w:rsidRDefault="004E0DAC" w:rsidP="00661673">
      <w:pPr>
        <w:pStyle w:val="50"/>
        <w:widowControl w:val="0"/>
        <w:jc w:val="both"/>
        <w:outlineLvl w:val="0"/>
        <w:rPr>
          <w:b/>
          <w:bCs/>
        </w:rPr>
      </w:pPr>
      <w:bookmarkStart w:id="157" w:name="_Toc330385332"/>
      <w:bookmarkStart w:id="158" w:name="_Toc330387055"/>
      <w:r>
        <w:rPr>
          <w:b/>
          <w:bCs/>
        </w:rPr>
        <w:t>8.</w:t>
      </w:r>
      <w:r>
        <w:rPr>
          <w:b/>
          <w:bCs/>
        </w:rPr>
        <w:tab/>
        <w:t>Текущие проверки</w:t>
      </w:r>
      <w:bookmarkEnd w:id="157"/>
      <w:bookmarkEnd w:id="158"/>
    </w:p>
    <w:p w:rsidR="004E0DAC" w:rsidRPr="005361C0" w:rsidRDefault="004E0DAC" w:rsidP="00661673">
      <w:pPr>
        <w:pStyle w:val="50"/>
        <w:widowControl w:val="0"/>
        <w:jc w:val="both"/>
        <w:outlineLvl w:val="0"/>
        <w:rPr>
          <w:bCs/>
        </w:rPr>
      </w:pPr>
      <w:bookmarkStart w:id="159" w:name="_Toc330385333"/>
      <w:bookmarkStart w:id="160"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59"/>
      <w:bookmarkEnd w:id="160"/>
    </w:p>
    <w:p w:rsidR="004E0DAC" w:rsidRPr="005361C0" w:rsidRDefault="004E0DAC" w:rsidP="00661673">
      <w:pPr>
        <w:pStyle w:val="50"/>
        <w:widowControl w:val="0"/>
        <w:jc w:val="both"/>
        <w:outlineLvl w:val="0"/>
        <w:rPr>
          <w:bCs/>
        </w:rPr>
      </w:pPr>
      <w:bookmarkStart w:id="161" w:name="_Toc330385334"/>
      <w:bookmarkStart w:id="162" w:name="_Toc330387057"/>
      <w:r>
        <w:rPr>
          <w:bCs/>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61"/>
      <w:bookmarkEnd w:id="162"/>
    </w:p>
    <w:p w:rsidR="004E0DAC" w:rsidRPr="005361C0" w:rsidRDefault="004E0DAC" w:rsidP="00661673">
      <w:pPr>
        <w:pStyle w:val="50"/>
        <w:widowControl w:val="0"/>
        <w:jc w:val="both"/>
        <w:outlineLvl w:val="0"/>
        <w:rPr>
          <w:bCs/>
        </w:rPr>
      </w:pPr>
      <w:bookmarkStart w:id="163" w:name="_Toc330385335"/>
      <w:bookmarkStart w:id="164" w:name="_Toc330387058"/>
      <w:r>
        <w:rPr>
          <w:bCs/>
        </w:rP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w:t>
      </w:r>
      <w:proofErr w:type="gramStart"/>
      <w:r>
        <w:rPr>
          <w:bCs/>
        </w:rPr>
        <w:t>Э</w:t>
      </w:r>
      <w:proofErr w:type="gramEnd"/>
      <w:r>
        <w:rPr>
          <w:bCs/>
        </w:rPr>
        <w:t xml:space="preserve">,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w:t>
      </w:r>
      <w:r>
        <w:rPr>
          <w:bCs/>
        </w:rPr>
        <w:lastRenderedPageBreak/>
        <w:t>передаётся представителю Подрядной организации для устранения выявленных замечаний, второй – остаётся у Заказчика.</w:t>
      </w:r>
      <w:bookmarkEnd w:id="163"/>
      <w:bookmarkEnd w:id="164"/>
    </w:p>
    <w:p w:rsidR="004E0DAC" w:rsidRPr="005361C0" w:rsidRDefault="004E0DAC" w:rsidP="00661673">
      <w:pPr>
        <w:pStyle w:val="50"/>
        <w:widowControl w:val="0"/>
        <w:jc w:val="both"/>
        <w:outlineLvl w:val="0"/>
        <w:rPr>
          <w:bCs/>
        </w:rPr>
      </w:pPr>
      <w:bookmarkStart w:id="165" w:name="_Toc330385336"/>
      <w:bookmarkStart w:id="166" w:name="_Toc330387059"/>
      <w:r>
        <w:rPr>
          <w:bCs/>
        </w:rPr>
        <w:t xml:space="preserve">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w:t>
      </w:r>
      <w:proofErr w:type="gramStart"/>
      <w:r>
        <w:rPr>
          <w:bCs/>
        </w:rPr>
        <w:t>и  Заказчика</w:t>
      </w:r>
      <w:proofErr w:type="gramEnd"/>
      <w:r>
        <w:rPr>
          <w:bCs/>
        </w:rPr>
        <w:t>.</w:t>
      </w:r>
      <w:bookmarkEnd w:id="165"/>
      <w:bookmarkEnd w:id="166"/>
    </w:p>
    <w:p w:rsidR="004E0DAC" w:rsidRPr="005361C0" w:rsidRDefault="004E0DAC" w:rsidP="00661673">
      <w:pPr>
        <w:pStyle w:val="50"/>
        <w:widowControl w:val="0"/>
        <w:jc w:val="both"/>
        <w:outlineLvl w:val="0"/>
        <w:rPr>
          <w:b/>
          <w:bCs/>
        </w:rPr>
      </w:pPr>
      <w:bookmarkStart w:id="167" w:name="_Toc330385337"/>
      <w:bookmarkStart w:id="168" w:name="_Toc330387060"/>
      <w:r>
        <w:rPr>
          <w:b/>
          <w:bCs/>
        </w:rPr>
        <w:t>9.</w:t>
      </w:r>
      <w:r>
        <w:rPr>
          <w:b/>
          <w:bCs/>
        </w:rPr>
        <w:tab/>
        <w:t>Требования к отчётности</w:t>
      </w:r>
      <w:bookmarkEnd w:id="167"/>
      <w:bookmarkEnd w:id="168"/>
    </w:p>
    <w:p w:rsidR="004E0DAC" w:rsidRPr="005361C0" w:rsidRDefault="004E0DAC" w:rsidP="00661673">
      <w:pPr>
        <w:pStyle w:val="50"/>
        <w:widowControl w:val="0"/>
        <w:jc w:val="both"/>
        <w:outlineLvl w:val="0"/>
        <w:rPr>
          <w:bCs/>
        </w:rPr>
      </w:pPr>
      <w:bookmarkStart w:id="169" w:name="_Toc330385338"/>
      <w:bookmarkStart w:id="170" w:name="_Toc330387061"/>
      <w:r>
        <w:rPr>
          <w:bCs/>
        </w:rPr>
        <w:t xml:space="preserve">9.1 Подрядная организация представляет ежемесячный отчет о результатах работы в области ОТ, ПБ, ППБ и </w:t>
      </w:r>
      <w:proofErr w:type="gramStart"/>
      <w:r>
        <w:rPr>
          <w:bCs/>
        </w:rPr>
        <w:t>Э</w:t>
      </w:r>
      <w:proofErr w:type="gramEnd"/>
      <w:r>
        <w:rPr>
          <w:bCs/>
        </w:rPr>
        <w:t xml:space="preserve"> за предыдущий отчетный период в отношении Работ. Отчёт предоставляется в срок до 5 (Пятого) числа </w:t>
      </w:r>
      <w:proofErr w:type="gramStart"/>
      <w:r>
        <w:rPr>
          <w:bCs/>
        </w:rPr>
        <w:t>месяца</w:t>
      </w:r>
      <w:proofErr w:type="gramEnd"/>
      <w:r>
        <w:rPr>
          <w:bCs/>
        </w:rPr>
        <w:t xml:space="preserve"> следующего за отчетным периодом. В такой отчет включаются следующее:</w:t>
      </w:r>
      <w:bookmarkEnd w:id="169"/>
      <w:bookmarkEnd w:id="170"/>
    </w:p>
    <w:p w:rsidR="004E0DAC" w:rsidRPr="005361C0" w:rsidRDefault="004E0DAC" w:rsidP="00661673">
      <w:pPr>
        <w:pStyle w:val="50"/>
        <w:widowControl w:val="0"/>
        <w:jc w:val="both"/>
        <w:outlineLvl w:val="0"/>
        <w:rPr>
          <w:bCs/>
        </w:rPr>
      </w:pPr>
      <w:bookmarkStart w:id="171" w:name="_Toc330385339"/>
      <w:bookmarkStart w:id="172" w:name="_Toc330387062"/>
      <w:r>
        <w:rPr>
          <w:bCs/>
        </w:rPr>
        <w:t>•</w:t>
      </w:r>
      <w:r>
        <w:rPr>
          <w:bCs/>
        </w:rPr>
        <w:tab/>
        <w:t>все несчастные случаи;</w:t>
      </w:r>
      <w:bookmarkEnd w:id="171"/>
      <w:bookmarkEnd w:id="172"/>
    </w:p>
    <w:p w:rsidR="004E0DAC" w:rsidRPr="005361C0" w:rsidRDefault="004E0DAC" w:rsidP="00661673">
      <w:pPr>
        <w:pStyle w:val="50"/>
        <w:widowControl w:val="0"/>
        <w:jc w:val="both"/>
        <w:outlineLvl w:val="0"/>
        <w:rPr>
          <w:bCs/>
        </w:rPr>
      </w:pPr>
      <w:bookmarkStart w:id="173" w:name="_Toc330385340"/>
      <w:bookmarkStart w:id="174" w:name="_Toc330387063"/>
      <w:r>
        <w:rPr>
          <w:bCs/>
        </w:rPr>
        <w:t>•</w:t>
      </w:r>
      <w:r>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73"/>
      <w:bookmarkEnd w:id="174"/>
    </w:p>
    <w:p w:rsidR="004E0DAC" w:rsidRPr="005361C0" w:rsidRDefault="004E0DAC" w:rsidP="00661673">
      <w:pPr>
        <w:pStyle w:val="50"/>
        <w:widowControl w:val="0"/>
        <w:jc w:val="both"/>
        <w:outlineLvl w:val="0"/>
        <w:rPr>
          <w:bCs/>
        </w:rPr>
      </w:pPr>
      <w:bookmarkStart w:id="175" w:name="_Toc330385341"/>
      <w:bookmarkStart w:id="176" w:name="_Toc330387064"/>
      <w:r>
        <w:rPr>
          <w:bCs/>
        </w:rPr>
        <w:t>•</w:t>
      </w:r>
      <w:r>
        <w:rPr>
          <w:bCs/>
        </w:rPr>
        <w:tab/>
        <w:t xml:space="preserve">все прочие </w:t>
      </w:r>
      <w:proofErr w:type="gramStart"/>
      <w:r>
        <w:rPr>
          <w:bCs/>
        </w:rPr>
        <w:t>аварии  и</w:t>
      </w:r>
      <w:proofErr w:type="gramEnd"/>
      <w:r>
        <w:rPr>
          <w:bCs/>
        </w:rPr>
        <w:t xml:space="preserve">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75"/>
      <w:bookmarkEnd w:id="176"/>
    </w:p>
    <w:p w:rsidR="004E0DAC" w:rsidRPr="005361C0" w:rsidRDefault="004E0DAC" w:rsidP="00661673">
      <w:pPr>
        <w:pStyle w:val="50"/>
        <w:widowControl w:val="0"/>
        <w:jc w:val="both"/>
        <w:outlineLvl w:val="0"/>
        <w:rPr>
          <w:bCs/>
        </w:rPr>
      </w:pPr>
      <w:bookmarkStart w:id="177" w:name="_Toc330385342"/>
      <w:bookmarkStart w:id="178" w:name="_Toc330387065"/>
      <w:r>
        <w:rPr>
          <w:bCs/>
        </w:rPr>
        <w:t>•</w:t>
      </w:r>
      <w:r>
        <w:rPr>
          <w:bCs/>
        </w:rPr>
        <w:tab/>
        <w:t>любые другие события, о которых необходимо сообщать компетентным государственным органам;</w:t>
      </w:r>
      <w:bookmarkEnd w:id="177"/>
      <w:bookmarkEnd w:id="178"/>
    </w:p>
    <w:p w:rsidR="004E0DAC" w:rsidRPr="005361C0" w:rsidRDefault="004E0DAC" w:rsidP="00661673">
      <w:pPr>
        <w:pStyle w:val="50"/>
        <w:widowControl w:val="0"/>
        <w:jc w:val="both"/>
        <w:outlineLvl w:val="0"/>
        <w:rPr>
          <w:bCs/>
        </w:rPr>
      </w:pPr>
      <w:bookmarkStart w:id="179" w:name="_Toc330385343"/>
      <w:bookmarkStart w:id="180" w:name="_Toc330387066"/>
      <w:r>
        <w:rPr>
          <w:bCs/>
        </w:rPr>
        <w:t>•</w:t>
      </w:r>
      <w:r>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79"/>
      <w:bookmarkEnd w:id="180"/>
    </w:p>
    <w:p w:rsidR="004E0DAC" w:rsidRPr="005361C0" w:rsidRDefault="004E0DAC" w:rsidP="00661673">
      <w:pPr>
        <w:pStyle w:val="50"/>
        <w:widowControl w:val="0"/>
        <w:jc w:val="both"/>
        <w:outlineLvl w:val="0"/>
        <w:rPr>
          <w:bCs/>
        </w:rPr>
      </w:pPr>
      <w:bookmarkStart w:id="181" w:name="_Toc330385344"/>
      <w:bookmarkStart w:id="182" w:name="_Toc330387067"/>
      <w:r>
        <w:rPr>
          <w:bCs/>
        </w:rPr>
        <w:t>9.2. 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81"/>
      <w:bookmarkEnd w:id="182"/>
    </w:p>
    <w:p w:rsidR="004E0DAC" w:rsidRPr="005361C0" w:rsidRDefault="004E0DAC" w:rsidP="00661673">
      <w:pPr>
        <w:pStyle w:val="50"/>
        <w:widowControl w:val="0"/>
        <w:jc w:val="both"/>
        <w:outlineLvl w:val="0"/>
        <w:rPr>
          <w:b/>
          <w:bCs/>
        </w:rPr>
      </w:pPr>
      <w:bookmarkStart w:id="183" w:name="_Toc330385345"/>
      <w:bookmarkStart w:id="184" w:name="_Toc330387068"/>
      <w:r>
        <w:rPr>
          <w:b/>
          <w:bCs/>
        </w:rPr>
        <w:t>10.</w:t>
      </w:r>
      <w:r>
        <w:rPr>
          <w:b/>
          <w:bCs/>
        </w:rPr>
        <w:tab/>
        <w:t>Требования к профпригодности персонала по состоянию здоровья</w:t>
      </w:r>
      <w:bookmarkEnd w:id="183"/>
      <w:bookmarkEnd w:id="184"/>
    </w:p>
    <w:p w:rsidR="004E0DAC" w:rsidRPr="005361C0" w:rsidRDefault="004E0DAC" w:rsidP="00661673">
      <w:pPr>
        <w:pStyle w:val="50"/>
        <w:widowControl w:val="0"/>
        <w:jc w:val="both"/>
        <w:outlineLvl w:val="0"/>
        <w:rPr>
          <w:bCs/>
        </w:rPr>
      </w:pPr>
      <w:bookmarkStart w:id="185" w:name="_Toc330385346"/>
      <w:bookmarkStart w:id="186" w:name="_Toc330387069"/>
      <w:r>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4E0DAC" w:rsidRPr="005361C0" w:rsidRDefault="004E0DAC" w:rsidP="00661673">
      <w:pPr>
        <w:pStyle w:val="50"/>
        <w:widowControl w:val="0"/>
        <w:jc w:val="both"/>
        <w:outlineLvl w:val="0"/>
        <w:rPr>
          <w:bCs/>
        </w:rPr>
      </w:pPr>
      <w:r>
        <w:rPr>
          <w:bCs/>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85"/>
      <w:bookmarkEnd w:id="186"/>
    </w:p>
    <w:p w:rsidR="004E0DAC" w:rsidRPr="005361C0" w:rsidRDefault="004E0DAC" w:rsidP="00661673">
      <w:pPr>
        <w:pStyle w:val="50"/>
        <w:widowControl w:val="0"/>
        <w:jc w:val="both"/>
        <w:outlineLvl w:val="0"/>
        <w:rPr>
          <w:b/>
          <w:bCs/>
        </w:rPr>
      </w:pPr>
      <w:bookmarkStart w:id="187" w:name="_Toc330385347"/>
      <w:bookmarkStart w:id="188" w:name="_Toc330387070"/>
      <w:r>
        <w:rPr>
          <w:b/>
          <w:bCs/>
        </w:rPr>
        <w:t>11.</w:t>
      </w:r>
      <w:r>
        <w:rPr>
          <w:b/>
          <w:bCs/>
        </w:rPr>
        <w:tab/>
        <w:t>Состояние мест проведения работ</w:t>
      </w:r>
      <w:bookmarkEnd w:id="187"/>
      <w:bookmarkEnd w:id="188"/>
    </w:p>
    <w:p w:rsidR="004E0DAC" w:rsidRPr="005361C0" w:rsidRDefault="004E0DAC" w:rsidP="00661673">
      <w:pPr>
        <w:pStyle w:val="50"/>
        <w:widowControl w:val="0"/>
        <w:jc w:val="both"/>
        <w:outlineLvl w:val="0"/>
        <w:rPr>
          <w:bCs/>
        </w:rPr>
      </w:pPr>
      <w:bookmarkStart w:id="189" w:name="_Toc330385348"/>
      <w:bookmarkStart w:id="190" w:name="_Toc330387071"/>
      <w:r>
        <w:rPr>
          <w:bCs/>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89"/>
      <w:bookmarkEnd w:id="190"/>
    </w:p>
    <w:p w:rsidR="004E0DAC" w:rsidRPr="005361C0" w:rsidRDefault="004E0DAC" w:rsidP="00661673">
      <w:pPr>
        <w:pStyle w:val="50"/>
        <w:widowControl w:val="0"/>
        <w:jc w:val="both"/>
        <w:outlineLvl w:val="0"/>
        <w:rPr>
          <w:bCs/>
        </w:rPr>
      </w:pPr>
      <w:bookmarkStart w:id="191" w:name="_Toc330385349"/>
      <w:bookmarkStart w:id="192" w:name="_Toc330387072"/>
      <w:r>
        <w:rPr>
          <w:bCs/>
        </w:rPr>
        <w:t>•</w:t>
      </w:r>
      <w:r>
        <w:rPr>
          <w:bCs/>
        </w:rPr>
        <w:tab/>
        <w:t>наименования подрядной организации</w:t>
      </w:r>
      <w:bookmarkEnd w:id="191"/>
      <w:bookmarkEnd w:id="192"/>
    </w:p>
    <w:p w:rsidR="004E0DAC" w:rsidRPr="005361C0" w:rsidRDefault="004E0DAC" w:rsidP="00661673">
      <w:pPr>
        <w:pStyle w:val="50"/>
        <w:widowControl w:val="0"/>
        <w:jc w:val="both"/>
        <w:outlineLvl w:val="0"/>
        <w:rPr>
          <w:bCs/>
        </w:rPr>
      </w:pPr>
      <w:bookmarkStart w:id="193" w:name="_Toc330385350"/>
      <w:bookmarkStart w:id="194" w:name="_Toc330387073"/>
      <w:r>
        <w:rPr>
          <w:bCs/>
        </w:rPr>
        <w:t>•</w:t>
      </w:r>
      <w:r>
        <w:rPr>
          <w:bCs/>
        </w:rPr>
        <w:tab/>
        <w:t>ответственных:</w:t>
      </w:r>
      <w:bookmarkEnd w:id="193"/>
      <w:bookmarkEnd w:id="194"/>
    </w:p>
    <w:p w:rsidR="004E0DAC" w:rsidRPr="005361C0" w:rsidRDefault="004E0DAC" w:rsidP="00661673">
      <w:pPr>
        <w:pStyle w:val="50"/>
        <w:widowControl w:val="0"/>
        <w:jc w:val="both"/>
        <w:outlineLvl w:val="0"/>
        <w:rPr>
          <w:bCs/>
        </w:rPr>
      </w:pPr>
      <w:bookmarkStart w:id="195" w:name="_Toc330385351"/>
      <w:bookmarkStart w:id="196" w:name="_Toc330387074"/>
      <w:r>
        <w:rPr>
          <w:bCs/>
        </w:rPr>
        <w:t>•</w:t>
      </w:r>
      <w:r>
        <w:rPr>
          <w:bCs/>
        </w:rPr>
        <w:tab/>
        <w:t>Руководителя организации – Ф.И.О., должность, телефон;</w:t>
      </w:r>
      <w:bookmarkEnd w:id="195"/>
      <w:bookmarkEnd w:id="196"/>
    </w:p>
    <w:p w:rsidR="004E0DAC" w:rsidRPr="005361C0" w:rsidRDefault="004E0DAC" w:rsidP="00661673">
      <w:pPr>
        <w:pStyle w:val="50"/>
        <w:widowControl w:val="0"/>
        <w:jc w:val="both"/>
        <w:outlineLvl w:val="0"/>
        <w:rPr>
          <w:bCs/>
        </w:rPr>
      </w:pPr>
      <w:bookmarkStart w:id="197" w:name="_Toc330385352"/>
      <w:bookmarkStart w:id="198" w:name="_Toc330387075"/>
      <w:r>
        <w:rPr>
          <w:bCs/>
        </w:rPr>
        <w:t>•</w:t>
      </w:r>
      <w:r>
        <w:rPr>
          <w:bCs/>
        </w:rPr>
        <w:tab/>
        <w:t>Производителя работ - Ф.И.О., должность, телефон;</w:t>
      </w:r>
      <w:bookmarkEnd w:id="197"/>
      <w:bookmarkEnd w:id="198"/>
    </w:p>
    <w:p w:rsidR="004E0DAC" w:rsidRPr="005361C0" w:rsidRDefault="004E0DAC" w:rsidP="00661673">
      <w:pPr>
        <w:pStyle w:val="50"/>
        <w:widowControl w:val="0"/>
        <w:jc w:val="both"/>
        <w:outlineLvl w:val="0"/>
        <w:rPr>
          <w:bCs/>
        </w:rPr>
      </w:pPr>
      <w:bookmarkStart w:id="199" w:name="_Toc330385353"/>
      <w:bookmarkStart w:id="200" w:name="_Toc330387076"/>
      <w:r>
        <w:rPr>
          <w:bCs/>
        </w:rPr>
        <w:t>•</w:t>
      </w:r>
      <w:r>
        <w:rPr>
          <w:bCs/>
        </w:rPr>
        <w:tab/>
        <w:t>по вопросам ОТБ и ПЭБ - Ф.И.О., должность, телефон.</w:t>
      </w:r>
      <w:bookmarkEnd w:id="199"/>
      <w:bookmarkEnd w:id="200"/>
    </w:p>
    <w:p w:rsidR="004E0DAC" w:rsidRPr="005361C0" w:rsidRDefault="004E0DAC" w:rsidP="00661673">
      <w:pPr>
        <w:pStyle w:val="50"/>
        <w:widowControl w:val="0"/>
        <w:jc w:val="both"/>
        <w:outlineLvl w:val="0"/>
        <w:rPr>
          <w:bCs/>
        </w:rPr>
      </w:pPr>
      <w:bookmarkStart w:id="201" w:name="_Toc330385354"/>
      <w:bookmarkStart w:id="202" w:name="_Toc330387077"/>
      <w:r>
        <w:rPr>
          <w:bCs/>
        </w:rP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201"/>
      <w:bookmarkEnd w:id="202"/>
    </w:p>
    <w:p w:rsidR="004E0DAC" w:rsidRPr="005361C0" w:rsidRDefault="004E0DAC" w:rsidP="00661673">
      <w:pPr>
        <w:pStyle w:val="50"/>
        <w:widowControl w:val="0"/>
        <w:jc w:val="both"/>
        <w:outlineLvl w:val="0"/>
        <w:rPr>
          <w:bCs/>
        </w:rPr>
      </w:pPr>
      <w:bookmarkStart w:id="203" w:name="_Toc330385355"/>
      <w:bookmarkStart w:id="204" w:name="_Toc330387078"/>
      <w:r>
        <w:rPr>
          <w:bCs/>
        </w:rPr>
        <w:lastRenderedPageBreak/>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203"/>
      <w:bookmarkEnd w:id="204"/>
    </w:p>
    <w:p w:rsidR="004E0DAC" w:rsidRPr="005361C0" w:rsidRDefault="004E0DAC" w:rsidP="00661673">
      <w:pPr>
        <w:pStyle w:val="50"/>
        <w:widowControl w:val="0"/>
        <w:jc w:val="both"/>
        <w:outlineLvl w:val="0"/>
        <w:rPr>
          <w:b/>
          <w:bCs/>
        </w:rPr>
      </w:pPr>
      <w:bookmarkStart w:id="205" w:name="_Toc330385356"/>
      <w:bookmarkStart w:id="206" w:name="_Toc330387079"/>
      <w:r>
        <w:rPr>
          <w:b/>
          <w:bCs/>
        </w:rPr>
        <w:t>12.  Требования к оборудованию</w:t>
      </w:r>
      <w:bookmarkEnd w:id="205"/>
      <w:bookmarkEnd w:id="206"/>
    </w:p>
    <w:p w:rsidR="004E0DAC" w:rsidRPr="005361C0" w:rsidRDefault="004E0DAC" w:rsidP="00661673">
      <w:pPr>
        <w:pStyle w:val="50"/>
        <w:widowControl w:val="0"/>
        <w:jc w:val="both"/>
        <w:outlineLvl w:val="0"/>
        <w:rPr>
          <w:bCs/>
        </w:rPr>
      </w:pPr>
      <w:bookmarkStart w:id="207" w:name="_Toc330385357"/>
      <w:bookmarkStart w:id="208"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207"/>
      <w:bookmarkEnd w:id="208"/>
    </w:p>
    <w:p w:rsidR="004E0DAC" w:rsidRPr="005361C0" w:rsidRDefault="004E0DAC" w:rsidP="00661673">
      <w:pPr>
        <w:pStyle w:val="50"/>
        <w:widowControl w:val="0"/>
        <w:jc w:val="both"/>
        <w:outlineLvl w:val="0"/>
        <w:rPr>
          <w:bCs/>
        </w:rPr>
      </w:pPr>
      <w:bookmarkStart w:id="209" w:name="_Toc330385358"/>
      <w:bookmarkStart w:id="210" w:name="_Toc330387081"/>
      <w:r>
        <w:rPr>
          <w:bCs/>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209"/>
      <w:bookmarkEnd w:id="210"/>
    </w:p>
    <w:p w:rsidR="004E0DAC" w:rsidRPr="005361C0" w:rsidRDefault="004E0DAC" w:rsidP="00661673">
      <w:pPr>
        <w:pStyle w:val="50"/>
        <w:widowControl w:val="0"/>
        <w:jc w:val="both"/>
        <w:outlineLvl w:val="0"/>
        <w:rPr>
          <w:bCs/>
        </w:rPr>
      </w:pPr>
      <w:bookmarkStart w:id="211" w:name="_Toc330385359"/>
      <w:bookmarkStart w:id="212" w:name="_Toc330387082"/>
      <w:r>
        <w:rPr>
          <w:bCs/>
        </w:rPr>
        <w:t>12.3. Все оборудование, используемое Подрядной организацией должно поддерживаться в безопасном, рабочем состоянии.</w:t>
      </w:r>
      <w:bookmarkEnd w:id="211"/>
      <w:bookmarkEnd w:id="212"/>
    </w:p>
    <w:p w:rsidR="004E0DAC" w:rsidRPr="005361C0" w:rsidRDefault="004E0DAC" w:rsidP="00661673">
      <w:pPr>
        <w:pStyle w:val="50"/>
        <w:widowControl w:val="0"/>
        <w:jc w:val="both"/>
        <w:outlineLvl w:val="0"/>
        <w:rPr>
          <w:bCs/>
        </w:rPr>
      </w:pPr>
      <w:bookmarkStart w:id="213" w:name="_Toc330385360"/>
      <w:bookmarkStart w:id="214"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213"/>
      <w:bookmarkEnd w:id="214"/>
    </w:p>
    <w:p w:rsidR="004E0DAC" w:rsidRPr="005361C0" w:rsidRDefault="004E0DAC" w:rsidP="00661673">
      <w:pPr>
        <w:pStyle w:val="50"/>
        <w:widowControl w:val="0"/>
        <w:jc w:val="both"/>
        <w:outlineLvl w:val="0"/>
        <w:rPr>
          <w:bCs/>
        </w:rPr>
      </w:pPr>
      <w:bookmarkStart w:id="215" w:name="_Toc330385361"/>
      <w:bookmarkStart w:id="216"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215"/>
      <w:bookmarkEnd w:id="216"/>
    </w:p>
    <w:p w:rsidR="004E0DAC" w:rsidRPr="005361C0" w:rsidRDefault="004E0DAC" w:rsidP="00661673">
      <w:pPr>
        <w:pStyle w:val="50"/>
        <w:widowControl w:val="0"/>
        <w:jc w:val="both"/>
        <w:outlineLvl w:val="0"/>
        <w:rPr>
          <w:bCs/>
        </w:rPr>
      </w:pPr>
      <w:bookmarkStart w:id="217" w:name="_Toc330385362"/>
      <w:bookmarkStart w:id="218"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217"/>
      <w:bookmarkEnd w:id="218"/>
    </w:p>
    <w:p w:rsidR="004E0DAC" w:rsidRPr="005361C0" w:rsidRDefault="004E0DAC" w:rsidP="00661673">
      <w:pPr>
        <w:pStyle w:val="50"/>
        <w:widowControl w:val="0"/>
        <w:jc w:val="both"/>
        <w:outlineLvl w:val="0"/>
        <w:rPr>
          <w:bCs/>
        </w:rPr>
      </w:pPr>
      <w:bookmarkStart w:id="219" w:name="_Toc330385363"/>
      <w:bookmarkStart w:id="220" w:name="_Toc330387086"/>
      <w:r>
        <w:rPr>
          <w:bCs/>
        </w:rPr>
        <w:t>Дальнейшая эксплуатация разрешается после устранения выявленных недостатков.</w:t>
      </w:r>
      <w:bookmarkEnd w:id="219"/>
      <w:bookmarkEnd w:id="220"/>
    </w:p>
    <w:p w:rsidR="004E0DAC" w:rsidRPr="005361C0" w:rsidRDefault="004E0DAC" w:rsidP="00661673">
      <w:pPr>
        <w:pStyle w:val="50"/>
        <w:widowControl w:val="0"/>
        <w:jc w:val="both"/>
        <w:outlineLvl w:val="0"/>
        <w:rPr>
          <w:bCs/>
        </w:rPr>
      </w:pPr>
      <w:bookmarkStart w:id="221" w:name="_Toc330385364"/>
      <w:bookmarkStart w:id="222" w:name="_Toc330387087"/>
      <w:r>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221"/>
      <w:bookmarkEnd w:id="222"/>
    </w:p>
    <w:p w:rsidR="004E0DAC" w:rsidRPr="005361C0" w:rsidRDefault="004E0DAC" w:rsidP="00661673">
      <w:pPr>
        <w:pStyle w:val="50"/>
        <w:widowControl w:val="0"/>
        <w:jc w:val="both"/>
        <w:outlineLvl w:val="0"/>
        <w:rPr>
          <w:bCs/>
        </w:rPr>
      </w:pPr>
      <w:bookmarkStart w:id="223" w:name="_Toc330385365"/>
      <w:bookmarkStart w:id="224" w:name="_Toc330387088"/>
      <w:r>
        <w:rPr>
          <w:bCs/>
        </w:rPr>
        <w:t>12.8. Размещение оборудования на месте проведения работ заранее согласовывается с представителем Заказчика.</w:t>
      </w:r>
      <w:bookmarkEnd w:id="223"/>
      <w:bookmarkEnd w:id="224"/>
    </w:p>
    <w:p w:rsidR="004E0DAC" w:rsidRPr="005361C0" w:rsidRDefault="004E0DAC" w:rsidP="00661673">
      <w:pPr>
        <w:pStyle w:val="50"/>
        <w:widowControl w:val="0"/>
        <w:jc w:val="both"/>
        <w:outlineLvl w:val="0"/>
        <w:rPr>
          <w:bCs/>
        </w:rPr>
      </w:pPr>
      <w:bookmarkStart w:id="225" w:name="_Toc330385366"/>
      <w:bookmarkStart w:id="226" w:name="_Toc330387089"/>
      <w:r>
        <w:rPr>
          <w:bCs/>
        </w:rPr>
        <w:t>12.9. Работники Подрядной организации,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25"/>
      <w:bookmarkEnd w:id="226"/>
    </w:p>
    <w:p w:rsidR="004E0DAC" w:rsidRPr="005361C0" w:rsidRDefault="004E0DAC" w:rsidP="00661673">
      <w:pPr>
        <w:pStyle w:val="50"/>
        <w:widowControl w:val="0"/>
        <w:jc w:val="both"/>
        <w:outlineLvl w:val="0"/>
        <w:rPr>
          <w:bCs/>
        </w:rPr>
      </w:pPr>
      <w:bookmarkStart w:id="227" w:name="_Toc330385367"/>
      <w:bookmarkStart w:id="228"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27"/>
      <w:bookmarkEnd w:id="228"/>
    </w:p>
    <w:p w:rsidR="004E0DAC" w:rsidRPr="005361C0" w:rsidRDefault="004E0DAC" w:rsidP="00661673">
      <w:pPr>
        <w:pStyle w:val="50"/>
        <w:widowControl w:val="0"/>
        <w:jc w:val="both"/>
        <w:outlineLvl w:val="0"/>
        <w:rPr>
          <w:b/>
          <w:bCs/>
        </w:rPr>
      </w:pPr>
      <w:bookmarkStart w:id="229" w:name="_Toc330385368"/>
      <w:bookmarkStart w:id="230" w:name="_Toc330387091"/>
      <w:r>
        <w:rPr>
          <w:b/>
          <w:bCs/>
        </w:rPr>
        <w:t>13. Охрана Окружающей Среды</w:t>
      </w:r>
      <w:bookmarkEnd w:id="229"/>
      <w:bookmarkEnd w:id="230"/>
    </w:p>
    <w:p w:rsidR="004E0DAC" w:rsidRPr="005361C0" w:rsidRDefault="004E0DAC" w:rsidP="00661673">
      <w:pPr>
        <w:pStyle w:val="50"/>
        <w:widowControl w:val="0"/>
        <w:jc w:val="both"/>
        <w:outlineLvl w:val="0"/>
        <w:rPr>
          <w:bCs/>
        </w:rPr>
      </w:pPr>
      <w:bookmarkStart w:id="231" w:name="_Toc330385369"/>
      <w:bookmarkStart w:id="232"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4E0DAC" w:rsidRPr="005361C0" w:rsidRDefault="004E0DAC" w:rsidP="00661673">
      <w:pPr>
        <w:pStyle w:val="50"/>
        <w:widowControl w:val="0"/>
        <w:jc w:val="both"/>
        <w:outlineLvl w:val="0"/>
        <w:rPr>
          <w:bCs/>
        </w:rPr>
      </w:pPr>
      <w:r>
        <w:rPr>
          <w:bCs/>
        </w:rPr>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w:t>
      </w:r>
      <w:proofErr w:type="gramStart"/>
      <w:r>
        <w:rPr>
          <w:bCs/>
        </w:rPr>
        <w:t>животных,  водных</w:t>
      </w:r>
      <w:proofErr w:type="gramEnd"/>
      <w:r>
        <w:rPr>
          <w:bCs/>
        </w:rPr>
        <w:t xml:space="preserve"> объектов (в том числе подземных вод), дорог, мостов и близлежащих объектов недвижимого имущества.</w:t>
      </w:r>
      <w:bookmarkEnd w:id="231"/>
      <w:bookmarkEnd w:id="232"/>
    </w:p>
    <w:p w:rsidR="004E0DAC" w:rsidRPr="005361C0" w:rsidRDefault="004E0DAC" w:rsidP="00661673">
      <w:pPr>
        <w:pStyle w:val="50"/>
        <w:widowControl w:val="0"/>
        <w:jc w:val="both"/>
        <w:outlineLvl w:val="0"/>
        <w:rPr>
          <w:bCs/>
        </w:rPr>
      </w:pPr>
      <w:bookmarkStart w:id="233" w:name="_Toc330385370"/>
      <w:bookmarkStart w:id="234" w:name="_Toc330387093"/>
      <w:r>
        <w:rPr>
          <w:bCs/>
        </w:rPr>
        <w:t xml:space="preserve">13.2. В случае нарушения Подрядной организацией положений п. 13.1 Заказчик вправе уведомить о таком нарушении Подрядную организацию которая по получении такого </w:t>
      </w:r>
      <w:r>
        <w:rPr>
          <w:bCs/>
        </w:rPr>
        <w:lastRenderedPageBreak/>
        <w:t>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33"/>
      <w:bookmarkEnd w:id="234"/>
    </w:p>
    <w:p w:rsidR="004E0DAC" w:rsidRPr="005361C0" w:rsidRDefault="004E0DAC" w:rsidP="00661673">
      <w:pPr>
        <w:pStyle w:val="50"/>
        <w:widowControl w:val="0"/>
        <w:jc w:val="both"/>
        <w:outlineLvl w:val="0"/>
        <w:rPr>
          <w:bCs/>
        </w:rPr>
      </w:pPr>
      <w:bookmarkStart w:id="235" w:name="_Toc330385371"/>
      <w:bookmarkStart w:id="236" w:name="_Toc330387094"/>
      <w:r>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35"/>
      <w:bookmarkEnd w:id="236"/>
    </w:p>
    <w:p w:rsidR="004E0DAC" w:rsidRPr="005361C0" w:rsidRDefault="004E0DAC" w:rsidP="00526E5C">
      <w:pPr>
        <w:pStyle w:val="aff7"/>
        <w:widowControl w:val="0"/>
        <w:numPr>
          <w:ilvl w:val="0"/>
          <w:numId w:val="28"/>
        </w:numPr>
        <w:suppressAutoHyphens w:val="0"/>
        <w:ind w:left="0" w:firstLine="0"/>
        <w:jc w:val="both"/>
        <w:outlineLvl w:val="0"/>
        <w:rPr>
          <w:bCs/>
        </w:rPr>
      </w:pPr>
      <w:bookmarkStart w:id="237" w:name="_Toc330385372"/>
      <w:bookmarkStart w:id="238" w:name="_Toc330387095"/>
      <w:r>
        <w:rPr>
          <w:bCs/>
        </w:rPr>
        <w:t>пустых контейнеров;</w:t>
      </w:r>
      <w:bookmarkEnd w:id="237"/>
      <w:bookmarkEnd w:id="238"/>
    </w:p>
    <w:p w:rsidR="004E0DAC" w:rsidRPr="005361C0" w:rsidRDefault="004E0DAC" w:rsidP="00526E5C">
      <w:pPr>
        <w:pStyle w:val="aff7"/>
        <w:widowControl w:val="0"/>
        <w:numPr>
          <w:ilvl w:val="0"/>
          <w:numId w:val="28"/>
        </w:numPr>
        <w:suppressAutoHyphens w:val="0"/>
        <w:ind w:left="0" w:firstLine="0"/>
        <w:jc w:val="both"/>
        <w:outlineLvl w:val="0"/>
        <w:rPr>
          <w:bCs/>
        </w:rPr>
      </w:pPr>
      <w:bookmarkStart w:id="239" w:name="_Toc330385373"/>
      <w:bookmarkStart w:id="240" w:name="_Toc330387096"/>
      <w:r>
        <w:rPr>
          <w:bCs/>
        </w:rPr>
        <w:t>твердых и жидких отходов</w:t>
      </w:r>
      <w:bookmarkEnd w:id="239"/>
      <w:bookmarkEnd w:id="240"/>
      <w:r>
        <w:rPr>
          <w:bCs/>
        </w:rPr>
        <w:t>,</w:t>
      </w:r>
    </w:p>
    <w:p w:rsidR="004E0DAC" w:rsidRPr="005361C0" w:rsidRDefault="004E0DAC" w:rsidP="00661673">
      <w:pPr>
        <w:pStyle w:val="50"/>
        <w:widowControl w:val="0"/>
        <w:jc w:val="both"/>
        <w:outlineLvl w:val="0"/>
        <w:rPr>
          <w:bCs/>
        </w:rPr>
      </w:pPr>
      <w:bookmarkStart w:id="241" w:name="_Toc330385374"/>
      <w:bookmarkStart w:id="242" w:name="_Toc330387097"/>
      <w:r>
        <w:rPr>
          <w:bCs/>
        </w:rPr>
        <w:t>за исключением тех случаев, когда ответственность за их транспортировку и утилизацию возлагается на Заказчика.</w:t>
      </w:r>
      <w:bookmarkEnd w:id="241"/>
      <w:bookmarkEnd w:id="242"/>
    </w:p>
    <w:p w:rsidR="004E0DAC" w:rsidRPr="005361C0" w:rsidRDefault="004E0DAC" w:rsidP="00661673">
      <w:pPr>
        <w:pStyle w:val="50"/>
        <w:widowControl w:val="0"/>
        <w:jc w:val="both"/>
        <w:outlineLvl w:val="0"/>
        <w:rPr>
          <w:bCs/>
        </w:rPr>
      </w:pPr>
      <w:bookmarkStart w:id="243" w:name="_Toc330385375"/>
      <w:bookmarkStart w:id="244"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43"/>
      <w:bookmarkEnd w:id="244"/>
    </w:p>
    <w:p w:rsidR="004E0DAC" w:rsidRPr="005361C0" w:rsidRDefault="004E0DAC" w:rsidP="00661673">
      <w:pPr>
        <w:pStyle w:val="50"/>
        <w:widowControl w:val="0"/>
        <w:jc w:val="both"/>
        <w:outlineLvl w:val="0"/>
        <w:rPr>
          <w:bCs/>
        </w:rPr>
      </w:pPr>
      <w:bookmarkStart w:id="245" w:name="_Toc330385376"/>
      <w:bookmarkStart w:id="246" w:name="_Toc330387099"/>
      <w:r>
        <w:rPr>
          <w:bCs/>
        </w:rPr>
        <w:t>13.4. При выполнении Работ Подрядная организация при любых обстоятельствах:</w:t>
      </w:r>
      <w:bookmarkEnd w:id="245"/>
      <w:bookmarkEnd w:id="246"/>
    </w:p>
    <w:p w:rsidR="004E0DAC" w:rsidRPr="005361C0" w:rsidRDefault="004E0DAC" w:rsidP="00661673">
      <w:pPr>
        <w:pStyle w:val="50"/>
        <w:widowControl w:val="0"/>
        <w:jc w:val="both"/>
        <w:outlineLvl w:val="0"/>
        <w:rPr>
          <w:bCs/>
        </w:rPr>
      </w:pPr>
      <w:bookmarkStart w:id="247" w:name="_Toc330385377"/>
      <w:bookmarkStart w:id="248" w:name="_Toc330387100"/>
      <w:r>
        <w:rPr>
          <w:bCs/>
        </w:rPr>
        <w:t>•</w:t>
      </w:r>
      <w:r>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47"/>
      <w:bookmarkEnd w:id="248"/>
    </w:p>
    <w:p w:rsidR="004E0DAC" w:rsidRPr="005361C0" w:rsidRDefault="004E0DAC" w:rsidP="00661673">
      <w:pPr>
        <w:pStyle w:val="50"/>
        <w:widowControl w:val="0"/>
        <w:jc w:val="both"/>
        <w:outlineLvl w:val="0"/>
        <w:rPr>
          <w:bCs/>
        </w:rPr>
      </w:pPr>
      <w:bookmarkStart w:id="249" w:name="_Toc330385378"/>
      <w:bookmarkStart w:id="250" w:name="_Toc330387101"/>
      <w:r>
        <w:rPr>
          <w:bCs/>
        </w:rPr>
        <w:t>•</w:t>
      </w:r>
      <w:r>
        <w:rPr>
          <w:bCs/>
        </w:rPr>
        <w:tab/>
        <w:t>принимает меры к сокращению количества отходов.</w:t>
      </w:r>
      <w:bookmarkEnd w:id="249"/>
      <w:bookmarkEnd w:id="250"/>
    </w:p>
    <w:p w:rsidR="004E0DAC" w:rsidRPr="005361C0" w:rsidRDefault="004E0DAC" w:rsidP="00661673">
      <w:pPr>
        <w:pStyle w:val="50"/>
        <w:widowControl w:val="0"/>
        <w:jc w:val="both"/>
        <w:outlineLvl w:val="0"/>
        <w:rPr>
          <w:bCs/>
        </w:rPr>
      </w:pPr>
      <w:bookmarkStart w:id="251" w:name="_Toc330385379"/>
      <w:bookmarkStart w:id="252" w:name="_Toc330387102"/>
      <w:r>
        <w:rPr>
          <w:bCs/>
        </w:rPr>
        <w:t xml:space="preserve">13.5. До начала проведения работ Подрядчик предоставляет </w:t>
      </w:r>
      <w:proofErr w:type="gramStart"/>
      <w:r>
        <w:rPr>
          <w:bCs/>
        </w:rPr>
        <w:t>Заказчику  следующую</w:t>
      </w:r>
      <w:proofErr w:type="gramEnd"/>
      <w:r>
        <w:rPr>
          <w:bCs/>
        </w:rPr>
        <w:t xml:space="preserve"> документацию:</w:t>
      </w:r>
      <w:bookmarkEnd w:id="251"/>
      <w:bookmarkEnd w:id="252"/>
    </w:p>
    <w:p w:rsidR="004E0DAC" w:rsidRPr="005361C0" w:rsidRDefault="004E0DAC" w:rsidP="00526E5C">
      <w:pPr>
        <w:pStyle w:val="aff7"/>
        <w:widowControl w:val="0"/>
        <w:numPr>
          <w:ilvl w:val="0"/>
          <w:numId w:val="29"/>
        </w:numPr>
        <w:suppressAutoHyphens w:val="0"/>
        <w:ind w:left="0" w:firstLine="0"/>
        <w:jc w:val="both"/>
        <w:outlineLvl w:val="0"/>
        <w:rPr>
          <w:bCs/>
        </w:rPr>
      </w:pPr>
      <w:bookmarkStart w:id="253" w:name="_Toc330385380"/>
      <w:bookmarkStart w:id="254" w:name="_Toc330387103"/>
      <w:r>
        <w:rPr>
          <w:bCs/>
        </w:rPr>
        <w:t xml:space="preserve">Распорядительный документ о создании службы охраны труда, назначении специалиста по охране труда и (или) заключении договора </w:t>
      </w:r>
      <w:proofErr w:type="gramStart"/>
      <w:r>
        <w:rPr>
          <w:bCs/>
        </w:rPr>
        <w:t>со  специалистом</w:t>
      </w:r>
      <w:proofErr w:type="gramEnd"/>
      <w:r>
        <w:rPr>
          <w:bCs/>
        </w:rPr>
        <w:t xml:space="preserve"> или организацией, оказывающей услуги в области охраны труда.</w:t>
      </w:r>
      <w:bookmarkEnd w:id="253"/>
      <w:bookmarkEnd w:id="254"/>
    </w:p>
    <w:p w:rsidR="004E0DAC" w:rsidRPr="005361C0" w:rsidRDefault="004E0DAC" w:rsidP="00526E5C">
      <w:pPr>
        <w:pStyle w:val="aff7"/>
        <w:widowControl w:val="0"/>
        <w:numPr>
          <w:ilvl w:val="0"/>
          <w:numId w:val="29"/>
        </w:numPr>
        <w:suppressAutoHyphens w:val="0"/>
        <w:ind w:left="0" w:firstLine="0"/>
        <w:jc w:val="both"/>
        <w:outlineLvl w:val="0"/>
        <w:rPr>
          <w:bCs/>
        </w:rPr>
      </w:pPr>
      <w:bookmarkStart w:id="255" w:name="_Toc330385381"/>
      <w:bookmarkStart w:id="256" w:name="_Toc330387104"/>
      <w:r>
        <w:rPr>
          <w:bCs/>
        </w:rPr>
        <w:t>Приказ о назначении лиц, ответственных за соблюдение требований охраны труда на рабочем объекте.</w:t>
      </w:r>
      <w:bookmarkEnd w:id="255"/>
      <w:bookmarkEnd w:id="256"/>
    </w:p>
    <w:p w:rsidR="004E0DAC" w:rsidRPr="005361C0" w:rsidRDefault="004E0DAC" w:rsidP="00526E5C">
      <w:pPr>
        <w:pStyle w:val="aff7"/>
        <w:widowControl w:val="0"/>
        <w:numPr>
          <w:ilvl w:val="0"/>
          <w:numId w:val="29"/>
        </w:numPr>
        <w:suppressAutoHyphens w:val="0"/>
        <w:ind w:left="0" w:firstLine="0"/>
        <w:jc w:val="both"/>
        <w:outlineLvl w:val="0"/>
        <w:rPr>
          <w:bCs/>
        </w:rPr>
      </w:pPr>
      <w:bookmarkStart w:id="257" w:name="_Toc330385382"/>
      <w:bookmarkStart w:id="258" w:name="_Toc330387105"/>
      <w:r>
        <w:rPr>
          <w:bCs/>
        </w:rPr>
        <w:t>Приказы о назначении лиц, имеющих право подписи акта-допуска и выдачи наряда-допуска.</w:t>
      </w:r>
      <w:bookmarkEnd w:id="257"/>
      <w:bookmarkEnd w:id="258"/>
    </w:p>
    <w:p w:rsidR="004E0DAC" w:rsidRPr="005361C0" w:rsidRDefault="004E0DAC" w:rsidP="00526E5C">
      <w:pPr>
        <w:pStyle w:val="aff7"/>
        <w:widowControl w:val="0"/>
        <w:numPr>
          <w:ilvl w:val="0"/>
          <w:numId w:val="29"/>
        </w:numPr>
        <w:suppressAutoHyphens w:val="0"/>
        <w:ind w:left="0" w:firstLine="0"/>
        <w:jc w:val="both"/>
        <w:outlineLvl w:val="0"/>
        <w:rPr>
          <w:bCs/>
        </w:rPr>
      </w:pPr>
      <w:bookmarkStart w:id="259" w:name="_Toc330385383"/>
      <w:bookmarkStart w:id="260"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rPr>
        <w:t xml:space="preserve">, вышками и </w:t>
      </w:r>
      <w:proofErr w:type="spellStart"/>
      <w:r>
        <w:rPr>
          <w:bCs/>
        </w:rPr>
        <w:t>тд</w:t>
      </w:r>
      <w:proofErr w:type="spellEnd"/>
      <w:r>
        <w:rPr>
          <w:bCs/>
        </w:rPr>
        <w:t>.</w:t>
      </w:r>
      <w:bookmarkEnd w:id="259"/>
      <w:bookmarkEnd w:id="260"/>
    </w:p>
    <w:p w:rsidR="004E0DAC" w:rsidRPr="005361C0" w:rsidRDefault="004E0DAC" w:rsidP="00526E5C">
      <w:pPr>
        <w:pStyle w:val="aff7"/>
        <w:widowControl w:val="0"/>
        <w:numPr>
          <w:ilvl w:val="0"/>
          <w:numId w:val="29"/>
        </w:numPr>
        <w:suppressAutoHyphens w:val="0"/>
        <w:ind w:left="0" w:firstLine="0"/>
        <w:jc w:val="both"/>
        <w:outlineLvl w:val="0"/>
        <w:rPr>
          <w:bCs/>
        </w:rPr>
      </w:pPr>
      <w:bookmarkStart w:id="261" w:name="_Toc330385384"/>
      <w:bookmarkStart w:id="262" w:name="_Toc330387107"/>
      <w:r>
        <w:rPr>
          <w:bCs/>
        </w:rPr>
        <w:t xml:space="preserve">Копии протоколов и удостоверений руководителей и специалистов о прохождении обучения и проверки знаний требований ОТ, ПБ, ППБ и </w:t>
      </w:r>
      <w:proofErr w:type="gramStart"/>
      <w:r>
        <w:rPr>
          <w:bCs/>
        </w:rPr>
        <w:t>Э</w:t>
      </w:r>
      <w:proofErr w:type="gramEnd"/>
      <w:r>
        <w:rPr>
          <w:bCs/>
        </w:rPr>
        <w:t xml:space="preserve"> в объеме занимаемой должности.</w:t>
      </w:r>
      <w:bookmarkEnd w:id="261"/>
      <w:bookmarkEnd w:id="262"/>
    </w:p>
    <w:p w:rsidR="004E0DAC" w:rsidRPr="005361C0" w:rsidRDefault="004E0DAC" w:rsidP="00526E5C">
      <w:pPr>
        <w:pStyle w:val="aff7"/>
        <w:widowControl w:val="0"/>
        <w:numPr>
          <w:ilvl w:val="0"/>
          <w:numId w:val="29"/>
        </w:numPr>
        <w:suppressAutoHyphens w:val="0"/>
        <w:ind w:left="0" w:firstLine="0"/>
        <w:jc w:val="both"/>
        <w:outlineLvl w:val="0"/>
        <w:rPr>
          <w:bCs/>
        </w:rPr>
      </w:pPr>
      <w:bookmarkStart w:id="263" w:name="_Toc330385385"/>
      <w:bookmarkStart w:id="264" w:name="_Toc330387108"/>
      <w:r>
        <w:rPr>
          <w:bCs/>
        </w:rPr>
        <w:t xml:space="preserve">Копии протоколов о проверке знаний требований ОТ, ПБ, ППБ и </w:t>
      </w:r>
      <w:proofErr w:type="gramStart"/>
      <w:r>
        <w:rPr>
          <w:bCs/>
        </w:rPr>
        <w:t>Э</w:t>
      </w:r>
      <w:proofErr w:type="gramEnd"/>
      <w:r>
        <w:rPr>
          <w:bCs/>
        </w:rPr>
        <w:t xml:space="preserve"> членов экзаменационной комиссии организации.</w:t>
      </w:r>
      <w:bookmarkEnd w:id="263"/>
      <w:bookmarkEnd w:id="264"/>
    </w:p>
    <w:p w:rsidR="004E0DAC" w:rsidRPr="005361C0" w:rsidRDefault="004E0DAC" w:rsidP="00526E5C">
      <w:pPr>
        <w:pStyle w:val="aff7"/>
        <w:widowControl w:val="0"/>
        <w:numPr>
          <w:ilvl w:val="0"/>
          <w:numId w:val="29"/>
        </w:numPr>
        <w:suppressAutoHyphens w:val="0"/>
        <w:ind w:left="0" w:firstLine="0"/>
        <w:jc w:val="both"/>
        <w:outlineLvl w:val="0"/>
        <w:rPr>
          <w:bCs/>
        </w:rPr>
      </w:pPr>
      <w:bookmarkStart w:id="265" w:name="_Toc330385386"/>
      <w:bookmarkStart w:id="266" w:name="_Toc330387109"/>
      <w:r>
        <w:rPr>
          <w:bCs/>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xml:space="preserve">,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rPr>
          <w:bCs/>
        </w:rPr>
        <w:t>т.д</w:t>
      </w:r>
      <w:proofErr w:type="spellEnd"/>
      <w:r>
        <w:rPr>
          <w:bCs/>
        </w:rPr>
        <w:t>)</w:t>
      </w:r>
      <w:bookmarkEnd w:id="265"/>
      <w:bookmarkEnd w:id="266"/>
    </w:p>
    <w:p w:rsidR="004E0DAC" w:rsidRPr="005361C0" w:rsidRDefault="004E0DAC" w:rsidP="00526E5C">
      <w:pPr>
        <w:pStyle w:val="aff7"/>
        <w:widowControl w:val="0"/>
        <w:numPr>
          <w:ilvl w:val="0"/>
          <w:numId w:val="29"/>
        </w:numPr>
        <w:suppressAutoHyphens w:val="0"/>
        <w:ind w:left="0" w:firstLine="0"/>
        <w:jc w:val="both"/>
        <w:outlineLvl w:val="0"/>
        <w:rPr>
          <w:bCs/>
        </w:rPr>
      </w:pPr>
      <w:bookmarkStart w:id="267" w:name="_Toc330385387"/>
      <w:bookmarkStart w:id="268" w:name="_Toc330387110"/>
      <w:r>
        <w:rPr>
          <w:bCs/>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67"/>
      <w:bookmarkEnd w:id="268"/>
    </w:p>
    <w:p w:rsidR="004E0DAC" w:rsidRPr="005361C0" w:rsidRDefault="004E0DAC" w:rsidP="00526E5C">
      <w:pPr>
        <w:pStyle w:val="aff7"/>
        <w:widowControl w:val="0"/>
        <w:numPr>
          <w:ilvl w:val="0"/>
          <w:numId w:val="29"/>
        </w:numPr>
        <w:suppressAutoHyphens w:val="0"/>
        <w:ind w:left="0" w:firstLine="0"/>
        <w:jc w:val="both"/>
        <w:outlineLvl w:val="0"/>
        <w:rPr>
          <w:bCs/>
        </w:rPr>
      </w:pPr>
      <w:bookmarkStart w:id="269" w:name="_Toc330385388"/>
      <w:bookmarkStart w:id="270" w:name="_Toc330387111"/>
      <w:r>
        <w:rPr>
          <w:bCs/>
        </w:rPr>
        <w:t xml:space="preserve">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69"/>
      <w:bookmarkEnd w:id="270"/>
    </w:p>
    <w:p w:rsidR="004E0DAC" w:rsidRPr="005361C0" w:rsidRDefault="004E0DAC" w:rsidP="00526E5C">
      <w:pPr>
        <w:pStyle w:val="aff7"/>
        <w:widowControl w:val="0"/>
        <w:numPr>
          <w:ilvl w:val="0"/>
          <w:numId w:val="29"/>
        </w:numPr>
        <w:suppressAutoHyphens w:val="0"/>
        <w:ind w:left="0" w:firstLine="0"/>
        <w:jc w:val="both"/>
        <w:outlineLvl w:val="0"/>
        <w:rPr>
          <w:bCs/>
        </w:rPr>
      </w:pPr>
      <w:bookmarkStart w:id="271" w:name="_Toc330385389"/>
      <w:bookmarkStart w:id="272" w:name="_Toc330387112"/>
      <w:r>
        <w:rPr>
          <w:bCs/>
        </w:rPr>
        <w:t>Копии протоколов аттестации рабочих мест по условиям труда.</w:t>
      </w:r>
      <w:bookmarkEnd w:id="271"/>
      <w:bookmarkEnd w:id="272"/>
    </w:p>
    <w:p w:rsidR="004E0DAC" w:rsidRPr="005361C0" w:rsidRDefault="004E0DAC" w:rsidP="00526E5C">
      <w:pPr>
        <w:pStyle w:val="aff7"/>
        <w:widowControl w:val="0"/>
        <w:numPr>
          <w:ilvl w:val="0"/>
          <w:numId w:val="29"/>
        </w:numPr>
        <w:suppressAutoHyphens w:val="0"/>
        <w:ind w:left="0" w:firstLine="0"/>
        <w:jc w:val="both"/>
        <w:outlineLvl w:val="0"/>
        <w:rPr>
          <w:bCs/>
        </w:rPr>
      </w:pPr>
      <w:bookmarkStart w:id="273" w:name="_Toc330385390"/>
      <w:bookmarkStart w:id="274" w:name="_Toc330387113"/>
      <w:r>
        <w:rPr>
          <w:bCs/>
        </w:rPr>
        <w:t>Копия журнала регистрации несчастных случаев на производстве за последние 5 лет.</w:t>
      </w:r>
      <w:bookmarkEnd w:id="273"/>
      <w:bookmarkEnd w:id="274"/>
    </w:p>
    <w:p w:rsidR="004E0DAC" w:rsidRPr="005361C0" w:rsidRDefault="004E0DAC" w:rsidP="00661673">
      <w:pPr>
        <w:pStyle w:val="50"/>
        <w:widowControl w:val="0"/>
        <w:jc w:val="both"/>
        <w:rPr>
          <w:b/>
          <w:lang w:eastAsia="en-US"/>
        </w:rPr>
      </w:pPr>
      <w:r>
        <w:rPr>
          <w:b/>
          <w:lang w:eastAsia="en-US"/>
        </w:rPr>
        <w:t xml:space="preserve">13.6   Перечень штрафных санкций </w:t>
      </w:r>
      <w:proofErr w:type="gramStart"/>
      <w:r>
        <w:rPr>
          <w:b/>
          <w:lang w:eastAsia="en-US"/>
        </w:rPr>
        <w:t>к  Подрядчику</w:t>
      </w:r>
      <w:proofErr w:type="gramEnd"/>
      <w:r>
        <w:rPr>
          <w:b/>
          <w:lang w:eastAsia="en-US"/>
        </w:rPr>
        <w:t xml:space="preserve"> за нарушения требований в области </w:t>
      </w:r>
      <w:r>
        <w:rPr>
          <w:b/>
          <w:lang w:eastAsia="en-US"/>
        </w:rPr>
        <w:lastRenderedPageBreak/>
        <w:t>ОТ, ПБ и ООС</w:t>
      </w:r>
    </w:p>
    <w:p w:rsidR="004E0DAC" w:rsidRPr="005361C0" w:rsidRDefault="004E0DAC" w:rsidP="00661673">
      <w:pPr>
        <w:pStyle w:val="50"/>
        <w:widowControl w:val="0"/>
        <w:jc w:val="both"/>
        <w:rPr>
          <w:lang w:eastAsia="en-US"/>
        </w:rPr>
      </w:pPr>
      <w:r>
        <w:rPr>
          <w:lang w:eastAsia="en-US"/>
        </w:rPr>
        <w:t>1.</w:t>
      </w:r>
      <w:r>
        <w:rPr>
          <w:lang w:eastAsia="en-US"/>
        </w:rPr>
        <w:tab/>
        <w:t xml:space="preserve">Обнаружение на территории Заказчика работников </w:t>
      </w:r>
      <w:r>
        <w:rPr>
          <w:bCs/>
        </w:rPr>
        <w:t xml:space="preserve">Подрядной организации </w:t>
      </w:r>
      <w:r>
        <w:rPr>
          <w:lang w:eastAsia="en-US"/>
        </w:rPr>
        <w:t xml:space="preserve">в </w:t>
      </w:r>
      <w:proofErr w:type="gramStart"/>
      <w:r>
        <w:rPr>
          <w:lang w:eastAsia="en-US"/>
        </w:rPr>
        <w:t>состоянии  алкогольного</w:t>
      </w:r>
      <w:proofErr w:type="gramEnd"/>
      <w:r>
        <w:rPr>
          <w:lang w:eastAsia="en-US"/>
        </w:rPr>
        <w:t>,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
    <w:p w:rsidR="004E0DAC" w:rsidRPr="005361C0" w:rsidRDefault="004E0DAC" w:rsidP="00661673">
      <w:pPr>
        <w:pStyle w:val="50"/>
        <w:widowControl w:val="0"/>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4E0DAC" w:rsidRPr="005361C0" w:rsidRDefault="004E0DAC" w:rsidP="00661673">
      <w:pPr>
        <w:pStyle w:val="50"/>
        <w:widowControl w:val="0"/>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rsidR="004E0DAC" w:rsidRPr="005361C0" w:rsidRDefault="004E0DAC" w:rsidP="00661673">
      <w:pPr>
        <w:pStyle w:val="50"/>
        <w:widowControl w:val="0"/>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4E0DAC" w:rsidRPr="005361C0" w:rsidRDefault="004E0DAC" w:rsidP="00661673">
      <w:pPr>
        <w:pStyle w:val="50"/>
        <w:widowControl w:val="0"/>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4E0DAC" w:rsidRPr="005361C0" w:rsidRDefault="004E0DAC" w:rsidP="00661673">
      <w:pPr>
        <w:pStyle w:val="50"/>
        <w:widowControl w:val="0"/>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4E0DAC" w:rsidRPr="005361C0" w:rsidRDefault="004E0DAC" w:rsidP="00661673">
      <w:pPr>
        <w:pStyle w:val="50"/>
        <w:widowControl w:val="0"/>
        <w:jc w:val="both"/>
        <w:rPr>
          <w:lang w:eastAsia="en-US"/>
        </w:rPr>
      </w:pPr>
      <w:r>
        <w:rPr>
          <w:lang w:eastAsia="en-US"/>
        </w:rPr>
        <w:t>7.</w:t>
      </w:r>
      <w:r>
        <w:rPr>
          <w:lang w:eastAsia="en-US"/>
        </w:rPr>
        <w:tab/>
      </w:r>
      <w:proofErr w:type="gramStart"/>
      <w:r>
        <w:rPr>
          <w:lang w:eastAsia="en-US"/>
        </w:rPr>
        <w:t>В</w:t>
      </w:r>
      <w:proofErr w:type="gramEnd"/>
      <w:r>
        <w:rPr>
          <w:lang w:eastAsia="en-US"/>
        </w:rPr>
        <w:t xml:space="preserve">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4E0DAC" w:rsidRPr="005361C0" w:rsidRDefault="004E0DAC" w:rsidP="00661673">
      <w:pPr>
        <w:pStyle w:val="50"/>
        <w:widowControl w:val="0"/>
        <w:jc w:val="both"/>
        <w:rPr>
          <w:lang w:eastAsia="en-US"/>
        </w:rPr>
      </w:pPr>
      <w:r>
        <w:rPr>
          <w:lang w:eastAsia="en-US"/>
        </w:rPr>
        <w:t>8.</w:t>
      </w:r>
      <w:r>
        <w:rPr>
          <w:lang w:eastAsia="en-US"/>
        </w:rPr>
        <w:tab/>
      </w:r>
      <w:proofErr w:type="gramStart"/>
      <w:r>
        <w:rPr>
          <w:lang w:eastAsia="en-US"/>
        </w:rPr>
        <w:t>В</w:t>
      </w:r>
      <w:proofErr w:type="gramEnd"/>
      <w:r>
        <w:rPr>
          <w:lang w:eastAsia="en-US"/>
        </w:rPr>
        <w:t xml:space="preserve"> случае обнаружения на объектах Заказчика работников Подрядчика (Субподрядчика), осуществляющих работы без соответствующих СИЗ</w:t>
      </w:r>
      <w:r>
        <w:rPr>
          <w:lang w:eastAsia="en-US"/>
        </w:rPr>
        <w:tab/>
        <w:t>40 тыс. рублей;</w:t>
      </w:r>
    </w:p>
    <w:p w:rsidR="004E0DAC" w:rsidRPr="005361C0" w:rsidRDefault="004E0DAC" w:rsidP="00661673">
      <w:pPr>
        <w:pStyle w:val="50"/>
        <w:widowControl w:val="0"/>
        <w:jc w:val="both"/>
        <w:rPr>
          <w:lang w:eastAsia="en-US"/>
        </w:rPr>
      </w:pPr>
      <w:r>
        <w:rPr>
          <w:lang w:eastAsia="en-US"/>
        </w:rPr>
        <w:t>9.</w:t>
      </w:r>
      <w:r>
        <w:rPr>
          <w:lang w:eastAsia="en-US"/>
        </w:rPr>
        <w:tab/>
      </w:r>
      <w:proofErr w:type="gramStart"/>
      <w:r>
        <w:rPr>
          <w:lang w:eastAsia="en-US"/>
        </w:rPr>
        <w:t>В</w:t>
      </w:r>
      <w:proofErr w:type="gramEnd"/>
      <w:r>
        <w:rPr>
          <w:lang w:eastAsia="en-US"/>
        </w:rPr>
        <w:t xml:space="preserve">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4E0DAC" w:rsidRPr="005361C0" w:rsidRDefault="004E0DAC" w:rsidP="00661673">
      <w:pPr>
        <w:pStyle w:val="50"/>
        <w:widowControl w:val="0"/>
        <w:jc w:val="both"/>
        <w:rPr>
          <w:lang w:eastAsia="en-US"/>
        </w:rPr>
      </w:pPr>
      <w:r>
        <w:rPr>
          <w:lang w:eastAsia="en-US"/>
        </w:rPr>
        <w:t>10.</w:t>
      </w:r>
      <w:r>
        <w:rPr>
          <w:lang w:eastAsia="en-US"/>
        </w:rPr>
        <w:tab/>
      </w:r>
      <w:proofErr w:type="gramStart"/>
      <w:r>
        <w:rPr>
          <w:lang w:eastAsia="en-US"/>
        </w:rPr>
        <w:t>В</w:t>
      </w:r>
      <w:proofErr w:type="gramEnd"/>
      <w:r>
        <w:rPr>
          <w:lang w:eastAsia="en-US"/>
        </w:rPr>
        <w:t xml:space="preserve">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4E0DAC" w:rsidRPr="005361C0" w:rsidRDefault="004E0DAC" w:rsidP="00661673">
      <w:pPr>
        <w:pStyle w:val="50"/>
        <w:widowControl w:val="0"/>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4E0DAC" w:rsidRPr="005361C0" w:rsidRDefault="004E0DAC" w:rsidP="00661673">
      <w:pPr>
        <w:pStyle w:val="50"/>
        <w:widowControl w:val="0"/>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4E0DAC" w:rsidRPr="005361C0" w:rsidRDefault="004E0DAC" w:rsidP="00661673">
      <w:pPr>
        <w:pStyle w:val="50"/>
        <w:widowControl w:val="0"/>
        <w:jc w:val="both"/>
        <w:rPr>
          <w:lang w:eastAsia="en-US"/>
        </w:rPr>
      </w:pPr>
      <w:r>
        <w:rPr>
          <w:lang w:eastAsia="en-US"/>
        </w:rPr>
        <w:t>13.</w:t>
      </w:r>
      <w:r>
        <w:rPr>
          <w:lang w:eastAsia="en-US"/>
        </w:rPr>
        <w:tab/>
        <w:t xml:space="preserve">Невыполнение </w:t>
      </w:r>
      <w:proofErr w:type="gramStart"/>
      <w:r>
        <w:rPr>
          <w:lang w:eastAsia="en-US"/>
        </w:rPr>
        <w:t>отдельных  конкретных</w:t>
      </w:r>
      <w:proofErr w:type="gramEnd"/>
      <w:r>
        <w:rPr>
          <w:lang w:eastAsia="en-US"/>
        </w:rPr>
        <w:t xml:space="preserve"> требований Типовой  инструкции  по  организации  безопасного  проведения  газоопасных  работ 100 тыс. рублей;</w:t>
      </w:r>
    </w:p>
    <w:p w:rsidR="004E0DAC" w:rsidRPr="005361C0" w:rsidRDefault="004E0DAC" w:rsidP="00661673">
      <w:pPr>
        <w:pStyle w:val="50"/>
        <w:widowControl w:val="0"/>
        <w:jc w:val="both"/>
        <w:rPr>
          <w:lang w:eastAsia="en-US"/>
        </w:rPr>
      </w:pPr>
      <w:r>
        <w:rPr>
          <w:lang w:eastAsia="en-US"/>
        </w:rPr>
        <w:t>14.</w:t>
      </w:r>
      <w:r>
        <w:rPr>
          <w:lang w:eastAsia="en-US"/>
        </w:rPr>
        <w:tab/>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23.12.2014 № 1101н; Раздел 9 СНиП 12-03-</w:t>
      </w:r>
      <w:proofErr w:type="gramStart"/>
      <w:r>
        <w:rPr>
          <w:lang w:eastAsia="en-US"/>
        </w:rPr>
        <w:t>2001  Безопасность</w:t>
      </w:r>
      <w:proofErr w:type="gramEnd"/>
      <w:r>
        <w:rPr>
          <w:lang w:eastAsia="en-US"/>
        </w:rPr>
        <w:t xml:space="preserve"> труда в строительстве) 50 тыс. рублей;</w:t>
      </w:r>
    </w:p>
    <w:p w:rsidR="004E0DAC" w:rsidRPr="005361C0" w:rsidRDefault="004E0DAC" w:rsidP="00661673">
      <w:pPr>
        <w:pStyle w:val="50"/>
        <w:widowControl w:val="0"/>
        <w:jc w:val="both"/>
        <w:rPr>
          <w:lang w:eastAsia="en-US"/>
        </w:rPr>
      </w:pPr>
      <w:r>
        <w:rPr>
          <w:lang w:eastAsia="en-US"/>
        </w:rPr>
        <w:t>15.</w:t>
      </w:r>
      <w:r>
        <w:rPr>
          <w:lang w:eastAsia="en-US"/>
        </w:rPr>
        <w:tab/>
        <w:t>Выполнение работником производственных операций:</w:t>
      </w:r>
    </w:p>
    <w:p w:rsidR="004E0DAC" w:rsidRPr="005361C0" w:rsidRDefault="004E0DAC" w:rsidP="00526E5C">
      <w:pPr>
        <w:pStyle w:val="aff7"/>
        <w:widowControl w:val="0"/>
        <w:numPr>
          <w:ilvl w:val="0"/>
          <w:numId w:val="30"/>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4E0DAC" w:rsidRPr="005361C0" w:rsidRDefault="004E0DAC" w:rsidP="00526E5C">
      <w:pPr>
        <w:pStyle w:val="aff7"/>
        <w:widowControl w:val="0"/>
        <w:numPr>
          <w:ilvl w:val="0"/>
          <w:numId w:val="30"/>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rsidR="004E0DAC" w:rsidRPr="005361C0" w:rsidRDefault="004E0DAC" w:rsidP="00526E5C">
      <w:pPr>
        <w:pStyle w:val="aff7"/>
        <w:widowControl w:val="0"/>
        <w:numPr>
          <w:ilvl w:val="0"/>
          <w:numId w:val="30"/>
        </w:numPr>
        <w:suppressAutoHyphens w:val="0"/>
        <w:ind w:left="0" w:firstLine="0"/>
        <w:jc w:val="both"/>
        <w:rPr>
          <w:lang w:eastAsia="en-US"/>
        </w:rPr>
      </w:pPr>
      <w:r>
        <w:rPr>
          <w:lang w:eastAsia="en-US"/>
        </w:rPr>
        <w:t xml:space="preserve"> при отсутствии удостоверения у работника на рабочем месте 60 тыс. рублей;</w:t>
      </w:r>
    </w:p>
    <w:p w:rsidR="004E0DAC" w:rsidRPr="005361C0" w:rsidRDefault="004E0DAC" w:rsidP="00661673">
      <w:pPr>
        <w:pStyle w:val="50"/>
        <w:widowControl w:val="0"/>
        <w:jc w:val="both"/>
        <w:rPr>
          <w:lang w:eastAsia="en-US"/>
        </w:rPr>
      </w:pPr>
      <w:r>
        <w:rPr>
          <w:lang w:eastAsia="en-US"/>
        </w:rPr>
        <w:t>16.</w:t>
      </w:r>
      <w:r>
        <w:rPr>
          <w:lang w:eastAsia="en-US"/>
        </w:rPr>
        <w:tab/>
        <w:t>Невыполнение требований «Правил по ОТ при эксплуатации электроустановок» от 24.07.2013 № 328н 50 тыс. рублей;</w:t>
      </w:r>
    </w:p>
    <w:p w:rsidR="004E0DAC" w:rsidRPr="005361C0" w:rsidRDefault="004E0DAC" w:rsidP="00661673">
      <w:pPr>
        <w:pStyle w:val="50"/>
        <w:widowControl w:val="0"/>
        <w:jc w:val="both"/>
        <w:rPr>
          <w:lang w:eastAsia="en-US"/>
        </w:rPr>
      </w:pPr>
      <w:r>
        <w:rPr>
          <w:lang w:eastAsia="en-US"/>
        </w:rPr>
        <w:t>17.</w:t>
      </w:r>
      <w:r>
        <w:rPr>
          <w:lang w:eastAsia="en-US"/>
        </w:rPr>
        <w:tab/>
        <w:t xml:space="preserve">Несоблюдение требований безопасности при </w:t>
      </w:r>
      <w:proofErr w:type="gramStart"/>
      <w:r>
        <w:rPr>
          <w:lang w:eastAsia="en-US"/>
        </w:rPr>
        <w:t>производстве  работ</w:t>
      </w:r>
      <w:proofErr w:type="gramEnd"/>
      <w:r>
        <w:rPr>
          <w:lang w:eastAsia="en-US"/>
        </w:rPr>
        <w:t xml:space="preserve"> на высоте (не  приме</w:t>
      </w:r>
      <w:r>
        <w:rPr>
          <w:lang w:eastAsia="en-US"/>
        </w:rPr>
        <w:lastRenderedPageBreak/>
        <w:t>нение необходимых страховочных  поясов, лестниц, ограждений и т.д.)</w:t>
      </w:r>
      <w:r>
        <w:rPr>
          <w:lang w:eastAsia="en-US"/>
        </w:rPr>
        <w:tab/>
        <w:t>80 тыс. рублей;</w:t>
      </w:r>
    </w:p>
    <w:p w:rsidR="004E0DAC" w:rsidRPr="005361C0" w:rsidRDefault="004E0DAC" w:rsidP="00661673">
      <w:pPr>
        <w:pStyle w:val="50"/>
        <w:widowControl w:val="0"/>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4E0DAC" w:rsidRPr="005361C0" w:rsidRDefault="004E0DAC" w:rsidP="00661673">
      <w:pPr>
        <w:pStyle w:val="50"/>
        <w:widowControl w:val="0"/>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w:t>
      </w:r>
      <w:proofErr w:type="gramStart"/>
      <w:r>
        <w:rPr>
          <w:lang w:eastAsia="en-US"/>
        </w:rPr>
        <w:t>по  каждому</w:t>
      </w:r>
      <w:proofErr w:type="gramEnd"/>
      <w:r>
        <w:rPr>
          <w:lang w:eastAsia="en-US"/>
        </w:rPr>
        <w:t xml:space="preserve"> нарушению) 150 тыс. рублей;</w:t>
      </w:r>
    </w:p>
    <w:p w:rsidR="004E0DAC" w:rsidRPr="005361C0" w:rsidRDefault="004E0DAC" w:rsidP="00661673">
      <w:pPr>
        <w:pStyle w:val="50"/>
        <w:widowControl w:val="0"/>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4E0DAC" w:rsidRPr="005361C0" w:rsidRDefault="004E0DAC" w:rsidP="00661673">
      <w:pPr>
        <w:pStyle w:val="50"/>
        <w:widowControl w:val="0"/>
        <w:jc w:val="both"/>
        <w:rPr>
          <w:lang w:eastAsia="en-US"/>
        </w:rPr>
      </w:pPr>
      <w:r>
        <w:rPr>
          <w:lang w:eastAsia="en-US"/>
        </w:rPr>
        <w:t>21.</w:t>
      </w:r>
      <w:r>
        <w:rPr>
          <w:lang w:eastAsia="en-US"/>
        </w:rPr>
        <w:tab/>
        <w:t>Загрязнение территории Заказчика нефтепродуктами (ГСМ) 150 тыс. рублей;</w:t>
      </w:r>
    </w:p>
    <w:p w:rsidR="004E0DAC" w:rsidRPr="005361C0" w:rsidRDefault="004E0DAC" w:rsidP="00661673">
      <w:pPr>
        <w:pStyle w:val="50"/>
        <w:widowControl w:val="0"/>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rsidR="004E0DAC" w:rsidRPr="005361C0" w:rsidRDefault="004E0DAC" w:rsidP="00661673">
      <w:pPr>
        <w:pStyle w:val="50"/>
        <w:widowControl w:val="0"/>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4E0DAC" w:rsidRPr="005361C0" w:rsidRDefault="004E0DAC" w:rsidP="00661673">
      <w:pPr>
        <w:pStyle w:val="50"/>
        <w:widowControl w:val="0"/>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Pr="00086A23" w:rsidRDefault="004E0DAC" w:rsidP="00661673">
      <w:pPr>
        <w:pStyle w:val="afd"/>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4E0DAC" w:rsidTr="00661673">
        <w:trPr>
          <w:trHeight w:val="1121"/>
        </w:trPr>
        <w:tc>
          <w:tcPr>
            <w:tcW w:w="4705" w:type="dxa"/>
            <w:noWrap/>
          </w:tcPr>
          <w:p w:rsidR="004E0DAC" w:rsidRPr="005361C0" w:rsidRDefault="004E0DAC" w:rsidP="00661673">
            <w:pPr>
              <w:pStyle w:val="50"/>
              <w:widowControl w:val="0"/>
            </w:pPr>
            <w:r>
              <w:t>Заказчик:</w:t>
            </w:r>
          </w:p>
          <w:p w:rsidR="004E0DAC" w:rsidRPr="005361C0" w:rsidRDefault="004E0DAC" w:rsidP="00661673">
            <w:pPr>
              <w:pStyle w:val="50"/>
              <w:widowControl w:val="0"/>
            </w:pPr>
          </w:p>
          <w:p w:rsidR="004E0DAC" w:rsidRPr="005361C0" w:rsidRDefault="004E0DAC" w:rsidP="00661673">
            <w:pPr>
              <w:pStyle w:val="50"/>
              <w:widowControl w:val="0"/>
            </w:pPr>
            <w:r>
              <w:t>________    __________________</w:t>
            </w:r>
          </w:p>
          <w:p w:rsidR="004E0DAC" w:rsidRPr="005361C0" w:rsidRDefault="004E0DAC" w:rsidP="00661673">
            <w:pPr>
              <w:pStyle w:val="50"/>
              <w:widowControl w:val="0"/>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noWrap/>
          </w:tcPr>
          <w:p w:rsidR="004E0DAC" w:rsidRPr="005361C0" w:rsidRDefault="004E0DAC" w:rsidP="00661673">
            <w:pPr>
              <w:pStyle w:val="50"/>
              <w:widowControl w:val="0"/>
            </w:pPr>
            <w:r>
              <w:t>Подрядчик:</w:t>
            </w:r>
          </w:p>
          <w:p w:rsidR="004E0DAC" w:rsidRPr="005361C0" w:rsidRDefault="004E0DAC" w:rsidP="00661673">
            <w:pPr>
              <w:pStyle w:val="50"/>
              <w:widowControl w:val="0"/>
            </w:pPr>
          </w:p>
          <w:p w:rsidR="004E0DAC" w:rsidRPr="005361C0" w:rsidRDefault="004E0DAC" w:rsidP="00661673">
            <w:pPr>
              <w:pStyle w:val="50"/>
              <w:widowControl w:val="0"/>
            </w:pPr>
            <w:r>
              <w:t>________    _________________.</w:t>
            </w:r>
          </w:p>
          <w:p w:rsidR="004E0DAC" w:rsidRPr="005361C0" w:rsidRDefault="004E0DAC" w:rsidP="00661673">
            <w:pPr>
              <w:pStyle w:val="50"/>
              <w:widowControl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Default="004E0DAC" w:rsidP="00661673">
      <w:pPr>
        <w:pStyle w:val="affa"/>
        <w:widowControl w:val="0"/>
        <w:jc w:val="right"/>
        <w:rPr>
          <w:rFonts w:ascii="Times New Roman" w:hAnsi="Times New Roman"/>
          <w:sz w:val="24"/>
          <w:szCs w:val="24"/>
        </w:rPr>
      </w:pPr>
    </w:p>
    <w:p w:rsidR="004E0DAC" w:rsidRPr="005361C0" w:rsidRDefault="004E0DAC" w:rsidP="00661673">
      <w:pPr>
        <w:pStyle w:val="affa"/>
        <w:widowControl w:val="0"/>
        <w:jc w:val="right"/>
        <w:rPr>
          <w:rFonts w:ascii="Times New Roman" w:hAnsi="Times New Roman"/>
          <w:sz w:val="24"/>
          <w:szCs w:val="24"/>
        </w:rPr>
      </w:pPr>
      <w:r>
        <w:rPr>
          <w:rFonts w:ascii="Times New Roman" w:hAnsi="Times New Roman"/>
          <w:sz w:val="24"/>
          <w:szCs w:val="24"/>
        </w:rPr>
        <w:lastRenderedPageBreak/>
        <w:t>Приложение № 5</w:t>
      </w:r>
    </w:p>
    <w:p w:rsidR="004E0DAC" w:rsidRDefault="004E0DAC" w:rsidP="00661673">
      <w:pPr>
        <w:pStyle w:val="affa"/>
        <w:widowControl w:val="0"/>
        <w:jc w:val="right"/>
        <w:rPr>
          <w:rFonts w:ascii="Times New Roman" w:hAnsi="Times New Roman"/>
          <w:sz w:val="24"/>
          <w:szCs w:val="24"/>
        </w:rPr>
      </w:pPr>
      <w:r>
        <w:rPr>
          <w:rFonts w:ascii="Times New Roman" w:hAnsi="Times New Roman"/>
          <w:sz w:val="24"/>
          <w:szCs w:val="24"/>
        </w:rPr>
        <w:t xml:space="preserve">к договору №____________________ </w:t>
      </w:r>
    </w:p>
    <w:p w:rsidR="004E0DAC" w:rsidRPr="005361C0" w:rsidRDefault="004E0DAC" w:rsidP="00661673">
      <w:pPr>
        <w:pStyle w:val="affa"/>
        <w:widowControl w:val="0"/>
        <w:jc w:val="right"/>
        <w:rPr>
          <w:rFonts w:ascii="Times New Roman" w:hAnsi="Times New Roman"/>
          <w:sz w:val="24"/>
          <w:szCs w:val="24"/>
        </w:rPr>
      </w:pPr>
      <w:r>
        <w:rPr>
          <w:rFonts w:ascii="Times New Roman" w:hAnsi="Times New Roman"/>
          <w:sz w:val="24"/>
          <w:szCs w:val="24"/>
        </w:rPr>
        <w:t>от «____</w:t>
      </w:r>
      <w:proofErr w:type="gramStart"/>
      <w:r>
        <w:rPr>
          <w:rFonts w:ascii="Times New Roman" w:hAnsi="Times New Roman"/>
          <w:sz w:val="24"/>
          <w:szCs w:val="24"/>
        </w:rPr>
        <w:t>_»_</w:t>
      </w:r>
      <w:proofErr w:type="gramEnd"/>
      <w:r>
        <w:rPr>
          <w:rFonts w:ascii="Times New Roman" w:hAnsi="Times New Roman"/>
          <w:sz w:val="24"/>
          <w:szCs w:val="24"/>
        </w:rPr>
        <w:t>_______________2025 г.</w:t>
      </w:r>
    </w:p>
    <w:p w:rsidR="004E0DAC" w:rsidRPr="005361C0" w:rsidRDefault="004E0DAC" w:rsidP="00661673">
      <w:pPr>
        <w:pStyle w:val="1a"/>
        <w:widowControl w:val="0"/>
        <w:jc w:val="right"/>
        <w:outlineLvl w:val="0"/>
        <w:rPr>
          <w:sz w:val="24"/>
          <w:szCs w:val="24"/>
        </w:rPr>
      </w:pPr>
    </w:p>
    <w:p w:rsidR="004E0DAC" w:rsidRPr="00086A23" w:rsidRDefault="004E0DAC" w:rsidP="00661673">
      <w:pPr>
        <w:pStyle w:val="1a"/>
        <w:widowControl w:val="0"/>
        <w:jc w:val="right"/>
        <w:outlineLvl w:val="0"/>
        <w:rPr>
          <w:sz w:val="24"/>
          <w:szCs w:val="24"/>
        </w:rPr>
      </w:pPr>
    </w:p>
    <w:p w:rsidR="004E0DAC" w:rsidRPr="00086A23" w:rsidRDefault="004E0DAC" w:rsidP="00661673">
      <w:pPr>
        <w:pStyle w:val="Style3"/>
        <w:ind w:right="10"/>
        <w:jc w:val="center"/>
        <w:rPr>
          <w:rStyle w:val="FontStyle12"/>
        </w:rPr>
      </w:pPr>
      <w:r>
        <w:rPr>
          <w:rStyle w:val="FontStyle12"/>
        </w:rPr>
        <w:t>НАЛОГОВАЯ ОГОВОРКА</w:t>
      </w:r>
    </w:p>
    <w:p w:rsidR="004E0DAC" w:rsidRPr="00086A23" w:rsidRDefault="004E0DAC" w:rsidP="00661673">
      <w:pPr>
        <w:pStyle w:val="Style2"/>
        <w:spacing w:line="240" w:lineRule="exact"/>
        <w:ind w:right="43"/>
        <w:jc w:val="both"/>
      </w:pPr>
    </w:p>
    <w:p w:rsidR="004E0DAC" w:rsidRPr="00E74507" w:rsidRDefault="004E0DAC" w:rsidP="00661673">
      <w:pPr>
        <w:pStyle w:val="affa"/>
        <w:widowControl w:val="0"/>
        <w:ind w:firstLine="709"/>
        <w:contextualSpacing/>
        <w:jc w:val="both"/>
        <w:rPr>
          <w:rStyle w:val="FontStyle12"/>
          <w:rFonts w:eastAsia="Times New Roman"/>
          <w:sz w:val="24"/>
          <w:szCs w:val="24"/>
        </w:rPr>
      </w:pPr>
      <w:r>
        <w:rPr>
          <w:rStyle w:val="FontStyle12"/>
          <w:rFonts w:eastAsia="Times New Roman"/>
          <w:sz w:val="24"/>
          <w:szCs w:val="24"/>
        </w:rPr>
        <w:t>1. Подрядчик</w:t>
      </w:r>
      <w:r>
        <w:rPr>
          <w:rStyle w:val="FontStyle13"/>
          <w:rFonts w:eastAsia="Times New Roman"/>
          <w:sz w:val="24"/>
          <w:szCs w:val="24"/>
        </w:rPr>
        <w:t xml:space="preserve"> на момент заключения и/или при исполнении </w:t>
      </w:r>
      <w:r>
        <w:rPr>
          <w:rStyle w:val="FontStyle12"/>
          <w:rFonts w:eastAsia="Times New Roman"/>
          <w:sz w:val="24"/>
          <w:szCs w:val="24"/>
        </w:rPr>
        <w:t xml:space="preserve">договора </w:t>
      </w:r>
      <w:r>
        <w:rPr>
          <w:rStyle w:val="FontStyle11"/>
          <w:rFonts w:eastAsia="Times New Roman" w:hint="default"/>
          <w:sz w:val="24"/>
          <w:szCs w:val="24"/>
        </w:rPr>
        <w:t>от</w:t>
      </w:r>
      <w:r>
        <w:rPr>
          <w:rStyle w:val="FontStyle11"/>
          <w:rFonts w:eastAsia="Times New Roman" w:hint="default"/>
          <w:sz w:val="24"/>
          <w:szCs w:val="24"/>
        </w:rPr>
        <w:t xml:space="preserve"> </w:t>
      </w:r>
      <w:r w:rsidRPr="00071A20">
        <w:rPr>
          <w:rStyle w:val="FontStyle11"/>
          <w:rFonts w:ascii="Times New Roman" w:eastAsia="Times New Roman" w:hAnsi="Times New Roman" w:cs="Times New Roman" w:hint="default"/>
          <w:sz w:val="24"/>
          <w:szCs w:val="24"/>
        </w:rPr>
        <w:t xml:space="preserve">«___» ____________ 20__ г. </w:t>
      </w:r>
      <w:r>
        <w:rPr>
          <w:rStyle w:val="FontStyle12"/>
          <w:rFonts w:eastAsia="Times New Roman"/>
          <w:sz w:val="24"/>
          <w:szCs w:val="24"/>
        </w:rPr>
        <w:t xml:space="preserve">№ ________________________________, </w:t>
      </w:r>
      <w:r w:rsidRPr="00071A20">
        <w:rPr>
          <w:rStyle w:val="FontStyle11"/>
          <w:rFonts w:ascii="Times New Roman" w:eastAsia="Times New Roman" w:hAnsi="Times New Roman" w:cs="Times New Roman" w:hint="default"/>
          <w:sz w:val="24"/>
          <w:szCs w:val="24"/>
        </w:rPr>
        <w:t>(далее также – Договор, настоящий Договор) заключенного с ПАО «</w:t>
      </w:r>
      <w:proofErr w:type="spellStart"/>
      <w:r w:rsidRPr="00071A20">
        <w:rPr>
          <w:rStyle w:val="FontStyle11"/>
          <w:rFonts w:ascii="Times New Roman" w:eastAsia="Times New Roman" w:hAnsi="Times New Roman" w:cs="Times New Roman" w:hint="default"/>
          <w:sz w:val="24"/>
          <w:szCs w:val="24"/>
        </w:rPr>
        <w:t>ТрансКонтейнер</w:t>
      </w:r>
      <w:proofErr w:type="spellEnd"/>
      <w:r w:rsidRPr="00071A20">
        <w:rPr>
          <w:rStyle w:val="FontStyle11"/>
          <w:rFonts w:ascii="Times New Roman" w:eastAsia="Times New Roman" w:hAnsi="Times New Roman" w:cs="Times New Roman" w:hint="default"/>
          <w:sz w:val="24"/>
          <w:szCs w:val="24"/>
        </w:rPr>
        <w:t>» (далее – Заказчик),</w:t>
      </w:r>
      <w:r>
        <w:rPr>
          <w:rStyle w:val="FontStyle11"/>
          <w:rFonts w:eastAsia="Times New Roman" w:hint="default"/>
          <w:sz w:val="24"/>
          <w:szCs w:val="24"/>
        </w:rPr>
        <w:t xml:space="preserve"> </w:t>
      </w:r>
      <w:r>
        <w:rPr>
          <w:rStyle w:val="FontStyle12"/>
          <w:rFonts w:eastAsia="Times New Roman"/>
          <w:sz w:val="24"/>
          <w:szCs w:val="24"/>
        </w:rPr>
        <w:t>гарантирует (заверяет), что:</w:t>
      </w:r>
    </w:p>
    <w:p w:rsidR="004E0DAC" w:rsidRPr="00E74507" w:rsidRDefault="004E0DAC" w:rsidP="00661673">
      <w:pPr>
        <w:pStyle w:val="affa"/>
        <w:widowControl w:val="0"/>
        <w:ind w:firstLine="709"/>
        <w:contextualSpacing/>
        <w:jc w:val="both"/>
        <w:rPr>
          <w:rStyle w:val="FontStyle12"/>
          <w:sz w:val="24"/>
          <w:szCs w:val="24"/>
        </w:rPr>
      </w:pPr>
      <w:r>
        <w:rPr>
          <w:rStyle w:val="FontStyle12"/>
          <w:sz w:val="24"/>
          <w:szCs w:val="24"/>
        </w:rPr>
        <w:t>Подрядчик</w:t>
      </w:r>
      <w:r>
        <w:rPr>
          <w:rFonts w:ascii="Times New Roman" w:hAnsi="Times New Roman"/>
          <w:sz w:val="24"/>
          <w:szCs w:val="24"/>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4E0DAC" w:rsidRPr="00E74507" w:rsidRDefault="004E0DAC" w:rsidP="00661673">
      <w:pPr>
        <w:pStyle w:val="Style1"/>
        <w:spacing w:before="5" w:line="240" w:lineRule="auto"/>
        <w:ind w:right="10" w:firstLine="709"/>
        <w:contextualSpacing/>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E0DAC" w:rsidRPr="00E74507" w:rsidRDefault="004E0DAC" w:rsidP="00661673">
      <w:pPr>
        <w:pStyle w:val="Style1"/>
        <w:spacing w:line="240" w:lineRule="auto"/>
        <w:ind w:right="14" w:firstLine="709"/>
        <w:contextualSpacing/>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E0DAC" w:rsidRPr="00E74507" w:rsidRDefault="004E0DAC" w:rsidP="00661673">
      <w:pPr>
        <w:pStyle w:val="Style1"/>
        <w:spacing w:line="240" w:lineRule="auto"/>
        <w:ind w:right="10" w:firstLine="709"/>
        <w:contextualSpacing/>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E0DAC" w:rsidRPr="00E74507" w:rsidRDefault="004E0DAC" w:rsidP="00661673">
      <w:pPr>
        <w:pStyle w:val="Style1"/>
        <w:spacing w:line="240" w:lineRule="auto"/>
        <w:ind w:right="10" w:firstLine="709"/>
        <w:contextualSpacing/>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E0DAC" w:rsidRPr="00E74507" w:rsidRDefault="004E0DAC" w:rsidP="00661673">
      <w:pPr>
        <w:pStyle w:val="Style1"/>
        <w:spacing w:line="240" w:lineRule="auto"/>
        <w:ind w:right="10" w:firstLine="709"/>
        <w:contextualSpacing/>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4E0DAC" w:rsidRPr="00E74507" w:rsidRDefault="004E0DAC" w:rsidP="00661673">
      <w:pPr>
        <w:pStyle w:val="Style1"/>
        <w:spacing w:line="240" w:lineRule="auto"/>
        <w:ind w:right="10" w:firstLine="709"/>
        <w:contextualSpacing/>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E0DAC" w:rsidRPr="00E74507" w:rsidRDefault="004E0DAC" w:rsidP="00661673">
      <w:pPr>
        <w:pStyle w:val="Style1"/>
        <w:spacing w:line="240" w:lineRule="auto"/>
        <w:ind w:right="5" w:firstLine="709"/>
        <w:contextualSpacing/>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E0DAC" w:rsidRPr="00E74507" w:rsidRDefault="004E0DAC" w:rsidP="00661673">
      <w:pPr>
        <w:pStyle w:val="Style1"/>
        <w:spacing w:line="240" w:lineRule="auto"/>
        <w:ind w:firstLine="709"/>
        <w:contextualSpacing/>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4E0DAC" w:rsidRPr="00E74507" w:rsidRDefault="004E0DAC" w:rsidP="00661673">
      <w:pPr>
        <w:pStyle w:val="Style1"/>
        <w:spacing w:line="240" w:lineRule="auto"/>
        <w:ind w:firstLine="709"/>
        <w:contextualSpacing/>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proofErr w:type="gramStart"/>
      <w:r>
        <w:rPr>
          <w:rStyle w:val="FontStyle12"/>
        </w:rPr>
        <w:t>Подрядчиком  и</w:t>
      </w:r>
      <w:proofErr w:type="gramEnd"/>
      <w:r>
        <w:rPr>
          <w:rStyle w:val="FontStyle12"/>
        </w:rPr>
        <w:t xml:space="preserve"> (или) лиц, которым обязательство по исполнению сделки (операции) передано по договору или закону;</w:t>
      </w:r>
    </w:p>
    <w:p w:rsidR="004E0DAC" w:rsidRPr="00E74507" w:rsidRDefault="004E0DAC" w:rsidP="00661673">
      <w:pPr>
        <w:pStyle w:val="Style1"/>
        <w:spacing w:line="240" w:lineRule="auto"/>
        <w:ind w:firstLine="709"/>
        <w:contextualSpacing/>
        <w:rPr>
          <w:rStyle w:val="FontStyle13"/>
          <w:rFonts w:eastAsia="MS Mincho"/>
          <w:i w:val="0"/>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Fonts w:eastAsia="MS Mincho"/>
        </w:rPr>
        <w:t>;</w:t>
      </w:r>
    </w:p>
    <w:p w:rsidR="004E0DAC" w:rsidRPr="00E74507" w:rsidRDefault="004E0DAC" w:rsidP="00661673">
      <w:pPr>
        <w:pStyle w:val="Style1"/>
        <w:spacing w:line="240" w:lineRule="auto"/>
        <w:ind w:right="19" w:firstLine="709"/>
        <w:contextualSpacing/>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rsidR="004E0DAC" w:rsidRPr="00E74507" w:rsidRDefault="004E0DAC" w:rsidP="00661673">
      <w:pPr>
        <w:pStyle w:val="Style5"/>
        <w:tabs>
          <w:tab w:val="left" w:pos="1272"/>
        </w:tabs>
        <w:spacing w:line="240" w:lineRule="auto"/>
        <w:ind w:right="14" w:firstLine="709"/>
        <w:contextualSpacing/>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sz w:val="24"/>
          <w:szCs w:val="24"/>
        </w:rPr>
        <w:t>–</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4E0DAC" w:rsidRPr="00E74507" w:rsidRDefault="004E0DAC" w:rsidP="00661673">
      <w:pPr>
        <w:pStyle w:val="Style5"/>
        <w:tabs>
          <w:tab w:val="left" w:pos="1272"/>
        </w:tabs>
        <w:spacing w:line="240" w:lineRule="auto"/>
        <w:ind w:right="14" w:firstLine="709"/>
        <w:contextualSpacing/>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rsidR="004E0DAC" w:rsidRPr="00E74507" w:rsidRDefault="004E0DAC" w:rsidP="00661673">
      <w:pPr>
        <w:pStyle w:val="Style5"/>
        <w:tabs>
          <w:tab w:val="left" w:pos="1272"/>
        </w:tabs>
        <w:spacing w:line="240" w:lineRule="auto"/>
        <w:ind w:right="14" w:firstLine="709"/>
        <w:contextualSpacing/>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4E0DAC" w:rsidRPr="00E74507" w:rsidRDefault="004E0DAC" w:rsidP="00661673">
      <w:pPr>
        <w:pStyle w:val="Style5"/>
        <w:tabs>
          <w:tab w:val="left" w:pos="1272"/>
        </w:tabs>
        <w:spacing w:line="240" w:lineRule="auto"/>
        <w:ind w:right="14" w:firstLine="709"/>
        <w:contextualSpacing/>
        <w:rPr>
          <w:rStyle w:val="FontStyle13"/>
          <w:rFonts w:eastAsia="MS Mincho"/>
          <w:i w:val="0"/>
        </w:rPr>
      </w:pPr>
      <w:r>
        <w:rPr>
          <w:rStyle w:val="FontStyle12"/>
        </w:rPr>
        <w:t>2.3.</w:t>
      </w:r>
      <w:r>
        <w:rPr>
          <w:rStyle w:val="FontStyle12"/>
        </w:rPr>
        <w:tab/>
        <w:t xml:space="preserve"> признает неправомерным применение Заказчиком налоговых вычетов в отношении сумм НДС в связи с тем, что Подрядчик</w:t>
      </w:r>
      <w:r>
        <w:rPr>
          <w:rStyle w:val="FontStyle13"/>
          <w:rFonts w:eastAsia="MS Mincho"/>
        </w:rPr>
        <w:t>:</w:t>
      </w:r>
    </w:p>
    <w:p w:rsidR="004E0DAC" w:rsidRPr="00E74507" w:rsidRDefault="004E0DAC" w:rsidP="00661673">
      <w:pPr>
        <w:pStyle w:val="Style5"/>
        <w:tabs>
          <w:tab w:val="left" w:pos="1272"/>
        </w:tabs>
        <w:spacing w:line="240" w:lineRule="auto"/>
        <w:ind w:right="14" w:firstLine="709"/>
        <w:contextualSpacing/>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Fonts w:eastAsia="MS Mincho"/>
        </w:rPr>
        <w:t>по Договору, а равно по исчислению и перечислению в бюджет НДС и/или</w:t>
      </w:r>
    </w:p>
    <w:p w:rsidR="004E0DAC" w:rsidRPr="00E74507" w:rsidRDefault="004E0DAC" w:rsidP="00661673">
      <w:pPr>
        <w:pStyle w:val="Style5"/>
        <w:tabs>
          <w:tab w:val="left" w:pos="1272"/>
        </w:tabs>
        <w:spacing w:line="240" w:lineRule="auto"/>
        <w:ind w:right="14" w:firstLine="709"/>
        <w:contextualSpacing/>
        <w:rPr>
          <w:rStyle w:val="FontStyle12"/>
        </w:rPr>
      </w:pPr>
      <w:r>
        <w:rPr>
          <w:rStyle w:val="FontStyle13"/>
          <w:rFonts w:eastAsia="MS Mincho"/>
        </w:rPr>
        <w:t>2.5.</w:t>
      </w:r>
      <w:r>
        <w:rPr>
          <w:rStyle w:val="FontStyle13"/>
          <w:rFonts w:eastAsia="MS Mincho"/>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E0DAC" w:rsidRPr="00E74507" w:rsidRDefault="004E0DAC" w:rsidP="00661673">
      <w:pPr>
        <w:pStyle w:val="Style5"/>
        <w:tabs>
          <w:tab w:val="left" w:pos="1272"/>
        </w:tabs>
        <w:spacing w:line="240" w:lineRule="auto"/>
        <w:ind w:right="14" w:firstLine="709"/>
        <w:contextualSpacing/>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FontStyle13"/>
          <w:rFonts w:eastAsia="MS Mincho"/>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4E0DAC" w:rsidRPr="00E74507" w:rsidRDefault="004E0DAC" w:rsidP="00661673">
      <w:pPr>
        <w:pStyle w:val="Style5"/>
        <w:tabs>
          <w:tab w:val="left" w:pos="1272"/>
        </w:tabs>
        <w:spacing w:line="240" w:lineRule="auto"/>
        <w:ind w:right="14" w:firstLine="709"/>
        <w:contextualSpacing/>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w:t>
      </w:r>
      <w:proofErr w:type="spellStart"/>
      <w:r>
        <w:rPr>
          <w:rStyle w:val="FontStyle12"/>
        </w:rPr>
        <w:t>Доначисленные</w:t>
      </w:r>
      <w:proofErr w:type="spellEnd"/>
      <w:r>
        <w:rPr>
          <w:rStyle w:val="FontStyle12"/>
        </w:rPr>
        <w:t xml:space="preserve"> налоги); плюс</w:t>
      </w:r>
    </w:p>
    <w:p w:rsidR="004E0DAC" w:rsidRPr="00E74507" w:rsidRDefault="004E0DAC" w:rsidP="00661673">
      <w:pPr>
        <w:pStyle w:val="Style5"/>
        <w:tabs>
          <w:tab w:val="left" w:pos="1272"/>
        </w:tabs>
        <w:spacing w:line="240" w:lineRule="auto"/>
        <w:ind w:right="14" w:firstLine="709"/>
        <w:contextualSpacing/>
        <w:rPr>
          <w:rStyle w:val="FontStyle12"/>
        </w:rPr>
      </w:pPr>
      <w:r>
        <w:rPr>
          <w:rStyle w:val="FontStyle12"/>
        </w:rPr>
        <w:t>2.7.</w:t>
      </w:r>
      <w:r>
        <w:rPr>
          <w:rStyle w:val="FontStyle12"/>
        </w:rPr>
        <w:tab/>
        <w:t xml:space="preserve"> сумма начисленных Заказчику пеней на сумму </w:t>
      </w:r>
      <w:proofErr w:type="spellStart"/>
      <w:r>
        <w:rPr>
          <w:rStyle w:val="FontStyle12"/>
        </w:rPr>
        <w:t>Доначисленных</w:t>
      </w:r>
      <w:proofErr w:type="spellEnd"/>
      <w:r>
        <w:rPr>
          <w:rStyle w:val="FontStyle12"/>
        </w:rPr>
        <w:t xml:space="preserve"> налогов (далее – Пени); плюс</w:t>
      </w:r>
    </w:p>
    <w:p w:rsidR="004E0DAC" w:rsidRPr="00E74507" w:rsidRDefault="004E0DAC" w:rsidP="00661673">
      <w:pPr>
        <w:pStyle w:val="Style1"/>
        <w:spacing w:line="240" w:lineRule="auto"/>
        <w:ind w:right="10" w:firstLine="709"/>
        <w:contextualSpacing/>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Заказчику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4E0DAC" w:rsidRPr="00E74507" w:rsidRDefault="004E0DAC" w:rsidP="00661673">
      <w:pPr>
        <w:pStyle w:val="Style1"/>
        <w:spacing w:line="240" w:lineRule="auto"/>
        <w:ind w:right="10" w:firstLine="709"/>
        <w:contextualSpacing/>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rsidR="004E0DAC" w:rsidRPr="00E74507" w:rsidRDefault="004E0DAC" w:rsidP="00661673">
      <w:pPr>
        <w:pStyle w:val="Style5"/>
        <w:tabs>
          <w:tab w:val="left" w:pos="1272"/>
        </w:tabs>
        <w:spacing w:line="240" w:lineRule="auto"/>
        <w:ind w:right="14" w:firstLine="709"/>
        <w:contextualSpacing/>
        <w:rPr>
          <w:rStyle w:val="FontStyle12"/>
        </w:rPr>
      </w:pPr>
      <w:r>
        <w:rPr>
          <w:rStyle w:val="FontStyle12"/>
        </w:rPr>
        <w:t>3.1.</w:t>
      </w:r>
      <w:r>
        <w:rPr>
          <w:rStyle w:val="FontStyle12"/>
        </w:rPr>
        <w:tab/>
        <w:t xml:space="preserve"> о возмещении убытков и/или </w:t>
      </w:r>
      <w:proofErr w:type="gramStart"/>
      <w:r>
        <w:rPr>
          <w:rStyle w:val="FontStyle12"/>
        </w:rPr>
        <w:t>имущественных потерь</w:t>
      </w:r>
      <w:proofErr w:type="gramEnd"/>
      <w:r>
        <w:rPr>
          <w:rStyle w:val="FontStyle12"/>
        </w:rPr>
        <w:t xml:space="preserve">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4E0DAC" w:rsidRPr="00E74507" w:rsidRDefault="004E0DAC" w:rsidP="00661673">
      <w:pPr>
        <w:pStyle w:val="Style5"/>
        <w:tabs>
          <w:tab w:val="left" w:pos="1272"/>
        </w:tabs>
        <w:spacing w:line="240" w:lineRule="auto"/>
        <w:ind w:right="14" w:firstLine="709"/>
        <w:contextualSpacing/>
        <w:rPr>
          <w:rStyle w:val="FontStyle12"/>
        </w:rPr>
      </w:pPr>
      <w:r>
        <w:rPr>
          <w:rStyle w:val="FontStyle12"/>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FontStyle13"/>
          <w:rFonts w:eastAsia="MS Mincho"/>
        </w:rPr>
        <w:t xml:space="preserve"> обязан в течение 10 (десять) рабочих дней с даты письменного требования </w:t>
      </w:r>
      <w:r>
        <w:rPr>
          <w:rStyle w:val="FontStyle12"/>
        </w:rPr>
        <w:t>Заказчика возме</w:t>
      </w:r>
      <w:r>
        <w:rPr>
          <w:rStyle w:val="FontStyle12"/>
        </w:rPr>
        <w:lastRenderedPageBreak/>
        <w:t>стить последнему Имущественные потери, связанные с нарушением имущественных прав третьих лиц.</w:t>
      </w:r>
    </w:p>
    <w:p w:rsidR="004E0DAC" w:rsidRPr="00E74507" w:rsidRDefault="004E0DAC" w:rsidP="00661673">
      <w:pPr>
        <w:pStyle w:val="Style5"/>
        <w:tabs>
          <w:tab w:val="left" w:pos="1133"/>
        </w:tabs>
        <w:spacing w:line="240" w:lineRule="auto"/>
        <w:ind w:firstLine="709"/>
        <w:contextualSpacing/>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rsidR="004E0DAC" w:rsidRPr="00E74507" w:rsidRDefault="004E0DAC" w:rsidP="00661673">
      <w:pPr>
        <w:pStyle w:val="Style5"/>
        <w:tabs>
          <w:tab w:val="left" w:pos="1133"/>
        </w:tabs>
        <w:spacing w:line="240" w:lineRule="auto"/>
        <w:ind w:firstLine="709"/>
        <w:contextualSpacing/>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Заказчик предпринял добросовестные усилия по оспариванию Решения налогового органа, а также</w:t>
      </w:r>
    </w:p>
    <w:p w:rsidR="004E0DAC" w:rsidRPr="00E74507" w:rsidRDefault="004E0DAC" w:rsidP="00661673">
      <w:pPr>
        <w:pStyle w:val="Style5"/>
        <w:tabs>
          <w:tab w:val="left" w:pos="1133"/>
        </w:tabs>
        <w:spacing w:line="240" w:lineRule="auto"/>
        <w:ind w:firstLine="709"/>
        <w:contextualSpacing/>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rsidR="004E0DAC" w:rsidRPr="00E74507" w:rsidRDefault="004E0DAC" w:rsidP="00661673">
      <w:pPr>
        <w:pStyle w:val="Style5"/>
        <w:tabs>
          <w:tab w:val="left" w:pos="1133"/>
        </w:tabs>
        <w:spacing w:line="240" w:lineRule="auto"/>
        <w:ind w:firstLine="709"/>
        <w:contextualSpacing/>
        <w:rPr>
          <w:rStyle w:val="FontStyle12"/>
        </w:rPr>
      </w:pPr>
      <w:r>
        <w:rPr>
          <w:rStyle w:val="FontStyle12"/>
        </w:rPr>
        <w:t>5.</w:t>
      </w:r>
      <w:r>
        <w:rPr>
          <w:rStyle w:val="FontStyle12"/>
        </w:rPr>
        <w:tab/>
        <w:t xml:space="preserve">Подрядчик признает и соглашается, что Заказчик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4E0DAC" w:rsidRPr="00E74507" w:rsidRDefault="004E0DAC" w:rsidP="00661673">
      <w:pPr>
        <w:pStyle w:val="Style5"/>
        <w:tabs>
          <w:tab w:val="left" w:pos="1133"/>
        </w:tabs>
        <w:spacing w:line="240" w:lineRule="auto"/>
        <w:ind w:firstLine="709"/>
        <w:contextualSpacing/>
        <w:rPr>
          <w:rStyle w:val="FontStyle12"/>
        </w:rPr>
      </w:pPr>
      <w:r>
        <w:rPr>
          <w:rStyle w:val="FontStyle12"/>
        </w:rPr>
        <w:t>6.</w:t>
      </w:r>
      <w:r>
        <w:rPr>
          <w:rStyle w:val="FontStyle12"/>
        </w:rPr>
        <w:tab/>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rsidR="004E0DAC" w:rsidRPr="00E74507" w:rsidRDefault="004E0DAC" w:rsidP="00661673">
      <w:pPr>
        <w:pStyle w:val="Style5"/>
        <w:tabs>
          <w:tab w:val="left" w:pos="1133"/>
        </w:tabs>
        <w:spacing w:line="240" w:lineRule="auto"/>
        <w:ind w:firstLine="709"/>
        <w:contextualSpacing/>
        <w:rPr>
          <w:rStyle w:val="FontStyle12"/>
        </w:rPr>
      </w:pPr>
      <w:r>
        <w:rPr>
          <w:rStyle w:val="FontStyle12"/>
        </w:rPr>
        <w:t>7.</w:t>
      </w:r>
      <w:r>
        <w:rPr>
          <w:rStyle w:val="FontStyle12"/>
        </w:rPr>
        <w:tab/>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4E0DAC" w:rsidRPr="00E74507" w:rsidRDefault="004E0DAC" w:rsidP="00661673">
      <w:pPr>
        <w:pStyle w:val="Style5"/>
        <w:tabs>
          <w:tab w:val="left" w:pos="1133"/>
        </w:tabs>
        <w:spacing w:line="240" w:lineRule="auto"/>
        <w:ind w:firstLine="709"/>
        <w:contextualSpacing/>
        <w:rPr>
          <w:rStyle w:val="FontStyle12"/>
        </w:rPr>
      </w:pPr>
      <w:r>
        <w:rPr>
          <w:rStyle w:val="FontStyle12"/>
        </w:rPr>
        <w:t>8.</w:t>
      </w:r>
      <w:r>
        <w:rPr>
          <w:rStyle w:val="FontStyle12"/>
        </w:rPr>
        <w:tab/>
      </w:r>
      <w:proofErr w:type="gramStart"/>
      <w:r>
        <w:rPr>
          <w:rStyle w:val="FontStyle12"/>
        </w:rPr>
        <w:t>Подрядчик  также</w:t>
      </w:r>
      <w:proofErr w:type="gramEnd"/>
      <w:r>
        <w:rPr>
          <w:rStyle w:val="FontStyle12"/>
        </w:rPr>
        <w:t xml:space="preserve"> подтверждает, что гарантии (заверения) достоверности обстоятельств, указанных в пункте 1 настоящей Налоговой оговорки являются, в том </w:t>
      </w:r>
      <w:r>
        <w:rPr>
          <w:rStyle w:val="FontStyle12"/>
        </w:rPr>
        <w:lastRenderedPageBreak/>
        <w:t xml:space="preserve">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FontStyle13"/>
          <w:rFonts w:eastAsia="MS Mincho"/>
        </w:rPr>
        <w:t xml:space="preserve">обязан возместить </w:t>
      </w:r>
      <w:r>
        <w:rPr>
          <w:rStyle w:val="FontStyle12"/>
        </w:rPr>
        <w:t xml:space="preserve">Заказчику </w:t>
      </w:r>
      <w:r>
        <w:rPr>
          <w:rStyle w:val="FontStyle13"/>
          <w:rFonts w:eastAsia="MS Mincho"/>
        </w:rPr>
        <w:t>по его требованию убытки, причиненные недостоверностью таких заверений</w:t>
      </w:r>
      <w:r>
        <w:rPr>
          <w:rStyle w:val="FontStyle12"/>
        </w:rPr>
        <w:t>.</w:t>
      </w:r>
    </w:p>
    <w:p w:rsidR="004E0DAC" w:rsidRPr="00086A23" w:rsidRDefault="004E0DAC" w:rsidP="00661673">
      <w:pPr>
        <w:pStyle w:val="afd"/>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4E0DAC" w:rsidTr="00661673">
        <w:trPr>
          <w:trHeight w:val="1121"/>
        </w:trPr>
        <w:tc>
          <w:tcPr>
            <w:tcW w:w="4705" w:type="dxa"/>
            <w:noWrap/>
          </w:tcPr>
          <w:p w:rsidR="004E0DAC" w:rsidRPr="005361C0" w:rsidRDefault="004E0DAC" w:rsidP="00661673">
            <w:pPr>
              <w:pStyle w:val="50"/>
              <w:widowControl w:val="0"/>
            </w:pPr>
            <w:r>
              <w:t>Заказчик:</w:t>
            </w:r>
          </w:p>
          <w:p w:rsidR="004E0DAC" w:rsidRPr="005361C0" w:rsidRDefault="004E0DAC" w:rsidP="00661673">
            <w:pPr>
              <w:pStyle w:val="50"/>
              <w:widowControl w:val="0"/>
            </w:pPr>
          </w:p>
          <w:p w:rsidR="004E0DAC" w:rsidRPr="00116D94" w:rsidRDefault="004E0DAC" w:rsidP="00661673">
            <w:pPr>
              <w:pStyle w:val="50"/>
              <w:widowControl w:val="0"/>
            </w:pPr>
            <w:r>
              <w:t>________    __________________</w:t>
            </w:r>
          </w:p>
          <w:p w:rsidR="004E0DAC" w:rsidRPr="005361C0" w:rsidRDefault="004E0DAC" w:rsidP="00661673">
            <w:pPr>
              <w:pStyle w:val="50"/>
              <w:widowControl w:val="0"/>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noWrap/>
          </w:tcPr>
          <w:p w:rsidR="004E0DAC" w:rsidRPr="005361C0" w:rsidRDefault="004E0DAC" w:rsidP="00661673">
            <w:pPr>
              <w:pStyle w:val="50"/>
              <w:widowControl w:val="0"/>
            </w:pPr>
            <w:r>
              <w:t>Подрядчик:</w:t>
            </w:r>
          </w:p>
          <w:p w:rsidR="004E0DAC" w:rsidRPr="005361C0" w:rsidRDefault="004E0DAC" w:rsidP="00661673">
            <w:pPr>
              <w:pStyle w:val="50"/>
              <w:widowControl w:val="0"/>
            </w:pPr>
          </w:p>
          <w:p w:rsidR="004E0DAC" w:rsidRPr="005361C0" w:rsidRDefault="004E0DAC" w:rsidP="00661673">
            <w:pPr>
              <w:pStyle w:val="50"/>
              <w:widowControl w:val="0"/>
            </w:pPr>
            <w:r>
              <w:t>________    _______________.</w:t>
            </w:r>
          </w:p>
          <w:p w:rsidR="004E0DAC" w:rsidRPr="005361C0" w:rsidRDefault="004E0DAC" w:rsidP="00661673">
            <w:pPr>
              <w:pStyle w:val="50"/>
              <w:widowControl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4E0DAC" w:rsidRDefault="004E0DAC" w:rsidP="00661673">
      <w:pPr>
        <w:pStyle w:val="Style5"/>
        <w:tabs>
          <w:tab w:val="left" w:pos="1133"/>
        </w:tabs>
        <w:spacing w:line="355" w:lineRule="exact"/>
        <w:ind w:left="5" w:firstLine="854"/>
        <w:rPr>
          <w:b/>
          <w:i/>
          <w:iCs/>
        </w:rPr>
      </w:pPr>
    </w:p>
    <w:p w:rsidR="004E0DAC" w:rsidRDefault="004E0DAC" w:rsidP="00661673">
      <w:pPr>
        <w:pStyle w:val="1a"/>
        <w:jc w:val="center"/>
        <w:outlineLvl w:val="0"/>
      </w:pPr>
    </w:p>
    <w:p w:rsidR="004E0DAC" w:rsidRPr="00BD6AA4" w:rsidRDefault="004E0DAC" w:rsidP="00661673"/>
    <w:p w:rsidR="004E0DAC" w:rsidRPr="00BD6AA4" w:rsidRDefault="004E0DAC" w:rsidP="00661673"/>
    <w:p w:rsidR="004E0DAC" w:rsidRPr="00BD6AA4" w:rsidRDefault="004E0DAC" w:rsidP="00661673"/>
    <w:p w:rsidR="004E0DAC" w:rsidRPr="00BD6AA4" w:rsidRDefault="004E0DAC" w:rsidP="00661673"/>
    <w:p w:rsidR="004E0DAC" w:rsidRPr="00BD6AA4" w:rsidRDefault="004E0DAC" w:rsidP="00661673"/>
    <w:p w:rsidR="004E0DAC" w:rsidRPr="00BD6AA4" w:rsidRDefault="004E0DAC" w:rsidP="00661673"/>
    <w:p w:rsidR="004E0DAC" w:rsidRPr="00BD6AA4" w:rsidRDefault="004E0DAC" w:rsidP="00661673"/>
    <w:p w:rsidR="004E0DAC" w:rsidRPr="00BD6AA4" w:rsidRDefault="004E0DAC" w:rsidP="00661673"/>
    <w:p w:rsidR="004E0DAC" w:rsidRPr="00BD6AA4" w:rsidRDefault="004E0DAC" w:rsidP="00661673"/>
    <w:p w:rsidR="004E0DAC" w:rsidRDefault="004E0DAC" w:rsidP="00661673"/>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071A20" w:rsidRDefault="00071A20" w:rsidP="00661673">
      <w:pPr>
        <w:pStyle w:val="affa"/>
        <w:widowControl w:val="0"/>
        <w:jc w:val="right"/>
        <w:rPr>
          <w:rFonts w:ascii="Times New Roman" w:hAnsi="Times New Roman"/>
          <w:sz w:val="24"/>
          <w:szCs w:val="24"/>
        </w:rPr>
      </w:pPr>
    </w:p>
    <w:p w:rsidR="004E0DAC" w:rsidRPr="00620494" w:rsidRDefault="004E0DAC" w:rsidP="00661673">
      <w:pPr>
        <w:pBdr>
          <w:top w:val="nil"/>
          <w:left w:val="nil"/>
          <w:bottom w:val="nil"/>
          <w:right w:val="nil"/>
          <w:between w:val="nil"/>
        </w:pBdr>
        <w:contextualSpacing/>
        <w:rPr>
          <w:color w:val="000000"/>
        </w:rPr>
      </w:pPr>
    </w:p>
    <w:p w:rsidR="004E0DAC" w:rsidRDefault="00FF5F79">
      <w:pPr>
        <w:pStyle w:val="1a"/>
        <w:ind w:firstLine="0"/>
        <w:jc w:val="right"/>
        <w:outlineLvl w:val="0"/>
        <w:rPr>
          <w:b/>
          <w:i/>
          <w:iCs/>
        </w:rPr>
      </w:pPr>
      <w:r>
        <w:t>Приложен</w:t>
      </w:r>
      <w:r w:rsidR="00526E5C">
        <w:t>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E0DAC" w:rsidRDefault="00474A37">
      <w:pPr>
        <w:rPr>
          <w:b/>
          <w:i/>
          <w:iCs/>
        </w:rPr>
      </w:pPr>
      <w:r>
        <w:rPr>
          <w:sz w:val="28"/>
          <w:szCs w:val="28"/>
          <w:lang w:eastAsia="ru-RU"/>
        </w:rPr>
        <w:t>«____» ____________ 20___ г.</w:t>
      </w:r>
    </w:p>
    <w:sectPr w:rsidR="004E0DAC"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2DDAB2" w16cid:durableId="2BFB2F5F"/>
  <w16cid:commentId w16cid:paraId="292BE875" w16cid:durableId="2BFB2F6E"/>
  <w16cid:commentId w16cid:paraId="1481ABD8" w16cid:durableId="2BFB2FEE"/>
  <w16cid:commentId w16cid:paraId="4DAA410E" w16cid:durableId="2BFB30A6"/>
  <w16cid:commentId w16cid:paraId="178E89C9" w16cid:durableId="2BFB31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3A1" w:rsidRDefault="006133A1">
      <w:r>
        <w:separator/>
      </w:r>
    </w:p>
  </w:endnote>
  <w:endnote w:type="continuationSeparator" w:id="0">
    <w:p w:rsidR="006133A1" w:rsidRDefault="006133A1">
      <w:r>
        <w:continuationSeparator/>
      </w:r>
    </w:p>
  </w:endnote>
  <w:endnote w:type="continuationNotice" w:id="1">
    <w:p w:rsidR="006133A1" w:rsidRDefault="00613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et">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E75" w:rsidRDefault="00511E75"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11E75" w:rsidRDefault="00511E75"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E75" w:rsidRDefault="00511E75">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E75" w:rsidRDefault="00511E75"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11E75" w:rsidRDefault="00511E75"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E75" w:rsidRDefault="00511E75">
    <w:pPr>
      <w:pStyle w:val="afe"/>
      <w:jc w:val="center"/>
    </w:pPr>
  </w:p>
  <w:p w:rsidR="00511E75" w:rsidRDefault="00511E75"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E75" w:rsidRDefault="00511E75">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3A1" w:rsidRDefault="006133A1">
      <w:r>
        <w:separator/>
      </w:r>
    </w:p>
  </w:footnote>
  <w:footnote w:type="continuationSeparator" w:id="0">
    <w:p w:rsidR="006133A1" w:rsidRDefault="006133A1">
      <w:r>
        <w:continuationSeparator/>
      </w:r>
    </w:p>
  </w:footnote>
  <w:footnote w:type="continuationNotice" w:id="1">
    <w:p w:rsidR="006133A1" w:rsidRDefault="006133A1"/>
  </w:footnote>
  <w:footnote w:id="2">
    <w:p w:rsidR="00511E75" w:rsidRDefault="00511E75" w:rsidP="00661673">
      <w:pPr>
        <w:pStyle w:val="aff"/>
      </w:pPr>
      <w:r>
        <w:rPr>
          <w:rStyle w:val="af9"/>
        </w:rPr>
        <w:footnoteRef/>
      </w:r>
      <w:r>
        <w:rPr>
          <w:color w:val="00000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color w:val="000000"/>
        </w:rPr>
        <w:t>кроме предмета, сторон и цены договора</w:t>
      </w:r>
      <w:r>
        <w:rPr>
          <w:color w:val="000000"/>
        </w:rPr>
        <w:t>) составляющая коммерческую или иную тайну, может быть удалена (закрашена).</w:t>
      </w:r>
    </w:p>
  </w:footnote>
  <w:footnote w:id="3">
    <w:p w:rsidR="00511E75" w:rsidRDefault="00511E75" w:rsidP="00661673">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proofErr w:type="gramStart"/>
      <w:r>
        <w:rPr>
          <w:color w:val="000000"/>
          <w:sz w:val="18"/>
          <w:szCs w:val="18"/>
        </w:rPr>
        <w:t>»,  являющегося</w:t>
      </w:r>
      <w:proofErr w:type="gramEnd"/>
      <w:r>
        <w:rPr>
          <w:color w:val="000000"/>
          <w:sz w:val="18"/>
          <w:szCs w:val="18"/>
        </w:rPr>
        <w:t xml:space="preserve"> стороной по Договору.</w:t>
      </w:r>
    </w:p>
    <w:p w:rsidR="00511E75" w:rsidRDefault="00511E75" w:rsidP="00661673">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511E75" w:rsidRDefault="00511E75" w:rsidP="00661673">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511E75" w:rsidRDefault="00511E75" w:rsidP="00661673">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w:t>
      </w:r>
      <w:proofErr w:type="gramStart"/>
      <w:r>
        <w:rPr>
          <w:color w:val="000000"/>
          <w:sz w:val="18"/>
          <w:szCs w:val="18"/>
        </w:rPr>
        <w:t>Западно-Сибирский</w:t>
      </w:r>
      <w:proofErr w:type="gramEnd"/>
      <w:r>
        <w:rPr>
          <w:color w:val="000000"/>
          <w:sz w:val="18"/>
          <w:szCs w:val="18"/>
        </w:rPr>
        <w:t xml:space="preserve"> филиал</w:t>
      </w:r>
    </w:p>
    <w:p w:rsidR="00511E75" w:rsidRDefault="00511E75" w:rsidP="00661673">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511E75" w:rsidRDefault="00511E75" w:rsidP="00661673">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w:t>
      </w:r>
      <w:proofErr w:type="gramStart"/>
      <w:r>
        <w:rPr>
          <w:color w:val="000000"/>
          <w:sz w:val="18"/>
          <w:szCs w:val="18"/>
        </w:rPr>
        <w:t>Восточно-Сибирский</w:t>
      </w:r>
      <w:proofErr w:type="gramEnd"/>
      <w:r>
        <w:rPr>
          <w:color w:val="000000"/>
          <w:sz w:val="18"/>
          <w:szCs w:val="18"/>
        </w:rPr>
        <w:t xml:space="preserve"> филиал</w:t>
      </w:r>
    </w:p>
    <w:p w:rsidR="00511E75" w:rsidRDefault="00511E75" w:rsidP="00661673">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w:t>
      </w:r>
      <w:proofErr w:type="gramStart"/>
      <w:r>
        <w:rPr>
          <w:color w:val="000000"/>
          <w:sz w:val="18"/>
          <w:szCs w:val="18"/>
        </w:rPr>
        <w:t>Восточный  филиал</w:t>
      </w:r>
      <w:proofErr w:type="gramEnd"/>
      <w:r>
        <w:rPr>
          <w:sz w:val="18"/>
          <w:szCs w:val="18"/>
        </w:rPr>
        <w:tab/>
      </w:r>
      <w:r>
        <w:rPr>
          <w:sz w:val="18"/>
          <w:szCs w:val="18"/>
        </w:rPr>
        <w:tab/>
      </w:r>
      <w:r>
        <w:rPr>
          <w:sz w:val="18"/>
          <w:szCs w:val="18"/>
        </w:rPr>
        <w:tab/>
        <w:t>N364</w:t>
      </w:r>
      <w:r>
        <w:rPr>
          <w:color w:val="000000"/>
          <w:sz w:val="18"/>
          <w:szCs w:val="18"/>
        </w:rPr>
        <w:t xml:space="preserve"> Забайкальский филиал</w:t>
      </w:r>
    </w:p>
    <w:p w:rsidR="00511E75" w:rsidRDefault="00511E75" w:rsidP="00661673">
      <w:pPr>
        <w:pBdr>
          <w:top w:val="nil"/>
          <w:left w:val="nil"/>
          <w:bottom w:val="nil"/>
          <w:right w:val="nil"/>
          <w:between w:val="nil"/>
        </w:pBdr>
        <w:rPr>
          <w:color w:val="000000"/>
          <w:sz w:val="18"/>
          <w:szCs w:val="18"/>
        </w:rPr>
      </w:pPr>
      <w:r>
        <w:rPr>
          <w:sz w:val="18"/>
          <w:szCs w:val="18"/>
        </w:rPr>
        <w:t>N356</w:t>
      </w:r>
      <w:r>
        <w:rPr>
          <w:color w:val="000000"/>
          <w:sz w:val="18"/>
          <w:szCs w:val="18"/>
        </w:rPr>
        <w:t xml:space="preserve"> </w:t>
      </w:r>
      <w:proofErr w:type="gramStart"/>
      <w:r>
        <w:rPr>
          <w:color w:val="000000"/>
          <w:sz w:val="18"/>
          <w:szCs w:val="18"/>
        </w:rPr>
        <w:t>Северо-Кавказский</w:t>
      </w:r>
      <w:proofErr w:type="gramEnd"/>
      <w:r>
        <w:rPr>
          <w:color w:val="000000"/>
          <w:sz w:val="18"/>
          <w:szCs w:val="18"/>
        </w:rPr>
        <w:t xml:space="preserve">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511E75" w:rsidRDefault="00511E75" w:rsidP="00661673">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Pr>
          <w:color w:val="000000"/>
          <w:sz w:val="18"/>
          <w:szCs w:val="18"/>
          <w:lang w:val="en-US"/>
        </w:rPr>
        <w:t>N</w:t>
      </w:r>
      <w:r>
        <w:rPr>
          <w:color w:val="000000"/>
          <w:sz w:val="18"/>
          <w:szCs w:val="18"/>
        </w:rPr>
        <w:t>360 Общий Центр Обслуживания</w:t>
      </w:r>
    </w:p>
  </w:footnote>
  <w:footnote w:id="4">
    <w:p w:rsidR="00511E75" w:rsidRDefault="00511E75"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E75" w:rsidRDefault="00511E75">
    <w:pPr>
      <w:pStyle w:val="afc"/>
      <w:jc w:val="center"/>
    </w:pPr>
    <w:r>
      <w:fldChar w:fldCharType="begin"/>
    </w:r>
    <w:r>
      <w:instrText xml:space="preserve"> PAGE   \* MERGEFORMAT </w:instrText>
    </w:r>
    <w:r>
      <w:fldChar w:fldCharType="separate"/>
    </w:r>
    <w:r w:rsidR="00564E0F">
      <w:rPr>
        <w:noProof/>
      </w:rPr>
      <w:t>2</w:t>
    </w:r>
    <w:r>
      <w:rPr>
        <w:noProof/>
      </w:rPr>
      <w:fldChar w:fldCharType="end"/>
    </w:r>
  </w:p>
  <w:p w:rsidR="00511E75" w:rsidRDefault="00511E75">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E75" w:rsidRDefault="00511E75">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E75" w:rsidRDefault="00511E75" w:rsidP="00510148">
    <w:pPr>
      <w:pStyle w:val="afc"/>
      <w:jc w:val="center"/>
    </w:pPr>
    <w:r>
      <w:fldChar w:fldCharType="begin"/>
    </w:r>
    <w:r>
      <w:instrText xml:space="preserve"> PAGE   \* MERGEFORMAT </w:instrText>
    </w:r>
    <w:r>
      <w:fldChar w:fldCharType="separate"/>
    </w:r>
    <w:r w:rsidR="00564E0F">
      <w:rPr>
        <w:noProof/>
      </w:rPr>
      <w:t>36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E75" w:rsidRDefault="00511E75">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15:restartNumberingAfterBreak="0">
    <w:nsid w:val="391D57C0"/>
    <w:multiLevelType w:val="hybridMultilevel"/>
    <w:tmpl w:val="3580B6D6"/>
    <w:lvl w:ilvl="0" w:tplc="2A00D15C">
      <w:start w:val="19"/>
      <w:numFmt w:val="decimal"/>
      <w:lvlText w:val="%1."/>
      <w:lvlJc w:val="left"/>
      <w:pPr>
        <w:ind w:left="1408" w:hanging="360"/>
      </w:pPr>
      <w:rPr>
        <w:rFonts w:hint="default"/>
      </w:rPr>
    </w:lvl>
    <w:lvl w:ilvl="1" w:tplc="04190019" w:tentative="1">
      <w:start w:val="1"/>
      <w:numFmt w:val="lowerLetter"/>
      <w:lvlText w:val="%2."/>
      <w:lvlJc w:val="left"/>
      <w:pPr>
        <w:ind w:left="2128" w:hanging="360"/>
      </w:pPr>
    </w:lvl>
    <w:lvl w:ilvl="2" w:tplc="0419001B" w:tentative="1">
      <w:start w:val="1"/>
      <w:numFmt w:val="lowerRoman"/>
      <w:lvlText w:val="%3."/>
      <w:lvlJc w:val="right"/>
      <w:pPr>
        <w:ind w:left="2848" w:hanging="180"/>
      </w:pPr>
    </w:lvl>
    <w:lvl w:ilvl="3" w:tplc="0419000F" w:tentative="1">
      <w:start w:val="1"/>
      <w:numFmt w:val="decimal"/>
      <w:lvlText w:val="%4."/>
      <w:lvlJc w:val="left"/>
      <w:pPr>
        <w:ind w:left="3568" w:hanging="360"/>
      </w:pPr>
    </w:lvl>
    <w:lvl w:ilvl="4" w:tplc="04190019" w:tentative="1">
      <w:start w:val="1"/>
      <w:numFmt w:val="lowerLetter"/>
      <w:lvlText w:val="%5."/>
      <w:lvlJc w:val="left"/>
      <w:pPr>
        <w:ind w:left="4288" w:hanging="360"/>
      </w:pPr>
    </w:lvl>
    <w:lvl w:ilvl="5" w:tplc="0419001B" w:tentative="1">
      <w:start w:val="1"/>
      <w:numFmt w:val="lowerRoman"/>
      <w:lvlText w:val="%6."/>
      <w:lvlJc w:val="right"/>
      <w:pPr>
        <w:ind w:left="5008" w:hanging="180"/>
      </w:pPr>
    </w:lvl>
    <w:lvl w:ilvl="6" w:tplc="0419000F" w:tentative="1">
      <w:start w:val="1"/>
      <w:numFmt w:val="decimal"/>
      <w:lvlText w:val="%7."/>
      <w:lvlJc w:val="left"/>
      <w:pPr>
        <w:ind w:left="5728" w:hanging="360"/>
      </w:pPr>
    </w:lvl>
    <w:lvl w:ilvl="7" w:tplc="04190019" w:tentative="1">
      <w:start w:val="1"/>
      <w:numFmt w:val="lowerLetter"/>
      <w:lvlText w:val="%8."/>
      <w:lvlJc w:val="left"/>
      <w:pPr>
        <w:ind w:left="6448" w:hanging="360"/>
      </w:pPr>
    </w:lvl>
    <w:lvl w:ilvl="8" w:tplc="0419001B" w:tentative="1">
      <w:start w:val="1"/>
      <w:numFmt w:val="lowerRoman"/>
      <w:lvlText w:val="%9."/>
      <w:lvlJc w:val="right"/>
      <w:pPr>
        <w:ind w:left="7168" w:hanging="18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AF6978"/>
    <w:multiLevelType w:val="hybridMultilevel"/>
    <w:tmpl w:val="F9D8A122"/>
    <w:lvl w:ilvl="0" w:tplc="B7EC91EC">
      <w:start w:val="1"/>
      <w:numFmt w:val="bullet"/>
      <w:lvlText w:val=""/>
      <w:lvlJc w:val="left"/>
      <w:pPr>
        <w:ind w:left="1117" w:hanging="360"/>
      </w:pPr>
      <w:rPr>
        <w:rFonts w:ascii="Symbol" w:hAnsi="Symbol" w:hint="default"/>
      </w:rPr>
    </w:lvl>
    <w:lvl w:ilvl="1" w:tplc="9336FA78">
      <w:start w:val="1"/>
      <w:numFmt w:val="bullet"/>
      <w:lvlText w:val="o"/>
      <w:lvlJc w:val="left"/>
      <w:pPr>
        <w:ind w:left="1837" w:hanging="360"/>
      </w:pPr>
      <w:rPr>
        <w:rFonts w:ascii="Courier New" w:hAnsi="Courier New" w:hint="default"/>
      </w:rPr>
    </w:lvl>
    <w:lvl w:ilvl="2" w:tplc="95625548">
      <w:start w:val="1"/>
      <w:numFmt w:val="bullet"/>
      <w:lvlText w:val=""/>
      <w:lvlJc w:val="left"/>
      <w:pPr>
        <w:ind w:left="2557" w:hanging="360"/>
      </w:pPr>
      <w:rPr>
        <w:rFonts w:ascii="Wingdings" w:hAnsi="Wingdings" w:hint="default"/>
      </w:rPr>
    </w:lvl>
    <w:lvl w:ilvl="3" w:tplc="2CCE5256">
      <w:start w:val="1"/>
      <w:numFmt w:val="bullet"/>
      <w:lvlText w:val=""/>
      <w:lvlJc w:val="left"/>
      <w:pPr>
        <w:ind w:left="3277" w:hanging="360"/>
      </w:pPr>
      <w:rPr>
        <w:rFonts w:ascii="Symbol" w:hAnsi="Symbol" w:hint="default"/>
      </w:rPr>
    </w:lvl>
    <w:lvl w:ilvl="4" w:tplc="016A92BA">
      <w:start w:val="1"/>
      <w:numFmt w:val="bullet"/>
      <w:lvlText w:val="o"/>
      <w:lvlJc w:val="left"/>
      <w:pPr>
        <w:ind w:left="3997" w:hanging="360"/>
      </w:pPr>
      <w:rPr>
        <w:rFonts w:ascii="Courier New" w:hAnsi="Courier New" w:hint="default"/>
      </w:rPr>
    </w:lvl>
    <w:lvl w:ilvl="5" w:tplc="6A9C4A10">
      <w:start w:val="1"/>
      <w:numFmt w:val="bullet"/>
      <w:lvlText w:val=""/>
      <w:lvlJc w:val="left"/>
      <w:pPr>
        <w:ind w:left="4717" w:hanging="360"/>
      </w:pPr>
      <w:rPr>
        <w:rFonts w:ascii="Wingdings" w:hAnsi="Wingdings" w:hint="default"/>
      </w:rPr>
    </w:lvl>
    <w:lvl w:ilvl="6" w:tplc="C50253D0">
      <w:start w:val="1"/>
      <w:numFmt w:val="bullet"/>
      <w:lvlText w:val=""/>
      <w:lvlJc w:val="left"/>
      <w:pPr>
        <w:ind w:left="5437" w:hanging="360"/>
      </w:pPr>
      <w:rPr>
        <w:rFonts w:ascii="Symbol" w:hAnsi="Symbol" w:hint="default"/>
      </w:rPr>
    </w:lvl>
    <w:lvl w:ilvl="7" w:tplc="CB1A2E4A">
      <w:start w:val="1"/>
      <w:numFmt w:val="bullet"/>
      <w:lvlText w:val="o"/>
      <w:lvlJc w:val="left"/>
      <w:pPr>
        <w:ind w:left="6157" w:hanging="360"/>
      </w:pPr>
      <w:rPr>
        <w:rFonts w:ascii="Courier New" w:hAnsi="Courier New" w:hint="default"/>
      </w:rPr>
    </w:lvl>
    <w:lvl w:ilvl="8" w:tplc="45541B1C">
      <w:start w:val="1"/>
      <w:numFmt w:val="bullet"/>
      <w:lvlText w:val=""/>
      <w:lvlJc w:val="left"/>
      <w:pPr>
        <w:ind w:left="6877" w:hanging="360"/>
      </w:pPr>
      <w:rPr>
        <w:rFonts w:ascii="Wingdings" w:hAnsi="Wingdings" w:hint="default"/>
      </w:r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3C6451E"/>
    <w:multiLevelType w:val="hybridMultilevel"/>
    <w:tmpl w:val="9662A9E8"/>
    <w:lvl w:ilvl="0" w:tplc="10783AB0">
      <w:start w:val="5"/>
      <w:numFmt w:val="bullet"/>
      <w:pStyle w:val="a"/>
      <w:lvlText w:val=""/>
      <w:lvlJc w:val="left"/>
      <w:pPr>
        <w:ind w:left="1070" w:hanging="360"/>
      </w:pPr>
      <w:rPr>
        <w:rFonts w:ascii="Symbol" w:eastAsia="MS Mincho" w:hAnsi="Symbol" w:cs="Tahoma" w:hint="default"/>
      </w:rPr>
    </w:lvl>
    <w:lvl w:ilvl="1" w:tplc="F8B270B8">
      <w:start w:val="1"/>
      <w:numFmt w:val="bullet"/>
      <w:lvlText w:val="o"/>
      <w:lvlJc w:val="left"/>
      <w:pPr>
        <w:ind w:left="2505" w:hanging="360"/>
      </w:pPr>
      <w:rPr>
        <w:rFonts w:ascii="Courier New" w:hAnsi="Courier New" w:cs="Courier New" w:hint="default"/>
      </w:rPr>
    </w:lvl>
    <w:lvl w:ilvl="2" w:tplc="B512E7AA">
      <w:start w:val="1"/>
      <w:numFmt w:val="bullet"/>
      <w:lvlText w:val=""/>
      <w:lvlJc w:val="left"/>
      <w:pPr>
        <w:ind w:left="3225" w:hanging="360"/>
      </w:pPr>
      <w:rPr>
        <w:rFonts w:ascii="Wingdings" w:hAnsi="Wingdings" w:hint="default"/>
      </w:rPr>
    </w:lvl>
    <w:lvl w:ilvl="3" w:tplc="0AAE152A">
      <w:start w:val="1"/>
      <w:numFmt w:val="bullet"/>
      <w:lvlText w:val=""/>
      <w:lvlJc w:val="left"/>
      <w:pPr>
        <w:ind w:left="3945" w:hanging="360"/>
      </w:pPr>
      <w:rPr>
        <w:rFonts w:ascii="Symbol" w:hAnsi="Symbol" w:hint="default"/>
      </w:rPr>
    </w:lvl>
    <w:lvl w:ilvl="4" w:tplc="5BF2CEDC">
      <w:start w:val="1"/>
      <w:numFmt w:val="bullet"/>
      <w:lvlText w:val="o"/>
      <w:lvlJc w:val="left"/>
      <w:pPr>
        <w:ind w:left="4665" w:hanging="360"/>
      </w:pPr>
      <w:rPr>
        <w:rFonts w:ascii="Courier New" w:hAnsi="Courier New" w:cs="Courier New" w:hint="default"/>
      </w:rPr>
    </w:lvl>
    <w:lvl w:ilvl="5" w:tplc="58CE4AE2">
      <w:start w:val="1"/>
      <w:numFmt w:val="bullet"/>
      <w:lvlText w:val=""/>
      <w:lvlJc w:val="left"/>
      <w:pPr>
        <w:ind w:left="5385" w:hanging="360"/>
      </w:pPr>
      <w:rPr>
        <w:rFonts w:ascii="Wingdings" w:hAnsi="Wingdings" w:hint="default"/>
      </w:rPr>
    </w:lvl>
    <w:lvl w:ilvl="6" w:tplc="36E2FE38">
      <w:start w:val="1"/>
      <w:numFmt w:val="bullet"/>
      <w:lvlText w:val=""/>
      <w:lvlJc w:val="left"/>
      <w:pPr>
        <w:ind w:left="6105" w:hanging="360"/>
      </w:pPr>
      <w:rPr>
        <w:rFonts w:ascii="Symbol" w:hAnsi="Symbol" w:hint="default"/>
      </w:rPr>
    </w:lvl>
    <w:lvl w:ilvl="7" w:tplc="414EA9C0">
      <w:start w:val="1"/>
      <w:numFmt w:val="bullet"/>
      <w:lvlText w:val="o"/>
      <w:lvlJc w:val="left"/>
      <w:pPr>
        <w:ind w:left="6825" w:hanging="360"/>
      </w:pPr>
      <w:rPr>
        <w:rFonts w:ascii="Courier New" w:hAnsi="Courier New" w:cs="Courier New" w:hint="default"/>
      </w:rPr>
    </w:lvl>
    <w:lvl w:ilvl="8" w:tplc="D2E40C16">
      <w:start w:val="1"/>
      <w:numFmt w:val="bullet"/>
      <w:lvlText w:val=""/>
      <w:lvlJc w:val="left"/>
      <w:pPr>
        <w:ind w:left="7545" w:hanging="360"/>
      </w:pPr>
      <w:rPr>
        <w:rFonts w:ascii="Wingdings" w:hAnsi="Wingdings" w:hint="default"/>
      </w:rPr>
    </w:lvl>
  </w:abstractNum>
  <w:abstractNum w:abstractNumId="3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9F403F"/>
    <w:multiLevelType w:val="hybridMultilevel"/>
    <w:tmpl w:val="DF12556C"/>
    <w:lvl w:ilvl="0" w:tplc="7E5CEB7E">
      <w:start w:val="1"/>
      <w:numFmt w:val="bullet"/>
      <w:lvlText w:val=""/>
      <w:lvlJc w:val="left"/>
      <w:pPr>
        <w:ind w:left="720" w:hanging="360"/>
      </w:pPr>
      <w:rPr>
        <w:rFonts w:ascii="Symbol" w:hAnsi="Symbol" w:hint="default"/>
      </w:rPr>
    </w:lvl>
    <w:lvl w:ilvl="1" w:tplc="C434B46A">
      <w:start w:val="1"/>
      <w:numFmt w:val="bullet"/>
      <w:lvlText w:val="o"/>
      <w:lvlJc w:val="left"/>
      <w:pPr>
        <w:ind w:left="1440" w:hanging="360"/>
      </w:pPr>
      <w:rPr>
        <w:rFonts w:ascii="Courier New" w:hAnsi="Courier New" w:hint="default"/>
      </w:rPr>
    </w:lvl>
    <w:lvl w:ilvl="2" w:tplc="D09C990A">
      <w:start w:val="1"/>
      <w:numFmt w:val="bullet"/>
      <w:lvlText w:val=""/>
      <w:lvlJc w:val="left"/>
      <w:pPr>
        <w:ind w:left="2160" w:hanging="360"/>
      </w:pPr>
      <w:rPr>
        <w:rFonts w:ascii="Wingdings" w:hAnsi="Wingdings" w:hint="default"/>
      </w:rPr>
    </w:lvl>
    <w:lvl w:ilvl="3" w:tplc="BF02396C">
      <w:start w:val="1"/>
      <w:numFmt w:val="bullet"/>
      <w:lvlText w:val=""/>
      <w:lvlJc w:val="left"/>
      <w:pPr>
        <w:ind w:left="2880" w:hanging="360"/>
      </w:pPr>
      <w:rPr>
        <w:rFonts w:ascii="Symbol" w:hAnsi="Symbol" w:hint="default"/>
      </w:rPr>
    </w:lvl>
    <w:lvl w:ilvl="4" w:tplc="5D005C2E">
      <w:start w:val="1"/>
      <w:numFmt w:val="bullet"/>
      <w:lvlText w:val="o"/>
      <w:lvlJc w:val="left"/>
      <w:pPr>
        <w:ind w:left="3600" w:hanging="360"/>
      </w:pPr>
      <w:rPr>
        <w:rFonts w:ascii="Courier New" w:hAnsi="Courier New" w:hint="default"/>
      </w:rPr>
    </w:lvl>
    <w:lvl w:ilvl="5" w:tplc="AB520158">
      <w:start w:val="1"/>
      <w:numFmt w:val="bullet"/>
      <w:lvlText w:val=""/>
      <w:lvlJc w:val="left"/>
      <w:pPr>
        <w:ind w:left="4320" w:hanging="360"/>
      </w:pPr>
      <w:rPr>
        <w:rFonts w:ascii="Wingdings" w:hAnsi="Wingdings" w:hint="default"/>
      </w:rPr>
    </w:lvl>
    <w:lvl w:ilvl="6" w:tplc="E55A5E70">
      <w:start w:val="1"/>
      <w:numFmt w:val="bullet"/>
      <w:lvlText w:val=""/>
      <w:lvlJc w:val="left"/>
      <w:pPr>
        <w:ind w:left="5040" w:hanging="360"/>
      </w:pPr>
      <w:rPr>
        <w:rFonts w:ascii="Symbol" w:hAnsi="Symbol" w:hint="default"/>
      </w:rPr>
    </w:lvl>
    <w:lvl w:ilvl="7" w:tplc="4FDE553C">
      <w:start w:val="1"/>
      <w:numFmt w:val="bullet"/>
      <w:lvlText w:val="o"/>
      <w:lvlJc w:val="left"/>
      <w:pPr>
        <w:ind w:left="5760" w:hanging="360"/>
      </w:pPr>
      <w:rPr>
        <w:rFonts w:ascii="Courier New" w:hAnsi="Courier New" w:hint="default"/>
      </w:rPr>
    </w:lvl>
    <w:lvl w:ilvl="8" w:tplc="2EB6439E">
      <w:start w:val="1"/>
      <w:numFmt w:val="bullet"/>
      <w:lvlText w:val=""/>
      <w:lvlJc w:val="left"/>
      <w:pPr>
        <w:ind w:left="6480" w:hanging="360"/>
      </w:pPr>
      <w:rPr>
        <w:rFonts w:ascii="Wingdings" w:hAnsi="Wingdings" w:hint="default"/>
      </w:rPr>
    </w:lvl>
  </w:abstractNum>
  <w:abstractNum w:abstractNumId="36" w15:restartNumberingAfterBreak="0">
    <w:nsid w:val="4F58388D"/>
    <w:multiLevelType w:val="hybridMultilevel"/>
    <w:tmpl w:val="CC52EECA"/>
    <w:lvl w:ilvl="0" w:tplc="503C6FA2">
      <w:start w:val="1"/>
      <w:numFmt w:val="decimal"/>
      <w:lvlText w:val="%1."/>
      <w:lvlJc w:val="left"/>
      <w:pPr>
        <w:tabs>
          <w:tab w:val="num" w:pos="0"/>
        </w:tabs>
        <w:ind w:left="675" w:hanging="675"/>
      </w:pPr>
      <w:rPr>
        <w:b w:val="0"/>
      </w:rPr>
    </w:lvl>
    <w:lvl w:ilvl="1" w:tplc="F6EC80DC">
      <w:numFmt w:val="none"/>
      <w:lvlText w:val=""/>
      <w:lvlJc w:val="left"/>
      <w:pPr>
        <w:tabs>
          <w:tab w:val="num" w:pos="360"/>
        </w:tabs>
      </w:pPr>
    </w:lvl>
    <w:lvl w:ilvl="2" w:tplc="FB2E9CC0">
      <w:start w:val="1"/>
      <w:numFmt w:val="decimal"/>
      <w:lvlText w:val="3.2.%3."/>
      <w:lvlJc w:val="left"/>
      <w:pPr>
        <w:tabs>
          <w:tab w:val="num" w:pos="0"/>
        </w:tabs>
        <w:ind w:left="3414" w:hanging="720"/>
      </w:pPr>
      <w:rPr>
        <w:rFonts w:hint="default"/>
        <w:b w:val="0"/>
      </w:rPr>
    </w:lvl>
    <w:lvl w:ilvl="3" w:tplc="0CEABA04">
      <w:numFmt w:val="none"/>
      <w:lvlText w:val=""/>
      <w:lvlJc w:val="left"/>
      <w:pPr>
        <w:tabs>
          <w:tab w:val="num" w:pos="360"/>
        </w:tabs>
      </w:pPr>
    </w:lvl>
    <w:lvl w:ilvl="4" w:tplc="DDFCCE4C">
      <w:numFmt w:val="none"/>
      <w:lvlText w:val=""/>
      <w:lvlJc w:val="left"/>
      <w:pPr>
        <w:tabs>
          <w:tab w:val="num" w:pos="360"/>
        </w:tabs>
      </w:pPr>
    </w:lvl>
    <w:lvl w:ilvl="5" w:tplc="D2F82412">
      <w:numFmt w:val="none"/>
      <w:lvlText w:val=""/>
      <w:lvlJc w:val="left"/>
      <w:pPr>
        <w:tabs>
          <w:tab w:val="num" w:pos="360"/>
        </w:tabs>
      </w:pPr>
    </w:lvl>
    <w:lvl w:ilvl="6" w:tplc="2ABA6508">
      <w:numFmt w:val="none"/>
      <w:lvlText w:val=""/>
      <w:lvlJc w:val="left"/>
      <w:pPr>
        <w:tabs>
          <w:tab w:val="num" w:pos="360"/>
        </w:tabs>
      </w:pPr>
    </w:lvl>
    <w:lvl w:ilvl="7" w:tplc="6046B672">
      <w:numFmt w:val="none"/>
      <w:lvlText w:val=""/>
      <w:lvlJc w:val="left"/>
      <w:pPr>
        <w:tabs>
          <w:tab w:val="num" w:pos="360"/>
        </w:tabs>
      </w:pPr>
    </w:lvl>
    <w:lvl w:ilvl="8" w:tplc="C786145C">
      <w:numFmt w:val="none"/>
      <w:lvlText w:val=""/>
      <w:lvlJc w:val="left"/>
      <w:pPr>
        <w:tabs>
          <w:tab w:val="num" w:pos="360"/>
        </w:tabs>
      </w:pPr>
    </w:lvl>
  </w:abstractNum>
  <w:abstractNum w:abstractNumId="37" w15:restartNumberingAfterBreak="0">
    <w:nsid w:val="5077366D"/>
    <w:multiLevelType w:val="hybridMultilevel"/>
    <w:tmpl w:val="CC52EECA"/>
    <w:lvl w:ilvl="0" w:tplc="503C6FA2">
      <w:start w:val="1"/>
      <w:numFmt w:val="decimal"/>
      <w:lvlText w:val="%1."/>
      <w:lvlJc w:val="left"/>
      <w:pPr>
        <w:tabs>
          <w:tab w:val="num" w:pos="0"/>
        </w:tabs>
        <w:ind w:left="675" w:hanging="675"/>
      </w:pPr>
      <w:rPr>
        <w:b w:val="0"/>
      </w:rPr>
    </w:lvl>
    <w:lvl w:ilvl="1" w:tplc="F6EC80DC">
      <w:numFmt w:val="none"/>
      <w:lvlText w:val=""/>
      <w:lvlJc w:val="left"/>
      <w:pPr>
        <w:tabs>
          <w:tab w:val="num" w:pos="360"/>
        </w:tabs>
      </w:pPr>
    </w:lvl>
    <w:lvl w:ilvl="2" w:tplc="FB2E9CC0">
      <w:start w:val="1"/>
      <w:numFmt w:val="decimal"/>
      <w:lvlText w:val="3.2.%3."/>
      <w:lvlJc w:val="left"/>
      <w:pPr>
        <w:tabs>
          <w:tab w:val="num" w:pos="0"/>
        </w:tabs>
        <w:ind w:left="3414" w:hanging="720"/>
      </w:pPr>
      <w:rPr>
        <w:rFonts w:hint="default"/>
        <w:b w:val="0"/>
      </w:rPr>
    </w:lvl>
    <w:lvl w:ilvl="3" w:tplc="0CEABA04">
      <w:numFmt w:val="none"/>
      <w:lvlText w:val=""/>
      <w:lvlJc w:val="left"/>
      <w:pPr>
        <w:tabs>
          <w:tab w:val="num" w:pos="360"/>
        </w:tabs>
      </w:pPr>
    </w:lvl>
    <w:lvl w:ilvl="4" w:tplc="DDFCCE4C">
      <w:numFmt w:val="none"/>
      <w:lvlText w:val=""/>
      <w:lvlJc w:val="left"/>
      <w:pPr>
        <w:tabs>
          <w:tab w:val="num" w:pos="360"/>
        </w:tabs>
      </w:pPr>
    </w:lvl>
    <w:lvl w:ilvl="5" w:tplc="D2F82412">
      <w:numFmt w:val="none"/>
      <w:lvlText w:val=""/>
      <w:lvlJc w:val="left"/>
      <w:pPr>
        <w:tabs>
          <w:tab w:val="num" w:pos="360"/>
        </w:tabs>
      </w:pPr>
    </w:lvl>
    <w:lvl w:ilvl="6" w:tplc="2ABA6508">
      <w:numFmt w:val="none"/>
      <w:lvlText w:val=""/>
      <w:lvlJc w:val="left"/>
      <w:pPr>
        <w:tabs>
          <w:tab w:val="num" w:pos="360"/>
        </w:tabs>
      </w:pPr>
    </w:lvl>
    <w:lvl w:ilvl="7" w:tplc="6046B672">
      <w:numFmt w:val="none"/>
      <w:lvlText w:val=""/>
      <w:lvlJc w:val="left"/>
      <w:pPr>
        <w:tabs>
          <w:tab w:val="num" w:pos="360"/>
        </w:tabs>
      </w:pPr>
    </w:lvl>
    <w:lvl w:ilvl="8" w:tplc="C786145C">
      <w:numFmt w:val="none"/>
      <w:lvlText w:val=""/>
      <w:lvlJc w:val="left"/>
      <w:pPr>
        <w:tabs>
          <w:tab w:val="num" w:pos="360"/>
        </w:tabs>
      </w:p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3CE51E4"/>
    <w:multiLevelType w:val="hybridMultilevel"/>
    <w:tmpl w:val="DDA20D4C"/>
    <w:lvl w:ilvl="0" w:tplc="8D16EEB8">
      <w:start w:val="1"/>
      <w:numFmt w:val="bullet"/>
      <w:lvlText w:val=""/>
      <w:lvlJc w:val="left"/>
      <w:pPr>
        <w:ind w:left="720" w:hanging="360"/>
      </w:pPr>
      <w:rPr>
        <w:rFonts w:ascii="Symbol" w:hAnsi="Symbol" w:hint="default"/>
      </w:rPr>
    </w:lvl>
    <w:lvl w:ilvl="1" w:tplc="C36C9CA8">
      <w:start w:val="1"/>
      <w:numFmt w:val="bullet"/>
      <w:lvlText w:val="o"/>
      <w:lvlJc w:val="left"/>
      <w:pPr>
        <w:ind w:left="1440" w:hanging="360"/>
      </w:pPr>
      <w:rPr>
        <w:rFonts w:ascii="Courier New" w:hAnsi="Courier New" w:hint="default"/>
      </w:rPr>
    </w:lvl>
    <w:lvl w:ilvl="2" w:tplc="782815D2">
      <w:start w:val="1"/>
      <w:numFmt w:val="bullet"/>
      <w:lvlText w:val=""/>
      <w:lvlJc w:val="left"/>
      <w:pPr>
        <w:ind w:left="2160" w:hanging="360"/>
      </w:pPr>
      <w:rPr>
        <w:rFonts w:ascii="Wingdings" w:hAnsi="Wingdings" w:hint="default"/>
      </w:rPr>
    </w:lvl>
    <w:lvl w:ilvl="3" w:tplc="788ABA9A">
      <w:start w:val="1"/>
      <w:numFmt w:val="bullet"/>
      <w:lvlText w:val=""/>
      <w:lvlJc w:val="left"/>
      <w:pPr>
        <w:ind w:left="2880" w:hanging="360"/>
      </w:pPr>
      <w:rPr>
        <w:rFonts w:ascii="Symbol" w:hAnsi="Symbol" w:hint="default"/>
      </w:rPr>
    </w:lvl>
    <w:lvl w:ilvl="4" w:tplc="3D486700">
      <w:start w:val="1"/>
      <w:numFmt w:val="bullet"/>
      <w:lvlText w:val="o"/>
      <w:lvlJc w:val="left"/>
      <w:pPr>
        <w:ind w:left="3600" w:hanging="360"/>
      </w:pPr>
      <w:rPr>
        <w:rFonts w:ascii="Courier New" w:hAnsi="Courier New" w:hint="default"/>
      </w:rPr>
    </w:lvl>
    <w:lvl w:ilvl="5" w:tplc="F6560972">
      <w:start w:val="1"/>
      <w:numFmt w:val="bullet"/>
      <w:lvlText w:val=""/>
      <w:lvlJc w:val="left"/>
      <w:pPr>
        <w:ind w:left="4320" w:hanging="360"/>
      </w:pPr>
      <w:rPr>
        <w:rFonts w:ascii="Wingdings" w:hAnsi="Wingdings" w:hint="default"/>
      </w:rPr>
    </w:lvl>
    <w:lvl w:ilvl="6" w:tplc="97982DE4">
      <w:start w:val="1"/>
      <w:numFmt w:val="bullet"/>
      <w:lvlText w:val=""/>
      <w:lvlJc w:val="left"/>
      <w:pPr>
        <w:ind w:left="5040" w:hanging="360"/>
      </w:pPr>
      <w:rPr>
        <w:rFonts w:ascii="Symbol" w:hAnsi="Symbol" w:hint="default"/>
      </w:rPr>
    </w:lvl>
    <w:lvl w:ilvl="7" w:tplc="01BE492A">
      <w:start w:val="1"/>
      <w:numFmt w:val="bullet"/>
      <w:lvlText w:val="o"/>
      <w:lvlJc w:val="left"/>
      <w:pPr>
        <w:ind w:left="5760" w:hanging="360"/>
      </w:pPr>
      <w:rPr>
        <w:rFonts w:ascii="Courier New" w:hAnsi="Courier New" w:hint="default"/>
      </w:rPr>
    </w:lvl>
    <w:lvl w:ilvl="8" w:tplc="37842D44">
      <w:start w:val="1"/>
      <w:numFmt w:val="bullet"/>
      <w:lvlText w:val=""/>
      <w:lvlJc w:val="left"/>
      <w:pPr>
        <w:ind w:left="6480" w:hanging="360"/>
      </w:pPr>
      <w:rPr>
        <w:rFonts w:ascii="Wingdings" w:hAnsi="Wingdings" w:hint="default"/>
      </w:rPr>
    </w:lvl>
  </w:abstractNum>
  <w:abstractNum w:abstractNumId="40"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15:restartNumberingAfterBreak="0">
    <w:nsid w:val="655D5B67"/>
    <w:multiLevelType w:val="hybridMultilevel"/>
    <w:tmpl w:val="7C20434C"/>
    <w:lvl w:ilvl="0" w:tplc="4CACEB8C">
      <w:start w:val="19"/>
      <w:numFmt w:val="decimal"/>
      <w:lvlText w:val="%1."/>
      <w:lvlJc w:val="left"/>
      <w:pPr>
        <w:ind w:left="1048" w:hanging="480"/>
      </w:pPr>
      <w:rPr>
        <w:rFonts w:hint="default"/>
      </w:rPr>
    </w:lvl>
    <w:lvl w:ilvl="1" w:tplc="0A223522">
      <w:start w:val="1"/>
      <w:numFmt w:val="none"/>
      <w:lvlText w:val=""/>
      <w:lvlJc w:val="left"/>
      <w:pPr>
        <w:tabs>
          <w:tab w:val="num" w:pos="360"/>
        </w:tabs>
      </w:pPr>
    </w:lvl>
    <w:lvl w:ilvl="2" w:tplc="B23A0C5C">
      <w:start w:val="1"/>
      <w:numFmt w:val="none"/>
      <w:lvlText w:val=""/>
      <w:lvlJc w:val="left"/>
      <w:pPr>
        <w:tabs>
          <w:tab w:val="num" w:pos="360"/>
        </w:tabs>
      </w:pPr>
    </w:lvl>
    <w:lvl w:ilvl="3" w:tplc="603E9B1E">
      <w:start w:val="1"/>
      <w:numFmt w:val="none"/>
      <w:lvlText w:val=""/>
      <w:lvlJc w:val="left"/>
      <w:pPr>
        <w:tabs>
          <w:tab w:val="num" w:pos="360"/>
        </w:tabs>
      </w:pPr>
    </w:lvl>
    <w:lvl w:ilvl="4" w:tplc="5DD2A2C2">
      <w:start w:val="1"/>
      <w:numFmt w:val="none"/>
      <w:lvlText w:val=""/>
      <w:lvlJc w:val="left"/>
      <w:pPr>
        <w:tabs>
          <w:tab w:val="num" w:pos="360"/>
        </w:tabs>
      </w:pPr>
    </w:lvl>
    <w:lvl w:ilvl="5" w:tplc="6ED695DC">
      <w:start w:val="1"/>
      <w:numFmt w:val="none"/>
      <w:lvlText w:val=""/>
      <w:lvlJc w:val="left"/>
      <w:pPr>
        <w:tabs>
          <w:tab w:val="num" w:pos="360"/>
        </w:tabs>
      </w:pPr>
    </w:lvl>
    <w:lvl w:ilvl="6" w:tplc="A0ECEA16">
      <w:start w:val="1"/>
      <w:numFmt w:val="none"/>
      <w:lvlText w:val=""/>
      <w:lvlJc w:val="left"/>
      <w:pPr>
        <w:tabs>
          <w:tab w:val="num" w:pos="360"/>
        </w:tabs>
      </w:pPr>
    </w:lvl>
    <w:lvl w:ilvl="7" w:tplc="F0244784">
      <w:start w:val="1"/>
      <w:numFmt w:val="none"/>
      <w:lvlText w:val=""/>
      <w:lvlJc w:val="left"/>
      <w:pPr>
        <w:tabs>
          <w:tab w:val="num" w:pos="360"/>
        </w:tabs>
      </w:pPr>
    </w:lvl>
    <w:lvl w:ilvl="8" w:tplc="FCE0D856">
      <w:start w:val="1"/>
      <w:numFmt w:val="none"/>
      <w:lvlText w:val=""/>
      <w:lvlJc w:val="left"/>
      <w:pPr>
        <w:tabs>
          <w:tab w:val="num" w:pos="360"/>
        </w:tabs>
      </w:pPr>
    </w:lvl>
  </w:abstractNum>
  <w:abstractNum w:abstractNumId="4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DA27597"/>
    <w:multiLevelType w:val="hybridMultilevel"/>
    <w:tmpl w:val="02AA854E"/>
    <w:lvl w:ilvl="0" w:tplc="DC3EE072">
      <w:start w:val="1"/>
      <w:numFmt w:val="decimal"/>
      <w:pStyle w:val="10"/>
      <w:lvlText w:val="%1."/>
      <w:lvlJc w:val="left"/>
      <w:pPr>
        <w:tabs>
          <w:tab w:val="num" w:pos="720"/>
        </w:tabs>
        <w:ind w:left="720" w:hanging="360"/>
      </w:pPr>
      <w:rPr>
        <w:rFonts w:hint="default"/>
      </w:rPr>
    </w:lvl>
    <w:lvl w:ilvl="1" w:tplc="1DBE44A0">
      <w:start w:val="1"/>
      <w:numFmt w:val="none"/>
      <w:lvlText w:val=""/>
      <w:lvlJc w:val="left"/>
      <w:pPr>
        <w:tabs>
          <w:tab w:val="num" w:pos="360"/>
        </w:tabs>
      </w:pPr>
    </w:lvl>
    <w:lvl w:ilvl="2" w:tplc="351C0564">
      <w:start w:val="1"/>
      <w:numFmt w:val="none"/>
      <w:lvlText w:val=""/>
      <w:lvlJc w:val="left"/>
      <w:pPr>
        <w:tabs>
          <w:tab w:val="num" w:pos="360"/>
        </w:tabs>
      </w:pPr>
    </w:lvl>
    <w:lvl w:ilvl="3" w:tplc="4B3EE8C8">
      <w:start w:val="1"/>
      <w:numFmt w:val="none"/>
      <w:lvlText w:val=""/>
      <w:lvlJc w:val="left"/>
      <w:pPr>
        <w:tabs>
          <w:tab w:val="num" w:pos="360"/>
        </w:tabs>
      </w:pPr>
    </w:lvl>
    <w:lvl w:ilvl="4" w:tplc="FA2AD606">
      <w:start w:val="1"/>
      <w:numFmt w:val="none"/>
      <w:lvlText w:val=""/>
      <w:lvlJc w:val="left"/>
      <w:pPr>
        <w:tabs>
          <w:tab w:val="num" w:pos="360"/>
        </w:tabs>
      </w:pPr>
    </w:lvl>
    <w:lvl w:ilvl="5" w:tplc="3500A158">
      <w:start w:val="1"/>
      <w:numFmt w:val="none"/>
      <w:lvlText w:val=""/>
      <w:lvlJc w:val="left"/>
      <w:pPr>
        <w:tabs>
          <w:tab w:val="num" w:pos="360"/>
        </w:tabs>
      </w:pPr>
    </w:lvl>
    <w:lvl w:ilvl="6" w:tplc="3BB27168">
      <w:start w:val="1"/>
      <w:numFmt w:val="none"/>
      <w:lvlText w:val=""/>
      <w:lvlJc w:val="left"/>
      <w:pPr>
        <w:tabs>
          <w:tab w:val="num" w:pos="360"/>
        </w:tabs>
      </w:pPr>
    </w:lvl>
    <w:lvl w:ilvl="7" w:tplc="2C226DAA">
      <w:start w:val="1"/>
      <w:numFmt w:val="none"/>
      <w:lvlText w:val=""/>
      <w:lvlJc w:val="left"/>
      <w:pPr>
        <w:tabs>
          <w:tab w:val="num" w:pos="360"/>
        </w:tabs>
      </w:pPr>
    </w:lvl>
    <w:lvl w:ilvl="8" w:tplc="A7F4CAF0">
      <w:start w:val="1"/>
      <w:numFmt w:val="none"/>
      <w:lvlText w:val=""/>
      <w:lvlJc w:val="left"/>
      <w:pPr>
        <w:tabs>
          <w:tab w:val="num" w:pos="360"/>
        </w:tabs>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4"/>
  </w:num>
  <w:num w:numId="9">
    <w:abstractNumId w:val="50"/>
  </w:num>
  <w:num w:numId="10">
    <w:abstractNumId w:val="31"/>
  </w:num>
  <w:num w:numId="11">
    <w:abstractNumId w:val="33"/>
  </w:num>
  <w:num w:numId="12">
    <w:abstractNumId w:val="27"/>
  </w:num>
  <w:num w:numId="13">
    <w:abstractNumId w:val="29"/>
  </w:num>
  <w:num w:numId="14">
    <w:abstractNumId w:val="49"/>
  </w:num>
  <w:num w:numId="15">
    <w:abstractNumId w:val="24"/>
  </w:num>
  <w:num w:numId="16">
    <w:abstractNumId w:val="46"/>
  </w:num>
  <w:num w:numId="17">
    <w:abstractNumId w:val="41"/>
  </w:num>
  <w:num w:numId="18">
    <w:abstractNumId w:val="42"/>
  </w:num>
  <w:num w:numId="19">
    <w:abstractNumId w:val="23"/>
  </w:num>
  <w:num w:numId="20">
    <w:abstractNumId w:val="26"/>
  </w:num>
  <w:num w:numId="21">
    <w:abstractNumId w:val="3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6"/>
  </w:num>
  <w:num w:numId="25">
    <w:abstractNumId w:val="32"/>
  </w:num>
  <w:num w:numId="26">
    <w:abstractNumId w:val="51"/>
  </w:num>
  <w:num w:numId="27">
    <w:abstractNumId w:val="45"/>
  </w:num>
  <w:num w:numId="28">
    <w:abstractNumId w:val="39"/>
  </w:num>
  <w:num w:numId="29">
    <w:abstractNumId w:val="30"/>
  </w:num>
  <w:num w:numId="30">
    <w:abstractNumId w:val="35"/>
  </w:num>
  <w:num w:numId="31">
    <w:abstractNumId w:val="43"/>
  </w:num>
  <w:num w:numId="32">
    <w:abstractNumId w:val="28"/>
  </w:num>
  <w:num w:numId="33">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899"/>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A20"/>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732"/>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0344"/>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0F78"/>
    <w:rsid w:val="001911A3"/>
    <w:rsid w:val="001912EC"/>
    <w:rsid w:val="0019760E"/>
    <w:rsid w:val="00197C18"/>
    <w:rsid w:val="001A00F7"/>
    <w:rsid w:val="001A364E"/>
    <w:rsid w:val="001A544E"/>
    <w:rsid w:val="001A61AB"/>
    <w:rsid w:val="001A734F"/>
    <w:rsid w:val="001B0D2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1240"/>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7041"/>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2B3F"/>
    <w:rsid w:val="00313385"/>
    <w:rsid w:val="00313F83"/>
    <w:rsid w:val="003167AA"/>
    <w:rsid w:val="003173AD"/>
    <w:rsid w:val="00320EDC"/>
    <w:rsid w:val="00320FC3"/>
    <w:rsid w:val="00324C26"/>
    <w:rsid w:val="00325CC8"/>
    <w:rsid w:val="00326783"/>
    <w:rsid w:val="0033083C"/>
    <w:rsid w:val="00331801"/>
    <w:rsid w:val="00331930"/>
    <w:rsid w:val="00334292"/>
    <w:rsid w:val="00335079"/>
    <w:rsid w:val="00335C6F"/>
    <w:rsid w:val="00335F0B"/>
    <w:rsid w:val="0033715C"/>
    <w:rsid w:val="00340FF0"/>
    <w:rsid w:val="00341C5C"/>
    <w:rsid w:val="00341FC4"/>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060"/>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4B3E"/>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105F"/>
    <w:rsid w:val="00493AB2"/>
    <w:rsid w:val="00493F52"/>
    <w:rsid w:val="00494C14"/>
    <w:rsid w:val="004A0B79"/>
    <w:rsid w:val="004A1302"/>
    <w:rsid w:val="004A16BC"/>
    <w:rsid w:val="004A25F0"/>
    <w:rsid w:val="004A35E4"/>
    <w:rsid w:val="004A3BBE"/>
    <w:rsid w:val="004A4212"/>
    <w:rsid w:val="004A4BC5"/>
    <w:rsid w:val="004A55C2"/>
    <w:rsid w:val="004A5C02"/>
    <w:rsid w:val="004A66FA"/>
    <w:rsid w:val="004B0D75"/>
    <w:rsid w:val="004B0FBC"/>
    <w:rsid w:val="004B3482"/>
    <w:rsid w:val="004B366A"/>
    <w:rsid w:val="004B4B1F"/>
    <w:rsid w:val="004B7B57"/>
    <w:rsid w:val="004C0313"/>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0DAC"/>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75"/>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6E5C"/>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4E0F"/>
    <w:rsid w:val="0056507B"/>
    <w:rsid w:val="00565202"/>
    <w:rsid w:val="00567173"/>
    <w:rsid w:val="00571376"/>
    <w:rsid w:val="005716FC"/>
    <w:rsid w:val="00571D62"/>
    <w:rsid w:val="00573F02"/>
    <w:rsid w:val="00575E36"/>
    <w:rsid w:val="0057637D"/>
    <w:rsid w:val="0057655F"/>
    <w:rsid w:val="00577B1F"/>
    <w:rsid w:val="005812B7"/>
    <w:rsid w:val="005834BA"/>
    <w:rsid w:val="00586A55"/>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3A1"/>
    <w:rsid w:val="006135D9"/>
    <w:rsid w:val="0061375B"/>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5F7A"/>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673"/>
    <w:rsid w:val="0066193E"/>
    <w:rsid w:val="00662DF2"/>
    <w:rsid w:val="00664449"/>
    <w:rsid w:val="006647CD"/>
    <w:rsid w:val="00665005"/>
    <w:rsid w:val="00670AF4"/>
    <w:rsid w:val="00670FD8"/>
    <w:rsid w:val="0067246B"/>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A7A6F"/>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892"/>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1F3"/>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3C59"/>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376D"/>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538"/>
    <w:rsid w:val="00871018"/>
    <w:rsid w:val="00871748"/>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5061"/>
    <w:rsid w:val="0089720B"/>
    <w:rsid w:val="00897A84"/>
    <w:rsid w:val="008A10F4"/>
    <w:rsid w:val="008A1D8F"/>
    <w:rsid w:val="008A31C7"/>
    <w:rsid w:val="008A4412"/>
    <w:rsid w:val="008A460F"/>
    <w:rsid w:val="008A65C2"/>
    <w:rsid w:val="008A664B"/>
    <w:rsid w:val="008A66CB"/>
    <w:rsid w:val="008A710E"/>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A8F"/>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600"/>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36E32"/>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1468"/>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747"/>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AEC"/>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3FE9"/>
    <w:rsid w:val="00C5583D"/>
    <w:rsid w:val="00C559B9"/>
    <w:rsid w:val="00C55B25"/>
    <w:rsid w:val="00C57267"/>
    <w:rsid w:val="00C574F0"/>
    <w:rsid w:val="00C57659"/>
    <w:rsid w:val="00C576D0"/>
    <w:rsid w:val="00C57DC1"/>
    <w:rsid w:val="00C60007"/>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14C1"/>
    <w:rsid w:val="00CB30A5"/>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47FB"/>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F031E"/>
    <w:rsid w:val="00DF0678"/>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27684"/>
    <w:rsid w:val="00E3003F"/>
    <w:rsid w:val="00E30932"/>
    <w:rsid w:val="00E32243"/>
    <w:rsid w:val="00E32271"/>
    <w:rsid w:val="00E32422"/>
    <w:rsid w:val="00E33D5A"/>
    <w:rsid w:val="00E34585"/>
    <w:rsid w:val="00E347BF"/>
    <w:rsid w:val="00E34FFB"/>
    <w:rsid w:val="00E35BF3"/>
    <w:rsid w:val="00E3719C"/>
    <w:rsid w:val="00E3769D"/>
    <w:rsid w:val="00E37C34"/>
    <w:rsid w:val="00E37EB5"/>
    <w:rsid w:val="00E40597"/>
    <w:rsid w:val="00E409C9"/>
    <w:rsid w:val="00E40CA3"/>
    <w:rsid w:val="00E40D81"/>
    <w:rsid w:val="00E40FEB"/>
    <w:rsid w:val="00E41C06"/>
    <w:rsid w:val="00E43524"/>
    <w:rsid w:val="00E43DAA"/>
    <w:rsid w:val="00E45FAB"/>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5D99"/>
    <w:rsid w:val="00E961FF"/>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4557"/>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A63"/>
    <w:rsid w:val="00F34B34"/>
    <w:rsid w:val="00F34E24"/>
    <w:rsid w:val="00F356EB"/>
    <w:rsid w:val="00F3652E"/>
    <w:rsid w:val="00F36ED4"/>
    <w:rsid w:val="00F3754B"/>
    <w:rsid w:val="00F37FDB"/>
    <w:rsid w:val="00F40A6F"/>
    <w:rsid w:val="00F4187B"/>
    <w:rsid w:val="00F41AE2"/>
    <w:rsid w:val="00F43070"/>
    <w:rsid w:val="00F43C8E"/>
    <w:rsid w:val="00F443E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4C47"/>
    <w:rsid w:val="00FC53A5"/>
    <w:rsid w:val="00FC5B98"/>
    <w:rsid w:val="00FC63B6"/>
    <w:rsid w:val="00FC75D2"/>
    <w:rsid w:val="00FD1A51"/>
    <w:rsid w:val="00FD2192"/>
    <w:rsid w:val="00FD2241"/>
    <w:rsid w:val="00FD49D2"/>
    <w:rsid w:val="00FD590C"/>
    <w:rsid w:val="00FD7774"/>
    <w:rsid w:val="00FE047C"/>
    <w:rsid w:val="00FE2342"/>
    <w:rsid w:val="00FE36FA"/>
    <w:rsid w:val="00FE3BF1"/>
    <w:rsid w:val="00FE60ED"/>
    <w:rsid w:val="00FE6F33"/>
    <w:rsid w:val="00FF0053"/>
    <w:rsid w:val="00FF06F2"/>
    <w:rsid w:val="00FF32D1"/>
    <w:rsid w:val="00FF5682"/>
    <w:rsid w:val="00FF5897"/>
    <w:rsid w:val="00FF5F79"/>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docId w15:val="{371D7EC3-BCDD-4840-91B6-D46D219E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50"/>
    <w:next w:val="50"/>
    <w:link w:val="51"/>
    <w:uiPriority w:val="9"/>
    <w:unhideWhenUsed/>
    <w:qFormat/>
    <w:rsid w:val="004E0DAC"/>
    <w:pPr>
      <w:keepNext/>
      <w:keepLines/>
      <w:spacing w:before="320" w:after="200"/>
      <w:outlineLvl w:val="4"/>
    </w:pPr>
    <w:rPr>
      <w:rFonts w:ascii="Arial" w:eastAsia="Arial" w:hAnsi="Arial" w:cs="Arial"/>
      <w:b/>
      <w:bCs/>
    </w:rPr>
  </w:style>
  <w:style w:type="paragraph" w:styleId="6">
    <w:name w:val="heading 6"/>
    <w:basedOn w:val="50"/>
    <w:next w:val="50"/>
    <w:link w:val="61"/>
    <w:uiPriority w:val="9"/>
    <w:unhideWhenUsed/>
    <w:qFormat/>
    <w:rsid w:val="004E0DAC"/>
    <w:pPr>
      <w:keepNext/>
      <w:keepLines/>
      <w:spacing w:before="320" w:after="200"/>
      <w:outlineLvl w:val="5"/>
    </w:pPr>
    <w:rPr>
      <w:rFonts w:ascii="Arial" w:eastAsia="Arial" w:hAnsi="Arial" w:cs="Arial"/>
      <w:b/>
      <w:bCs/>
      <w:sz w:val="22"/>
      <w:szCs w:val="22"/>
    </w:rPr>
  </w:style>
  <w:style w:type="paragraph" w:styleId="7">
    <w:name w:val="heading 7"/>
    <w:basedOn w:val="50"/>
    <w:next w:val="50"/>
    <w:link w:val="70"/>
    <w:uiPriority w:val="9"/>
    <w:unhideWhenUsed/>
    <w:qFormat/>
    <w:rsid w:val="004E0DAC"/>
    <w:pPr>
      <w:keepNext/>
      <w:keepLines/>
      <w:spacing w:before="320" w:after="200"/>
      <w:outlineLvl w:val="6"/>
    </w:pPr>
    <w:rPr>
      <w:rFonts w:ascii="Arial" w:eastAsia="Arial" w:hAnsi="Arial" w:cs="Arial"/>
      <w:b/>
      <w:bCs/>
      <w:i/>
      <w:iCs/>
      <w:sz w:val="22"/>
      <w:szCs w:val="22"/>
    </w:rPr>
  </w:style>
  <w:style w:type="paragraph" w:styleId="8">
    <w:name w:val="heading 8"/>
    <w:basedOn w:val="50"/>
    <w:next w:val="50"/>
    <w:link w:val="80"/>
    <w:uiPriority w:val="9"/>
    <w:unhideWhenUsed/>
    <w:qFormat/>
    <w:rsid w:val="004E0DAC"/>
    <w:pPr>
      <w:keepNext/>
      <w:keepLines/>
      <w:spacing w:before="320" w:after="200"/>
      <w:outlineLvl w:val="7"/>
    </w:pPr>
    <w:rPr>
      <w:rFonts w:ascii="Arial" w:eastAsia="Arial" w:hAnsi="Arial" w:cs="Arial"/>
      <w:i/>
      <w:iCs/>
      <w:sz w:val="22"/>
      <w:szCs w:val="22"/>
    </w:rPr>
  </w:style>
  <w:style w:type="paragraph" w:styleId="9">
    <w:name w:val="heading 9"/>
    <w:basedOn w:val="50"/>
    <w:next w:val="50"/>
    <w:link w:val="90"/>
    <w:uiPriority w:val="9"/>
    <w:unhideWhenUsed/>
    <w:qFormat/>
    <w:rsid w:val="004E0DAC"/>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1 Знак,List Paragraph_0 Знак,List Paragraph_0_0 Знак,SL_Абзац списка Знак,f_Абзац 1 Знак,lp1 Знак,numbered Знак,Абзац списка11 Знак,Абзац списка2 Знак,Абзац списка3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4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43">
    <w:name w:val="Название Знак4"/>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d">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1"/>
    <w:uiPriority w:val="99"/>
    <w:semiHidden/>
    <w:unhideWhenUsed/>
    <w:rsid w:val="000A361A"/>
    <w:rPr>
      <w:color w:val="605E5C"/>
      <w:shd w:val="clear" w:color="auto" w:fill="E1DFDD"/>
    </w:rPr>
  </w:style>
  <w:style w:type="character" w:customStyle="1" w:styleId="ConsPlusNormal0">
    <w:name w:val="ConsPlusNormal Знак"/>
    <w:link w:val="ConsPlusNormal"/>
    <w:locked/>
    <w:rsid w:val="004E0DAC"/>
    <w:rPr>
      <w:rFonts w:ascii="Arial" w:eastAsia="Arial" w:hAnsi="Arial"/>
      <w:lang w:eastAsia="ar-SA"/>
    </w:rPr>
  </w:style>
  <w:style w:type="paragraph" w:customStyle="1" w:styleId="44">
    <w:name w:val="Обычный4"/>
    <w:rsid w:val="004E0DAC"/>
    <w:rPr>
      <w:sz w:val="24"/>
      <w:szCs w:val="24"/>
    </w:rPr>
  </w:style>
  <w:style w:type="paragraph" w:customStyle="1" w:styleId="50">
    <w:name w:val="Обычный5"/>
    <w:rsid w:val="004E0DAC"/>
    <w:rPr>
      <w:sz w:val="24"/>
      <w:szCs w:val="24"/>
    </w:rPr>
  </w:style>
  <w:style w:type="character" w:customStyle="1" w:styleId="1f6">
    <w:name w:val="Абзац списка Знак1"/>
    <w:aliases w:val="Bullet List Знак1,Bullet Number Знак1,FooterText Знак1,List Paragraph1 Знак1,List Paragraph_0 Знак1,List Paragraph_0_0 Знак1,SL_Абзац списка Знак1,f_Абзац 1 Знак1,lp1 Знак1,numbered Знак1,Абзац списка11 Знак1,Абзац списка2 Знак1"/>
    <w:link w:val="aff7"/>
    <w:uiPriority w:val="34"/>
    <w:rsid w:val="004E0DAC"/>
    <w:rPr>
      <w:sz w:val="24"/>
      <w:szCs w:val="24"/>
      <w:lang w:eastAsia="ar-SA"/>
    </w:rPr>
  </w:style>
  <w:style w:type="character" w:customStyle="1" w:styleId="53">
    <w:name w:val="Заголовок 5 Знак"/>
    <w:basedOn w:val="a1"/>
    <w:link w:val="510"/>
    <w:rsid w:val="004E0DAC"/>
    <w:rPr>
      <w:rFonts w:asciiTheme="majorHAnsi" w:eastAsiaTheme="majorEastAsia" w:hAnsiTheme="majorHAnsi" w:cstheme="majorBidi"/>
      <w:color w:val="243F60" w:themeColor="accent1" w:themeShade="7F"/>
      <w:sz w:val="24"/>
      <w:szCs w:val="24"/>
      <w:lang w:eastAsia="ar-SA"/>
    </w:rPr>
  </w:style>
  <w:style w:type="character" w:customStyle="1" w:styleId="62">
    <w:name w:val="Заголовок 6 Знак"/>
    <w:basedOn w:val="a1"/>
    <w:link w:val="610"/>
    <w:rsid w:val="004E0DAC"/>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1"/>
    <w:link w:val="7"/>
    <w:uiPriority w:val="9"/>
    <w:rsid w:val="004E0DAC"/>
    <w:rPr>
      <w:rFonts w:ascii="Arial" w:eastAsia="Arial" w:hAnsi="Arial" w:cs="Arial"/>
      <w:b/>
      <w:bCs/>
      <w:i/>
      <w:iCs/>
      <w:sz w:val="22"/>
      <w:szCs w:val="22"/>
    </w:rPr>
  </w:style>
  <w:style w:type="character" w:customStyle="1" w:styleId="80">
    <w:name w:val="Заголовок 8 Знак"/>
    <w:basedOn w:val="a1"/>
    <w:link w:val="8"/>
    <w:uiPriority w:val="9"/>
    <w:rsid w:val="004E0DAC"/>
    <w:rPr>
      <w:rFonts w:ascii="Arial" w:eastAsia="Arial" w:hAnsi="Arial" w:cs="Arial"/>
      <w:i/>
      <w:iCs/>
      <w:sz w:val="22"/>
      <w:szCs w:val="22"/>
    </w:rPr>
  </w:style>
  <w:style w:type="character" w:customStyle="1" w:styleId="90">
    <w:name w:val="Заголовок 9 Знак"/>
    <w:basedOn w:val="a1"/>
    <w:link w:val="9"/>
    <w:uiPriority w:val="9"/>
    <w:rsid w:val="004E0DAC"/>
    <w:rPr>
      <w:rFonts w:ascii="Arial" w:eastAsia="Arial" w:hAnsi="Arial" w:cs="Arial"/>
      <w:i/>
      <w:iCs/>
      <w:sz w:val="21"/>
      <w:szCs w:val="21"/>
    </w:rPr>
  </w:style>
  <w:style w:type="character" w:customStyle="1" w:styleId="38">
    <w:name w:val="Название Знак3"/>
    <w:basedOn w:val="a1"/>
    <w:rsid w:val="004E0DAC"/>
    <w:rPr>
      <w:rFonts w:ascii="Arial" w:hAnsi="Arial" w:cs="Arial"/>
      <w:b/>
      <w:bCs/>
      <w:kern w:val="1"/>
      <w:sz w:val="32"/>
      <w:szCs w:val="32"/>
      <w:lang w:eastAsia="ar-SA"/>
    </w:rPr>
  </w:style>
  <w:style w:type="character" w:customStyle="1" w:styleId="1ff0">
    <w:name w:val="Неразрешенное упоминание1"/>
    <w:basedOn w:val="a1"/>
    <w:uiPriority w:val="99"/>
    <w:semiHidden/>
    <w:unhideWhenUsed/>
    <w:rsid w:val="004E0DAC"/>
    <w:rPr>
      <w:color w:val="605E5C"/>
      <w:shd w:val="clear" w:color="auto" w:fill="E1DFDD"/>
    </w:rPr>
  </w:style>
  <w:style w:type="character" w:customStyle="1" w:styleId="afff5">
    <w:name w:val="Название Знак"/>
    <w:basedOn w:val="a1"/>
    <w:uiPriority w:val="99"/>
    <w:rsid w:val="004E0DAC"/>
    <w:rPr>
      <w:rFonts w:ascii="Arial" w:hAnsi="Arial" w:cs="Arial"/>
      <w:b/>
      <w:bCs/>
      <w:kern w:val="1"/>
      <w:sz w:val="32"/>
      <w:szCs w:val="32"/>
      <w:lang w:eastAsia="ar-SA"/>
    </w:rPr>
  </w:style>
  <w:style w:type="character" w:customStyle="1" w:styleId="28">
    <w:name w:val="Название Знак2"/>
    <w:basedOn w:val="a1"/>
    <w:rsid w:val="004E0DAC"/>
    <w:rPr>
      <w:rFonts w:ascii="Arial" w:hAnsi="Arial" w:cs="Arial"/>
      <w:b/>
      <w:bCs/>
      <w:kern w:val="1"/>
      <w:sz w:val="32"/>
      <w:szCs w:val="32"/>
      <w:lang w:eastAsia="ar-SA"/>
    </w:rPr>
  </w:style>
  <w:style w:type="paragraph" w:customStyle="1" w:styleId="63">
    <w:name w:val="Обычный6"/>
    <w:rsid w:val="004E0DAC"/>
    <w:rPr>
      <w:sz w:val="24"/>
      <w:szCs w:val="24"/>
    </w:rPr>
  </w:style>
  <w:style w:type="character" w:customStyle="1" w:styleId="Heading5Char">
    <w:name w:val="Heading 5 Char"/>
    <w:basedOn w:val="a1"/>
    <w:uiPriority w:val="9"/>
    <w:rsid w:val="004E0DAC"/>
    <w:rPr>
      <w:rFonts w:ascii="Arial" w:eastAsia="Arial" w:hAnsi="Arial" w:cs="Arial"/>
      <w:b/>
      <w:bCs/>
      <w:sz w:val="24"/>
      <w:szCs w:val="24"/>
    </w:rPr>
  </w:style>
  <w:style w:type="character" w:customStyle="1" w:styleId="Heading6Char">
    <w:name w:val="Heading 6 Char"/>
    <w:basedOn w:val="a1"/>
    <w:uiPriority w:val="9"/>
    <w:rsid w:val="004E0DAC"/>
    <w:rPr>
      <w:rFonts w:ascii="Arial" w:eastAsia="Arial" w:hAnsi="Arial" w:cs="Arial"/>
      <w:b/>
      <w:bCs/>
      <w:sz w:val="22"/>
      <w:szCs w:val="22"/>
    </w:rPr>
  </w:style>
  <w:style w:type="table" w:customStyle="1" w:styleId="112">
    <w:name w:val="Таблица простая 11"/>
    <w:basedOn w:val="a2"/>
    <w:uiPriority w:val="59"/>
    <w:rsid w:val="004E0DA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3">
    <w:name w:val="Таблица простая 21"/>
    <w:basedOn w:val="a2"/>
    <w:uiPriority w:val="59"/>
    <w:rsid w:val="004E0DAC"/>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sid w:val="004E0DAC"/>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rsid w:val="004E0DA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rsid w:val="004E0DAC"/>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sid w:val="004E0DA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sid w:val="004E0DA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sid w:val="004E0DA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sid w:val="004E0DA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sid w:val="004E0DA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sid w:val="004E0DA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sid w:val="004E0DA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sid w:val="004E0DAC"/>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sid w:val="004E0DA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sid w:val="004E0DA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sid w:val="004E0DA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sid w:val="004E0DA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sid w:val="004E0DA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sid w:val="004E0DA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sid w:val="004E0DAC"/>
    <w:rPr>
      <w:i/>
    </w:rPr>
  </w:style>
  <w:style w:type="character" w:customStyle="1" w:styleId="IntenseQuoteChar">
    <w:name w:val="Intense Quote Char"/>
    <w:uiPriority w:val="30"/>
    <w:rsid w:val="004E0DAC"/>
    <w:rPr>
      <w:i/>
    </w:rPr>
  </w:style>
  <w:style w:type="paragraph" w:styleId="afff6">
    <w:name w:val="caption"/>
    <w:basedOn w:val="50"/>
    <w:next w:val="50"/>
    <w:uiPriority w:val="35"/>
    <w:semiHidden/>
    <w:unhideWhenUsed/>
    <w:qFormat/>
    <w:rsid w:val="004E0DAC"/>
    <w:pPr>
      <w:spacing w:line="276" w:lineRule="auto"/>
    </w:pPr>
    <w:rPr>
      <w:b/>
      <w:bCs/>
      <w:color w:val="4F81BD" w:themeColor="accent1"/>
      <w:sz w:val="18"/>
      <w:szCs w:val="18"/>
    </w:rPr>
  </w:style>
  <w:style w:type="table" w:customStyle="1" w:styleId="1100">
    <w:name w:val="Таблица простая 11_0"/>
    <w:basedOn w:val="a2"/>
    <w:uiPriority w:val="59"/>
    <w:rsid w:val="004E0DA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0">
    <w:name w:val="Таблица простая 21_0"/>
    <w:basedOn w:val="a2"/>
    <w:uiPriority w:val="59"/>
    <w:rsid w:val="004E0DAC"/>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0">
    <w:name w:val="Таблица простая 31_0"/>
    <w:basedOn w:val="a2"/>
    <w:uiPriority w:val="99"/>
    <w:rsid w:val="004E0DAC"/>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0">
    <w:name w:val="Таблица простая 41_0"/>
    <w:basedOn w:val="a2"/>
    <w:uiPriority w:val="99"/>
    <w:rsid w:val="004E0DA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0">
    <w:name w:val="Таблица простая 51_0"/>
    <w:basedOn w:val="a2"/>
    <w:uiPriority w:val="99"/>
    <w:rsid w:val="004E0DAC"/>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0">
    <w:name w:val="Таблица-сетка 1 светлая1_0"/>
    <w:basedOn w:val="a2"/>
    <w:uiPriority w:val="99"/>
    <w:rsid w:val="004E0DA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00">
    <w:name w:val="Таблица-сетка 21_0"/>
    <w:basedOn w:val="a2"/>
    <w:uiPriority w:val="99"/>
    <w:rsid w:val="004E0DA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00">
    <w:name w:val="Таблица-сетка 31_0"/>
    <w:basedOn w:val="a2"/>
    <w:uiPriority w:val="99"/>
    <w:rsid w:val="004E0DA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00">
    <w:name w:val="Таблица-сетка 41_0"/>
    <w:basedOn w:val="a2"/>
    <w:uiPriority w:val="59"/>
    <w:rsid w:val="004E0DA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00">
    <w:name w:val="Таблица-сетка 5 темная1_0"/>
    <w:basedOn w:val="a2"/>
    <w:uiPriority w:val="99"/>
    <w:rsid w:val="004E0DA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00">
    <w:name w:val="Таблица-сетка 6 цветная1_0"/>
    <w:basedOn w:val="a2"/>
    <w:uiPriority w:val="99"/>
    <w:rsid w:val="004E0DA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00">
    <w:name w:val="Таблица-сетка 7 цветная1_0"/>
    <w:basedOn w:val="a2"/>
    <w:uiPriority w:val="99"/>
    <w:rsid w:val="004E0DA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1">
    <w:name w:val="Список-таблица 1 светлая1_0"/>
    <w:basedOn w:val="a2"/>
    <w:uiPriority w:val="99"/>
    <w:rsid w:val="004E0DAC"/>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1">
    <w:name w:val="Список-таблица 21_0"/>
    <w:basedOn w:val="a2"/>
    <w:uiPriority w:val="99"/>
    <w:rsid w:val="004E0DA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1">
    <w:name w:val="Список-таблица 31_0"/>
    <w:basedOn w:val="a2"/>
    <w:uiPriority w:val="99"/>
    <w:rsid w:val="004E0DA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1">
    <w:name w:val="Список-таблица 41_0"/>
    <w:basedOn w:val="a2"/>
    <w:uiPriority w:val="99"/>
    <w:rsid w:val="004E0DA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1">
    <w:name w:val="Список-таблица 5 темная1_0"/>
    <w:basedOn w:val="a2"/>
    <w:uiPriority w:val="99"/>
    <w:rsid w:val="004E0DA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1">
    <w:name w:val="Список-таблица 6 цветная1_0"/>
    <w:basedOn w:val="a2"/>
    <w:uiPriority w:val="99"/>
    <w:rsid w:val="004E0DA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1">
    <w:name w:val="Список-таблица 7 цветная1_0"/>
    <w:basedOn w:val="a2"/>
    <w:uiPriority w:val="99"/>
    <w:rsid w:val="004E0DA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1"/>
    <w:link w:val="111"/>
    <w:rsid w:val="004E0DAC"/>
    <w:rPr>
      <w:rFonts w:eastAsia="Arial"/>
      <w:b/>
      <w:kern w:val="1"/>
      <w:sz w:val="28"/>
      <w:lang w:eastAsia="ar-SA"/>
    </w:rPr>
  </w:style>
  <w:style w:type="character" w:customStyle="1" w:styleId="Heading2Char">
    <w:name w:val="Heading 2 Char"/>
    <w:basedOn w:val="a1"/>
    <w:uiPriority w:val="9"/>
    <w:rsid w:val="004E0DAC"/>
    <w:rPr>
      <w:rFonts w:ascii="Arial" w:eastAsia="Arial" w:hAnsi="Arial" w:cs="Arial"/>
      <w:sz w:val="34"/>
    </w:rPr>
  </w:style>
  <w:style w:type="character" w:customStyle="1" w:styleId="Heading3Char">
    <w:name w:val="Heading 3 Char"/>
    <w:basedOn w:val="a1"/>
    <w:link w:val="315"/>
    <w:uiPriority w:val="9"/>
    <w:rsid w:val="004E0DAC"/>
    <w:rPr>
      <w:rFonts w:ascii="Arial" w:eastAsia="Arial" w:hAnsi="Arial" w:cs="Arial"/>
      <w:sz w:val="30"/>
      <w:szCs w:val="30"/>
    </w:rPr>
  </w:style>
  <w:style w:type="character" w:customStyle="1" w:styleId="Heading4Char">
    <w:name w:val="Heading 4 Char"/>
    <w:basedOn w:val="a1"/>
    <w:link w:val="411"/>
    <w:uiPriority w:val="9"/>
    <w:rsid w:val="004E0DAC"/>
    <w:rPr>
      <w:rFonts w:ascii="Arial" w:eastAsia="Arial" w:hAnsi="Arial" w:cs="Arial"/>
      <w:b/>
      <w:bCs/>
      <w:sz w:val="26"/>
      <w:szCs w:val="26"/>
    </w:rPr>
  </w:style>
  <w:style w:type="character" w:customStyle="1" w:styleId="51">
    <w:name w:val="Заголовок 5 Знак1"/>
    <w:basedOn w:val="a1"/>
    <w:link w:val="5"/>
    <w:uiPriority w:val="9"/>
    <w:rsid w:val="004E0DAC"/>
    <w:rPr>
      <w:rFonts w:ascii="Arial" w:eastAsia="Arial" w:hAnsi="Arial" w:cs="Arial"/>
      <w:b/>
      <w:bCs/>
      <w:sz w:val="24"/>
      <w:szCs w:val="24"/>
    </w:rPr>
  </w:style>
  <w:style w:type="character" w:customStyle="1" w:styleId="61">
    <w:name w:val="Заголовок 6 Знак1"/>
    <w:basedOn w:val="a1"/>
    <w:link w:val="6"/>
    <w:uiPriority w:val="9"/>
    <w:rsid w:val="004E0DAC"/>
    <w:rPr>
      <w:rFonts w:ascii="Arial" w:eastAsia="Arial" w:hAnsi="Arial" w:cs="Arial"/>
      <w:b/>
      <w:bCs/>
      <w:sz w:val="22"/>
      <w:szCs w:val="22"/>
    </w:rPr>
  </w:style>
  <w:style w:type="paragraph" w:customStyle="1" w:styleId="710">
    <w:name w:val="Заголовок 71"/>
    <w:basedOn w:val="a0"/>
    <w:next w:val="a0"/>
    <w:link w:val="Heading7Char"/>
    <w:uiPriority w:val="9"/>
    <w:unhideWhenUsed/>
    <w:qFormat/>
    <w:rsid w:val="004E0DAC"/>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1"/>
    <w:link w:val="710"/>
    <w:uiPriority w:val="9"/>
    <w:rsid w:val="004E0DAC"/>
    <w:rPr>
      <w:rFonts w:ascii="Arial" w:eastAsia="Arial" w:hAnsi="Arial" w:cs="Arial"/>
      <w:b/>
      <w:bCs/>
      <w:i/>
      <w:iCs/>
      <w:sz w:val="22"/>
      <w:szCs w:val="22"/>
      <w:lang w:eastAsia="ar-SA"/>
    </w:rPr>
  </w:style>
  <w:style w:type="paragraph" w:customStyle="1" w:styleId="810">
    <w:name w:val="Заголовок 81"/>
    <w:basedOn w:val="a0"/>
    <w:next w:val="a0"/>
    <w:link w:val="Heading8Char"/>
    <w:uiPriority w:val="9"/>
    <w:unhideWhenUsed/>
    <w:qFormat/>
    <w:rsid w:val="004E0DAC"/>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1"/>
    <w:link w:val="810"/>
    <w:uiPriority w:val="9"/>
    <w:rsid w:val="004E0DAC"/>
    <w:rPr>
      <w:rFonts w:ascii="Arial" w:eastAsia="Arial" w:hAnsi="Arial" w:cs="Arial"/>
      <w:i/>
      <w:iCs/>
      <w:sz w:val="22"/>
      <w:szCs w:val="22"/>
      <w:lang w:eastAsia="ar-SA"/>
    </w:rPr>
  </w:style>
  <w:style w:type="paragraph" w:customStyle="1" w:styleId="910">
    <w:name w:val="Заголовок 91"/>
    <w:basedOn w:val="a0"/>
    <w:next w:val="a0"/>
    <w:link w:val="Heading9Char"/>
    <w:uiPriority w:val="9"/>
    <w:unhideWhenUsed/>
    <w:qFormat/>
    <w:rsid w:val="004E0DAC"/>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1"/>
    <w:link w:val="910"/>
    <w:uiPriority w:val="9"/>
    <w:rsid w:val="004E0DAC"/>
    <w:rPr>
      <w:rFonts w:ascii="Arial" w:eastAsia="Arial" w:hAnsi="Arial" w:cs="Arial"/>
      <w:i/>
      <w:iCs/>
      <w:sz w:val="21"/>
      <w:szCs w:val="21"/>
      <w:lang w:eastAsia="ar-SA"/>
    </w:rPr>
  </w:style>
  <w:style w:type="character" w:customStyle="1" w:styleId="TitleChar">
    <w:name w:val="Title Char"/>
    <w:basedOn w:val="a1"/>
    <w:uiPriority w:val="10"/>
    <w:rsid w:val="004E0DAC"/>
    <w:rPr>
      <w:sz w:val="48"/>
      <w:szCs w:val="48"/>
    </w:rPr>
  </w:style>
  <w:style w:type="character" w:customStyle="1" w:styleId="SubtitleChar">
    <w:name w:val="Subtitle Char"/>
    <w:basedOn w:val="a1"/>
    <w:uiPriority w:val="11"/>
    <w:rsid w:val="004E0DAC"/>
    <w:rPr>
      <w:sz w:val="24"/>
      <w:szCs w:val="24"/>
    </w:rPr>
  </w:style>
  <w:style w:type="paragraph" w:styleId="29">
    <w:name w:val="Quote"/>
    <w:basedOn w:val="a0"/>
    <w:next w:val="a0"/>
    <w:link w:val="2a"/>
    <w:uiPriority w:val="29"/>
    <w:qFormat/>
    <w:rsid w:val="004E0DAC"/>
    <w:pPr>
      <w:suppressAutoHyphens w:val="0"/>
      <w:ind w:left="720" w:right="720"/>
    </w:pPr>
    <w:rPr>
      <w:i/>
    </w:rPr>
  </w:style>
  <w:style w:type="character" w:customStyle="1" w:styleId="2a">
    <w:name w:val="Цитата 2 Знак"/>
    <w:basedOn w:val="a1"/>
    <w:link w:val="29"/>
    <w:uiPriority w:val="29"/>
    <w:rsid w:val="004E0DAC"/>
    <w:rPr>
      <w:i/>
      <w:sz w:val="24"/>
      <w:szCs w:val="24"/>
      <w:lang w:eastAsia="ar-SA"/>
    </w:rPr>
  </w:style>
  <w:style w:type="paragraph" w:styleId="afff7">
    <w:name w:val="Intense Quote"/>
    <w:basedOn w:val="a0"/>
    <w:next w:val="a0"/>
    <w:link w:val="afff8"/>
    <w:uiPriority w:val="30"/>
    <w:qFormat/>
    <w:rsid w:val="004E0DAC"/>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8">
    <w:name w:val="Выделенная цитата Знак"/>
    <w:basedOn w:val="a1"/>
    <w:link w:val="afff7"/>
    <w:uiPriority w:val="30"/>
    <w:rsid w:val="004E0DAC"/>
    <w:rPr>
      <w:i/>
      <w:sz w:val="24"/>
      <w:szCs w:val="24"/>
      <w:shd w:val="clear" w:color="auto" w:fill="F2F2F2"/>
      <w:lang w:eastAsia="ar-SA"/>
    </w:rPr>
  </w:style>
  <w:style w:type="character" w:customStyle="1" w:styleId="HeaderChar">
    <w:name w:val="Header Char"/>
    <w:basedOn w:val="a1"/>
    <w:uiPriority w:val="99"/>
    <w:rsid w:val="004E0DAC"/>
  </w:style>
  <w:style w:type="character" w:customStyle="1" w:styleId="FooterChar">
    <w:name w:val="Footer Char"/>
    <w:basedOn w:val="a1"/>
    <w:uiPriority w:val="99"/>
    <w:rsid w:val="004E0DAC"/>
  </w:style>
  <w:style w:type="character" w:customStyle="1" w:styleId="CaptionChar">
    <w:name w:val="Caption Char"/>
    <w:uiPriority w:val="99"/>
    <w:rsid w:val="004E0DAC"/>
  </w:style>
  <w:style w:type="table" w:customStyle="1" w:styleId="TableGridLight">
    <w:name w:val="Table Grid Light"/>
    <w:basedOn w:val="a2"/>
    <w:uiPriority w:val="59"/>
    <w:rsid w:val="004E0DA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rsid w:val="004E0DAC"/>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4E0DAC"/>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4E0DAC"/>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4E0DAC"/>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4E0DAC"/>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4E0DAC"/>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rsid w:val="004E0DAC"/>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4E0DAC"/>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4E0DAC"/>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4E0DAC"/>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4E0DAC"/>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4E0DAC"/>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rsid w:val="004E0DAC"/>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4E0DAC"/>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4E0DAC"/>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4E0DAC"/>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4E0DAC"/>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4E0DAC"/>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rsid w:val="004E0DAC"/>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4E0DAC"/>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4E0DAC"/>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4E0DAC"/>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4E0DAC"/>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4E0DAC"/>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rsid w:val="004E0DA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4E0DA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4E0DA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4E0DA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4E0DA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4E0DA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rsid w:val="004E0DAC"/>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4E0DAC"/>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4E0DAC"/>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4E0DAC"/>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4E0DA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4E0DA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rsid w:val="004E0DAC"/>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4E0DAC"/>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4E0DAC"/>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4E0DAC"/>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4E0DAC"/>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4E0DAC"/>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rsid w:val="004E0DAC"/>
    <w:tblPr>
      <w:tblStyleRowBandSize w:val="1"/>
      <w:tblStyleColBandSize w:val="1"/>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4E0DAC"/>
    <w:tblPr>
      <w:tblStyleRowBandSize w:val="1"/>
      <w:tblStyleColBandSize w:val="1"/>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4E0DAC"/>
    <w:tblPr>
      <w:tblStyleRowBandSize w:val="1"/>
      <w:tblStyleColBandSize w:val="1"/>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4E0DAC"/>
    <w:tblPr>
      <w:tblStyleRowBandSize w:val="1"/>
      <w:tblStyleColBandSize w:val="1"/>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4E0DAC"/>
    <w:tblPr>
      <w:tblStyleRowBandSize w:val="1"/>
      <w:tblStyleColBandSize w:val="1"/>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4E0DAC"/>
    <w:tblPr>
      <w:tblStyleRowBandSize w:val="1"/>
      <w:tblStyleColBandSize w:val="1"/>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rsid w:val="004E0DAC"/>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4E0DAC"/>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4E0DAC"/>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4E0DAC"/>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4E0DAC"/>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4E0DAC"/>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rsid w:val="004E0DA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4E0DAC"/>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4E0DAC"/>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4E0DAC"/>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4E0DAC"/>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4E0DAC"/>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rsid w:val="004E0DAC"/>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4E0DAC"/>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4E0DAC"/>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4E0DAC"/>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4E0DAC"/>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4E0DAC"/>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rsid w:val="004E0DAC"/>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4E0DAC"/>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4E0DAC"/>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4E0DAC"/>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4E0DAC"/>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4E0DAC"/>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rsid w:val="004E0DAC"/>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4E0DAC"/>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4E0DAC"/>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4E0DAC"/>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4E0DAC"/>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4E0DAC"/>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rsid w:val="004E0DAC"/>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4E0DAC"/>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4E0DAC"/>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4E0DAC"/>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4E0DAC"/>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4E0DAC"/>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4E0DAC"/>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sid w:val="004E0DAC"/>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4E0DAC"/>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4E0DAC"/>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4E0DAC"/>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4E0DAC"/>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4E0DAC"/>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4E0DAC"/>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sid w:val="004E0DAC"/>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4E0DAC"/>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4E0DAC"/>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4E0DAC"/>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4E0DAC"/>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4E0DAC"/>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4E0DA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4E0DAC"/>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4E0DAC"/>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4E0DAC"/>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4E0DAC"/>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4E0DAC"/>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4E0DAC"/>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4E0DAC"/>
    <w:rPr>
      <w:sz w:val="20"/>
    </w:rPr>
  </w:style>
  <w:style w:type="paragraph" w:styleId="1ff1">
    <w:name w:val="toc 1"/>
    <w:basedOn w:val="a0"/>
    <w:next w:val="a0"/>
    <w:uiPriority w:val="39"/>
    <w:unhideWhenUsed/>
    <w:rsid w:val="004E0DAC"/>
    <w:pPr>
      <w:suppressAutoHyphens w:val="0"/>
      <w:spacing w:after="57"/>
    </w:pPr>
  </w:style>
  <w:style w:type="paragraph" w:styleId="2b">
    <w:name w:val="toc 2"/>
    <w:basedOn w:val="a0"/>
    <w:next w:val="a0"/>
    <w:uiPriority w:val="39"/>
    <w:unhideWhenUsed/>
    <w:rsid w:val="004E0DAC"/>
    <w:pPr>
      <w:suppressAutoHyphens w:val="0"/>
      <w:spacing w:after="57"/>
      <w:ind w:left="283"/>
    </w:pPr>
  </w:style>
  <w:style w:type="paragraph" w:styleId="39">
    <w:name w:val="toc 3"/>
    <w:basedOn w:val="a0"/>
    <w:next w:val="a0"/>
    <w:uiPriority w:val="39"/>
    <w:unhideWhenUsed/>
    <w:rsid w:val="004E0DAC"/>
    <w:pPr>
      <w:suppressAutoHyphens w:val="0"/>
      <w:spacing w:after="57"/>
      <w:ind w:left="567"/>
    </w:pPr>
  </w:style>
  <w:style w:type="paragraph" w:styleId="45">
    <w:name w:val="toc 4"/>
    <w:basedOn w:val="a0"/>
    <w:next w:val="a0"/>
    <w:uiPriority w:val="39"/>
    <w:unhideWhenUsed/>
    <w:rsid w:val="004E0DAC"/>
    <w:pPr>
      <w:suppressAutoHyphens w:val="0"/>
      <w:spacing w:after="57"/>
      <w:ind w:left="850"/>
    </w:pPr>
  </w:style>
  <w:style w:type="paragraph" w:styleId="54">
    <w:name w:val="toc 5"/>
    <w:basedOn w:val="a0"/>
    <w:next w:val="a0"/>
    <w:uiPriority w:val="39"/>
    <w:unhideWhenUsed/>
    <w:rsid w:val="004E0DAC"/>
    <w:pPr>
      <w:suppressAutoHyphens w:val="0"/>
      <w:spacing w:after="57"/>
      <w:ind w:left="1134"/>
    </w:pPr>
  </w:style>
  <w:style w:type="paragraph" w:styleId="64">
    <w:name w:val="toc 6"/>
    <w:basedOn w:val="a0"/>
    <w:next w:val="a0"/>
    <w:uiPriority w:val="39"/>
    <w:unhideWhenUsed/>
    <w:rsid w:val="004E0DAC"/>
    <w:pPr>
      <w:suppressAutoHyphens w:val="0"/>
      <w:spacing w:after="57"/>
      <w:ind w:left="1417"/>
    </w:pPr>
  </w:style>
  <w:style w:type="paragraph" w:styleId="72">
    <w:name w:val="toc 7"/>
    <w:basedOn w:val="a0"/>
    <w:next w:val="a0"/>
    <w:uiPriority w:val="39"/>
    <w:unhideWhenUsed/>
    <w:rsid w:val="004E0DAC"/>
    <w:pPr>
      <w:suppressAutoHyphens w:val="0"/>
      <w:spacing w:after="57"/>
      <w:ind w:left="1701"/>
    </w:pPr>
  </w:style>
  <w:style w:type="paragraph" w:styleId="82">
    <w:name w:val="toc 8"/>
    <w:basedOn w:val="a0"/>
    <w:next w:val="a0"/>
    <w:uiPriority w:val="39"/>
    <w:unhideWhenUsed/>
    <w:rsid w:val="004E0DAC"/>
    <w:pPr>
      <w:suppressAutoHyphens w:val="0"/>
      <w:spacing w:after="57"/>
      <w:ind w:left="1984"/>
    </w:pPr>
  </w:style>
  <w:style w:type="paragraph" w:styleId="92">
    <w:name w:val="toc 9"/>
    <w:basedOn w:val="a0"/>
    <w:next w:val="a0"/>
    <w:uiPriority w:val="39"/>
    <w:unhideWhenUsed/>
    <w:rsid w:val="004E0DAC"/>
    <w:pPr>
      <w:suppressAutoHyphens w:val="0"/>
      <w:spacing w:after="57"/>
      <w:ind w:left="2268"/>
    </w:pPr>
  </w:style>
  <w:style w:type="paragraph" w:styleId="afff9">
    <w:name w:val="TOC Heading"/>
    <w:uiPriority w:val="39"/>
    <w:unhideWhenUsed/>
    <w:rsid w:val="004E0DAC"/>
  </w:style>
  <w:style w:type="paragraph" w:styleId="afffa">
    <w:name w:val="table of figures"/>
    <w:basedOn w:val="a0"/>
    <w:next w:val="a0"/>
    <w:uiPriority w:val="99"/>
    <w:unhideWhenUsed/>
    <w:rsid w:val="004E0DAC"/>
    <w:pPr>
      <w:suppressAutoHyphens w:val="0"/>
    </w:pPr>
  </w:style>
  <w:style w:type="paragraph" w:customStyle="1" w:styleId="214">
    <w:name w:val="Заголовок 21"/>
    <w:basedOn w:val="a0"/>
    <w:next w:val="a0"/>
    <w:qFormat/>
    <w:rsid w:val="004E0DAC"/>
    <w:pPr>
      <w:keepNext/>
      <w:tabs>
        <w:tab w:val="num" w:pos="576"/>
      </w:tabs>
      <w:suppressAutoHyphens w:val="0"/>
      <w:spacing w:before="240" w:after="60"/>
      <w:ind w:left="576" w:hanging="576"/>
      <w:outlineLvl w:val="1"/>
    </w:pPr>
    <w:rPr>
      <w:rFonts w:cs="Arial"/>
      <w:b/>
      <w:bCs/>
      <w:i/>
      <w:iCs/>
      <w:sz w:val="28"/>
      <w:szCs w:val="28"/>
    </w:rPr>
  </w:style>
  <w:style w:type="paragraph" w:customStyle="1" w:styleId="315">
    <w:name w:val="Заголовок 31"/>
    <w:basedOn w:val="a0"/>
    <w:next w:val="a0"/>
    <w:link w:val="Heading3Char"/>
    <w:uiPriority w:val="9"/>
    <w:qFormat/>
    <w:rsid w:val="004E0DAC"/>
    <w:pPr>
      <w:keepNext/>
      <w:tabs>
        <w:tab w:val="num" w:pos="720"/>
      </w:tabs>
      <w:suppressAutoHyphens w:val="0"/>
      <w:spacing w:before="240" w:after="60"/>
      <w:ind w:left="720" w:hanging="720"/>
      <w:outlineLvl w:val="2"/>
    </w:pPr>
    <w:rPr>
      <w:rFonts w:ascii="Arial" w:eastAsia="Arial" w:hAnsi="Arial" w:cs="Arial"/>
      <w:sz w:val="30"/>
      <w:szCs w:val="30"/>
      <w:lang w:eastAsia="ru-RU"/>
    </w:rPr>
  </w:style>
  <w:style w:type="paragraph" w:customStyle="1" w:styleId="411">
    <w:name w:val="Заголовок 41"/>
    <w:basedOn w:val="a0"/>
    <w:next w:val="a0"/>
    <w:link w:val="Heading4Char"/>
    <w:uiPriority w:val="9"/>
    <w:qFormat/>
    <w:rsid w:val="004E0DAC"/>
    <w:pPr>
      <w:keepNext/>
      <w:tabs>
        <w:tab w:val="num" w:pos="864"/>
      </w:tabs>
      <w:suppressAutoHyphens w:val="0"/>
      <w:spacing w:before="240" w:after="60"/>
      <w:ind w:left="864" w:hanging="864"/>
      <w:outlineLvl w:val="3"/>
    </w:pPr>
    <w:rPr>
      <w:rFonts w:ascii="Arial" w:eastAsia="Arial" w:hAnsi="Arial" w:cs="Arial"/>
      <w:b/>
      <w:bCs/>
      <w:sz w:val="26"/>
      <w:szCs w:val="26"/>
      <w:lang w:eastAsia="ru-RU"/>
    </w:rPr>
  </w:style>
  <w:style w:type="paragraph" w:customStyle="1" w:styleId="510">
    <w:name w:val="Заголовок 51"/>
    <w:basedOn w:val="44"/>
    <w:next w:val="44"/>
    <w:link w:val="53"/>
    <w:rsid w:val="004E0DAC"/>
    <w:pPr>
      <w:keepNext/>
      <w:keepLines/>
      <w:pBdr>
        <w:top w:val="nil"/>
        <w:left w:val="nil"/>
        <w:bottom w:val="nil"/>
        <w:right w:val="nil"/>
        <w:between w:val="nil"/>
      </w:pBdr>
      <w:spacing w:before="220" w:after="40"/>
      <w:outlineLvl w:val="4"/>
    </w:pPr>
    <w:rPr>
      <w:rFonts w:asciiTheme="majorHAnsi" w:eastAsiaTheme="majorEastAsia" w:hAnsiTheme="majorHAnsi" w:cstheme="majorBidi"/>
      <w:color w:val="243F60" w:themeColor="accent1" w:themeShade="7F"/>
      <w:lang w:eastAsia="ar-SA"/>
    </w:rPr>
  </w:style>
  <w:style w:type="paragraph" w:customStyle="1" w:styleId="610">
    <w:name w:val="Заголовок 61"/>
    <w:basedOn w:val="44"/>
    <w:next w:val="44"/>
    <w:link w:val="62"/>
    <w:qFormat/>
    <w:rsid w:val="004E0DAC"/>
    <w:pPr>
      <w:keepNext/>
      <w:keepLines/>
      <w:pBdr>
        <w:top w:val="nil"/>
        <w:left w:val="nil"/>
        <w:bottom w:val="nil"/>
        <w:right w:val="nil"/>
        <w:between w:val="nil"/>
      </w:pBdr>
      <w:spacing w:before="200" w:after="40"/>
      <w:outlineLvl w:val="5"/>
    </w:pPr>
    <w:rPr>
      <w:rFonts w:asciiTheme="majorHAnsi" w:eastAsiaTheme="majorEastAsia" w:hAnsiTheme="majorHAnsi" w:cstheme="majorBidi"/>
      <w:i/>
      <w:iCs/>
      <w:color w:val="243F60" w:themeColor="accent1" w:themeShade="7F"/>
      <w:lang w:eastAsia="ar-SA"/>
    </w:rPr>
  </w:style>
  <w:style w:type="paragraph" w:customStyle="1" w:styleId="1ff2">
    <w:name w:val="Верхний колонтитул1"/>
    <w:basedOn w:val="a0"/>
    <w:uiPriority w:val="99"/>
    <w:rsid w:val="004E0DAC"/>
    <w:pPr>
      <w:suppressAutoHyphens w:val="0"/>
    </w:pPr>
  </w:style>
  <w:style w:type="paragraph" w:customStyle="1" w:styleId="1ff3">
    <w:name w:val="Нижний колонтитул1"/>
    <w:basedOn w:val="a0"/>
    <w:uiPriority w:val="99"/>
    <w:rsid w:val="004E0DAC"/>
    <w:pPr>
      <w:widowControl w:val="0"/>
      <w:suppressAutoHyphens w:val="0"/>
      <w:spacing w:line="300" w:lineRule="auto"/>
      <w:ind w:left="72" w:firstLine="680"/>
      <w:jc w:val="both"/>
    </w:pPr>
    <w:rPr>
      <w:rFonts w:eastAsia="MS Mincho"/>
      <w:spacing w:val="-2"/>
    </w:rPr>
  </w:style>
  <w:style w:type="character" w:customStyle="1" w:styleId="1ff4">
    <w:name w:val="Название Знак1"/>
    <w:basedOn w:val="a1"/>
    <w:rsid w:val="004E0DAC"/>
    <w:rPr>
      <w:rFonts w:ascii="Arial" w:hAnsi="Arial" w:cs="Arial"/>
      <w:b/>
      <w:bCs/>
      <w:sz w:val="32"/>
      <w:szCs w:val="32"/>
      <w:lang w:eastAsia="ar-SA"/>
    </w:rPr>
  </w:style>
  <w:style w:type="table" w:customStyle="1" w:styleId="TableNormal0">
    <w:name w:val="Table Normal_0"/>
    <w:rsid w:val="004E0DAC"/>
    <w:rPr>
      <w:sz w:val="24"/>
      <w:szCs w:val="24"/>
    </w:rPr>
    <w:tblPr>
      <w:tblCellMar>
        <w:top w:w="0" w:type="dxa"/>
        <w:left w:w="0" w:type="dxa"/>
        <w:bottom w:w="0" w:type="dxa"/>
        <w:right w:w="0" w:type="dxa"/>
      </w:tblCellMar>
    </w:tblPr>
  </w:style>
  <w:style w:type="paragraph" w:customStyle="1" w:styleId="2c">
    <w:name w:val="Заголовок2"/>
    <w:basedOn w:val="a0"/>
    <w:next w:val="afa"/>
    <w:rsid w:val="004E0DAC"/>
    <w:pPr>
      <w:keepNext/>
      <w:suppressAutoHyphens w:val="0"/>
      <w:spacing w:before="240" w:after="120"/>
    </w:pPr>
    <w:rPr>
      <w:rFonts w:ascii="Arial" w:eastAsia="Lucida Sans Unicode" w:hAnsi="Arial" w:cs="Tahoma"/>
      <w:sz w:val="28"/>
      <w:szCs w:val="28"/>
    </w:rPr>
  </w:style>
  <w:style w:type="paragraph" w:customStyle="1" w:styleId="ConsTitle">
    <w:name w:val="ConsTitle"/>
    <w:rsid w:val="004E0DAC"/>
    <w:pPr>
      <w:widowControl w:val="0"/>
    </w:pPr>
    <w:rPr>
      <w:rFonts w:ascii="Arial" w:eastAsia="Arial" w:hAnsi="Arial"/>
      <w:b/>
      <w:sz w:val="16"/>
      <w:lang w:eastAsia="ar-SA"/>
    </w:rPr>
  </w:style>
  <w:style w:type="paragraph" w:customStyle="1" w:styleId="ConsNonformat">
    <w:name w:val="ConsNonformat"/>
    <w:rsid w:val="004E0DAC"/>
    <w:pPr>
      <w:widowControl w:val="0"/>
    </w:pPr>
    <w:rPr>
      <w:rFonts w:ascii="Courier New" w:eastAsia="Arial" w:hAnsi="Courier New"/>
      <w:lang w:eastAsia="ar-SA"/>
    </w:rPr>
  </w:style>
  <w:style w:type="paragraph" w:customStyle="1" w:styleId="ioieo">
    <w:name w:val="ioieo"/>
    <w:basedOn w:val="a0"/>
    <w:rsid w:val="004E0DAC"/>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sid w:val="004E0DAC"/>
    <w:rPr>
      <w:rFonts w:eastAsia="Arial"/>
      <w:lang w:eastAsia="ar-SA"/>
    </w:rPr>
  </w:style>
  <w:style w:type="paragraph" w:customStyle="1" w:styleId="afffb">
    <w:name w:val="Простой"/>
    <w:basedOn w:val="a0"/>
    <w:rsid w:val="004E0DAC"/>
    <w:pPr>
      <w:suppressAutoHyphens w:val="0"/>
      <w:spacing w:after="240"/>
    </w:pPr>
    <w:rPr>
      <w:rFonts w:ascii="Arial" w:hAnsi="Arial"/>
      <w:b/>
      <w:color w:val="000000"/>
      <w:spacing w:val="-5"/>
      <w:sz w:val="20"/>
      <w:szCs w:val="20"/>
      <w:lang w:eastAsia="en-US"/>
    </w:rPr>
  </w:style>
  <w:style w:type="paragraph" w:styleId="afffc">
    <w:name w:val="Revision"/>
    <w:hidden/>
    <w:uiPriority w:val="99"/>
    <w:semiHidden/>
    <w:rsid w:val="004E0DAC"/>
    <w:rPr>
      <w:sz w:val="24"/>
      <w:szCs w:val="24"/>
      <w:lang w:eastAsia="ar-SA"/>
    </w:rPr>
  </w:style>
  <w:style w:type="paragraph" w:customStyle="1" w:styleId="Style1">
    <w:name w:val="Style1"/>
    <w:basedOn w:val="a0"/>
    <w:uiPriority w:val="99"/>
    <w:rsid w:val="004E0DAC"/>
    <w:pPr>
      <w:widowControl w:val="0"/>
      <w:suppressAutoHyphens w:val="0"/>
      <w:spacing w:line="355" w:lineRule="exact"/>
      <w:ind w:firstLine="850"/>
      <w:jc w:val="both"/>
    </w:pPr>
    <w:rPr>
      <w:lang w:eastAsia="ru-RU"/>
    </w:rPr>
  </w:style>
  <w:style w:type="paragraph" w:customStyle="1" w:styleId="Style2">
    <w:name w:val="Style2"/>
    <w:basedOn w:val="a0"/>
    <w:uiPriority w:val="99"/>
    <w:rsid w:val="004E0DAC"/>
    <w:pPr>
      <w:widowControl w:val="0"/>
      <w:suppressAutoHyphens w:val="0"/>
      <w:spacing w:line="360" w:lineRule="exact"/>
      <w:ind w:firstLine="854"/>
    </w:pPr>
    <w:rPr>
      <w:lang w:eastAsia="ru-RU"/>
    </w:rPr>
  </w:style>
  <w:style w:type="paragraph" w:customStyle="1" w:styleId="Style3">
    <w:name w:val="Style3"/>
    <w:basedOn w:val="a0"/>
    <w:uiPriority w:val="99"/>
    <w:rsid w:val="004E0DAC"/>
    <w:pPr>
      <w:widowControl w:val="0"/>
      <w:suppressAutoHyphens w:val="0"/>
    </w:pPr>
    <w:rPr>
      <w:lang w:eastAsia="ru-RU"/>
    </w:rPr>
  </w:style>
  <w:style w:type="paragraph" w:customStyle="1" w:styleId="Style5">
    <w:name w:val="Style5"/>
    <w:basedOn w:val="a0"/>
    <w:uiPriority w:val="99"/>
    <w:rsid w:val="004E0DAC"/>
    <w:pPr>
      <w:widowControl w:val="0"/>
      <w:suppressAutoHyphens w:val="0"/>
      <w:spacing w:line="360" w:lineRule="exact"/>
      <w:ind w:firstLine="850"/>
      <w:jc w:val="both"/>
    </w:pPr>
    <w:rPr>
      <w:lang w:eastAsia="ru-RU"/>
    </w:rPr>
  </w:style>
  <w:style w:type="character" w:customStyle="1" w:styleId="FontStyle12">
    <w:name w:val="Font Style12"/>
    <w:uiPriority w:val="99"/>
    <w:rsid w:val="004E0DAC"/>
    <w:rPr>
      <w:rFonts w:ascii="Times New Roman" w:hAnsi="Times New Roman" w:cs="Times New Roman" w:hint="default"/>
      <w:sz w:val="26"/>
      <w:szCs w:val="26"/>
    </w:rPr>
  </w:style>
  <w:style w:type="character" w:customStyle="1" w:styleId="FontStyle13">
    <w:name w:val="Font Style13"/>
    <w:uiPriority w:val="99"/>
    <w:rsid w:val="004E0DAC"/>
    <w:rPr>
      <w:rFonts w:ascii="Times New Roman" w:hAnsi="Times New Roman" w:cs="Times New Roman" w:hint="default"/>
      <w:i/>
      <w:iCs/>
      <w:sz w:val="26"/>
      <w:szCs w:val="26"/>
    </w:rPr>
  </w:style>
  <w:style w:type="character" w:customStyle="1" w:styleId="FontStyle11">
    <w:name w:val="Font Style11"/>
    <w:uiPriority w:val="99"/>
    <w:rsid w:val="004E0DAC"/>
    <w:rPr>
      <w:rFonts w:ascii="MS Mincho" w:eastAsia="MS Mincho" w:cs="MS Mincho" w:hint="eastAsia"/>
      <w:sz w:val="26"/>
      <w:szCs w:val="26"/>
    </w:rPr>
  </w:style>
  <w:style w:type="paragraph" w:customStyle="1" w:styleId="ConsCell">
    <w:name w:val="ConsCell"/>
    <w:link w:val="ConsCell0"/>
    <w:rsid w:val="004E0DAC"/>
    <w:pPr>
      <w:widowControl w:val="0"/>
    </w:pPr>
    <w:rPr>
      <w:rFonts w:ascii="Arial" w:hAnsi="Arial" w:cs="Arial"/>
      <w:lang w:eastAsia="ar-SA"/>
    </w:rPr>
  </w:style>
  <w:style w:type="character" w:customStyle="1" w:styleId="afffd">
    <w:name w:val="Основной текст_"/>
    <w:link w:val="1ff5"/>
    <w:rsid w:val="004E0DAC"/>
    <w:rPr>
      <w:rFonts w:ascii="Arial" w:hAnsi="Arial"/>
      <w:sz w:val="23"/>
      <w:szCs w:val="23"/>
      <w:shd w:val="clear" w:color="auto" w:fill="FFFFFF"/>
    </w:rPr>
  </w:style>
  <w:style w:type="paragraph" w:customStyle="1" w:styleId="1ff5">
    <w:name w:val="Основной текст1"/>
    <w:basedOn w:val="a0"/>
    <w:link w:val="afffd"/>
    <w:rsid w:val="004E0DAC"/>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4E0DAC"/>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sid w:val="004E0DAC"/>
    <w:rPr>
      <w:sz w:val="24"/>
      <w:szCs w:val="24"/>
      <w:lang w:eastAsia="ar-SA"/>
    </w:rPr>
  </w:style>
  <w:style w:type="paragraph" w:styleId="HTML">
    <w:name w:val="HTML Preformatted"/>
    <w:basedOn w:val="a0"/>
    <w:link w:val="HTML0"/>
    <w:rsid w:val="004E0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sid w:val="004E0DAC"/>
    <w:rPr>
      <w:rFonts w:ascii="Courier New" w:hAnsi="Courier New" w:cs="Courier New"/>
      <w:lang w:eastAsia="ar-SA"/>
    </w:rPr>
  </w:style>
  <w:style w:type="paragraph" w:styleId="2d">
    <w:name w:val="Body Text 2"/>
    <w:basedOn w:val="a0"/>
    <w:link w:val="2e"/>
    <w:uiPriority w:val="99"/>
    <w:rsid w:val="004E0DAC"/>
    <w:pPr>
      <w:suppressAutoHyphens w:val="0"/>
      <w:spacing w:after="120" w:line="480" w:lineRule="auto"/>
    </w:pPr>
    <w:rPr>
      <w:sz w:val="20"/>
      <w:szCs w:val="20"/>
      <w:lang w:eastAsia="ru-RU"/>
    </w:rPr>
  </w:style>
  <w:style w:type="character" w:customStyle="1" w:styleId="2e">
    <w:name w:val="Основной текст 2 Знак"/>
    <w:basedOn w:val="a1"/>
    <w:link w:val="2d"/>
    <w:uiPriority w:val="99"/>
    <w:rsid w:val="004E0DAC"/>
  </w:style>
  <w:style w:type="paragraph" w:styleId="af3">
    <w:name w:val="Plain Text"/>
    <w:basedOn w:val="a0"/>
    <w:link w:val="af2"/>
    <w:rsid w:val="004E0DAC"/>
    <w:pPr>
      <w:suppressAutoHyphens w:val="0"/>
    </w:pPr>
    <w:rPr>
      <w:rFonts w:eastAsia="MS Mincho"/>
      <w:spacing w:val="-2"/>
      <w:sz w:val="26"/>
      <w:szCs w:val="20"/>
      <w:lang w:eastAsia="ru-RU"/>
    </w:rPr>
  </w:style>
  <w:style w:type="character" w:customStyle="1" w:styleId="1ff6">
    <w:name w:val="Текст Знак1"/>
    <w:basedOn w:val="a1"/>
    <w:uiPriority w:val="99"/>
    <w:semiHidden/>
    <w:rsid w:val="004E0DAC"/>
    <w:rPr>
      <w:rFonts w:ascii="Consolas" w:hAnsi="Consolas"/>
      <w:sz w:val="21"/>
      <w:szCs w:val="21"/>
      <w:lang w:eastAsia="ar-SA"/>
    </w:rPr>
  </w:style>
  <w:style w:type="character" w:customStyle="1" w:styleId="EmailStyle361">
    <w:name w:val="EmailStyle361"/>
    <w:uiPriority w:val="99"/>
    <w:semiHidden/>
    <w:rsid w:val="004E0DAC"/>
    <w:rPr>
      <w:rFonts w:ascii="Arial" w:hAnsi="Arial" w:cs="Arial"/>
      <w:color w:val="auto"/>
      <w:sz w:val="20"/>
      <w:szCs w:val="20"/>
    </w:rPr>
  </w:style>
  <w:style w:type="paragraph" w:customStyle="1" w:styleId="afffe">
    <w:name w:val="Знак Знак Знак Знак"/>
    <w:basedOn w:val="a0"/>
    <w:uiPriority w:val="99"/>
    <w:rsid w:val="004E0DAC"/>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rsid w:val="004E0DA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rsid w:val="004E0DAC"/>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rsid w:val="004E0DAC"/>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rsid w:val="004E0DAC"/>
    <w:pPr>
      <w:suppressAutoHyphens w:val="0"/>
      <w:jc w:val="both"/>
    </w:pPr>
    <w:rPr>
      <w:sz w:val="20"/>
      <w:szCs w:val="20"/>
      <w:lang w:eastAsia="ru-RU"/>
    </w:rPr>
  </w:style>
  <w:style w:type="paragraph" w:customStyle="1" w:styleId="2f">
    <w:name w:val="Уровень 2. Нумерованный список"/>
    <w:basedOn w:val="afa"/>
    <w:link w:val="2f0"/>
    <w:uiPriority w:val="99"/>
    <w:rsid w:val="004E0DAC"/>
    <w:pPr>
      <w:tabs>
        <w:tab w:val="num" w:pos="567"/>
      </w:tabs>
      <w:suppressAutoHyphens w:val="0"/>
      <w:spacing w:after="120"/>
      <w:ind w:firstLine="0"/>
    </w:pPr>
    <w:rPr>
      <w:rFonts w:eastAsia="Times New Roman"/>
      <w:sz w:val="24"/>
      <w:szCs w:val="20"/>
      <w:lang w:eastAsia="en-US"/>
    </w:rPr>
  </w:style>
  <w:style w:type="character" w:styleId="affff3">
    <w:name w:val="Emphasis"/>
    <w:uiPriority w:val="20"/>
    <w:qFormat/>
    <w:rsid w:val="004E0DAC"/>
    <w:rPr>
      <w:i/>
      <w:iCs/>
    </w:rPr>
  </w:style>
  <w:style w:type="paragraph" w:customStyle="1" w:styleId="3a">
    <w:name w:val="Уровень 3. Нумерованный список"/>
    <w:basedOn w:val="2f"/>
    <w:uiPriority w:val="99"/>
    <w:rsid w:val="004E0DAC"/>
    <w:pPr>
      <w:numPr>
        <w:ilvl w:val="2"/>
      </w:numPr>
      <w:tabs>
        <w:tab w:val="num" w:pos="360"/>
        <w:tab w:val="num" w:pos="567"/>
        <w:tab w:val="num" w:pos="643"/>
        <w:tab w:val="num" w:pos="720"/>
      </w:tabs>
      <w:ind w:left="360" w:firstLine="284"/>
    </w:pPr>
    <w:rPr>
      <w:szCs w:val="24"/>
    </w:rPr>
  </w:style>
  <w:style w:type="character" w:customStyle="1" w:styleId="2f0">
    <w:name w:val="Уровень 2. Нумерованный список Знак"/>
    <w:link w:val="2f"/>
    <w:uiPriority w:val="99"/>
    <w:rsid w:val="004E0DAC"/>
    <w:rPr>
      <w:sz w:val="24"/>
      <w:lang w:eastAsia="en-US"/>
    </w:rPr>
  </w:style>
  <w:style w:type="paragraph" w:styleId="affff4">
    <w:name w:val="Body Text First Indent"/>
    <w:basedOn w:val="afa"/>
    <w:link w:val="affff5"/>
    <w:rsid w:val="004E0DAC"/>
    <w:pPr>
      <w:suppressAutoHyphens w:val="0"/>
      <w:spacing w:after="120"/>
      <w:ind w:firstLine="210"/>
      <w:jc w:val="left"/>
    </w:pPr>
    <w:rPr>
      <w:rFonts w:eastAsia="Times New Roman"/>
      <w:sz w:val="24"/>
    </w:rPr>
  </w:style>
  <w:style w:type="character" w:customStyle="1" w:styleId="affff5">
    <w:name w:val="Красная строка Знак"/>
    <w:basedOn w:val="17"/>
    <w:link w:val="affff4"/>
    <w:rsid w:val="004E0DAC"/>
    <w:rPr>
      <w:rFonts w:eastAsia="MS Mincho"/>
      <w:sz w:val="24"/>
      <w:szCs w:val="24"/>
      <w:lang w:eastAsia="ar-SA"/>
    </w:rPr>
  </w:style>
  <w:style w:type="paragraph" w:customStyle="1" w:styleId="affff6">
    <w:name w:val="Обычный правый"/>
    <w:basedOn w:val="a0"/>
    <w:uiPriority w:val="99"/>
    <w:rsid w:val="004E0DAC"/>
    <w:pPr>
      <w:suppressAutoHyphens w:val="0"/>
      <w:jc w:val="both"/>
    </w:pPr>
    <w:rPr>
      <w:lang w:eastAsia="en-US"/>
    </w:rPr>
  </w:style>
  <w:style w:type="paragraph" w:customStyle="1" w:styleId="216">
    <w:name w:val="Цитата 21"/>
    <w:basedOn w:val="a0"/>
    <w:next w:val="a0"/>
    <w:uiPriority w:val="99"/>
    <w:rsid w:val="004E0DAC"/>
    <w:pPr>
      <w:suppressAutoHyphens w:val="0"/>
    </w:pPr>
    <w:rPr>
      <w:i/>
      <w:iCs/>
      <w:color w:val="000000"/>
      <w:lang w:eastAsia="en-US"/>
    </w:rPr>
  </w:style>
  <w:style w:type="paragraph" w:customStyle="1" w:styleId="StyleProposal">
    <w:name w:val="Style Proposal"/>
    <w:basedOn w:val="a0"/>
    <w:uiPriority w:val="99"/>
    <w:rsid w:val="004E0DAC"/>
    <w:pPr>
      <w:suppressAutoHyphens w:val="0"/>
      <w:jc w:val="both"/>
    </w:pPr>
    <w:rPr>
      <w:rFonts w:ascii="Arial" w:hAnsi="Arial" w:cs="Arial"/>
      <w:sz w:val="20"/>
      <w:szCs w:val="20"/>
      <w:lang w:val="en-US" w:eastAsia="en-US"/>
    </w:rPr>
  </w:style>
  <w:style w:type="paragraph" w:customStyle="1" w:styleId="1ff7">
    <w:name w:val="Название 1"/>
    <w:basedOn w:val="a0"/>
    <w:rsid w:val="004E0DAC"/>
    <w:pPr>
      <w:tabs>
        <w:tab w:val="left" w:pos="708"/>
      </w:tabs>
      <w:suppressAutoHyphens w:val="0"/>
      <w:ind w:left="567"/>
      <w:jc w:val="center"/>
    </w:pPr>
    <w:rPr>
      <w:rFonts w:ascii="Tahoma" w:hAnsi="Tahoma" w:cs="Tahoma"/>
      <w:b/>
      <w:bCs/>
      <w:caps/>
      <w:sz w:val="28"/>
      <w:szCs w:val="28"/>
      <w:lang w:eastAsia="ru-RU"/>
    </w:rPr>
  </w:style>
  <w:style w:type="paragraph" w:customStyle="1" w:styleId="affff7">
    <w:name w:val="Обычный центр"/>
    <w:basedOn w:val="a0"/>
    <w:uiPriority w:val="99"/>
    <w:rsid w:val="004E0DAC"/>
    <w:pPr>
      <w:suppressAutoHyphens w:val="0"/>
      <w:spacing w:before="120" w:after="60"/>
      <w:jc w:val="center"/>
    </w:pPr>
    <w:rPr>
      <w:lang w:eastAsia="en-US"/>
    </w:rPr>
  </w:style>
  <w:style w:type="paragraph" w:customStyle="1" w:styleId="Preformat">
    <w:name w:val="Preformat"/>
    <w:uiPriority w:val="99"/>
    <w:rsid w:val="004E0DAC"/>
    <w:pPr>
      <w:widowControl w:val="0"/>
      <w:spacing w:before="240"/>
    </w:pPr>
    <w:rPr>
      <w:rFonts w:ascii="Courier New" w:hAnsi="Courier New" w:cs="Courier New"/>
    </w:rPr>
  </w:style>
  <w:style w:type="paragraph" w:customStyle="1" w:styleId="Quote1">
    <w:name w:val="Quote1"/>
    <w:basedOn w:val="a0"/>
    <w:next w:val="a0"/>
    <w:uiPriority w:val="99"/>
    <w:rsid w:val="004E0DAC"/>
    <w:pPr>
      <w:suppressAutoHyphens w:val="0"/>
    </w:pPr>
    <w:rPr>
      <w:i/>
      <w:iCs/>
      <w:color w:val="000000"/>
      <w:lang w:eastAsia="en-US"/>
    </w:rPr>
  </w:style>
  <w:style w:type="paragraph" w:customStyle="1" w:styleId="a">
    <w:name w:val="Пункт"/>
    <w:basedOn w:val="aff7"/>
    <w:link w:val="affff8"/>
    <w:qFormat/>
    <w:rsid w:val="004E0DAC"/>
    <w:pPr>
      <w:widowControl w:val="0"/>
      <w:numPr>
        <w:numId w:val="25"/>
      </w:numPr>
      <w:tabs>
        <w:tab w:val="left" w:pos="1418"/>
      </w:tabs>
      <w:suppressAutoHyphens w:val="0"/>
      <w:ind w:left="1785"/>
      <w:contextualSpacing/>
      <w:jc w:val="both"/>
    </w:pPr>
    <w:rPr>
      <w:rFonts w:eastAsia="MS Mincho"/>
      <w:lang w:val="en-US" w:eastAsia="en-US"/>
    </w:rPr>
  </w:style>
  <w:style w:type="character" w:customStyle="1" w:styleId="affff8">
    <w:name w:val="Пункт Знак"/>
    <w:link w:val="a"/>
    <w:rsid w:val="004E0DAC"/>
    <w:rPr>
      <w:rFonts w:eastAsia="MS Mincho"/>
      <w:sz w:val="24"/>
      <w:szCs w:val="24"/>
      <w:lang w:val="en-US" w:eastAsia="en-US"/>
    </w:rPr>
  </w:style>
  <w:style w:type="paragraph" w:customStyle="1" w:styleId="10">
    <w:name w:val="Стиль1"/>
    <w:basedOn w:val="afa"/>
    <w:link w:val="1ff8"/>
    <w:qFormat/>
    <w:rsid w:val="004E0DAC"/>
    <w:pPr>
      <w:numPr>
        <w:numId w:val="26"/>
      </w:numPr>
      <w:suppressAutoHyphens w:val="0"/>
      <w:spacing w:before="240"/>
      <w:ind w:left="714" w:hanging="357"/>
      <w:jc w:val="center"/>
    </w:pPr>
    <w:rPr>
      <w:rFonts w:eastAsia="Times New Roman"/>
      <w:b/>
      <w:bCs/>
      <w:sz w:val="24"/>
      <w:lang w:eastAsia="ru-RU"/>
    </w:rPr>
  </w:style>
  <w:style w:type="character" w:customStyle="1" w:styleId="1ff8">
    <w:name w:val="Стиль1 Знак"/>
    <w:link w:val="10"/>
    <w:rsid w:val="004E0DAC"/>
    <w:rPr>
      <w:b/>
      <w:bCs/>
      <w:sz w:val="24"/>
      <w:szCs w:val="24"/>
    </w:rPr>
  </w:style>
  <w:style w:type="table" w:customStyle="1" w:styleId="1ff9">
    <w:name w:val="Сетка таблицы1"/>
    <w:basedOn w:val="a2"/>
    <w:next w:val="afff2"/>
    <w:uiPriority w:val="59"/>
    <w:rsid w:val="004E0DAC"/>
    <w:pPr>
      <w:ind w:right="34" w:firstLine="709"/>
      <w:jc w:val="both"/>
    </w:pPr>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
    <w:name w:val="Cover"/>
    <w:basedOn w:val="a0"/>
    <w:semiHidden/>
    <w:rsid w:val="004E0DAC"/>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2"/>
    <w:uiPriority w:val="59"/>
    <w:rsid w:val="004E0D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a">
    <w:name w:val="Нет списка1"/>
    <w:next w:val="a3"/>
    <w:uiPriority w:val="99"/>
    <w:semiHidden/>
    <w:unhideWhenUsed/>
    <w:rsid w:val="004E0DAC"/>
  </w:style>
  <w:style w:type="numbering" w:customStyle="1" w:styleId="114">
    <w:name w:val="Нет списка11"/>
    <w:next w:val="a3"/>
    <w:uiPriority w:val="99"/>
    <w:semiHidden/>
    <w:unhideWhenUsed/>
    <w:rsid w:val="004E0DAC"/>
  </w:style>
  <w:style w:type="numbering" w:customStyle="1" w:styleId="2f1">
    <w:name w:val="Нет списка2"/>
    <w:next w:val="a3"/>
    <w:uiPriority w:val="99"/>
    <w:semiHidden/>
    <w:unhideWhenUsed/>
    <w:rsid w:val="004E0DAC"/>
  </w:style>
  <w:style w:type="numbering" w:customStyle="1" w:styleId="122">
    <w:name w:val="Нет списка12"/>
    <w:next w:val="a3"/>
    <w:uiPriority w:val="99"/>
    <w:semiHidden/>
    <w:unhideWhenUsed/>
    <w:rsid w:val="004E0DAC"/>
  </w:style>
  <w:style w:type="numbering" w:customStyle="1" w:styleId="1110">
    <w:name w:val="Нет списка111"/>
    <w:next w:val="a3"/>
    <w:uiPriority w:val="99"/>
    <w:semiHidden/>
    <w:unhideWhenUsed/>
    <w:rsid w:val="004E0DAC"/>
  </w:style>
  <w:style w:type="table" w:customStyle="1" w:styleId="2f2">
    <w:name w:val="Сетка таблицы2"/>
    <w:basedOn w:val="a2"/>
    <w:next w:val="afff2"/>
    <w:uiPriority w:val="59"/>
    <w:rsid w:val="004E0DA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Cell0">
    <w:name w:val="ConsCell Знак"/>
    <w:link w:val="ConsCell"/>
    <w:rsid w:val="004E0DAC"/>
    <w:rPr>
      <w:rFonts w:ascii="Arial" w:hAnsi="Arial" w:cs="Arial"/>
      <w:lang w:eastAsia="ar-SA"/>
    </w:rPr>
  </w:style>
  <w:style w:type="character" w:styleId="affff9">
    <w:name w:val="line number"/>
    <w:rsid w:val="004E0DAC"/>
  </w:style>
  <w:style w:type="character" w:customStyle="1" w:styleId="FontStyle23">
    <w:name w:val="Font Style23"/>
    <w:uiPriority w:val="99"/>
    <w:rsid w:val="004E0DAC"/>
    <w:rPr>
      <w:rFonts w:ascii="Times New Roman" w:hAnsi="Times New Roman" w:cs="Times New Roman"/>
      <w:sz w:val="22"/>
      <w:szCs w:val="22"/>
    </w:rPr>
  </w:style>
  <w:style w:type="character" w:customStyle="1" w:styleId="fontstyle01">
    <w:name w:val="fontstyle01"/>
    <w:basedOn w:val="a1"/>
    <w:rsid w:val="004E0DAC"/>
    <w:rPr>
      <w:rFonts w:ascii="TimesNewRomanPSMT" w:hAnsi="TimesNewRomanPSMT" w:hint="default"/>
      <w:b w:val="0"/>
      <w:bCs w:val="0"/>
      <w:i w:val="0"/>
      <w:iCs w:val="0"/>
      <w:color w:val="000000"/>
      <w:sz w:val="24"/>
      <w:szCs w:val="24"/>
    </w:rPr>
  </w:style>
  <w:style w:type="character" w:customStyle="1" w:styleId="fontstyle210">
    <w:name w:val="fontstyle21"/>
    <w:basedOn w:val="a1"/>
    <w:rsid w:val="004E0DAC"/>
    <w:rPr>
      <w:rFonts w:ascii="TimesNewRomanPSMT" w:hAnsi="TimesNewRomanPSMT" w:hint="default"/>
      <w:b w:val="0"/>
      <w:bCs w:val="0"/>
      <w:i w:val="0"/>
      <w:iCs w:val="0"/>
      <w:color w:val="000000"/>
      <w:sz w:val="24"/>
      <w:szCs w:val="24"/>
    </w:rPr>
  </w:style>
  <w:style w:type="paragraph" w:customStyle="1" w:styleId="docdata">
    <w:name w:val="docdata"/>
    <w:aliases w:val="docy,v5,35408,bqiaagaaeyqcaaagiaiaaaptiqaabfujaaaaaaaaaaaaaaaaaaaaaaaaaaaaaaaaaaaaaaaaaaaaaaaaaaaaaaaaaaaaaaaaaaaaaaaaaaaaaaaaaaaaaaaaaaaaaaaaaaaaaaaaaaaaaaaaaaaaaaaaaaaaaaaaaaaaaaaaaaaaaaaaaaaaaaaaaaaaaaaaaaaaaaaaaaaaaaaaaaaaaaaaaaaaaaaaaaaaaaa"/>
    <w:basedOn w:val="a0"/>
    <w:rsid w:val="00190F78"/>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 w:id="213840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line@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zszd@trcont.ru" TargetMode="Externa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z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13054A-0738-4F50-A84A-236CD599234E}">
  <ds:schemaRefs>
    <ds:schemaRef ds:uri="http://schemas.openxmlformats.org/officeDocument/2006/bibliography"/>
  </ds:schemaRefs>
</ds:datastoreItem>
</file>

<file path=customXml/itemProps4.xml><?xml version="1.0" encoding="utf-8"?>
<ds:datastoreItem xmlns:ds="http://schemas.openxmlformats.org/officeDocument/2006/customXml" ds:itemID="{2598CAC9-5693-4D1E-BDB6-328B59D18619}">
  <ds:schemaRefs>
    <ds:schemaRef ds:uri="http://schemas.openxmlformats.org/officeDocument/2006/bibliography"/>
  </ds:schemaRefs>
</ds:datastoreItem>
</file>

<file path=customXml/itemProps5.xml><?xml version="1.0" encoding="utf-8"?>
<ds:datastoreItem xmlns:ds="http://schemas.openxmlformats.org/officeDocument/2006/customXml" ds:itemID="{D4B165C9-CD5D-49A1-A11A-3765AFD9BD3A}">
  <ds:schemaRefs>
    <ds:schemaRef ds:uri="http://schemas.openxmlformats.org/officeDocument/2006/bibliography"/>
  </ds:schemaRefs>
</ds:datastoreItem>
</file>

<file path=customXml/itemProps6.xml><?xml version="1.0" encoding="utf-8"?>
<ds:datastoreItem xmlns:ds="http://schemas.openxmlformats.org/officeDocument/2006/customXml" ds:itemID="{72D9FDBB-D547-4DCD-AD89-2D037C2F3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42390</TotalTime>
  <Pages>1</Pages>
  <Words>40757</Words>
  <Characters>232320</Characters>
  <Application>Microsoft Office Word</Application>
  <DocSecurity>0</DocSecurity>
  <Lines>1936</Lines>
  <Paragraphs>545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272532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Ременных Татьяна Николаевна</cp:lastModifiedBy>
  <cp:revision>43</cp:revision>
  <cp:lastPrinted>2014-09-23T06:50:00Z</cp:lastPrinted>
  <dcterms:created xsi:type="dcterms:W3CDTF">2020-05-18T10:03:00Z</dcterms:created>
  <dcterms:modified xsi:type="dcterms:W3CDTF">2025-07-01T07:30:00Z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