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2336F2" w:rsidRDefault="008774CA">
      <w:pPr>
        <w:tabs>
          <w:tab w:val="left" w:pos="4962"/>
        </w:tabs>
        <w:ind w:left="4820"/>
        <w:rPr>
          <w:b/>
          <w:bCs/>
          <w:sz w:val="28"/>
          <w:szCs w:val="28"/>
        </w:rPr>
      </w:pPr>
      <w:r>
        <w:rPr>
          <w:b/>
          <w:bCs/>
          <w:sz w:val="28"/>
          <w:szCs w:val="28"/>
        </w:rPr>
        <w:t xml:space="preserve">Председателем Конкурсной комиссии филиала ПАО «ТрансКонтейнер» на </w:t>
      </w:r>
    </w:p>
    <w:p w:rsidR="000A361A" w:rsidRDefault="00E5271A" w:rsidP="006F6D36">
      <w:pPr>
        <w:tabs>
          <w:tab w:val="left" w:pos="4962"/>
        </w:tabs>
        <w:ind w:left="4820"/>
        <w:rPr>
          <w:b/>
          <w:bCs/>
          <w:sz w:val="28"/>
        </w:rPr>
      </w:pPr>
      <w:r>
        <w:rPr>
          <w:b/>
          <w:bCs/>
          <w:sz w:val="28"/>
        </w:rPr>
        <w:t>Север</w:t>
      </w:r>
      <w:r w:rsidR="00951574">
        <w:rPr>
          <w:b/>
          <w:bCs/>
          <w:sz w:val="28"/>
        </w:rPr>
        <w:t>ной</w:t>
      </w:r>
      <w:r>
        <w:rPr>
          <w:b/>
          <w:bCs/>
          <w:sz w:val="28"/>
        </w:rPr>
        <w:t xml:space="preserve"> железной дороге</w:t>
      </w:r>
    </w:p>
    <w:p w:rsidR="002336F2" w:rsidRDefault="001F5E82">
      <w:pPr>
        <w:tabs>
          <w:tab w:val="left" w:pos="4962"/>
        </w:tabs>
        <w:ind w:left="4820"/>
        <w:rPr>
          <w:b/>
          <w:bCs/>
          <w:sz w:val="28"/>
        </w:rPr>
      </w:pPr>
      <w:r>
        <w:rPr>
          <w:b/>
          <w:bCs/>
          <w:sz w:val="28"/>
        </w:rPr>
        <w:t>«</w:t>
      </w:r>
      <w:r w:rsidR="00402CFD">
        <w:rPr>
          <w:b/>
          <w:bCs/>
          <w:sz w:val="28"/>
        </w:rPr>
        <w:t xml:space="preserve"> 03</w:t>
      </w:r>
      <w:r w:rsidR="00D438CF">
        <w:rPr>
          <w:b/>
          <w:bCs/>
          <w:sz w:val="28"/>
        </w:rPr>
        <w:t xml:space="preserve"> </w:t>
      </w:r>
      <w:r w:rsidR="008774CA">
        <w:rPr>
          <w:b/>
          <w:bCs/>
          <w:sz w:val="28"/>
        </w:rPr>
        <w:t xml:space="preserve">» </w:t>
      </w:r>
      <w:r w:rsidR="00D438CF">
        <w:rPr>
          <w:b/>
          <w:bCs/>
          <w:sz w:val="28"/>
        </w:rPr>
        <w:t xml:space="preserve"> Сентября</w:t>
      </w:r>
      <w:r w:rsidR="008774CA">
        <w:rPr>
          <w:b/>
          <w:bCs/>
          <w:sz w:val="28"/>
        </w:rPr>
        <w:t xml:space="preserve"> 2025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A724D5" w:rsidRPr="00D20AD0" w:rsidRDefault="00A724D5" w:rsidP="00A724D5">
      <w:pPr>
        <w:pStyle w:val="1a"/>
        <w:numPr>
          <w:ilvl w:val="1"/>
          <w:numId w:val="1"/>
        </w:numPr>
        <w:tabs>
          <w:tab w:val="clear" w:pos="720"/>
          <w:tab w:val="num" w:pos="567"/>
        </w:tabs>
        <w:ind w:left="0" w:firstLine="709"/>
        <w:outlineLvl w:val="1"/>
        <w:rPr>
          <w:b/>
          <w:szCs w:val="28"/>
        </w:rPr>
      </w:pPr>
      <w:r>
        <w:rPr>
          <w:b/>
          <w:szCs w:val="28"/>
        </w:rPr>
        <w:t>Общие положения</w:t>
      </w:r>
    </w:p>
    <w:p w:rsidR="00DB5BDA" w:rsidRDefault="00A724D5" w:rsidP="00DB5BDA">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w:t>
      </w:r>
      <w:r w:rsidR="0074034C">
        <w:rPr>
          <w:szCs w:val="28"/>
        </w:rPr>
        <w:t>Северной</w:t>
      </w:r>
      <w:r>
        <w:rPr>
          <w:szCs w:val="28"/>
        </w:rPr>
        <w:t xml:space="preserve"> железной дороге (далее – Заказчик), руководствуясь Положением о закупках ПАО «ТрансКонтейнер», </w:t>
      </w:r>
      <w:r>
        <w:t xml:space="preserve">утвержденным решением правления ПАО «ТрансКонтейнер» от </w:t>
      </w:r>
      <w:r>
        <w:rPr>
          <w:snapToGrid w:val="0"/>
        </w:rPr>
        <w:t>06 июня 2025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74034C">
        <w:rPr>
          <w:szCs w:val="28"/>
        </w:rPr>
        <w:t xml:space="preserve"> </w:t>
      </w:r>
      <w:r>
        <w:t>открытый конкурс в электронной форме № ОКэ-</w:t>
      </w:r>
      <w:r w:rsidR="00142420">
        <w:t>НКПСЕВ</w:t>
      </w:r>
      <w:r>
        <w:t>-25-</w:t>
      </w:r>
      <w:r w:rsidR="00142420">
        <w:t>00</w:t>
      </w:r>
      <w:r w:rsidR="00DF7113">
        <w:t>0</w:t>
      </w:r>
      <w:r w:rsidR="00142420">
        <w:t>1</w:t>
      </w:r>
      <w:r>
        <w:t xml:space="preserve"> по предмету закупки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74034C">
        <w:rPr>
          <w:b/>
        </w:rPr>
        <w:t>«</w:t>
      </w:r>
      <w:bookmarkStart w:id="15" w:name="_GoBack"/>
      <w:bookmarkEnd w:id="15"/>
      <w:r w:rsidR="00016180" w:rsidRPr="00016180">
        <w:rPr>
          <w:b/>
          <w:szCs w:val="28"/>
        </w:rPr>
        <w:t>Услуги по обеспечению охраны имущества, внутриобъектового и пропускного режима на Контейнерном терминале «Ярославль» филиала ПАО «ТрансКонтейнер на Северной железной дороге по адресу: г. Ярославль, ул. 1-я Вокзальная, д. 23</w:t>
      </w:r>
      <w:r w:rsidR="00016180">
        <w:rPr>
          <w:sz w:val="24"/>
          <w:szCs w:val="24"/>
        </w:rPr>
        <w:t>.</w:t>
      </w:r>
      <w:r w:rsidR="00DB5BDA">
        <w:rPr>
          <w:b/>
        </w:rPr>
        <w:t>»</w:t>
      </w:r>
      <w:r w:rsidR="00DB5BDA">
        <w:t xml:space="preserve"> (далее – Открытый конкурс).</w:t>
      </w:r>
    </w:p>
    <w:p w:rsidR="00A724D5" w:rsidRPr="002B2187" w:rsidRDefault="00A724D5" w:rsidP="00A724D5">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724D5" w:rsidRPr="00422CFA" w:rsidRDefault="00A724D5" w:rsidP="00A724D5">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A724D5" w:rsidRPr="00D32FFA" w:rsidRDefault="00A724D5" w:rsidP="00A724D5">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724D5" w:rsidRPr="00A9427D" w:rsidRDefault="00A724D5" w:rsidP="00A724D5">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A724D5" w:rsidRPr="00D32FFA" w:rsidRDefault="00A724D5" w:rsidP="00A724D5">
      <w:pPr>
        <w:pStyle w:val="1a"/>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724D5" w:rsidRPr="00D32FFA" w:rsidRDefault="00A724D5" w:rsidP="00A724D5">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A724D5" w:rsidRPr="00D32FFA" w:rsidRDefault="00A724D5" w:rsidP="00A724D5">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A724D5" w:rsidRPr="00D32FFA" w:rsidRDefault="00A724D5" w:rsidP="00A724D5">
      <w:pPr>
        <w:pStyle w:val="1a"/>
        <w:numPr>
          <w:ilvl w:val="2"/>
          <w:numId w:val="1"/>
        </w:numPr>
        <w:tabs>
          <w:tab w:val="clear" w:pos="0"/>
        </w:tabs>
        <w:ind w:left="0" w:firstLine="709"/>
      </w:pPr>
      <w:r>
        <w:t xml:space="preserve">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w:t>
      </w:r>
      <w:r>
        <w:rPr>
          <w:color w:val="000000"/>
          <w:szCs w:val="28"/>
        </w:rPr>
        <w:t>(включая самозанятых)</w:t>
      </w:r>
      <w:r>
        <w:t>.</w:t>
      </w:r>
    </w:p>
    <w:p w:rsidR="00A724D5" w:rsidRDefault="00A724D5" w:rsidP="00A724D5">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A724D5" w:rsidRDefault="00A724D5" w:rsidP="00A724D5">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A724D5" w:rsidRPr="00153C91" w:rsidRDefault="00A724D5" w:rsidP="00A724D5">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A724D5" w:rsidRPr="00D32FFA" w:rsidRDefault="00A724D5" w:rsidP="00A724D5">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A724D5" w:rsidRPr="00D32FFA" w:rsidRDefault="00A724D5" w:rsidP="00A724D5">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A724D5" w:rsidRDefault="00A724D5" w:rsidP="00A724D5">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A724D5" w:rsidRPr="00D32FFA" w:rsidRDefault="00A724D5" w:rsidP="00A724D5">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A724D5" w:rsidRPr="00D32FFA" w:rsidRDefault="00A724D5" w:rsidP="00A724D5">
      <w:pPr>
        <w:pStyle w:val="1a"/>
        <w:numPr>
          <w:ilvl w:val="2"/>
          <w:numId w:val="1"/>
        </w:numPr>
        <w:tabs>
          <w:tab w:val="clear" w:pos="0"/>
        </w:tabs>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w:t>
      </w:r>
      <w:bookmarkStart w:id="16" w:name="_Hlk201242320"/>
      <w:r>
        <w:t>на условиях, предложенных в его Заявке.</w:t>
      </w:r>
      <w:bookmarkEnd w:id="16"/>
      <w:r w:rsidR="00351379">
        <w:t xml:space="preserve">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A724D5" w:rsidRPr="00D32FFA" w:rsidRDefault="00A724D5" w:rsidP="00A724D5">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A724D5" w:rsidRPr="00D32FFA" w:rsidRDefault="00A724D5" w:rsidP="00A724D5">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A724D5" w:rsidRPr="0039674B" w:rsidRDefault="00A724D5" w:rsidP="00A724D5">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A724D5" w:rsidRDefault="00A724D5" w:rsidP="00A724D5">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A724D5" w:rsidRPr="00202CD3" w:rsidRDefault="00A724D5" w:rsidP="00A724D5">
      <w:pPr>
        <w:pStyle w:val="1a"/>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w:t>
      </w:r>
      <w:r>
        <w:lastRenderedPageBreak/>
        <w:t>подписи» и принятыми в соответствии с этим законом нормативно-правовыми актами.</w:t>
      </w:r>
    </w:p>
    <w:p w:rsidR="00A724D5" w:rsidRPr="0039674B" w:rsidRDefault="00A724D5" w:rsidP="00A724D5">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7" w:name="_Hlk188621975"/>
      <w:r>
        <w:t>электронной торговой площадки (далее – ЭТП)</w:t>
      </w:r>
      <w:bookmarkEnd w:id="17"/>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8" w:name="_Hlk187855352"/>
      <w:r>
        <w:t>инструкциями, регламентом и другими правилами работы ЭТП (</w:t>
      </w:r>
      <w:hyperlink r:id="rId13" w:history="1">
        <w:r>
          <w:rPr>
            <w:rStyle w:val="a7"/>
          </w:rPr>
          <w:t>https://otc.ru/documents</w:t>
        </w:r>
      </w:hyperlink>
      <w:r>
        <w:t>)</w:t>
      </w:r>
      <w:bookmarkEnd w:id="18"/>
      <w:r>
        <w:t>.</w:t>
      </w:r>
    </w:p>
    <w:p w:rsidR="00A724D5" w:rsidRDefault="00A724D5" w:rsidP="00A724D5">
      <w:pPr>
        <w:pStyle w:val="1a"/>
        <w:numPr>
          <w:ilvl w:val="2"/>
          <w:numId w:val="1"/>
        </w:numPr>
        <w:tabs>
          <w:tab w:val="clear" w:pos="0"/>
        </w:tabs>
        <w:ind w:left="0" w:firstLine="709"/>
      </w:pPr>
      <w:r>
        <w:t>Конкурсная комиссия вправе отказаться от его проведения по одному и более предмету (лоту) в любой момент до заключения договора.</w:t>
      </w:r>
    </w:p>
    <w:p w:rsidR="00A724D5" w:rsidRDefault="00A724D5" w:rsidP="00A724D5">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A724D5" w:rsidRDefault="00A724D5" w:rsidP="00A724D5">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724D5" w:rsidRDefault="00A724D5" w:rsidP="00A724D5">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A724D5" w:rsidRDefault="00A724D5" w:rsidP="00A724D5">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DB5BDA" w:rsidRDefault="00DB5BDA" w:rsidP="00A724D5">
      <w:pPr>
        <w:pStyle w:val="1a"/>
        <w:widowControl w:val="0"/>
        <w:ind w:firstLine="709"/>
      </w:pPr>
    </w:p>
    <w:p w:rsidR="00DB5BDA" w:rsidRDefault="00DB5BDA" w:rsidP="00A724D5">
      <w:pPr>
        <w:pStyle w:val="1a"/>
        <w:widowControl w:val="0"/>
        <w:ind w:firstLine="709"/>
      </w:pPr>
    </w:p>
    <w:p w:rsidR="00DB5BDA" w:rsidRDefault="00DB5BDA" w:rsidP="00A724D5">
      <w:pPr>
        <w:pStyle w:val="1a"/>
        <w:widowControl w:val="0"/>
        <w:ind w:firstLine="709"/>
      </w:pPr>
    </w:p>
    <w:p w:rsidR="00DB5BDA" w:rsidRPr="00D32FFA" w:rsidRDefault="00DB5BDA" w:rsidP="00A724D5">
      <w:pPr>
        <w:pStyle w:val="1a"/>
        <w:widowControl w:val="0"/>
        <w:ind w:firstLine="709"/>
      </w:pPr>
    </w:p>
    <w:p w:rsidR="00A724D5" w:rsidRPr="00D32FFA" w:rsidRDefault="00A724D5" w:rsidP="00A724D5">
      <w:pPr>
        <w:pStyle w:val="1a"/>
        <w:widowControl w:val="0"/>
        <w:numPr>
          <w:ilvl w:val="2"/>
          <w:numId w:val="1"/>
        </w:numPr>
        <w:tabs>
          <w:tab w:val="clear" w:pos="0"/>
        </w:tabs>
        <w:ind w:left="0" w:firstLine="709"/>
      </w:pPr>
      <w:r>
        <w:lastRenderedPageBreak/>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A724D5" w:rsidRPr="00D32FFA" w:rsidRDefault="00A724D5" w:rsidP="00A724D5">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A724D5" w:rsidRDefault="00A724D5" w:rsidP="00A724D5">
      <w:pPr>
        <w:pStyle w:val="1a"/>
        <w:widowControl w:val="0"/>
        <w:numPr>
          <w:ilvl w:val="2"/>
          <w:numId w:val="1"/>
        </w:numPr>
        <w:tabs>
          <w:tab w:val="clear" w:pos="0"/>
        </w:tabs>
        <w:ind w:left="0" w:firstLine="709"/>
      </w:pPr>
      <w:bookmarkStart w:id="19"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A724D5" w:rsidRDefault="00A724D5" w:rsidP="00A724D5">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9"/>
    <w:p w:rsidR="00A724D5" w:rsidRDefault="00A724D5" w:rsidP="00A724D5">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724D5" w:rsidRDefault="00A724D5" w:rsidP="00A724D5">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A724D5" w:rsidRDefault="00A724D5" w:rsidP="00A724D5">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A724D5" w:rsidRPr="00215E05" w:rsidRDefault="00A724D5" w:rsidP="00A724D5">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A724D5" w:rsidRDefault="00A724D5" w:rsidP="00A724D5">
      <w:pPr>
        <w:pStyle w:val="1a"/>
        <w:ind w:left="709" w:firstLine="0"/>
      </w:pPr>
    </w:p>
    <w:p w:rsidR="00A724D5" w:rsidRPr="00D20AD0" w:rsidRDefault="00A724D5" w:rsidP="00A724D5">
      <w:pPr>
        <w:pStyle w:val="1a"/>
        <w:numPr>
          <w:ilvl w:val="1"/>
          <w:numId w:val="1"/>
        </w:numPr>
        <w:tabs>
          <w:tab w:val="clear" w:pos="720"/>
          <w:tab w:val="num" w:pos="567"/>
        </w:tabs>
        <w:ind w:left="0" w:firstLine="709"/>
        <w:outlineLvl w:val="1"/>
        <w:rPr>
          <w:b/>
          <w:szCs w:val="28"/>
        </w:rPr>
      </w:pPr>
      <w:r>
        <w:rPr>
          <w:b/>
          <w:bCs/>
          <w:szCs w:val="28"/>
        </w:rPr>
        <w:lastRenderedPageBreak/>
        <w:t>Разъяснения положений настоящей документации о закупке</w:t>
      </w:r>
    </w:p>
    <w:p w:rsidR="00A724D5" w:rsidRDefault="00A724D5" w:rsidP="00A724D5">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A724D5" w:rsidRPr="00B4245D" w:rsidRDefault="00A724D5" w:rsidP="00A724D5">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A724D5" w:rsidRDefault="00A724D5" w:rsidP="00A724D5">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A724D5" w:rsidRPr="00E04934" w:rsidRDefault="00A724D5" w:rsidP="00A724D5">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00351379">
        <w:rPr>
          <w:rFonts w:eastAsia="MS Mincho"/>
          <w:sz w:val="28"/>
          <w:szCs w:val="28"/>
        </w:rPr>
        <w:t xml:space="preserve"> </w:t>
      </w:r>
      <w:r>
        <w:rPr>
          <w:rFonts w:eastAsia="MS Mincho"/>
          <w:sz w:val="28"/>
          <w:szCs w:val="28"/>
        </w:rPr>
        <w:t>пунктом 4 Информационной карты.</w:t>
      </w:r>
    </w:p>
    <w:p w:rsidR="00A724D5" w:rsidRPr="00E04934" w:rsidRDefault="00A724D5" w:rsidP="00A724D5">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A724D5" w:rsidRPr="00D32FFA" w:rsidRDefault="00A724D5" w:rsidP="00A724D5">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A724D5" w:rsidRDefault="00A724D5" w:rsidP="00A724D5">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A724D5" w:rsidRPr="00147510" w:rsidRDefault="00A724D5" w:rsidP="00A724D5">
      <w:pPr>
        <w:ind w:left="709"/>
        <w:jc w:val="both"/>
        <w:rPr>
          <w:sz w:val="28"/>
          <w:szCs w:val="28"/>
        </w:rPr>
      </w:pPr>
    </w:p>
    <w:p w:rsidR="00A724D5" w:rsidRDefault="00A724D5" w:rsidP="00A724D5">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724D5" w:rsidRDefault="00A724D5" w:rsidP="00A724D5">
      <w:pPr>
        <w:pStyle w:val="af8"/>
        <w:numPr>
          <w:ilvl w:val="0"/>
          <w:numId w:val="20"/>
        </w:numPr>
        <w:ind w:left="0" w:firstLine="709"/>
        <w:rPr>
          <w:sz w:val="28"/>
          <w:szCs w:val="28"/>
        </w:rPr>
      </w:pPr>
      <w:r>
        <w:rPr>
          <w:sz w:val="28"/>
          <w:szCs w:val="28"/>
        </w:rPr>
        <w:t xml:space="preserve">В любое время до момента </w:t>
      </w:r>
      <w:r>
        <w:rPr>
          <w:color w:val="000000"/>
          <w:sz w:val="28"/>
          <w:szCs w:val="28"/>
        </w:rPr>
        <w:t>окончания срока подачи заявок</w:t>
      </w:r>
      <w:r>
        <w:rPr>
          <w:sz w:val="28"/>
          <w:szCs w:val="28"/>
        </w:rPr>
        <w:t>,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724D5" w:rsidRDefault="00A724D5" w:rsidP="00A724D5">
      <w:pPr>
        <w:pStyle w:val="af8"/>
        <w:numPr>
          <w:ilvl w:val="0"/>
          <w:numId w:val="20"/>
        </w:numPr>
        <w:ind w:left="0" w:firstLine="709"/>
        <w:rPr>
          <w:sz w:val="28"/>
          <w:szCs w:val="28"/>
        </w:rPr>
      </w:pPr>
      <w:r>
        <w:rPr>
          <w:sz w:val="28"/>
          <w:szCs w:val="28"/>
        </w:rPr>
        <w:t xml:space="preserve">Изменения и дополнения, внесенные в настоящую документацию о закупке Открытого конкурса, размещаются в соответствии с пунктом 4 </w:t>
      </w:r>
      <w:r>
        <w:rPr>
          <w:sz w:val="28"/>
          <w:szCs w:val="28"/>
        </w:rPr>
        <w:lastRenderedPageBreak/>
        <w:t>Информационной карты не позднее 3 (трех) дней со дня принятия решения о внесении изменений.</w:t>
      </w:r>
    </w:p>
    <w:p w:rsidR="00A724D5" w:rsidRDefault="00A724D5" w:rsidP="00A724D5">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724D5" w:rsidRDefault="00A724D5" w:rsidP="00A724D5">
      <w:pPr>
        <w:pStyle w:val="af8"/>
        <w:numPr>
          <w:ilvl w:val="0"/>
          <w:numId w:val="20"/>
        </w:numPr>
        <w:ind w:left="0" w:firstLine="709"/>
        <w:rPr>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rsidR="00A724D5" w:rsidRDefault="00A724D5" w:rsidP="00A724D5">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A724D5" w:rsidRDefault="00A724D5" w:rsidP="00A724D5">
      <w:pPr>
        <w:pStyle w:val="af8"/>
        <w:rPr>
          <w:sz w:val="28"/>
          <w:szCs w:val="28"/>
        </w:rPr>
      </w:pPr>
    </w:p>
    <w:p w:rsidR="00A724D5" w:rsidRPr="00C61911" w:rsidRDefault="00A724D5" w:rsidP="00A724D5">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A724D5" w:rsidRPr="00C61911" w:rsidRDefault="00A724D5" w:rsidP="00A724D5">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A724D5" w:rsidRPr="00C61911" w:rsidRDefault="00A724D5" w:rsidP="00A724D5">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724D5" w:rsidRPr="00C61911" w:rsidRDefault="00A724D5" w:rsidP="00A724D5">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r>
        <w:rPr>
          <w:sz w:val="28"/>
          <w:szCs w:val="28"/>
        </w:rPr>
        <w:lastRenderedPageBreak/>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A724D5" w:rsidRPr="00C61911" w:rsidRDefault="00A724D5" w:rsidP="00A724D5">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A724D5" w:rsidRPr="00C61911" w:rsidRDefault="00A724D5" w:rsidP="00A724D5">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A724D5" w:rsidRPr="00C61911" w:rsidRDefault="00A724D5" w:rsidP="00A724D5">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A724D5" w:rsidRPr="00C61911" w:rsidRDefault="00A724D5" w:rsidP="00A724D5">
      <w:pPr>
        <w:pStyle w:val="af8"/>
        <w:rPr>
          <w:sz w:val="28"/>
          <w:szCs w:val="28"/>
        </w:rPr>
      </w:pPr>
      <w:r>
        <w:rPr>
          <w:sz w:val="28"/>
          <w:szCs w:val="28"/>
        </w:rPr>
        <w:t>- если в результате нарушения антикоррупционных требований причинены убытки;</w:t>
      </w:r>
    </w:p>
    <w:p w:rsidR="00A724D5" w:rsidRPr="00C61911" w:rsidRDefault="00A724D5" w:rsidP="00A724D5">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A724D5" w:rsidRPr="00C61911" w:rsidRDefault="00A724D5" w:rsidP="00A724D5">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A724D5" w:rsidRDefault="00A724D5" w:rsidP="00A724D5">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A724D5" w:rsidRPr="00B65653" w:rsidRDefault="00A724D5" w:rsidP="00A724D5">
      <w:pPr>
        <w:pStyle w:val="af8"/>
        <w:numPr>
          <w:ilvl w:val="0"/>
          <w:numId w:val="21"/>
        </w:numPr>
        <w:ind w:left="0" w:firstLine="709"/>
        <w:rPr>
          <w:sz w:val="28"/>
          <w:szCs w:val="28"/>
        </w:rPr>
      </w:pPr>
      <w:bookmarkStart w:id="20" w:name="_Hlk187654074"/>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bookmarkEnd w:id="20"/>
    </w:p>
    <w:p w:rsidR="00A724D5" w:rsidRPr="00C61911" w:rsidRDefault="00A724D5" w:rsidP="00A724D5">
      <w:pPr>
        <w:pStyle w:val="1a"/>
        <w:ind w:left="709" w:firstLine="0"/>
        <w:rPr>
          <w:szCs w:val="28"/>
        </w:rPr>
      </w:pPr>
    </w:p>
    <w:p w:rsidR="00A724D5" w:rsidRPr="00D32FFA" w:rsidRDefault="00A724D5" w:rsidP="00A724D5">
      <w:pPr>
        <w:pStyle w:val="1a"/>
        <w:ind w:left="709" w:firstLine="0"/>
        <w:rPr>
          <w:szCs w:val="24"/>
        </w:rPr>
      </w:pPr>
    </w:p>
    <w:p w:rsidR="00A724D5" w:rsidRPr="00BE7854" w:rsidRDefault="00A724D5" w:rsidP="00A724D5">
      <w:pPr>
        <w:spacing w:after="120"/>
        <w:jc w:val="center"/>
        <w:outlineLvl w:val="0"/>
        <w:rPr>
          <w:b/>
          <w:bCs/>
          <w:sz w:val="32"/>
          <w:szCs w:val="32"/>
        </w:rPr>
      </w:pPr>
      <w:r>
        <w:rPr>
          <w:b/>
          <w:bCs/>
          <w:sz w:val="32"/>
          <w:szCs w:val="32"/>
        </w:rPr>
        <w:t xml:space="preserve">Раздел 2. </w:t>
      </w:r>
      <w:bookmarkStart w:id="21" w:name="_Hlk187654213"/>
      <w:r>
        <w:rPr>
          <w:b/>
          <w:bCs/>
          <w:sz w:val="32"/>
          <w:szCs w:val="32"/>
        </w:rPr>
        <w:t>Обязательные и квалификационные требования к претендентам/участникам, рассмотрение, оценка и сопоставление Заявок участников</w:t>
      </w:r>
      <w:bookmarkEnd w:id="21"/>
    </w:p>
    <w:p w:rsidR="00A724D5" w:rsidRPr="00D20AD0" w:rsidRDefault="00A724D5" w:rsidP="00A724D5">
      <w:pPr>
        <w:pStyle w:val="1a"/>
        <w:numPr>
          <w:ilvl w:val="1"/>
          <w:numId w:val="12"/>
        </w:numPr>
        <w:ind w:left="0" w:firstLine="709"/>
        <w:outlineLvl w:val="1"/>
        <w:rPr>
          <w:b/>
          <w:szCs w:val="28"/>
        </w:rPr>
      </w:pPr>
      <w:r>
        <w:rPr>
          <w:b/>
          <w:szCs w:val="28"/>
        </w:rPr>
        <w:t>Обязательные требования</w:t>
      </w:r>
    </w:p>
    <w:p w:rsidR="00A724D5" w:rsidRPr="00D32FFA" w:rsidRDefault="00A724D5" w:rsidP="00A724D5">
      <w:pPr>
        <w:tabs>
          <w:tab w:val="left" w:pos="1080"/>
        </w:tabs>
        <w:ind w:firstLine="709"/>
        <w:jc w:val="both"/>
        <w:rPr>
          <w:sz w:val="28"/>
          <w:szCs w:val="28"/>
        </w:rPr>
      </w:pPr>
      <w:r>
        <w:rPr>
          <w:sz w:val="28"/>
          <w:szCs w:val="28"/>
        </w:rPr>
        <w:t>Претендент/участник должен соответствовать обязательным требованиям настоящей документации о закупке, а именно:</w:t>
      </w:r>
    </w:p>
    <w:p w:rsidR="00A724D5" w:rsidRPr="00D32FFA" w:rsidRDefault="00A724D5" w:rsidP="00A724D5">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A724D5" w:rsidRPr="004A1B55" w:rsidRDefault="00A724D5" w:rsidP="00A724D5">
      <w:pPr>
        <w:ind w:firstLine="709"/>
        <w:jc w:val="both"/>
        <w:rPr>
          <w:sz w:val="28"/>
          <w:szCs w:val="28"/>
        </w:rPr>
      </w:pPr>
      <w:r>
        <w:rPr>
          <w:sz w:val="28"/>
          <w:szCs w:val="28"/>
        </w:rPr>
        <w:t>б) отсутствие за последние три года просроченной задолженности перед ПАО «ТрансКонтейнер», фактов систематического нарушения условий по договорам перед ПАО «ТрансКонтейнер» и причинения вреда имуществу ПАО «ТрансКонтейнер».</w:t>
      </w:r>
    </w:p>
    <w:p w:rsidR="00A724D5" w:rsidRPr="00D32FFA" w:rsidRDefault="00A724D5" w:rsidP="00A724D5">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rsidR="00A724D5" w:rsidRPr="00D32FFA" w:rsidRDefault="00A724D5" w:rsidP="00A724D5">
      <w:pPr>
        <w:ind w:firstLine="709"/>
        <w:jc w:val="both"/>
        <w:rPr>
          <w:sz w:val="28"/>
          <w:szCs w:val="28"/>
        </w:rPr>
      </w:pPr>
      <w:r>
        <w:rPr>
          <w:sz w:val="28"/>
          <w:szCs w:val="28"/>
        </w:rPr>
        <w:t xml:space="preserve">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w:t>
      </w:r>
      <w:r>
        <w:rPr>
          <w:sz w:val="28"/>
          <w:szCs w:val="28"/>
        </w:rPr>
        <w:lastRenderedPageBreak/>
        <w:t>товаров, выполнение работ, оказание услуг и т.д., являющихся предметом Открытого конкурса;</w:t>
      </w:r>
    </w:p>
    <w:p w:rsidR="00A724D5" w:rsidRPr="00D32FFA" w:rsidRDefault="00A724D5" w:rsidP="00A724D5">
      <w:pPr>
        <w:ind w:firstLine="709"/>
        <w:jc w:val="both"/>
        <w:rPr>
          <w:sz w:val="28"/>
          <w:szCs w:val="28"/>
        </w:rPr>
      </w:pPr>
      <w:r>
        <w:rPr>
          <w:sz w:val="28"/>
          <w:szCs w:val="28"/>
        </w:rPr>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A724D5" w:rsidRDefault="00A724D5" w:rsidP="00A724D5">
      <w:pPr>
        <w:ind w:firstLine="709"/>
        <w:jc w:val="both"/>
        <w:rPr>
          <w:sz w:val="28"/>
          <w:szCs w:val="28"/>
        </w:rPr>
      </w:pPr>
      <w:r>
        <w:rPr>
          <w:sz w:val="28"/>
          <w:szCs w:val="28"/>
        </w:rPr>
        <w:t>д)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A724D5" w:rsidRDefault="00A724D5" w:rsidP="00A724D5">
      <w:pPr>
        <w:ind w:firstLine="709"/>
        <w:jc w:val="both"/>
        <w:rPr>
          <w:sz w:val="28"/>
          <w:szCs w:val="28"/>
        </w:rPr>
      </w:pPr>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724D5" w:rsidRPr="00D32FFA" w:rsidRDefault="00A724D5" w:rsidP="00A724D5">
      <w:pPr>
        <w:ind w:firstLine="709"/>
        <w:jc w:val="both"/>
        <w:rPr>
          <w:sz w:val="28"/>
          <w:szCs w:val="28"/>
        </w:rPr>
      </w:pPr>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A724D5" w:rsidRDefault="00A724D5" w:rsidP="00A724D5">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Открытого конкурса.</w:t>
      </w:r>
    </w:p>
    <w:p w:rsidR="00A724D5" w:rsidRPr="00D32FFA" w:rsidRDefault="00A724D5" w:rsidP="00A724D5">
      <w:pPr>
        <w:ind w:firstLine="709"/>
        <w:jc w:val="both"/>
        <w:rPr>
          <w:sz w:val="28"/>
          <w:szCs w:val="28"/>
        </w:rPr>
      </w:pPr>
    </w:p>
    <w:p w:rsidR="00A724D5" w:rsidRPr="00F4573D" w:rsidRDefault="00A724D5" w:rsidP="00A724D5">
      <w:pPr>
        <w:pStyle w:val="1a"/>
        <w:numPr>
          <w:ilvl w:val="1"/>
          <w:numId w:val="12"/>
        </w:numPr>
        <w:ind w:left="0" w:firstLine="709"/>
        <w:outlineLvl w:val="1"/>
        <w:rPr>
          <w:b/>
          <w:szCs w:val="28"/>
        </w:rPr>
      </w:pPr>
      <w:r>
        <w:rPr>
          <w:b/>
          <w:szCs w:val="28"/>
        </w:rPr>
        <w:t>Квалификационные требования</w:t>
      </w:r>
    </w:p>
    <w:p w:rsidR="00A724D5" w:rsidRPr="00F4573D" w:rsidRDefault="00A724D5" w:rsidP="00A724D5">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rsidR="00A724D5" w:rsidRPr="00F4573D" w:rsidRDefault="00A724D5" w:rsidP="00A724D5">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24D5" w:rsidRPr="00F4573D" w:rsidRDefault="00A724D5" w:rsidP="00A724D5">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A724D5" w:rsidRPr="00F4573D" w:rsidRDefault="00A724D5" w:rsidP="00A724D5">
      <w:pPr>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rsidR="00A724D5" w:rsidRPr="00F4573D" w:rsidRDefault="00A724D5" w:rsidP="00A724D5">
      <w:pPr>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Открытого конкурса.</w:t>
      </w:r>
    </w:p>
    <w:p w:rsidR="00A724D5" w:rsidRPr="00F4573D" w:rsidRDefault="00A724D5" w:rsidP="00A724D5">
      <w:pPr>
        <w:pStyle w:val="af8"/>
        <w:rPr>
          <w:sz w:val="28"/>
          <w:szCs w:val="28"/>
        </w:rPr>
      </w:pPr>
    </w:p>
    <w:p w:rsidR="00A724D5" w:rsidRPr="00F4573D" w:rsidRDefault="00A724D5" w:rsidP="00A724D5">
      <w:pPr>
        <w:pStyle w:val="1a"/>
        <w:numPr>
          <w:ilvl w:val="1"/>
          <w:numId w:val="12"/>
        </w:numPr>
        <w:ind w:left="0" w:firstLine="709"/>
        <w:outlineLvl w:val="1"/>
        <w:rPr>
          <w:b/>
          <w:szCs w:val="28"/>
        </w:rPr>
      </w:pPr>
      <w:r>
        <w:rPr>
          <w:b/>
          <w:szCs w:val="28"/>
        </w:rPr>
        <w:lastRenderedPageBreak/>
        <w:t>Представление документов</w:t>
      </w:r>
    </w:p>
    <w:p w:rsidR="00A724D5" w:rsidRPr="00D32FFA" w:rsidRDefault="00A724D5" w:rsidP="00A724D5">
      <w:pPr>
        <w:pStyle w:val="aff5"/>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A724D5" w:rsidRDefault="00A724D5" w:rsidP="00A724D5">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A724D5" w:rsidRDefault="00A724D5" w:rsidP="00A724D5">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rsidR="00A724D5" w:rsidRPr="00512146" w:rsidRDefault="00A724D5" w:rsidP="00A724D5">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724D5" w:rsidRPr="00D32FFA" w:rsidRDefault="00A724D5" w:rsidP="00A724D5">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в том числе самозанятого лица - копия паспорта;</w:t>
      </w:r>
    </w:p>
    <w:p w:rsidR="00A724D5" w:rsidRPr="005B5FED" w:rsidRDefault="00A724D5" w:rsidP="00A724D5">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rsidR="00A724D5" w:rsidRPr="00561CEA" w:rsidRDefault="00A724D5" w:rsidP="00A724D5">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A724D5" w:rsidRPr="00910012" w:rsidRDefault="00A724D5" w:rsidP="00A724D5">
      <w:pPr>
        <w:pStyle w:val="af8"/>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A724D5" w:rsidRDefault="00A724D5" w:rsidP="00A724D5">
      <w:pPr>
        <w:pStyle w:val="aff5"/>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724D5" w:rsidRDefault="00A724D5" w:rsidP="00A724D5">
      <w:pPr>
        <w:pStyle w:val="aff5"/>
        <w:ind w:left="0" w:firstLine="709"/>
        <w:jc w:val="both"/>
        <w:rPr>
          <w:rFonts w:eastAsia="MS Mincho"/>
          <w:sz w:val="28"/>
          <w:szCs w:val="28"/>
        </w:rPr>
      </w:pPr>
    </w:p>
    <w:p w:rsidR="00A724D5" w:rsidRPr="00D32FFA" w:rsidRDefault="00A724D5" w:rsidP="00A724D5">
      <w:pPr>
        <w:pStyle w:val="aff5"/>
        <w:ind w:left="0" w:firstLine="709"/>
        <w:jc w:val="both"/>
        <w:rPr>
          <w:rFonts w:eastAsia="MS Mincho"/>
          <w:sz w:val="28"/>
          <w:szCs w:val="28"/>
        </w:rPr>
      </w:pPr>
    </w:p>
    <w:p w:rsidR="00A724D5" w:rsidRPr="00BE7854" w:rsidRDefault="00A724D5" w:rsidP="00A724D5">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A724D5" w:rsidRPr="00D32FFA" w:rsidRDefault="00A724D5" w:rsidP="00A724D5">
      <w:pPr>
        <w:pStyle w:val="af8"/>
        <w:tabs>
          <w:tab w:val="left" w:pos="0"/>
          <w:tab w:val="left" w:pos="1440"/>
        </w:tabs>
        <w:rPr>
          <w:sz w:val="28"/>
        </w:rPr>
      </w:pPr>
    </w:p>
    <w:p w:rsidR="00A724D5" w:rsidRPr="00D20AD0" w:rsidRDefault="00A724D5" w:rsidP="00A724D5">
      <w:pPr>
        <w:pStyle w:val="1a"/>
        <w:numPr>
          <w:ilvl w:val="1"/>
          <w:numId w:val="18"/>
        </w:numPr>
        <w:ind w:left="0" w:firstLine="709"/>
        <w:outlineLvl w:val="1"/>
        <w:rPr>
          <w:b/>
          <w:szCs w:val="28"/>
        </w:rPr>
      </w:pPr>
      <w:r>
        <w:rPr>
          <w:b/>
          <w:szCs w:val="28"/>
        </w:rPr>
        <w:t>Заявка</w:t>
      </w:r>
    </w:p>
    <w:p w:rsidR="00A724D5" w:rsidRPr="007E5BBC" w:rsidRDefault="00A724D5" w:rsidP="00A724D5">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sidR="00351379">
        <w:rPr>
          <w:sz w:val="28"/>
          <w:szCs w:val="28"/>
        </w:rPr>
        <w:t xml:space="preserve"> </w:t>
      </w:r>
      <w:r>
        <w:rPr>
          <w:sz w:val="28"/>
          <w:szCs w:val="28"/>
        </w:rPr>
        <w:t xml:space="preserve">При проведении Открытого конкурса претенденты, имеющие оформленную в соответствии с </w:t>
      </w:r>
      <w:r>
        <w:rPr>
          <w:sz w:val="28"/>
          <w:szCs w:val="28"/>
        </w:rPr>
        <w:lastRenderedPageBreak/>
        <w:t>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A724D5" w:rsidRPr="007E5BBC" w:rsidRDefault="00A724D5" w:rsidP="00A724D5">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A724D5" w:rsidRPr="00514A3A" w:rsidRDefault="00A724D5" w:rsidP="00A724D5">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00240EC9">
        <w:rPr>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A724D5" w:rsidRPr="00D32FFA" w:rsidRDefault="00A724D5" w:rsidP="00A724D5">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A724D5" w:rsidRPr="007E5BBC" w:rsidRDefault="00A724D5" w:rsidP="00A724D5">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A724D5" w:rsidRPr="00D32FFA" w:rsidRDefault="00A724D5" w:rsidP="00A724D5">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A724D5" w:rsidRPr="00D32FFA" w:rsidRDefault="00A724D5" w:rsidP="00A724D5">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A724D5" w:rsidRPr="008D6460" w:rsidRDefault="00A724D5" w:rsidP="00A724D5">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00351379">
        <w:rPr>
          <w:sz w:val="28"/>
          <w:szCs w:val="28"/>
        </w:rPr>
        <w:t xml:space="preserve"> </w:t>
      </w:r>
      <w:r>
        <w:rPr>
          <w:sz w:val="28"/>
          <w:szCs w:val="28"/>
        </w:rPr>
        <w:t>контроль данного требования также обеспечивается техническими средствами ЭТП.</w:t>
      </w:r>
    </w:p>
    <w:p w:rsidR="00A724D5" w:rsidRPr="005E1413" w:rsidRDefault="00A724D5" w:rsidP="00A724D5">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A724D5" w:rsidRPr="007E5BBC" w:rsidRDefault="00A724D5" w:rsidP="00A724D5">
      <w:pPr>
        <w:pStyle w:val="af8"/>
        <w:numPr>
          <w:ilvl w:val="2"/>
          <w:numId w:val="5"/>
        </w:numPr>
        <w:tabs>
          <w:tab w:val="clear" w:pos="1440"/>
        </w:tabs>
        <w:ind w:firstLine="709"/>
        <w:rPr>
          <w:sz w:val="28"/>
          <w:szCs w:val="28"/>
        </w:rPr>
      </w:pPr>
      <w:bookmarkStart w:id="22"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3" w:name="_Hlk184982344"/>
      <w:r>
        <w:rPr>
          <w:rFonts w:eastAsia="Times New Roman"/>
          <w:sz w:val="28"/>
          <w:szCs w:val="28"/>
        </w:rPr>
        <w:t xml:space="preserve">сканированы с оригинала документа </w:t>
      </w:r>
      <w:bookmarkEnd w:id="23"/>
      <w:r>
        <w:rPr>
          <w:rFonts w:eastAsia="Times New Roman"/>
          <w:sz w:val="28"/>
          <w:szCs w:val="28"/>
        </w:rPr>
        <w:t xml:space="preserve">или его надлежащим образом заверенной копии </w:t>
      </w:r>
      <w:r>
        <w:rPr>
          <w:sz w:val="28"/>
          <w:szCs w:val="28"/>
        </w:rPr>
        <w:t>и перенесены без искажения в скан-</w:t>
      </w:r>
      <w:r>
        <w:rPr>
          <w:sz w:val="28"/>
          <w:szCs w:val="28"/>
        </w:rPr>
        <w:lastRenderedPageBreak/>
        <w:t>копию (файл).</w:t>
      </w:r>
      <w:bookmarkStart w:id="24"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24"/>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2"/>
    </w:p>
    <w:p w:rsidR="00A724D5" w:rsidRPr="007E5BBC" w:rsidRDefault="00A724D5" w:rsidP="00A724D5">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A724D5" w:rsidRPr="007E5BBC" w:rsidRDefault="00A724D5" w:rsidP="00A724D5">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A724D5" w:rsidRDefault="00A724D5" w:rsidP="00A724D5">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A724D5" w:rsidRPr="00D32FFA" w:rsidRDefault="00A724D5" w:rsidP="00A724D5">
      <w:pPr>
        <w:pStyle w:val="Default"/>
        <w:ind w:firstLine="709"/>
        <w:jc w:val="both"/>
      </w:pPr>
    </w:p>
    <w:p w:rsidR="00A724D5" w:rsidRDefault="00A724D5" w:rsidP="00A724D5">
      <w:pPr>
        <w:pStyle w:val="1a"/>
        <w:numPr>
          <w:ilvl w:val="1"/>
          <w:numId w:val="18"/>
        </w:numPr>
        <w:ind w:left="0" w:firstLine="709"/>
        <w:outlineLvl w:val="1"/>
        <w:rPr>
          <w:b/>
          <w:szCs w:val="28"/>
        </w:rPr>
      </w:pPr>
      <w:r>
        <w:rPr>
          <w:b/>
          <w:szCs w:val="28"/>
        </w:rPr>
        <w:t>Срок и порядок подачи Заявок</w:t>
      </w:r>
    </w:p>
    <w:p w:rsidR="00A724D5" w:rsidRPr="002D2D73" w:rsidRDefault="00A724D5" w:rsidP="00A724D5">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rsidR="00A724D5" w:rsidRDefault="00A724D5" w:rsidP="00A724D5">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w:t>
      </w:r>
      <w:r>
        <w:rPr>
          <w:sz w:val="28"/>
          <w:szCs w:val="28"/>
          <w:lang w:val="en-US"/>
        </w:rPr>
        <w:t> </w:t>
      </w:r>
      <w:r>
        <w:rPr>
          <w:sz w:val="28"/>
          <w:szCs w:val="28"/>
        </w:rPr>
        <w:t>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A724D5" w:rsidRDefault="00A724D5" w:rsidP="00A724D5">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sidR="00015644">
        <w:rPr>
          <w:sz w:val="28"/>
          <w:szCs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A724D5" w:rsidRDefault="00A724D5" w:rsidP="00A724D5">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A724D5" w:rsidRPr="005E1413" w:rsidRDefault="00A724D5" w:rsidP="00A724D5">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A724D5" w:rsidRPr="00F27D32" w:rsidRDefault="00A724D5" w:rsidP="00A724D5">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A724D5" w:rsidRDefault="00A724D5" w:rsidP="00A724D5">
      <w:pPr>
        <w:pStyle w:val="af8"/>
        <w:numPr>
          <w:ilvl w:val="2"/>
          <w:numId w:val="4"/>
        </w:numPr>
        <w:tabs>
          <w:tab w:val="clear" w:pos="0"/>
        </w:tabs>
        <w:ind w:left="0" w:firstLine="709"/>
        <w:rPr>
          <w:sz w:val="28"/>
        </w:rPr>
      </w:pPr>
      <w:r>
        <w:rPr>
          <w:sz w:val="28"/>
        </w:rPr>
        <w:lastRenderedPageBreak/>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A724D5" w:rsidRPr="00BE4C8D" w:rsidRDefault="00A724D5" w:rsidP="00A724D5">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5" w:name="_Ref322534903"/>
      <w:r>
        <w:rPr>
          <w:sz w:val="28"/>
        </w:rPr>
        <w:t>реализуется Программно-аппаратными средствами, в соответствии с функционалом, предусмотренным ЭТП.</w:t>
      </w:r>
      <w:bookmarkEnd w:id="2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24D5" w:rsidRPr="00D11A28" w:rsidRDefault="00A724D5" w:rsidP="00A724D5">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A724D5" w:rsidRDefault="00A724D5" w:rsidP="00A724D5">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A724D5" w:rsidRPr="00D11A28" w:rsidRDefault="00A724D5" w:rsidP="00A724D5">
      <w:pPr>
        <w:pStyle w:val="af8"/>
        <w:ind w:left="709" w:firstLine="0"/>
        <w:rPr>
          <w:sz w:val="28"/>
        </w:rPr>
      </w:pPr>
    </w:p>
    <w:p w:rsidR="00A724D5" w:rsidRPr="00542481" w:rsidRDefault="00A724D5" w:rsidP="00A724D5">
      <w:pPr>
        <w:pStyle w:val="1a"/>
        <w:numPr>
          <w:ilvl w:val="1"/>
          <w:numId w:val="18"/>
        </w:numPr>
        <w:ind w:left="0" w:firstLine="709"/>
        <w:outlineLvl w:val="1"/>
        <w:rPr>
          <w:b/>
          <w:szCs w:val="28"/>
        </w:rPr>
      </w:pPr>
      <w:r>
        <w:rPr>
          <w:b/>
        </w:rPr>
        <w:t>Порядок оформления Заявки</w:t>
      </w:r>
    </w:p>
    <w:p w:rsidR="00A724D5" w:rsidRDefault="00A724D5" w:rsidP="00A724D5">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A724D5" w:rsidRDefault="00A724D5" w:rsidP="00A724D5">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A724D5" w:rsidRPr="00687E7D" w:rsidRDefault="00A724D5" w:rsidP="00A724D5">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00351379">
        <w:rPr>
          <w:sz w:val="28"/>
        </w:rPr>
        <w:t xml:space="preserve"> </w:t>
      </w:r>
      <w:r>
        <w:rPr>
          <w:sz w:val="28"/>
        </w:rPr>
        <w:t>отдельными пакетами (файлами) с подтверждающими копиями документов, отнесенным к данному лоту.</w:t>
      </w:r>
    </w:p>
    <w:p w:rsidR="00A724D5" w:rsidRPr="00EA25E1" w:rsidRDefault="00A724D5" w:rsidP="00A724D5">
      <w:pPr>
        <w:pStyle w:val="af8"/>
        <w:numPr>
          <w:ilvl w:val="0"/>
          <w:numId w:val="19"/>
        </w:numPr>
        <w:ind w:left="0" w:firstLine="709"/>
        <w:rPr>
          <w:sz w:val="28"/>
        </w:rPr>
      </w:pPr>
      <w:bookmarkStart w:id="26" w:name="_Hlk18498258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6"/>
    </w:p>
    <w:p w:rsidR="00A724D5" w:rsidRDefault="00A724D5" w:rsidP="00A724D5">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A724D5" w:rsidRPr="0016413E" w:rsidRDefault="00A724D5" w:rsidP="00A724D5">
      <w:pPr>
        <w:pStyle w:val="af8"/>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w:t>
      </w:r>
      <w:r>
        <w:rPr>
          <w:sz w:val="28"/>
          <w:szCs w:val="28"/>
        </w:rPr>
        <w:lastRenderedPageBreak/>
        <w:t>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00351379">
        <w:rPr>
          <w:sz w:val="28"/>
          <w:szCs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A724D5" w:rsidRPr="009F2BCA" w:rsidRDefault="00A724D5" w:rsidP="00A724D5">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24D5" w:rsidRPr="006217BC" w:rsidRDefault="00A724D5" w:rsidP="00A724D5">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724D5" w:rsidRPr="00AA1400" w:rsidRDefault="00A724D5" w:rsidP="00A724D5">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724D5" w:rsidRPr="00AA1400" w:rsidRDefault="00A724D5" w:rsidP="00A724D5">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724D5" w:rsidRDefault="00135097" w:rsidP="00A724D5">
      <w:pPr>
        <w:pStyle w:val="af8"/>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898525</wp:posOffset>
                </wp:positionV>
                <wp:extent cx="6116320" cy="2084070"/>
                <wp:effectExtent l="0" t="0" r="0" b="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DF7113" w:rsidRPr="007E6DE4" w:rsidRDefault="00DF7113" w:rsidP="00A724D5">
                            <w:pPr>
                              <w:jc w:val="center"/>
                              <w:rPr>
                                <w:b/>
                                <w:sz w:val="28"/>
                                <w:szCs w:val="28"/>
                              </w:rPr>
                            </w:pPr>
                            <w:r w:rsidRPr="007E6DE4">
                              <w:rPr>
                                <w:b/>
                                <w:sz w:val="28"/>
                                <w:szCs w:val="28"/>
                              </w:rPr>
                              <w:t xml:space="preserve">_____________________________________________, </w:t>
                            </w:r>
                          </w:p>
                          <w:p w:rsidR="00DF7113" w:rsidRDefault="00DF7113" w:rsidP="00A724D5">
                            <w:pPr>
                              <w:jc w:val="center"/>
                              <w:rPr>
                                <w:sz w:val="28"/>
                                <w:szCs w:val="28"/>
                              </w:rPr>
                            </w:pPr>
                            <w:r w:rsidRPr="007E6DE4">
                              <w:rPr>
                                <w:i/>
                                <w:sz w:val="20"/>
                                <w:szCs w:val="20"/>
                              </w:rPr>
                              <w:t>наименование претендента</w:t>
                            </w:r>
                          </w:p>
                          <w:p w:rsidR="00DF7113" w:rsidRPr="007E6DE4" w:rsidRDefault="00DF7113" w:rsidP="00A724D5">
                            <w:pPr>
                              <w:jc w:val="center"/>
                              <w:rPr>
                                <w:b/>
                                <w:sz w:val="28"/>
                                <w:szCs w:val="28"/>
                              </w:rPr>
                            </w:pPr>
                            <w:r w:rsidRPr="007E6DE4">
                              <w:rPr>
                                <w:b/>
                                <w:sz w:val="28"/>
                                <w:szCs w:val="28"/>
                              </w:rPr>
                              <w:t>________________________________________</w:t>
                            </w:r>
                          </w:p>
                          <w:p w:rsidR="00DF7113" w:rsidRPr="007E6DE4" w:rsidRDefault="00DF7113" w:rsidP="00A724D5">
                            <w:pPr>
                              <w:jc w:val="center"/>
                              <w:rPr>
                                <w:i/>
                                <w:sz w:val="20"/>
                                <w:szCs w:val="20"/>
                              </w:rPr>
                            </w:pPr>
                            <w:r w:rsidRPr="007E6DE4">
                              <w:rPr>
                                <w:i/>
                                <w:sz w:val="20"/>
                                <w:szCs w:val="20"/>
                              </w:rPr>
                              <w:t>государство регистрации претендента</w:t>
                            </w:r>
                          </w:p>
                          <w:p w:rsidR="00DF7113" w:rsidRPr="007E6DE4" w:rsidRDefault="00DF7113" w:rsidP="00A724D5">
                            <w:pPr>
                              <w:jc w:val="center"/>
                              <w:rPr>
                                <w:b/>
                                <w:sz w:val="28"/>
                                <w:szCs w:val="28"/>
                              </w:rPr>
                            </w:pPr>
                            <w:r w:rsidRPr="007E6DE4">
                              <w:rPr>
                                <w:b/>
                                <w:sz w:val="28"/>
                                <w:szCs w:val="28"/>
                              </w:rPr>
                              <w:t>_____________________________</w:t>
                            </w:r>
                            <w:r>
                              <w:rPr>
                                <w:b/>
                                <w:sz w:val="28"/>
                                <w:szCs w:val="28"/>
                              </w:rPr>
                              <w:t>__________________</w:t>
                            </w:r>
                          </w:p>
                          <w:p w:rsidR="00DF7113" w:rsidRPr="007E6DE4" w:rsidRDefault="00DF7113" w:rsidP="00A724D5">
                            <w:pPr>
                              <w:jc w:val="center"/>
                              <w:rPr>
                                <w:i/>
                                <w:sz w:val="20"/>
                                <w:szCs w:val="20"/>
                              </w:rPr>
                            </w:pPr>
                            <w:r w:rsidRPr="007E6DE4">
                              <w:rPr>
                                <w:i/>
                                <w:sz w:val="20"/>
                                <w:szCs w:val="20"/>
                              </w:rPr>
                              <w:t>ИНН претендента (для претендентов-резидентов Российской Федерации)</w:t>
                            </w:r>
                          </w:p>
                          <w:p w:rsidR="00DF7113" w:rsidRDefault="00DF7113" w:rsidP="00A724D5">
                            <w:pPr>
                              <w:jc w:val="both"/>
                            </w:pPr>
                          </w:p>
                          <w:p w:rsidR="00DF7113" w:rsidRDefault="00DF7113" w:rsidP="00A724D5">
                            <w:pPr>
                              <w:jc w:val="center"/>
                              <w:rPr>
                                <w:b/>
                              </w:rPr>
                            </w:pPr>
                            <w:r>
                              <w:rPr>
                                <w:b/>
                              </w:rPr>
                              <w:t>ОБЕСПЕЧЕНИЕ ЗАЯВКИ НА УЧАСТИЕ В ОТКРЫТОМ КОНКУРСЕ № </w:t>
                            </w:r>
                          </w:p>
                          <w:p w:rsidR="00DF7113" w:rsidRPr="003C6269" w:rsidRDefault="00DF7113" w:rsidP="00A724D5">
                            <w:pPr>
                              <w:jc w:val="center"/>
                              <w:rPr>
                                <w:b/>
                              </w:rPr>
                            </w:pPr>
                            <w:r w:rsidRPr="003C6269">
                              <w:rPr>
                                <w:b/>
                              </w:rPr>
                              <w:t xml:space="preserve">(лот № _________) </w:t>
                            </w:r>
                          </w:p>
                          <w:p w:rsidR="00DF7113" w:rsidRPr="006471D1" w:rsidRDefault="00DF7113" w:rsidP="00A724D5">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DF7113" w:rsidRPr="007E6DE4" w:rsidRDefault="00DF7113" w:rsidP="00A724D5">
                      <w:pPr>
                        <w:jc w:val="center"/>
                        <w:rPr>
                          <w:b/>
                          <w:sz w:val="28"/>
                          <w:szCs w:val="28"/>
                        </w:rPr>
                      </w:pPr>
                      <w:r w:rsidRPr="007E6DE4">
                        <w:rPr>
                          <w:b/>
                          <w:sz w:val="28"/>
                          <w:szCs w:val="28"/>
                        </w:rPr>
                        <w:t xml:space="preserve">_____________________________________________, </w:t>
                      </w:r>
                    </w:p>
                    <w:p w:rsidR="00DF7113" w:rsidRDefault="00DF7113" w:rsidP="00A724D5">
                      <w:pPr>
                        <w:jc w:val="center"/>
                        <w:rPr>
                          <w:sz w:val="28"/>
                          <w:szCs w:val="28"/>
                        </w:rPr>
                      </w:pPr>
                      <w:r w:rsidRPr="007E6DE4">
                        <w:rPr>
                          <w:i/>
                          <w:sz w:val="20"/>
                          <w:szCs w:val="20"/>
                        </w:rPr>
                        <w:t>наименование претендента</w:t>
                      </w:r>
                    </w:p>
                    <w:p w:rsidR="00DF7113" w:rsidRPr="007E6DE4" w:rsidRDefault="00DF7113" w:rsidP="00A724D5">
                      <w:pPr>
                        <w:jc w:val="center"/>
                        <w:rPr>
                          <w:b/>
                          <w:sz w:val="28"/>
                          <w:szCs w:val="28"/>
                        </w:rPr>
                      </w:pPr>
                      <w:r w:rsidRPr="007E6DE4">
                        <w:rPr>
                          <w:b/>
                          <w:sz w:val="28"/>
                          <w:szCs w:val="28"/>
                        </w:rPr>
                        <w:t>________________________________________</w:t>
                      </w:r>
                    </w:p>
                    <w:p w:rsidR="00DF7113" w:rsidRPr="007E6DE4" w:rsidRDefault="00DF7113" w:rsidP="00A724D5">
                      <w:pPr>
                        <w:jc w:val="center"/>
                        <w:rPr>
                          <w:i/>
                          <w:sz w:val="20"/>
                          <w:szCs w:val="20"/>
                        </w:rPr>
                      </w:pPr>
                      <w:r w:rsidRPr="007E6DE4">
                        <w:rPr>
                          <w:i/>
                          <w:sz w:val="20"/>
                          <w:szCs w:val="20"/>
                        </w:rPr>
                        <w:t>государство регистрации претендента</w:t>
                      </w:r>
                    </w:p>
                    <w:p w:rsidR="00DF7113" w:rsidRPr="007E6DE4" w:rsidRDefault="00DF7113" w:rsidP="00A724D5">
                      <w:pPr>
                        <w:jc w:val="center"/>
                        <w:rPr>
                          <w:b/>
                          <w:sz w:val="28"/>
                          <w:szCs w:val="28"/>
                        </w:rPr>
                      </w:pPr>
                      <w:r w:rsidRPr="007E6DE4">
                        <w:rPr>
                          <w:b/>
                          <w:sz w:val="28"/>
                          <w:szCs w:val="28"/>
                        </w:rPr>
                        <w:t>_____________________________</w:t>
                      </w:r>
                      <w:r>
                        <w:rPr>
                          <w:b/>
                          <w:sz w:val="28"/>
                          <w:szCs w:val="28"/>
                        </w:rPr>
                        <w:t>__________________</w:t>
                      </w:r>
                    </w:p>
                    <w:p w:rsidR="00DF7113" w:rsidRPr="007E6DE4" w:rsidRDefault="00DF7113" w:rsidP="00A724D5">
                      <w:pPr>
                        <w:jc w:val="center"/>
                        <w:rPr>
                          <w:i/>
                          <w:sz w:val="20"/>
                          <w:szCs w:val="20"/>
                        </w:rPr>
                      </w:pPr>
                      <w:r w:rsidRPr="007E6DE4">
                        <w:rPr>
                          <w:i/>
                          <w:sz w:val="20"/>
                          <w:szCs w:val="20"/>
                        </w:rPr>
                        <w:t>ИНН претендента (для претендентов-резидентов Российской Федерации)</w:t>
                      </w:r>
                    </w:p>
                    <w:p w:rsidR="00DF7113" w:rsidRDefault="00DF7113" w:rsidP="00A724D5">
                      <w:pPr>
                        <w:jc w:val="both"/>
                      </w:pPr>
                    </w:p>
                    <w:p w:rsidR="00DF7113" w:rsidRDefault="00DF7113" w:rsidP="00A724D5">
                      <w:pPr>
                        <w:jc w:val="center"/>
                        <w:rPr>
                          <w:b/>
                        </w:rPr>
                      </w:pPr>
                      <w:r>
                        <w:rPr>
                          <w:b/>
                        </w:rPr>
                        <w:t>ОБЕСПЕЧЕНИЕ ЗАЯВКИ НА УЧАСТИЕ В ОТКРЫТОМ КОНКУРСЕ № </w:t>
                      </w:r>
                    </w:p>
                    <w:p w:rsidR="00DF7113" w:rsidRPr="003C6269" w:rsidRDefault="00DF7113" w:rsidP="00A724D5">
                      <w:pPr>
                        <w:jc w:val="center"/>
                        <w:rPr>
                          <w:b/>
                        </w:rPr>
                      </w:pPr>
                      <w:r w:rsidRPr="003C6269">
                        <w:rPr>
                          <w:b/>
                        </w:rPr>
                        <w:t xml:space="preserve">(лот № _________) </w:t>
                      </w:r>
                    </w:p>
                    <w:p w:rsidR="00DF7113" w:rsidRPr="006471D1" w:rsidRDefault="00DF7113" w:rsidP="00A724D5">
                      <w:pPr>
                        <w:jc w:val="center"/>
                        <w:rPr>
                          <w:i/>
                        </w:rPr>
                      </w:pPr>
                      <w:r w:rsidRPr="003C6269">
                        <w:rPr>
                          <w:i/>
                        </w:rPr>
                        <w:t>(указывается номер лота)</w:t>
                      </w:r>
                    </w:p>
                  </w:txbxContent>
                </v:textbox>
                <w10:wrap type="tight"/>
              </v:shape>
            </w:pict>
          </mc:Fallback>
        </mc:AlternateContent>
      </w:r>
      <w:r w:rsidR="00A724D5">
        <w:rPr>
          <w:sz w:val="28"/>
        </w:rPr>
        <w:t xml:space="preserve">Указанные в настоящем подпункте документы должны представляться на </w:t>
      </w:r>
      <w:r w:rsidR="00A724D5">
        <w:rPr>
          <w:sz w:val="28"/>
        </w:rPr>
        <w:lastRenderedPageBreak/>
        <w:t>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724D5" w:rsidRPr="00AA1400" w:rsidRDefault="00A724D5" w:rsidP="00A724D5">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A724D5" w:rsidRDefault="00A724D5" w:rsidP="00A724D5">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A724D5" w:rsidRDefault="00A724D5" w:rsidP="00A724D5">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A724D5" w:rsidRPr="00D32FFA" w:rsidRDefault="00A724D5" w:rsidP="00A724D5">
      <w:pPr>
        <w:pStyle w:val="af8"/>
        <w:rPr>
          <w:sz w:val="28"/>
        </w:rPr>
      </w:pPr>
    </w:p>
    <w:p w:rsidR="00A724D5" w:rsidRDefault="00A724D5" w:rsidP="00A724D5">
      <w:pPr>
        <w:pStyle w:val="1a"/>
        <w:numPr>
          <w:ilvl w:val="1"/>
          <w:numId w:val="18"/>
        </w:numPr>
        <w:ind w:left="0" w:firstLine="709"/>
        <w:outlineLvl w:val="1"/>
        <w:rPr>
          <w:b/>
          <w:szCs w:val="28"/>
        </w:rPr>
      </w:pPr>
      <w:r>
        <w:rPr>
          <w:b/>
          <w:bCs/>
          <w:iCs/>
          <w:szCs w:val="28"/>
        </w:rPr>
        <w:t>Обеспечение Заявки</w:t>
      </w:r>
    </w:p>
    <w:p w:rsidR="00A724D5" w:rsidRPr="00B90994" w:rsidRDefault="00A724D5" w:rsidP="00A724D5">
      <w:pPr>
        <w:numPr>
          <w:ilvl w:val="0"/>
          <w:numId w:val="16"/>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A724D5" w:rsidRDefault="00A724D5" w:rsidP="00A724D5">
      <w:pPr>
        <w:numPr>
          <w:ilvl w:val="0"/>
          <w:numId w:val="16"/>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A724D5" w:rsidRDefault="00A724D5" w:rsidP="00A724D5">
      <w:pPr>
        <w:numPr>
          <w:ilvl w:val="0"/>
          <w:numId w:val="16"/>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rsidR="00A724D5" w:rsidRPr="009361EE" w:rsidRDefault="00A724D5" w:rsidP="00A724D5">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A724D5" w:rsidRPr="00B90994" w:rsidRDefault="00A724D5" w:rsidP="00A724D5">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A724D5" w:rsidRDefault="00A724D5" w:rsidP="00A724D5">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A724D5" w:rsidRPr="00B04591" w:rsidRDefault="00A724D5" w:rsidP="00A724D5">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A724D5" w:rsidRDefault="00A724D5" w:rsidP="00A724D5">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0017756C">
        <w:rPr>
          <w:color w:val="000000"/>
          <w:sz w:val="28"/>
          <w:szCs w:val="28"/>
          <w:lang w:eastAsia="ru-RU"/>
        </w:rPr>
        <w:t xml:space="preserve"> </w:t>
      </w:r>
      <w:r>
        <w:rPr>
          <w:color w:val="000000"/>
          <w:sz w:val="28"/>
          <w:szCs w:val="28"/>
          <w:lang w:eastAsia="ru-RU"/>
        </w:rPr>
        <w:t>до окончания срока подачи Заявок.</w:t>
      </w:r>
    </w:p>
    <w:p w:rsidR="00A724D5" w:rsidRPr="00AD17B2" w:rsidRDefault="00A724D5" w:rsidP="00A724D5">
      <w:pPr>
        <w:numPr>
          <w:ilvl w:val="0"/>
          <w:numId w:val="16"/>
        </w:numPr>
        <w:autoSpaceDE w:val="0"/>
        <w:autoSpaceDN w:val="0"/>
        <w:adjustRightInd w:val="0"/>
        <w:ind w:left="0" w:firstLine="709"/>
        <w:jc w:val="both"/>
        <w:rPr>
          <w:color w:val="000000"/>
          <w:sz w:val="28"/>
          <w:szCs w:val="28"/>
          <w:lang w:eastAsia="ru-RU"/>
        </w:rPr>
      </w:pPr>
      <w:r>
        <w:rPr>
          <w:rFonts w:hint="cs"/>
          <w:sz w:val="28"/>
          <w:szCs w:val="28"/>
        </w:rPr>
        <w:t>Срок</w:t>
      </w:r>
      <w:r w:rsidR="0017756C">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A724D5" w:rsidRDefault="00A724D5" w:rsidP="00A724D5">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A724D5" w:rsidRPr="00B90F33" w:rsidRDefault="00A724D5" w:rsidP="00A724D5">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A724D5" w:rsidRPr="00B90F33" w:rsidRDefault="00A724D5" w:rsidP="00A724D5">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A724D5" w:rsidRPr="00B90994" w:rsidRDefault="00A724D5" w:rsidP="00A724D5">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A724D5" w:rsidRPr="00EE49EB" w:rsidRDefault="00A724D5" w:rsidP="00A724D5">
      <w:pPr>
        <w:numPr>
          <w:ilvl w:val="0"/>
          <w:numId w:val="16"/>
        </w:numPr>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w:t>
      </w:r>
      <w:r>
        <w:rPr>
          <w:sz w:val="28"/>
          <w:szCs w:val="28"/>
        </w:rPr>
        <w:lastRenderedPageBreak/>
        <w:t>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A724D5" w:rsidRPr="00B90994" w:rsidRDefault="00A724D5" w:rsidP="00A724D5">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A724D5" w:rsidRPr="00B90994" w:rsidRDefault="00A724D5" w:rsidP="00A724D5">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A724D5" w:rsidRPr="00B90994" w:rsidRDefault="00A724D5" w:rsidP="00A724D5">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A724D5" w:rsidRPr="00B90994" w:rsidRDefault="00A724D5" w:rsidP="00A724D5">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A724D5" w:rsidRPr="00B90994" w:rsidRDefault="00A724D5" w:rsidP="00A724D5">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A724D5" w:rsidRPr="00B90F33" w:rsidRDefault="00A724D5" w:rsidP="00A724D5">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A724D5" w:rsidRPr="00B90F33" w:rsidRDefault="00A724D5" w:rsidP="00A724D5">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A724D5" w:rsidRPr="00B90F33" w:rsidRDefault="00A724D5" w:rsidP="00A724D5">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A724D5" w:rsidRDefault="00A724D5" w:rsidP="00A724D5">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A724D5" w:rsidRDefault="00A724D5" w:rsidP="00A724D5">
      <w:pPr>
        <w:autoSpaceDE w:val="0"/>
        <w:ind w:firstLine="397"/>
        <w:jc w:val="both"/>
        <w:rPr>
          <w:b/>
          <w:szCs w:val="28"/>
        </w:rPr>
      </w:pPr>
    </w:p>
    <w:p w:rsidR="00A724D5" w:rsidRDefault="00A724D5" w:rsidP="00A724D5">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A724D5" w:rsidRDefault="00A724D5" w:rsidP="00A724D5">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A724D5" w:rsidRDefault="00A724D5" w:rsidP="00A724D5">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724D5" w:rsidRDefault="00A724D5" w:rsidP="00A724D5">
      <w:pPr>
        <w:pStyle w:val="af8"/>
        <w:numPr>
          <w:ilvl w:val="2"/>
          <w:numId w:val="22"/>
        </w:numPr>
        <w:ind w:left="0" w:firstLine="709"/>
        <w:rPr>
          <w:sz w:val="28"/>
          <w:szCs w:val="28"/>
        </w:rPr>
      </w:pPr>
      <w:r>
        <w:rPr>
          <w:sz w:val="28"/>
          <w:szCs w:val="28"/>
        </w:rPr>
        <w:t xml:space="preserve">Финансово-коммерческое предложение претендента(-ов),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7" w:name="_Hlk187918724"/>
      <w:r>
        <w:rPr>
          <w:sz w:val="28"/>
          <w:szCs w:val="28"/>
        </w:rPr>
        <w:t>№ 5</w:t>
      </w:r>
      <w:bookmarkEnd w:id="27"/>
      <w:r>
        <w:rPr>
          <w:sz w:val="28"/>
          <w:szCs w:val="28"/>
        </w:rPr>
        <w:t xml:space="preserve"> к настоящей документации о закупке)).</w:t>
      </w:r>
    </w:p>
    <w:p w:rsidR="00A724D5" w:rsidRDefault="00A724D5" w:rsidP="00A724D5">
      <w:pPr>
        <w:pStyle w:val="af8"/>
        <w:numPr>
          <w:ilvl w:val="2"/>
          <w:numId w:val="22"/>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A724D5" w:rsidRDefault="00A724D5" w:rsidP="00A724D5">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724D5" w:rsidRDefault="00A724D5" w:rsidP="00A724D5">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A724D5" w:rsidRDefault="00A724D5" w:rsidP="00A724D5">
      <w:pPr>
        <w:pStyle w:val="af8"/>
        <w:ind w:right="-1"/>
        <w:rPr>
          <w:sz w:val="28"/>
          <w:szCs w:val="28"/>
        </w:rPr>
      </w:pPr>
    </w:p>
    <w:p w:rsidR="00A724D5" w:rsidRPr="001E5348" w:rsidRDefault="00A724D5" w:rsidP="00A724D5">
      <w:pPr>
        <w:pStyle w:val="af8"/>
        <w:ind w:right="-1"/>
        <w:rPr>
          <w:b/>
          <w:szCs w:val="28"/>
        </w:rPr>
      </w:pPr>
    </w:p>
    <w:p w:rsidR="00A724D5" w:rsidRPr="004B366A" w:rsidRDefault="00A724D5" w:rsidP="00A724D5">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A724D5" w:rsidRPr="00BB67CA" w:rsidRDefault="00A724D5" w:rsidP="00A724D5">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A724D5" w:rsidRDefault="00A724D5" w:rsidP="00A724D5">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A724D5" w:rsidRPr="00EB17DD" w:rsidRDefault="00A724D5" w:rsidP="00A724D5">
      <w:pPr>
        <w:pStyle w:val="aff5"/>
        <w:numPr>
          <w:ilvl w:val="0"/>
          <w:numId w:val="9"/>
        </w:numPr>
        <w:ind w:left="0" w:firstLine="709"/>
        <w:jc w:val="both"/>
        <w:rPr>
          <w:sz w:val="28"/>
          <w:szCs w:val="28"/>
        </w:rPr>
      </w:pPr>
      <w:bookmarkStart w:id="28" w:name="_Hlk187938547"/>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28"/>
    </w:p>
    <w:p w:rsidR="00A724D5" w:rsidRDefault="00A724D5" w:rsidP="00A724D5">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0017756C">
        <w:rPr>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A724D5" w:rsidRPr="008D69B2" w:rsidRDefault="00A724D5" w:rsidP="00A724D5">
      <w:pPr>
        <w:numPr>
          <w:ilvl w:val="0"/>
          <w:numId w:val="9"/>
        </w:numPr>
        <w:ind w:left="0" w:firstLine="709"/>
        <w:jc w:val="both"/>
        <w:rPr>
          <w:sz w:val="28"/>
          <w:szCs w:val="28"/>
        </w:rPr>
      </w:pPr>
      <w:r>
        <w:rPr>
          <w:sz w:val="28"/>
          <w:szCs w:val="28"/>
        </w:rPr>
        <w:lastRenderedPageBreak/>
        <w:t xml:space="preserve"> Претендент может быть не допущен к участию в Открытом конкурсе, а также его Заявка может быть отклонена, в случае:</w:t>
      </w:r>
    </w:p>
    <w:p w:rsidR="00A724D5" w:rsidRPr="008D69B2" w:rsidRDefault="00A724D5" w:rsidP="00A724D5">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A724D5" w:rsidRPr="00D32FFA" w:rsidRDefault="00A724D5" w:rsidP="00A724D5">
      <w:pPr>
        <w:pStyle w:val="af8"/>
        <w:rPr>
          <w:sz w:val="28"/>
        </w:rPr>
      </w:pPr>
      <w:r>
        <w:rPr>
          <w:sz w:val="28"/>
          <w:szCs w:val="28"/>
        </w:rPr>
        <w:t xml:space="preserve">2) </w:t>
      </w:r>
      <w:r>
        <w:rPr>
          <w:sz w:val="28"/>
        </w:rPr>
        <w:t>несоответствия претендента предусмотренным документацией о закупке требованиям и/или непредставление документов, подтверждающих соответствие этим требованиям;</w:t>
      </w:r>
    </w:p>
    <w:p w:rsidR="00A724D5" w:rsidRDefault="00A724D5" w:rsidP="00A724D5">
      <w:pPr>
        <w:pStyle w:val="af8"/>
        <w:rPr>
          <w:sz w:val="28"/>
        </w:rPr>
      </w:pPr>
      <w:bookmarkStart w:id="29" w:name="_Hlk188255379"/>
      <w:r>
        <w:rPr>
          <w:sz w:val="28"/>
        </w:rPr>
        <w:t>3) невнесения обеспечения заявки (если в документации о закупке установлено требование о его внесении);</w:t>
      </w:r>
    </w:p>
    <w:p w:rsidR="00A724D5" w:rsidRPr="00D32FFA" w:rsidRDefault="00A724D5" w:rsidP="00A724D5">
      <w:pPr>
        <w:pStyle w:val="af8"/>
        <w:rPr>
          <w:sz w:val="28"/>
        </w:rPr>
      </w:pPr>
      <w:r>
        <w:rPr>
          <w:sz w:val="28"/>
        </w:rPr>
        <w:t>4) несоответствия Заявки требованиям настоящей документации о закупке, в том числе если:</w:t>
      </w:r>
    </w:p>
    <w:p w:rsidR="00A724D5" w:rsidRDefault="00A724D5" w:rsidP="00A724D5">
      <w:pPr>
        <w:pStyle w:val="af8"/>
        <w:rPr>
          <w:sz w:val="28"/>
        </w:rPr>
      </w:pPr>
      <w:r>
        <w:rPr>
          <w:sz w:val="28"/>
        </w:rPr>
        <w:t>- Заявка не соответствует форме, установленной настоящей документацией о закупке;</w:t>
      </w:r>
    </w:p>
    <w:p w:rsidR="00A724D5" w:rsidRPr="007D17D4" w:rsidRDefault="00A724D5" w:rsidP="00A724D5">
      <w:pPr>
        <w:ind w:firstLine="709"/>
        <w:jc w:val="both"/>
        <w:rPr>
          <w:sz w:val="28"/>
          <w:szCs w:val="28"/>
        </w:rPr>
      </w:pPr>
      <w:bookmarkStart w:id="30" w:name="_Hlk202262524"/>
      <w:r>
        <w:rPr>
          <w:sz w:val="28"/>
          <w:szCs w:val="28"/>
        </w:rPr>
        <w:t>- документы в составе Заявки не подписаны должным образом (в соответствии с требованиями настоящей документации о закупке);</w:t>
      </w:r>
    </w:p>
    <w:bookmarkEnd w:id="30"/>
    <w:p w:rsidR="00A724D5" w:rsidRPr="00661870" w:rsidRDefault="00A724D5" w:rsidP="00A724D5">
      <w:pPr>
        <w:pStyle w:val="af8"/>
        <w:rPr>
          <w:sz w:val="28"/>
        </w:rPr>
      </w:pPr>
      <w:r>
        <w:rPr>
          <w:sz w:val="28"/>
        </w:rPr>
        <w:t>- если предложение о цене договора превышает начальную (максимальную) цену договора (если такая цена установлена);</w:t>
      </w:r>
    </w:p>
    <w:p w:rsidR="00A724D5" w:rsidRDefault="00A724D5" w:rsidP="00A724D5">
      <w:pPr>
        <w:pStyle w:val="af8"/>
        <w:rPr>
          <w:sz w:val="28"/>
        </w:rPr>
      </w:pPr>
      <w:r>
        <w:rPr>
          <w:sz w:val="28"/>
        </w:rPr>
        <w:t>- если единичные расценки превышают предельные единичные расценки (если такие расценки установлены)</w:t>
      </w:r>
    </w:p>
    <w:p w:rsidR="00A724D5" w:rsidRPr="00D32FFA" w:rsidRDefault="00A724D5" w:rsidP="00A724D5">
      <w:pPr>
        <w:pStyle w:val="af8"/>
        <w:rPr>
          <w:sz w:val="28"/>
        </w:rPr>
      </w:pPr>
      <w:r>
        <w:rPr>
          <w:sz w:val="28"/>
        </w:rPr>
        <w:t>- Заявка не соответствует положениям Технического задания и/или Информационной карты;</w:t>
      </w:r>
    </w:p>
    <w:p w:rsidR="00A724D5" w:rsidRDefault="00A724D5" w:rsidP="00A724D5">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A724D5" w:rsidRPr="00B6292E" w:rsidRDefault="00A724D5" w:rsidP="00A724D5">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rsidR="00A724D5" w:rsidRDefault="00A724D5" w:rsidP="00A724D5">
      <w:pPr>
        <w:pStyle w:val="af8"/>
        <w:rPr>
          <w:sz w:val="28"/>
          <w:szCs w:val="28"/>
        </w:rPr>
      </w:pPr>
      <w:r>
        <w:rPr>
          <w:sz w:val="28"/>
        </w:rPr>
        <w:t>7) в иных случаях, установленных Положением о закупках и настоящей документацией о закупке</w:t>
      </w:r>
      <w:r>
        <w:rPr>
          <w:sz w:val="28"/>
          <w:szCs w:val="28"/>
        </w:rPr>
        <w:t>.</w:t>
      </w:r>
      <w:bookmarkEnd w:id="29"/>
    </w:p>
    <w:p w:rsidR="00A724D5" w:rsidRDefault="00A724D5" w:rsidP="00A724D5">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A724D5" w:rsidRPr="002A0FCB" w:rsidRDefault="00A724D5" w:rsidP="00A724D5">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A724D5" w:rsidRPr="00D32FFA" w:rsidRDefault="00A724D5" w:rsidP="00A724D5">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w:t>
      </w:r>
      <w:r>
        <w:rPr>
          <w:sz w:val="28"/>
          <w:szCs w:val="28"/>
        </w:rPr>
        <w:lastRenderedPageBreak/>
        <w:t xml:space="preserve">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0067B3">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A724D5" w:rsidRPr="00D32FFA" w:rsidRDefault="00A724D5" w:rsidP="00A724D5">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A724D5" w:rsidRPr="00D32FFA" w:rsidRDefault="00A724D5" w:rsidP="00A724D5">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A724D5" w:rsidRDefault="00A724D5" w:rsidP="00A724D5">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A724D5" w:rsidRPr="0004748E" w:rsidRDefault="00A724D5" w:rsidP="00A724D5">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A724D5" w:rsidRDefault="00A724D5" w:rsidP="00A724D5">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A724D5" w:rsidRDefault="00A724D5" w:rsidP="00A724D5">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A724D5" w:rsidRPr="00DE1965" w:rsidRDefault="00A724D5" w:rsidP="00A724D5">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A724D5" w:rsidRDefault="00A724D5" w:rsidP="00A724D5">
      <w:pPr>
        <w:numPr>
          <w:ilvl w:val="0"/>
          <w:numId w:val="9"/>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Открытом конкурсе всех </w:t>
      </w:r>
      <w:r>
        <w:rPr>
          <w:sz w:val="28"/>
          <w:szCs w:val="28"/>
        </w:rPr>
        <w:lastRenderedPageBreak/>
        <w:t>претендентов, подавших Заявки, Открытый конкурс признается несостоявшимся.</w:t>
      </w:r>
    </w:p>
    <w:p w:rsidR="00A724D5" w:rsidRDefault="00A724D5" w:rsidP="00A724D5">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A724D5" w:rsidRPr="00DE1965" w:rsidRDefault="00A724D5" w:rsidP="00A724D5">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A724D5" w:rsidRPr="00CA673D" w:rsidRDefault="00A724D5" w:rsidP="00A724D5">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A724D5" w:rsidRDefault="00A724D5" w:rsidP="00A724D5">
      <w:pPr>
        <w:pStyle w:val="Default"/>
        <w:numPr>
          <w:ilvl w:val="0"/>
          <w:numId w:val="17"/>
        </w:numPr>
        <w:ind w:left="0" w:firstLine="720"/>
        <w:jc w:val="both"/>
        <w:rPr>
          <w:sz w:val="28"/>
          <w:szCs w:val="28"/>
        </w:rPr>
      </w:pPr>
      <w:r>
        <w:rPr>
          <w:sz w:val="28"/>
          <w:szCs w:val="28"/>
        </w:rPr>
        <w:t>даты заседания и подписания протокола;</w:t>
      </w:r>
    </w:p>
    <w:p w:rsidR="00A724D5" w:rsidRDefault="00A724D5" w:rsidP="00A724D5">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A724D5" w:rsidRPr="00A4537F" w:rsidRDefault="00A724D5" w:rsidP="00A724D5">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A724D5" w:rsidRDefault="00A724D5" w:rsidP="00A724D5">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A724D5" w:rsidRDefault="00A724D5" w:rsidP="00A724D5">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A724D5" w:rsidRPr="00DC03ED" w:rsidRDefault="00A724D5" w:rsidP="00A724D5">
      <w:pPr>
        <w:pStyle w:val="Default"/>
        <w:numPr>
          <w:ilvl w:val="0"/>
          <w:numId w:val="17"/>
        </w:numPr>
        <w:ind w:left="0" w:firstLine="720"/>
        <w:jc w:val="both"/>
        <w:rPr>
          <w:sz w:val="28"/>
          <w:szCs w:val="28"/>
        </w:rPr>
      </w:pPr>
      <w:r>
        <w:rPr>
          <w:sz w:val="28"/>
          <w:szCs w:val="28"/>
        </w:rPr>
        <w:t>иная информация при необходимости.</w:t>
      </w:r>
    </w:p>
    <w:p w:rsidR="00A724D5" w:rsidRDefault="00A724D5" w:rsidP="00A724D5">
      <w:pPr>
        <w:pStyle w:val="Default"/>
        <w:numPr>
          <w:ilvl w:val="0"/>
          <w:numId w:val="9"/>
        </w:numPr>
        <w:ind w:left="0" w:firstLine="709"/>
        <w:jc w:val="both"/>
        <w:rPr>
          <w:sz w:val="28"/>
          <w:szCs w:val="28"/>
        </w:rPr>
      </w:pPr>
      <w:r>
        <w:rPr>
          <w:sz w:val="28"/>
          <w:szCs w:val="28"/>
        </w:rPr>
        <w:t>Протокол подлежит опубликованию</w:t>
      </w:r>
      <w:r w:rsidR="000067B3">
        <w:rPr>
          <w:sz w:val="28"/>
          <w:szCs w:val="28"/>
        </w:rPr>
        <w:t xml:space="preserve"> </w:t>
      </w:r>
      <w:r>
        <w:rPr>
          <w:sz w:val="28"/>
          <w:szCs w:val="28"/>
        </w:rPr>
        <w:t xml:space="preserve">в соответствии с пунктом 4 Информационной карты не позднее 3 (трех) дней с даты его подписания всеми </w:t>
      </w:r>
      <w:r>
        <w:rPr>
          <w:sz w:val="28"/>
          <w:szCs w:val="28"/>
        </w:rPr>
        <w:lastRenderedPageBreak/>
        <w:t>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A724D5" w:rsidRPr="00856650" w:rsidRDefault="00A724D5" w:rsidP="00A724D5">
      <w:pPr>
        <w:pStyle w:val="Default"/>
        <w:ind w:left="709"/>
        <w:jc w:val="both"/>
        <w:rPr>
          <w:sz w:val="28"/>
          <w:szCs w:val="28"/>
        </w:rPr>
      </w:pPr>
    </w:p>
    <w:p w:rsidR="00A724D5" w:rsidRPr="004B366A" w:rsidRDefault="00A724D5" w:rsidP="00A724D5">
      <w:pPr>
        <w:pStyle w:val="1a"/>
        <w:numPr>
          <w:ilvl w:val="1"/>
          <w:numId w:val="18"/>
        </w:numPr>
        <w:ind w:left="0" w:firstLine="709"/>
        <w:outlineLvl w:val="1"/>
        <w:rPr>
          <w:b/>
          <w:szCs w:val="28"/>
        </w:rPr>
      </w:pPr>
      <w:r>
        <w:rPr>
          <w:b/>
          <w:szCs w:val="28"/>
        </w:rPr>
        <w:t>Подведение итогов Открытого конкурса</w:t>
      </w:r>
    </w:p>
    <w:p w:rsidR="00A724D5" w:rsidRPr="00D32FFA" w:rsidRDefault="00A724D5" w:rsidP="00A724D5">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A724D5" w:rsidRPr="00D32FFA" w:rsidRDefault="00A724D5" w:rsidP="00A724D5">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A724D5" w:rsidRDefault="00A724D5" w:rsidP="00A724D5">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A724D5" w:rsidRPr="00E67B4B" w:rsidRDefault="00A724D5" w:rsidP="00A724D5">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A724D5" w:rsidRPr="00D32FFA" w:rsidRDefault="00A724D5" w:rsidP="00A724D5">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A724D5" w:rsidRPr="00D32FFA" w:rsidRDefault="00A724D5" w:rsidP="00A724D5">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A724D5" w:rsidRDefault="00A724D5" w:rsidP="00A724D5">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A724D5" w:rsidRPr="000D033E" w:rsidRDefault="00A724D5" w:rsidP="00A724D5">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w:t>
      </w:r>
      <w:bookmarkStart w:id="31" w:name="_Hlk200535029"/>
      <w:r>
        <w:rPr>
          <w:sz w:val="28"/>
          <w:szCs w:val="28"/>
        </w:rPr>
        <w:t>Переторжка может проводиться многократно в заочной или в очной форме.</w:t>
      </w:r>
      <w:bookmarkEnd w:id="31"/>
      <w:r>
        <w:rPr>
          <w:sz w:val="28"/>
          <w:szCs w:val="28"/>
        </w:rPr>
        <w:t xml:space="preserve">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A724D5" w:rsidRPr="00DC6A33" w:rsidRDefault="00A724D5" w:rsidP="00A724D5">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с условиями, указанными в заявке. Предложения участника, поступившие с нарушением сроков, порядка их представления, не </w:t>
      </w:r>
      <w:r>
        <w:rPr>
          <w:sz w:val="28"/>
          <w:szCs w:val="28"/>
        </w:rPr>
        <w:lastRenderedPageBreak/>
        <w:t xml:space="preserve">рассматриваются, такой участник считается не участвовавшим в переторжке, а его предложение остается действующим с ранее объявленными условиями. </w:t>
      </w:r>
    </w:p>
    <w:p w:rsidR="00A724D5" w:rsidRDefault="00A724D5" w:rsidP="00A724D5">
      <w:pPr>
        <w:ind w:firstLine="709"/>
        <w:jc w:val="both"/>
        <w:rPr>
          <w:sz w:val="28"/>
          <w:szCs w:val="28"/>
        </w:rPr>
      </w:pPr>
      <w:r>
        <w:rPr>
          <w:sz w:val="28"/>
          <w:szCs w:val="28"/>
        </w:rPr>
        <w:t xml:space="preserve">Предложения участника по ухудшению первоначальных условий в части положения, которое было ухудшено, не рассматриваются, а его предложение по такому положению остается действующим с ранее объявленными условиями.  </w:t>
      </w:r>
    </w:p>
    <w:p w:rsidR="00A724D5" w:rsidRPr="00D32FFA" w:rsidRDefault="00A724D5" w:rsidP="00A724D5">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A724D5" w:rsidRPr="00D32FFA" w:rsidRDefault="00A724D5" w:rsidP="00A724D5">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A724D5" w:rsidRPr="00D32FFA" w:rsidRDefault="00A724D5" w:rsidP="00A724D5">
      <w:pPr>
        <w:numPr>
          <w:ilvl w:val="0"/>
          <w:numId w:val="10"/>
        </w:numPr>
        <w:ind w:left="0" w:firstLine="709"/>
        <w:jc w:val="both"/>
        <w:rPr>
          <w:sz w:val="28"/>
          <w:szCs w:val="28"/>
        </w:rPr>
      </w:pPr>
      <w:r>
        <w:rPr>
          <w:sz w:val="28"/>
          <w:szCs w:val="28"/>
        </w:rPr>
        <w:t>Открытый конкурс признается несостоявшимся, если:</w:t>
      </w:r>
    </w:p>
    <w:p w:rsidR="00A724D5" w:rsidRPr="00D32FFA" w:rsidRDefault="00A724D5" w:rsidP="00A724D5">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A724D5" w:rsidRPr="00D32FFA" w:rsidRDefault="00A724D5" w:rsidP="00A724D5">
      <w:pPr>
        <w:ind w:firstLine="709"/>
        <w:jc w:val="both"/>
        <w:rPr>
          <w:sz w:val="28"/>
          <w:szCs w:val="28"/>
        </w:rPr>
      </w:pPr>
      <w:r>
        <w:rPr>
          <w:sz w:val="28"/>
          <w:szCs w:val="28"/>
        </w:rPr>
        <w:t>2) на участие в Открытом конкурсе подана одна Заявка;</w:t>
      </w:r>
    </w:p>
    <w:p w:rsidR="00A724D5" w:rsidRPr="00D32FFA" w:rsidRDefault="00A724D5" w:rsidP="00A724D5">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A724D5" w:rsidRPr="00D32FFA" w:rsidRDefault="00A724D5" w:rsidP="00A724D5">
      <w:pPr>
        <w:ind w:firstLine="709"/>
        <w:jc w:val="both"/>
        <w:rPr>
          <w:sz w:val="28"/>
          <w:szCs w:val="28"/>
        </w:rPr>
      </w:pPr>
      <w:r>
        <w:rPr>
          <w:sz w:val="28"/>
          <w:szCs w:val="28"/>
        </w:rPr>
        <w:t>4) ни один из претендентов не допущен к участию в Открытом конкурсе.</w:t>
      </w:r>
    </w:p>
    <w:p w:rsidR="00A724D5" w:rsidRPr="00812135" w:rsidRDefault="00A724D5" w:rsidP="00A724D5">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A724D5" w:rsidRDefault="00A724D5" w:rsidP="00A724D5">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724D5" w:rsidRDefault="00A724D5" w:rsidP="00A724D5">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A724D5" w:rsidRDefault="00A724D5" w:rsidP="00A724D5">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A724D5" w:rsidRDefault="00A724D5" w:rsidP="00A724D5">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A724D5" w:rsidRPr="0074281A" w:rsidRDefault="00A724D5" w:rsidP="00A724D5">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A724D5" w:rsidRDefault="00A724D5" w:rsidP="00A724D5">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224423" w:rsidRPr="00E67B4B" w:rsidRDefault="00224423" w:rsidP="00224423">
      <w:pPr>
        <w:ind w:left="851"/>
        <w:jc w:val="both"/>
        <w:rPr>
          <w:sz w:val="28"/>
          <w:szCs w:val="28"/>
        </w:rPr>
      </w:pPr>
    </w:p>
    <w:p w:rsidR="00A724D5" w:rsidRPr="00D32FFA" w:rsidRDefault="00A724D5" w:rsidP="00A724D5">
      <w:pPr>
        <w:pStyle w:val="af8"/>
        <w:tabs>
          <w:tab w:val="left" w:pos="1680"/>
        </w:tabs>
        <w:rPr>
          <w:sz w:val="28"/>
          <w:szCs w:val="28"/>
        </w:rPr>
      </w:pPr>
    </w:p>
    <w:p w:rsidR="00A724D5" w:rsidRPr="004B366A" w:rsidRDefault="00A724D5" w:rsidP="00A724D5">
      <w:pPr>
        <w:pStyle w:val="1a"/>
        <w:numPr>
          <w:ilvl w:val="1"/>
          <w:numId w:val="18"/>
        </w:numPr>
        <w:ind w:left="0" w:firstLine="709"/>
        <w:outlineLvl w:val="1"/>
        <w:rPr>
          <w:b/>
          <w:szCs w:val="28"/>
        </w:rPr>
      </w:pPr>
      <w:r>
        <w:rPr>
          <w:b/>
          <w:szCs w:val="28"/>
        </w:rPr>
        <w:lastRenderedPageBreak/>
        <w:t>Заключение договора</w:t>
      </w:r>
    </w:p>
    <w:p w:rsidR="00A724D5" w:rsidRDefault="00A724D5" w:rsidP="00A724D5">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724D5" w:rsidRDefault="00A724D5" w:rsidP="00A724D5">
      <w:pPr>
        <w:numPr>
          <w:ilvl w:val="0"/>
          <w:numId w:val="11"/>
        </w:numPr>
        <w:ind w:left="0" w:firstLine="709"/>
        <w:jc w:val="both"/>
        <w:rPr>
          <w:sz w:val="28"/>
          <w:szCs w:val="28"/>
        </w:rPr>
      </w:pPr>
      <w:bookmarkStart w:id="32"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32"/>
    </w:p>
    <w:p w:rsidR="00A724D5" w:rsidRDefault="00A724D5" w:rsidP="00A724D5">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724D5" w:rsidRDefault="00A724D5" w:rsidP="00A724D5">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724D5" w:rsidRPr="00E67B4B" w:rsidRDefault="00A724D5" w:rsidP="00A724D5">
      <w:pPr>
        <w:numPr>
          <w:ilvl w:val="0"/>
          <w:numId w:val="11"/>
        </w:numPr>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A724D5" w:rsidRDefault="00A724D5" w:rsidP="00A724D5">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A724D5" w:rsidRDefault="00A724D5" w:rsidP="00A724D5">
      <w:pPr>
        <w:numPr>
          <w:ilvl w:val="0"/>
          <w:numId w:val="11"/>
        </w:numPr>
        <w:ind w:left="0" w:firstLine="709"/>
        <w:jc w:val="both"/>
        <w:rPr>
          <w:sz w:val="28"/>
          <w:szCs w:val="28"/>
        </w:rPr>
      </w:pPr>
      <w:r>
        <w:rPr>
          <w:sz w:val="28"/>
          <w:szCs w:val="28"/>
        </w:rPr>
        <w:t xml:space="preserve">В </w:t>
      </w:r>
      <w:bookmarkStart w:id="33" w:name="_Hlk201241871"/>
      <w:r>
        <w:rPr>
          <w:sz w:val="28"/>
          <w:szCs w:val="28"/>
        </w:rPr>
        <w:t xml:space="preserve">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w:t>
      </w:r>
      <w:r>
        <w:rPr>
          <w:sz w:val="28"/>
          <w:szCs w:val="28"/>
        </w:rPr>
        <w:lastRenderedPageBreak/>
        <w:t>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bookmarkEnd w:id="33"/>
    </w:p>
    <w:p w:rsidR="00A724D5" w:rsidRPr="00D32FFA" w:rsidRDefault="00A724D5" w:rsidP="00A724D5">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A724D5" w:rsidRPr="00D32FFA" w:rsidRDefault="00A724D5" w:rsidP="00A724D5">
      <w:pPr>
        <w:ind w:firstLine="397"/>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w:t>
      </w:r>
    </w:p>
    <w:p w:rsidR="00A724D5" w:rsidRDefault="00A724D5" w:rsidP="00A724D5">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в соответствии с Заявкой, предоставленной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решения Конкурсной комиссии о признании победителя уклонившимся от заключения договора или решения о заключении договора в случае досрочного расторжения договора с победителем (подпункт 31 пункта 161 Положения о закупках). </w:t>
      </w:r>
    </w:p>
    <w:p w:rsidR="00A724D5" w:rsidRPr="00D32FFA" w:rsidRDefault="00A724D5" w:rsidP="00A724D5">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если к моменту получения приглашения срок действия заявки не истек, с учетом применения условий подпункта 3.1.4 документации о закупке, и передать его Заказчику в порядке, предусмотренном подпунктами 3.8.4, 3.8.5 и 3.8.6 настоящей документации о закупке.</w:t>
      </w:r>
    </w:p>
    <w:p w:rsidR="00A724D5" w:rsidRPr="00856650" w:rsidRDefault="00A724D5" w:rsidP="00A724D5">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A724D5" w:rsidRDefault="00A724D5" w:rsidP="00A724D5">
      <w:pPr>
        <w:pStyle w:val="aff5"/>
        <w:numPr>
          <w:ilvl w:val="0"/>
          <w:numId w:val="11"/>
        </w:numPr>
        <w:pBdr>
          <w:top w:val="nil"/>
          <w:left w:val="nil"/>
          <w:bottom w:val="nil"/>
          <w:right w:val="nil"/>
          <w:between w:val="nil"/>
        </w:pBdr>
        <w:ind w:left="0" w:firstLine="709"/>
        <w:jc w:val="both"/>
        <w:rPr>
          <w:sz w:val="28"/>
          <w:szCs w:val="28"/>
        </w:rPr>
      </w:pPr>
      <w:bookmarkStart w:id="34"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w:t>
      </w:r>
      <w:r>
        <w:rPr>
          <w:sz w:val="28"/>
          <w:szCs w:val="28"/>
        </w:rPr>
        <w:lastRenderedPageBreak/>
        <w:t xml:space="preserve">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5" w:name="_Hlk133488704"/>
      <w:bookmarkStart w:id="36" w:name="_Hlk133487148"/>
    </w:p>
    <w:p w:rsidR="00A724D5" w:rsidRPr="003D2C96" w:rsidRDefault="00A724D5" w:rsidP="00A724D5">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34"/>
      <w:bookmarkEnd w:id="35"/>
    </w:p>
    <w:bookmarkEnd w:id="36"/>
    <w:p w:rsidR="00A724D5" w:rsidRPr="00856650" w:rsidRDefault="00A724D5" w:rsidP="00A724D5">
      <w:pPr>
        <w:pStyle w:val="aff5"/>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A724D5" w:rsidRPr="004558A3" w:rsidRDefault="00A724D5" w:rsidP="00A724D5">
      <w:pPr>
        <w:ind w:left="709"/>
        <w:jc w:val="both"/>
        <w:rPr>
          <w:sz w:val="28"/>
          <w:szCs w:val="28"/>
        </w:rPr>
      </w:pPr>
    </w:p>
    <w:p w:rsidR="00A724D5" w:rsidRDefault="00A724D5" w:rsidP="00A724D5">
      <w:pPr>
        <w:pStyle w:val="1a"/>
        <w:numPr>
          <w:ilvl w:val="1"/>
          <w:numId w:val="18"/>
        </w:numPr>
        <w:ind w:left="0" w:firstLine="709"/>
        <w:outlineLvl w:val="1"/>
        <w:rPr>
          <w:b/>
          <w:szCs w:val="28"/>
        </w:rPr>
      </w:pPr>
      <w:r>
        <w:rPr>
          <w:b/>
          <w:szCs w:val="28"/>
        </w:rPr>
        <w:t>Обеспечение исполнения договора</w:t>
      </w:r>
    </w:p>
    <w:p w:rsidR="00A724D5" w:rsidRPr="00E67B4B" w:rsidRDefault="00A724D5" w:rsidP="00A724D5">
      <w:pPr>
        <w:pStyle w:val="aff5"/>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A724D5" w:rsidRPr="00665005" w:rsidRDefault="00A724D5" w:rsidP="00A724D5">
      <w:pPr>
        <w:pStyle w:val="aff5"/>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A724D5" w:rsidRPr="00450672" w:rsidRDefault="00A724D5" w:rsidP="00A724D5">
      <w:pPr>
        <w:pStyle w:val="aff5"/>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A724D5" w:rsidRPr="00450672" w:rsidRDefault="00A724D5" w:rsidP="00A724D5">
      <w:pPr>
        <w:pStyle w:val="aff5"/>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A724D5" w:rsidRPr="00450672" w:rsidRDefault="00A724D5" w:rsidP="00A724D5">
      <w:pPr>
        <w:pStyle w:val="aff5"/>
        <w:ind w:left="0" w:firstLine="709"/>
        <w:jc w:val="both"/>
        <w:rPr>
          <w:sz w:val="28"/>
          <w:szCs w:val="28"/>
        </w:rPr>
      </w:pPr>
      <w:r>
        <w:rPr>
          <w:sz w:val="28"/>
          <w:szCs w:val="28"/>
        </w:rPr>
        <w:t>1) обязательств по возврату аванса;</w:t>
      </w:r>
    </w:p>
    <w:p w:rsidR="00A724D5" w:rsidRPr="00450672" w:rsidRDefault="00A724D5" w:rsidP="00A724D5">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A724D5" w:rsidRPr="00450672" w:rsidRDefault="00A724D5" w:rsidP="00A724D5">
      <w:pPr>
        <w:pStyle w:val="aff5"/>
        <w:ind w:left="0" w:firstLine="709"/>
        <w:jc w:val="both"/>
        <w:rPr>
          <w:sz w:val="28"/>
          <w:szCs w:val="28"/>
        </w:rPr>
      </w:pPr>
      <w:r>
        <w:rPr>
          <w:sz w:val="28"/>
          <w:szCs w:val="28"/>
        </w:rPr>
        <w:t>3) гарантийных обязательств.</w:t>
      </w:r>
    </w:p>
    <w:p w:rsidR="00A724D5" w:rsidRPr="006B528B" w:rsidRDefault="00A724D5" w:rsidP="00A724D5">
      <w:pPr>
        <w:pStyle w:val="aff5"/>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A724D5" w:rsidRPr="00E67B4B" w:rsidRDefault="00A724D5" w:rsidP="00A724D5">
      <w:pPr>
        <w:pStyle w:val="aff5"/>
        <w:numPr>
          <w:ilvl w:val="0"/>
          <w:numId w:val="15"/>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w:t>
      </w:r>
      <w:r>
        <w:rPr>
          <w:rFonts w:eastAsia="MS Mincho"/>
          <w:sz w:val="28"/>
          <w:szCs w:val="28"/>
        </w:rPr>
        <w:lastRenderedPageBreak/>
        <w:t>считается исполненным в момент поступления денежной суммы на счет Заказчика.</w:t>
      </w:r>
    </w:p>
    <w:p w:rsidR="00A724D5" w:rsidRDefault="00A724D5" w:rsidP="00A724D5">
      <w:pPr>
        <w:pStyle w:val="aff5"/>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A724D5" w:rsidRPr="00E67B4B" w:rsidRDefault="00A724D5" w:rsidP="00A724D5">
      <w:pPr>
        <w:pStyle w:val="aff5"/>
        <w:numPr>
          <w:ilvl w:val="0"/>
          <w:numId w:val="15"/>
        </w:numPr>
        <w:ind w:left="0" w:firstLine="709"/>
        <w:jc w:val="both"/>
        <w:rPr>
          <w:sz w:val="28"/>
          <w:szCs w:val="28"/>
        </w:rPr>
      </w:pPr>
      <w:r>
        <w:rPr>
          <w:sz w:val="28"/>
          <w:szCs w:val="28"/>
        </w:rPr>
        <w:t>Если</w:t>
      </w:r>
      <w:r w:rsidR="00240EC9">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A724D5" w:rsidRDefault="00A724D5" w:rsidP="00A724D5">
      <w:pPr>
        <w:pStyle w:val="aff5"/>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R="00240EC9">
        <w:rPr>
          <w:sz w:val="28"/>
          <w:szCs w:val="28"/>
        </w:rPr>
        <w:t xml:space="preserve"> </w:t>
      </w:r>
      <w:r>
        <w:rPr>
          <w:sz w:val="28"/>
          <w:szCs w:val="28"/>
        </w:rPr>
        <w:t>В этом случае Заказчик вправе заключить договор с Участником со вторым порядковым номером.</w:t>
      </w:r>
    </w:p>
    <w:p w:rsidR="00A724D5" w:rsidRPr="00BC54B6" w:rsidRDefault="00A724D5" w:rsidP="00A724D5">
      <w:pPr>
        <w:pStyle w:val="aff5"/>
        <w:numPr>
          <w:ilvl w:val="0"/>
          <w:numId w:val="15"/>
        </w:numPr>
        <w:ind w:left="0" w:firstLine="709"/>
        <w:jc w:val="both"/>
        <w:rPr>
          <w:sz w:val="28"/>
          <w:szCs w:val="28"/>
        </w:rPr>
      </w:pPr>
      <w:bookmarkStart w:id="37"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три месяца.</w:t>
      </w:r>
    </w:p>
    <w:p w:rsidR="00A724D5" w:rsidRDefault="00A724D5" w:rsidP="00A724D5">
      <w:pPr>
        <w:pStyle w:val="aff5"/>
        <w:numPr>
          <w:ilvl w:val="0"/>
          <w:numId w:val="15"/>
        </w:numPr>
        <w:ind w:left="0" w:firstLine="709"/>
        <w:jc w:val="both"/>
        <w:rPr>
          <w:sz w:val="28"/>
          <w:szCs w:val="28"/>
        </w:rPr>
      </w:pPr>
      <w:bookmarkStart w:id="38" w:name="_Hlk188542557"/>
      <w:bookmarkEnd w:id="37"/>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38"/>
    </w:p>
    <w:p w:rsidR="00A724D5" w:rsidRDefault="00A724D5" w:rsidP="00A724D5">
      <w:pPr>
        <w:pStyle w:val="aff5"/>
        <w:ind w:left="709"/>
        <w:jc w:val="both"/>
        <w:rPr>
          <w:sz w:val="28"/>
          <w:szCs w:val="28"/>
        </w:rPr>
      </w:pPr>
    </w:p>
    <w:p w:rsidR="00D83DFB" w:rsidRDefault="00D83DFB" w:rsidP="00D83DFB">
      <w:pPr>
        <w:pStyle w:val="aff5"/>
        <w:ind w:left="709"/>
        <w:jc w:val="both"/>
        <w:rPr>
          <w:sz w:val="28"/>
          <w:szCs w:val="28"/>
        </w:rPr>
      </w:pPr>
    </w:p>
    <w:p w:rsidR="00015644" w:rsidRDefault="00015644" w:rsidP="00D83DFB">
      <w:pPr>
        <w:spacing w:after="120"/>
        <w:jc w:val="center"/>
        <w:outlineLvl w:val="0"/>
        <w:rPr>
          <w:rFonts w:eastAsia="MS Mincho"/>
          <w:b/>
          <w:bCs/>
          <w:sz w:val="32"/>
          <w:szCs w:val="32"/>
        </w:rPr>
      </w:pPr>
    </w:p>
    <w:p w:rsidR="00015644" w:rsidRDefault="00015644" w:rsidP="00D83DFB">
      <w:pPr>
        <w:spacing w:after="120"/>
        <w:jc w:val="center"/>
        <w:outlineLvl w:val="0"/>
        <w:rPr>
          <w:rFonts w:eastAsia="MS Mincho"/>
          <w:b/>
          <w:bCs/>
          <w:sz w:val="32"/>
          <w:szCs w:val="32"/>
        </w:rPr>
      </w:pPr>
    </w:p>
    <w:p w:rsidR="00224423" w:rsidRDefault="00224423" w:rsidP="00D83DFB">
      <w:pPr>
        <w:spacing w:after="120"/>
        <w:jc w:val="center"/>
        <w:outlineLvl w:val="0"/>
        <w:rPr>
          <w:rFonts w:eastAsia="MS Mincho"/>
          <w:b/>
          <w:bCs/>
          <w:sz w:val="32"/>
          <w:szCs w:val="32"/>
        </w:rPr>
      </w:pPr>
    </w:p>
    <w:p w:rsidR="00224423" w:rsidRDefault="00224423" w:rsidP="00D83DFB">
      <w:pPr>
        <w:spacing w:after="120"/>
        <w:jc w:val="center"/>
        <w:outlineLvl w:val="0"/>
        <w:rPr>
          <w:rFonts w:eastAsia="MS Mincho"/>
          <w:b/>
          <w:bCs/>
          <w:sz w:val="32"/>
          <w:szCs w:val="32"/>
        </w:rPr>
      </w:pPr>
    </w:p>
    <w:p w:rsidR="00224423" w:rsidRDefault="00224423" w:rsidP="00D83DFB">
      <w:pPr>
        <w:spacing w:after="120"/>
        <w:jc w:val="center"/>
        <w:outlineLvl w:val="0"/>
        <w:rPr>
          <w:rFonts w:eastAsia="MS Mincho"/>
          <w:b/>
          <w:bCs/>
          <w:sz w:val="32"/>
          <w:szCs w:val="32"/>
        </w:rPr>
      </w:pPr>
    </w:p>
    <w:p w:rsidR="00224423" w:rsidRDefault="00224423" w:rsidP="00D83DFB">
      <w:pPr>
        <w:spacing w:after="120"/>
        <w:jc w:val="center"/>
        <w:outlineLvl w:val="0"/>
        <w:rPr>
          <w:rFonts w:eastAsia="MS Mincho"/>
          <w:b/>
          <w:bCs/>
          <w:sz w:val="32"/>
          <w:szCs w:val="32"/>
        </w:rPr>
      </w:pPr>
    </w:p>
    <w:p w:rsidR="00224423" w:rsidRDefault="00224423" w:rsidP="00D83DFB">
      <w:pPr>
        <w:spacing w:after="120"/>
        <w:jc w:val="center"/>
        <w:outlineLvl w:val="0"/>
        <w:rPr>
          <w:rFonts w:eastAsia="MS Mincho"/>
          <w:b/>
          <w:bCs/>
          <w:sz w:val="32"/>
          <w:szCs w:val="32"/>
        </w:rPr>
      </w:pPr>
    </w:p>
    <w:p w:rsidR="00224423" w:rsidRDefault="00224423" w:rsidP="00D83DFB">
      <w:pPr>
        <w:spacing w:after="120"/>
        <w:jc w:val="center"/>
        <w:outlineLvl w:val="0"/>
        <w:rPr>
          <w:rFonts w:eastAsia="MS Mincho"/>
          <w:b/>
          <w:bCs/>
          <w:sz w:val="32"/>
          <w:szCs w:val="32"/>
        </w:rPr>
      </w:pPr>
    </w:p>
    <w:p w:rsidR="00224423" w:rsidRDefault="00224423" w:rsidP="00D83DFB">
      <w:pPr>
        <w:spacing w:after="120"/>
        <w:jc w:val="center"/>
        <w:outlineLvl w:val="0"/>
        <w:rPr>
          <w:rFonts w:eastAsia="MS Mincho"/>
          <w:b/>
          <w:bCs/>
          <w:sz w:val="32"/>
          <w:szCs w:val="32"/>
        </w:rPr>
      </w:pPr>
    </w:p>
    <w:p w:rsidR="00224423" w:rsidRDefault="00224423"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9460C8" w:rsidRPr="00936619" w:rsidRDefault="009460C8" w:rsidP="009460C8">
      <w:pPr>
        <w:pStyle w:val="7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936619">
        <w:rPr>
          <w:b/>
          <w:sz w:val="28"/>
          <w:szCs w:val="28"/>
        </w:rPr>
        <w:t xml:space="preserve">4.1. Исполнитель оказывает Услуги с соблюдением требований </w:t>
      </w:r>
      <w:r w:rsidRPr="00936619">
        <w:rPr>
          <w:sz w:val="28"/>
          <w:szCs w:val="28"/>
        </w:rPr>
        <w:t>Закона Российской Федерации «О частной детективной и охранной деятельности в Российской  Федерации» от 11 марта 1992 г. № 2487-1.</w:t>
      </w: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09"/>
        <w:jc w:val="both"/>
        <w:rPr>
          <w:sz w:val="28"/>
          <w:szCs w:val="28"/>
        </w:rPr>
      </w:pPr>
      <w:r w:rsidRPr="00936619">
        <w:rPr>
          <w:b/>
          <w:sz w:val="28"/>
          <w:szCs w:val="28"/>
        </w:rPr>
        <w:t xml:space="preserve">4.2.Заказчик: </w:t>
      </w:r>
      <w:r w:rsidRPr="00936619">
        <w:rPr>
          <w:sz w:val="28"/>
          <w:szCs w:val="28"/>
        </w:rPr>
        <w:t xml:space="preserve">филиал ПАО «ТрансКонтейнер» на </w:t>
      </w:r>
      <w:r>
        <w:rPr>
          <w:sz w:val="28"/>
          <w:szCs w:val="28"/>
        </w:rPr>
        <w:t>Северной</w:t>
      </w:r>
      <w:r w:rsidRPr="00936619">
        <w:rPr>
          <w:sz w:val="28"/>
          <w:szCs w:val="28"/>
        </w:rPr>
        <w:t xml:space="preserve"> железной дороге.</w:t>
      </w: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09"/>
        <w:jc w:val="both"/>
        <w:rPr>
          <w:sz w:val="28"/>
          <w:szCs w:val="28"/>
        </w:rPr>
      </w:pPr>
      <w:r w:rsidRPr="00936619">
        <w:rPr>
          <w:b/>
          <w:sz w:val="28"/>
          <w:szCs w:val="28"/>
        </w:rPr>
        <w:t>4.3. Основные термины и определения:</w:t>
      </w: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09"/>
        <w:jc w:val="both"/>
        <w:rPr>
          <w:sz w:val="28"/>
          <w:szCs w:val="28"/>
        </w:rPr>
      </w:pPr>
      <w:r w:rsidRPr="00936619">
        <w:rPr>
          <w:i/>
          <w:sz w:val="28"/>
          <w:szCs w:val="28"/>
        </w:rPr>
        <w:t>Объект</w:t>
      </w:r>
      <w:r w:rsidRPr="00936619">
        <w:rPr>
          <w:b/>
          <w:sz w:val="28"/>
          <w:szCs w:val="28"/>
        </w:rPr>
        <w:t xml:space="preserve"> – </w:t>
      </w:r>
      <w:r w:rsidRPr="00936619">
        <w:rPr>
          <w:sz w:val="28"/>
          <w:szCs w:val="28"/>
        </w:rPr>
        <w:t>объект Заказчика, указан в пункте 4.4 Технического задания, с расположенным на н</w:t>
      </w:r>
      <w:r>
        <w:rPr>
          <w:sz w:val="28"/>
          <w:szCs w:val="28"/>
        </w:rPr>
        <w:t>ем</w:t>
      </w:r>
      <w:r w:rsidRPr="00936619">
        <w:rPr>
          <w:sz w:val="28"/>
          <w:szCs w:val="28"/>
        </w:rPr>
        <w:t xml:space="preserve"> имуществом, находящимся на праве собственности или ином законном праве</w:t>
      </w:r>
      <w:r>
        <w:rPr>
          <w:sz w:val="28"/>
          <w:szCs w:val="28"/>
        </w:rPr>
        <w:t xml:space="preserve"> </w:t>
      </w:r>
      <w:r w:rsidRPr="00936619">
        <w:rPr>
          <w:sz w:val="28"/>
          <w:szCs w:val="28"/>
        </w:rPr>
        <w:t>у филиал</w:t>
      </w:r>
      <w:r>
        <w:rPr>
          <w:sz w:val="28"/>
          <w:szCs w:val="28"/>
        </w:rPr>
        <w:t>а</w:t>
      </w:r>
      <w:r w:rsidRPr="00936619">
        <w:rPr>
          <w:sz w:val="28"/>
          <w:szCs w:val="28"/>
        </w:rPr>
        <w:t xml:space="preserve"> ПАО «ТрансКонтейнер»</w:t>
      </w:r>
      <w:r>
        <w:rPr>
          <w:sz w:val="28"/>
          <w:szCs w:val="28"/>
        </w:rPr>
        <w:t xml:space="preserve"> на</w:t>
      </w:r>
      <w:r w:rsidRPr="00163BCC">
        <w:rPr>
          <w:sz w:val="28"/>
          <w:szCs w:val="28"/>
        </w:rPr>
        <w:t xml:space="preserve"> </w:t>
      </w:r>
      <w:r>
        <w:rPr>
          <w:sz w:val="28"/>
          <w:szCs w:val="28"/>
        </w:rPr>
        <w:t>Северной железной дороге.</w:t>
      </w: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09"/>
        <w:jc w:val="both"/>
        <w:rPr>
          <w:sz w:val="28"/>
          <w:szCs w:val="28"/>
        </w:rPr>
      </w:pPr>
      <w:r w:rsidRPr="00936619">
        <w:rPr>
          <w:i/>
          <w:sz w:val="28"/>
          <w:szCs w:val="28"/>
        </w:rPr>
        <w:t>Имущество Заказчика -</w:t>
      </w:r>
      <w:r w:rsidRPr="00936619">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936619">
        <w:rPr>
          <w:i/>
          <w:sz w:val="28"/>
          <w:szCs w:val="28"/>
        </w:rPr>
        <w:t>Охрана объект</w:t>
      </w:r>
      <w:r>
        <w:rPr>
          <w:i/>
          <w:sz w:val="28"/>
          <w:szCs w:val="28"/>
        </w:rPr>
        <w:t>а</w:t>
      </w:r>
      <w:r w:rsidRPr="00936619">
        <w:rPr>
          <w:i/>
          <w:sz w:val="28"/>
          <w:szCs w:val="28"/>
        </w:rPr>
        <w:t xml:space="preserve"> (имущества)</w:t>
      </w:r>
      <w:r w:rsidRPr="00936619">
        <w:rPr>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936619">
        <w:rPr>
          <w:i/>
          <w:sz w:val="28"/>
          <w:szCs w:val="28"/>
        </w:rPr>
        <w:t>Внутриобъектовый режим</w:t>
      </w:r>
      <w:r w:rsidRPr="00936619">
        <w:rPr>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936619">
        <w:rPr>
          <w:i/>
          <w:sz w:val="28"/>
          <w:szCs w:val="28"/>
        </w:rPr>
        <w:t>Пропускной режим</w:t>
      </w:r>
      <w:r w:rsidRPr="00936619">
        <w:rPr>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9460C8" w:rsidRPr="00936619" w:rsidRDefault="009460C8" w:rsidP="009460C8">
      <w:pPr>
        <w:pStyle w:val="70"/>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p>
    <w:p w:rsidR="009460C8" w:rsidRPr="00936619" w:rsidRDefault="009460C8" w:rsidP="009460C8">
      <w:pPr>
        <w:pStyle w:val="70"/>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sidRPr="00936619">
        <w:rPr>
          <w:b/>
          <w:sz w:val="28"/>
          <w:szCs w:val="28"/>
        </w:rPr>
        <w:t xml:space="preserve">4.4. Под охрану принимается следующие Объекты: </w:t>
      </w:r>
    </w:p>
    <w:p w:rsidR="009460C8" w:rsidRPr="00936619" w:rsidRDefault="009460C8" w:rsidP="009460C8">
      <w:pPr>
        <w:ind w:firstLine="709"/>
        <w:jc w:val="both"/>
        <w:rPr>
          <w:sz w:val="28"/>
          <w:szCs w:val="28"/>
        </w:rPr>
      </w:pPr>
      <w:r w:rsidRPr="00936619">
        <w:rPr>
          <w:sz w:val="28"/>
          <w:szCs w:val="28"/>
        </w:rPr>
        <w:t xml:space="preserve">4.4.1. Контейнерный терминал </w:t>
      </w:r>
      <w:r>
        <w:rPr>
          <w:sz w:val="28"/>
          <w:szCs w:val="28"/>
        </w:rPr>
        <w:t>Ярославль</w:t>
      </w:r>
      <w:r w:rsidRPr="00936619">
        <w:rPr>
          <w:sz w:val="28"/>
          <w:szCs w:val="28"/>
        </w:rPr>
        <w:t xml:space="preserve">, расположенный по адресу: </w:t>
      </w:r>
      <w:r>
        <w:rPr>
          <w:sz w:val="28"/>
          <w:szCs w:val="28"/>
        </w:rPr>
        <w:t>150001, Ярославская область, г.Ярославль, ул. 1-я Вокзальная, д. 23</w:t>
      </w:r>
      <w:r w:rsidRPr="00936619">
        <w:rPr>
          <w:sz w:val="28"/>
          <w:szCs w:val="28"/>
        </w:rPr>
        <w:t xml:space="preserve">; </w:t>
      </w:r>
    </w:p>
    <w:p w:rsidR="009460C8"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09"/>
        <w:jc w:val="both"/>
        <w:rPr>
          <w:b/>
          <w:sz w:val="28"/>
          <w:szCs w:val="28"/>
        </w:rPr>
      </w:pP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09"/>
        <w:jc w:val="both"/>
        <w:rPr>
          <w:sz w:val="28"/>
          <w:szCs w:val="28"/>
        </w:rPr>
      </w:pPr>
      <w:r w:rsidRPr="00936619">
        <w:rPr>
          <w:b/>
          <w:sz w:val="28"/>
          <w:szCs w:val="28"/>
        </w:rPr>
        <w:t>4.5. Начальная (максимальная) цена договора – указана в пункте 5 Информационной карты</w:t>
      </w: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09"/>
        <w:jc w:val="both"/>
        <w:rPr>
          <w:b/>
          <w:sz w:val="28"/>
          <w:szCs w:val="28"/>
        </w:rPr>
      </w:pPr>
      <w:r w:rsidRPr="00936619">
        <w:rPr>
          <w:b/>
          <w:sz w:val="28"/>
          <w:szCs w:val="28"/>
        </w:rPr>
        <w:t>4.6. Объем и содержание услуг</w:t>
      </w: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sidRPr="00936619">
        <w:rPr>
          <w:b/>
          <w:sz w:val="28"/>
          <w:szCs w:val="28"/>
        </w:rPr>
        <w:lastRenderedPageBreak/>
        <w:t>4.6.1. Охрана Объекта</w:t>
      </w:r>
    </w:p>
    <w:p w:rsidR="009460C8" w:rsidRPr="00936619" w:rsidRDefault="009460C8" w:rsidP="009460C8">
      <w:pPr>
        <w:pStyle w:val="70"/>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sidRPr="00936619">
        <w:rPr>
          <w:b/>
          <w:sz w:val="28"/>
          <w:szCs w:val="28"/>
        </w:rPr>
        <w:t xml:space="preserve">Контейнерный терминал </w:t>
      </w:r>
      <w:r>
        <w:rPr>
          <w:b/>
          <w:sz w:val="28"/>
          <w:szCs w:val="28"/>
        </w:rPr>
        <w:t>Ярославль</w:t>
      </w:r>
    </w:p>
    <w:p w:rsidR="009460C8" w:rsidRDefault="009460C8" w:rsidP="009460C8">
      <w:pPr>
        <w:pStyle w:val="7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936619">
        <w:rPr>
          <w:sz w:val="28"/>
          <w:szCs w:val="28"/>
        </w:rPr>
        <w:t xml:space="preserve">Место оказания услуг: </w:t>
      </w:r>
      <w:r>
        <w:rPr>
          <w:sz w:val="28"/>
          <w:szCs w:val="28"/>
        </w:rPr>
        <w:t>150001, Ярославская область, г.Ярославль, ул. 1-я Вокзальная, д. 23</w:t>
      </w:r>
      <w:r w:rsidR="00187599">
        <w:rPr>
          <w:sz w:val="28"/>
          <w:szCs w:val="28"/>
        </w:rPr>
        <w:t>.</w:t>
      </w:r>
      <w:r w:rsidR="00187599" w:rsidRPr="00187599">
        <w:rPr>
          <w:sz w:val="28"/>
          <w:szCs w:val="28"/>
        </w:rPr>
        <w:t xml:space="preserve"> Площадь земельных участков ПАО «ТрансКонтейнер» на терминале составляют 26 919,34 кв.м.</w:t>
      </w:r>
    </w:p>
    <w:p w:rsidR="009460C8" w:rsidRPr="00936619" w:rsidRDefault="009460C8" w:rsidP="009460C8">
      <w:pPr>
        <w:pStyle w:val="7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936619">
        <w:rPr>
          <w:sz w:val="28"/>
          <w:szCs w:val="28"/>
        </w:rPr>
        <w:t xml:space="preserve">Количество постов: </w:t>
      </w:r>
      <w:r>
        <w:rPr>
          <w:sz w:val="28"/>
          <w:szCs w:val="28"/>
        </w:rPr>
        <w:t>1</w:t>
      </w:r>
      <w:r w:rsidRPr="00534B18">
        <w:rPr>
          <w:b/>
          <w:sz w:val="28"/>
          <w:szCs w:val="28"/>
        </w:rPr>
        <w:t xml:space="preserve"> (</w:t>
      </w:r>
      <w:r>
        <w:rPr>
          <w:b/>
          <w:sz w:val="28"/>
          <w:szCs w:val="28"/>
        </w:rPr>
        <w:t>один)</w:t>
      </w:r>
      <w:r w:rsidRPr="00936619">
        <w:rPr>
          <w:b/>
          <w:sz w:val="28"/>
          <w:szCs w:val="28"/>
        </w:rPr>
        <w:t xml:space="preserve"> круглосуточных</w:t>
      </w:r>
    </w:p>
    <w:p w:rsidR="009460C8" w:rsidRPr="00936619" w:rsidRDefault="009460C8" w:rsidP="009460C8">
      <w:pPr>
        <w:pStyle w:val="7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936619">
        <w:rPr>
          <w:sz w:val="28"/>
          <w:szCs w:val="28"/>
        </w:rPr>
        <w:t xml:space="preserve">Количество охранников (на посту): </w:t>
      </w:r>
      <w:r w:rsidRPr="00936619">
        <w:rPr>
          <w:b/>
          <w:sz w:val="28"/>
          <w:szCs w:val="28"/>
        </w:rPr>
        <w:t>1 (один)</w:t>
      </w:r>
    </w:p>
    <w:p w:rsidR="009460C8" w:rsidRPr="00936619" w:rsidRDefault="009460C8" w:rsidP="009460C8">
      <w:pPr>
        <w:pStyle w:val="7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936619">
        <w:rPr>
          <w:sz w:val="28"/>
          <w:szCs w:val="28"/>
        </w:rPr>
        <w:t xml:space="preserve">Вид дежурства (режим дежурства): </w:t>
      </w:r>
      <w:r>
        <w:rPr>
          <w:sz w:val="28"/>
          <w:szCs w:val="28"/>
        </w:rPr>
        <w:t>1</w:t>
      </w:r>
      <w:r w:rsidRPr="00936619">
        <w:rPr>
          <w:sz w:val="28"/>
          <w:szCs w:val="28"/>
        </w:rPr>
        <w:t xml:space="preserve"> пост круглосуточно (24 часа)</w:t>
      </w:r>
    </w:p>
    <w:p w:rsidR="009460C8" w:rsidRPr="00936619" w:rsidRDefault="009460C8" w:rsidP="009460C8">
      <w:pPr>
        <w:pStyle w:val="7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936619">
        <w:rPr>
          <w:sz w:val="28"/>
          <w:szCs w:val="28"/>
        </w:rPr>
        <w:t xml:space="preserve">Охрана объекта осуществляется выставлением </w:t>
      </w:r>
      <w:r>
        <w:rPr>
          <w:sz w:val="28"/>
          <w:szCs w:val="28"/>
        </w:rPr>
        <w:t>1</w:t>
      </w:r>
      <w:r w:rsidRPr="00936619">
        <w:rPr>
          <w:sz w:val="28"/>
          <w:szCs w:val="28"/>
        </w:rPr>
        <w:t xml:space="preserve"> пост</w:t>
      </w:r>
      <w:r>
        <w:rPr>
          <w:sz w:val="28"/>
          <w:szCs w:val="28"/>
        </w:rPr>
        <w:t>а</w:t>
      </w:r>
      <w:r w:rsidRPr="00936619">
        <w:rPr>
          <w:sz w:val="28"/>
          <w:szCs w:val="28"/>
        </w:rPr>
        <w:t>:</w:t>
      </w:r>
    </w:p>
    <w:p w:rsidR="009460C8" w:rsidRPr="00936619" w:rsidRDefault="009460C8" w:rsidP="009460C8">
      <w:pPr>
        <w:pStyle w:val="80"/>
        <w:ind w:firstLine="720"/>
        <w:jc w:val="both"/>
        <w:rPr>
          <w:sz w:val="32"/>
          <w:szCs w:val="32"/>
        </w:rPr>
      </w:pPr>
      <w:r w:rsidRPr="00936619">
        <w:rPr>
          <w:b/>
          <w:sz w:val="28"/>
          <w:szCs w:val="28"/>
        </w:rPr>
        <w:t xml:space="preserve">Пост охраны №1 </w:t>
      </w:r>
      <w:r>
        <w:rPr>
          <w:b/>
          <w:sz w:val="28"/>
          <w:szCs w:val="28"/>
        </w:rPr>
        <w:t>(КПП въездные/выездные ворота</w:t>
      </w:r>
      <w:r w:rsidRPr="00936619">
        <w:rPr>
          <w:b/>
          <w:sz w:val="28"/>
          <w:szCs w:val="28"/>
        </w:rPr>
        <w:t xml:space="preserve">) </w:t>
      </w:r>
      <w:r w:rsidRPr="00936619">
        <w:rPr>
          <w:sz w:val="28"/>
          <w:szCs w:val="28"/>
        </w:rPr>
        <w:t>кругл</w:t>
      </w:r>
      <w:r>
        <w:rPr>
          <w:sz w:val="28"/>
          <w:szCs w:val="28"/>
        </w:rPr>
        <w:t xml:space="preserve">осуточный, внешний/внутренний, </w:t>
      </w:r>
      <w:r w:rsidRPr="00936619">
        <w:rPr>
          <w:sz w:val="28"/>
          <w:szCs w:val="28"/>
        </w:rPr>
        <w:t xml:space="preserve">расположен на транспортном контрольно–пропускном пункте. Отвечает за охрану </w:t>
      </w:r>
      <w:r w:rsidR="000F6940">
        <w:rPr>
          <w:sz w:val="28"/>
          <w:szCs w:val="28"/>
        </w:rPr>
        <w:t>объекта</w:t>
      </w:r>
      <w:r>
        <w:rPr>
          <w:sz w:val="28"/>
          <w:szCs w:val="28"/>
        </w:rPr>
        <w:t xml:space="preserve"> </w:t>
      </w:r>
      <w:r w:rsidRPr="00936619">
        <w:rPr>
          <w:sz w:val="28"/>
          <w:szCs w:val="28"/>
        </w:rPr>
        <w:t>от противоправных посягательств, соблюдение правил пропускного режима, при пропуске автомобильного транспорта на территорию терминала (с территории терминала), вывоз (ввоз) груза, недопущение прохода на территорию объекта посторонних лиц, наблюдение за прилегающей территорией.</w:t>
      </w:r>
    </w:p>
    <w:p w:rsidR="009460C8" w:rsidRPr="00936619" w:rsidRDefault="009460C8" w:rsidP="009460C8">
      <w:pPr>
        <w:ind w:firstLine="720"/>
        <w:jc w:val="both"/>
        <w:rPr>
          <w:sz w:val="28"/>
          <w:szCs w:val="28"/>
        </w:rPr>
      </w:pPr>
      <w:r w:rsidRPr="00936619">
        <w:rPr>
          <w:sz w:val="28"/>
          <w:szCs w:val="28"/>
        </w:rPr>
        <w:t xml:space="preserve">Осуществляет контроль въезда/выезда на территорию объекта автотранспортных средств, ввоз контейнеров и других материальных средств по транспортным и материальным пропускам, после сверки количества мест, указанных в пропуске, с фактическим их наличием. </w:t>
      </w:r>
    </w:p>
    <w:p w:rsidR="009460C8" w:rsidRPr="00936619" w:rsidRDefault="009460C8" w:rsidP="009460C8">
      <w:pPr>
        <w:pStyle w:val="80"/>
        <w:ind w:firstLine="720"/>
        <w:jc w:val="both"/>
        <w:rPr>
          <w:sz w:val="28"/>
          <w:szCs w:val="28"/>
        </w:rPr>
      </w:pPr>
      <w:r w:rsidRPr="00936619">
        <w:rPr>
          <w:sz w:val="28"/>
          <w:szCs w:val="28"/>
        </w:rPr>
        <w:t>Взаимодействует в период работы поста с представителями/работниками Заказчика</w:t>
      </w:r>
      <w:r>
        <w:rPr>
          <w:sz w:val="28"/>
          <w:szCs w:val="28"/>
        </w:rPr>
        <w:t xml:space="preserve">, предоставляет всю информацию </w:t>
      </w:r>
      <w:r w:rsidRPr="00936619">
        <w:rPr>
          <w:sz w:val="28"/>
          <w:szCs w:val="28"/>
        </w:rPr>
        <w:t>в требуемом объеме.</w:t>
      </w:r>
    </w:p>
    <w:p w:rsidR="009460C8" w:rsidRPr="00936619" w:rsidRDefault="009460C8" w:rsidP="009460C8">
      <w:pPr>
        <w:ind w:firstLine="709"/>
        <w:jc w:val="both"/>
        <w:rPr>
          <w:sz w:val="28"/>
        </w:rPr>
      </w:pPr>
      <w:r w:rsidRPr="00936619">
        <w:rPr>
          <w:sz w:val="28"/>
        </w:rPr>
        <w:t>Место дислокации: на КПП.</w:t>
      </w:r>
    </w:p>
    <w:p w:rsidR="009460C8" w:rsidRPr="00936619" w:rsidRDefault="009460C8" w:rsidP="009460C8">
      <w:pPr>
        <w:pStyle w:val="70"/>
        <w:ind w:firstLine="720"/>
        <w:jc w:val="both"/>
        <w:rPr>
          <w:b/>
          <w:sz w:val="28"/>
          <w:szCs w:val="28"/>
        </w:rPr>
      </w:pPr>
      <w:r w:rsidRPr="00936619">
        <w:rPr>
          <w:b/>
          <w:sz w:val="28"/>
          <w:szCs w:val="28"/>
        </w:rPr>
        <w:t>1 охранник в смену</w:t>
      </w:r>
    </w:p>
    <w:p w:rsidR="009460C8" w:rsidRPr="00936619" w:rsidRDefault="009460C8" w:rsidP="009460C8">
      <w:pPr>
        <w:pStyle w:val="70"/>
        <w:ind w:firstLine="720"/>
        <w:jc w:val="both"/>
        <w:rPr>
          <w:sz w:val="28"/>
          <w:szCs w:val="28"/>
        </w:rPr>
      </w:pPr>
      <w:r w:rsidRPr="00936619">
        <w:rPr>
          <w:sz w:val="28"/>
          <w:szCs w:val="28"/>
        </w:rPr>
        <w:t>Экипировка: форменное обмундирование, специальные средства: палка резиновая (ПРК), наручники (БРС).</w:t>
      </w:r>
    </w:p>
    <w:p w:rsidR="009460C8" w:rsidRPr="00936619" w:rsidRDefault="009460C8" w:rsidP="009460C8">
      <w:pPr>
        <w:pStyle w:val="70"/>
        <w:ind w:firstLine="720"/>
        <w:jc w:val="both"/>
        <w:rPr>
          <w:sz w:val="28"/>
          <w:szCs w:val="28"/>
        </w:rPr>
      </w:pPr>
      <w:r w:rsidRPr="00936619">
        <w:rPr>
          <w:sz w:val="28"/>
          <w:szCs w:val="28"/>
        </w:rPr>
        <w:t>Оснащение: мобильный телефон с возможностью выхода в интернет, фотографирования, отправки/получения данных в мессенджерах; электрический фонарь; система для контроля перемещения сотрудника о</w:t>
      </w:r>
      <w:r>
        <w:rPr>
          <w:sz w:val="28"/>
          <w:szCs w:val="28"/>
        </w:rPr>
        <w:t>храны при патрулировании («Ход-</w:t>
      </w:r>
      <w:r w:rsidRPr="00936619">
        <w:rPr>
          <w:sz w:val="28"/>
          <w:szCs w:val="28"/>
        </w:rPr>
        <w:t>тест», «Стража» и др.); оборудование для реагирования тревожной сигнализации (КТС) с выводом на ПЦО.</w:t>
      </w:r>
    </w:p>
    <w:p w:rsidR="009460C8" w:rsidRPr="00936619" w:rsidRDefault="009460C8" w:rsidP="009460C8">
      <w:pPr>
        <w:pStyle w:val="70"/>
        <w:pBdr>
          <w:top w:val="none" w:sz="4" w:space="0" w:color="000000"/>
          <w:left w:val="none" w:sz="4" w:space="0" w:color="000000"/>
          <w:bottom w:val="none" w:sz="4" w:space="0" w:color="000000"/>
          <w:right w:val="none" w:sz="4" w:space="0" w:color="000000"/>
          <w:between w:val="none" w:sz="4" w:space="0" w:color="000000"/>
        </w:pBdr>
        <w:ind w:firstLine="720"/>
        <w:jc w:val="both"/>
        <w:rPr>
          <w:sz w:val="28"/>
          <w:szCs w:val="28"/>
        </w:rPr>
      </w:pP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spacing w:after="200" w:line="276" w:lineRule="auto"/>
        <w:ind w:firstLine="720"/>
        <w:jc w:val="both"/>
        <w:rPr>
          <w:sz w:val="28"/>
          <w:szCs w:val="28"/>
        </w:rPr>
      </w:pPr>
      <w:r w:rsidRPr="00936619">
        <w:rPr>
          <w:b/>
          <w:sz w:val="28"/>
          <w:szCs w:val="28"/>
        </w:rPr>
        <w:t>4.6.2. Планируемый срок (период) оказания услуг:</w:t>
      </w:r>
      <w:r>
        <w:rPr>
          <w:b/>
          <w:sz w:val="28"/>
          <w:szCs w:val="28"/>
        </w:rPr>
        <w:t xml:space="preserve"> </w:t>
      </w:r>
      <w:r w:rsidRPr="00C3090B">
        <w:rPr>
          <w:sz w:val="28"/>
          <w:szCs w:val="28"/>
        </w:rPr>
        <w:t>с 0</w:t>
      </w:r>
      <w:r>
        <w:rPr>
          <w:sz w:val="28"/>
          <w:szCs w:val="28"/>
        </w:rPr>
        <w:t>8</w:t>
      </w:r>
      <w:r w:rsidRPr="00C3090B">
        <w:rPr>
          <w:sz w:val="28"/>
          <w:szCs w:val="28"/>
        </w:rPr>
        <w:t xml:space="preserve"> час. 00 мин. «</w:t>
      </w:r>
      <w:r>
        <w:rPr>
          <w:sz w:val="28"/>
          <w:szCs w:val="28"/>
        </w:rPr>
        <w:t>01</w:t>
      </w:r>
      <w:r w:rsidRPr="00C3090B">
        <w:rPr>
          <w:sz w:val="28"/>
          <w:szCs w:val="28"/>
        </w:rPr>
        <w:t>»</w:t>
      </w:r>
      <w:r>
        <w:rPr>
          <w:sz w:val="28"/>
          <w:szCs w:val="28"/>
          <w:u w:val="single"/>
        </w:rPr>
        <w:t> декабря</w:t>
      </w:r>
      <w:r w:rsidRPr="00C3090B">
        <w:rPr>
          <w:sz w:val="28"/>
          <w:szCs w:val="28"/>
          <w:u w:val="single"/>
        </w:rPr>
        <w:t xml:space="preserve"> 202</w:t>
      </w:r>
      <w:r>
        <w:rPr>
          <w:sz w:val="28"/>
          <w:szCs w:val="28"/>
          <w:u w:val="single"/>
        </w:rPr>
        <w:t>5</w:t>
      </w:r>
      <w:r w:rsidRPr="00C3090B">
        <w:rPr>
          <w:sz w:val="28"/>
          <w:szCs w:val="28"/>
          <w:u w:val="single"/>
        </w:rPr>
        <w:t xml:space="preserve"> года</w:t>
      </w:r>
      <w:r w:rsidRPr="00C3090B">
        <w:rPr>
          <w:sz w:val="28"/>
          <w:szCs w:val="28"/>
        </w:rPr>
        <w:t xml:space="preserve"> по </w:t>
      </w:r>
      <w:r>
        <w:rPr>
          <w:sz w:val="28"/>
          <w:szCs w:val="28"/>
        </w:rPr>
        <w:t>08</w:t>
      </w:r>
      <w:r w:rsidRPr="00C3090B">
        <w:rPr>
          <w:sz w:val="28"/>
          <w:szCs w:val="28"/>
        </w:rPr>
        <w:t xml:space="preserve"> час. 00 мин. </w:t>
      </w:r>
      <w:r w:rsidRPr="00C3090B">
        <w:rPr>
          <w:sz w:val="28"/>
          <w:szCs w:val="28"/>
          <w:u w:val="single"/>
        </w:rPr>
        <w:t>«</w:t>
      </w:r>
      <w:r>
        <w:rPr>
          <w:sz w:val="28"/>
          <w:szCs w:val="28"/>
          <w:u w:val="single"/>
        </w:rPr>
        <w:t>01</w:t>
      </w:r>
      <w:r w:rsidRPr="00C3090B">
        <w:rPr>
          <w:sz w:val="28"/>
          <w:szCs w:val="28"/>
          <w:u w:val="single"/>
        </w:rPr>
        <w:t>» декабря 202</w:t>
      </w:r>
      <w:r>
        <w:rPr>
          <w:sz w:val="28"/>
          <w:szCs w:val="28"/>
          <w:u w:val="single"/>
        </w:rPr>
        <w:t>8</w:t>
      </w:r>
      <w:r w:rsidRPr="00C3090B">
        <w:rPr>
          <w:sz w:val="28"/>
          <w:szCs w:val="28"/>
          <w:u w:val="single"/>
        </w:rPr>
        <w:t xml:space="preserve"> года</w:t>
      </w:r>
      <w:r w:rsidRPr="00C3090B">
        <w:rPr>
          <w:sz w:val="28"/>
          <w:szCs w:val="28"/>
        </w:rPr>
        <w:t>.</w:t>
      </w: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spacing w:after="200" w:line="276" w:lineRule="auto"/>
        <w:ind w:firstLine="720"/>
        <w:jc w:val="both"/>
        <w:rPr>
          <w:sz w:val="28"/>
          <w:szCs w:val="28"/>
        </w:rPr>
      </w:pPr>
      <w:r w:rsidRPr="00936619">
        <w:rPr>
          <w:b/>
          <w:sz w:val="28"/>
          <w:szCs w:val="28"/>
        </w:rPr>
        <w:t xml:space="preserve">4.6.3. Порядок сдачи и приемки услуг </w:t>
      </w:r>
      <w:r w:rsidRPr="00936619">
        <w:rPr>
          <w:sz w:val="28"/>
          <w:szCs w:val="28"/>
        </w:rPr>
        <w:t>– указан в разделе 3 проекта договора (приложение № 5 к настоящей документации о закупке).</w:t>
      </w: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spacing w:after="200" w:line="276" w:lineRule="auto"/>
        <w:ind w:firstLine="720"/>
        <w:jc w:val="both"/>
        <w:rPr>
          <w:sz w:val="28"/>
          <w:szCs w:val="28"/>
        </w:rPr>
      </w:pPr>
      <w:r w:rsidRPr="00936619">
        <w:rPr>
          <w:b/>
          <w:sz w:val="28"/>
          <w:szCs w:val="28"/>
        </w:rPr>
        <w:t>4.6.4. Содержание услуг:</w:t>
      </w:r>
    </w:p>
    <w:p w:rsidR="009460C8" w:rsidRPr="00F27BA8" w:rsidRDefault="009460C8" w:rsidP="009460C8">
      <w:pPr>
        <w:pBdr>
          <w:top w:val="none" w:sz="4" w:space="0" w:color="000000"/>
          <w:left w:val="none" w:sz="4" w:space="0" w:color="000000"/>
          <w:bottom w:val="none" w:sz="4" w:space="0" w:color="000000"/>
          <w:right w:val="none" w:sz="4" w:space="0" w:color="000000"/>
          <w:between w:val="none" w:sz="4" w:space="0" w:color="000000"/>
        </w:pBdr>
        <w:ind w:firstLine="720"/>
        <w:jc w:val="both"/>
        <w:rPr>
          <w:sz w:val="28"/>
          <w:szCs w:val="28"/>
        </w:rPr>
      </w:pPr>
      <w:r w:rsidRPr="00936619">
        <w:rPr>
          <w:b/>
          <w:sz w:val="28"/>
          <w:szCs w:val="28"/>
        </w:rPr>
        <w:t>-</w:t>
      </w:r>
      <w:r w:rsidRPr="00936619">
        <w:rPr>
          <w:sz w:val="28"/>
          <w:szCs w:val="28"/>
        </w:rPr>
        <w:t xml:space="preserve"> осуществление охраны Объекта Заказчика в соответствии с законодательством Российской Федерации и условиями </w:t>
      </w:r>
      <w:r w:rsidRPr="00F27BA8">
        <w:rPr>
          <w:sz w:val="28"/>
          <w:szCs w:val="28"/>
        </w:rPr>
        <w:t>договора;</w:t>
      </w: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ind w:firstLine="720"/>
        <w:jc w:val="both"/>
        <w:rPr>
          <w:sz w:val="28"/>
          <w:szCs w:val="28"/>
        </w:rPr>
      </w:pPr>
      <w:r w:rsidRPr="00936619">
        <w:rPr>
          <w:sz w:val="28"/>
          <w:szCs w:val="28"/>
        </w:rPr>
        <w:t>- защита жизни и здоровья граждан;</w:t>
      </w: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ind w:firstLine="720"/>
        <w:jc w:val="both"/>
        <w:rPr>
          <w:sz w:val="28"/>
          <w:szCs w:val="28"/>
        </w:rPr>
      </w:pPr>
      <w:r w:rsidRPr="00936619">
        <w:rPr>
          <w:i/>
          <w:sz w:val="28"/>
          <w:szCs w:val="28"/>
        </w:rPr>
        <w:lastRenderedPageBreak/>
        <w:t xml:space="preserve">- </w:t>
      </w:r>
      <w:r w:rsidRPr="00936619">
        <w:rPr>
          <w:sz w:val="28"/>
          <w:szCs w:val="28"/>
        </w:rPr>
        <w:t>предотвращение открытого или тайного хищения имущества Заказчика, его порчи или уничтожения;</w:t>
      </w: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ind w:firstLine="720"/>
        <w:jc w:val="both"/>
        <w:rPr>
          <w:sz w:val="28"/>
          <w:szCs w:val="28"/>
        </w:rPr>
      </w:pPr>
      <w:r w:rsidRPr="00936619">
        <w:rPr>
          <w:sz w:val="28"/>
          <w:szCs w:val="28"/>
        </w:rPr>
        <w:t>- обеспечение пропускного и внутриобъектового режимов на охраняем</w:t>
      </w:r>
      <w:r w:rsidR="000F6940">
        <w:rPr>
          <w:sz w:val="28"/>
          <w:szCs w:val="28"/>
        </w:rPr>
        <w:t>ом</w:t>
      </w:r>
      <w:r w:rsidRPr="00936619">
        <w:rPr>
          <w:sz w:val="28"/>
          <w:szCs w:val="28"/>
        </w:rPr>
        <w:t xml:space="preserve"> Объект</w:t>
      </w:r>
      <w:r w:rsidR="000F6940">
        <w:rPr>
          <w:sz w:val="28"/>
          <w:szCs w:val="28"/>
        </w:rPr>
        <w:t>е</w:t>
      </w:r>
      <w:r w:rsidRPr="00936619">
        <w:rPr>
          <w:sz w:val="28"/>
          <w:szCs w:val="28"/>
        </w:rPr>
        <w:t>, патрулирование территории и периодический обход охраняемых зданий в соответствие с положениями Инструкций по охране объектов;</w:t>
      </w: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ind w:firstLine="720"/>
        <w:jc w:val="both"/>
        <w:rPr>
          <w:sz w:val="28"/>
          <w:szCs w:val="28"/>
        </w:rPr>
      </w:pPr>
      <w:r w:rsidRPr="00936619">
        <w:rPr>
          <w:sz w:val="28"/>
          <w:szCs w:val="28"/>
        </w:rPr>
        <w:t>- осуществление контроля за оперативной обстановкой на охраняем</w:t>
      </w:r>
      <w:r w:rsidR="000F6940">
        <w:rPr>
          <w:sz w:val="28"/>
          <w:szCs w:val="28"/>
        </w:rPr>
        <w:t>ом</w:t>
      </w:r>
      <w:r w:rsidRPr="00936619">
        <w:rPr>
          <w:sz w:val="28"/>
          <w:szCs w:val="28"/>
        </w:rPr>
        <w:t xml:space="preserve"> Объект</w:t>
      </w:r>
      <w:r w:rsidR="000F6940">
        <w:rPr>
          <w:sz w:val="28"/>
          <w:szCs w:val="28"/>
        </w:rPr>
        <w:t>е</w:t>
      </w:r>
      <w:r w:rsidRPr="00936619">
        <w:rPr>
          <w:sz w:val="28"/>
          <w:szCs w:val="28"/>
        </w:rPr>
        <w:t>,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ind w:firstLine="720"/>
        <w:jc w:val="both"/>
        <w:rPr>
          <w:sz w:val="28"/>
          <w:szCs w:val="28"/>
        </w:rPr>
      </w:pPr>
      <w:r w:rsidRPr="00936619">
        <w:rPr>
          <w:sz w:val="28"/>
          <w:szCs w:val="28"/>
        </w:rPr>
        <w:t>- взаимодействие работников исполнителя с сотрудниками полиции (иными сотрудниками правопорядка, МВД РФ) в процессе оказания услуг, своевременное информирование сотрудников полиции/правопорядка о фактах нарушения общественного порядка, содействие в предотвращении противоправных действий в отношении охраняемого имущества;</w:t>
      </w: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ind w:firstLine="720"/>
        <w:jc w:val="both"/>
        <w:rPr>
          <w:sz w:val="28"/>
          <w:szCs w:val="28"/>
        </w:rPr>
      </w:pPr>
      <w:r w:rsidRPr="00936619">
        <w:rPr>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ind w:firstLine="720"/>
        <w:jc w:val="both"/>
        <w:rPr>
          <w:sz w:val="28"/>
          <w:szCs w:val="28"/>
        </w:rPr>
      </w:pPr>
      <w:r w:rsidRPr="00936619">
        <w:rPr>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ind w:firstLine="720"/>
        <w:jc w:val="both"/>
        <w:rPr>
          <w:sz w:val="28"/>
          <w:szCs w:val="28"/>
        </w:rPr>
      </w:pPr>
      <w:r w:rsidRPr="00936619">
        <w:rPr>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ind w:firstLine="720"/>
        <w:jc w:val="both"/>
        <w:rPr>
          <w:sz w:val="28"/>
          <w:szCs w:val="28"/>
        </w:rPr>
      </w:pPr>
      <w:r w:rsidRPr="00936619">
        <w:rPr>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ind w:firstLine="720"/>
        <w:jc w:val="both"/>
        <w:rPr>
          <w:sz w:val="28"/>
          <w:szCs w:val="28"/>
        </w:rPr>
      </w:pP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sidRPr="00936619">
        <w:rPr>
          <w:b/>
          <w:sz w:val="28"/>
          <w:szCs w:val="28"/>
        </w:rPr>
        <w:t>4.7. Особые условия:</w:t>
      </w:r>
    </w:p>
    <w:p w:rsidR="009460C8" w:rsidRPr="007308B4"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sidRPr="007308B4">
        <w:rPr>
          <w:sz w:val="28"/>
          <w:szCs w:val="28"/>
        </w:rPr>
        <w:t>4.7.1.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9460C8" w:rsidRPr="007308B4"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sidRPr="007308B4">
        <w:rPr>
          <w:sz w:val="28"/>
          <w:szCs w:val="28"/>
        </w:rPr>
        <w:t xml:space="preserve">4.7.2. 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 эксплуатацией подвижного состава, а именно: </w:t>
      </w:r>
      <w:r w:rsidRPr="007308B4">
        <w:rPr>
          <w:sz w:val="28"/>
          <w:szCs w:val="28"/>
        </w:rPr>
        <w:lastRenderedPageBreak/>
        <w:t>сигнальными жилетами желтого цвета, изготовленными в соответствии с ГОСТ 12.4.281-2021 (ISO 20471:2013). «Межгосударственный стандарт. Система стандартов безопасности труда. Одежда специальная повышенной видимости. Технические требования и методы испытаний (введен в действие Приказом Росстандарта от 27.10.2021 № 1344-ст) с нанесенными на них трафаретами, указывающими наименование организации Исполнителя.</w:t>
      </w:r>
    </w:p>
    <w:p w:rsidR="009460C8" w:rsidRPr="007308B4"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sidRPr="007308B4">
        <w:rPr>
          <w:sz w:val="28"/>
          <w:szCs w:val="28"/>
        </w:rPr>
        <w:t>4.7.3. 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9460C8" w:rsidRPr="007308B4"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sidRPr="007308B4">
        <w:rPr>
          <w:sz w:val="28"/>
          <w:szCs w:val="28"/>
        </w:rPr>
        <w:t>4.7.4. На объект</w:t>
      </w:r>
      <w:r>
        <w:rPr>
          <w:sz w:val="28"/>
          <w:szCs w:val="28"/>
        </w:rPr>
        <w:t>е</w:t>
      </w:r>
      <w:r w:rsidRPr="007308B4">
        <w:rPr>
          <w:sz w:val="28"/>
          <w:szCs w:val="28"/>
        </w:rPr>
        <w:t xml:space="preserve"> Заказчика Исполнитель обязан за свой счет установить:</w:t>
      </w:r>
    </w:p>
    <w:p w:rsidR="009460C8" w:rsidRPr="007308B4"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sidRPr="007308B4">
        <w:rPr>
          <w:sz w:val="28"/>
          <w:szCs w:val="28"/>
        </w:rPr>
        <w:t>1) систему контроля передвижения охранника при патрулировании по утвержденному маршруту с ежедневной передачей данных Заказчику («Ход-тест», «Стража» и т.п.);</w:t>
      </w:r>
    </w:p>
    <w:p w:rsidR="009460C8" w:rsidRPr="007308B4"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sidRPr="007308B4">
        <w:rPr>
          <w:sz w:val="28"/>
          <w:szCs w:val="28"/>
        </w:rPr>
        <w:t>2) оборудование для реагирования тревожной сигнализации (КТС-кнопка тревожной сигнализации) с выводом на пункты централизованной охраны подразделений Федеральной службы войск национальной гвард</w:t>
      </w:r>
      <w:r>
        <w:rPr>
          <w:sz w:val="28"/>
          <w:szCs w:val="28"/>
        </w:rPr>
        <w:t>ии Российской Федерации (далее-</w:t>
      </w:r>
      <w:r w:rsidRPr="007308B4">
        <w:rPr>
          <w:sz w:val="28"/>
          <w:szCs w:val="28"/>
        </w:rPr>
        <w:t>Росгвардия)</w:t>
      </w:r>
      <w:r>
        <w:rPr>
          <w:sz w:val="28"/>
          <w:szCs w:val="28"/>
        </w:rPr>
        <w:t>.</w:t>
      </w:r>
    </w:p>
    <w:p w:rsidR="009460C8" w:rsidRPr="007308B4"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sidRPr="007308B4">
        <w:rPr>
          <w:sz w:val="28"/>
          <w:szCs w:val="28"/>
        </w:rPr>
        <w:t>4.7.5. Для усиления охраны объект</w:t>
      </w:r>
      <w:r>
        <w:rPr>
          <w:sz w:val="28"/>
          <w:szCs w:val="28"/>
        </w:rPr>
        <w:t>а</w:t>
      </w:r>
      <w:r w:rsidRPr="007308B4">
        <w:rPr>
          <w:sz w:val="28"/>
          <w:szCs w:val="28"/>
        </w:rPr>
        <w:t xml:space="preserve"> Исполнитель в течение 15 календарных дней с даты заключения договора с Заказчиком обязан заключить договор с Росгвардией на предоставление услуг ГБР (группы быстрого реагирования) на объект</w:t>
      </w:r>
      <w:r>
        <w:rPr>
          <w:sz w:val="28"/>
          <w:szCs w:val="28"/>
        </w:rPr>
        <w:t>е</w:t>
      </w:r>
      <w:r w:rsidRPr="007308B4">
        <w:rPr>
          <w:sz w:val="28"/>
          <w:szCs w:val="28"/>
        </w:rPr>
        <w:t xml:space="preserve"> на весь период оказания услуг (основание - Федеральный закон от 03.07.2016 № 226-ФЗ «О войсках национальной гвардии Российской Федерации»)</w:t>
      </w:r>
      <w:r>
        <w:rPr>
          <w:sz w:val="28"/>
          <w:szCs w:val="28"/>
        </w:rPr>
        <w:t>.</w:t>
      </w:r>
    </w:p>
    <w:p w:rsidR="009460C8" w:rsidRPr="007308B4"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sidRPr="007308B4">
        <w:rPr>
          <w:sz w:val="28"/>
          <w:szCs w:val="28"/>
        </w:rPr>
        <w:t xml:space="preserve">4.7.6. До заключения договора с Заказчиком участник, признанный победителем в данной закупке, обязан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w:t>
      </w:r>
      <w:r w:rsidR="00E012A4">
        <w:rPr>
          <w:sz w:val="28"/>
          <w:szCs w:val="28"/>
        </w:rPr>
        <w:t>суммой не менее 3</w:t>
      </w:r>
      <w:r w:rsidRPr="00FA12E3">
        <w:rPr>
          <w:sz w:val="28"/>
          <w:szCs w:val="28"/>
        </w:rPr>
        <w:t> 000 000 (</w:t>
      </w:r>
      <w:r w:rsidR="00E012A4">
        <w:rPr>
          <w:sz w:val="28"/>
          <w:szCs w:val="28"/>
        </w:rPr>
        <w:t>три</w:t>
      </w:r>
      <w:r w:rsidRPr="00FA12E3">
        <w:rPr>
          <w:sz w:val="28"/>
          <w:szCs w:val="28"/>
        </w:rPr>
        <w:t xml:space="preserve"> миллион</w:t>
      </w:r>
      <w:r w:rsidR="00E012A4">
        <w:rPr>
          <w:sz w:val="28"/>
          <w:szCs w:val="28"/>
        </w:rPr>
        <w:t>а</w:t>
      </w:r>
      <w:r w:rsidRPr="00FA12E3">
        <w:rPr>
          <w:sz w:val="28"/>
          <w:szCs w:val="28"/>
        </w:rPr>
        <w:t>) рублей.</w:t>
      </w:r>
    </w:p>
    <w:p w:rsidR="009460C8" w:rsidRDefault="00CE0BD2"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Pr>
          <w:sz w:val="28"/>
          <w:szCs w:val="28"/>
        </w:rPr>
        <w:t xml:space="preserve">4.7.7 Исполнитель обязан иметь </w:t>
      </w:r>
      <w:r w:rsidRPr="007308B4">
        <w:rPr>
          <w:sz w:val="28"/>
          <w:szCs w:val="28"/>
        </w:rPr>
        <w:t>круглосуточн</w:t>
      </w:r>
      <w:r>
        <w:rPr>
          <w:sz w:val="28"/>
          <w:szCs w:val="28"/>
        </w:rPr>
        <w:t>ую</w:t>
      </w:r>
      <w:r w:rsidRPr="007308B4">
        <w:rPr>
          <w:sz w:val="28"/>
          <w:szCs w:val="28"/>
        </w:rPr>
        <w:t xml:space="preserve"> дежурн</w:t>
      </w:r>
      <w:r>
        <w:rPr>
          <w:sz w:val="28"/>
          <w:szCs w:val="28"/>
        </w:rPr>
        <w:t>ую</w:t>
      </w:r>
      <w:r w:rsidRPr="007308B4">
        <w:rPr>
          <w:sz w:val="28"/>
          <w:szCs w:val="28"/>
        </w:rPr>
        <w:t xml:space="preserve"> служб</w:t>
      </w:r>
      <w:r>
        <w:rPr>
          <w:sz w:val="28"/>
          <w:szCs w:val="28"/>
        </w:rPr>
        <w:t>у, а также</w:t>
      </w:r>
      <w:r w:rsidRPr="001608C7">
        <w:rPr>
          <w:sz w:val="28"/>
          <w:szCs w:val="28"/>
        </w:rPr>
        <w:t xml:space="preserve"> не менее 1 ежедневного круглосуточного наряда</w:t>
      </w:r>
      <w:r w:rsidR="009E4106" w:rsidRPr="009E4106">
        <w:rPr>
          <w:sz w:val="28"/>
          <w:szCs w:val="28"/>
        </w:rPr>
        <w:t xml:space="preserve"> </w:t>
      </w:r>
      <w:r w:rsidRPr="001608C7">
        <w:rPr>
          <w:sz w:val="28"/>
          <w:szCs w:val="28"/>
        </w:rPr>
        <w:t>ГБР</w:t>
      </w:r>
      <w:r w:rsidR="009E4106" w:rsidRPr="009E4106">
        <w:rPr>
          <w:sz w:val="28"/>
          <w:szCs w:val="28"/>
        </w:rPr>
        <w:t xml:space="preserve"> </w:t>
      </w:r>
      <w:r w:rsidR="009E4106" w:rsidRPr="007308B4">
        <w:rPr>
          <w:sz w:val="28"/>
          <w:szCs w:val="28"/>
        </w:rPr>
        <w:t>(группы быстрого реагирования)</w:t>
      </w:r>
      <w:r w:rsidRPr="001608C7">
        <w:rPr>
          <w:sz w:val="28"/>
          <w:szCs w:val="28"/>
        </w:rPr>
        <w:t xml:space="preserve"> </w:t>
      </w:r>
      <w:r>
        <w:rPr>
          <w:sz w:val="28"/>
          <w:szCs w:val="28"/>
        </w:rPr>
        <w:t>с местом дислокации в городе</w:t>
      </w:r>
      <w:r w:rsidRPr="001608C7">
        <w:rPr>
          <w:sz w:val="28"/>
          <w:szCs w:val="28"/>
        </w:rPr>
        <w:t xml:space="preserve"> местонахождения объекта охраны</w:t>
      </w:r>
      <w:r>
        <w:rPr>
          <w:sz w:val="28"/>
          <w:szCs w:val="28"/>
        </w:rPr>
        <w:t>.</w:t>
      </w:r>
    </w:p>
    <w:p w:rsidR="00CE0BD2" w:rsidRPr="007308B4" w:rsidRDefault="00CE0BD2"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p>
    <w:p w:rsidR="009460C8" w:rsidRPr="007308B4"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sidRPr="007308B4">
        <w:rPr>
          <w:b/>
          <w:sz w:val="28"/>
          <w:szCs w:val="28"/>
        </w:rPr>
        <w:t>4.8. Основания признания победителя уклонившимся от заключения договора, досрочного расторжения договора:</w:t>
      </w:r>
    </w:p>
    <w:p w:rsidR="009460C8" w:rsidRPr="007308B4"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sidRPr="007308B4">
        <w:rPr>
          <w:sz w:val="28"/>
          <w:szCs w:val="28"/>
        </w:rPr>
        <w:t>4.8.1. Заказчик в течение всего периода оказания услуг имеет право затребовать у Исполнителя для проверки следующие документы:</w:t>
      </w:r>
    </w:p>
    <w:p w:rsidR="009460C8" w:rsidRPr="007308B4"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sidRPr="007308B4">
        <w:rPr>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1608C7" w:rsidRPr="001608C7"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sidRPr="007308B4">
        <w:rPr>
          <w:sz w:val="28"/>
          <w:szCs w:val="28"/>
        </w:rPr>
        <w:t>- подтверждение наличия круглосуточной дежурной службы</w:t>
      </w:r>
      <w:r>
        <w:rPr>
          <w:sz w:val="28"/>
          <w:szCs w:val="28"/>
        </w:rPr>
        <w:t xml:space="preserve"> </w:t>
      </w:r>
      <w:r w:rsidRPr="007308B4">
        <w:rPr>
          <w:sz w:val="28"/>
          <w:szCs w:val="28"/>
        </w:rPr>
        <w:t>(оригиналы положения о круглосуточной дежурной службе, приказа о её создании, инструкции о порядке действий дежурной службы)</w:t>
      </w:r>
      <w:r w:rsidR="001608C7">
        <w:rPr>
          <w:sz w:val="28"/>
          <w:szCs w:val="28"/>
        </w:rPr>
        <w:t>, а также</w:t>
      </w:r>
      <w:r w:rsidR="001608C7" w:rsidRPr="001608C7">
        <w:rPr>
          <w:sz w:val="28"/>
          <w:szCs w:val="28"/>
        </w:rPr>
        <w:t xml:space="preserve"> наличи</w:t>
      </w:r>
      <w:r w:rsidR="001608C7">
        <w:rPr>
          <w:sz w:val="28"/>
          <w:szCs w:val="28"/>
        </w:rPr>
        <w:t>я</w:t>
      </w:r>
      <w:r w:rsidR="001608C7" w:rsidRPr="001608C7">
        <w:rPr>
          <w:sz w:val="28"/>
          <w:szCs w:val="28"/>
        </w:rPr>
        <w:t xml:space="preserve"> не менее 1 </w:t>
      </w:r>
      <w:r w:rsidR="001608C7" w:rsidRPr="001608C7">
        <w:rPr>
          <w:sz w:val="28"/>
          <w:szCs w:val="28"/>
        </w:rPr>
        <w:lastRenderedPageBreak/>
        <w:t>еже</w:t>
      </w:r>
      <w:r w:rsidR="00A27FF1">
        <w:rPr>
          <w:sz w:val="28"/>
          <w:szCs w:val="28"/>
        </w:rPr>
        <w:t xml:space="preserve">дневного круглосуточного наряда </w:t>
      </w:r>
      <w:r w:rsidR="001608C7" w:rsidRPr="001608C7">
        <w:rPr>
          <w:sz w:val="28"/>
          <w:szCs w:val="28"/>
        </w:rPr>
        <w:t xml:space="preserve">ГБР </w:t>
      </w:r>
      <w:r w:rsidR="00A618FB">
        <w:rPr>
          <w:sz w:val="28"/>
          <w:szCs w:val="28"/>
        </w:rPr>
        <w:t xml:space="preserve">с местом дислокации </w:t>
      </w:r>
      <w:r w:rsidR="00C904FE">
        <w:rPr>
          <w:sz w:val="28"/>
          <w:szCs w:val="28"/>
        </w:rPr>
        <w:t>в городе</w:t>
      </w:r>
      <w:r w:rsidR="001608C7" w:rsidRPr="001608C7">
        <w:rPr>
          <w:sz w:val="28"/>
          <w:szCs w:val="28"/>
        </w:rPr>
        <w:t xml:space="preserve"> местонахождения объекта охраны</w:t>
      </w:r>
      <w:r w:rsidRPr="007308B4">
        <w:rPr>
          <w:sz w:val="28"/>
          <w:szCs w:val="28"/>
        </w:rPr>
        <w:t>;</w:t>
      </w:r>
      <w:r w:rsidR="001608C7" w:rsidRPr="001608C7">
        <w:rPr>
          <w:sz w:val="28"/>
          <w:szCs w:val="28"/>
        </w:rPr>
        <w:t xml:space="preserve"> </w:t>
      </w:r>
    </w:p>
    <w:p w:rsidR="009460C8" w:rsidRPr="007308B4"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sidRPr="007308B4">
        <w:rPr>
          <w:sz w:val="28"/>
          <w:szCs w:val="28"/>
        </w:rPr>
        <w:t xml:space="preserve">- действующие удостоверения частных охранников, личные карточки, работников Исполнителя, </w:t>
      </w:r>
      <w:r>
        <w:rPr>
          <w:sz w:val="28"/>
          <w:szCs w:val="28"/>
        </w:rPr>
        <w:t>исполняющих обязанности</w:t>
      </w:r>
      <w:r w:rsidRPr="007308B4">
        <w:rPr>
          <w:sz w:val="28"/>
          <w:szCs w:val="28"/>
        </w:rPr>
        <w:t xml:space="preserve"> на объект</w:t>
      </w:r>
      <w:r w:rsidR="000F6940">
        <w:rPr>
          <w:sz w:val="28"/>
          <w:szCs w:val="28"/>
        </w:rPr>
        <w:t>е</w:t>
      </w:r>
      <w:r w:rsidRPr="007308B4">
        <w:rPr>
          <w:sz w:val="28"/>
          <w:szCs w:val="28"/>
        </w:rPr>
        <w:t xml:space="preserve"> Заказчика (оригиналы);</w:t>
      </w:r>
    </w:p>
    <w:p w:rsidR="009460C8" w:rsidRPr="007308B4"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sidRPr="007308B4">
        <w:rPr>
          <w:sz w:val="28"/>
          <w:szCs w:val="28"/>
        </w:rPr>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w:t>
      </w:r>
      <w:r w:rsidR="00E012A4">
        <w:rPr>
          <w:sz w:val="28"/>
          <w:szCs w:val="28"/>
        </w:rPr>
        <w:t>3</w:t>
      </w:r>
      <w:r w:rsidRPr="00FA12E3">
        <w:rPr>
          <w:sz w:val="28"/>
          <w:szCs w:val="28"/>
        </w:rPr>
        <w:t> 000 000 (</w:t>
      </w:r>
      <w:r w:rsidR="00E012A4">
        <w:rPr>
          <w:sz w:val="28"/>
          <w:szCs w:val="28"/>
        </w:rPr>
        <w:t>три</w:t>
      </w:r>
      <w:r w:rsidRPr="00FA12E3">
        <w:rPr>
          <w:sz w:val="28"/>
          <w:szCs w:val="28"/>
        </w:rPr>
        <w:t xml:space="preserve"> миллион</w:t>
      </w:r>
      <w:r w:rsidR="00E012A4">
        <w:rPr>
          <w:sz w:val="28"/>
          <w:szCs w:val="28"/>
        </w:rPr>
        <w:t>а</w:t>
      </w:r>
      <w:r w:rsidRPr="00FA12E3">
        <w:rPr>
          <w:sz w:val="28"/>
          <w:szCs w:val="28"/>
        </w:rPr>
        <w:t>)</w:t>
      </w:r>
      <w:r w:rsidRPr="007308B4">
        <w:rPr>
          <w:sz w:val="28"/>
          <w:szCs w:val="28"/>
        </w:rPr>
        <w:t xml:space="preserve"> рублей (оригинал);</w:t>
      </w:r>
    </w:p>
    <w:p w:rsidR="009460C8" w:rsidRPr="007308B4"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sidRPr="007308B4">
        <w:rPr>
          <w:sz w:val="28"/>
          <w:szCs w:val="28"/>
        </w:rPr>
        <w:t>- подтверждение договорных отношений с войсковыми структурами национальной гвардии (Росгвардией) (основание - Федеральный закон от 03.07.2016 № 226-ФЗ «О войсках национальной гвардии Российской Федерации») о наличии групп(-ы) быстрого реагирования (ГБР) для усиления охраны объектов, находящихся в районе нахождения поста(-ов) охраны (предоставляется оригинал документа);</w:t>
      </w:r>
    </w:p>
    <w:p w:rsidR="009460C8" w:rsidRPr="007308B4"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b/>
          <w:bCs/>
          <w:sz w:val="28"/>
          <w:szCs w:val="28"/>
        </w:rPr>
      </w:pPr>
      <w:r w:rsidRPr="007308B4">
        <w:rPr>
          <w:sz w:val="28"/>
          <w:szCs w:val="28"/>
        </w:rPr>
        <w:t>- подтверждение использования на объекте Заказчика системы контроля передвижения охранника при патрулировании по утвержденному маршруту с передачей данных Заказчику ежедневно (система «ход-тест», «СТРАЖА» и так далее) (</w:t>
      </w:r>
      <w:r w:rsidRPr="007308B4">
        <w:rPr>
          <w:b/>
          <w:sz w:val="28"/>
          <w:szCs w:val="28"/>
        </w:rPr>
        <w:t>паспорта/руководство системы контроля передвижения охранника при патрулировании по утвержденному маршруту; предоставить доступ/возможность снятия информации с указанной системы контроля передвижения).</w:t>
      </w:r>
    </w:p>
    <w:p w:rsidR="009460C8" w:rsidRPr="007308B4"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sidRPr="007308B4">
        <w:rPr>
          <w:sz w:val="28"/>
          <w:szCs w:val="28"/>
        </w:rPr>
        <w:t xml:space="preserve">4.8.2. В случае, если Исполнитель не представит какой-либо из затребованных документов, указанных в пункте 4.8.1 Технического задания, в трехдневный срок с даты получения исполнителем требования Заказчика, договор с ним может быть расторгнут досрочно в одностороннем порядке. </w:t>
      </w:r>
    </w:p>
    <w:p w:rsidR="009460C8" w:rsidRPr="007308B4"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sidRPr="007308B4">
        <w:rPr>
          <w:sz w:val="28"/>
          <w:szCs w:val="28"/>
        </w:rPr>
        <w:t xml:space="preserve">4.8.3. 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внутриобъектовому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 материалы для изучения предоставляются Заказчиком в срок не позднее 10 календарных дней до дня принятия зачетов) со сдачей зачетов уполномоченному работнику Заказчика в сроки, указанные Заказчиком, с даты получения исполнителем требования Заказчика.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 </w:t>
      </w:r>
    </w:p>
    <w:p w:rsidR="009460C8" w:rsidRPr="007308B4"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sidRPr="007308B4">
        <w:rPr>
          <w:sz w:val="28"/>
          <w:szCs w:val="28"/>
        </w:rPr>
        <w:t xml:space="preserve">В случае если работники победителя не сдадут зачеты в необходимом объеме, победитель признается уклонившимся от заключения договора и </w:t>
      </w:r>
      <w:r w:rsidRPr="007308B4">
        <w:rPr>
          <w:sz w:val="28"/>
          <w:szCs w:val="28"/>
        </w:rPr>
        <w:lastRenderedPageBreak/>
        <w:t>договор может быть заключен с участником, заявке которого присвоен второй номер.</w:t>
      </w:r>
    </w:p>
    <w:p w:rsidR="009460C8"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sidRPr="007308B4">
        <w:rPr>
          <w:sz w:val="28"/>
          <w:szCs w:val="28"/>
        </w:rPr>
        <w:t>4.8.4.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заступления на дежурство неподготовленных охранников, Заказчик вправе расторгнуть договор с исполнителем досрочно в одностороннем порядке.</w:t>
      </w:r>
    </w:p>
    <w:p w:rsidR="001D47E1" w:rsidRPr="00E5271A" w:rsidRDefault="001D47E1" w:rsidP="001D47E1">
      <w:pPr>
        <w:pBdr>
          <w:top w:val="nil"/>
          <w:left w:val="nil"/>
          <w:bottom w:val="nil"/>
          <w:right w:val="nil"/>
          <w:between w:val="nil"/>
        </w:pBdr>
        <w:spacing w:line="300" w:lineRule="exact"/>
        <w:ind w:right="-1" w:firstLine="556"/>
        <w:jc w:val="both"/>
        <w:rPr>
          <w:color w:val="000000"/>
          <w:sz w:val="28"/>
          <w:szCs w:val="28"/>
        </w:rPr>
      </w:pPr>
    </w:p>
    <w:p w:rsidR="001D47E1" w:rsidRPr="007F6314" w:rsidRDefault="001D47E1" w:rsidP="001D47E1">
      <w:pPr>
        <w:tabs>
          <w:tab w:val="left" w:pos="935"/>
        </w:tabs>
        <w:spacing w:line="300" w:lineRule="exact"/>
        <w:rPr>
          <w:sz w:val="28"/>
          <w:szCs w:val="28"/>
        </w:rPr>
      </w:pPr>
    </w:p>
    <w:tbl>
      <w:tblPr>
        <w:tblW w:w="9356" w:type="dxa"/>
        <w:tblLook w:val="04A0" w:firstRow="1" w:lastRow="0" w:firstColumn="1" w:lastColumn="0" w:noHBand="0" w:noVBand="1"/>
      </w:tblPr>
      <w:tblGrid>
        <w:gridCol w:w="5210"/>
        <w:gridCol w:w="4146"/>
      </w:tblGrid>
      <w:tr w:rsidR="001D47E1" w:rsidRPr="007F6314" w:rsidTr="001D47E1">
        <w:tc>
          <w:tcPr>
            <w:tcW w:w="5210" w:type="dxa"/>
          </w:tcPr>
          <w:p w:rsidR="001D47E1" w:rsidRPr="007F6314" w:rsidRDefault="001D47E1" w:rsidP="001D47E1">
            <w:pPr>
              <w:tabs>
                <w:tab w:val="left" w:pos="4041"/>
              </w:tabs>
              <w:spacing w:line="300" w:lineRule="exact"/>
              <w:rPr>
                <w:color w:val="000000"/>
              </w:rPr>
            </w:pPr>
          </w:p>
        </w:tc>
        <w:tc>
          <w:tcPr>
            <w:tcW w:w="4146" w:type="dxa"/>
          </w:tcPr>
          <w:p w:rsidR="001D47E1" w:rsidRPr="007F6314" w:rsidRDefault="001D47E1" w:rsidP="001D47E1">
            <w:pPr>
              <w:tabs>
                <w:tab w:val="left" w:pos="4041"/>
              </w:tabs>
              <w:spacing w:line="300" w:lineRule="exact"/>
              <w:rPr>
                <w:color w:val="000000"/>
              </w:rPr>
            </w:pPr>
          </w:p>
        </w:tc>
      </w:tr>
    </w:tbl>
    <w:p w:rsidR="002E18D3" w:rsidRPr="00D72C8B" w:rsidRDefault="00722637" w:rsidP="001629D5">
      <w:pPr>
        <w:pStyle w:val="af8"/>
        <w:ind w:left="709" w:firstLine="0"/>
        <w:jc w:val="center"/>
        <w:outlineLvl w:val="0"/>
      </w:pPr>
      <w:r>
        <w:rPr>
          <w:b/>
          <w:bCs/>
          <w:sz w:val="32"/>
          <w:szCs w:val="32"/>
        </w:rPr>
        <w:t>Ра</w:t>
      </w:r>
      <w:r w:rsidR="002E18D3">
        <w:rPr>
          <w:b/>
          <w:bCs/>
          <w:sz w:val="32"/>
          <w:szCs w:val="32"/>
        </w:rPr>
        <w:t>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
        </w:tc>
        <w:tc>
          <w:tcPr>
            <w:tcW w:w="2126" w:type="dxa"/>
            <w:vAlign w:val="center"/>
          </w:tcPr>
          <w:p w:rsidR="002E18D3" w:rsidRPr="00F86FAA" w:rsidRDefault="002E18D3" w:rsidP="00804946">
            <w:pPr>
              <w:pStyle w:val="Default"/>
              <w:jc w:val="center"/>
              <w:rPr>
                <w:b/>
                <w:color w:val="auto"/>
              </w:rPr>
            </w:pPr>
            <w:r>
              <w:rPr>
                <w:b/>
                <w:color w:val="auto"/>
              </w:rPr>
              <w:t>Наименование пункта</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2336F2" w:rsidRDefault="008774CA" w:rsidP="00DB5BDA">
            <w:pPr>
              <w:pStyle w:val="1a"/>
              <w:ind w:firstLine="0"/>
              <w:rPr>
                <w:sz w:val="24"/>
                <w:szCs w:val="24"/>
              </w:rPr>
            </w:pPr>
            <w:r>
              <w:rPr>
                <w:sz w:val="24"/>
                <w:szCs w:val="24"/>
              </w:rPr>
              <w:t xml:space="preserve">Открытый конкурс в электронной форме </w:t>
            </w:r>
            <w:r w:rsidRPr="001F5E82">
              <w:rPr>
                <w:sz w:val="24"/>
                <w:szCs w:val="24"/>
              </w:rPr>
              <w:t>№ </w:t>
            </w:r>
            <w:r w:rsidR="00015644" w:rsidRPr="00015644">
              <w:rPr>
                <w:sz w:val="24"/>
                <w:szCs w:val="24"/>
              </w:rPr>
              <w:t>ОКэ-НКПСЕВ-25-00</w:t>
            </w:r>
            <w:r w:rsidR="00E509AC">
              <w:rPr>
                <w:sz w:val="24"/>
                <w:szCs w:val="24"/>
              </w:rPr>
              <w:t>0</w:t>
            </w:r>
            <w:r w:rsidR="00015644" w:rsidRPr="00015644">
              <w:rPr>
                <w:sz w:val="24"/>
                <w:szCs w:val="24"/>
              </w:rPr>
              <w:t>1</w:t>
            </w:r>
            <w:r w:rsidR="00F4360D">
              <w:rPr>
                <w:sz w:val="24"/>
                <w:szCs w:val="24"/>
              </w:rPr>
              <w:t xml:space="preserve"> </w:t>
            </w:r>
            <w:r w:rsidR="00016180" w:rsidRPr="00015644">
              <w:rPr>
                <w:sz w:val="24"/>
                <w:szCs w:val="24"/>
              </w:rPr>
              <w:t>по предмету закупки «Услуги по обеспечению охраны</w:t>
            </w:r>
            <w:r w:rsidR="00016180">
              <w:rPr>
                <w:sz w:val="24"/>
                <w:szCs w:val="24"/>
              </w:rPr>
              <w:t xml:space="preserve"> имущества, внутриобъектового и пропускного режима на Контейнерном терминале «Ярославль» филиала ПАО «ТрансКонтейнер на Северной железной дороге по адресу: г. Ярославль, ул. 1-я Вокзальная, д. 23.</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2336F2" w:rsidRDefault="008774CA" w:rsidP="00987F4B">
            <w:pPr>
              <w:pStyle w:val="1a"/>
              <w:ind w:firstLine="0"/>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2336F2" w:rsidRDefault="008774CA">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00E5271A">
              <w:rPr>
                <w:sz w:val="24"/>
                <w:szCs w:val="24"/>
              </w:rPr>
              <w:t>Север</w:t>
            </w:r>
            <w:r w:rsidR="00112053">
              <w:rPr>
                <w:sz w:val="24"/>
                <w:szCs w:val="24"/>
              </w:rPr>
              <w:t>ной</w:t>
            </w:r>
            <w:r w:rsidR="00E5271A">
              <w:rPr>
                <w:sz w:val="24"/>
                <w:szCs w:val="24"/>
              </w:rPr>
              <w:t xml:space="preserve"> железной дороге</w:t>
            </w:r>
          </w:p>
          <w:p w:rsidR="002336F2" w:rsidRDefault="008774CA">
            <w:pPr>
              <w:pStyle w:val="1a"/>
              <w:ind w:firstLine="0"/>
              <w:rPr>
                <w:sz w:val="24"/>
                <w:szCs w:val="24"/>
              </w:rPr>
            </w:pPr>
            <w:r>
              <w:rPr>
                <w:sz w:val="24"/>
                <w:szCs w:val="24"/>
              </w:rPr>
              <w:t xml:space="preserve">Адрес: </w:t>
            </w:r>
            <w:r w:rsidR="00112053">
              <w:rPr>
                <w:sz w:val="24"/>
                <w:szCs w:val="24"/>
              </w:rPr>
              <w:t>150880</w:t>
            </w:r>
            <w:r>
              <w:rPr>
                <w:sz w:val="24"/>
                <w:szCs w:val="24"/>
              </w:rPr>
              <w:t>, г.</w:t>
            </w:r>
            <w:r w:rsidR="00112053">
              <w:rPr>
                <w:sz w:val="24"/>
                <w:szCs w:val="24"/>
              </w:rPr>
              <w:t>Ярославль</w:t>
            </w:r>
            <w:r>
              <w:rPr>
                <w:sz w:val="24"/>
                <w:szCs w:val="24"/>
              </w:rPr>
              <w:t xml:space="preserve">, </w:t>
            </w:r>
            <w:r w:rsidR="00112053">
              <w:rPr>
                <w:sz w:val="24"/>
                <w:szCs w:val="24"/>
              </w:rPr>
              <w:t>пр-т. Октября, д. 16/21</w:t>
            </w:r>
          </w:p>
          <w:p w:rsidR="002336F2" w:rsidRDefault="008774CA" w:rsidP="00016180">
            <w:r>
              <w:t>Контактная информация Заказчика: тел. +7(800)1002220(4</w:t>
            </w:r>
            <w:r w:rsidR="00112053">
              <w:t>10</w:t>
            </w:r>
            <w:r w:rsidR="003D4F32" w:rsidRPr="003D4F32">
              <w:t>2</w:t>
            </w:r>
            <w:r>
              <w:t xml:space="preserve">), </w:t>
            </w:r>
            <w:r w:rsidRPr="003D4F32">
              <w:t>электронный адрес</w:t>
            </w:r>
            <w:r w:rsidR="00E5271A" w:rsidRPr="003D4F32">
              <w:t>:</w:t>
            </w:r>
            <w:r w:rsidR="00016180">
              <w:t xml:space="preserve"> </w:t>
            </w:r>
            <w:r w:rsidR="00016180" w:rsidRPr="00016180">
              <w:t>zakupki-sev@trcont.ru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2246FA" w:rsidRDefault="00DB5BDA" w:rsidP="00DB5BDA">
            <w:pPr>
              <w:pStyle w:val="1a"/>
              <w:ind w:firstLine="0"/>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w:t>
            </w:r>
            <w:r w:rsidR="002246FA">
              <w:rPr>
                <w:sz w:val="24"/>
                <w:szCs w:val="24"/>
              </w:rPr>
              <w:t>сформированным в филиале ПАО «ТрансКонтейнер» на Северной железной дороге.</w:t>
            </w:r>
          </w:p>
          <w:p w:rsidR="002246FA" w:rsidRDefault="00DB5BDA" w:rsidP="002246FA">
            <w:pPr>
              <w:pStyle w:val="1a"/>
              <w:ind w:firstLine="0"/>
              <w:rPr>
                <w:sz w:val="24"/>
                <w:szCs w:val="24"/>
              </w:rPr>
            </w:pPr>
            <w:r w:rsidRPr="00E5271A">
              <w:rPr>
                <w:sz w:val="24"/>
                <w:szCs w:val="24"/>
              </w:rPr>
              <w:t xml:space="preserve">Адрес: </w:t>
            </w:r>
            <w:r w:rsidR="002246FA">
              <w:rPr>
                <w:sz w:val="24"/>
                <w:szCs w:val="24"/>
              </w:rPr>
              <w:t>г. Ярославль, пр-т. Октября, д. 16/21</w:t>
            </w:r>
          </w:p>
          <w:p w:rsidR="002336F2" w:rsidRDefault="002336F2" w:rsidP="00DB5BDA">
            <w:pPr>
              <w:pStyle w:val="1a"/>
              <w:ind w:firstLine="0"/>
              <w:rPr>
                <w:sz w:val="24"/>
                <w:szCs w:val="24"/>
                <w:highlight w:val="cyan"/>
              </w:rPr>
            </w:pP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w:t>
            </w:r>
            <w:r>
              <w:rPr>
                <w:b/>
                <w:color w:val="auto"/>
              </w:rPr>
              <w:lastRenderedPageBreak/>
              <w:t>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987F4B">
            <w:pPr>
              <w:pStyle w:val="1a"/>
              <w:ind w:firstLine="0"/>
              <w:rPr>
                <w:sz w:val="24"/>
                <w:szCs w:val="24"/>
              </w:rPr>
            </w:pPr>
            <w:r>
              <w:rPr>
                <w:sz w:val="24"/>
                <w:szCs w:val="24"/>
              </w:rPr>
              <w:lastRenderedPageBreak/>
              <w:t xml:space="preserve">Настоящая документация о закупке Открытого конкурса, изменения к настоящей документации о закупке, протоколы, </w:t>
            </w:r>
            <w:r>
              <w:rPr>
                <w:sz w:val="24"/>
                <w:szCs w:val="24"/>
              </w:rPr>
              <w:lastRenderedPageBreak/>
              <w:t>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
          <w:p w:rsidR="00836996" w:rsidRPr="008D4CFE" w:rsidRDefault="00242A1E" w:rsidP="00987F4B">
            <w:pPr>
              <w:pStyle w:val="1a"/>
              <w:ind w:firstLine="0"/>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987F4B">
            <w:pPr>
              <w:pStyle w:val="1a"/>
              <w:ind w:firstLine="0"/>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D010BD" w:rsidRDefault="0074087D" w:rsidP="00987F4B">
            <w:pPr>
              <w:pStyle w:val="1a"/>
              <w:ind w:firstLine="0"/>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2336F2" w:rsidRDefault="008774CA" w:rsidP="00A87239">
            <w:pPr>
              <w:pStyle w:val="1a"/>
              <w:ind w:firstLine="0"/>
              <w:rPr>
                <w:sz w:val="24"/>
                <w:szCs w:val="24"/>
              </w:rPr>
            </w:pPr>
            <w:r>
              <w:rPr>
                <w:sz w:val="24"/>
                <w:szCs w:val="24"/>
              </w:rPr>
              <w:t xml:space="preserve">Начальная (максимальная) цена договора составляет </w:t>
            </w:r>
            <w:r w:rsidR="003F4CC9" w:rsidRPr="003F4CC9">
              <w:rPr>
                <w:sz w:val="24"/>
                <w:szCs w:val="24"/>
              </w:rPr>
              <w:t>6 763 810, 56 (шесть миллионов семьсот шестьдесят три тысячи восемьсот десять) руб. 56 копеек</w:t>
            </w:r>
            <w:r w:rsidR="003F4CC9" w:rsidRPr="00A87239">
              <w:rPr>
                <w:sz w:val="24"/>
                <w:szCs w:val="24"/>
              </w:rPr>
              <w:t xml:space="preserve"> </w:t>
            </w:r>
            <w:r w:rsidR="00A87239" w:rsidRPr="00A87239">
              <w:rPr>
                <w:sz w:val="24"/>
                <w:szCs w:val="24"/>
              </w:rPr>
              <w:t>(кроме того НДС)</w:t>
            </w:r>
            <w:r>
              <w:rPr>
                <w:sz w:val="24"/>
                <w:szCs w:val="24"/>
              </w:rPr>
              <w:t>.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2336F2" w:rsidRPr="003D4F32" w:rsidRDefault="008774CA" w:rsidP="00015644">
            <w:pPr>
              <w:jc w:val="both"/>
              <w:rPr>
                <w:b/>
              </w:rPr>
            </w:pPr>
            <w:r w:rsidRPr="000329A7">
              <w:t>«</w:t>
            </w:r>
            <w:r w:rsidR="00015644" w:rsidRPr="000329A7">
              <w:t>05</w:t>
            </w:r>
            <w:r w:rsidRPr="000329A7">
              <w:t xml:space="preserve">» </w:t>
            </w:r>
            <w:r w:rsidR="00015644" w:rsidRPr="000329A7">
              <w:t xml:space="preserve"> Сентября </w:t>
            </w:r>
            <w:r w:rsidRPr="000329A7">
              <w:t>2025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 xml:space="preserve">Место, дата и время начала и окончания срока подачи Заявок, открытия </w:t>
            </w:r>
            <w:r>
              <w:rPr>
                <w:b/>
                <w:color w:val="auto"/>
              </w:rPr>
              <w:lastRenderedPageBreak/>
              <w:t>доступа к Заявкам</w:t>
            </w:r>
          </w:p>
        </w:tc>
        <w:tc>
          <w:tcPr>
            <w:tcW w:w="7200" w:type="dxa"/>
          </w:tcPr>
          <w:p w:rsidR="002336F2" w:rsidRPr="003D4F32" w:rsidRDefault="008774CA" w:rsidP="00CF7673">
            <w:pPr>
              <w:pStyle w:val="1a"/>
              <w:ind w:firstLine="0"/>
              <w:rPr>
                <w:b/>
                <w:sz w:val="24"/>
                <w:szCs w:val="24"/>
              </w:rPr>
            </w:pPr>
            <w:r w:rsidRPr="003D4F32">
              <w:rPr>
                <w:sz w:val="24"/>
                <w:szCs w:val="24"/>
              </w:rPr>
              <w:lastRenderedPageBreak/>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0329A7">
              <w:rPr>
                <w:sz w:val="24"/>
                <w:szCs w:val="24"/>
              </w:rPr>
              <w:t>«</w:t>
            </w:r>
            <w:r w:rsidR="00015644" w:rsidRPr="000329A7">
              <w:rPr>
                <w:sz w:val="24"/>
                <w:szCs w:val="24"/>
              </w:rPr>
              <w:t>19</w:t>
            </w:r>
            <w:r w:rsidRPr="000329A7">
              <w:rPr>
                <w:sz w:val="24"/>
                <w:szCs w:val="24"/>
              </w:rPr>
              <w:t>»</w:t>
            </w:r>
            <w:r w:rsidR="00015644" w:rsidRPr="000329A7">
              <w:rPr>
                <w:sz w:val="24"/>
                <w:szCs w:val="24"/>
              </w:rPr>
              <w:t xml:space="preserve"> Сентября</w:t>
            </w:r>
            <w:r w:rsidRPr="000329A7">
              <w:rPr>
                <w:sz w:val="24"/>
                <w:szCs w:val="24"/>
              </w:rPr>
              <w:t xml:space="preserve"> 2025</w:t>
            </w:r>
            <w:r w:rsidRPr="003D4F32">
              <w:rPr>
                <w:sz w:val="24"/>
                <w:szCs w:val="24"/>
              </w:rPr>
              <w:t xml:space="preserve"> г. 1</w:t>
            </w:r>
            <w:r w:rsidR="00CF7673">
              <w:rPr>
                <w:sz w:val="24"/>
                <w:szCs w:val="24"/>
              </w:rPr>
              <w:t>7</w:t>
            </w:r>
            <w:r w:rsidRPr="003D4F32">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w:t>
            </w:r>
            <w:r w:rsidRPr="003D4F32">
              <w:rPr>
                <w:sz w:val="24"/>
                <w:szCs w:val="24"/>
              </w:rPr>
              <w:lastRenderedPageBreak/>
              <w:t>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lastRenderedPageBreak/>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2336F2" w:rsidRPr="003D4F32" w:rsidRDefault="008774CA" w:rsidP="002068D1">
            <w:pPr>
              <w:pStyle w:val="1a"/>
              <w:ind w:firstLine="0"/>
              <w:rPr>
                <w:sz w:val="24"/>
                <w:szCs w:val="24"/>
              </w:rPr>
            </w:pPr>
            <w:r w:rsidRPr="003D4F32">
              <w:rPr>
                <w:sz w:val="24"/>
                <w:szCs w:val="24"/>
              </w:rPr>
              <w:t xml:space="preserve">Рассмотрение, оценка и сопоставление Заявок состоится </w:t>
            </w:r>
            <w:r w:rsidRPr="002068D1">
              <w:rPr>
                <w:sz w:val="24"/>
                <w:szCs w:val="24"/>
              </w:rPr>
              <w:t>«</w:t>
            </w:r>
            <w:r w:rsidR="00015644" w:rsidRPr="002068D1">
              <w:rPr>
                <w:sz w:val="24"/>
                <w:szCs w:val="24"/>
              </w:rPr>
              <w:t>2</w:t>
            </w:r>
            <w:r w:rsidR="002068D1" w:rsidRPr="002068D1">
              <w:rPr>
                <w:sz w:val="24"/>
                <w:szCs w:val="24"/>
              </w:rPr>
              <w:t>3</w:t>
            </w:r>
            <w:r w:rsidRPr="002068D1">
              <w:rPr>
                <w:sz w:val="24"/>
                <w:szCs w:val="24"/>
              </w:rPr>
              <w:t xml:space="preserve">» </w:t>
            </w:r>
            <w:r w:rsidR="00015644" w:rsidRPr="002068D1">
              <w:rPr>
                <w:sz w:val="24"/>
                <w:szCs w:val="24"/>
              </w:rPr>
              <w:t>Сентября</w:t>
            </w:r>
            <w:r w:rsidRPr="002068D1">
              <w:rPr>
                <w:sz w:val="24"/>
                <w:szCs w:val="24"/>
              </w:rPr>
              <w:t xml:space="preserve"> 2025 г. 14 часов 00 минут местного времени по адресу, указанному в пункте 2 Информационной карты.</w:t>
            </w:r>
          </w:p>
        </w:tc>
      </w:tr>
      <w:tr w:rsidR="003E2C12" w:rsidRPr="00B761A3"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2336F2" w:rsidRPr="00B761A3" w:rsidRDefault="008774CA" w:rsidP="00014939">
            <w:pPr>
              <w:pStyle w:val="1a"/>
              <w:ind w:firstLine="0"/>
              <w:rPr>
                <w:sz w:val="24"/>
                <w:szCs w:val="24"/>
                <w:highlight w:val="yellow"/>
              </w:rPr>
            </w:pPr>
            <w:r w:rsidRPr="00014939">
              <w:rPr>
                <w:sz w:val="24"/>
                <w:szCs w:val="24"/>
              </w:rPr>
              <w:t xml:space="preserve">Подведение итогов состоится не позднее </w:t>
            </w:r>
            <w:bookmarkStart w:id="39" w:name="OLE_LINK14"/>
            <w:bookmarkStart w:id="40" w:name="OLE_LINK15"/>
            <w:bookmarkStart w:id="41" w:name="OLE_LINK28"/>
            <w:r w:rsidRPr="00014939">
              <w:rPr>
                <w:sz w:val="24"/>
                <w:szCs w:val="24"/>
              </w:rPr>
              <w:t>«</w:t>
            </w:r>
            <w:r w:rsidR="00014939" w:rsidRPr="00014939">
              <w:rPr>
                <w:sz w:val="24"/>
                <w:szCs w:val="24"/>
              </w:rPr>
              <w:t>09</w:t>
            </w:r>
            <w:r w:rsidR="001F5E82" w:rsidRPr="00014939">
              <w:rPr>
                <w:sz w:val="24"/>
                <w:szCs w:val="24"/>
              </w:rPr>
              <w:t xml:space="preserve">» </w:t>
            </w:r>
            <w:r w:rsidR="00A01179" w:rsidRPr="00014939">
              <w:rPr>
                <w:sz w:val="24"/>
                <w:szCs w:val="24"/>
              </w:rPr>
              <w:t>Октября</w:t>
            </w:r>
            <w:r w:rsidRPr="00014939">
              <w:rPr>
                <w:sz w:val="24"/>
                <w:szCs w:val="24"/>
              </w:rPr>
              <w:t xml:space="preserve"> 2025 г. 14 часов 00 минут</w:t>
            </w:r>
            <w:bookmarkEnd w:id="39"/>
            <w:bookmarkEnd w:id="40"/>
            <w:bookmarkEnd w:id="41"/>
            <w:r w:rsidRPr="00014939">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2336F2" w:rsidRDefault="00584DA2">
            <w:pPr>
              <w:pStyle w:val="1a"/>
              <w:ind w:firstLine="0"/>
              <w:rPr>
                <w:b/>
                <w:sz w:val="24"/>
                <w:szCs w:val="24"/>
                <w:lang w:val="en-US"/>
              </w:rPr>
            </w:pPr>
            <w:r>
              <w:rPr>
                <w:sz w:val="24"/>
                <w:szCs w:val="24"/>
              </w:rPr>
              <w:t>о</w:t>
            </w:r>
            <w:r w:rsidR="008774CA">
              <w:rPr>
                <w:sz w:val="24"/>
                <w:szCs w:val="24"/>
                <w:lang w:val="en-US"/>
              </w:rPr>
              <w:t>дин</w:t>
            </w:r>
            <w:r>
              <w:rPr>
                <w:sz w:val="24"/>
                <w:szCs w:val="24"/>
              </w:rPr>
              <w:t xml:space="preserve"> </w:t>
            </w:r>
            <w:r w:rsidR="008774CA">
              <w:rPr>
                <w:sz w:val="24"/>
                <w:szCs w:val="24"/>
                <w:lang w:val="en-US"/>
              </w:rPr>
              <w:t>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2336F2" w:rsidRPr="00E5271A" w:rsidRDefault="008774CA">
            <w:pPr>
              <w:pStyle w:val="afd"/>
              <w:jc w:val="both"/>
              <w:rPr>
                <w:sz w:val="24"/>
                <w:szCs w:val="24"/>
              </w:rPr>
            </w:pPr>
            <w:r w:rsidRPr="00E5271A">
              <w:rPr>
                <w:sz w:val="24"/>
                <w:szCs w:val="24"/>
              </w:rPr>
              <w:t xml:space="preserve">Русский язык. Вся переписка, связанная с проведением </w:t>
            </w:r>
            <w:r w:rsidR="00CA0E87" w:rsidRPr="00E5271A">
              <w:rPr>
                <w:sz w:val="24"/>
                <w:szCs w:val="24"/>
              </w:rPr>
              <w:t>Открытого конкурса,</w:t>
            </w:r>
            <w:r w:rsidRPr="00E5271A">
              <w:rPr>
                <w:sz w:val="24"/>
                <w:szCs w:val="24"/>
              </w:rPr>
              <w:t xml:space="preserve">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2336F2" w:rsidRDefault="008774CA">
            <w:pPr>
              <w:pStyle w:val="1a"/>
              <w:ind w:firstLine="0"/>
              <w:jc w:val="left"/>
              <w:rPr>
                <w:b/>
                <w:sz w:val="24"/>
                <w:szCs w:val="24"/>
                <w:highlight w:val="yellow"/>
              </w:rPr>
            </w:pPr>
            <w:r>
              <w:rPr>
                <w:sz w:val="24"/>
                <w:szCs w:val="24"/>
                <w:lang w:val="en-US"/>
              </w:rPr>
              <w:t>Рубли</w:t>
            </w:r>
            <w:r w:rsidR="00584DA2">
              <w:rPr>
                <w:sz w:val="24"/>
                <w:szCs w:val="24"/>
              </w:rPr>
              <w:t xml:space="preserve"> </w:t>
            </w:r>
            <w:r>
              <w:rPr>
                <w:sz w:val="24"/>
                <w:szCs w:val="24"/>
                <w:lang w:val="en-US"/>
              </w:rPr>
              <w:t>Российской</w:t>
            </w:r>
            <w:r w:rsidR="00584DA2">
              <w:rPr>
                <w:sz w:val="24"/>
                <w:szCs w:val="24"/>
              </w:rPr>
              <w:t xml:space="preserve"> </w:t>
            </w:r>
            <w:r>
              <w:rPr>
                <w:sz w:val="24"/>
                <w:szCs w:val="24"/>
                <w:lang w:val="en-US"/>
              </w:rPr>
              <w:t>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E97F07" w:rsidRDefault="00E97F07" w:rsidP="000F12ED">
            <w:pPr>
              <w:pStyle w:val="1a"/>
              <w:ind w:firstLine="0"/>
              <w:rPr>
                <w:sz w:val="24"/>
                <w:szCs w:val="24"/>
              </w:rPr>
            </w:pPr>
            <w:r w:rsidRPr="00E97F07">
              <w:rPr>
                <w:sz w:val="24"/>
                <w:szCs w:val="24"/>
              </w:rPr>
              <w:t>Оплата Услуг производится ежемесячно в течение 30 (тридцати) календарных дней после подписания Сторонами акта сдачи-приемки оказанных Услуг или универсального передаточного документа (УПД) на основании выставленного Исполнителем счета или универсального передаточного документа (УПД) за отчетный период путем перечисления Заказчиком денежных средств на расчетный счет Исполнителя.</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2336F2" w:rsidRDefault="008774C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w:t>
            </w:r>
            <w:r w:rsidR="00584DA2">
              <w:t>8</w:t>
            </w:r>
            <w:r>
              <w:t xml:space="preserve"> часов 00 минут </w:t>
            </w:r>
            <w:r w:rsidR="00584DA2">
              <w:t>01</w:t>
            </w:r>
            <w:r>
              <w:t xml:space="preserve"> </w:t>
            </w:r>
            <w:r w:rsidR="00ED6B28">
              <w:t>декабря</w:t>
            </w:r>
            <w:r>
              <w:t xml:space="preserve"> 2025 года до </w:t>
            </w:r>
            <w:r w:rsidR="00584DA2">
              <w:t>08</w:t>
            </w:r>
            <w:r>
              <w:t xml:space="preserve"> часов 00 минут </w:t>
            </w:r>
            <w:r w:rsidR="00584DA2">
              <w:t>01</w:t>
            </w:r>
            <w:r>
              <w:t xml:space="preserve"> </w:t>
            </w:r>
            <w:r w:rsidR="00ED6B28">
              <w:t>декабря</w:t>
            </w:r>
            <w:r>
              <w:t xml:space="preserve"> 202</w:t>
            </w:r>
            <w:r w:rsidR="00584DA2">
              <w:t>8</w:t>
            </w:r>
            <w:r>
              <w:t xml:space="preserve"> года</w:t>
            </w:r>
          </w:p>
          <w:p w:rsidR="00685C56" w:rsidRPr="00F86FAA" w:rsidRDefault="00685C56" w:rsidP="00685C56">
            <w:pPr>
              <w:pStyle w:val="Default"/>
              <w:jc w:val="both"/>
            </w:pPr>
          </w:p>
          <w:p w:rsidR="002336F2" w:rsidRDefault="008774CA">
            <w:pPr>
              <w:pStyle w:val="Default"/>
              <w:jc w:val="both"/>
            </w:pPr>
            <w:r>
              <w:rPr>
                <w:b/>
                <w:bCs/>
                <w:color w:val="auto"/>
              </w:rPr>
              <w:t xml:space="preserve">Место </w:t>
            </w:r>
            <w:r>
              <w:rPr>
                <w:b/>
                <w:color w:val="auto"/>
              </w:rPr>
              <w:t>поставки товаров, выполнения работ, оказания услуг и т.д.:</w:t>
            </w:r>
            <w:r w:rsidRPr="00584DA2">
              <w:t xml:space="preserve"> </w:t>
            </w:r>
            <w:r w:rsidR="00584DA2" w:rsidRPr="00584DA2">
              <w:t xml:space="preserve">150001, Российская Федерация, г. Ярославль, </w:t>
            </w:r>
            <w:r w:rsidR="00584DA2">
              <w:t>ул. 1-я Вокзальная</w:t>
            </w:r>
            <w:r w:rsidR="00584DA2" w:rsidRPr="00584DA2">
              <w:t xml:space="preserve">, </w:t>
            </w:r>
            <w:r w:rsidR="00ED6B28">
              <w:t>д.</w:t>
            </w:r>
            <w:r w:rsidR="00584DA2" w:rsidRPr="00584DA2">
              <w:t>23</w:t>
            </w:r>
          </w:p>
          <w:p w:rsidR="002336F2" w:rsidRDefault="002336F2">
            <w:pPr>
              <w:pStyle w:val="1a"/>
              <w:ind w:firstLine="0"/>
              <w:rPr>
                <w:b/>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2336F2" w:rsidRPr="00E509AC" w:rsidRDefault="00E509AC">
            <w:pPr>
              <w:pStyle w:val="1a"/>
              <w:ind w:firstLine="0"/>
              <w:rPr>
                <w:sz w:val="24"/>
                <w:szCs w:val="24"/>
              </w:rPr>
            </w:pPr>
            <w:r w:rsidRPr="00E509AC">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DB5BDA">
              <w:tc>
                <w:tcPr>
                  <w:tcW w:w="534" w:type="dxa"/>
                  <w:tcBorders>
                    <w:top w:val="single" w:sz="4" w:space="0" w:color="auto"/>
                    <w:left w:val="single" w:sz="4" w:space="0" w:color="auto"/>
                    <w:bottom w:val="single" w:sz="4" w:space="0" w:color="auto"/>
                    <w:right w:val="single" w:sz="4" w:space="0" w:color="auto"/>
                  </w:tcBorders>
                  <w:hideMark/>
                </w:tcPr>
                <w:p w:rsidR="002336F2" w:rsidRDefault="008774C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2336F2" w:rsidRDefault="008774CA" w:rsidP="00D32DBA">
                  <w:pPr>
                    <w:snapToGrid w:val="0"/>
                    <w:rPr>
                      <w:sz w:val="22"/>
                      <w:szCs w:val="22"/>
                    </w:rPr>
                  </w:pPr>
                  <w:r>
                    <w:rPr>
                      <w:sz w:val="22"/>
                      <w:szCs w:val="22"/>
                    </w:rPr>
                    <w:t>80.1</w:t>
                  </w:r>
                  <w:r w:rsidR="00D32DBA">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2336F2" w:rsidRDefault="00D32DBA">
                  <w:pPr>
                    <w:snapToGrid w:val="0"/>
                    <w:rPr>
                      <w:sz w:val="22"/>
                      <w:szCs w:val="22"/>
                    </w:rPr>
                  </w:pPr>
                  <w:r>
                    <w:rPr>
                      <w:sz w:val="22"/>
                      <w:szCs w:val="22"/>
                    </w:rPr>
                    <w:t>80.10</w:t>
                  </w:r>
                </w:p>
              </w:tc>
              <w:tc>
                <w:tcPr>
                  <w:tcW w:w="1134" w:type="dxa"/>
                  <w:tcBorders>
                    <w:top w:val="single" w:sz="4" w:space="0" w:color="auto"/>
                    <w:left w:val="single" w:sz="4" w:space="0" w:color="auto"/>
                    <w:bottom w:val="single" w:sz="4" w:space="0" w:color="auto"/>
                    <w:right w:val="single" w:sz="4" w:space="0" w:color="auto"/>
                  </w:tcBorders>
                </w:tcPr>
                <w:p w:rsidR="002336F2" w:rsidRDefault="008774CA">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2336F2" w:rsidRDefault="008774CA">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336F2" w:rsidRPr="00DB4A9F" w:rsidRDefault="00DB5BDA" w:rsidP="00DB5BDA">
                  <w:pPr>
                    <w:snapToGrid w:val="0"/>
                    <w:rPr>
                      <w:sz w:val="22"/>
                      <w:szCs w:val="22"/>
                    </w:rPr>
                  </w:pPr>
                  <w:r w:rsidRPr="00DB4A9F">
                    <w:rPr>
                      <w:sz w:val="22"/>
                      <w:szCs w:val="22"/>
                    </w:rPr>
                    <w:t>200</w:t>
                  </w:r>
                </w:p>
              </w:tc>
            </w:tr>
          </w:tbl>
          <w:p w:rsidR="002336F2" w:rsidRDefault="002336F2"/>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E509AC">
            <w:pPr>
              <w:pStyle w:val="aff5"/>
              <w:numPr>
                <w:ilvl w:val="0"/>
                <w:numId w:val="14"/>
              </w:numPr>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2336F2" w:rsidRPr="00E5271A" w:rsidRDefault="008774CA" w:rsidP="00E509AC">
            <w:pPr>
              <w:pStyle w:val="aff5"/>
              <w:numPr>
                <w:ilvl w:val="1"/>
                <w:numId w:val="14"/>
              </w:numPr>
              <w:jc w:val="both"/>
            </w:pPr>
            <w:r w:rsidRPr="00E5271A">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2336F2" w:rsidRPr="00E5271A" w:rsidRDefault="00132622" w:rsidP="00E509AC">
            <w:pPr>
              <w:pStyle w:val="aff5"/>
              <w:numPr>
                <w:ilvl w:val="1"/>
                <w:numId w:val="14"/>
              </w:numPr>
              <w:jc w:val="both"/>
            </w:pPr>
            <w:r w:rsidRPr="00132622">
              <w:t xml:space="preserve">отсутствие за последние три года просроченной задолженности перед ПАО «ТрансКонтейнер», фактов систематического нарушения условий по договорам перед ПАО «ТрансКонтейнер» и причинения вреда имуществу </w:t>
            </w:r>
            <w:r w:rsidRPr="00132622">
              <w:lastRenderedPageBreak/>
              <w:t>ПАО «ТрансКонтейнер»</w:t>
            </w:r>
            <w:r w:rsidR="008774CA" w:rsidRPr="00E5271A">
              <w:t xml:space="preserve">; </w:t>
            </w:r>
          </w:p>
          <w:p w:rsidR="002336F2" w:rsidRPr="00E5271A" w:rsidRDefault="008774CA" w:rsidP="00E509AC">
            <w:pPr>
              <w:pStyle w:val="aff5"/>
              <w:numPr>
                <w:ilvl w:val="1"/>
                <w:numId w:val="14"/>
              </w:numPr>
              <w:jc w:val="both"/>
            </w:pPr>
            <w:r w:rsidRPr="00E5271A">
              <w:t xml:space="preserve">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охрана движимого и недвижимого имущества, с суммарной стоимостью договора(-ов) не менее </w:t>
            </w:r>
            <w:r w:rsidR="00132622">
              <w:t>10</w:t>
            </w:r>
            <w:r w:rsidRPr="00E5271A">
              <w:t xml:space="preserve">0 % от начальной (максимальной) цены договора/цены лота закупки; </w:t>
            </w:r>
          </w:p>
          <w:p w:rsidR="002336F2" w:rsidRPr="00E5271A" w:rsidRDefault="008774CA" w:rsidP="00E509AC">
            <w:pPr>
              <w:pStyle w:val="aff5"/>
              <w:numPr>
                <w:ilvl w:val="1"/>
                <w:numId w:val="14"/>
              </w:numPr>
              <w:jc w:val="both"/>
            </w:pPr>
            <w:r w:rsidRPr="00E5271A">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E5271A">
              <w:t>://</w:t>
            </w:r>
            <w:r>
              <w:rPr>
                <w:lang w:val="en-US"/>
              </w:rPr>
              <w:t>www</w:t>
            </w:r>
            <w:r w:rsidRPr="00E5271A">
              <w:t>.</w:t>
            </w:r>
            <w:r>
              <w:rPr>
                <w:lang w:val="en-US"/>
              </w:rPr>
              <w:t>nalog</w:t>
            </w:r>
            <w:r w:rsidRPr="00E5271A">
              <w:t>.</w:t>
            </w:r>
            <w:r>
              <w:rPr>
                <w:lang w:val="en-US"/>
              </w:rPr>
              <w:t>ru</w:t>
            </w:r>
            <w:r w:rsidRPr="00E5271A">
              <w:t xml:space="preserve">) на условиях, изложенных в проекте договора (приложение к документации о закупке); </w:t>
            </w:r>
          </w:p>
          <w:p w:rsidR="002336F2" w:rsidRPr="00E5271A" w:rsidRDefault="008774CA" w:rsidP="00E509AC">
            <w:pPr>
              <w:pStyle w:val="aff5"/>
              <w:numPr>
                <w:ilvl w:val="1"/>
                <w:numId w:val="14"/>
              </w:numPr>
              <w:jc w:val="both"/>
            </w:pPr>
            <w:r w:rsidRPr="00E5271A">
              <w:t>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w:t>
            </w:r>
            <w:r w:rsidR="00531572">
              <w:t>ности в Российской Федерации»;</w:t>
            </w:r>
            <w:r w:rsidRPr="00E5271A">
              <w:t xml:space="preserve"> </w:t>
            </w:r>
          </w:p>
          <w:p w:rsidR="002336F2" w:rsidRPr="00E5271A" w:rsidRDefault="008774CA" w:rsidP="00E509AC">
            <w:pPr>
              <w:pStyle w:val="aff5"/>
              <w:numPr>
                <w:ilvl w:val="1"/>
                <w:numId w:val="14"/>
              </w:numPr>
              <w:jc w:val="both"/>
            </w:pPr>
            <w:r w:rsidRPr="00E5271A">
              <w:t>наличие не менее 1</w:t>
            </w:r>
            <w:r w:rsidR="00132622">
              <w:t>5</w:t>
            </w:r>
            <w:r w:rsidRPr="00E5271A">
              <w:t xml:space="preserve">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 </w:t>
            </w:r>
          </w:p>
          <w:p w:rsidR="002336F2" w:rsidRPr="00531572" w:rsidRDefault="008774CA" w:rsidP="00E509AC">
            <w:pPr>
              <w:pStyle w:val="aff5"/>
              <w:numPr>
                <w:ilvl w:val="1"/>
                <w:numId w:val="14"/>
              </w:numPr>
              <w:jc w:val="both"/>
            </w:pPr>
            <w:r w:rsidRPr="00531572">
              <w:t>наличие</w:t>
            </w:r>
            <w:r w:rsidR="00132622">
              <w:t xml:space="preserve"> </w:t>
            </w:r>
            <w:r w:rsidRPr="00531572">
              <w:t>круглосуточной</w:t>
            </w:r>
            <w:r w:rsidR="00132622">
              <w:t xml:space="preserve"> </w:t>
            </w:r>
            <w:r w:rsidRPr="00531572">
              <w:t>дежурной</w:t>
            </w:r>
            <w:r w:rsidR="00132622">
              <w:t xml:space="preserve"> </w:t>
            </w:r>
            <w:r w:rsidRPr="00531572">
              <w:t>службы</w:t>
            </w:r>
            <w:r w:rsidR="001608C7">
              <w:t>,</w:t>
            </w:r>
            <w:r w:rsidR="00531572">
              <w:t xml:space="preserve"> </w:t>
            </w:r>
            <w:r w:rsidR="001608C7" w:rsidRPr="001608C7">
              <w:t>а также наличи</w:t>
            </w:r>
            <w:r w:rsidR="001608C7">
              <w:t>е</w:t>
            </w:r>
            <w:r w:rsidR="001608C7" w:rsidRPr="001608C7">
              <w:t xml:space="preserve"> не менее 1 ежедневного круглосуточного наряда ГБР</w:t>
            </w:r>
            <w:r w:rsidR="009E4106">
              <w:t xml:space="preserve"> (группы быстрого реагирования)</w:t>
            </w:r>
            <w:r w:rsidR="001608C7" w:rsidRPr="001608C7">
              <w:t xml:space="preserve"> </w:t>
            </w:r>
            <w:r w:rsidR="00A618FB">
              <w:t xml:space="preserve">с местом дислокации </w:t>
            </w:r>
            <w:r w:rsidR="00C904FE">
              <w:t>в</w:t>
            </w:r>
            <w:r w:rsidR="001608C7" w:rsidRPr="001608C7">
              <w:t xml:space="preserve"> город</w:t>
            </w:r>
            <w:r w:rsidR="00C904FE">
              <w:t>е</w:t>
            </w:r>
            <w:r w:rsidR="001608C7" w:rsidRPr="001608C7">
              <w:t xml:space="preserve"> мест</w:t>
            </w:r>
            <w:r w:rsidR="00C904FE">
              <w:t>о</w:t>
            </w:r>
            <w:r w:rsidR="001608C7" w:rsidRPr="001608C7">
              <w:t>нахождения объекта охраны</w:t>
            </w:r>
            <w:r w:rsidRPr="00531572">
              <w:t xml:space="preserve">; </w:t>
            </w:r>
          </w:p>
          <w:p w:rsidR="002336F2" w:rsidRDefault="008774CA" w:rsidP="00E509AC">
            <w:pPr>
              <w:pStyle w:val="aff5"/>
              <w:numPr>
                <w:ilvl w:val="1"/>
                <w:numId w:val="14"/>
              </w:numPr>
              <w:jc w:val="both"/>
            </w:pPr>
            <w:r w:rsidRPr="00E5271A">
              <w:t>размер заработной платы охранников должен быть не ниже минимальной заработной платы в субъекте Российской Федерации, в котором оказываются услуги, установленной на основании ФЗ РФ от 19.06.2000 № 82-ФЗ                                  «О мин</w:t>
            </w:r>
            <w:r w:rsidR="00132622">
              <w:t>имальном размере оплаты труда».</w:t>
            </w:r>
          </w:p>
          <w:p w:rsidR="00E509AC" w:rsidRPr="001B6728" w:rsidRDefault="00E509AC" w:rsidP="00E509AC">
            <w:pPr>
              <w:pStyle w:val="aff5"/>
              <w:numPr>
                <w:ilvl w:val="1"/>
                <w:numId w:val="14"/>
              </w:numPr>
              <w:suppressAutoHyphens w:val="0"/>
              <w:jc w:val="both"/>
            </w:pPr>
            <w:r w:rsidRPr="001B6728">
              <w:rPr>
                <w:rFonts w:hint="eastAsia"/>
              </w:rPr>
              <w:t>Отсутствие</w:t>
            </w:r>
            <w:r w:rsidRPr="001B6728">
              <w:t xml:space="preserve"> </w:t>
            </w:r>
            <w:r w:rsidRPr="001B6728">
              <w:rPr>
                <w:rFonts w:hint="eastAsia"/>
              </w:rPr>
              <w:t>претензий</w:t>
            </w:r>
            <w:r w:rsidRPr="001B6728">
              <w:t xml:space="preserve"> </w:t>
            </w:r>
            <w:r w:rsidRPr="001B6728">
              <w:rPr>
                <w:rFonts w:hint="eastAsia"/>
              </w:rPr>
              <w:t>к</w:t>
            </w:r>
            <w:r w:rsidRPr="001B6728">
              <w:t xml:space="preserve"> </w:t>
            </w:r>
            <w:r w:rsidRPr="001B6728">
              <w:rPr>
                <w:rFonts w:hint="eastAsia"/>
              </w:rPr>
              <w:t>претенденту</w:t>
            </w:r>
            <w:r w:rsidRPr="001B6728">
              <w:t xml:space="preserve"> </w:t>
            </w:r>
            <w:r w:rsidRPr="001B6728">
              <w:rPr>
                <w:rFonts w:hint="eastAsia"/>
              </w:rPr>
              <w:t>со</w:t>
            </w:r>
            <w:r w:rsidRPr="001B6728">
              <w:t xml:space="preserve"> </w:t>
            </w:r>
            <w:r w:rsidRPr="001B6728">
              <w:rPr>
                <w:rFonts w:hint="eastAsia"/>
              </w:rPr>
              <w:t>стороны</w:t>
            </w:r>
            <w:r w:rsidRPr="001B6728">
              <w:t xml:space="preserve"> </w:t>
            </w:r>
            <w:r>
              <w:br/>
            </w:r>
            <w:r w:rsidRPr="001B6728">
              <w:rPr>
                <w:rFonts w:hint="eastAsia"/>
              </w:rPr>
              <w:t>ПАО</w:t>
            </w:r>
            <w:r w:rsidRPr="00014AB5">
              <w:t xml:space="preserve"> </w:t>
            </w:r>
            <w:r w:rsidRPr="001B6728">
              <w:rPr>
                <w:rFonts w:hint="eastAsia"/>
              </w:rPr>
              <w:t>«ТрансКонтейнер»</w:t>
            </w:r>
            <w:r w:rsidRPr="001B6728">
              <w:t xml:space="preserve"> </w:t>
            </w:r>
            <w:r w:rsidRPr="001B6728">
              <w:rPr>
                <w:rFonts w:hint="eastAsia"/>
              </w:rPr>
              <w:t>по</w:t>
            </w:r>
            <w:r w:rsidRPr="001B6728">
              <w:t xml:space="preserve"> </w:t>
            </w:r>
            <w:r w:rsidRPr="001B6728">
              <w:rPr>
                <w:rFonts w:hint="eastAsia"/>
              </w:rPr>
              <w:t>исполнению</w:t>
            </w:r>
            <w:r w:rsidRPr="001B6728">
              <w:t xml:space="preserve"> </w:t>
            </w:r>
            <w:r w:rsidRPr="001B6728">
              <w:rPr>
                <w:rFonts w:hint="eastAsia"/>
              </w:rPr>
              <w:t>договорных</w:t>
            </w:r>
            <w:r w:rsidRPr="001B6728">
              <w:t xml:space="preserve"> </w:t>
            </w:r>
            <w:r w:rsidRPr="001B6728">
              <w:rPr>
                <w:rFonts w:hint="eastAsia"/>
              </w:rPr>
              <w:t>обязательств</w:t>
            </w:r>
            <w:r w:rsidRPr="001B6728">
              <w:t xml:space="preserve"> </w:t>
            </w:r>
            <w:r w:rsidRPr="001B6728">
              <w:rPr>
                <w:rFonts w:hint="eastAsia"/>
              </w:rPr>
              <w:t>по</w:t>
            </w:r>
            <w:r w:rsidRPr="001B6728">
              <w:t xml:space="preserve"> </w:t>
            </w:r>
            <w:r w:rsidRPr="001B6728">
              <w:rPr>
                <w:rFonts w:hint="eastAsia"/>
              </w:rPr>
              <w:t>действующим</w:t>
            </w:r>
            <w:r w:rsidRPr="00014AB5">
              <w:t xml:space="preserve"> </w:t>
            </w:r>
            <w:r w:rsidRPr="001B6728">
              <w:rPr>
                <w:rFonts w:hint="eastAsia"/>
              </w:rPr>
              <w:t>договорам</w:t>
            </w:r>
            <w:r w:rsidRPr="001B6728">
              <w:t xml:space="preserve"> </w:t>
            </w:r>
            <w:r w:rsidRPr="001B6728">
              <w:rPr>
                <w:rFonts w:hint="eastAsia"/>
              </w:rPr>
              <w:t>за</w:t>
            </w:r>
            <w:r w:rsidRPr="001B6728">
              <w:t xml:space="preserve"> </w:t>
            </w:r>
            <w:r w:rsidRPr="001B6728">
              <w:rPr>
                <w:rFonts w:hint="eastAsia"/>
              </w:rPr>
              <w:t>период</w:t>
            </w:r>
            <w:r w:rsidRPr="001B6728">
              <w:t xml:space="preserve"> 3 (</w:t>
            </w:r>
            <w:r w:rsidRPr="001B6728">
              <w:rPr>
                <w:rFonts w:hint="eastAsia"/>
              </w:rPr>
              <w:t>трех</w:t>
            </w:r>
            <w:r w:rsidRPr="001B6728">
              <w:t xml:space="preserve">) </w:t>
            </w:r>
            <w:r w:rsidRPr="001B6728">
              <w:rPr>
                <w:rFonts w:hint="eastAsia"/>
              </w:rPr>
              <w:t>последних</w:t>
            </w:r>
            <w:r w:rsidRPr="001B6728">
              <w:t xml:space="preserve"> </w:t>
            </w:r>
            <w:r w:rsidRPr="001B6728">
              <w:rPr>
                <w:rFonts w:hint="eastAsia"/>
              </w:rPr>
              <w:t>лет</w:t>
            </w:r>
            <w:r w:rsidRPr="001B6728">
              <w:t xml:space="preserve">, </w:t>
            </w:r>
            <w:r w:rsidRPr="001B6728">
              <w:rPr>
                <w:rFonts w:hint="eastAsia"/>
              </w:rPr>
              <w:t>предшествующих</w:t>
            </w:r>
            <w:r w:rsidRPr="001B6728">
              <w:t xml:space="preserve"> </w:t>
            </w:r>
            <w:r w:rsidRPr="001B6728">
              <w:rPr>
                <w:rFonts w:hint="eastAsia"/>
              </w:rPr>
              <w:t>году</w:t>
            </w:r>
            <w:r w:rsidRPr="001B6728">
              <w:t xml:space="preserve"> </w:t>
            </w:r>
            <w:r w:rsidRPr="001B6728">
              <w:rPr>
                <w:rFonts w:hint="eastAsia"/>
              </w:rPr>
              <w:t>подачи</w:t>
            </w:r>
            <w:r w:rsidRPr="00E25652">
              <w:t xml:space="preserve"> </w:t>
            </w:r>
            <w:r w:rsidRPr="001B6728">
              <w:rPr>
                <w:rFonts w:hint="eastAsia"/>
              </w:rPr>
              <w:t>заявки</w:t>
            </w:r>
            <w:r w:rsidRPr="001B6728">
              <w:t xml:space="preserve"> </w:t>
            </w:r>
            <w:r w:rsidRPr="001B6728">
              <w:rPr>
                <w:rFonts w:hint="eastAsia"/>
              </w:rPr>
              <w:t>и</w:t>
            </w:r>
            <w:r w:rsidRPr="001B6728">
              <w:t xml:space="preserve"> </w:t>
            </w:r>
            <w:r w:rsidRPr="001B6728">
              <w:rPr>
                <w:rFonts w:hint="eastAsia"/>
              </w:rPr>
              <w:t>период</w:t>
            </w:r>
            <w:r w:rsidRPr="001B6728">
              <w:t xml:space="preserve"> </w:t>
            </w:r>
            <w:r w:rsidRPr="001B6728">
              <w:rPr>
                <w:rFonts w:hint="eastAsia"/>
              </w:rPr>
              <w:t>времени</w:t>
            </w:r>
            <w:r w:rsidRPr="001B6728">
              <w:t xml:space="preserve"> </w:t>
            </w:r>
            <w:r w:rsidRPr="001B6728">
              <w:rPr>
                <w:rFonts w:hint="eastAsia"/>
              </w:rPr>
              <w:t>в</w:t>
            </w:r>
            <w:r w:rsidRPr="001B6728">
              <w:t xml:space="preserve"> </w:t>
            </w:r>
            <w:r w:rsidRPr="001B6728">
              <w:rPr>
                <w:rFonts w:hint="eastAsia"/>
              </w:rPr>
              <w:t>текущем</w:t>
            </w:r>
            <w:r w:rsidRPr="001B6728">
              <w:t xml:space="preserve"> </w:t>
            </w:r>
            <w:r w:rsidRPr="001B6728">
              <w:rPr>
                <w:rFonts w:hint="eastAsia"/>
              </w:rPr>
              <w:t>году</w:t>
            </w:r>
            <w:r w:rsidRPr="001B6728">
              <w:t xml:space="preserve"> </w:t>
            </w:r>
            <w:r w:rsidRPr="001B6728">
              <w:rPr>
                <w:rFonts w:hint="eastAsia"/>
              </w:rPr>
              <w:t>до</w:t>
            </w:r>
            <w:r w:rsidRPr="001B6728">
              <w:t xml:space="preserve"> </w:t>
            </w:r>
            <w:r w:rsidRPr="001B6728">
              <w:rPr>
                <w:rFonts w:hint="eastAsia"/>
              </w:rPr>
              <w:t>момента</w:t>
            </w:r>
            <w:r w:rsidRPr="001B6728">
              <w:t xml:space="preserve"> </w:t>
            </w:r>
            <w:r w:rsidRPr="001B6728">
              <w:rPr>
                <w:rFonts w:hint="eastAsia"/>
              </w:rPr>
              <w:t>окончания</w:t>
            </w:r>
            <w:r w:rsidRPr="001B6728">
              <w:t xml:space="preserve"> </w:t>
            </w:r>
            <w:r w:rsidRPr="001B6728">
              <w:rPr>
                <w:rFonts w:hint="eastAsia"/>
              </w:rPr>
              <w:t>приема</w:t>
            </w:r>
            <w:r w:rsidRPr="001B6728">
              <w:t xml:space="preserve"> </w:t>
            </w:r>
            <w:r w:rsidRPr="001B6728">
              <w:rPr>
                <w:rFonts w:hint="eastAsia"/>
              </w:rPr>
              <w:t>заявок</w:t>
            </w:r>
            <w:r w:rsidRPr="001B6728">
              <w:t>,</w:t>
            </w:r>
            <w:r w:rsidRPr="00E25652">
              <w:t xml:space="preserve"> </w:t>
            </w:r>
            <w:r w:rsidRPr="001B6728">
              <w:rPr>
                <w:rFonts w:hint="eastAsia"/>
              </w:rPr>
              <w:t>подтвержденные</w:t>
            </w:r>
            <w:r w:rsidRPr="001B6728">
              <w:t xml:space="preserve"> </w:t>
            </w:r>
            <w:r w:rsidRPr="001B6728">
              <w:rPr>
                <w:rFonts w:hint="eastAsia"/>
              </w:rPr>
              <w:t>выставленными</w:t>
            </w:r>
            <w:r w:rsidRPr="001B6728">
              <w:t xml:space="preserve"> </w:t>
            </w:r>
            <w:r w:rsidRPr="001B6728">
              <w:rPr>
                <w:rFonts w:hint="eastAsia"/>
              </w:rPr>
              <w:t>установленным</w:t>
            </w:r>
            <w:r w:rsidRPr="001B6728">
              <w:t xml:space="preserve"> </w:t>
            </w:r>
            <w:r w:rsidRPr="001B6728">
              <w:rPr>
                <w:rFonts w:hint="eastAsia"/>
              </w:rPr>
              <w:t>порядком</w:t>
            </w:r>
            <w:r w:rsidRPr="001B6728">
              <w:t xml:space="preserve"> </w:t>
            </w:r>
            <w:r w:rsidRPr="001B6728">
              <w:rPr>
                <w:rFonts w:hint="eastAsia"/>
              </w:rPr>
              <w:t>штрафными</w:t>
            </w:r>
            <w:r w:rsidRPr="00E25652">
              <w:t xml:space="preserve"> </w:t>
            </w:r>
            <w:r w:rsidRPr="001B6728">
              <w:rPr>
                <w:rFonts w:hint="eastAsia"/>
              </w:rPr>
              <w:t>санкциями</w:t>
            </w:r>
            <w:r w:rsidRPr="001B6728">
              <w:t xml:space="preserve"> </w:t>
            </w:r>
            <w:r w:rsidRPr="001B6728">
              <w:rPr>
                <w:rFonts w:hint="eastAsia"/>
              </w:rPr>
              <w:t>на</w:t>
            </w:r>
            <w:r w:rsidRPr="001B6728">
              <w:t xml:space="preserve"> </w:t>
            </w:r>
            <w:r w:rsidRPr="001B6728">
              <w:rPr>
                <w:rFonts w:hint="eastAsia"/>
              </w:rPr>
              <w:t>основании</w:t>
            </w:r>
            <w:r w:rsidRPr="001B6728">
              <w:t xml:space="preserve"> </w:t>
            </w:r>
            <w:r w:rsidRPr="001B6728">
              <w:rPr>
                <w:rFonts w:hint="eastAsia"/>
              </w:rPr>
              <w:t>имеющихся</w:t>
            </w:r>
            <w:r w:rsidRPr="001B6728">
              <w:t xml:space="preserve"> </w:t>
            </w:r>
            <w:r w:rsidRPr="001B6728">
              <w:rPr>
                <w:rFonts w:hint="eastAsia"/>
              </w:rPr>
              <w:t>и</w:t>
            </w:r>
            <w:r w:rsidRPr="001B6728">
              <w:t xml:space="preserve"> </w:t>
            </w:r>
            <w:r w:rsidRPr="001B6728">
              <w:rPr>
                <w:rFonts w:hint="eastAsia"/>
              </w:rPr>
              <w:t>переданных</w:t>
            </w:r>
            <w:r w:rsidRPr="001B6728">
              <w:t xml:space="preserve"> </w:t>
            </w:r>
            <w:r w:rsidRPr="001B6728">
              <w:rPr>
                <w:rFonts w:hint="eastAsia"/>
              </w:rPr>
              <w:t>заказчиком</w:t>
            </w:r>
            <w:r w:rsidRPr="001B6728">
              <w:t xml:space="preserve"> </w:t>
            </w:r>
            <w:r w:rsidRPr="001B6728">
              <w:rPr>
                <w:rFonts w:hint="eastAsia"/>
              </w:rPr>
              <w:t>исполнителю</w:t>
            </w:r>
            <w:r w:rsidRPr="00E25652">
              <w:t xml:space="preserve"> </w:t>
            </w:r>
            <w:r w:rsidRPr="001B6728">
              <w:rPr>
                <w:rFonts w:hint="eastAsia"/>
              </w:rPr>
              <w:t>актов</w:t>
            </w:r>
            <w:r w:rsidRPr="001B6728">
              <w:t xml:space="preserve"> </w:t>
            </w:r>
            <w:r w:rsidRPr="001B6728">
              <w:rPr>
                <w:rFonts w:hint="eastAsia"/>
              </w:rPr>
              <w:t>и</w:t>
            </w:r>
            <w:r w:rsidRPr="001B6728">
              <w:t xml:space="preserve"> </w:t>
            </w:r>
            <w:r w:rsidRPr="001B6728">
              <w:rPr>
                <w:rFonts w:hint="eastAsia"/>
              </w:rPr>
              <w:t>претензий</w:t>
            </w:r>
            <w:r w:rsidRPr="001B6728">
              <w:t>.</w:t>
            </w:r>
          </w:p>
          <w:p w:rsidR="00E509AC" w:rsidRPr="00E5271A" w:rsidRDefault="00E509AC" w:rsidP="00E509AC">
            <w:pPr>
              <w:ind w:left="360"/>
              <w:jc w:val="both"/>
            </w:pPr>
          </w:p>
          <w:p w:rsidR="006D2B87" w:rsidRPr="00286B26" w:rsidRDefault="006D2B87" w:rsidP="00E509AC">
            <w:pPr>
              <w:pStyle w:val="aff5"/>
              <w:numPr>
                <w:ilvl w:val="0"/>
                <w:numId w:val="14"/>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2336F2" w:rsidRPr="00E5271A" w:rsidRDefault="008774CA" w:rsidP="00E509AC">
            <w:pPr>
              <w:pStyle w:val="aff5"/>
              <w:numPr>
                <w:ilvl w:val="1"/>
                <w:numId w:val="14"/>
              </w:numPr>
              <w:jc w:val="both"/>
            </w:pPr>
            <w:r w:rsidRPr="00E5271A">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w:t>
            </w:r>
            <w:r w:rsidRPr="00E5271A">
              <w:lastRenderedPageBreak/>
              <w:t xml:space="preserve">положения Налогового кодекса Российской Федерации, являющегося основанием для освобождения; </w:t>
            </w:r>
          </w:p>
          <w:p w:rsidR="002336F2" w:rsidRPr="00E5271A" w:rsidRDefault="008774CA" w:rsidP="00E509AC">
            <w:pPr>
              <w:pStyle w:val="aff5"/>
              <w:numPr>
                <w:ilvl w:val="1"/>
                <w:numId w:val="14"/>
              </w:numPr>
              <w:jc w:val="both"/>
            </w:pPr>
            <w:r w:rsidRPr="00E5271A">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E5271A">
              <w:t>://</w:t>
            </w:r>
            <w:r>
              <w:rPr>
                <w:lang w:val="en-US"/>
              </w:rPr>
              <w:t>pb</w:t>
            </w:r>
            <w:r w:rsidRPr="00E5271A">
              <w:t>.</w:t>
            </w:r>
            <w:r>
              <w:rPr>
                <w:lang w:val="en-US"/>
              </w:rPr>
              <w:t>nalog</w:t>
            </w:r>
            <w:r w:rsidRPr="00E5271A">
              <w:t>.</w:t>
            </w:r>
            <w:r>
              <w:rPr>
                <w:lang w:val="en-US"/>
              </w:rPr>
              <w:t>ru</w:t>
            </w:r>
            <w:r w:rsidRPr="00E5271A">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E5271A">
              <w:t>://</w:t>
            </w:r>
            <w:r>
              <w:rPr>
                <w:lang w:val="en-US"/>
              </w:rPr>
              <w:t>pb</w:t>
            </w:r>
            <w:r w:rsidRPr="00E5271A">
              <w:t>.</w:t>
            </w:r>
            <w:r>
              <w:rPr>
                <w:lang w:val="en-US"/>
              </w:rPr>
              <w:t>nalog</w:t>
            </w:r>
            <w:r w:rsidRPr="00E5271A">
              <w:t>.</w:t>
            </w:r>
            <w:r>
              <w:rPr>
                <w:lang w:val="en-US"/>
              </w:rPr>
              <w:t>ru</w:t>
            </w:r>
            <w:r w:rsidRPr="00E5271A">
              <w:t xml:space="preserve">); </w:t>
            </w:r>
          </w:p>
          <w:p w:rsidR="002336F2" w:rsidRPr="00E5271A" w:rsidRDefault="008774CA" w:rsidP="00E509AC">
            <w:pPr>
              <w:pStyle w:val="aff5"/>
              <w:numPr>
                <w:ilvl w:val="1"/>
                <w:numId w:val="14"/>
              </w:numPr>
              <w:jc w:val="both"/>
            </w:pPr>
            <w:r w:rsidRPr="00E5271A">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5271A">
              <w:t>://</w:t>
            </w:r>
            <w:r>
              <w:rPr>
                <w:lang w:val="en-US"/>
              </w:rPr>
              <w:t>fssprus</w:t>
            </w:r>
            <w:r w:rsidRPr="00E5271A">
              <w:t>.</w:t>
            </w:r>
            <w:r>
              <w:rPr>
                <w:lang w:val="en-US"/>
              </w:rPr>
              <w:t>ru</w:t>
            </w:r>
            <w:r w:rsidRPr="00E5271A">
              <w:t>/</w:t>
            </w:r>
            <w:r>
              <w:rPr>
                <w:lang w:val="en-US"/>
              </w:rPr>
              <w:t>iss</w:t>
            </w:r>
            <w:r w:rsidRPr="00E5271A">
              <w:t>/</w:t>
            </w:r>
            <w:r>
              <w:rPr>
                <w:lang w:val="en-US"/>
              </w:rPr>
              <w:t>ip</w:t>
            </w:r>
            <w:r w:rsidRPr="00E5271A">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5271A">
              <w:t>://</w:t>
            </w:r>
            <w:r>
              <w:rPr>
                <w:lang w:val="en-US"/>
              </w:rPr>
              <w:t>www</w:t>
            </w:r>
            <w:r w:rsidRPr="00E5271A">
              <w:t>.</w:t>
            </w:r>
            <w:r>
              <w:rPr>
                <w:lang w:val="en-US"/>
              </w:rPr>
              <w:t>fedresurs</w:t>
            </w:r>
            <w:r w:rsidRPr="00E5271A">
              <w:t>.</w:t>
            </w:r>
            <w:r>
              <w:rPr>
                <w:lang w:val="en-US"/>
              </w:rPr>
              <w:t>ru</w:t>
            </w:r>
            <w:r w:rsidRPr="00E5271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w:t>
            </w:r>
            <w:r w:rsidRPr="00E5271A">
              <w:lastRenderedPageBreak/>
              <w:t xml:space="preserve">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2336F2" w:rsidRPr="00E5271A" w:rsidRDefault="008774CA" w:rsidP="00E509AC">
            <w:pPr>
              <w:pStyle w:val="aff5"/>
              <w:numPr>
                <w:ilvl w:val="1"/>
                <w:numId w:val="14"/>
              </w:numPr>
              <w:jc w:val="both"/>
            </w:pPr>
            <w:r w:rsidRPr="00E5271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2336F2" w:rsidRPr="00E5271A" w:rsidRDefault="008774CA" w:rsidP="00E509AC">
            <w:pPr>
              <w:pStyle w:val="aff5"/>
              <w:numPr>
                <w:ilvl w:val="1"/>
                <w:numId w:val="14"/>
              </w:numPr>
              <w:jc w:val="both"/>
            </w:pPr>
            <w:r w:rsidRPr="00E5271A">
              <w:t xml:space="preserve">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 или выписку из реестра лицензий, находящегося в открытом доступе </w:t>
            </w:r>
            <w:r>
              <w:rPr>
                <w:lang w:val="en-US"/>
              </w:rPr>
              <w:t>https</w:t>
            </w:r>
            <w:r w:rsidRPr="00E5271A">
              <w:t>://</w:t>
            </w:r>
            <w:r>
              <w:rPr>
                <w:lang w:val="en-US"/>
              </w:rPr>
              <w:t>rosguard</w:t>
            </w:r>
            <w:r w:rsidRPr="00E5271A">
              <w:t>.</w:t>
            </w:r>
            <w:r>
              <w:rPr>
                <w:lang w:val="en-US"/>
              </w:rPr>
              <w:t>gov</w:t>
            </w:r>
            <w:r w:rsidRPr="00E5271A">
              <w:t>.</w:t>
            </w:r>
            <w:r>
              <w:rPr>
                <w:lang w:val="en-US"/>
              </w:rPr>
              <w:t>ru</w:t>
            </w:r>
            <w:r w:rsidRPr="00E5271A">
              <w:t>/</w:t>
            </w:r>
            <w:r>
              <w:rPr>
                <w:lang w:val="en-US"/>
              </w:rPr>
              <w:t>page</w:t>
            </w:r>
            <w:r w:rsidRPr="00E5271A">
              <w:t>/</w:t>
            </w:r>
            <w:r>
              <w:rPr>
                <w:lang w:val="en-US"/>
              </w:rPr>
              <w:t>index</w:t>
            </w:r>
            <w:r w:rsidRPr="00E5271A">
              <w:t>/</w:t>
            </w:r>
            <w:r>
              <w:rPr>
                <w:lang w:val="en-US"/>
              </w:rPr>
              <w:t>proverka</w:t>
            </w:r>
            <w:r w:rsidRPr="00E5271A">
              <w:t>-</w:t>
            </w:r>
            <w:r>
              <w:rPr>
                <w:lang w:val="en-US"/>
              </w:rPr>
              <w:t>otkrytyx</w:t>
            </w:r>
            <w:r w:rsidRPr="00E5271A">
              <w:t>-</w:t>
            </w:r>
            <w:r>
              <w:rPr>
                <w:lang w:val="en-US"/>
              </w:rPr>
              <w:t>dannyx</w:t>
            </w:r>
            <w:r w:rsidRPr="00E5271A">
              <w:t>-</w:t>
            </w:r>
            <w:r>
              <w:rPr>
                <w:lang w:val="en-US"/>
              </w:rPr>
              <w:t>licenzij</w:t>
            </w:r>
            <w:r w:rsidRPr="00E5271A">
              <w:t xml:space="preserve">); </w:t>
            </w:r>
          </w:p>
          <w:p w:rsidR="002336F2" w:rsidRPr="00E5271A" w:rsidRDefault="008774CA" w:rsidP="00E509AC">
            <w:pPr>
              <w:pStyle w:val="aff5"/>
              <w:numPr>
                <w:ilvl w:val="1"/>
                <w:numId w:val="14"/>
              </w:numPr>
              <w:jc w:val="both"/>
            </w:pPr>
            <w:r w:rsidRPr="00E5271A">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2336F2" w:rsidRPr="00E5271A" w:rsidRDefault="008774CA" w:rsidP="00E509AC">
            <w:pPr>
              <w:pStyle w:val="aff5"/>
              <w:numPr>
                <w:ilvl w:val="1"/>
                <w:numId w:val="14"/>
              </w:numPr>
              <w:jc w:val="both"/>
            </w:pPr>
            <w:r w:rsidRPr="00E5271A">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rsidR="002336F2" w:rsidRDefault="008774CA" w:rsidP="00E509AC">
            <w:pPr>
              <w:pStyle w:val="aff5"/>
              <w:numPr>
                <w:ilvl w:val="1"/>
                <w:numId w:val="14"/>
              </w:numPr>
              <w:jc w:val="both"/>
              <w:rPr>
                <w:lang w:val="en-US"/>
              </w:rPr>
            </w:pPr>
            <w:r w:rsidRPr="00E5271A">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w:t>
            </w:r>
            <w:r w:rsidR="00132622">
              <w:t xml:space="preserve"> </w:t>
            </w:r>
            <w:r>
              <w:rPr>
                <w:lang w:val="en-US"/>
              </w:rPr>
              <w:t>должно</w:t>
            </w:r>
            <w:r w:rsidR="00132622">
              <w:t xml:space="preserve"> </w:t>
            </w:r>
            <w:r>
              <w:rPr>
                <w:lang w:val="en-US"/>
              </w:rPr>
              <w:t>содержать</w:t>
            </w:r>
            <w:r w:rsidR="00132622">
              <w:t xml:space="preserve"> </w:t>
            </w:r>
            <w:r>
              <w:rPr>
                <w:lang w:val="en-US"/>
              </w:rPr>
              <w:t>контактную</w:t>
            </w:r>
            <w:r w:rsidR="00132622">
              <w:t xml:space="preserve"> </w:t>
            </w:r>
            <w:r>
              <w:rPr>
                <w:lang w:val="en-US"/>
              </w:rPr>
              <w:t>информацию</w:t>
            </w:r>
            <w:r w:rsidR="00132622">
              <w:t xml:space="preserve"> </w:t>
            </w:r>
            <w:r>
              <w:rPr>
                <w:lang w:val="en-US"/>
              </w:rPr>
              <w:t>контрагента</w:t>
            </w:r>
            <w:r w:rsidR="00132622">
              <w:t xml:space="preserve"> </w:t>
            </w:r>
            <w:r>
              <w:rPr>
                <w:lang w:val="en-US"/>
              </w:rPr>
              <w:t xml:space="preserve">претендента; </w:t>
            </w:r>
          </w:p>
          <w:p w:rsidR="002336F2" w:rsidRPr="00E5271A" w:rsidRDefault="008774CA" w:rsidP="00E509AC">
            <w:pPr>
              <w:pStyle w:val="aff5"/>
              <w:numPr>
                <w:ilvl w:val="1"/>
                <w:numId w:val="14"/>
              </w:numPr>
              <w:jc w:val="both"/>
            </w:pPr>
            <w:r w:rsidRPr="00E5271A">
              <w:t xml:space="preserve">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К сведениям прилагаются заверенные надлежащим образом копии удостоверений частных охранников, личные карточки охранников, оформленные в соответствии с Законом Российской Федерации от 11 марта 1992 г. № 2487-1 «О частной детективной и охранной деятельности в Российской Федерации»; </w:t>
            </w:r>
          </w:p>
          <w:p w:rsidR="002336F2" w:rsidRPr="00E5271A" w:rsidRDefault="008774CA" w:rsidP="00E509AC">
            <w:pPr>
              <w:pStyle w:val="aff5"/>
              <w:numPr>
                <w:ilvl w:val="1"/>
                <w:numId w:val="14"/>
              </w:numPr>
              <w:jc w:val="both"/>
            </w:pPr>
            <w:r w:rsidRPr="00E5271A">
              <w:lastRenderedPageBreak/>
              <w:t>справка по форме приложения к документации о закупке      № 7 о наличии круглосуточной дежурной службы</w:t>
            </w:r>
            <w:r w:rsidR="00531572">
              <w:t xml:space="preserve"> </w:t>
            </w:r>
            <w:r w:rsidRPr="00E5271A">
              <w:t xml:space="preserve">(указывается адрес местонахождения, номера телефонов, оснащенность основными и резервными средствами связи). К справке прилагается: документ, подтверждающий законное право владения помещением для размещения дежурной службы (право собственности, договор аренды и т. п.); приказ о создании дежурной службы; положение о круглосуточной дежурной службе; инструкция о порядке действий дежурной службы; </w:t>
            </w:r>
          </w:p>
          <w:p w:rsidR="002336F2" w:rsidRPr="00E5271A" w:rsidRDefault="008774CA" w:rsidP="00E509AC">
            <w:pPr>
              <w:pStyle w:val="aff5"/>
              <w:numPr>
                <w:ilvl w:val="1"/>
                <w:numId w:val="14"/>
              </w:numPr>
              <w:jc w:val="both"/>
            </w:pPr>
            <w:r w:rsidRPr="00E5271A">
              <w:t>в случае, если на стороне одного претендента/участника выступают несколько участников: информацию, определяющую, с кем из представленных субъектов предполагается заключение договора в случае признания такого претендента победителем Закупки.</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2336F2" w:rsidRDefault="00591AA6" w:rsidP="001D47E1">
            <w:pPr>
              <w:pBdr>
                <w:top w:val="nil"/>
                <w:left w:val="nil"/>
                <w:bottom w:val="nil"/>
                <w:right w:val="nil"/>
                <w:between w:val="nil"/>
              </w:pBdr>
              <w:jc w:val="both"/>
              <w:rPr>
                <w:color w:val="000000"/>
              </w:rPr>
            </w:pPr>
            <w:r>
              <w:t>Участие иностранного лица не допускается</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0"/>
              <w:tblW w:w="7231" w:type="dxa"/>
              <w:tblLayout w:type="fixed"/>
              <w:tblLook w:val="04A0" w:firstRow="1" w:lastRow="0" w:firstColumn="1" w:lastColumn="0" w:noHBand="0" w:noVBand="1"/>
            </w:tblPr>
            <w:tblGrid>
              <w:gridCol w:w="4680"/>
              <w:gridCol w:w="2551"/>
            </w:tblGrid>
            <w:tr w:rsidR="006D2B87" w:rsidRPr="00E048E8" w:rsidTr="00CA0E87">
              <w:tc>
                <w:tcPr>
                  <w:tcW w:w="4680"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Значение Кз</w:t>
                  </w:r>
                </w:p>
              </w:tc>
            </w:tr>
            <w:tr w:rsidR="006D2B87" w:rsidRPr="00514332" w:rsidTr="00CA0E87">
              <w:tc>
                <w:tcPr>
                  <w:tcW w:w="4680" w:type="dxa"/>
                </w:tcPr>
                <w:p w:rsidR="002336F2" w:rsidRDefault="008774CA">
                  <w:pPr>
                    <w:pStyle w:val="af8"/>
                    <w:ind w:firstLine="0"/>
                    <w:rPr>
                      <w:sz w:val="24"/>
                    </w:rPr>
                  </w:pPr>
                  <w:r>
                    <w:rPr>
                      <w:sz w:val="24"/>
                    </w:rPr>
                    <w:t xml:space="preserve">Цена за весь период оказания Услуг без учета НДС. Наилучшим считается наименьшее значение  </w:t>
                  </w:r>
                </w:p>
              </w:tc>
              <w:tc>
                <w:tcPr>
                  <w:tcW w:w="2551" w:type="dxa"/>
                </w:tcPr>
                <w:p w:rsidR="002336F2" w:rsidRDefault="008774CA">
                  <w:pPr>
                    <w:pStyle w:val="af8"/>
                    <w:ind w:firstLine="0"/>
                    <w:rPr>
                      <w:sz w:val="24"/>
                      <w:lang w:val="en-US"/>
                    </w:rPr>
                  </w:pPr>
                  <w:r>
                    <w:rPr>
                      <w:sz w:val="24"/>
                      <w:lang w:val="en-US"/>
                    </w:rPr>
                    <w:t>0,60</w:t>
                  </w:r>
                </w:p>
              </w:tc>
            </w:tr>
            <w:tr w:rsidR="006D2B87" w:rsidRPr="00514332" w:rsidTr="00CA0E87">
              <w:tc>
                <w:tcPr>
                  <w:tcW w:w="4680" w:type="dxa"/>
                </w:tcPr>
                <w:p w:rsidR="002336F2" w:rsidRDefault="008774CA" w:rsidP="00591AA6">
                  <w:pPr>
                    <w:suppressAutoHyphens w:val="0"/>
                    <w:autoSpaceDE w:val="0"/>
                    <w:autoSpaceDN w:val="0"/>
                    <w:adjustRightInd w:val="0"/>
                    <w:jc w:val="both"/>
                  </w:pPr>
                  <w:r>
                    <w:t xml:space="preserve">Сумма исполненных обязательств по договорам на оказание услуг по предмету охрана движимого и недвижимого имущества, за период 3 (трех) последних лет, предшествующих году подачи заявки и период времени в текущем году до момента окончания приема заявок (подтвержденная документами, перечисленными в подпунктах 2.7. - 2.9. части 2 пункта 17 Информационной карты). Наилучшим считается наибольшее значение. </w:t>
                  </w:r>
                  <w:r w:rsidR="007A7528">
                    <w:rPr>
                      <w:rFonts w:ascii="TimesNewRomanPSMT" w:hAnsi="TimesNewRomanPSMT" w:cs="TimesNewRomanPSMT"/>
                      <w:lang w:eastAsia="ru-RU"/>
                    </w:rPr>
                    <w:t xml:space="preserve">Для </w:t>
                  </w:r>
                  <w:r w:rsidR="00CA0E87">
                    <w:rPr>
                      <w:rFonts w:ascii="TimesNewRomanPSMT" w:hAnsi="TimesNewRomanPSMT" w:cs="TimesNewRomanPSMT"/>
                      <w:lang w:eastAsia="ru-RU"/>
                    </w:rPr>
                    <w:t>получения максимального</w:t>
                  </w:r>
                  <w:r w:rsidR="007A7528">
                    <w:rPr>
                      <w:rFonts w:ascii="TimesNewRomanPSMT" w:hAnsi="TimesNewRomanPSMT" w:cs="TimesNewRomanPSMT"/>
                      <w:lang w:eastAsia="ru-RU"/>
                    </w:rPr>
                    <w:t xml:space="preserve"> количества баллов участнику достаточно предоставить подтверждение опыта на сумму</w:t>
                  </w:r>
                  <w:r w:rsidR="00531572">
                    <w:rPr>
                      <w:rFonts w:ascii="TimesNewRomanPSMT" w:hAnsi="TimesNewRomanPSMT" w:cs="TimesNewRomanPSMT"/>
                      <w:lang w:eastAsia="ru-RU"/>
                    </w:rPr>
                    <w:t xml:space="preserve"> </w:t>
                  </w:r>
                  <w:r w:rsidR="007A7528">
                    <w:rPr>
                      <w:rFonts w:ascii="TimesNewRomanPSMT" w:hAnsi="TimesNewRomanPSMT" w:cs="TimesNewRomanPSMT"/>
                      <w:lang w:eastAsia="ru-RU"/>
                    </w:rPr>
                    <w:t>исполненных обязательств (без НДС) не</w:t>
                  </w:r>
                  <w:r w:rsidR="00531572">
                    <w:rPr>
                      <w:rFonts w:ascii="TimesNewRomanPSMT" w:hAnsi="TimesNewRomanPSMT" w:cs="TimesNewRomanPSMT"/>
                      <w:lang w:eastAsia="ru-RU"/>
                    </w:rPr>
                    <w:t xml:space="preserve"> </w:t>
                  </w:r>
                  <w:r w:rsidR="007A7528">
                    <w:rPr>
                      <w:rFonts w:ascii="TimesNewRomanPSMT" w:hAnsi="TimesNewRomanPSMT" w:cs="TimesNewRomanPSMT"/>
                      <w:lang w:eastAsia="ru-RU"/>
                    </w:rPr>
                    <w:t>менее:</w:t>
                  </w:r>
                  <w:r w:rsidR="00531572">
                    <w:rPr>
                      <w:rFonts w:ascii="TimesNewRomanPSMT" w:hAnsi="TimesNewRomanPSMT" w:cs="TimesNewRomanPSMT"/>
                      <w:lang w:eastAsia="ru-RU"/>
                    </w:rPr>
                    <w:t xml:space="preserve"> </w:t>
                  </w:r>
                  <w:r w:rsidR="00591AA6">
                    <w:rPr>
                      <w:rFonts w:ascii="TimesNewRomanPSMT" w:hAnsi="TimesNewRomanPSMT" w:cs="TimesNewRomanPSMT"/>
                      <w:lang w:eastAsia="ru-RU"/>
                    </w:rPr>
                    <w:t>30</w:t>
                  </w:r>
                  <w:r w:rsidR="007A7528" w:rsidRPr="007A7528">
                    <w:t>0% от НМЦ договора/цены лота</w:t>
                  </w:r>
                  <w:r w:rsidR="007A7528">
                    <w:t>.</w:t>
                  </w:r>
                </w:p>
              </w:tc>
              <w:tc>
                <w:tcPr>
                  <w:tcW w:w="2551" w:type="dxa"/>
                </w:tcPr>
                <w:p w:rsidR="002336F2" w:rsidRPr="007A7528" w:rsidRDefault="008774CA">
                  <w:pPr>
                    <w:pStyle w:val="af8"/>
                    <w:ind w:firstLine="0"/>
                    <w:rPr>
                      <w:sz w:val="24"/>
                    </w:rPr>
                  </w:pPr>
                  <w:r w:rsidRPr="007A7528">
                    <w:rPr>
                      <w:sz w:val="24"/>
                    </w:rPr>
                    <w:t>0,40</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0"/>
              <w:tblW w:w="7315" w:type="dxa"/>
              <w:tblLayout w:type="fixed"/>
              <w:tblLook w:val="04A0" w:firstRow="1" w:lastRow="0" w:firstColumn="1" w:lastColumn="0" w:noHBand="0" w:noVBand="1"/>
            </w:tblPr>
            <w:tblGrid>
              <w:gridCol w:w="7315"/>
            </w:tblGrid>
            <w:tr w:rsidR="003D3C71" w:rsidRPr="00E048E8" w:rsidTr="001D47E1">
              <w:tc>
                <w:tcPr>
                  <w:tcW w:w="7315" w:type="dxa"/>
                </w:tcPr>
                <w:p w:rsidR="0089300C" w:rsidRPr="00D94533" w:rsidRDefault="0089300C" w:rsidP="00CA0E87">
                  <w:pPr>
                    <w:pStyle w:val="-3"/>
                    <w:tabs>
                      <w:tab w:val="clear" w:pos="1985"/>
                    </w:tabs>
                    <w:suppressAutoHyphens/>
                    <w:ind w:left="629" w:firstLine="0"/>
                    <w:jc w:val="center"/>
                    <w:rPr>
                      <w:b/>
                      <w:sz w:val="24"/>
                    </w:rPr>
                  </w:pPr>
                  <w:bookmarkStart w:id="42" w:name="_Hlk188606771"/>
                  <w:r>
                    <w:rPr>
                      <w:b/>
                      <w:sz w:val="24"/>
                    </w:rPr>
                    <w:t>I. Внесение изменений в договор:</w:t>
                  </w:r>
                </w:p>
                <w:p w:rsidR="002336F2" w:rsidRDefault="008774CA" w:rsidP="00987F4B">
                  <w:pPr>
                    <w:pStyle w:val="-3"/>
                    <w:tabs>
                      <w:tab w:val="clear" w:pos="1985"/>
                    </w:tabs>
                    <w:suppressAutoHyphens/>
                    <w:ind w:right="352" w:firstLine="0"/>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987F4B">
                  <w:pPr>
                    <w:pStyle w:val="-3"/>
                    <w:numPr>
                      <w:ilvl w:val="2"/>
                      <w:numId w:val="0"/>
                    </w:numPr>
                    <w:tabs>
                      <w:tab w:val="num" w:pos="1985"/>
                    </w:tabs>
                    <w:suppressAutoHyphens/>
                    <w:ind w:left="34" w:right="352"/>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987F4B">
                  <w:pPr>
                    <w:pStyle w:val="-3"/>
                    <w:numPr>
                      <w:ilvl w:val="2"/>
                      <w:numId w:val="0"/>
                    </w:numPr>
                    <w:tabs>
                      <w:tab w:val="num" w:pos="1985"/>
                    </w:tabs>
                    <w:suppressAutoHyphens/>
                    <w:ind w:left="34" w:right="352"/>
                    <w:rPr>
                      <w:sz w:val="24"/>
                    </w:rPr>
                  </w:pPr>
                  <w:r>
                    <w:rPr>
                      <w:sz w:val="24"/>
                    </w:rPr>
                    <w:lastRenderedPageBreak/>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987F4B">
                  <w:pPr>
                    <w:pStyle w:val="-3"/>
                    <w:numPr>
                      <w:ilvl w:val="2"/>
                      <w:numId w:val="0"/>
                    </w:numPr>
                    <w:tabs>
                      <w:tab w:val="num" w:pos="1985"/>
                    </w:tabs>
                    <w:suppressAutoHyphens/>
                    <w:ind w:left="34" w:right="352"/>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987F4B">
                  <w:pPr>
                    <w:pStyle w:val="-3"/>
                    <w:tabs>
                      <w:tab w:val="clear" w:pos="1985"/>
                    </w:tabs>
                    <w:suppressAutoHyphens/>
                    <w:ind w:right="352" w:firstLine="0"/>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2336F2" w:rsidRDefault="008774CA" w:rsidP="00987F4B">
                  <w:pPr>
                    <w:pStyle w:val="-3"/>
                    <w:tabs>
                      <w:tab w:val="clear" w:pos="1985"/>
                    </w:tabs>
                    <w:suppressAutoHyphens/>
                    <w:ind w:right="352" w:firstLine="0"/>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rsidR="00531572">
                    <w:rPr>
                      <w:sz w:val="24"/>
                    </w:rP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1D47E1">
              <w:tc>
                <w:tcPr>
                  <w:tcW w:w="7315" w:type="dxa"/>
                </w:tcPr>
                <w:p w:rsidR="001D47E1" w:rsidRDefault="008774CA" w:rsidP="001D47E1">
                  <w:pPr>
                    <w:pStyle w:val="-3"/>
                    <w:tabs>
                      <w:tab w:val="clear" w:pos="1985"/>
                    </w:tabs>
                    <w:suppressAutoHyphens/>
                    <w:ind w:right="352" w:firstLine="629"/>
                    <w:rPr>
                      <w:sz w:val="24"/>
                    </w:rPr>
                  </w:pPr>
                  <w:r>
                    <w:rPr>
                      <w:b/>
                      <w:sz w:val="24"/>
                    </w:rPr>
                    <w:lastRenderedPageBreak/>
                    <w:t>II. Иные особенности заключения договора:</w:t>
                  </w:r>
                  <w:r>
                    <w:rPr>
                      <w:b/>
                      <w:sz w:val="24"/>
                    </w:rPr>
                    <w:br/>
                  </w:r>
                  <w:r>
                    <w:rPr>
                      <w:sz w:val="24"/>
                    </w:rPr>
                    <w:t xml:space="preserve">До заключения договора лицо, с которым по решению Конкурсной комиссии заключается договор по требованию Заказчика должен представить Заказчику на ознакомление следующие документы: </w:t>
                  </w:r>
                </w:p>
                <w:p w:rsidR="001D47E1" w:rsidRPr="001D47E1" w:rsidRDefault="00987F4B" w:rsidP="00987F4B">
                  <w:pPr>
                    <w:pStyle w:val="-3"/>
                    <w:ind w:right="352" w:firstLine="0"/>
                    <w:rPr>
                      <w:sz w:val="24"/>
                    </w:rPr>
                  </w:pPr>
                  <w:r>
                    <w:rPr>
                      <w:sz w:val="24"/>
                    </w:rPr>
                    <w:t>-</w:t>
                  </w:r>
                  <w:r w:rsidR="001D47E1" w:rsidRPr="001D47E1">
                    <w:rPr>
                      <w:sz w:val="24"/>
                    </w:rPr>
                    <w:t xml:space="preserve">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 </w:t>
                  </w:r>
                </w:p>
                <w:p w:rsidR="001D47E1" w:rsidRPr="001D47E1" w:rsidRDefault="00987F4B" w:rsidP="00987F4B">
                  <w:pPr>
                    <w:pStyle w:val="-3"/>
                    <w:ind w:right="352" w:firstLine="0"/>
                    <w:rPr>
                      <w:sz w:val="24"/>
                    </w:rPr>
                  </w:pPr>
                  <w:r>
                    <w:rPr>
                      <w:sz w:val="24"/>
                    </w:rPr>
                    <w:t>-</w:t>
                  </w:r>
                  <w:r w:rsidR="001D47E1" w:rsidRPr="001D47E1">
                    <w:rPr>
                      <w:sz w:val="24"/>
                    </w:rPr>
                    <w:t xml:space="preserve">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w:t>
                  </w:r>
                  <w:r w:rsidR="00E012A4">
                    <w:rPr>
                      <w:sz w:val="24"/>
                    </w:rPr>
                    <w:t>3</w:t>
                  </w:r>
                  <w:r w:rsidR="001D47E1" w:rsidRPr="001D47E1">
                    <w:rPr>
                      <w:sz w:val="24"/>
                    </w:rPr>
                    <w:t xml:space="preserve"> 000</w:t>
                  </w:r>
                  <w:r w:rsidR="008B3E93">
                    <w:rPr>
                      <w:sz w:val="24"/>
                    </w:rPr>
                    <w:t> </w:t>
                  </w:r>
                  <w:r w:rsidR="001D47E1" w:rsidRPr="001D47E1">
                    <w:rPr>
                      <w:sz w:val="24"/>
                    </w:rPr>
                    <w:t>000</w:t>
                  </w:r>
                  <w:r w:rsidR="008B3E93">
                    <w:rPr>
                      <w:sz w:val="24"/>
                    </w:rPr>
                    <w:t xml:space="preserve"> (</w:t>
                  </w:r>
                  <w:r w:rsidR="00E012A4">
                    <w:rPr>
                      <w:sz w:val="24"/>
                    </w:rPr>
                    <w:t>три</w:t>
                  </w:r>
                  <w:r w:rsidR="008B3E93">
                    <w:rPr>
                      <w:sz w:val="24"/>
                    </w:rPr>
                    <w:t xml:space="preserve"> миллион</w:t>
                  </w:r>
                  <w:r w:rsidR="00E012A4">
                    <w:rPr>
                      <w:sz w:val="24"/>
                    </w:rPr>
                    <w:t>а</w:t>
                  </w:r>
                  <w:r w:rsidR="008B3E93">
                    <w:rPr>
                      <w:sz w:val="24"/>
                    </w:rPr>
                    <w:t>)</w:t>
                  </w:r>
                  <w:r w:rsidR="001D47E1" w:rsidRPr="001D47E1">
                    <w:rPr>
                      <w:sz w:val="24"/>
                    </w:rPr>
                    <w:t xml:space="preserve"> рублей (оригинал); </w:t>
                  </w:r>
                </w:p>
                <w:p w:rsidR="001D47E1" w:rsidRPr="001D47E1" w:rsidRDefault="00987F4B" w:rsidP="00987F4B">
                  <w:pPr>
                    <w:pStyle w:val="-3"/>
                    <w:ind w:right="352" w:firstLine="0"/>
                    <w:rPr>
                      <w:sz w:val="24"/>
                    </w:rPr>
                  </w:pPr>
                  <w:r>
                    <w:rPr>
                      <w:sz w:val="24"/>
                    </w:rPr>
                    <w:t>-</w:t>
                  </w:r>
                  <w:r w:rsidR="001D47E1" w:rsidRPr="001D47E1">
                    <w:rPr>
                      <w:sz w:val="24"/>
                    </w:rPr>
                    <w:t>действующие удостоверения</w:t>
                  </w:r>
                  <w:r w:rsidR="00591AA6">
                    <w:rPr>
                      <w:sz w:val="24"/>
                    </w:rPr>
                    <w:t xml:space="preserve"> 15</w:t>
                  </w:r>
                  <w:r w:rsidR="001D47E1" w:rsidRPr="001D47E1">
                    <w:rPr>
                      <w:sz w:val="24"/>
                    </w:rPr>
                    <w:t xml:space="preserve"> частных охранников, личные карточки, работников исполнителя, исполняющих обязанности на о</w:t>
                  </w:r>
                  <w:r w:rsidR="008B3E93">
                    <w:rPr>
                      <w:sz w:val="24"/>
                    </w:rPr>
                    <w:t>бъект</w:t>
                  </w:r>
                  <w:r w:rsidR="000F6940">
                    <w:rPr>
                      <w:sz w:val="24"/>
                    </w:rPr>
                    <w:t>е</w:t>
                  </w:r>
                  <w:r w:rsidR="008B3E93">
                    <w:rPr>
                      <w:sz w:val="24"/>
                    </w:rPr>
                    <w:t xml:space="preserve"> Заказчика (оригиналы);</w:t>
                  </w:r>
                </w:p>
                <w:p w:rsidR="001D47E1" w:rsidRDefault="00987F4B" w:rsidP="00987F4B">
                  <w:pPr>
                    <w:pStyle w:val="-3"/>
                    <w:ind w:right="352" w:firstLine="0"/>
                    <w:rPr>
                      <w:sz w:val="24"/>
                    </w:rPr>
                  </w:pPr>
                  <w:r>
                    <w:rPr>
                      <w:sz w:val="24"/>
                    </w:rPr>
                    <w:t>-</w:t>
                  </w:r>
                  <w:r w:rsidR="001D47E1" w:rsidRPr="001D47E1">
                    <w:rPr>
                      <w:sz w:val="24"/>
                    </w:rPr>
                    <w:t>паспорт/руководство системы контроля передвижения охранника при патрулировании по утверждённому маршруту с ежедневной передачей данных Заказчику (система «</w:t>
                  </w:r>
                  <w:r w:rsidR="00D94C52">
                    <w:rPr>
                      <w:sz w:val="24"/>
                    </w:rPr>
                    <w:t>Х</w:t>
                  </w:r>
                  <w:r w:rsidR="001D47E1" w:rsidRPr="001D47E1">
                    <w:rPr>
                      <w:sz w:val="24"/>
                    </w:rPr>
                    <w:t xml:space="preserve">од-тест», </w:t>
                  </w:r>
                  <w:r w:rsidR="001608C7">
                    <w:rPr>
                      <w:sz w:val="24"/>
                    </w:rPr>
                    <w:t>«СТРАЖА» и т.п.);</w:t>
                  </w:r>
                </w:p>
                <w:p w:rsidR="00ED35C1" w:rsidRPr="001D47E1" w:rsidRDefault="00ED35C1" w:rsidP="00ED35C1">
                  <w:pPr>
                    <w:pStyle w:val="-3"/>
                    <w:pBdr>
                      <w:top w:val="none" w:sz="4" w:space="0" w:color="000000"/>
                      <w:left w:val="none" w:sz="4" w:space="0" w:color="000000"/>
                      <w:bottom w:val="none" w:sz="4" w:space="0" w:color="000000"/>
                      <w:right w:val="none" w:sz="4" w:space="0" w:color="000000"/>
                      <w:between w:val="none" w:sz="4" w:space="0" w:color="000000"/>
                    </w:pBdr>
                    <w:ind w:right="352" w:firstLine="0"/>
                    <w:rPr>
                      <w:sz w:val="24"/>
                    </w:rPr>
                  </w:pPr>
                  <w:r w:rsidRPr="00ED35C1">
                    <w:rPr>
                      <w:sz w:val="24"/>
                    </w:rPr>
                    <w:t>- подтверждение наличия круглосуточной дежурной службы (оригиналы положения о круглосуточной дежурной службе, приказа о её создании, инструкции о порядке дейс</w:t>
                  </w:r>
                  <w:r>
                    <w:rPr>
                      <w:sz w:val="24"/>
                    </w:rPr>
                    <w:t>твий дежурной службы)</w:t>
                  </w:r>
                  <w:r w:rsidR="001608C7">
                    <w:rPr>
                      <w:sz w:val="24"/>
                    </w:rPr>
                    <w:t xml:space="preserve">, </w:t>
                  </w:r>
                  <w:r w:rsidR="001608C7" w:rsidRPr="001608C7">
                    <w:rPr>
                      <w:sz w:val="24"/>
                    </w:rPr>
                    <w:t xml:space="preserve">а также наличия не менее 1 ежедневного круглосуточного наряда ГБР </w:t>
                  </w:r>
                  <w:r w:rsidR="00A618FB">
                    <w:rPr>
                      <w:sz w:val="24"/>
                    </w:rPr>
                    <w:t xml:space="preserve">с местом дислокации </w:t>
                  </w:r>
                  <w:r w:rsidR="00C904FE">
                    <w:rPr>
                      <w:sz w:val="24"/>
                    </w:rPr>
                    <w:t xml:space="preserve">в </w:t>
                  </w:r>
                  <w:r w:rsidR="001608C7" w:rsidRPr="001608C7">
                    <w:rPr>
                      <w:sz w:val="24"/>
                    </w:rPr>
                    <w:t>город</w:t>
                  </w:r>
                  <w:r w:rsidR="00C904FE">
                    <w:rPr>
                      <w:sz w:val="24"/>
                    </w:rPr>
                    <w:t>е</w:t>
                  </w:r>
                  <w:r w:rsidR="001608C7">
                    <w:rPr>
                      <w:sz w:val="24"/>
                    </w:rPr>
                    <w:t xml:space="preserve"> мест</w:t>
                  </w:r>
                  <w:r w:rsidR="00C904FE">
                    <w:rPr>
                      <w:sz w:val="24"/>
                    </w:rPr>
                    <w:t>о</w:t>
                  </w:r>
                  <w:r w:rsidR="001608C7">
                    <w:rPr>
                      <w:sz w:val="24"/>
                    </w:rPr>
                    <w:t>нахождения объекта охраны;</w:t>
                  </w:r>
                </w:p>
                <w:p w:rsidR="001D47E1" w:rsidRDefault="00987F4B" w:rsidP="00987F4B">
                  <w:pPr>
                    <w:pStyle w:val="-3"/>
                    <w:tabs>
                      <w:tab w:val="clear" w:pos="1985"/>
                    </w:tabs>
                    <w:suppressAutoHyphens/>
                    <w:ind w:right="352" w:firstLine="0"/>
                    <w:rPr>
                      <w:sz w:val="24"/>
                    </w:rPr>
                  </w:pPr>
                  <w:r>
                    <w:rPr>
                      <w:sz w:val="24"/>
                    </w:rPr>
                    <w:t>-</w:t>
                  </w:r>
                  <w:r w:rsidR="001D47E1" w:rsidRPr="001D47E1">
                    <w:rPr>
                      <w:sz w:val="24"/>
                    </w:rPr>
                    <w:t>подтверждение экипировки охранников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с возможностью фото (-видео) фиксации и передачи сведений через интернет</w:t>
                  </w:r>
                  <w:r w:rsidR="00ED35C1">
                    <w:rPr>
                      <w:sz w:val="24"/>
                    </w:rPr>
                    <w:t>.</w:t>
                  </w:r>
                </w:p>
                <w:p w:rsidR="002336F2" w:rsidRDefault="008774CA" w:rsidP="00987F4B">
                  <w:pPr>
                    <w:pStyle w:val="-3"/>
                    <w:tabs>
                      <w:tab w:val="clear" w:pos="1985"/>
                    </w:tabs>
                    <w:suppressAutoHyphens/>
                    <w:ind w:right="352" w:firstLine="0"/>
                    <w:rPr>
                      <w:b/>
                      <w:sz w:val="24"/>
                    </w:rPr>
                  </w:pPr>
                  <w:r>
                    <w:rPr>
                      <w:sz w:val="24"/>
                    </w:rPr>
                    <w:t xml:space="preserve">В случае, если победитель не предоставит вышеуказанные документы в течение трёх дней с момента получения требования об их предоставлении, он признается уклонившимся от </w:t>
                  </w:r>
                  <w:r>
                    <w:rPr>
                      <w:sz w:val="24"/>
                    </w:rPr>
                    <w:lastRenderedPageBreak/>
                    <w:t>заключения договора и, в соответствии с пунктом 3.8.7 документации о закупке, договор может быть заключён с участником, заявке которого присвоен второй номер.</w:t>
                  </w:r>
                </w:p>
              </w:tc>
            </w:tr>
            <w:tr w:rsidR="003D3C71" w:rsidRPr="00514332" w:rsidTr="001D47E1">
              <w:tc>
                <w:tcPr>
                  <w:tcW w:w="7315" w:type="dxa"/>
                </w:tcPr>
                <w:p w:rsidR="00677986" w:rsidRDefault="00677986" w:rsidP="001D47E1">
                  <w:pPr>
                    <w:pStyle w:val="af8"/>
                    <w:ind w:left="629" w:firstLine="0"/>
                    <w:jc w:val="center"/>
                    <w:rPr>
                      <w:b/>
                      <w:sz w:val="24"/>
                    </w:rPr>
                  </w:pPr>
                  <w:r>
                    <w:rPr>
                      <w:b/>
                      <w:sz w:val="24"/>
                    </w:rPr>
                    <w:lastRenderedPageBreak/>
                    <w:t>III. Увеличение цены договора:</w:t>
                  </w:r>
                </w:p>
                <w:p w:rsidR="00693D96" w:rsidRPr="00693D96" w:rsidRDefault="00693D96" w:rsidP="001F5E82">
                  <w:pPr>
                    <w:pStyle w:val="-3"/>
                    <w:ind w:left="62" w:right="233" w:firstLine="0"/>
                    <w:rPr>
                      <w:sz w:val="24"/>
                    </w:rPr>
                  </w:pPr>
                  <w:r w:rsidRPr="00693D96">
                    <w:rPr>
                      <w:sz w:val="24"/>
                    </w:rPr>
                    <w:t xml:space="preserve">Увеличение общей цены на оказываемые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соблюдении всех нижеперечисленных условий: </w:t>
                  </w:r>
                </w:p>
                <w:p w:rsidR="00693D96" w:rsidRPr="00693D96" w:rsidRDefault="00693D96" w:rsidP="001F5E82">
                  <w:pPr>
                    <w:pStyle w:val="26"/>
                    <w:ind w:right="233" w:firstLine="709"/>
                    <w:rPr>
                      <w:color w:val="000000"/>
                      <w:sz w:val="24"/>
                      <w:szCs w:val="24"/>
                    </w:rPr>
                  </w:pPr>
                  <w:r w:rsidRPr="00693D96">
                    <w:rPr>
                      <w:color w:val="000000"/>
                      <w:sz w:val="24"/>
                      <w:szCs w:val="24"/>
                    </w:rPr>
                    <w:t>- Договор заключается на срок более 12 (двенадцати) месяцев;</w:t>
                  </w:r>
                </w:p>
                <w:p w:rsidR="00693D96" w:rsidRPr="00693D96" w:rsidRDefault="00693D96" w:rsidP="001F5E82">
                  <w:pPr>
                    <w:pStyle w:val="26"/>
                    <w:ind w:right="233" w:firstLine="709"/>
                    <w:rPr>
                      <w:color w:val="000000"/>
                      <w:sz w:val="24"/>
                      <w:szCs w:val="24"/>
                    </w:rPr>
                  </w:pPr>
                  <w:r w:rsidRPr="00693D96">
                    <w:rPr>
                      <w:color w:val="000000"/>
                      <w:sz w:val="24"/>
                      <w:szCs w:val="24"/>
                    </w:rPr>
                    <w:t xml:space="preserve">-увеличение стоимости единичных расценок возможно не чаще одного раза в календарный год и не ранее </w:t>
                  </w:r>
                  <w:r w:rsidR="008B3E93">
                    <w:rPr>
                      <w:color w:val="000000"/>
                      <w:sz w:val="24"/>
                      <w:szCs w:val="24"/>
                    </w:rPr>
                    <w:t>01</w:t>
                  </w:r>
                  <w:r w:rsidRPr="00693D96">
                    <w:rPr>
                      <w:color w:val="000000"/>
                      <w:sz w:val="24"/>
                      <w:szCs w:val="24"/>
                    </w:rPr>
                    <w:t xml:space="preserve"> </w:t>
                  </w:r>
                  <w:r w:rsidR="008B3E93">
                    <w:rPr>
                      <w:color w:val="000000"/>
                      <w:sz w:val="24"/>
                      <w:szCs w:val="24"/>
                    </w:rPr>
                    <w:t>января</w:t>
                  </w:r>
                  <w:r w:rsidRPr="00693D96">
                    <w:rPr>
                      <w:color w:val="000000"/>
                      <w:sz w:val="24"/>
                      <w:szCs w:val="24"/>
                    </w:rPr>
                    <w:t xml:space="preserve"> 202</w:t>
                  </w:r>
                  <w:r w:rsidR="008B3E93">
                    <w:rPr>
                      <w:color w:val="000000"/>
                      <w:sz w:val="24"/>
                      <w:szCs w:val="24"/>
                    </w:rPr>
                    <w:t>7</w:t>
                  </w:r>
                  <w:r w:rsidRPr="00693D96">
                    <w:rPr>
                      <w:color w:val="000000"/>
                      <w:sz w:val="24"/>
                      <w:szCs w:val="24"/>
                    </w:rPr>
                    <w:t xml:space="preserve"> года;</w:t>
                  </w:r>
                </w:p>
                <w:p w:rsidR="00693D96" w:rsidRPr="00693D96" w:rsidRDefault="00693D96" w:rsidP="001F5E82">
                  <w:pPr>
                    <w:pStyle w:val="26"/>
                    <w:ind w:right="233" w:firstLine="709"/>
                    <w:rPr>
                      <w:color w:val="000000"/>
                      <w:sz w:val="24"/>
                      <w:szCs w:val="24"/>
                    </w:rPr>
                  </w:pPr>
                  <w:r w:rsidRPr="00693D96">
                    <w:rPr>
                      <w:rFonts w:eastAsia="Times New Roman"/>
                      <w:sz w:val="24"/>
                      <w:szCs w:val="24"/>
                    </w:rPr>
                    <w:t>- увеличение стоимости единичных расценок не может превышать 10% в год</w:t>
                  </w:r>
                  <w:r w:rsidRPr="00693D96">
                    <w:rPr>
                      <w:color w:val="000000"/>
                      <w:sz w:val="24"/>
                      <w:szCs w:val="24"/>
                    </w:rPr>
                    <w:t>;</w:t>
                  </w:r>
                </w:p>
                <w:p w:rsidR="002336F2" w:rsidRDefault="00693D96" w:rsidP="001F5E82">
                  <w:pPr>
                    <w:pStyle w:val="af8"/>
                    <w:ind w:right="233"/>
                    <w:rPr>
                      <w:sz w:val="24"/>
                    </w:rPr>
                  </w:pPr>
                  <w:r w:rsidRPr="00693D96">
                    <w:rPr>
                      <w:sz w:val="24"/>
                    </w:rPr>
                    <w:t>- увеличение общей цены договора не может превышать 20% от первоначальной цены договора за весь срок действия договора.</w:t>
                  </w:r>
                </w:p>
              </w:tc>
            </w:tr>
            <w:bookmarkEnd w:id="42"/>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2336F2" w:rsidRDefault="001E16A2">
            <w:pPr>
              <w:pStyle w:val="1a"/>
              <w:ind w:firstLine="0"/>
              <w:rPr>
                <w:sz w:val="24"/>
                <w:szCs w:val="24"/>
              </w:rPr>
            </w:pPr>
            <w:r w:rsidRPr="00936619">
              <w:rPr>
                <w:sz w:val="24"/>
                <w:szCs w:val="24"/>
              </w:rPr>
              <w:t>Не допускается, за исключением привлечения Росгвардии для предоставления услуг ГБР.</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2336F2" w:rsidRDefault="008774CA">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2336F2" w:rsidRDefault="008774CA">
            <w:pPr>
              <w:pStyle w:val="1a"/>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2336F2" w:rsidRDefault="008774CA">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2336F2" w:rsidRDefault="008774CA" w:rsidP="00531572">
            <w:pPr>
              <w:pStyle w:val="1a"/>
              <w:ind w:firstLine="0"/>
              <w:rPr>
                <w:sz w:val="24"/>
                <w:szCs w:val="24"/>
              </w:rPr>
            </w:pPr>
            <w:r>
              <w:rPr>
                <w:sz w:val="24"/>
                <w:szCs w:val="24"/>
              </w:rPr>
              <w:t>с 0</w:t>
            </w:r>
            <w:r w:rsidR="008B3E93">
              <w:rPr>
                <w:sz w:val="24"/>
                <w:szCs w:val="24"/>
              </w:rPr>
              <w:t>8</w:t>
            </w:r>
            <w:r>
              <w:rPr>
                <w:sz w:val="24"/>
                <w:szCs w:val="24"/>
              </w:rPr>
              <w:t xml:space="preserve"> часов 00 минут </w:t>
            </w:r>
            <w:r w:rsidR="008B3E93">
              <w:rPr>
                <w:sz w:val="24"/>
                <w:szCs w:val="24"/>
              </w:rPr>
              <w:t>01</w:t>
            </w:r>
            <w:r>
              <w:rPr>
                <w:sz w:val="24"/>
                <w:szCs w:val="24"/>
              </w:rPr>
              <w:t xml:space="preserve"> </w:t>
            </w:r>
            <w:r w:rsidR="00531572">
              <w:rPr>
                <w:sz w:val="24"/>
                <w:szCs w:val="24"/>
              </w:rPr>
              <w:t>декабря</w:t>
            </w:r>
            <w:r>
              <w:rPr>
                <w:sz w:val="24"/>
                <w:szCs w:val="24"/>
              </w:rPr>
              <w:t xml:space="preserve"> 2025 года до </w:t>
            </w:r>
            <w:r w:rsidR="008B3E93">
              <w:rPr>
                <w:sz w:val="24"/>
                <w:szCs w:val="24"/>
              </w:rPr>
              <w:t>08</w:t>
            </w:r>
            <w:r>
              <w:rPr>
                <w:sz w:val="24"/>
                <w:szCs w:val="24"/>
              </w:rPr>
              <w:t xml:space="preserve"> часов 00 минут </w:t>
            </w:r>
            <w:r w:rsidR="008B3E93">
              <w:rPr>
                <w:sz w:val="24"/>
                <w:szCs w:val="24"/>
              </w:rPr>
              <w:t>01</w:t>
            </w:r>
            <w:r>
              <w:rPr>
                <w:sz w:val="24"/>
                <w:szCs w:val="24"/>
              </w:rPr>
              <w:t xml:space="preserve"> </w:t>
            </w:r>
            <w:r w:rsidR="00531572">
              <w:rPr>
                <w:sz w:val="24"/>
                <w:szCs w:val="24"/>
              </w:rPr>
              <w:t>декабря</w:t>
            </w:r>
            <w:r>
              <w:rPr>
                <w:sz w:val="24"/>
                <w:szCs w:val="24"/>
              </w:rPr>
              <w:t xml:space="preserve"> 202</w:t>
            </w:r>
            <w:r w:rsidR="008B3E93">
              <w:rPr>
                <w:sz w:val="24"/>
                <w:szCs w:val="24"/>
              </w:rPr>
              <w:t>8</w:t>
            </w:r>
            <w:r>
              <w:rPr>
                <w:sz w:val="24"/>
                <w:szCs w:val="24"/>
              </w:rPr>
              <w:t xml:space="preserve"> года</w:t>
            </w:r>
          </w:p>
        </w:tc>
      </w:tr>
    </w:tbl>
    <w:p w:rsidR="002079EB" w:rsidRDefault="002079EB" w:rsidP="00D72C8B">
      <w:pPr>
        <w:pStyle w:val="1a"/>
        <w:ind w:firstLine="0"/>
        <w:jc w:val="right"/>
        <w:outlineLvl w:val="0"/>
        <w:rPr>
          <w:rFonts w:eastAsia="MS Mincho"/>
          <w:szCs w:val="28"/>
        </w:rPr>
        <w:sectPr w:rsidR="002079EB" w:rsidSect="0055090C">
          <w:headerReference w:type="default" r:id="rId23"/>
          <w:footerReference w:type="even" r:id="rId24"/>
          <w:footerReference w:type="default" r:id="rId25"/>
          <w:pgSz w:w="11907" w:h="16840" w:code="9"/>
          <w:pgMar w:top="1134" w:right="851" w:bottom="1134" w:left="1418" w:header="794" w:footer="794" w:gutter="0"/>
          <w:cols w:space="720"/>
          <w:titlePg/>
          <w:docGrid w:linePitch="326"/>
        </w:sectPr>
      </w:pPr>
    </w:p>
    <w:p w:rsidR="002336F2" w:rsidRDefault="008774CA">
      <w:pPr>
        <w:pStyle w:val="1a"/>
        <w:ind w:firstLine="0"/>
        <w:jc w:val="right"/>
        <w:outlineLvl w:val="0"/>
        <w:rPr>
          <w:rFonts w:eastAsia="MS Mincho"/>
          <w:szCs w:val="28"/>
        </w:rPr>
      </w:pPr>
      <w:bookmarkStart w:id="43" w:name="_Hlk189578828"/>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bookmarkEnd w:id="43"/>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7415F9" w:rsidRDefault="000954FB" w:rsidP="0093445F">
      <w:pPr>
        <w:jc w:val="center"/>
      </w:pPr>
      <w:r>
        <w:rPr>
          <w:b/>
          <w:sz w:val="28"/>
        </w:rPr>
        <w:t>НА УЧАСТИЕ В ОТКРЫТОМ КОНКУРСЕ № </w:t>
      </w:r>
      <w:r w:rsidR="0093445F" w:rsidRPr="0093445F">
        <w:t xml:space="preserve"> </w:t>
      </w:r>
      <w:r w:rsidR="0093445F" w:rsidRPr="0093445F">
        <w:rPr>
          <w:sz w:val="28"/>
          <w:szCs w:val="28"/>
        </w:rPr>
        <w:t>ОКэ-НКПСЕВ-25-00</w:t>
      </w:r>
      <w:r w:rsidR="00224423">
        <w:rPr>
          <w:sz w:val="28"/>
          <w:szCs w:val="28"/>
        </w:rPr>
        <w:t>0</w:t>
      </w:r>
      <w:r w:rsidR="0093445F" w:rsidRPr="0093445F">
        <w:rPr>
          <w:sz w:val="28"/>
          <w:szCs w:val="28"/>
        </w:rPr>
        <w:t>1</w:t>
      </w:r>
    </w:p>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sidR="00ED6B28">
        <w:rPr>
          <w:szCs w:val="28"/>
        </w:rPr>
        <w:t xml:space="preserve"> </w:t>
      </w:r>
      <w:r>
        <w:rPr>
          <w:szCs w:val="28"/>
        </w:rPr>
        <w:t>Открытом конкурсе (далее – Заявка) № </w:t>
      </w:r>
      <w:r w:rsidR="0093445F">
        <w:t>ОКэ-НКПСЕВ-25-00</w:t>
      </w:r>
      <w:r w:rsidR="00224423">
        <w:t>0</w:t>
      </w:r>
      <w:r w:rsidR="0093445F">
        <w:t>1</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4"/>
        </w:rPr>
        <w:t>(</w:t>
      </w:r>
      <w:r>
        <w:rPr>
          <w:i/>
          <w:sz w:val="24"/>
        </w:rPr>
        <w:t>наименование претендента</w:t>
      </w:r>
      <w:r>
        <w:rPr>
          <w:sz w:val="24"/>
        </w:rPr>
        <w:t>)</w:t>
      </w:r>
      <w:r>
        <w:rPr>
          <w:rFonts w:eastAsia="Times New Roman"/>
          <w:sz w:val="28"/>
        </w:rPr>
        <w:t>настоящей Заявкой подтверждает и согласно(-ен), что:</w:t>
      </w:r>
    </w:p>
    <w:p w:rsidR="00C878E0" w:rsidRDefault="00C878E0" w:rsidP="008774CA">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8774CA">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8774CA">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8774CA">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8774CA">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8774CA">
      <w:pPr>
        <w:pStyle w:val="afb"/>
        <w:widowControl w:val="0"/>
        <w:numPr>
          <w:ilvl w:val="0"/>
          <w:numId w:val="23"/>
        </w:numPr>
        <w:ind w:left="0" w:firstLine="403"/>
        <w:jc w:val="both"/>
        <w:rPr>
          <w:szCs w:val="28"/>
        </w:rPr>
      </w:pPr>
      <w:r>
        <w:t>Не находится в процессе ликвидации;</w:t>
      </w:r>
    </w:p>
    <w:p w:rsidR="00C878E0" w:rsidRPr="00D90120" w:rsidRDefault="00C878E0" w:rsidP="008774CA">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8774CA">
      <w:pPr>
        <w:pStyle w:val="afb"/>
        <w:widowControl w:val="0"/>
        <w:numPr>
          <w:ilvl w:val="0"/>
          <w:numId w:val="23"/>
        </w:numPr>
        <w:ind w:left="0" w:firstLine="403"/>
        <w:jc w:val="both"/>
        <w:rPr>
          <w:szCs w:val="28"/>
        </w:rPr>
      </w:pPr>
      <w:r>
        <w:rPr>
          <w:szCs w:val="28"/>
        </w:rPr>
        <w:t xml:space="preserve">На дату подачи Заявки на участие в Открытом конкурсе, в порядке, </w:t>
      </w:r>
      <w:r>
        <w:rPr>
          <w:szCs w:val="28"/>
        </w:rPr>
        <w:lastRenderedPageBreak/>
        <w:t>предусмотренном Кодексом Российской Федерации об административных правонарушениях, деятельность не приостановлена;</w:t>
      </w:r>
    </w:p>
    <w:p w:rsidR="00C878E0" w:rsidRDefault="00C878E0" w:rsidP="008774CA">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8774CA">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8774CA">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8774CA">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6"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8774CA">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8774CA">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8774CA">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878E0" w:rsidRPr="00D90120" w:rsidRDefault="00C878E0" w:rsidP="008774CA">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8774CA">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8774CA">
      <w:pPr>
        <w:numPr>
          <w:ilvl w:val="0"/>
          <w:numId w:val="7"/>
        </w:numPr>
        <w:tabs>
          <w:tab w:val="left" w:pos="1418"/>
        </w:tabs>
        <w:ind w:left="0" w:firstLine="709"/>
        <w:jc w:val="both"/>
        <w:rPr>
          <w:sz w:val="28"/>
          <w:szCs w:val="20"/>
        </w:rPr>
      </w:pPr>
      <w:bookmarkStart w:id="4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45"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45"/>
    </w:p>
    <w:bookmarkEnd w:id="44"/>
    <w:p w:rsidR="00C878E0" w:rsidRDefault="00C878E0" w:rsidP="008774CA">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8774CA">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8774CA">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2336F2" w:rsidRDefault="008774CA">
      <w:pPr>
        <w:pStyle w:val="1a"/>
        <w:ind w:firstLine="0"/>
        <w:jc w:val="right"/>
        <w:outlineLvl w:val="0"/>
        <w:rPr>
          <w:rFonts w:eastAsia="Times New Roman"/>
          <w:szCs w:val="28"/>
        </w:rPr>
      </w:pPr>
      <w:bookmarkStart w:id="46" w:name="_Hlk189578921"/>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bookmarkEnd w:id="46"/>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8774CA">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8774CA">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8774CA">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8774CA">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8774CA">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8774CA">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8774CA">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5"/>
        <w:rPr>
          <w:sz w:val="28"/>
          <w:szCs w:val="28"/>
        </w:rPr>
      </w:pPr>
    </w:p>
    <w:p w:rsidR="00142EF8" w:rsidRDefault="00142EF8" w:rsidP="008774CA">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5"/>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23819" w:rsidRDefault="00A23819" w:rsidP="00A23819">
      <w:pPr>
        <w:pStyle w:val="1a"/>
        <w:ind w:firstLine="0"/>
        <w:jc w:val="right"/>
        <w:outlineLvl w:val="0"/>
        <w:rPr>
          <w:szCs w:val="28"/>
        </w:rPr>
      </w:pPr>
      <w:bookmarkStart w:id="47" w:name="_Hlk189579004"/>
      <w:bookmarkStart w:id="48" w:name="_Hlk189579038"/>
      <w:r>
        <w:lastRenderedPageBreak/>
        <w:t>Приложение</w:t>
      </w:r>
      <w:r>
        <w:rPr>
          <w:rFonts w:eastAsia="MS Mincho"/>
          <w:szCs w:val="28"/>
        </w:rPr>
        <w:t xml:space="preserve"> № </w:t>
      </w:r>
      <w:r>
        <w:t>3</w:t>
      </w:r>
    </w:p>
    <w:p w:rsidR="00A23819" w:rsidRPr="008522E8" w:rsidRDefault="00A23819" w:rsidP="00A23819">
      <w:pPr>
        <w:pStyle w:val="af8"/>
        <w:ind w:firstLine="0"/>
        <w:jc w:val="right"/>
        <w:rPr>
          <w:rFonts w:eastAsia="Times New Roman"/>
          <w:sz w:val="32"/>
          <w:szCs w:val="28"/>
        </w:rPr>
      </w:pPr>
      <w:r>
        <w:rPr>
          <w:sz w:val="28"/>
        </w:rPr>
        <w:t>к документации о закупке</w:t>
      </w:r>
    </w:p>
    <w:p w:rsidR="00A23819" w:rsidRDefault="00A23819" w:rsidP="00A23819">
      <w:pPr>
        <w:pStyle w:val="af8"/>
        <w:ind w:firstLine="0"/>
        <w:jc w:val="left"/>
        <w:rPr>
          <w:rFonts w:eastAsia="Times New Roman"/>
          <w:sz w:val="28"/>
          <w:szCs w:val="28"/>
        </w:rPr>
      </w:pPr>
    </w:p>
    <w:p w:rsidR="00A23819" w:rsidRPr="00936619" w:rsidRDefault="00A23819" w:rsidP="00A23819">
      <w:pPr>
        <w:rPr>
          <w:lang w:eastAsia="ru-RU"/>
        </w:rPr>
      </w:pPr>
      <w:r>
        <w:rPr>
          <w:lang w:eastAsia="ru-RU"/>
        </w:rPr>
        <w:t> </w:t>
      </w:r>
    </w:p>
    <w:p w:rsidR="00A23819" w:rsidRPr="00936619" w:rsidRDefault="00A23819" w:rsidP="00A23819">
      <w:pPr>
        <w:jc w:val="center"/>
        <w:rPr>
          <w:lang w:eastAsia="ru-RU"/>
        </w:rPr>
      </w:pPr>
      <w:bookmarkStart w:id="49" w:name="OLE_LINK1"/>
      <w:bookmarkStart w:id="50" w:name="OLE_LINK2"/>
      <w:bookmarkEnd w:id="49"/>
      <w:r>
        <w:rPr>
          <w:b/>
          <w:bCs/>
          <w:sz w:val="28"/>
          <w:szCs w:val="28"/>
          <w:lang w:eastAsia="ru-RU"/>
        </w:rPr>
        <w:t>Финансово-коммерческое предложение</w:t>
      </w:r>
      <w:bookmarkEnd w:id="50"/>
    </w:p>
    <w:p w:rsidR="00A23819" w:rsidRPr="00936619" w:rsidRDefault="00A23819" w:rsidP="00A23819">
      <w:pPr>
        <w:ind w:right="140"/>
        <w:rPr>
          <w:lang w:eastAsia="ru-RU"/>
        </w:rPr>
      </w:pPr>
      <w:r>
        <w:rPr>
          <w:lang w:eastAsia="ru-RU"/>
        </w:rPr>
        <w:t> </w:t>
      </w:r>
    </w:p>
    <w:p w:rsidR="00A23819" w:rsidRPr="00936619" w:rsidRDefault="00A23819" w:rsidP="00A23819">
      <w:pPr>
        <w:ind w:right="140"/>
        <w:rPr>
          <w:sz w:val="28"/>
          <w:szCs w:val="28"/>
          <w:lang w:eastAsia="ru-RU"/>
        </w:rPr>
      </w:pPr>
      <w:r>
        <w:rPr>
          <w:sz w:val="28"/>
          <w:szCs w:val="28"/>
          <w:lang w:eastAsia="ru-RU"/>
        </w:rPr>
        <w:t xml:space="preserve">«____» __________20__ г.                                     </w:t>
      </w:r>
    </w:p>
    <w:p w:rsidR="00A23819" w:rsidRPr="00936619" w:rsidRDefault="00A23819" w:rsidP="00A23819">
      <w:pPr>
        <w:ind w:right="140"/>
        <w:rPr>
          <w:lang w:eastAsia="ru-RU"/>
        </w:rPr>
      </w:pPr>
      <w:r>
        <w:rPr>
          <w:sz w:val="28"/>
          <w:szCs w:val="28"/>
          <w:lang w:eastAsia="ru-RU"/>
        </w:rPr>
        <w:t xml:space="preserve">                                                                                    № </w:t>
      </w:r>
      <w:r>
        <w:t>ОКэ-_______-______</w:t>
      </w:r>
    </w:p>
    <w:p w:rsidR="00A23819" w:rsidRPr="00936619" w:rsidRDefault="00A23819" w:rsidP="00A23819">
      <w:pPr>
        <w:ind w:right="140"/>
        <w:jc w:val="right"/>
        <w:rPr>
          <w:lang w:eastAsia="ru-RU"/>
        </w:rPr>
      </w:pP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t xml:space="preserve"> (лот № _________________)</w:t>
      </w:r>
    </w:p>
    <w:p w:rsidR="00A23819" w:rsidRPr="00936619" w:rsidRDefault="00A23819" w:rsidP="00A23819">
      <w:pPr>
        <w:ind w:right="140"/>
        <w:jc w:val="right"/>
        <w:rPr>
          <w:lang w:eastAsia="ru-RU"/>
        </w:rPr>
      </w:pPr>
      <w:r>
        <w:rPr>
          <w:i/>
          <w:iCs/>
          <w:lang w:eastAsia="ru-RU"/>
        </w:rPr>
        <w:t>Указывается при необходимости</w:t>
      </w:r>
    </w:p>
    <w:p w:rsidR="00A23819" w:rsidRPr="00936619" w:rsidRDefault="00A23819" w:rsidP="00A23819">
      <w:pPr>
        <w:ind w:right="140"/>
        <w:rPr>
          <w:lang w:eastAsia="ru-RU"/>
        </w:rPr>
      </w:pPr>
      <w:r>
        <w:rPr>
          <w:sz w:val="28"/>
          <w:szCs w:val="28"/>
          <w:lang w:eastAsia="ru-RU"/>
        </w:rPr>
        <w:t>_________________________________________________________________</w:t>
      </w:r>
    </w:p>
    <w:p w:rsidR="00A23819" w:rsidRPr="00936619" w:rsidRDefault="00A23819" w:rsidP="00A23819">
      <w:pPr>
        <w:ind w:firstLine="3"/>
        <w:jc w:val="center"/>
        <w:rPr>
          <w:lang w:eastAsia="ru-RU"/>
        </w:rPr>
      </w:pPr>
      <w:r>
        <w:rPr>
          <w:i/>
          <w:iCs/>
          <w:lang w:eastAsia="ru-RU"/>
        </w:rPr>
        <w:t>(Полное наименование претендента)</w:t>
      </w:r>
    </w:p>
    <w:p w:rsidR="00A23819" w:rsidRPr="00936619" w:rsidRDefault="00A23819" w:rsidP="00A23819">
      <w:pPr>
        <w:ind w:firstLine="708"/>
        <w:rPr>
          <w:lang w:eastAsia="ru-RU"/>
        </w:rPr>
      </w:pPr>
      <w:r>
        <w:rPr>
          <w:lang w:eastAsia="ru-RU"/>
        </w:rPr>
        <w:t>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976"/>
        <w:gridCol w:w="1551"/>
        <w:gridCol w:w="1560"/>
        <w:gridCol w:w="1701"/>
        <w:gridCol w:w="2409"/>
      </w:tblGrid>
      <w:tr w:rsidR="00A23819" w:rsidRPr="00936619" w:rsidTr="00E933F1">
        <w:trPr>
          <w:trHeight w:val="2480"/>
          <w:tblCellSpacing w:w="0" w:type="dxa"/>
        </w:trPr>
        <w:tc>
          <w:tcPr>
            <w:tcW w:w="560" w:type="dxa"/>
            <w:vAlign w:val="center"/>
            <w:hideMark/>
          </w:tcPr>
          <w:p w:rsidR="00A23819" w:rsidRPr="00936619" w:rsidRDefault="00A23819" w:rsidP="00E933F1">
            <w:pPr>
              <w:spacing w:line="273" w:lineRule="auto"/>
              <w:jc w:val="center"/>
              <w:rPr>
                <w:lang w:eastAsia="ru-RU"/>
              </w:rPr>
            </w:pPr>
            <w:r>
              <w:rPr>
                <w:lang w:eastAsia="ru-RU"/>
              </w:rPr>
              <w:t>№ п/п</w:t>
            </w:r>
          </w:p>
        </w:tc>
        <w:tc>
          <w:tcPr>
            <w:tcW w:w="1976" w:type="dxa"/>
            <w:hideMark/>
          </w:tcPr>
          <w:p w:rsidR="00A23819" w:rsidRPr="00936619" w:rsidRDefault="00A23819" w:rsidP="00E933F1">
            <w:pPr>
              <w:spacing w:line="273" w:lineRule="auto"/>
              <w:jc w:val="center"/>
              <w:rPr>
                <w:lang w:eastAsia="ru-RU"/>
              </w:rPr>
            </w:pPr>
            <w:r>
              <w:rPr>
                <w:lang w:eastAsia="ru-RU"/>
              </w:rPr>
              <w:t>Вид поста охраны</w:t>
            </w:r>
          </w:p>
          <w:p w:rsidR="00A23819" w:rsidRPr="00936619" w:rsidRDefault="00A23819" w:rsidP="00E933F1">
            <w:pPr>
              <w:spacing w:line="273" w:lineRule="auto"/>
              <w:jc w:val="center"/>
              <w:rPr>
                <w:lang w:eastAsia="ru-RU"/>
              </w:rPr>
            </w:pPr>
            <w:r>
              <w:rPr>
                <w:lang w:eastAsia="ru-RU"/>
              </w:rPr>
              <w:t> </w:t>
            </w:r>
          </w:p>
        </w:tc>
        <w:tc>
          <w:tcPr>
            <w:tcW w:w="1551" w:type="dxa"/>
            <w:hideMark/>
          </w:tcPr>
          <w:p w:rsidR="00A23819" w:rsidRPr="00936619" w:rsidRDefault="00A23819" w:rsidP="00E933F1">
            <w:pPr>
              <w:spacing w:line="273" w:lineRule="auto"/>
              <w:jc w:val="center"/>
              <w:rPr>
                <w:lang w:eastAsia="ru-RU"/>
              </w:rPr>
            </w:pPr>
            <w:r>
              <w:rPr>
                <w:lang w:eastAsia="ru-RU"/>
              </w:rPr>
              <w:t>Количество постов</w:t>
            </w:r>
          </w:p>
        </w:tc>
        <w:tc>
          <w:tcPr>
            <w:tcW w:w="1560" w:type="dxa"/>
            <w:hideMark/>
          </w:tcPr>
          <w:p w:rsidR="00A23819" w:rsidRPr="00936619" w:rsidRDefault="00A23819" w:rsidP="00E933F1">
            <w:pPr>
              <w:spacing w:line="273" w:lineRule="auto"/>
              <w:jc w:val="center"/>
              <w:rPr>
                <w:lang w:eastAsia="ru-RU"/>
              </w:rPr>
            </w:pPr>
            <w:r>
              <w:rPr>
                <w:lang w:eastAsia="ru-RU"/>
              </w:rPr>
              <w:t>Срок оказания услуг, сутках/в часах</w:t>
            </w:r>
          </w:p>
        </w:tc>
        <w:tc>
          <w:tcPr>
            <w:tcW w:w="1701" w:type="dxa"/>
            <w:hideMark/>
          </w:tcPr>
          <w:p w:rsidR="00A23819" w:rsidRPr="00936619" w:rsidRDefault="00A23819" w:rsidP="00E933F1">
            <w:pPr>
              <w:spacing w:line="273" w:lineRule="auto"/>
              <w:jc w:val="center"/>
              <w:rPr>
                <w:lang w:eastAsia="ru-RU"/>
              </w:rPr>
            </w:pPr>
            <w:r>
              <w:rPr>
                <w:lang w:eastAsia="ru-RU"/>
              </w:rPr>
              <w:t>Цена за </w:t>
            </w:r>
          </w:p>
          <w:p w:rsidR="00A23819" w:rsidRPr="00936619" w:rsidRDefault="00A23819" w:rsidP="00E933F1">
            <w:pPr>
              <w:spacing w:line="273" w:lineRule="auto"/>
              <w:jc w:val="center"/>
              <w:rPr>
                <w:lang w:eastAsia="ru-RU"/>
              </w:rPr>
            </w:pPr>
            <w:r>
              <w:rPr>
                <w:lang w:eastAsia="ru-RU"/>
              </w:rPr>
              <w:t>один пост охраны, в час, без учёта НДС (единичные расценки)</w:t>
            </w:r>
          </w:p>
        </w:tc>
        <w:tc>
          <w:tcPr>
            <w:tcW w:w="2409" w:type="dxa"/>
            <w:hideMark/>
          </w:tcPr>
          <w:p w:rsidR="00A23819" w:rsidRPr="00936619" w:rsidRDefault="00A23819" w:rsidP="00E933F1">
            <w:pPr>
              <w:spacing w:line="273" w:lineRule="auto"/>
              <w:jc w:val="center"/>
              <w:rPr>
                <w:lang w:eastAsia="ru-RU"/>
              </w:rPr>
            </w:pPr>
            <w:r>
              <w:rPr>
                <w:lang w:eastAsia="ru-RU"/>
              </w:rPr>
              <w:t>Цена за весь период оказания услуг в руб., без учёта НДС</w:t>
            </w:r>
          </w:p>
        </w:tc>
      </w:tr>
      <w:tr w:rsidR="00A23819" w:rsidRPr="00936619" w:rsidTr="00E933F1">
        <w:trPr>
          <w:trHeight w:val="240"/>
          <w:tblCellSpacing w:w="0" w:type="dxa"/>
        </w:trPr>
        <w:tc>
          <w:tcPr>
            <w:tcW w:w="560" w:type="dxa"/>
            <w:vAlign w:val="center"/>
            <w:hideMark/>
          </w:tcPr>
          <w:p w:rsidR="00A23819" w:rsidRPr="00936619" w:rsidRDefault="00A23819" w:rsidP="00E933F1">
            <w:pPr>
              <w:spacing w:line="273" w:lineRule="auto"/>
              <w:jc w:val="center"/>
              <w:rPr>
                <w:lang w:eastAsia="ru-RU"/>
              </w:rPr>
            </w:pPr>
            <w:r>
              <w:rPr>
                <w:lang w:eastAsia="ru-RU"/>
              </w:rPr>
              <w:t>1</w:t>
            </w:r>
          </w:p>
        </w:tc>
        <w:tc>
          <w:tcPr>
            <w:tcW w:w="1976" w:type="dxa"/>
            <w:vAlign w:val="center"/>
            <w:hideMark/>
          </w:tcPr>
          <w:p w:rsidR="00A23819" w:rsidRPr="00936619" w:rsidRDefault="00A23819" w:rsidP="00E933F1">
            <w:pPr>
              <w:spacing w:line="273" w:lineRule="auto"/>
              <w:jc w:val="center"/>
              <w:rPr>
                <w:lang w:eastAsia="ru-RU"/>
              </w:rPr>
            </w:pPr>
            <w:r>
              <w:rPr>
                <w:lang w:eastAsia="ru-RU"/>
              </w:rPr>
              <w:t>2</w:t>
            </w:r>
          </w:p>
        </w:tc>
        <w:tc>
          <w:tcPr>
            <w:tcW w:w="1551" w:type="dxa"/>
            <w:vAlign w:val="center"/>
            <w:hideMark/>
          </w:tcPr>
          <w:p w:rsidR="00A23819" w:rsidRPr="00936619" w:rsidRDefault="00A23819" w:rsidP="00E933F1">
            <w:pPr>
              <w:spacing w:line="273" w:lineRule="auto"/>
              <w:jc w:val="center"/>
              <w:rPr>
                <w:lang w:eastAsia="ru-RU"/>
              </w:rPr>
            </w:pPr>
            <w:r>
              <w:rPr>
                <w:lang w:eastAsia="ru-RU"/>
              </w:rPr>
              <w:t>3</w:t>
            </w:r>
          </w:p>
        </w:tc>
        <w:tc>
          <w:tcPr>
            <w:tcW w:w="1560" w:type="dxa"/>
            <w:vAlign w:val="center"/>
            <w:hideMark/>
          </w:tcPr>
          <w:p w:rsidR="00A23819" w:rsidRPr="00936619" w:rsidRDefault="00A23819" w:rsidP="00E933F1">
            <w:pPr>
              <w:spacing w:line="273" w:lineRule="auto"/>
              <w:jc w:val="center"/>
              <w:rPr>
                <w:lang w:eastAsia="ru-RU"/>
              </w:rPr>
            </w:pPr>
            <w:r>
              <w:rPr>
                <w:lang w:eastAsia="ru-RU"/>
              </w:rPr>
              <w:t>4</w:t>
            </w:r>
          </w:p>
        </w:tc>
        <w:tc>
          <w:tcPr>
            <w:tcW w:w="1701" w:type="dxa"/>
            <w:vAlign w:val="center"/>
            <w:hideMark/>
          </w:tcPr>
          <w:p w:rsidR="00A23819" w:rsidRPr="00936619" w:rsidRDefault="00A23819" w:rsidP="00E933F1">
            <w:pPr>
              <w:spacing w:line="273" w:lineRule="auto"/>
              <w:jc w:val="center"/>
              <w:rPr>
                <w:lang w:eastAsia="ru-RU"/>
              </w:rPr>
            </w:pPr>
            <w:r>
              <w:rPr>
                <w:lang w:eastAsia="ru-RU"/>
              </w:rPr>
              <w:t>5</w:t>
            </w:r>
          </w:p>
        </w:tc>
        <w:tc>
          <w:tcPr>
            <w:tcW w:w="2409" w:type="dxa"/>
            <w:vAlign w:val="center"/>
            <w:hideMark/>
          </w:tcPr>
          <w:p w:rsidR="00A23819" w:rsidRPr="00936619" w:rsidRDefault="00A23819" w:rsidP="00E933F1">
            <w:pPr>
              <w:spacing w:line="273" w:lineRule="auto"/>
              <w:jc w:val="center"/>
              <w:rPr>
                <w:lang w:eastAsia="ru-RU"/>
              </w:rPr>
            </w:pPr>
            <w:r>
              <w:rPr>
                <w:lang w:eastAsia="ru-RU"/>
              </w:rPr>
              <w:t>6</w:t>
            </w:r>
          </w:p>
        </w:tc>
      </w:tr>
      <w:tr w:rsidR="00A23819" w:rsidRPr="00936619" w:rsidTr="00E933F1">
        <w:trPr>
          <w:trHeight w:val="300"/>
          <w:tblCellSpacing w:w="0" w:type="dxa"/>
        </w:trPr>
        <w:tc>
          <w:tcPr>
            <w:tcW w:w="560" w:type="dxa"/>
            <w:vAlign w:val="center"/>
            <w:hideMark/>
          </w:tcPr>
          <w:p w:rsidR="00A23819" w:rsidRPr="00936619" w:rsidRDefault="00A23819" w:rsidP="00E933F1">
            <w:pPr>
              <w:spacing w:line="273" w:lineRule="auto"/>
              <w:jc w:val="center"/>
              <w:rPr>
                <w:lang w:eastAsia="ru-RU"/>
              </w:rPr>
            </w:pPr>
            <w:r>
              <w:rPr>
                <w:lang w:eastAsia="ru-RU"/>
              </w:rPr>
              <w:t>1</w:t>
            </w:r>
          </w:p>
        </w:tc>
        <w:tc>
          <w:tcPr>
            <w:tcW w:w="1976" w:type="dxa"/>
            <w:vAlign w:val="center"/>
            <w:hideMark/>
          </w:tcPr>
          <w:p w:rsidR="00A23819" w:rsidRPr="00936619" w:rsidRDefault="00A23819" w:rsidP="00E933F1">
            <w:pPr>
              <w:spacing w:line="273" w:lineRule="auto"/>
              <w:jc w:val="center"/>
              <w:rPr>
                <w:lang w:eastAsia="ru-RU"/>
              </w:rPr>
            </w:pPr>
            <w:r>
              <w:rPr>
                <w:lang w:eastAsia="ru-RU"/>
              </w:rPr>
              <w:t>Круглосуточный пост контейнерный терминал Ярославль</w:t>
            </w:r>
          </w:p>
        </w:tc>
        <w:tc>
          <w:tcPr>
            <w:tcW w:w="1551" w:type="dxa"/>
            <w:vAlign w:val="center"/>
            <w:hideMark/>
          </w:tcPr>
          <w:p w:rsidR="00A23819" w:rsidRPr="00936619" w:rsidRDefault="00A23819" w:rsidP="00E933F1">
            <w:pPr>
              <w:spacing w:line="273" w:lineRule="auto"/>
              <w:jc w:val="center"/>
              <w:rPr>
                <w:lang w:eastAsia="ru-RU"/>
              </w:rPr>
            </w:pPr>
            <w:r>
              <w:rPr>
                <w:lang w:eastAsia="ru-RU"/>
              </w:rPr>
              <w:t> 1</w:t>
            </w:r>
          </w:p>
        </w:tc>
        <w:tc>
          <w:tcPr>
            <w:tcW w:w="1560" w:type="dxa"/>
            <w:vAlign w:val="center"/>
            <w:hideMark/>
          </w:tcPr>
          <w:p w:rsidR="00A23819" w:rsidRPr="00936619" w:rsidRDefault="00A23819" w:rsidP="00E933F1">
            <w:pPr>
              <w:spacing w:line="273" w:lineRule="auto"/>
              <w:jc w:val="center"/>
              <w:rPr>
                <w:lang w:eastAsia="ru-RU"/>
              </w:rPr>
            </w:pPr>
            <w:r>
              <w:rPr>
                <w:lang w:eastAsia="ru-RU"/>
              </w:rPr>
              <w:t>1096/26 304</w:t>
            </w:r>
          </w:p>
        </w:tc>
        <w:tc>
          <w:tcPr>
            <w:tcW w:w="1701" w:type="dxa"/>
            <w:vAlign w:val="center"/>
            <w:hideMark/>
          </w:tcPr>
          <w:p w:rsidR="00A23819" w:rsidRPr="00936619" w:rsidRDefault="00A23819" w:rsidP="00E933F1">
            <w:pPr>
              <w:spacing w:line="273" w:lineRule="auto"/>
              <w:jc w:val="center"/>
              <w:rPr>
                <w:lang w:eastAsia="ru-RU"/>
              </w:rPr>
            </w:pPr>
            <w:r>
              <w:rPr>
                <w:lang w:eastAsia="ru-RU"/>
              </w:rPr>
              <w:t> </w:t>
            </w:r>
          </w:p>
        </w:tc>
        <w:tc>
          <w:tcPr>
            <w:tcW w:w="2409" w:type="dxa"/>
            <w:vAlign w:val="center"/>
            <w:hideMark/>
          </w:tcPr>
          <w:p w:rsidR="00A23819" w:rsidRPr="00936619" w:rsidRDefault="00A23819" w:rsidP="00E933F1">
            <w:pPr>
              <w:spacing w:line="273" w:lineRule="auto"/>
              <w:jc w:val="center"/>
              <w:rPr>
                <w:lang w:eastAsia="ru-RU"/>
              </w:rPr>
            </w:pPr>
            <w:r>
              <w:rPr>
                <w:lang w:eastAsia="ru-RU"/>
              </w:rPr>
              <w:t> </w:t>
            </w:r>
          </w:p>
        </w:tc>
      </w:tr>
    </w:tbl>
    <w:p w:rsidR="00A23819" w:rsidRPr="00936619" w:rsidRDefault="00A23819" w:rsidP="00A23819">
      <w:pPr>
        <w:ind w:right="282" w:firstLine="567"/>
        <w:jc w:val="both"/>
        <w:rPr>
          <w:lang w:eastAsia="ru-RU"/>
        </w:rPr>
      </w:pPr>
      <w:r>
        <w:rPr>
          <w:lang w:eastAsia="ru-RU"/>
        </w:rPr>
        <w:t> </w:t>
      </w:r>
    </w:p>
    <w:p w:rsidR="00A23819" w:rsidRPr="00936619" w:rsidRDefault="00A23819" w:rsidP="00A23819">
      <w:pPr>
        <w:tabs>
          <w:tab w:val="left" w:pos="9356"/>
        </w:tabs>
        <w:spacing w:line="300" w:lineRule="exact"/>
        <w:ind w:firstLine="720"/>
        <w:jc w:val="both"/>
        <w:rPr>
          <w:lang w:eastAsia="ru-RU"/>
        </w:rPr>
      </w:pPr>
      <w:r>
        <w:rPr>
          <w:sz w:val="28"/>
          <w:szCs w:val="28"/>
          <w:lang w:eastAsia="ru-RU"/>
        </w:rPr>
        <w:t>1. Цена, указанная в настоящем финансово-коммерческом предложении по оказанию услуг, учитывает стоимость всех налогов (кроме НДС), расходов на выплату заработной платы в размере не ниже минимальной заработной платы в субъекте Российской Федерации, в котором оказываются услуги, экипировку, оборудование, обучение персонала, страхование, а также всех иных затрат, расходов, связанных с оказанием Услуг, в том числе подрядных, и всех налогов, кроме НДС.</w:t>
      </w:r>
    </w:p>
    <w:p w:rsidR="00A23819" w:rsidRPr="00936619" w:rsidRDefault="00A23819" w:rsidP="00A23819">
      <w:pPr>
        <w:tabs>
          <w:tab w:val="left" w:pos="9356"/>
        </w:tabs>
        <w:spacing w:line="300" w:lineRule="exact"/>
        <w:ind w:firstLine="720"/>
        <w:jc w:val="both"/>
        <w:rPr>
          <w:lang w:eastAsia="ru-RU"/>
        </w:rPr>
      </w:pPr>
      <w:r>
        <w:rPr>
          <w:sz w:val="28"/>
          <w:szCs w:val="28"/>
          <w:lang w:eastAsia="ru-RU"/>
        </w:rPr>
        <w:t>Сумма НДС и условия начисления определяется в соответствии с законодательством Российской Федерации. Оказание услуг облагается НДС по ставке ____%, размер которого составляет ________/ НДС не облагается </w:t>
      </w:r>
      <w:r>
        <w:rPr>
          <w:i/>
          <w:iCs/>
          <w:lang w:eastAsia="ru-RU"/>
        </w:rPr>
        <w:t>(указать необходимое)</w:t>
      </w:r>
      <w:r>
        <w:rPr>
          <w:i/>
          <w:iCs/>
          <w:sz w:val="28"/>
          <w:szCs w:val="28"/>
          <w:lang w:eastAsia="ru-RU"/>
        </w:rPr>
        <w:t xml:space="preserve">. </w:t>
      </w:r>
    </w:p>
    <w:p w:rsidR="00A23819" w:rsidRPr="00936619" w:rsidRDefault="00A23819" w:rsidP="00A23819">
      <w:pPr>
        <w:spacing w:line="300" w:lineRule="exact"/>
        <w:ind w:firstLine="720"/>
        <w:jc w:val="both"/>
        <w:rPr>
          <w:lang w:eastAsia="ru-RU"/>
        </w:rPr>
      </w:pPr>
      <w:r>
        <w:rPr>
          <w:sz w:val="28"/>
          <w:szCs w:val="28"/>
          <w:lang w:eastAsia="ru-RU"/>
        </w:rPr>
        <w:t xml:space="preserve">2. Осуществлять электронный документооборот (далее – ЭДО) на условиях, изложенных в приложениях № 4 к проекту договора к документации о закупке </w:t>
      </w:r>
      <w:r>
        <w:rPr>
          <w:b/>
          <w:bCs/>
          <w:sz w:val="28"/>
          <w:szCs w:val="28"/>
          <w:lang w:eastAsia="ru-RU"/>
        </w:rPr>
        <w:t>согласны</w:t>
      </w:r>
      <w:r>
        <w:rPr>
          <w:sz w:val="28"/>
          <w:szCs w:val="28"/>
          <w:lang w:eastAsia="ru-RU"/>
        </w:rPr>
        <w:t>.</w:t>
      </w:r>
    </w:p>
    <w:p w:rsidR="00A23819" w:rsidRPr="00936619" w:rsidRDefault="00A23819" w:rsidP="00A23819">
      <w:pPr>
        <w:spacing w:line="300" w:lineRule="exact"/>
        <w:ind w:firstLine="720"/>
        <w:jc w:val="both"/>
        <w:rPr>
          <w:lang w:eastAsia="ru-RU"/>
        </w:rPr>
      </w:pPr>
      <w:r>
        <w:rPr>
          <w:sz w:val="28"/>
          <w:szCs w:val="28"/>
          <w:lang w:eastAsia="ru-RU"/>
        </w:rPr>
        <w:t xml:space="preserve">При осуществлении ЭДО предполагается обмен следующими документами </w:t>
      </w:r>
      <w:r>
        <w:rPr>
          <w:i/>
          <w:iCs/>
          <w:lang w:eastAsia="ru-RU"/>
        </w:rPr>
        <w:t>(ниже удалить лишние строки)</w:t>
      </w:r>
      <w:r>
        <w:rPr>
          <w:sz w:val="28"/>
          <w:szCs w:val="28"/>
          <w:lang w:eastAsia="ru-RU"/>
        </w:rPr>
        <w:t>:</w:t>
      </w:r>
    </w:p>
    <w:p w:rsidR="00A23819" w:rsidRPr="00936619" w:rsidRDefault="00A23819" w:rsidP="00A23819">
      <w:pPr>
        <w:spacing w:line="300" w:lineRule="exact"/>
        <w:ind w:firstLine="720"/>
        <w:jc w:val="both"/>
        <w:rPr>
          <w:lang w:eastAsia="ru-RU"/>
        </w:rPr>
      </w:pPr>
      <w:r>
        <w:rPr>
          <w:sz w:val="28"/>
          <w:szCs w:val="28"/>
          <w:lang w:eastAsia="ru-RU"/>
        </w:rPr>
        <w:t>- акт сдачи-приемки выполненных работ/оказанных услуг;</w:t>
      </w:r>
    </w:p>
    <w:p w:rsidR="00A23819" w:rsidRPr="00936619" w:rsidRDefault="00A23819" w:rsidP="00A23819">
      <w:pPr>
        <w:spacing w:line="300" w:lineRule="exact"/>
        <w:ind w:firstLine="720"/>
        <w:jc w:val="both"/>
        <w:rPr>
          <w:lang w:eastAsia="ru-RU"/>
        </w:rPr>
      </w:pPr>
      <w:r>
        <w:rPr>
          <w:sz w:val="28"/>
          <w:szCs w:val="28"/>
          <w:lang w:eastAsia="ru-RU"/>
        </w:rPr>
        <w:t>- товарная накладная формы ТОРГ-12;</w:t>
      </w:r>
    </w:p>
    <w:p w:rsidR="00A23819" w:rsidRPr="00936619" w:rsidRDefault="00A23819" w:rsidP="00A23819">
      <w:pPr>
        <w:spacing w:line="300" w:lineRule="exact"/>
        <w:ind w:firstLine="720"/>
        <w:jc w:val="both"/>
        <w:rPr>
          <w:lang w:eastAsia="ru-RU"/>
        </w:rPr>
      </w:pPr>
      <w:r>
        <w:rPr>
          <w:sz w:val="28"/>
          <w:szCs w:val="28"/>
          <w:lang w:eastAsia="ru-RU"/>
        </w:rPr>
        <w:lastRenderedPageBreak/>
        <w:t xml:space="preserve">- универсальный передаточный документ (УПД); </w:t>
      </w:r>
    </w:p>
    <w:p w:rsidR="00A23819" w:rsidRPr="00936619" w:rsidRDefault="00A23819" w:rsidP="00A23819">
      <w:pPr>
        <w:spacing w:line="300" w:lineRule="exact"/>
        <w:ind w:firstLine="720"/>
        <w:jc w:val="both"/>
        <w:rPr>
          <w:lang w:eastAsia="ru-RU"/>
        </w:rPr>
      </w:pPr>
      <w:r>
        <w:rPr>
          <w:sz w:val="28"/>
          <w:szCs w:val="28"/>
          <w:lang w:eastAsia="ru-RU"/>
        </w:rPr>
        <w:t>- счет-фактура;</w:t>
      </w:r>
    </w:p>
    <w:p w:rsidR="00A23819" w:rsidRPr="00936619" w:rsidRDefault="00A23819" w:rsidP="00A23819">
      <w:pPr>
        <w:spacing w:line="300" w:lineRule="exact"/>
        <w:ind w:firstLine="720"/>
        <w:jc w:val="both"/>
        <w:rPr>
          <w:lang w:eastAsia="ru-RU"/>
        </w:rPr>
      </w:pPr>
      <w:r>
        <w:rPr>
          <w:sz w:val="28"/>
          <w:szCs w:val="28"/>
          <w:lang w:eastAsia="ru-RU"/>
        </w:rPr>
        <w:t>- корректировочный документ/корректировочная счет-фактура.</w:t>
      </w:r>
    </w:p>
    <w:p w:rsidR="00A23819" w:rsidRPr="009461D3" w:rsidRDefault="00A23819" w:rsidP="00A23819">
      <w:pPr>
        <w:suppressAutoHyphens w:val="0"/>
        <w:spacing w:line="300" w:lineRule="exact"/>
        <w:ind w:firstLine="709"/>
        <w:jc w:val="both"/>
        <w:rPr>
          <w:sz w:val="28"/>
          <w:szCs w:val="28"/>
          <w:lang w:eastAsia="ru-RU"/>
        </w:rPr>
      </w:pPr>
      <w:r>
        <w:rPr>
          <w:sz w:val="28"/>
          <w:szCs w:val="28"/>
          <w:lang w:eastAsia="ru-RU"/>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 (полное наименование претендента) обязуется предоставить требуемые документы в течение 10 дней с даты подписания договора.</w:t>
      </w:r>
    </w:p>
    <w:p w:rsidR="00A23819" w:rsidRPr="009461D3" w:rsidRDefault="00A23819" w:rsidP="00A23819">
      <w:pPr>
        <w:suppressAutoHyphens w:val="0"/>
        <w:spacing w:line="300" w:lineRule="exact"/>
        <w:ind w:firstLine="709"/>
        <w:jc w:val="both"/>
        <w:rPr>
          <w:sz w:val="28"/>
          <w:szCs w:val="28"/>
          <w:lang w:eastAsia="ru-RU"/>
        </w:rPr>
      </w:pPr>
      <w:r>
        <w:rPr>
          <w:sz w:val="28"/>
          <w:szCs w:val="28"/>
          <w:lang w:eastAsia="ru-RU"/>
        </w:rPr>
        <w:t>4. Срок действия настоящего финансово-коммерческого предложения составляет _______________ (претендентом указывается срок не менее установленного в пункте 22 Информационной карты) календарных дней с даты окончания срока подачи Заявок, указанной в пункте 7 Информационной карты.</w:t>
      </w:r>
    </w:p>
    <w:p w:rsidR="00A23819" w:rsidRPr="00936619" w:rsidRDefault="00A23819" w:rsidP="00A23819">
      <w:pPr>
        <w:suppressAutoHyphens w:val="0"/>
        <w:spacing w:line="300" w:lineRule="exact"/>
        <w:ind w:firstLine="709"/>
        <w:jc w:val="both"/>
        <w:rPr>
          <w:sz w:val="28"/>
          <w:szCs w:val="28"/>
          <w:lang w:eastAsia="ru-RU"/>
        </w:rPr>
      </w:pPr>
      <w:r>
        <w:rPr>
          <w:sz w:val="28"/>
          <w:szCs w:val="28"/>
          <w:lang w:eastAsia="ru-RU"/>
        </w:rPr>
        <w:t>5. Если предложения, изложенные в финансово-коммерческом предложении, будут приняты Заказчиком, ________ (полное наименование претендента) 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A23819" w:rsidRPr="00936619" w:rsidRDefault="00A23819" w:rsidP="00A23819">
      <w:pPr>
        <w:suppressAutoHyphens w:val="0"/>
        <w:spacing w:line="300" w:lineRule="exact"/>
        <w:ind w:firstLine="709"/>
        <w:jc w:val="both"/>
        <w:rPr>
          <w:sz w:val="28"/>
          <w:szCs w:val="28"/>
          <w:lang w:eastAsia="ru-RU"/>
        </w:rPr>
      </w:pPr>
      <w:r>
        <w:rPr>
          <w:sz w:val="28"/>
          <w:szCs w:val="28"/>
          <w:lang w:eastAsia="ru-RU"/>
        </w:rPr>
        <w:t xml:space="preserve">6. В случае если указанные предложения будут признаны лучшими, ________ (полное наименование претендента) обязуется подписать договор в соответствии с условиями участия в </w:t>
      </w:r>
      <w:r w:rsidRPr="00E5271A">
        <w:rPr>
          <w:sz w:val="28"/>
          <w:szCs w:val="28"/>
          <w:lang w:eastAsia="ru-RU"/>
        </w:rPr>
        <w:t>Открытым конкурс</w:t>
      </w:r>
      <w:r>
        <w:rPr>
          <w:sz w:val="28"/>
          <w:szCs w:val="28"/>
          <w:lang w:eastAsia="ru-RU"/>
        </w:rPr>
        <w:t>е на условиях настоящего финансово-коммерческого предложения и в соответствии с протоколом Конкурсной комиссии.</w:t>
      </w:r>
    </w:p>
    <w:p w:rsidR="00A23819" w:rsidRPr="00936619" w:rsidRDefault="00A23819" w:rsidP="00A23819">
      <w:pPr>
        <w:suppressAutoHyphens w:val="0"/>
        <w:spacing w:line="300" w:lineRule="exact"/>
        <w:ind w:firstLine="709"/>
        <w:jc w:val="both"/>
        <w:rPr>
          <w:sz w:val="28"/>
          <w:szCs w:val="28"/>
          <w:lang w:eastAsia="ru-RU"/>
        </w:rPr>
      </w:pPr>
      <w:r>
        <w:rPr>
          <w:sz w:val="28"/>
          <w:szCs w:val="28"/>
          <w:lang w:eastAsia="ru-RU"/>
        </w:rPr>
        <w:t>7. ________(полное наименование претендента) 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A23819" w:rsidRPr="00936619" w:rsidRDefault="00A23819" w:rsidP="00A23819">
      <w:pPr>
        <w:suppressAutoHyphens w:val="0"/>
        <w:spacing w:line="300" w:lineRule="exact"/>
        <w:ind w:firstLine="709"/>
        <w:jc w:val="both"/>
        <w:rPr>
          <w:sz w:val="28"/>
          <w:szCs w:val="28"/>
          <w:lang w:eastAsia="ru-RU"/>
        </w:rPr>
      </w:pPr>
      <w:r>
        <w:rPr>
          <w:sz w:val="28"/>
          <w:szCs w:val="28"/>
          <w:lang w:eastAsia="ru-RU"/>
        </w:rPr>
        <w:t>8. ________ (полное наименование претендента)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A23819" w:rsidRPr="00936619" w:rsidRDefault="00A23819" w:rsidP="00A23819">
      <w:pPr>
        <w:spacing w:line="300" w:lineRule="exact"/>
        <w:ind w:firstLine="720"/>
        <w:jc w:val="both"/>
        <w:rPr>
          <w:sz w:val="28"/>
          <w:szCs w:val="28"/>
          <w:lang w:eastAsia="ru-RU"/>
        </w:rPr>
      </w:pPr>
    </w:p>
    <w:p w:rsidR="00A23819" w:rsidRPr="00936619" w:rsidRDefault="00A23819" w:rsidP="00A23819">
      <w:pPr>
        <w:pStyle w:val="aff5"/>
        <w:spacing w:line="300" w:lineRule="exact"/>
        <w:ind w:left="1080"/>
        <w:jc w:val="both"/>
        <w:rPr>
          <w:lang w:eastAsia="ru-RU"/>
        </w:rPr>
      </w:pPr>
    </w:p>
    <w:p w:rsidR="00A23819" w:rsidRPr="00936619" w:rsidRDefault="00A23819" w:rsidP="00A23819">
      <w:pPr>
        <w:keepNext/>
        <w:ind w:firstLine="706"/>
        <w:jc w:val="both"/>
        <w:rPr>
          <w:lang w:eastAsia="ru-RU"/>
        </w:rPr>
      </w:pPr>
      <w:r>
        <w:rPr>
          <w:b/>
          <w:bCs/>
          <w:sz w:val="28"/>
          <w:szCs w:val="28"/>
          <w:lang w:eastAsia="ru-RU"/>
        </w:rPr>
        <w:t>Представитель, имеющий полномочия подписать Заявку на участие от имени ______________________________________________________</w:t>
      </w:r>
    </w:p>
    <w:p w:rsidR="00A23819" w:rsidRPr="003E474A" w:rsidRDefault="00A23819" w:rsidP="00A23819">
      <w:pPr>
        <w:tabs>
          <w:tab w:val="left" w:pos="8641"/>
        </w:tabs>
        <w:jc w:val="center"/>
        <w:rPr>
          <w:sz w:val="22"/>
          <w:szCs w:val="22"/>
          <w:lang w:eastAsia="ru-RU"/>
        </w:rPr>
      </w:pPr>
      <w:r>
        <w:rPr>
          <w:i/>
          <w:iCs/>
          <w:sz w:val="22"/>
          <w:szCs w:val="22"/>
          <w:lang w:eastAsia="ru-RU"/>
        </w:rPr>
        <w:t>(наименование претендента)</w:t>
      </w:r>
    </w:p>
    <w:p w:rsidR="00A23819" w:rsidRPr="00936619" w:rsidRDefault="00A23819" w:rsidP="00A23819">
      <w:pPr>
        <w:rPr>
          <w:lang w:eastAsia="ru-RU"/>
        </w:rPr>
      </w:pPr>
      <w:r>
        <w:rPr>
          <w:sz w:val="28"/>
          <w:szCs w:val="28"/>
          <w:lang w:eastAsia="ru-RU"/>
        </w:rPr>
        <w:t>__________________________________________________________________</w:t>
      </w:r>
    </w:p>
    <w:p w:rsidR="00A23819" w:rsidRDefault="00A23819" w:rsidP="00A23819">
      <w:pPr>
        <w:rPr>
          <w:i/>
          <w:iCs/>
          <w:lang w:eastAsia="ru-RU"/>
        </w:rPr>
      </w:pPr>
      <w:r>
        <w:rPr>
          <w:i/>
          <w:iCs/>
          <w:lang w:eastAsia="ru-RU"/>
        </w:rPr>
        <w:t>       М.П.</w:t>
      </w:r>
      <w:r>
        <w:rPr>
          <w:i/>
          <w:iCs/>
          <w:lang w:eastAsia="ru-RU"/>
        </w:rPr>
        <w:tab/>
      </w:r>
      <w:r>
        <w:rPr>
          <w:i/>
          <w:iCs/>
          <w:lang w:eastAsia="ru-RU"/>
        </w:rPr>
        <w:tab/>
      </w:r>
      <w:r>
        <w:rPr>
          <w:i/>
          <w:iCs/>
          <w:lang w:eastAsia="ru-RU"/>
        </w:rPr>
        <w:tab/>
        <w:t>(должность, подпись, ФИО полностью)</w:t>
      </w:r>
    </w:p>
    <w:p w:rsidR="00A23819" w:rsidRDefault="00A23819" w:rsidP="00A23819">
      <w:pPr>
        <w:rPr>
          <w:sz w:val="28"/>
          <w:szCs w:val="28"/>
          <w:lang w:eastAsia="ru-RU"/>
        </w:rPr>
      </w:pPr>
    </w:p>
    <w:p w:rsidR="00A23819" w:rsidRDefault="00A23819" w:rsidP="00A23819">
      <w:pPr>
        <w:rPr>
          <w:sz w:val="28"/>
          <w:szCs w:val="28"/>
          <w:lang w:eastAsia="ru-RU"/>
        </w:rPr>
      </w:pPr>
      <w:r>
        <w:rPr>
          <w:sz w:val="28"/>
          <w:szCs w:val="28"/>
          <w:lang w:eastAsia="ru-RU"/>
        </w:rPr>
        <w:t>«____» _________ 20__ г.</w:t>
      </w:r>
    </w:p>
    <w:p w:rsidR="00A23819" w:rsidRDefault="00A23819" w:rsidP="00A23819"/>
    <w:p w:rsidR="00A23819" w:rsidRDefault="00A23819" w:rsidP="00A23819"/>
    <w:bookmarkEnd w:id="47"/>
    <w:p w:rsidR="00722637" w:rsidRDefault="00722637" w:rsidP="00722637">
      <w:pPr>
        <w:spacing w:after="160" w:line="259" w:lineRule="auto"/>
        <w:rPr>
          <w:rFonts w:eastAsia="MS Mincho"/>
          <w:sz w:val="26"/>
        </w:rPr>
      </w:pPr>
      <w:r>
        <w:rPr>
          <w:rFonts w:eastAsia="MS Mincho"/>
          <w:sz w:val="26"/>
        </w:rPr>
        <w:br w:type="page"/>
      </w:r>
    </w:p>
    <w:p w:rsidR="00722637" w:rsidRPr="00B2127E" w:rsidRDefault="00722637" w:rsidP="00722637">
      <w:pPr>
        <w:jc w:val="right"/>
        <w:rPr>
          <w:rFonts w:eastAsia="MS Mincho"/>
          <w:sz w:val="28"/>
          <w:szCs w:val="28"/>
        </w:rPr>
      </w:pPr>
      <w:r w:rsidRPr="00B2127E">
        <w:rPr>
          <w:rFonts w:eastAsia="MS Mincho"/>
          <w:sz w:val="28"/>
          <w:szCs w:val="28"/>
        </w:rPr>
        <w:lastRenderedPageBreak/>
        <w:t>Приложение № 4</w:t>
      </w:r>
    </w:p>
    <w:p w:rsidR="00722637" w:rsidRPr="00B2127E" w:rsidRDefault="00722637" w:rsidP="00722637">
      <w:pPr>
        <w:jc w:val="right"/>
        <w:rPr>
          <w:sz w:val="28"/>
          <w:szCs w:val="28"/>
        </w:rPr>
      </w:pPr>
      <w:r w:rsidRPr="00B2127E">
        <w:rPr>
          <w:rFonts w:eastAsia="MS Mincho"/>
          <w:sz w:val="28"/>
          <w:szCs w:val="28"/>
        </w:rPr>
        <w:t>к документации о закупке</w:t>
      </w:r>
    </w:p>
    <w:p w:rsidR="00722637" w:rsidRPr="00B2127E" w:rsidRDefault="00722637" w:rsidP="00722637">
      <w:pPr>
        <w:rPr>
          <w:sz w:val="28"/>
          <w:szCs w:val="28"/>
        </w:rPr>
      </w:pPr>
    </w:p>
    <w:p w:rsidR="00722637" w:rsidRPr="002F5AB0" w:rsidRDefault="00722637" w:rsidP="00722637">
      <w:pPr>
        <w:jc w:val="center"/>
        <w:outlineLvl w:val="1"/>
        <w:rPr>
          <w:b/>
          <w:bCs/>
          <w:sz w:val="28"/>
          <w:szCs w:val="28"/>
        </w:rPr>
      </w:pPr>
      <w:r w:rsidRPr="00C62C89">
        <w:rPr>
          <w:b/>
          <w:bCs/>
          <w:sz w:val="28"/>
          <w:szCs w:val="28"/>
        </w:rPr>
        <w:t xml:space="preserve">Сведения об опыте поставки товаров, выполнения работ, оказания услуг по предмету закупки выполненных, оказанных, поставленных </w:t>
      </w:r>
      <w:r w:rsidRPr="002F5AB0">
        <w:rPr>
          <w:b/>
          <w:bCs/>
          <w:sz w:val="28"/>
          <w:szCs w:val="28"/>
        </w:rPr>
        <w:t>__________________________________________________________</w:t>
      </w:r>
    </w:p>
    <w:p w:rsidR="00722637" w:rsidRDefault="00722637" w:rsidP="00722637">
      <w:pPr>
        <w:jc w:val="center"/>
        <w:rPr>
          <w:bCs/>
          <w:i/>
        </w:rPr>
      </w:pPr>
      <w:r w:rsidRPr="002F5AB0">
        <w:rPr>
          <w:bCs/>
          <w:i/>
        </w:rPr>
        <w:t xml:space="preserve"> (наименование претендента)</w:t>
      </w:r>
    </w:p>
    <w:p w:rsidR="00722637" w:rsidRDefault="00722637" w:rsidP="00722637">
      <w:pPr>
        <w:jc w:val="center"/>
        <w:rPr>
          <w:i/>
        </w:rPr>
      </w:pPr>
    </w:p>
    <w:tbl>
      <w:tblPr>
        <w:tblpPr w:leftFromText="180" w:rightFromText="180" w:vertAnchor="text" w:horzAnchor="margin" w:tblpXSpec="center" w:tblpY="130"/>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992"/>
        <w:gridCol w:w="2268"/>
        <w:gridCol w:w="1276"/>
        <w:gridCol w:w="992"/>
        <w:gridCol w:w="1276"/>
        <w:gridCol w:w="1559"/>
        <w:gridCol w:w="1773"/>
      </w:tblGrid>
      <w:tr w:rsidR="00722637" w:rsidRPr="00744EEF" w:rsidTr="00E933F1">
        <w:trPr>
          <w:trHeight w:val="1926"/>
        </w:trPr>
        <w:tc>
          <w:tcPr>
            <w:tcW w:w="392" w:type="dxa"/>
            <w:tcBorders>
              <w:top w:val="single" w:sz="4" w:space="0" w:color="auto"/>
              <w:left w:val="single" w:sz="4" w:space="0" w:color="auto"/>
              <w:bottom w:val="single" w:sz="4" w:space="0" w:color="auto"/>
              <w:right w:val="single" w:sz="4" w:space="0" w:color="auto"/>
            </w:tcBorders>
            <w:noWrap/>
            <w:vAlign w:val="center"/>
          </w:tcPr>
          <w:p w:rsidR="00722637" w:rsidRPr="00744EEF" w:rsidRDefault="00722637" w:rsidP="00E933F1">
            <w:pPr>
              <w:jc w:val="center"/>
              <w:rPr>
                <w:sz w:val="22"/>
                <w:szCs w:val="22"/>
              </w:rPr>
            </w:pPr>
            <w:r w:rsidRPr="00744EEF">
              <w:rPr>
                <w:sz w:val="22"/>
                <w:szCs w:val="22"/>
              </w:rPr>
              <w:t>№</w:t>
            </w:r>
          </w:p>
        </w:tc>
        <w:tc>
          <w:tcPr>
            <w:tcW w:w="992" w:type="dxa"/>
            <w:tcBorders>
              <w:top w:val="single" w:sz="4" w:space="0" w:color="auto"/>
              <w:left w:val="single" w:sz="4" w:space="0" w:color="auto"/>
              <w:bottom w:val="single" w:sz="4" w:space="0" w:color="auto"/>
              <w:right w:val="single" w:sz="4" w:space="0" w:color="auto"/>
            </w:tcBorders>
            <w:noWrap/>
            <w:vAlign w:val="center"/>
          </w:tcPr>
          <w:p w:rsidR="00722637" w:rsidRPr="00744EEF" w:rsidRDefault="00722637" w:rsidP="00E933F1">
            <w:pPr>
              <w:jc w:val="center"/>
            </w:pPr>
            <w:r w:rsidRPr="00744EEF">
              <w:t>Дата и номер договора</w:t>
            </w:r>
            <w:r w:rsidRPr="00744EEF">
              <w:rPr>
                <w:vertAlign w:val="superscript"/>
              </w:rPr>
              <w:footnoteReference w:id="2"/>
            </w:r>
          </w:p>
        </w:tc>
        <w:tc>
          <w:tcPr>
            <w:tcW w:w="2268" w:type="dxa"/>
            <w:tcBorders>
              <w:top w:val="single" w:sz="4" w:space="0" w:color="auto"/>
              <w:left w:val="single" w:sz="4" w:space="0" w:color="auto"/>
              <w:bottom w:val="single" w:sz="4" w:space="0" w:color="auto"/>
              <w:right w:val="single" w:sz="4" w:space="0" w:color="auto"/>
            </w:tcBorders>
            <w:noWrap/>
            <w:vAlign w:val="center"/>
          </w:tcPr>
          <w:p w:rsidR="00722637" w:rsidRPr="00744EEF" w:rsidRDefault="00722637" w:rsidP="00E933F1">
            <w:pPr>
              <w:jc w:val="center"/>
            </w:pPr>
            <w:r w:rsidRPr="00744EEF">
              <w:t>Предмет договора</w:t>
            </w:r>
            <w:r w:rsidRPr="00744EEF">
              <w:rPr>
                <w:i/>
                <w:sz w:val="20"/>
                <w:szCs w:val="20"/>
              </w:rPr>
              <w:t xml:space="preserve"> (указываются только договоры по предмету закупки, указанному в </w:t>
            </w:r>
            <w:r w:rsidRPr="00744EEF">
              <w:rPr>
                <w:i/>
                <w:sz w:val="20"/>
                <w:szCs w:val="20"/>
                <w:highlight w:val="yellow"/>
              </w:rPr>
              <w:t>подпункте 1.3</w:t>
            </w:r>
            <w:r w:rsidRPr="00744EEF">
              <w:rPr>
                <w:i/>
                <w:sz w:val="20"/>
                <w:szCs w:val="20"/>
              </w:rPr>
              <w:t xml:space="preserve"> пункта 17 раздела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tcPr>
          <w:p w:rsidR="00722637" w:rsidRPr="00744EEF" w:rsidRDefault="00722637" w:rsidP="00E933F1">
            <w:pPr>
              <w:jc w:val="center"/>
            </w:pPr>
            <w:r w:rsidRPr="00744EEF">
              <w:t xml:space="preserve">Сроки действия договора </w:t>
            </w:r>
            <w:r w:rsidRPr="00744EEF">
              <w:rPr>
                <w:i/>
                <w:sz w:val="20"/>
                <w:szCs w:val="20"/>
              </w:rPr>
              <w:t xml:space="preserve">(месяц/год начала и окончания, с разбивкой по годам </w:t>
            </w:r>
            <w:r w:rsidRPr="00744EEF">
              <w:rPr>
                <w:i/>
                <w:sz w:val="20"/>
                <w:szCs w:val="20"/>
                <w:highlight w:val="yellow"/>
              </w:rPr>
              <w:t>2023-2025</w:t>
            </w:r>
            <w:r w:rsidRPr="00744EEF">
              <w:rPr>
                <w:i/>
                <w:sz w:val="20"/>
                <w:szCs w:val="20"/>
              </w:rPr>
              <w:t>)</w:t>
            </w:r>
          </w:p>
        </w:tc>
        <w:tc>
          <w:tcPr>
            <w:tcW w:w="992" w:type="dxa"/>
            <w:tcBorders>
              <w:top w:val="single" w:sz="4" w:space="0" w:color="auto"/>
              <w:left w:val="single" w:sz="4" w:space="0" w:color="auto"/>
              <w:bottom w:val="single" w:sz="4" w:space="0" w:color="auto"/>
              <w:right w:val="single" w:sz="4" w:space="0" w:color="auto"/>
            </w:tcBorders>
            <w:noWrap/>
            <w:vAlign w:val="center"/>
          </w:tcPr>
          <w:p w:rsidR="00722637" w:rsidRPr="00744EEF" w:rsidRDefault="00722637" w:rsidP="00E933F1">
            <w:pPr>
              <w:jc w:val="center"/>
            </w:pPr>
            <w:r w:rsidRPr="00744EEF">
              <w:t>Наименование контрагента/ ИНН</w:t>
            </w:r>
          </w:p>
        </w:tc>
        <w:tc>
          <w:tcPr>
            <w:tcW w:w="1276" w:type="dxa"/>
            <w:tcBorders>
              <w:top w:val="single" w:sz="4" w:space="0" w:color="auto"/>
              <w:left w:val="single" w:sz="4" w:space="0" w:color="auto"/>
              <w:bottom w:val="single" w:sz="4" w:space="0" w:color="auto"/>
              <w:right w:val="single" w:sz="4" w:space="0" w:color="auto"/>
            </w:tcBorders>
            <w:noWrap/>
            <w:vAlign w:val="center"/>
          </w:tcPr>
          <w:p w:rsidR="00722637" w:rsidRPr="00744EEF" w:rsidRDefault="00722637" w:rsidP="00E933F1">
            <w:pPr>
              <w:jc w:val="center"/>
            </w:pPr>
            <w:r w:rsidRPr="00744EEF">
              <w:t>Ссылка на электронную форму договора (</w:t>
            </w:r>
            <w:r w:rsidRPr="00744EEF">
              <w:rPr>
                <w:i/>
                <w:sz w:val="20"/>
                <w:szCs w:val="20"/>
              </w:rPr>
              <w:t>ЕИС Закупки и т.п</w:t>
            </w:r>
            <w:r w:rsidRPr="00744EEF">
              <w:t>.)</w:t>
            </w:r>
          </w:p>
        </w:tc>
        <w:tc>
          <w:tcPr>
            <w:tcW w:w="1559" w:type="dxa"/>
            <w:tcBorders>
              <w:top w:val="single" w:sz="4" w:space="0" w:color="auto"/>
              <w:left w:val="single" w:sz="4" w:space="0" w:color="auto"/>
              <w:bottom w:val="single" w:sz="4" w:space="0" w:color="auto"/>
              <w:right w:val="single" w:sz="4" w:space="0" w:color="auto"/>
            </w:tcBorders>
            <w:noWrap/>
            <w:vAlign w:val="center"/>
          </w:tcPr>
          <w:p w:rsidR="00722637" w:rsidRPr="00744EEF" w:rsidRDefault="00722637" w:rsidP="00E933F1">
            <w:pPr>
              <w:jc w:val="center"/>
            </w:pPr>
            <w:r w:rsidRPr="00744EEF">
              <w:t>Цена договора, без учета НДС, руб.</w:t>
            </w:r>
          </w:p>
        </w:tc>
        <w:tc>
          <w:tcPr>
            <w:tcW w:w="1773" w:type="dxa"/>
            <w:tcBorders>
              <w:top w:val="single" w:sz="4" w:space="0" w:color="auto"/>
              <w:left w:val="single" w:sz="4" w:space="0" w:color="auto"/>
              <w:bottom w:val="single" w:sz="4" w:space="0" w:color="auto"/>
              <w:right w:val="single" w:sz="4" w:space="0" w:color="auto"/>
            </w:tcBorders>
          </w:tcPr>
          <w:p w:rsidR="00722637" w:rsidRPr="00744EEF" w:rsidRDefault="00722637" w:rsidP="00E933F1">
            <w:pPr>
              <w:jc w:val="center"/>
            </w:pPr>
            <w:r w:rsidRPr="00744EEF">
              <w:t>Сумма по документам, подтверждающим факт реализации договора, без учета НДС, руб.</w:t>
            </w:r>
          </w:p>
        </w:tc>
      </w:tr>
      <w:tr w:rsidR="00722637" w:rsidRPr="00744EEF" w:rsidTr="00E933F1">
        <w:trPr>
          <w:trHeight w:val="222"/>
        </w:trPr>
        <w:tc>
          <w:tcPr>
            <w:tcW w:w="10528" w:type="dxa"/>
            <w:gridSpan w:val="8"/>
            <w:tcBorders>
              <w:top w:val="single" w:sz="4" w:space="0" w:color="auto"/>
              <w:left w:val="single" w:sz="4" w:space="0" w:color="auto"/>
              <w:bottom w:val="single" w:sz="4" w:space="0" w:color="auto"/>
              <w:right w:val="single" w:sz="4" w:space="0" w:color="auto"/>
            </w:tcBorders>
            <w:noWrap/>
            <w:vAlign w:val="center"/>
          </w:tcPr>
          <w:p w:rsidR="00722637" w:rsidRPr="00744EEF" w:rsidRDefault="00722637" w:rsidP="00E933F1">
            <w:pPr>
              <w:jc w:val="center"/>
            </w:pPr>
            <w:r w:rsidRPr="00744EEF">
              <w:rPr>
                <w:highlight w:val="yellow"/>
              </w:rPr>
              <w:t>202</w:t>
            </w:r>
            <w:r w:rsidRPr="00373BC4">
              <w:rPr>
                <w:highlight w:val="yellow"/>
                <w:lang w:val="en-US"/>
              </w:rPr>
              <w:t>3</w:t>
            </w:r>
            <w:r w:rsidRPr="00744EEF">
              <w:t xml:space="preserve"> год</w:t>
            </w:r>
          </w:p>
        </w:tc>
      </w:tr>
      <w:tr w:rsidR="00722637" w:rsidRPr="00744EEF" w:rsidTr="00E933F1">
        <w:trPr>
          <w:trHeight w:val="267"/>
        </w:trPr>
        <w:tc>
          <w:tcPr>
            <w:tcW w:w="392"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rPr>
                <w:sz w:val="22"/>
                <w:szCs w:val="22"/>
              </w:rPr>
            </w:pPr>
            <w:r w:rsidRPr="00744EEF">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722637" w:rsidRPr="00744EEF" w:rsidRDefault="00722637" w:rsidP="00E933F1">
            <w:pPr>
              <w:jc w:val="center"/>
            </w:pPr>
          </w:p>
        </w:tc>
        <w:tc>
          <w:tcPr>
            <w:tcW w:w="2268"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tc>
        <w:tc>
          <w:tcPr>
            <w:tcW w:w="1276"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tc>
        <w:tc>
          <w:tcPr>
            <w:tcW w:w="992"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tc>
        <w:tc>
          <w:tcPr>
            <w:tcW w:w="1276"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tc>
        <w:tc>
          <w:tcPr>
            <w:tcW w:w="1559"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tc>
        <w:tc>
          <w:tcPr>
            <w:tcW w:w="1773" w:type="dxa"/>
            <w:tcBorders>
              <w:top w:val="single" w:sz="4" w:space="0" w:color="auto"/>
              <w:left w:val="single" w:sz="4" w:space="0" w:color="auto"/>
              <w:bottom w:val="single" w:sz="4" w:space="0" w:color="auto"/>
              <w:right w:val="single" w:sz="4" w:space="0" w:color="auto"/>
            </w:tcBorders>
          </w:tcPr>
          <w:p w:rsidR="00722637" w:rsidRPr="00744EEF" w:rsidRDefault="00722637" w:rsidP="00E933F1"/>
        </w:tc>
      </w:tr>
      <w:tr w:rsidR="00722637" w:rsidRPr="00744EEF" w:rsidTr="00E933F1">
        <w:trPr>
          <w:trHeight w:val="255"/>
        </w:trPr>
        <w:tc>
          <w:tcPr>
            <w:tcW w:w="392"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rPr>
                <w:sz w:val="22"/>
                <w:szCs w:val="22"/>
              </w:rPr>
            </w:pPr>
            <w:r w:rsidRPr="00744EEF">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722637" w:rsidRPr="00744EEF" w:rsidRDefault="00722637" w:rsidP="00E933F1">
            <w:pPr>
              <w:jc w:val="center"/>
            </w:pPr>
          </w:p>
        </w:tc>
        <w:tc>
          <w:tcPr>
            <w:tcW w:w="2268"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tc>
        <w:tc>
          <w:tcPr>
            <w:tcW w:w="1276"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tc>
        <w:tc>
          <w:tcPr>
            <w:tcW w:w="992"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tc>
        <w:tc>
          <w:tcPr>
            <w:tcW w:w="1276"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tc>
        <w:tc>
          <w:tcPr>
            <w:tcW w:w="1559"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tc>
        <w:tc>
          <w:tcPr>
            <w:tcW w:w="1773" w:type="dxa"/>
            <w:tcBorders>
              <w:top w:val="single" w:sz="4" w:space="0" w:color="auto"/>
              <w:left w:val="single" w:sz="4" w:space="0" w:color="auto"/>
              <w:bottom w:val="single" w:sz="4" w:space="0" w:color="auto"/>
              <w:right w:val="single" w:sz="4" w:space="0" w:color="auto"/>
            </w:tcBorders>
          </w:tcPr>
          <w:p w:rsidR="00722637" w:rsidRPr="00744EEF" w:rsidRDefault="00722637" w:rsidP="00E933F1"/>
        </w:tc>
      </w:tr>
      <w:tr w:rsidR="00722637" w:rsidRPr="00744EEF" w:rsidTr="00E933F1">
        <w:trPr>
          <w:trHeight w:val="255"/>
        </w:trPr>
        <w:tc>
          <w:tcPr>
            <w:tcW w:w="392"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r w:rsidRPr="00744EEF">
              <w:t>…</w:t>
            </w:r>
          </w:p>
        </w:tc>
        <w:tc>
          <w:tcPr>
            <w:tcW w:w="992" w:type="dxa"/>
            <w:tcBorders>
              <w:top w:val="single" w:sz="4" w:space="0" w:color="auto"/>
              <w:left w:val="single" w:sz="4" w:space="0" w:color="auto"/>
              <w:bottom w:val="single" w:sz="4" w:space="0" w:color="auto"/>
              <w:right w:val="single" w:sz="4" w:space="0" w:color="auto"/>
            </w:tcBorders>
            <w:noWrap/>
            <w:vAlign w:val="center"/>
          </w:tcPr>
          <w:p w:rsidR="00722637" w:rsidRPr="00744EEF" w:rsidRDefault="00722637" w:rsidP="00E933F1">
            <w:pPr>
              <w:jc w:val="center"/>
            </w:pPr>
          </w:p>
        </w:tc>
        <w:tc>
          <w:tcPr>
            <w:tcW w:w="2268"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tc>
        <w:tc>
          <w:tcPr>
            <w:tcW w:w="1276"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tc>
        <w:tc>
          <w:tcPr>
            <w:tcW w:w="992"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tc>
        <w:tc>
          <w:tcPr>
            <w:tcW w:w="1276"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tc>
        <w:tc>
          <w:tcPr>
            <w:tcW w:w="1559"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tc>
        <w:tc>
          <w:tcPr>
            <w:tcW w:w="1773" w:type="dxa"/>
            <w:tcBorders>
              <w:top w:val="single" w:sz="4" w:space="0" w:color="auto"/>
              <w:left w:val="single" w:sz="4" w:space="0" w:color="auto"/>
              <w:bottom w:val="single" w:sz="4" w:space="0" w:color="auto"/>
              <w:right w:val="single" w:sz="4" w:space="0" w:color="auto"/>
            </w:tcBorders>
          </w:tcPr>
          <w:p w:rsidR="00722637" w:rsidRPr="00744EEF" w:rsidRDefault="00722637" w:rsidP="00E933F1"/>
        </w:tc>
      </w:tr>
      <w:tr w:rsidR="00722637" w:rsidRPr="00744EEF" w:rsidTr="00E933F1">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r w:rsidRPr="00744EEF">
              <w:rPr>
                <w:highlight w:val="yellow"/>
              </w:rPr>
              <w:t>202</w:t>
            </w:r>
            <w:r w:rsidRPr="00373BC4">
              <w:rPr>
                <w:highlight w:val="yellow"/>
                <w:lang w:val="en-US"/>
              </w:rPr>
              <w:t>4</w:t>
            </w:r>
            <w:r w:rsidRPr="00744EEF">
              <w:t xml:space="preserve"> год</w:t>
            </w:r>
          </w:p>
        </w:tc>
      </w:tr>
      <w:tr w:rsidR="00722637" w:rsidRPr="00744EEF" w:rsidTr="00E933F1">
        <w:trPr>
          <w:trHeight w:val="267"/>
        </w:trPr>
        <w:tc>
          <w:tcPr>
            <w:tcW w:w="392"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rPr>
                <w:sz w:val="22"/>
                <w:szCs w:val="22"/>
              </w:rPr>
            </w:pPr>
            <w:r w:rsidRPr="00744EEF">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722637" w:rsidRPr="00744EEF" w:rsidRDefault="00722637" w:rsidP="00E933F1">
            <w:pPr>
              <w:jc w:val="center"/>
            </w:pPr>
          </w:p>
        </w:tc>
        <w:tc>
          <w:tcPr>
            <w:tcW w:w="2268"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1276"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992"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1276"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1559"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1773" w:type="dxa"/>
            <w:tcBorders>
              <w:top w:val="single" w:sz="4" w:space="0" w:color="auto"/>
              <w:left w:val="single" w:sz="4" w:space="0" w:color="auto"/>
              <w:bottom w:val="single" w:sz="4" w:space="0" w:color="auto"/>
              <w:right w:val="single" w:sz="4" w:space="0" w:color="auto"/>
            </w:tcBorders>
          </w:tcPr>
          <w:p w:rsidR="00722637" w:rsidRPr="00744EEF" w:rsidRDefault="00722637" w:rsidP="00E933F1">
            <w:pPr>
              <w:jc w:val="center"/>
            </w:pPr>
          </w:p>
        </w:tc>
      </w:tr>
      <w:tr w:rsidR="00722637" w:rsidRPr="00744EEF" w:rsidTr="00E933F1">
        <w:trPr>
          <w:trHeight w:val="255"/>
        </w:trPr>
        <w:tc>
          <w:tcPr>
            <w:tcW w:w="392"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rPr>
                <w:sz w:val="22"/>
                <w:szCs w:val="22"/>
              </w:rPr>
            </w:pPr>
            <w:r w:rsidRPr="00744EEF">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722637" w:rsidRPr="00744EEF" w:rsidRDefault="00722637" w:rsidP="00E933F1">
            <w:pPr>
              <w:jc w:val="center"/>
            </w:pPr>
          </w:p>
        </w:tc>
        <w:tc>
          <w:tcPr>
            <w:tcW w:w="2268"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1276"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992"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1276"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1559"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1773" w:type="dxa"/>
            <w:tcBorders>
              <w:top w:val="single" w:sz="4" w:space="0" w:color="auto"/>
              <w:left w:val="single" w:sz="4" w:space="0" w:color="auto"/>
              <w:bottom w:val="single" w:sz="4" w:space="0" w:color="auto"/>
              <w:right w:val="single" w:sz="4" w:space="0" w:color="auto"/>
            </w:tcBorders>
          </w:tcPr>
          <w:p w:rsidR="00722637" w:rsidRPr="00744EEF" w:rsidRDefault="00722637" w:rsidP="00E933F1">
            <w:pPr>
              <w:jc w:val="center"/>
            </w:pPr>
          </w:p>
        </w:tc>
      </w:tr>
      <w:tr w:rsidR="00722637" w:rsidRPr="00744EEF" w:rsidTr="00E933F1">
        <w:trPr>
          <w:trHeight w:val="255"/>
        </w:trPr>
        <w:tc>
          <w:tcPr>
            <w:tcW w:w="392"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r w:rsidRPr="00744EEF">
              <w:t>…</w:t>
            </w:r>
          </w:p>
        </w:tc>
        <w:tc>
          <w:tcPr>
            <w:tcW w:w="992" w:type="dxa"/>
            <w:tcBorders>
              <w:top w:val="single" w:sz="4" w:space="0" w:color="auto"/>
              <w:left w:val="single" w:sz="4" w:space="0" w:color="auto"/>
              <w:bottom w:val="single" w:sz="4" w:space="0" w:color="auto"/>
              <w:right w:val="single" w:sz="4" w:space="0" w:color="auto"/>
            </w:tcBorders>
            <w:noWrap/>
            <w:vAlign w:val="center"/>
          </w:tcPr>
          <w:p w:rsidR="00722637" w:rsidRPr="00744EEF" w:rsidRDefault="00722637" w:rsidP="00E933F1">
            <w:pPr>
              <w:jc w:val="center"/>
            </w:pPr>
          </w:p>
        </w:tc>
        <w:tc>
          <w:tcPr>
            <w:tcW w:w="2268"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1276"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992"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1276"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1559"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1773" w:type="dxa"/>
            <w:tcBorders>
              <w:top w:val="single" w:sz="4" w:space="0" w:color="auto"/>
              <w:left w:val="single" w:sz="4" w:space="0" w:color="auto"/>
              <w:bottom w:val="single" w:sz="4" w:space="0" w:color="auto"/>
              <w:right w:val="single" w:sz="4" w:space="0" w:color="auto"/>
            </w:tcBorders>
          </w:tcPr>
          <w:p w:rsidR="00722637" w:rsidRPr="00744EEF" w:rsidRDefault="00722637" w:rsidP="00E933F1">
            <w:pPr>
              <w:jc w:val="center"/>
            </w:pPr>
          </w:p>
        </w:tc>
      </w:tr>
      <w:tr w:rsidR="00722637" w:rsidRPr="00744EEF" w:rsidTr="00E933F1">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r w:rsidRPr="00744EEF">
              <w:rPr>
                <w:highlight w:val="yellow"/>
              </w:rPr>
              <w:t>202</w:t>
            </w:r>
            <w:r w:rsidRPr="00373BC4">
              <w:rPr>
                <w:highlight w:val="yellow"/>
                <w:lang w:val="en-US"/>
              </w:rPr>
              <w:t>5</w:t>
            </w:r>
            <w:r w:rsidRPr="00744EEF">
              <w:t xml:space="preserve"> год</w:t>
            </w:r>
          </w:p>
        </w:tc>
      </w:tr>
      <w:tr w:rsidR="00722637" w:rsidRPr="00744EEF" w:rsidTr="00E933F1">
        <w:trPr>
          <w:trHeight w:val="255"/>
        </w:trPr>
        <w:tc>
          <w:tcPr>
            <w:tcW w:w="392"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r w:rsidRPr="00744EEF">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722637" w:rsidRPr="00744EEF" w:rsidRDefault="00722637" w:rsidP="00E933F1">
            <w:pPr>
              <w:jc w:val="center"/>
            </w:pPr>
          </w:p>
        </w:tc>
        <w:tc>
          <w:tcPr>
            <w:tcW w:w="2268"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1276"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992"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1276"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1559"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1773" w:type="dxa"/>
            <w:tcBorders>
              <w:top w:val="single" w:sz="4" w:space="0" w:color="auto"/>
              <w:left w:val="single" w:sz="4" w:space="0" w:color="auto"/>
              <w:bottom w:val="single" w:sz="4" w:space="0" w:color="auto"/>
              <w:right w:val="single" w:sz="4" w:space="0" w:color="auto"/>
            </w:tcBorders>
          </w:tcPr>
          <w:p w:rsidR="00722637" w:rsidRPr="00744EEF" w:rsidRDefault="00722637" w:rsidP="00E933F1">
            <w:pPr>
              <w:jc w:val="center"/>
            </w:pPr>
          </w:p>
        </w:tc>
      </w:tr>
      <w:tr w:rsidR="00722637" w:rsidRPr="00744EEF" w:rsidTr="00E933F1">
        <w:trPr>
          <w:trHeight w:val="255"/>
        </w:trPr>
        <w:tc>
          <w:tcPr>
            <w:tcW w:w="392"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r w:rsidRPr="00744EEF">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722637" w:rsidRPr="00744EEF" w:rsidRDefault="00722637" w:rsidP="00E933F1">
            <w:pPr>
              <w:jc w:val="center"/>
            </w:pPr>
          </w:p>
        </w:tc>
        <w:tc>
          <w:tcPr>
            <w:tcW w:w="2268"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1276"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992"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1276"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1559"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1773" w:type="dxa"/>
            <w:tcBorders>
              <w:top w:val="single" w:sz="4" w:space="0" w:color="auto"/>
              <w:left w:val="single" w:sz="4" w:space="0" w:color="auto"/>
              <w:bottom w:val="single" w:sz="4" w:space="0" w:color="auto"/>
              <w:right w:val="single" w:sz="4" w:space="0" w:color="auto"/>
            </w:tcBorders>
          </w:tcPr>
          <w:p w:rsidR="00722637" w:rsidRPr="00744EEF" w:rsidRDefault="00722637" w:rsidP="00E933F1">
            <w:pPr>
              <w:jc w:val="center"/>
            </w:pPr>
          </w:p>
        </w:tc>
      </w:tr>
      <w:tr w:rsidR="00722637" w:rsidRPr="00744EEF" w:rsidTr="00E933F1">
        <w:trPr>
          <w:trHeight w:val="255"/>
        </w:trPr>
        <w:tc>
          <w:tcPr>
            <w:tcW w:w="392"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r w:rsidRPr="00744EEF">
              <w:t>…</w:t>
            </w:r>
          </w:p>
        </w:tc>
        <w:tc>
          <w:tcPr>
            <w:tcW w:w="992" w:type="dxa"/>
            <w:tcBorders>
              <w:top w:val="single" w:sz="4" w:space="0" w:color="auto"/>
              <w:left w:val="single" w:sz="4" w:space="0" w:color="auto"/>
              <w:bottom w:val="single" w:sz="4" w:space="0" w:color="auto"/>
              <w:right w:val="single" w:sz="4" w:space="0" w:color="auto"/>
            </w:tcBorders>
            <w:noWrap/>
            <w:vAlign w:val="center"/>
          </w:tcPr>
          <w:p w:rsidR="00722637" w:rsidRPr="00744EEF" w:rsidRDefault="00722637" w:rsidP="00E933F1">
            <w:pPr>
              <w:jc w:val="center"/>
            </w:pPr>
          </w:p>
        </w:tc>
        <w:tc>
          <w:tcPr>
            <w:tcW w:w="2268"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1276"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992"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1276"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1559"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1773" w:type="dxa"/>
            <w:tcBorders>
              <w:top w:val="single" w:sz="4" w:space="0" w:color="auto"/>
              <w:left w:val="single" w:sz="4" w:space="0" w:color="auto"/>
              <w:bottom w:val="single" w:sz="4" w:space="0" w:color="auto"/>
              <w:right w:val="single" w:sz="4" w:space="0" w:color="auto"/>
            </w:tcBorders>
          </w:tcPr>
          <w:p w:rsidR="00722637" w:rsidRPr="00744EEF" w:rsidRDefault="00722637" w:rsidP="00E933F1">
            <w:pPr>
              <w:jc w:val="center"/>
            </w:pPr>
          </w:p>
        </w:tc>
      </w:tr>
      <w:tr w:rsidR="00722637" w:rsidRPr="00744EEF" w:rsidTr="00E933F1">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r w:rsidRPr="00744EEF">
              <w:t>Переходящие договоры (20</w:t>
            </w:r>
            <w:r>
              <w:rPr>
                <w:lang w:val="en-US"/>
              </w:rPr>
              <w:t>__</w:t>
            </w:r>
            <w:r w:rsidRPr="00744EEF">
              <w:t>-</w:t>
            </w:r>
            <w:r w:rsidRPr="00744EEF">
              <w:rPr>
                <w:highlight w:val="yellow"/>
              </w:rPr>
              <w:t>2025</w:t>
            </w:r>
            <w:r w:rsidRPr="00744EEF">
              <w:t xml:space="preserve"> годы)</w:t>
            </w:r>
          </w:p>
        </w:tc>
      </w:tr>
      <w:tr w:rsidR="00722637" w:rsidRPr="00744EEF" w:rsidTr="00E933F1">
        <w:trPr>
          <w:trHeight w:val="255"/>
        </w:trPr>
        <w:tc>
          <w:tcPr>
            <w:tcW w:w="392"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r w:rsidRPr="00744EEF">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722637" w:rsidRPr="00744EEF" w:rsidRDefault="00722637" w:rsidP="00E933F1">
            <w:pPr>
              <w:jc w:val="center"/>
            </w:pPr>
          </w:p>
        </w:tc>
        <w:tc>
          <w:tcPr>
            <w:tcW w:w="2268"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1276"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992"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1276"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1559"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1773" w:type="dxa"/>
            <w:tcBorders>
              <w:top w:val="single" w:sz="4" w:space="0" w:color="auto"/>
              <w:left w:val="single" w:sz="4" w:space="0" w:color="auto"/>
              <w:bottom w:val="single" w:sz="4" w:space="0" w:color="auto"/>
              <w:right w:val="single" w:sz="4" w:space="0" w:color="auto"/>
            </w:tcBorders>
          </w:tcPr>
          <w:p w:rsidR="00722637" w:rsidRPr="00744EEF" w:rsidRDefault="00722637" w:rsidP="00E933F1">
            <w:pPr>
              <w:jc w:val="center"/>
            </w:pPr>
          </w:p>
        </w:tc>
      </w:tr>
      <w:tr w:rsidR="00722637" w:rsidRPr="00744EEF" w:rsidTr="00E933F1">
        <w:trPr>
          <w:trHeight w:val="255"/>
        </w:trPr>
        <w:tc>
          <w:tcPr>
            <w:tcW w:w="392"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r w:rsidRPr="00744EEF">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722637" w:rsidRPr="00744EEF" w:rsidRDefault="00722637" w:rsidP="00E933F1">
            <w:pPr>
              <w:jc w:val="center"/>
            </w:pPr>
          </w:p>
        </w:tc>
        <w:tc>
          <w:tcPr>
            <w:tcW w:w="2268"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1276"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992"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1276"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1559"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1773" w:type="dxa"/>
            <w:tcBorders>
              <w:top w:val="single" w:sz="4" w:space="0" w:color="auto"/>
              <w:left w:val="single" w:sz="4" w:space="0" w:color="auto"/>
              <w:bottom w:val="single" w:sz="4" w:space="0" w:color="auto"/>
              <w:right w:val="single" w:sz="4" w:space="0" w:color="auto"/>
            </w:tcBorders>
          </w:tcPr>
          <w:p w:rsidR="00722637" w:rsidRPr="00744EEF" w:rsidRDefault="00722637" w:rsidP="00E933F1">
            <w:pPr>
              <w:jc w:val="center"/>
            </w:pPr>
          </w:p>
        </w:tc>
      </w:tr>
      <w:tr w:rsidR="00722637" w:rsidRPr="00744EEF" w:rsidTr="00E933F1">
        <w:trPr>
          <w:trHeight w:val="255"/>
        </w:trPr>
        <w:tc>
          <w:tcPr>
            <w:tcW w:w="392"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r w:rsidRPr="00744EEF">
              <w:t>…</w:t>
            </w:r>
          </w:p>
        </w:tc>
        <w:tc>
          <w:tcPr>
            <w:tcW w:w="992" w:type="dxa"/>
            <w:tcBorders>
              <w:top w:val="single" w:sz="4" w:space="0" w:color="auto"/>
              <w:left w:val="single" w:sz="4" w:space="0" w:color="auto"/>
              <w:bottom w:val="single" w:sz="4" w:space="0" w:color="auto"/>
              <w:right w:val="single" w:sz="4" w:space="0" w:color="auto"/>
            </w:tcBorders>
            <w:noWrap/>
            <w:vAlign w:val="center"/>
          </w:tcPr>
          <w:p w:rsidR="00722637" w:rsidRPr="00744EEF" w:rsidRDefault="00722637" w:rsidP="00E933F1">
            <w:pPr>
              <w:jc w:val="center"/>
            </w:pPr>
          </w:p>
        </w:tc>
        <w:tc>
          <w:tcPr>
            <w:tcW w:w="2268"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1276"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992"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1276"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1559"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jc w:val="center"/>
            </w:pPr>
          </w:p>
        </w:tc>
        <w:tc>
          <w:tcPr>
            <w:tcW w:w="1773" w:type="dxa"/>
            <w:tcBorders>
              <w:top w:val="single" w:sz="4" w:space="0" w:color="auto"/>
              <w:left w:val="single" w:sz="4" w:space="0" w:color="auto"/>
              <w:bottom w:val="single" w:sz="4" w:space="0" w:color="auto"/>
              <w:right w:val="single" w:sz="4" w:space="0" w:color="auto"/>
            </w:tcBorders>
          </w:tcPr>
          <w:p w:rsidR="00722637" w:rsidRPr="00744EEF" w:rsidRDefault="00722637" w:rsidP="00E933F1">
            <w:pPr>
              <w:jc w:val="center"/>
            </w:pPr>
          </w:p>
        </w:tc>
      </w:tr>
      <w:tr w:rsidR="00722637" w:rsidRPr="00744EEF" w:rsidTr="00E933F1">
        <w:trPr>
          <w:trHeight w:val="201"/>
        </w:trPr>
        <w:tc>
          <w:tcPr>
            <w:tcW w:w="7196" w:type="dxa"/>
            <w:gridSpan w:val="6"/>
            <w:tcBorders>
              <w:top w:val="single" w:sz="4" w:space="0" w:color="auto"/>
              <w:left w:val="single" w:sz="4" w:space="0" w:color="auto"/>
              <w:bottom w:val="single" w:sz="4" w:space="0" w:color="auto"/>
              <w:right w:val="single" w:sz="4" w:space="0" w:color="auto"/>
            </w:tcBorders>
            <w:noWrap/>
            <w:vAlign w:val="center"/>
          </w:tcPr>
          <w:p w:rsidR="00722637" w:rsidRPr="00744EEF" w:rsidRDefault="00722637" w:rsidP="00E933F1">
            <w:pPr>
              <w:jc w:val="center"/>
            </w:pPr>
            <w:r w:rsidRPr="00744EEF">
              <w:t>Итого:</w:t>
            </w:r>
          </w:p>
        </w:tc>
        <w:tc>
          <w:tcPr>
            <w:tcW w:w="1559" w:type="dxa"/>
            <w:tcBorders>
              <w:top w:val="single" w:sz="4" w:space="0" w:color="auto"/>
              <w:left w:val="single" w:sz="4" w:space="0" w:color="auto"/>
              <w:bottom w:val="single" w:sz="4" w:space="0" w:color="auto"/>
              <w:right w:val="single" w:sz="4" w:space="0" w:color="auto"/>
            </w:tcBorders>
            <w:noWrap/>
          </w:tcPr>
          <w:p w:rsidR="00722637" w:rsidRPr="00744EEF" w:rsidRDefault="00722637" w:rsidP="00E933F1">
            <w:pPr>
              <w:rPr>
                <w:i/>
                <w:sz w:val="20"/>
                <w:szCs w:val="20"/>
              </w:rPr>
            </w:pPr>
            <w:r w:rsidRPr="00744EEF">
              <w:rPr>
                <w:i/>
                <w:sz w:val="20"/>
                <w:szCs w:val="20"/>
              </w:rPr>
              <w:t>_______указывается общая сумма по всем договорам.</w:t>
            </w:r>
          </w:p>
        </w:tc>
        <w:tc>
          <w:tcPr>
            <w:tcW w:w="1773" w:type="dxa"/>
            <w:tcBorders>
              <w:top w:val="single" w:sz="4" w:space="0" w:color="auto"/>
              <w:left w:val="single" w:sz="4" w:space="0" w:color="auto"/>
              <w:bottom w:val="single" w:sz="4" w:space="0" w:color="auto"/>
              <w:right w:val="single" w:sz="4" w:space="0" w:color="auto"/>
            </w:tcBorders>
          </w:tcPr>
          <w:p w:rsidR="00722637" w:rsidRPr="00744EEF" w:rsidRDefault="00722637" w:rsidP="00E933F1">
            <w:pPr>
              <w:rPr>
                <w:i/>
                <w:sz w:val="20"/>
                <w:szCs w:val="20"/>
              </w:rPr>
            </w:pPr>
            <w:r w:rsidRPr="00744EEF">
              <w:rPr>
                <w:i/>
                <w:sz w:val="20"/>
                <w:szCs w:val="20"/>
              </w:rPr>
              <w:t>_______указывается общая сумма по всем документам.</w:t>
            </w:r>
          </w:p>
        </w:tc>
      </w:tr>
    </w:tbl>
    <w:p w:rsidR="00722637" w:rsidRPr="00373BC4" w:rsidRDefault="00722637" w:rsidP="00722637">
      <w:pPr>
        <w:rPr>
          <w:sz w:val="28"/>
          <w:szCs w:val="28"/>
        </w:rPr>
      </w:pPr>
    </w:p>
    <w:p w:rsidR="00722637" w:rsidRPr="00373BC4" w:rsidRDefault="00722637" w:rsidP="00722637">
      <w:pPr>
        <w:rPr>
          <w:sz w:val="20"/>
          <w:szCs w:val="20"/>
        </w:rPr>
      </w:pPr>
      <w:r w:rsidRPr="00373BC4">
        <w:rPr>
          <w:sz w:val="20"/>
          <w:szCs w:val="20"/>
        </w:rPr>
        <w:t xml:space="preserve">Порядок предоставления документов по опыту </w:t>
      </w:r>
      <w:r w:rsidRPr="00373BC4">
        <w:rPr>
          <w:b/>
          <w:sz w:val="20"/>
          <w:szCs w:val="20"/>
        </w:rPr>
        <w:t>в файле заявки</w:t>
      </w:r>
      <w:r w:rsidRPr="00373BC4">
        <w:rPr>
          <w:sz w:val="20"/>
          <w:szCs w:val="20"/>
        </w:rPr>
        <w:t xml:space="preserve">: </w:t>
      </w:r>
    </w:p>
    <w:p w:rsidR="00722637" w:rsidRPr="00373BC4" w:rsidRDefault="00722637" w:rsidP="00722637">
      <w:pPr>
        <w:rPr>
          <w:sz w:val="20"/>
          <w:szCs w:val="20"/>
        </w:rPr>
      </w:pPr>
      <w:r w:rsidRPr="00373BC4">
        <w:rPr>
          <w:sz w:val="20"/>
          <w:szCs w:val="20"/>
        </w:rPr>
        <w:t>1.1. копия договора, указанного в строке 1 таблицы;</w:t>
      </w:r>
    </w:p>
    <w:p w:rsidR="00722637" w:rsidRPr="00373BC4" w:rsidRDefault="00722637" w:rsidP="00722637">
      <w:pPr>
        <w:rPr>
          <w:sz w:val="20"/>
          <w:szCs w:val="20"/>
        </w:rPr>
      </w:pPr>
      <w:r w:rsidRPr="00373BC4">
        <w:rPr>
          <w:sz w:val="20"/>
          <w:szCs w:val="20"/>
        </w:rPr>
        <w:t>1.2. копии документов, подтверждающих факт реализации договора на сумму, указанную в строке 1 таблицы;</w:t>
      </w:r>
    </w:p>
    <w:p w:rsidR="00722637" w:rsidRPr="00373BC4" w:rsidRDefault="00722637" w:rsidP="00722637">
      <w:pPr>
        <w:rPr>
          <w:sz w:val="20"/>
          <w:szCs w:val="20"/>
        </w:rPr>
      </w:pPr>
      <w:r w:rsidRPr="00373BC4">
        <w:rPr>
          <w:sz w:val="20"/>
          <w:szCs w:val="20"/>
        </w:rPr>
        <w:t>2.1</w:t>
      </w:r>
      <w:r>
        <w:rPr>
          <w:sz w:val="20"/>
          <w:szCs w:val="20"/>
        </w:rPr>
        <w:t xml:space="preserve">. </w:t>
      </w:r>
      <w:r w:rsidRPr="00373BC4">
        <w:rPr>
          <w:sz w:val="20"/>
          <w:szCs w:val="20"/>
        </w:rPr>
        <w:t>……. и т.д.</w:t>
      </w:r>
    </w:p>
    <w:p w:rsidR="00722637" w:rsidRPr="002F5AB0" w:rsidRDefault="00722637" w:rsidP="00722637"/>
    <w:p w:rsidR="00722637" w:rsidRPr="00B2127E" w:rsidRDefault="00722637" w:rsidP="00722637"/>
    <w:p w:rsidR="00722637" w:rsidRPr="0079698B" w:rsidRDefault="00722637" w:rsidP="00722637">
      <w:pPr>
        <w:jc w:val="both"/>
        <w:rPr>
          <w:rFonts w:eastAsia="Arial"/>
          <w:b/>
          <w:sz w:val="28"/>
          <w:szCs w:val="20"/>
        </w:rPr>
      </w:pPr>
      <w:r w:rsidRPr="0079698B">
        <w:rPr>
          <w:rFonts w:eastAsia="Arial"/>
          <w:b/>
          <w:sz w:val="28"/>
          <w:szCs w:val="20"/>
        </w:rPr>
        <w:lastRenderedPageBreak/>
        <w:t xml:space="preserve">Представитель, имеющий полномочия подписать заявку на участие </w:t>
      </w:r>
      <w:r>
        <w:rPr>
          <w:rFonts w:eastAsia="Arial"/>
          <w:b/>
          <w:sz w:val="28"/>
          <w:szCs w:val="20"/>
        </w:rPr>
        <w:t>в закупке от</w:t>
      </w:r>
      <w:r w:rsidRPr="0079698B">
        <w:rPr>
          <w:rFonts w:eastAsia="Arial"/>
          <w:b/>
          <w:sz w:val="28"/>
          <w:szCs w:val="20"/>
        </w:rPr>
        <w:t xml:space="preserve"> имени </w:t>
      </w:r>
      <w:r w:rsidRPr="0079698B">
        <w:rPr>
          <w:sz w:val="28"/>
          <w:szCs w:val="28"/>
          <w:lang w:eastAsia="ru-RU"/>
        </w:rPr>
        <w:t>____________________________________________________</w:t>
      </w:r>
      <w:r>
        <w:rPr>
          <w:sz w:val="28"/>
          <w:szCs w:val="28"/>
          <w:lang w:eastAsia="ru-RU"/>
        </w:rPr>
        <w:t>_______</w:t>
      </w:r>
      <w:r w:rsidRPr="0079698B">
        <w:rPr>
          <w:sz w:val="28"/>
          <w:szCs w:val="28"/>
          <w:lang w:eastAsia="ru-RU"/>
        </w:rPr>
        <w:t>___</w:t>
      </w:r>
    </w:p>
    <w:p w:rsidR="00722637" w:rsidRPr="0079698B" w:rsidRDefault="00722637" w:rsidP="00722637">
      <w:pPr>
        <w:tabs>
          <w:tab w:val="left" w:pos="8640"/>
        </w:tabs>
        <w:jc w:val="both"/>
        <w:rPr>
          <w:i/>
        </w:rPr>
      </w:pPr>
      <w:r w:rsidRPr="0079698B">
        <w:rPr>
          <w:i/>
        </w:rPr>
        <w:t xml:space="preserve">                                                                              (наименование претендента)</w:t>
      </w:r>
    </w:p>
    <w:p w:rsidR="00722637" w:rsidRPr="0079698B" w:rsidRDefault="00722637" w:rsidP="00722637">
      <w:pPr>
        <w:jc w:val="both"/>
        <w:rPr>
          <w:sz w:val="28"/>
          <w:szCs w:val="28"/>
          <w:lang w:eastAsia="ru-RU"/>
        </w:rPr>
      </w:pPr>
      <w:r w:rsidRPr="0079698B">
        <w:rPr>
          <w:sz w:val="28"/>
          <w:szCs w:val="28"/>
          <w:lang w:eastAsia="ru-RU"/>
        </w:rPr>
        <w:t>________________</w:t>
      </w:r>
      <w:r>
        <w:rPr>
          <w:sz w:val="28"/>
          <w:szCs w:val="28"/>
          <w:lang w:eastAsia="ru-RU"/>
        </w:rPr>
        <w:t xml:space="preserve">    </w:t>
      </w:r>
      <w:r w:rsidRPr="0079698B">
        <w:rPr>
          <w:sz w:val="28"/>
          <w:szCs w:val="28"/>
          <w:lang w:eastAsia="ru-RU"/>
        </w:rPr>
        <w:t>__________________________________________</w:t>
      </w:r>
      <w:r>
        <w:rPr>
          <w:sz w:val="28"/>
          <w:szCs w:val="28"/>
          <w:lang w:eastAsia="ru-RU"/>
        </w:rPr>
        <w:t>________</w:t>
      </w:r>
      <w:r w:rsidRPr="0079698B">
        <w:rPr>
          <w:sz w:val="28"/>
          <w:szCs w:val="28"/>
          <w:lang w:eastAsia="ru-RU"/>
        </w:rPr>
        <w:t>___</w:t>
      </w:r>
    </w:p>
    <w:p w:rsidR="00722637" w:rsidRPr="0079698B" w:rsidRDefault="00722637" w:rsidP="00722637">
      <w:pPr>
        <w:jc w:val="both"/>
        <w:rPr>
          <w:i/>
        </w:rPr>
      </w:pPr>
      <w:r w:rsidRPr="0079698B">
        <w:rPr>
          <w:i/>
        </w:rPr>
        <w:t xml:space="preserve">           </w:t>
      </w:r>
      <w:r>
        <w:rPr>
          <w:i/>
        </w:rPr>
        <w:t>(</w:t>
      </w:r>
      <w:r w:rsidRPr="0079698B">
        <w:rPr>
          <w:i/>
        </w:rPr>
        <w:t>подпись</w:t>
      </w:r>
      <w:r>
        <w:rPr>
          <w:i/>
        </w:rPr>
        <w:t xml:space="preserve">)             </w:t>
      </w:r>
      <w:r w:rsidRPr="0079698B">
        <w:rPr>
          <w:i/>
        </w:rPr>
        <w:t xml:space="preserve"> М.П.</w:t>
      </w:r>
      <w:r w:rsidRPr="0079698B">
        <w:rPr>
          <w:i/>
        </w:rPr>
        <w:tab/>
      </w:r>
      <w:r>
        <w:rPr>
          <w:i/>
        </w:rPr>
        <w:t xml:space="preserve">            </w:t>
      </w:r>
      <w:r w:rsidRPr="0079698B">
        <w:rPr>
          <w:i/>
        </w:rPr>
        <w:t xml:space="preserve">   (должность</w:t>
      </w:r>
      <w:r>
        <w:rPr>
          <w:i/>
        </w:rPr>
        <w:t>,</w:t>
      </w:r>
      <w:r w:rsidRPr="0079698B">
        <w:rPr>
          <w:i/>
        </w:rPr>
        <w:t xml:space="preserve"> ФИО полностью)</w:t>
      </w:r>
    </w:p>
    <w:p w:rsidR="00722637" w:rsidRDefault="00722637" w:rsidP="00722637">
      <w:pPr>
        <w:rPr>
          <w:sz w:val="28"/>
          <w:szCs w:val="28"/>
          <w:lang w:eastAsia="ru-RU"/>
        </w:rPr>
      </w:pPr>
    </w:p>
    <w:p w:rsidR="00722637" w:rsidRPr="0079698B" w:rsidRDefault="00722637" w:rsidP="00722637">
      <w:r w:rsidRPr="0079698B">
        <w:rPr>
          <w:sz w:val="28"/>
          <w:szCs w:val="28"/>
          <w:lang w:eastAsia="ru-RU"/>
        </w:rPr>
        <w:t>«____» ____________ 202__ г.</w:t>
      </w:r>
    </w:p>
    <w:p w:rsidR="00722637" w:rsidRDefault="00722637" w:rsidP="00722637"/>
    <w:p w:rsidR="001D47E1" w:rsidRPr="00A50749" w:rsidRDefault="008774CA" w:rsidP="001D47E1">
      <w:pPr>
        <w:rPr>
          <w:lang w:eastAsia="ru-RU"/>
        </w:rPr>
      </w:pPr>
      <w:r>
        <w:rPr>
          <w:sz w:val="28"/>
          <w:szCs w:val="28"/>
          <w:lang w:eastAsia="ru-RU"/>
        </w:rPr>
        <w:t>__________________________________________________________________</w:t>
      </w:r>
    </w:p>
    <w:p w:rsidR="001D47E1" w:rsidRPr="00A50749" w:rsidRDefault="008774CA" w:rsidP="001D47E1">
      <w:pPr>
        <w:rPr>
          <w:lang w:eastAsia="ru-RU"/>
        </w:rPr>
      </w:pPr>
      <w:r>
        <w:rPr>
          <w:i/>
          <w:iCs/>
          <w:lang w:eastAsia="ru-RU"/>
        </w:rPr>
        <w:t>       М.П.</w:t>
      </w:r>
      <w:r>
        <w:rPr>
          <w:i/>
          <w:iCs/>
          <w:lang w:eastAsia="ru-RU"/>
        </w:rPr>
        <w:tab/>
      </w:r>
      <w:r>
        <w:rPr>
          <w:i/>
          <w:iCs/>
          <w:lang w:eastAsia="ru-RU"/>
        </w:rPr>
        <w:tab/>
      </w:r>
      <w:r>
        <w:rPr>
          <w:i/>
          <w:iCs/>
          <w:lang w:eastAsia="ru-RU"/>
        </w:rPr>
        <w:tab/>
        <w:t>(должность, подпись, ФИО полностью)</w:t>
      </w:r>
    </w:p>
    <w:p w:rsidR="001D47E1" w:rsidRPr="00A50749" w:rsidRDefault="008774CA" w:rsidP="001D47E1">
      <w:pPr>
        <w:rPr>
          <w:lang w:eastAsia="ru-RU"/>
        </w:rPr>
      </w:pPr>
      <w:r>
        <w:rPr>
          <w:sz w:val="28"/>
          <w:szCs w:val="28"/>
          <w:lang w:eastAsia="ru-RU"/>
        </w:rPr>
        <w:t>"____" _________ 20__ г.</w:t>
      </w:r>
    </w:p>
    <w:p w:rsidR="001D47E1" w:rsidRDefault="001D47E1" w:rsidP="001D47E1"/>
    <w:p w:rsidR="006B6573" w:rsidRDefault="006B6573" w:rsidP="00B559B9">
      <w:pPr>
        <w:pStyle w:val="af8"/>
        <w:ind w:firstLine="0"/>
        <w:jc w:val="left"/>
        <w:rPr>
          <w:rFonts w:eastAsia="Times New Roman"/>
          <w:sz w:val="24"/>
          <w:szCs w:val="28"/>
        </w:rPr>
      </w:pPr>
    </w:p>
    <w:bookmarkEnd w:id="48"/>
    <w:p w:rsidR="00722637" w:rsidRDefault="00722637">
      <w:pPr>
        <w:pStyle w:val="af8"/>
        <w:ind w:firstLine="0"/>
        <w:jc w:val="right"/>
        <w:rPr>
          <w:sz w:val="28"/>
          <w:szCs w:val="28"/>
        </w:rPr>
      </w:pPr>
    </w:p>
    <w:p w:rsidR="00722637" w:rsidRDefault="00722637">
      <w:pPr>
        <w:pStyle w:val="af8"/>
        <w:ind w:firstLine="0"/>
        <w:jc w:val="right"/>
        <w:rPr>
          <w:sz w:val="28"/>
          <w:szCs w:val="28"/>
        </w:rPr>
      </w:pPr>
    </w:p>
    <w:p w:rsidR="00722637" w:rsidRDefault="00722637">
      <w:pPr>
        <w:pStyle w:val="af8"/>
        <w:ind w:firstLine="0"/>
        <w:jc w:val="right"/>
        <w:rPr>
          <w:sz w:val="28"/>
          <w:szCs w:val="28"/>
        </w:rPr>
      </w:pPr>
    </w:p>
    <w:p w:rsidR="00722637" w:rsidRDefault="00722637">
      <w:pPr>
        <w:pStyle w:val="af8"/>
        <w:ind w:firstLine="0"/>
        <w:jc w:val="right"/>
        <w:rPr>
          <w:sz w:val="28"/>
          <w:szCs w:val="28"/>
        </w:rPr>
      </w:pPr>
    </w:p>
    <w:p w:rsidR="00722637" w:rsidRDefault="00722637">
      <w:pPr>
        <w:pStyle w:val="af8"/>
        <w:ind w:firstLine="0"/>
        <w:jc w:val="right"/>
        <w:rPr>
          <w:sz w:val="28"/>
          <w:szCs w:val="28"/>
        </w:rPr>
      </w:pPr>
    </w:p>
    <w:p w:rsidR="00722637" w:rsidRDefault="00722637">
      <w:pPr>
        <w:pStyle w:val="af8"/>
        <w:ind w:firstLine="0"/>
        <w:jc w:val="right"/>
        <w:rPr>
          <w:sz w:val="28"/>
          <w:szCs w:val="28"/>
        </w:rPr>
      </w:pPr>
    </w:p>
    <w:p w:rsidR="00722637" w:rsidRDefault="00722637">
      <w:pPr>
        <w:pStyle w:val="af8"/>
        <w:ind w:firstLine="0"/>
        <w:jc w:val="right"/>
        <w:rPr>
          <w:sz w:val="28"/>
          <w:szCs w:val="28"/>
        </w:rPr>
      </w:pPr>
    </w:p>
    <w:p w:rsidR="00722637" w:rsidRDefault="00722637">
      <w:pPr>
        <w:pStyle w:val="af8"/>
        <w:ind w:firstLine="0"/>
        <w:jc w:val="right"/>
        <w:rPr>
          <w:sz w:val="28"/>
          <w:szCs w:val="28"/>
        </w:rPr>
      </w:pPr>
    </w:p>
    <w:p w:rsidR="00722637" w:rsidRDefault="00722637">
      <w:pPr>
        <w:pStyle w:val="af8"/>
        <w:ind w:firstLine="0"/>
        <w:jc w:val="right"/>
        <w:rPr>
          <w:sz w:val="28"/>
          <w:szCs w:val="28"/>
        </w:rPr>
      </w:pPr>
    </w:p>
    <w:p w:rsidR="00722637" w:rsidRDefault="00722637">
      <w:pPr>
        <w:pStyle w:val="af8"/>
        <w:ind w:firstLine="0"/>
        <w:jc w:val="right"/>
        <w:rPr>
          <w:sz w:val="28"/>
          <w:szCs w:val="28"/>
        </w:rPr>
      </w:pPr>
    </w:p>
    <w:p w:rsidR="00722637" w:rsidRDefault="00722637">
      <w:pPr>
        <w:pStyle w:val="af8"/>
        <w:ind w:firstLine="0"/>
        <w:jc w:val="right"/>
        <w:rPr>
          <w:sz w:val="28"/>
          <w:szCs w:val="28"/>
        </w:rPr>
      </w:pPr>
    </w:p>
    <w:p w:rsidR="00722637" w:rsidRDefault="00722637">
      <w:pPr>
        <w:pStyle w:val="af8"/>
        <w:ind w:firstLine="0"/>
        <w:jc w:val="right"/>
        <w:rPr>
          <w:sz w:val="28"/>
          <w:szCs w:val="28"/>
        </w:rPr>
      </w:pPr>
    </w:p>
    <w:p w:rsidR="00722637" w:rsidRDefault="00722637">
      <w:pPr>
        <w:pStyle w:val="af8"/>
        <w:ind w:firstLine="0"/>
        <w:jc w:val="right"/>
        <w:rPr>
          <w:sz w:val="28"/>
          <w:szCs w:val="28"/>
        </w:rPr>
      </w:pPr>
    </w:p>
    <w:p w:rsidR="00722637" w:rsidRDefault="00722637">
      <w:pPr>
        <w:pStyle w:val="af8"/>
        <w:ind w:firstLine="0"/>
        <w:jc w:val="right"/>
        <w:rPr>
          <w:sz w:val="28"/>
          <w:szCs w:val="28"/>
        </w:rPr>
      </w:pPr>
    </w:p>
    <w:p w:rsidR="00722637" w:rsidRDefault="00722637">
      <w:pPr>
        <w:pStyle w:val="af8"/>
        <w:ind w:firstLine="0"/>
        <w:jc w:val="right"/>
        <w:rPr>
          <w:sz w:val="28"/>
          <w:szCs w:val="28"/>
        </w:rPr>
      </w:pPr>
    </w:p>
    <w:p w:rsidR="00722637" w:rsidRDefault="00722637">
      <w:pPr>
        <w:pStyle w:val="af8"/>
        <w:ind w:firstLine="0"/>
        <w:jc w:val="right"/>
        <w:rPr>
          <w:sz w:val="28"/>
          <w:szCs w:val="28"/>
        </w:rPr>
      </w:pPr>
    </w:p>
    <w:p w:rsidR="00722637" w:rsidRDefault="00722637">
      <w:pPr>
        <w:pStyle w:val="af8"/>
        <w:ind w:firstLine="0"/>
        <w:jc w:val="right"/>
        <w:rPr>
          <w:sz w:val="28"/>
          <w:szCs w:val="28"/>
        </w:rPr>
      </w:pPr>
    </w:p>
    <w:p w:rsidR="00722637" w:rsidRDefault="00722637">
      <w:pPr>
        <w:pStyle w:val="af8"/>
        <w:ind w:firstLine="0"/>
        <w:jc w:val="right"/>
        <w:rPr>
          <w:sz w:val="28"/>
          <w:szCs w:val="28"/>
        </w:rPr>
      </w:pPr>
    </w:p>
    <w:p w:rsidR="00722637" w:rsidRDefault="00722637">
      <w:pPr>
        <w:pStyle w:val="af8"/>
        <w:ind w:firstLine="0"/>
        <w:jc w:val="right"/>
        <w:rPr>
          <w:sz w:val="28"/>
          <w:szCs w:val="28"/>
        </w:rPr>
      </w:pPr>
    </w:p>
    <w:p w:rsidR="00722637" w:rsidRDefault="00722637">
      <w:pPr>
        <w:pStyle w:val="af8"/>
        <w:ind w:firstLine="0"/>
        <w:jc w:val="right"/>
        <w:rPr>
          <w:sz w:val="28"/>
          <w:szCs w:val="28"/>
        </w:rPr>
      </w:pPr>
    </w:p>
    <w:p w:rsidR="00722637" w:rsidRDefault="00722637">
      <w:pPr>
        <w:pStyle w:val="af8"/>
        <w:ind w:firstLine="0"/>
        <w:jc w:val="right"/>
        <w:rPr>
          <w:sz w:val="28"/>
          <w:szCs w:val="28"/>
        </w:rPr>
      </w:pPr>
    </w:p>
    <w:p w:rsidR="00722637" w:rsidRDefault="00722637">
      <w:pPr>
        <w:pStyle w:val="af8"/>
        <w:ind w:firstLine="0"/>
        <w:jc w:val="right"/>
        <w:rPr>
          <w:sz w:val="28"/>
          <w:szCs w:val="28"/>
        </w:rPr>
      </w:pPr>
    </w:p>
    <w:p w:rsidR="00722637" w:rsidRDefault="00722637">
      <w:pPr>
        <w:pStyle w:val="af8"/>
        <w:ind w:firstLine="0"/>
        <w:jc w:val="right"/>
        <w:rPr>
          <w:sz w:val="28"/>
          <w:szCs w:val="28"/>
        </w:rPr>
      </w:pPr>
    </w:p>
    <w:p w:rsidR="00722637" w:rsidRDefault="00722637">
      <w:pPr>
        <w:pStyle w:val="af8"/>
        <w:ind w:firstLine="0"/>
        <w:jc w:val="right"/>
        <w:rPr>
          <w:sz w:val="28"/>
          <w:szCs w:val="28"/>
        </w:rPr>
      </w:pPr>
    </w:p>
    <w:p w:rsidR="00722637" w:rsidRDefault="00722637">
      <w:pPr>
        <w:pStyle w:val="af8"/>
        <w:ind w:firstLine="0"/>
        <w:jc w:val="right"/>
        <w:rPr>
          <w:sz w:val="28"/>
          <w:szCs w:val="28"/>
        </w:rPr>
      </w:pPr>
    </w:p>
    <w:p w:rsidR="00722637" w:rsidRDefault="00722637">
      <w:pPr>
        <w:pStyle w:val="af8"/>
        <w:ind w:firstLine="0"/>
        <w:jc w:val="right"/>
        <w:rPr>
          <w:sz w:val="28"/>
          <w:szCs w:val="28"/>
        </w:rPr>
      </w:pPr>
    </w:p>
    <w:p w:rsidR="00722637" w:rsidRDefault="00722637">
      <w:pPr>
        <w:pStyle w:val="af8"/>
        <w:ind w:firstLine="0"/>
        <w:jc w:val="right"/>
        <w:rPr>
          <w:sz w:val="28"/>
          <w:szCs w:val="28"/>
        </w:rPr>
      </w:pPr>
    </w:p>
    <w:p w:rsidR="00722637" w:rsidRDefault="00722637">
      <w:pPr>
        <w:pStyle w:val="af8"/>
        <w:ind w:firstLine="0"/>
        <w:jc w:val="right"/>
        <w:rPr>
          <w:sz w:val="28"/>
          <w:szCs w:val="28"/>
        </w:rPr>
      </w:pPr>
    </w:p>
    <w:p w:rsidR="00722637" w:rsidRDefault="00722637">
      <w:pPr>
        <w:pStyle w:val="af8"/>
        <w:ind w:firstLine="0"/>
        <w:jc w:val="right"/>
        <w:rPr>
          <w:sz w:val="28"/>
          <w:szCs w:val="28"/>
        </w:rPr>
      </w:pPr>
    </w:p>
    <w:p w:rsidR="002336F2" w:rsidRDefault="00722637">
      <w:pPr>
        <w:pStyle w:val="af8"/>
        <w:ind w:firstLine="0"/>
        <w:jc w:val="right"/>
        <w:rPr>
          <w:rFonts w:cs="Arial"/>
          <w:b/>
          <w:bCs/>
          <w:i/>
          <w:iCs/>
          <w:szCs w:val="28"/>
        </w:rPr>
      </w:pPr>
      <w:r>
        <w:rPr>
          <w:sz w:val="28"/>
          <w:szCs w:val="28"/>
        </w:rPr>
        <w:lastRenderedPageBreak/>
        <w:t>П</w:t>
      </w:r>
      <w:r w:rsidR="008774CA">
        <w:rPr>
          <w:sz w:val="28"/>
          <w:szCs w:val="28"/>
        </w:rPr>
        <w:t>риложение № </w:t>
      </w:r>
      <w:r w:rsidR="008774CA">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D47E1" w:rsidRPr="00F23D11" w:rsidRDefault="008774CA" w:rsidP="001D47E1">
      <w:pPr>
        <w:pBdr>
          <w:top w:val="nil"/>
          <w:left w:val="nil"/>
          <w:bottom w:val="nil"/>
          <w:right w:val="nil"/>
          <w:between w:val="nil"/>
        </w:pBdr>
        <w:jc w:val="center"/>
        <w:outlineLvl w:val="1"/>
        <w:rPr>
          <w:color w:val="000000"/>
        </w:rPr>
      </w:pPr>
      <w:bookmarkStart w:id="51" w:name="_Hlk139021436"/>
      <w:bookmarkStart w:id="52" w:name="_Hlk139021584"/>
      <w:r>
        <w:rPr>
          <w:b/>
          <w:color w:val="000000"/>
        </w:rPr>
        <w:t>ДОГОВОР № С</w:t>
      </w:r>
      <w:r w:rsidR="006F0218">
        <w:rPr>
          <w:b/>
          <w:color w:val="000000"/>
        </w:rPr>
        <w:t>ЕВ</w:t>
      </w:r>
      <w:r>
        <w:rPr>
          <w:b/>
          <w:color w:val="000000"/>
        </w:rPr>
        <w:t>д/___/___/____</w:t>
      </w:r>
    </w:p>
    <w:p w:rsidR="001D47E1" w:rsidRPr="00F23D11" w:rsidRDefault="008774CA" w:rsidP="001D47E1">
      <w:pPr>
        <w:pBdr>
          <w:top w:val="nil"/>
          <w:left w:val="nil"/>
          <w:bottom w:val="nil"/>
          <w:right w:val="nil"/>
          <w:between w:val="nil"/>
        </w:pBdr>
        <w:jc w:val="center"/>
        <w:rPr>
          <w:color w:val="000000"/>
        </w:rPr>
      </w:pPr>
      <w:r>
        <w:rPr>
          <w:b/>
          <w:color w:val="000000"/>
        </w:rPr>
        <w:t>об оказании услуг по охране объектов</w:t>
      </w:r>
    </w:p>
    <w:p w:rsidR="001D47E1" w:rsidRDefault="008774CA" w:rsidP="001D47E1">
      <w:pPr>
        <w:pBdr>
          <w:top w:val="nil"/>
          <w:left w:val="nil"/>
          <w:bottom w:val="nil"/>
          <w:right w:val="nil"/>
          <w:between w:val="nil"/>
        </w:pBdr>
        <w:rPr>
          <w:color w:val="000000"/>
        </w:rPr>
      </w:pPr>
      <w:r>
        <w:rPr>
          <w:color w:val="000000"/>
        </w:rPr>
        <w:br/>
      </w:r>
      <w:bookmarkEnd w:id="51"/>
      <w:r>
        <w:rPr>
          <w:color w:val="000000"/>
        </w:rPr>
        <w:t xml:space="preserve">г. </w:t>
      </w:r>
      <w:r w:rsidR="006F0218">
        <w:rPr>
          <w:color w:val="000000"/>
        </w:rPr>
        <w:t>Ярославль</w:t>
      </w:r>
      <w:r>
        <w:rPr>
          <w:color w:val="000000"/>
        </w:rPr>
        <w:t xml:space="preserve">                                                  </w:t>
      </w:r>
      <w:r w:rsidR="00AF2AAD">
        <w:rPr>
          <w:color w:val="000000"/>
        </w:rPr>
        <w:t xml:space="preserve">         </w:t>
      </w:r>
      <w:r>
        <w:rPr>
          <w:color w:val="000000"/>
        </w:rPr>
        <w:t xml:space="preserve">                            «____» _________ 2025 г.</w:t>
      </w:r>
    </w:p>
    <w:p w:rsidR="001D47E1" w:rsidRDefault="001D47E1" w:rsidP="001D47E1">
      <w:pPr>
        <w:pBdr>
          <w:top w:val="nil"/>
          <w:left w:val="nil"/>
          <w:bottom w:val="nil"/>
          <w:right w:val="nil"/>
          <w:between w:val="nil"/>
        </w:pBdr>
        <w:rPr>
          <w:color w:val="000000"/>
        </w:rPr>
      </w:pPr>
    </w:p>
    <w:p w:rsidR="001D47E1" w:rsidRPr="00F23D11" w:rsidRDefault="001D47E1" w:rsidP="001D47E1">
      <w:pPr>
        <w:pBdr>
          <w:top w:val="nil"/>
          <w:left w:val="nil"/>
          <w:bottom w:val="nil"/>
          <w:right w:val="nil"/>
          <w:between w:val="nil"/>
        </w:pBdr>
        <w:rPr>
          <w:color w:val="000000"/>
        </w:rPr>
      </w:pPr>
    </w:p>
    <w:p w:rsidR="001D47E1" w:rsidRPr="00B965FB" w:rsidRDefault="008774CA" w:rsidP="001D47E1">
      <w:pPr>
        <w:ind w:left="57" w:firstLine="652"/>
        <w:jc w:val="both"/>
      </w:pPr>
      <w:r>
        <w:rPr>
          <w:b/>
          <w:color w:val="000000"/>
        </w:rPr>
        <w:t>Публичное акционерное общество «ТрансКонтейнер»                                                                 (ПАО «ТрансКонтейнер»)</w:t>
      </w:r>
      <w:r>
        <w:rPr>
          <w:color w:val="000000"/>
        </w:rPr>
        <w:t xml:space="preserve">,  именуемое в дальнейшем </w:t>
      </w:r>
      <w:r>
        <w:rPr>
          <w:b/>
          <w:color w:val="000000"/>
        </w:rPr>
        <w:t>«Заказчик»</w:t>
      </w:r>
      <w:r>
        <w:rPr>
          <w:color w:val="000000"/>
        </w:rPr>
        <w:t xml:space="preserve">, </w:t>
      </w:r>
      <w:r>
        <w:t xml:space="preserve"> в лице </w:t>
      </w:r>
      <w:r w:rsidR="007D456B">
        <w:t>_____________________________</w:t>
      </w:r>
      <w:r>
        <w:t xml:space="preserve">, действующего на основании доверенности                                                                   № </w:t>
      </w:r>
      <w:r w:rsidR="007D456B">
        <w:t>____________________</w:t>
      </w:r>
      <w:r>
        <w:t xml:space="preserve">, с одной стороны, и                                                        _____________________________________ (далее – ____________),   в лице ________________________________,  действующего  на основании Устава                              и лицензии  № ____________________ от ___.___.20____ года, действующей до ____.____.20___ года, именуемое в дальнейшем </w:t>
      </w:r>
      <w:r>
        <w:rPr>
          <w:b/>
        </w:rPr>
        <w:t>«Исполнитель»</w:t>
      </w:r>
      <w:r>
        <w:t xml:space="preserve">,  осуществляющее деятельность в </w:t>
      </w:r>
      <w:r>
        <w:rPr>
          <w:noProof/>
          <w:lang w:eastAsia="ru-RU"/>
        </w:rPr>
        <w:drawing>
          <wp:inline distT="0" distB="0" distL="0" distR="0">
            <wp:extent cx="8255" cy="825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t xml:space="preserve">соответствии с Законом Российской Федерации  «О частной детективной и охранной деятельности» от 11 марта 1992 г. № 2487-1   (Далее – Закон РФ «О частной детективной и охранной деятельности»), с другой стороны, </w:t>
      </w:r>
      <w:r>
        <w:rPr>
          <w:noProof/>
          <w:lang w:eastAsia="ru-RU"/>
        </w:rPr>
        <w:drawing>
          <wp:inline distT="0" distB="0" distL="0" distR="0">
            <wp:extent cx="8255" cy="825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t>заключили настоящий договор об оказании услуг по охране объектов (далее – Договор)  о нижеследующем</w:t>
      </w:r>
      <w:r>
        <w:rPr>
          <w:color w:val="000000"/>
        </w:rPr>
        <w:t>:</w:t>
      </w:r>
    </w:p>
    <w:p w:rsidR="001D47E1" w:rsidRPr="00F23D11" w:rsidRDefault="001D47E1" w:rsidP="001D47E1">
      <w:pPr>
        <w:pBdr>
          <w:top w:val="nil"/>
          <w:left w:val="nil"/>
          <w:bottom w:val="nil"/>
          <w:right w:val="nil"/>
          <w:between w:val="nil"/>
        </w:pBdr>
        <w:jc w:val="both"/>
        <w:rPr>
          <w:color w:val="000000"/>
        </w:rPr>
      </w:pPr>
    </w:p>
    <w:p w:rsidR="001D47E1" w:rsidRPr="00DA171C" w:rsidRDefault="008774CA" w:rsidP="008774CA">
      <w:pPr>
        <w:pStyle w:val="aff5"/>
        <w:widowControl w:val="0"/>
        <w:numPr>
          <w:ilvl w:val="0"/>
          <w:numId w:val="25"/>
        </w:numPr>
        <w:pBdr>
          <w:top w:val="nil"/>
          <w:left w:val="nil"/>
          <w:bottom w:val="nil"/>
          <w:right w:val="nil"/>
          <w:between w:val="nil"/>
        </w:pBdr>
        <w:tabs>
          <w:tab w:val="left" w:pos="284"/>
        </w:tabs>
        <w:jc w:val="center"/>
        <w:rPr>
          <w:color w:val="000000"/>
        </w:rPr>
      </w:pPr>
      <w:r>
        <w:rPr>
          <w:b/>
          <w:color w:val="000000"/>
        </w:rPr>
        <w:t>Предмет Договора</w:t>
      </w:r>
    </w:p>
    <w:p w:rsidR="001D47E1" w:rsidRPr="00F23D11" w:rsidRDefault="008774CA" w:rsidP="001D47E1">
      <w:pPr>
        <w:pBdr>
          <w:top w:val="nil"/>
          <w:left w:val="nil"/>
          <w:bottom w:val="nil"/>
          <w:right w:val="nil"/>
          <w:between w:val="nil"/>
        </w:pBdr>
        <w:ind w:firstLine="709"/>
        <w:jc w:val="both"/>
        <w:rPr>
          <w:color w:val="000000"/>
        </w:rPr>
      </w:pPr>
      <w:r>
        <w:rPr>
          <w:color w:val="000000"/>
        </w:rPr>
        <w:t>1.1. Исполнитель принимает на себя обязательство оказывать Заказчику услуги по охране объект</w:t>
      </w:r>
      <w:r w:rsidR="00E57DFF">
        <w:rPr>
          <w:color w:val="000000"/>
        </w:rPr>
        <w:t>ов</w:t>
      </w:r>
      <w:r>
        <w:rPr>
          <w:color w:val="000000"/>
        </w:rPr>
        <w:t xml:space="preserve"> в городе </w:t>
      </w:r>
      <w:r w:rsidR="00FF5915">
        <w:rPr>
          <w:color w:val="000000"/>
        </w:rPr>
        <w:t>Ярославле</w:t>
      </w:r>
      <w:r>
        <w:rPr>
          <w:color w:val="000000"/>
        </w:rPr>
        <w:t xml:space="preserve"> согласно перечню объектов, передаваемых под охрану Исполнителю с расположенным на охраняем</w:t>
      </w:r>
      <w:r w:rsidR="00E57DFF">
        <w:rPr>
          <w:color w:val="000000"/>
        </w:rPr>
        <w:t>ых</w:t>
      </w:r>
      <w:r w:rsidR="000F6940">
        <w:rPr>
          <w:color w:val="000000"/>
        </w:rPr>
        <w:t xml:space="preserve"> </w:t>
      </w:r>
      <w:r>
        <w:rPr>
          <w:color w:val="000000"/>
        </w:rPr>
        <w:t>объект</w:t>
      </w:r>
      <w:r w:rsidR="00E57DFF">
        <w:rPr>
          <w:color w:val="000000"/>
        </w:rPr>
        <w:t>ах</w:t>
      </w:r>
      <w:r>
        <w:rPr>
          <w:color w:val="000000"/>
        </w:rPr>
        <w:t xml:space="preserve"> имуществом, находящимся на праве собственности или ином законном праве  у Заказчика на филиале ПАО «ТрансКонтейнер» на Север</w:t>
      </w:r>
      <w:r w:rsidR="006F0218">
        <w:rPr>
          <w:color w:val="000000"/>
        </w:rPr>
        <w:t>ной</w:t>
      </w:r>
      <w:r>
        <w:rPr>
          <w:color w:val="000000"/>
        </w:rPr>
        <w:t xml:space="preserve"> железной дороге (далее – Услуги).</w:t>
      </w:r>
    </w:p>
    <w:p w:rsidR="001D47E1" w:rsidRPr="00F23D11" w:rsidRDefault="008774CA" w:rsidP="001D47E1">
      <w:pPr>
        <w:pBdr>
          <w:top w:val="nil"/>
          <w:left w:val="nil"/>
          <w:bottom w:val="nil"/>
          <w:right w:val="nil"/>
          <w:between w:val="nil"/>
        </w:pBdr>
        <w:jc w:val="both"/>
        <w:rPr>
          <w:color w:val="000000"/>
        </w:rPr>
      </w:pPr>
      <w:r>
        <w:rPr>
          <w:color w:val="000000"/>
        </w:rPr>
        <w:t xml:space="preserve">            1.2. По настоящему Договору Исполнитель обязуется обеспечивать охрану Объект</w:t>
      </w:r>
      <w:r w:rsidR="000F6940">
        <w:rPr>
          <w:color w:val="000000"/>
        </w:rPr>
        <w:t>а</w:t>
      </w:r>
      <w:r>
        <w:rPr>
          <w:color w:val="000000"/>
        </w:rPr>
        <w:t xml:space="preserve"> Заказчика в соответствии с Законом Российской Федерации «О частной детективной и охранной деятельности в Российской Федерации» и Техническим заданием (Приложение № 2 к Договору), являющимся неотъемлемой частью настоящего Договора.</w:t>
      </w:r>
    </w:p>
    <w:p w:rsidR="001D47E1" w:rsidRPr="00F23D11" w:rsidRDefault="008774CA" w:rsidP="001D47E1">
      <w:pPr>
        <w:pBdr>
          <w:top w:val="nil"/>
          <w:left w:val="nil"/>
          <w:bottom w:val="nil"/>
          <w:right w:val="nil"/>
          <w:between w:val="nil"/>
        </w:pBdr>
        <w:ind w:firstLine="709"/>
        <w:jc w:val="both"/>
        <w:rPr>
          <w:color w:val="293544"/>
        </w:rPr>
      </w:pPr>
      <w:r>
        <w:rPr>
          <w:i/>
          <w:color w:val="293544"/>
        </w:rPr>
        <w:t>Объекты</w:t>
      </w:r>
      <w:r>
        <w:rPr>
          <w:b/>
          <w:color w:val="293544"/>
        </w:rPr>
        <w:t xml:space="preserve"> – </w:t>
      </w:r>
      <w:r w:rsidRPr="003F40FB">
        <w:rPr>
          <w:color w:val="000000"/>
        </w:rPr>
        <w:t>объекты Заказчика, указанные в п. 4.5. Технического задания,                                                   с расположенным на них имуществом, находящимся на праве собственности или ином законном праве  у Заказчика на филиале ПАО «ТрансКонтейнер» на Север</w:t>
      </w:r>
      <w:r w:rsidR="00FF5915" w:rsidRPr="003F40FB">
        <w:rPr>
          <w:color w:val="000000"/>
        </w:rPr>
        <w:t>ной</w:t>
      </w:r>
      <w:r>
        <w:rPr>
          <w:color w:val="000000"/>
        </w:rPr>
        <w:t xml:space="preserve"> железной дороге.</w:t>
      </w:r>
    </w:p>
    <w:p w:rsidR="001D47E1" w:rsidRPr="00F23D11" w:rsidRDefault="008774CA" w:rsidP="001D47E1">
      <w:pPr>
        <w:pBdr>
          <w:top w:val="nil"/>
          <w:left w:val="nil"/>
          <w:bottom w:val="nil"/>
          <w:right w:val="nil"/>
          <w:between w:val="nil"/>
        </w:pBdr>
        <w:ind w:firstLine="709"/>
        <w:jc w:val="both"/>
        <w:rPr>
          <w:color w:val="293544"/>
        </w:rPr>
      </w:pPr>
      <w:r>
        <w:rPr>
          <w:i/>
          <w:color w:val="293544"/>
        </w:rPr>
        <w:t>Имущество Заказчика -</w:t>
      </w:r>
      <w:r>
        <w:rPr>
          <w:color w:val="293544"/>
        </w:rPr>
        <w:t xml:space="preserve"> </w:t>
      </w:r>
      <w:r w:rsidRPr="003F40FB">
        <w:rPr>
          <w:color w:val="000000"/>
        </w:rPr>
        <w:t>здания, сооружения, помещения, склады хранения товаров, грузов, контейнеров, подъемно-транспортные механизмы, автомобили,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сотрудникам охраны при несении службы по охране объектов, а также имущество третьих лиц, находящееся на охраняемых Объектах.</w:t>
      </w:r>
    </w:p>
    <w:p w:rsidR="001D47E1" w:rsidRPr="00F23D11" w:rsidRDefault="008774CA" w:rsidP="001D47E1">
      <w:pPr>
        <w:pBdr>
          <w:top w:val="nil"/>
          <w:left w:val="nil"/>
          <w:bottom w:val="nil"/>
          <w:right w:val="nil"/>
          <w:between w:val="nil"/>
        </w:pBdr>
        <w:ind w:firstLine="709"/>
        <w:jc w:val="both"/>
        <w:rPr>
          <w:color w:val="293544"/>
        </w:rPr>
      </w:pPr>
      <w:r>
        <w:rPr>
          <w:i/>
          <w:color w:val="293544"/>
        </w:rPr>
        <w:t xml:space="preserve">Охрана </w:t>
      </w:r>
      <w:r w:rsidRPr="003F40FB">
        <w:rPr>
          <w:color w:val="000000"/>
        </w:rPr>
        <w:t>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1D47E1" w:rsidRPr="00F23D11" w:rsidRDefault="008774CA" w:rsidP="001D47E1">
      <w:pPr>
        <w:pBdr>
          <w:top w:val="nil"/>
          <w:left w:val="nil"/>
          <w:bottom w:val="nil"/>
          <w:right w:val="nil"/>
          <w:between w:val="nil"/>
        </w:pBdr>
        <w:ind w:firstLine="709"/>
        <w:jc w:val="both"/>
        <w:rPr>
          <w:color w:val="293544"/>
        </w:rPr>
      </w:pPr>
      <w:r>
        <w:rPr>
          <w:i/>
          <w:color w:val="293544"/>
        </w:rPr>
        <w:t>Внутриобъектовый режим</w:t>
      </w:r>
      <w:r>
        <w:rPr>
          <w:color w:val="293544"/>
        </w:rPr>
        <w:t xml:space="preserve"> - </w:t>
      </w:r>
      <w:r w:rsidRPr="003F40FB">
        <w:rPr>
          <w:color w:val="000000"/>
        </w:rPr>
        <w:t xml:space="preserve">порядок, устанавливаемый клиентом или заказчиком, не противоречащий законодательству Российской Федерации, доведенный до сведения </w:t>
      </w:r>
      <w:r w:rsidRPr="003F40FB">
        <w:rPr>
          <w:color w:val="000000"/>
        </w:rPr>
        <w:lastRenderedPageBreak/>
        <w:t>персонала и посетителей объектов охраны и обеспечиваемый совокупностью мероприятий и правил, выполняемы</w:t>
      </w:r>
      <w:r w:rsidR="000F6940">
        <w:rPr>
          <w:color w:val="000000"/>
        </w:rPr>
        <w:t>х лицами, находящимися на объеках</w:t>
      </w:r>
      <w:r w:rsidRPr="003F40FB">
        <w:rPr>
          <w:color w:val="000000"/>
        </w:rPr>
        <w:t xml:space="preserve"> охраны, в соответствии с правилами внутреннего трудового распорядка и требованиями пожарной безопасности.</w:t>
      </w:r>
    </w:p>
    <w:p w:rsidR="001D47E1" w:rsidRPr="00F23D11" w:rsidRDefault="008774CA" w:rsidP="001D47E1">
      <w:pPr>
        <w:pBdr>
          <w:top w:val="nil"/>
          <w:left w:val="nil"/>
          <w:bottom w:val="nil"/>
          <w:right w:val="nil"/>
          <w:between w:val="nil"/>
        </w:pBdr>
        <w:ind w:firstLine="709"/>
        <w:jc w:val="both"/>
        <w:rPr>
          <w:color w:val="293544"/>
        </w:rPr>
      </w:pPr>
      <w:r>
        <w:rPr>
          <w:i/>
          <w:color w:val="293544"/>
        </w:rPr>
        <w:t>Пропускной режим</w:t>
      </w:r>
      <w:r>
        <w:rPr>
          <w:color w:val="293544"/>
        </w:rPr>
        <w:t xml:space="preserve"> - </w:t>
      </w:r>
      <w:r w:rsidRPr="003F40FB">
        <w:rPr>
          <w:color w:val="000000"/>
        </w:rPr>
        <w:t>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1D47E1" w:rsidRPr="00A93838" w:rsidRDefault="008774CA" w:rsidP="001D47E1">
      <w:pPr>
        <w:ind w:firstLine="709"/>
        <w:jc w:val="both"/>
      </w:pPr>
      <w:r>
        <w:t xml:space="preserve">1.3. Срок оказания Услуг по настоящему Договору: с 00 часов 00 минут </w:t>
      </w:r>
      <w:r w:rsidR="006D3CD1">
        <w:t>01 декабря                   2025 года п</w:t>
      </w:r>
      <w:r>
        <w:t xml:space="preserve">о </w:t>
      </w:r>
      <w:r w:rsidR="006D3CD1">
        <w:t>08</w:t>
      </w:r>
      <w:r>
        <w:t xml:space="preserve"> часов 00 минут </w:t>
      </w:r>
      <w:r w:rsidR="006D3CD1">
        <w:t>01</w:t>
      </w:r>
      <w:r>
        <w:t xml:space="preserve"> </w:t>
      </w:r>
      <w:r w:rsidR="006D3CD1">
        <w:t>декабря 2028</w:t>
      </w:r>
      <w:r>
        <w:t xml:space="preserve"> года.</w:t>
      </w:r>
    </w:p>
    <w:p w:rsidR="001D47E1" w:rsidRPr="00A93838" w:rsidRDefault="008774CA" w:rsidP="001D47E1">
      <w:pPr>
        <w:jc w:val="both"/>
      </w:pPr>
      <w:r>
        <w:t xml:space="preserve">           1.4. Место оказания услуг:</w:t>
      </w:r>
    </w:p>
    <w:p w:rsidR="001D47E1" w:rsidRPr="00F23D11" w:rsidRDefault="003F40FB" w:rsidP="001D47E1">
      <w:pPr>
        <w:ind w:left="10"/>
        <w:jc w:val="both"/>
      </w:pPr>
      <w:r>
        <w:t xml:space="preserve">           1.4.2.</w:t>
      </w:r>
      <w:r w:rsidR="008774CA">
        <w:t xml:space="preserve">Контейнерный терминал </w:t>
      </w:r>
      <w:r w:rsidR="006D3CD1">
        <w:t>Ярославль</w:t>
      </w:r>
      <w:r w:rsidR="008774CA">
        <w:t xml:space="preserve"> филиала                                                                ПАО «ТрансКонтейнер» на Север</w:t>
      </w:r>
      <w:r w:rsidR="006D3CD1">
        <w:t>ной</w:t>
      </w:r>
      <w:r w:rsidR="008774CA">
        <w:t xml:space="preserve"> железной дороге, расположенный по адресу: </w:t>
      </w:r>
      <w:r w:rsidR="006E6D63" w:rsidRPr="006E6D63">
        <w:t>150001</w:t>
      </w:r>
      <w:r w:rsidR="008774CA">
        <w:t xml:space="preserve">, </w:t>
      </w:r>
      <w:r w:rsidR="006D3CD1">
        <w:t xml:space="preserve">Ярославская область, </w:t>
      </w:r>
      <w:r w:rsidR="008774CA">
        <w:t>г.</w:t>
      </w:r>
      <w:r w:rsidR="006D3CD1">
        <w:t>Ярославль</w:t>
      </w:r>
      <w:r w:rsidR="008774CA">
        <w:t xml:space="preserve">, </w:t>
      </w:r>
      <w:r w:rsidR="006D3CD1">
        <w:t>ул</w:t>
      </w:r>
      <w:r w:rsidR="008774CA">
        <w:t>.</w:t>
      </w:r>
      <w:r w:rsidR="006D3CD1">
        <w:t xml:space="preserve"> 1-я Вокзальная, </w:t>
      </w:r>
      <w:r w:rsidR="00FF5915">
        <w:t>д.</w:t>
      </w:r>
      <w:r w:rsidR="006D3CD1">
        <w:t>23</w:t>
      </w:r>
      <w:r w:rsidR="008774CA">
        <w:t>. Пределы охраняемой территории указаны в Приложении № 7 к Договору, являющимся неотъемлемой частью настоящего Договора, – это территория контейнерных площадок, здани</w:t>
      </w:r>
      <w:r w:rsidR="00FF5915">
        <w:t>й</w:t>
      </w:r>
      <w:r w:rsidR="008774CA">
        <w:t>, помещени</w:t>
      </w:r>
      <w:r w:rsidR="00B71385">
        <w:t>й</w:t>
      </w:r>
      <w:r w:rsidR="008774CA">
        <w:t>. Охрану Объекта осуществля</w:t>
      </w:r>
      <w:r w:rsidR="00B71385">
        <w:t>ет</w:t>
      </w:r>
      <w:r w:rsidR="008774CA">
        <w:t xml:space="preserve"> </w:t>
      </w:r>
      <w:r w:rsidR="00B71385">
        <w:t>1</w:t>
      </w:r>
      <w:r w:rsidR="008774CA">
        <w:t xml:space="preserve"> (</w:t>
      </w:r>
      <w:r w:rsidR="00B71385">
        <w:t>один</w:t>
      </w:r>
      <w:r w:rsidR="008774CA">
        <w:t>) пост круглосуточно.</w:t>
      </w:r>
    </w:p>
    <w:p w:rsidR="001D47E1" w:rsidRPr="00F23D11" w:rsidRDefault="001D47E1" w:rsidP="001D47E1">
      <w:pPr>
        <w:pBdr>
          <w:top w:val="nil"/>
          <w:left w:val="nil"/>
          <w:bottom w:val="nil"/>
          <w:right w:val="nil"/>
          <w:between w:val="nil"/>
        </w:pBdr>
        <w:jc w:val="both"/>
        <w:rPr>
          <w:color w:val="000000"/>
        </w:rPr>
      </w:pPr>
    </w:p>
    <w:p w:rsidR="001D47E1" w:rsidRDefault="008774CA" w:rsidP="008774CA">
      <w:pPr>
        <w:pStyle w:val="aff5"/>
        <w:numPr>
          <w:ilvl w:val="0"/>
          <w:numId w:val="25"/>
        </w:numPr>
        <w:pBdr>
          <w:top w:val="nil"/>
          <w:left w:val="nil"/>
          <w:bottom w:val="nil"/>
          <w:right w:val="nil"/>
          <w:between w:val="nil"/>
        </w:pBdr>
        <w:jc w:val="center"/>
        <w:rPr>
          <w:b/>
          <w:color w:val="000000"/>
        </w:rPr>
      </w:pPr>
      <w:r>
        <w:rPr>
          <w:b/>
          <w:color w:val="000000"/>
        </w:rPr>
        <w:t>Цена Услуг и порядок оплаты</w:t>
      </w:r>
    </w:p>
    <w:p w:rsidR="001D47E1" w:rsidRPr="005B1F40" w:rsidRDefault="008774CA" w:rsidP="001D47E1">
      <w:pPr>
        <w:pBdr>
          <w:top w:val="nil"/>
          <w:left w:val="nil"/>
          <w:bottom w:val="nil"/>
          <w:right w:val="nil"/>
          <w:between w:val="nil"/>
        </w:pBdr>
        <w:jc w:val="both"/>
        <w:rPr>
          <w:color w:val="000000"/>
        </w:rPr>
      </w:pPr>
      <w:r>
        <w:rPr>
          <w:color w:val="000000"/>
        </w:rPr>
        <w:t xml:space="preserve">            2.1. За оказанные по настоящему Договору Услуги Заказчик, в соответствии с Протоколом согласования договорной цены (Приложение № 3), являющимся неотъемлемой частью настоящего Договора, обязуется </w:t>
      </w:r>
      <w:r w:rsidR="00B71385">
        <w:rPr>
          <w:color w:val="000000"/>
        </w:rPr>
        <w:t xml:space="preserve">ежемесячно </w:t>
      </w:r>
      <w:r>
        <w:rPr>
          <w:color w:val="000000"/>
        </w:rPr>
        <w:t xml:space="preserve">оплатить Исполнителю </w:t>
      </w:r>
      <w:r w:rsidR="00B71385">
        <w:rPr>
          <w:color w:val="000000"/>
        </w:rPr>
        <w:t>денежные средства</w:t>
      </w:r>
      <w:r w:rsidR="00B71385" w:rsidRPr="00B71385">
        <w:rPr>
          <w:color w:val="000000"/>
        </w:rPr>
        <w:t xml:space="preserve"> в соответствии с фактическим временем оказанных услуг из расчета стоимости 1 (одного) часа оказанных услуг охраны</w:t>
      </w:r>
      <w:r w:rsidR="00B71385" w:rsidRPr="00373158">
        <w:rPr>
          <w:b/>
          <w:bCs/>
          <w:color w:val="000000"/>
        </w:rPr>
        <w:t xml:space="preserve"> </w:t>
      </w:r>
      <w:r w:rsidR="00B71385">
        <w:rPr>
          <w:b/>
          <w:bCs/>
          <w:color w:val="000000"/>
        </w:rPr>
        <w:t>_______________</w:t>
      </w:r>
      <w:r w:rsidR="00B71385" w:rsidRPr="00373158">
        <w:rPr>
          <w:b/>
          <w:bCs/>
          <w:color w:val="000000"/>
        </w:rPr>
        <w:t xml:space="preserve"> (</w:t>
      </w:r>
      <w:r w:rsidR="00B71385">
        <w:rPr>
          <w:b/>
          <w:bCs/>
          <w:color w:val="000000"/>
        </w:rPr>
        <w:t>_________________________</w:t>
      </w:r>
      <w:r w:rsidR="00B71385" w:rsidRPr="00373158">
        <w:rPr>
          <w:b/>
          <w:bCs/>
          <w:color w:val="000000"/>
        </w:rPr>
        <w:t xml:space="preserve">) </w:t>
      </w:r>
      <w:bookmarkStart w:id="53" w:name="_Hlk139370487"/>
      <w:r>
        <w:rPr>
          <w:b/>
          <w:color w:val="000000"/>
        </w:rPr>
        <w:t>рубл</w:t>
      </w:r>
      <w:r w:rsidR="00B71385">
        <w:rPr>
          <w:b/>
          <w:color w:val="000000"/>
        </w:rPr>
        <w:t>ей</w:t>
      </w:r>
      <w:r>
        <w:rPr>
          <w:b/>
          <w:color w:val="000000"/>
        </w:rPr>
        <w:t xml:space="preserve"> ___</w:t>
      </w:r>
      <w:r w:rsidR="00B71385">
        <w:rPr>
          <w:b/>
          <w:color w:val="000000"/>
        </w:rPr>
        <w:t>________</w:t>
      </w:r>
      <w:r>
        <w:rPr>
          <w:b/>
          <w:color w:val="000000"/>
        </w:rPr>
        <w:t>_</w:t>
      </w:r>
      <w:r>
        <w:rPr>
          <w:color w:val="000000"/>
        </w:rPr>
        <w:t xml:space="preserve"> (</w:t>
      </w:r>
      <w:bookmarkEnd w:id="53"/>
      <w:r w:rsidR="007D456B">
        <w:rPr>
          <w:color w:val="000000"/>
        </w:rPr>
        <w:t>____________</w:t>
      </w:r>
      <w:r>
        <w:rPr>
          <w:color w:val="000000"/>
        </w:rPr>
        <w:t>)</w:t>
      </w:r>
      <w:r w:rsidR="00B71385">
        <w:rPr>
          <w:color w:val="000000"/>
        </w:rPr>
        <w:t xml:space="preserve"> </w:t>
      </w:r>
      <w:r w:rsidR="00B71385">
        <w:rPr>
          <w:b/>
          <w:color w:val="000000"/>
        </w:rPr>
        <w:t>копеек.</w:t>
      </w:r>
    </w:p>
    <w:p w:rsidR="001D47E1" w:rsidRPr="00F23D11" w:rsidRDefault="008774CA" w:rsidP="001D47E1">
      <w:pPr>
        <w:pBdr>
          <w:top w:val="nil"/>
          <w:left w:val="nil"/>
          <w:bottom w:val="nil"/>
          <w:right w:val="nil"/>
          <w:between w:val="nil"/>
        </w:pBdr>
        <w:jc w:val="both"/>
        <w:rPr>
          <w:color w:val="000000"/>
        </w:rPr>
      </w:pPr>
      <w:r>
        <w:rPr>
          <w:color w:val="000000"/>
        </w:rPr>
        <w:t xml:space="preserve">            2.2. Общая Цена договора за весь период его действия составляет _________________</w:t>
      </w:r>
      <w:r>
        <w:rPr>
          <w:b/>
          <w:color w:val="000000"/>
        </w:rPr>
        <w:t xml:space="preserve"> (____________________________) рублей ___</w:t>
      </w:r>
      <w:r w:rsidR="00B71385">
        <w:rPr>
          <w:b/>
          <w:color w:val="000000"/>
        </w:rPr>
        <w:t>_________</w:t>
      </w:r>
      <w:r>
        <w:rPr>
          <w:b/>
          <w:color w:val="000000"/>
        </w:rPr>
        <w:t xml:space="preserve"> </w:t>
      </w:r>
      <w:r>
        <w:rPr>
          <w:color w:val="000000"/>
        </w:rPr>
        <w:t>(</w:t>
      </w:r>
      <w:r w:rsidR="007D456B">
        <w:rPr>
          <w:color w:val="000000"/>
        </w:rPr>
        <w:t>______________</w:t>
      </w:r>
      <w:r>
        <w:rPr>
          <w:color w:val="000000"/>
        </w:rPr>
        <w:t>)</w:t>
      </w:r>
      <w:r w:rsidR="00B71385">
        <w:rPr>
          <w:color w:val="000000"/>
        </w:rPr>
        <w:t xml:space="preserve"> </w:t>
      </w:r>
      <w:r w:rsidR="00B71385">
        <w:rPr>
          <w:b/>
          <w:color w:val="000000"/>
        </w:rPr>
        <w:t>копеек.</w:t>
      </w:r>
    </w:p>
    <w:p w:rsidR="001D47E1" w:rsidRPr="00F23D11" w:rsidRDefault="008774CA" w:rsidP="001D47E1">
      <w:pPr>
        <w:pBdr>
          <w:top w:val="nil"/>
          <w:left w:val="nil"/>
          <w:bottom w:val="nil"/>
          <w:right w:val="nil"/>
          <w:between w:val="nil"/>
        </w:pBdr>
        <w:jc w:val="both"/>
        <w:rPr>
          <w:color w:val="000000"/>
        </w:rPr>
      </w:pPr>
      <w:r>
        <w:rPr>
          <w:color w:val="000000"/>
        </w:rPr>
        <w:t xml:space="preserve">            2.3. Оплата Услуг производится ежемесячно в течение 30 (тридцати) календарных дней после подписания Сторонами </w:t>
      </w:r>
      <w:r w:rsidR="006D69FB" w:rsidRPr="00472848">
        <w:rPr>
          <w:i/>
          <w:color w:val="000000"/>
        </w:rPr>
        <w:t>универсального передаточного документа</w:t>
      </w:r>
      <w:r w:rsidR="006D69FB" w:rsidRPr="00472848">
        <w:rPr>
          <w:i/>
          <w:sz w:val="28"/>
          <w:szCs w:val="28"/>
          <w:lang w:eastAsia="ru-RU"/>
        </w:rPr>
        <w:t xml:space="preserve"> (</w:t>
      </w:r>
      <w:r w:rsidR="006D69FB" w:rsidRPr="00472848">
        <w:rPr>
          <w:i/>
          <w:color w:val="000000"/>
        </w:rPr>
        <w:t xml:space="preserve">УПД) или </w:t>
      </w:r>
      <w:r w:rsidRPr="00472848">
        <w:rPr>
          <w:i/>
          <w:color w:val="000000"/>
        </w:rPr>
        <w:t>акт</w:t>
      </w:r>
      <w:r w:rsidR="006D69FB" w:rsidRPr="00472848">
        <w:rPr>
          <w:i/>
          <w:color w:val="000000"/>
        </w:rPr>
        <w:t>а сдачи-приемки оказанных Услуг</w:t>
      </w:r>
      <w:r w:rsidR="00472848">
        <w:rPr>
          <w:i/>
          <w:color w:val="000000"/>
        </w:rPr>
        <w:t xml:space="preserve"> (ненужное убрать)</w:t>
      </w:r>
      <w:r w:rsidR="006D69FB">
        <w:rPr>
          <w:color w:val="000000"/>
        </w:rPr>
        <w:t xml:space="preserve">, </w:t>
      </w:r>
      <w:r>
        <w:rPr>
          <w:color w:val="000000"/>
        </w:rPr>
        <w:t xml:space="preserve">на основании выставленного </w:t>
      </w:r>
      <w:r w:rsidRPr="00EF5750">
        <w:rPr>
          <w:i/>
          <w:color w:val="000000"/>
        </w:rPr>
        <w:t xml:space="preserve">Исполнителем </w:t>
      </w:r>
      <w:r w:rsidR="006D69FB" w:rsidRPr="00EF5750">
        <w:rPr>
          <w:i/>
          <w:color w:val="000000"/>
        </w:rPr>
        <w:t>универсального передаточного документа</w:t>
      </w:r>
      <w:r w:rsidR="006D69FB" w:rsidRPr="00EF5750">
        <w:rPr>
          <w:i/>
          <w:sz w:val="28"/>
          <w:szCs w:val="28"/>
          <w:lang w:eastAsia="ru-RU"/>
        </w:rPr>
        <w:t xml:space="preserve"> (</w:t>
      </w:r>
      <w:r w:rsidR="006D69FB" w:rsidRPr="00EF5750">
        <w:rPr>
          <w:i/>
          <w:color w:val="000000"/>
        </w:rPr>
        <w:t xml:space="preserve">УПД) или </w:t>
      </w:r>
      <w:r w:rsidRPr="00EF5750">
        <w:rPr>
          <w:i/>
          <w:color w:val="000000"/>
        </w:rPr>
        <w:t>счета</w:t>
      </w:r>
      <w:r>
        <w:rPr>
          <w:color w:val="000000"/>
        </w:rPr>
        <w:t xml:space="preserve"> </w:t>
      </w:r>
      <w:r w:rsidR="00EF5750" w:rsidRPr="00EF5750">
        <w:rPr>
          <w:i/>
          <w:color w:val="000000"/>
        </w:rPr>
        <w:t xml:space="preserve">(ненужное убрать) </w:t>
      </w:r>
      <w:r>
        <w:rPr>
          <w:color w:val="000000"/>
        </w:rPr>
        <w:t>за отчетный период путем перечисления Заказчиком денежных средств на расчетный счет Исполнителя.</w:t>
      </w:r>
    </w:p>
    <w:p w:rsidR="001D47E1" w:rsidRPr="00F23D11" w:rsidRDefault="008774CA" w:rsidP="001D47E1">
      <w:pPr>
        <w:pBdr>
          <w:top w:val="nil"/>
          <w:left w:val="nil"/>
          <w:bottom w:val="nil"/>
          <w:right w:val="nil"/>
          <w:between w:val="nil"/>
        </w:pBdr>
        <w:ind w:firstLine="709"/>
        <w:jc w:val="both"/>
        <w:rPr>
          <w:color w:val="000000"/>
        </w:rPr>
      </w:pPr>
      <w:r>
        <w:rPr>
          <w:color w:val="000000"/>
        </w:rPr>
        <w:t xml:space="preserve"> 2.4. Увеличение стоимости единичных расценок (стоимости 1 (одного) поста в месяц) в процессе исполнения настоящего Договора без проведения дополнительной процедуры размещения Заказов допускается при соблюдении всех нижеперечисленных условий:</w:t>
      </w:r>
    </w:p>
    <w:p w:rsidR="001D47E1" w:rsidRPr="006D2155" w:rsidRDefault="00B14B30" w:rsidP="001D47E1">
      <w:pPr>
        <w:pBdr>
          <w:top w:val="nil"/>
          <w:left w:val="nil"/>
          <w:bottom w:val="nil"/>
          <w:right w:val="nil"/>
          <w:between w:val="nil"/>
        </w:pBdr>
        <w:ind w:firstLine="709"/>
        <w:jc w:val="both"/>
        <w:rPr>
          <w:color w:val="000000"/>
        </w:rPr>
      </w:pPr>
      <w:r>
        <w:rPr>
          <w:color w:val="000000"/>
        </w:rPr>
        <w:t>-</w:t>
      </w:r>
      <w:r w:rsidR="008774CA">
        <w:rPr>
          <w:color w:val="000000"/>
        </w:rPr>
        <w:t>настоящий Договор заключен на срок более 12 (двенадцати) месяцев;</w:t>
      </w:r>
    </w:p>
    <w:p w:rsidR="001D47E1" w:rsidRPr="006D2155" w:rsidRDefault="00B14B30" w:rsidP="001D47E1">
      <w:pPr>
        <w:pBdr>
          <w:top w:val="nil"/>
          <w:left w:val="nil"/>
          <w:bottom w:val="nil"/>
          <w:right w:val="nil"/>
          <w:between w:val="nil"/>
        </w:pBdr>
        <w:ind w:firstLine="709"/>
        <w:jc w:val="both"/>
        <w:rPr>
          <w:color w:val="000000"/>
        </w:rPr>
      </w:pPr>
      <w:r>
        <w:rPr>
          <w:color w:val="000000"/>
        </w:rPr>
        <w:t>-</w:t>
      </w:r>
      <w:r w:rsidR="008774CA">
        <w:rPr>
          <w:color w:val="000000"/>
        </w:rPr>
        <w:t xml:space="preserve">увеличение стоимости единичных расценок возможно не ранее, чем </w:t>
      </w:r>
      <w:r w:rsidR="00B80D0E">
        <w:rPr>
          <w:color w:val="000000"/>
        </w:rPr>
        <w:t>01 января 2027 года</w:t>
      </w:r>
      <w:r w:rsidR="008774CA">
        <w:rPr>
          <w:color w:val="000000"/>
        </w:rPr>
        <w:t>;</w:t>
      </w:r>
    </w:p>
    <w:p w:rsidR="001D47E1" w:rsidRPr="006D2155" w:rsidRDefault="008774CA" w:rsidP="001D47E1">
      <w:pPr>
        <w:pBdr>
          <w:top w:val="nil"/>
          <w:left w:val="nil"/>
          <w:bottom w:val="nil"/>
          <w:right w:val="nil"/>
          <w:between w:val="nil"/>
        </w:pBdr>
        <w:jc w:val="both"/>
        <w:rPr>
          <w:color w:val="000000"/>
        </w:rPr>
      </w:pPr>
      <w:r>
        <w:rPr>
          <w:color w:val="000000"/>
        </w:rPr>
        <w:t xml:space="preserve">            </w:t>
      </w:r>
      <w:r w:rsidR="00B14B30">
        <w:rPr>
          <w:color w:val="000000"/>
        </w:rPr>
        <w:t>-</w:t>
      </w:r>
      <w:r>
        <w:rPr>
          <w:color w:val="000000"/>
        </w:rPr>
        <w:t>увеличение стоимости единичных расценок не может превышать 10% в год.</w:t>
      </w:r>
    </w:p>
    <w:p w:rsidR="001D47E1" w:rsidRPr="00731E4D" w:rsidRDefault="008774CA" w:rsidP="001D47E1">
      <w:pPr>
        <w:pBdr>
          <w:top w:val="nil"/>
          <w:left w:val="nil"/>
          <w:bottom w:val="nil"/>
          <w:right w:val="nil"/>
          <w:between w:val="nil"/>
        </w:pBdr>
        <w:jc w:val="both"/>
      </w:pPr>
      <w:r>
        <w:rPr>
          <w:color w:val="000000"/>
        </w:rPr>
        <w:t xml:space="preserve">            </w:t>
      </w:r>
      <w:r w:rsidRPr="00731E4D">
        <w:t xml:space="preserve">2.5. Увеличение общей цены на оказываемые Услуги за счет увеличения количества оказываемых Услуг (количества постов) в процессе исполнения настоящего Договора без проведения дополнительной процедуры размещения Заказа допускается при соблюдении всех нижеперечисленных условий: </w:t>
      </w:r>
    </w:p>
    <w:p w:rsidR="001D47E1" w:rsidRPr="00731E4D" w:rsidRDefault="008774CA" w:rsidP="001D47E1">
      <w:pPr>
        <w:pBdr>
          <w:top w:val="nil"/>
          <w:left w:val="nil"/>
          <w:bottom w:val="nil"/>
          <w:right w:val="nil"/>
          <w:between w:val="nil"/>
        </w:pBdr>
        <w:jc w:val="both"/>
      </w:pPr>
      <w:r w:rsidRPr="00731E4D">
        <w:t xml:space="preserve">            </w:t>
      </w:r>
      <w:r w:rsidR="00B14B30">
        <w:t>-</w:t>
      </w:r>
      <w:r w:rsidRPr="00731E4D">
        <w:t>цена за единицу услуги (одного поста),</w:t>
      </w:r>
      <w:r w:rsidR="00B80D0E" w:rsidRPr="00731E4D">
        <w:t xml:space="preserve"> </w:t>
      </w:r>
      <w:r w:rsidRPr="00731E4D">
        <w:t>действующая на момент увеличения количества закупаемых услуг (в том числе увеличенная ранее в соответствии с пунктом 2.4. настоящего Договора), остается неизменной;</w:t>
      </w:r>
    </w:p>
    <w:p w:rsidR="001D47E1" w:rsidRPr="00F23D11" w:rsidRDefault="008774CA" w:rsidP="001D47E1">
      <w:pPr>
        <w:pBdr>
          <w:top w:val="nil"/>
          <w:left w:val="nil"/>
          <w:bottom w:val="nil"/>
          <w:right w:val="nil"/>
          <w:between w:val="nil"/>
        </w:pBdr>
        <w:jc w:val="both"/>
        <w:rPr>
          <w:color w:val="000000"/>
        </w:rPr>
      </w:pPr>
      <w:r>
        <w:rPr>
          <w:color w:val="000000"/>
        </w:rPr>
        <w:lastRenderedPageBreak/>
        <w:t xml:space="preserve">            </w:t>
      </w:r>
      <w:r w:rsidR="00B14B30">
        <w:rPr>
          <w:color w:val="000000"/>
        </w:rPr>
        <w:t>-</w:t>
      </w:r>
      <w:r>
        <w:rPr>
          <w:color w:val="000000"/>
        </w:rPr>
        <w:t>увеличение общей цены на</w:t>
      </w:r>
      <w:r w:rsidR="0095577D">
        <w:rPr>
          <w:color w:val="000000"/>
        </w:rPr>
        <w:t>стоящего Договора не превышает 2</w:t>
      </w:r>
      <w:r>
        <w:rPr>
          <w:color w:val="000000"/>
        </w:rPr>
        <w:t>0% от первоначальной цены настоящего Договора за весь срок действия настоящего Договора.</w:t>
      </w:r>
    </w:p>
    <w:p w:rsidR="001D47E1" w:rsidRDefault="001D47E1" w:rsidP="001D47E1">
      <w:pPr>
        <w:pBdr>
          <w:top w:val="nil"/>
          <w:left w:val="nil"/>
          <w:bottom w:val="nil"/>
          <w:right w:val="nil"/>
          <w:between w:val="nil"/>
        </w:pBdr>
        <w:jc w:val="both"/>
        <w:rPr>
          <w:color w:val="000000"/>
        </w:rPr>
      </w:pPr>
    </w:p>
    <w:p w:rsidR="001D47E1" w:rsidRPr="00DA171C" w:rsidRDefault="008774CA" w:rsidP="008774CA">
      <w:pPr>
        <w:pStyle w:val="aff5"/>
        <w:widowControl w:val="0"/>
        <w:numPr>
          <w:ilvl w:val="0"/>
          <w:numId w:val="25"/>
        </w:numPr>
        <w:pBdr>
          <w:top w:val="nil"/>
          <w:left w:val="nil"/>
          <w:bottom w:val="nil"/>
          <w:right w:val="nil"/>
          <w:between w:val="nil"/>
        </w:pBdr>
        <w:tabs>
          <w:tab w:val="left" w:pos="284"/>
        </w:tabs>
        <w:jc w:val="center"/>
        <w:rPr>
          <w:b/>
          <w:color w:val="000000"/>
        </w:rPr>
      </w:pPr>
      <w:r>
        <w:rPr>
          <w:b/>
          <w:color w:val="000000"/>
        </w:rPr>
        <w:t>Порядок сдачи и приемки Услуг</w:t>
      </w:r>
    </w:p>
    <w:p w:rsidR="001D47E1" w:rsidRPr="00F23D11" w:rsidRDefault="008774CA" w:rsidP="001D47E1">
      <w:pPr>
        <w:pBdr>
          <w:top w:val="nil"/>
          <w:left w:val="nil"/>
          <w:bottom w:val="nil"/>
          <w:right w:val="nil"/>
          <w:between w:val="nil"/>
        </w:pBdr>
        <w:ind w:firstLine="709"/>
        <w:jc w:val="both"/>
        <w:rPr>
          <w:color w:val="000000"/>
        </w:rPr>
      </w:pPr>
      <w:r>
        <w:rPr>
          <w:color w:val="000000"/>
        </w:rPr>
        <w:t xml:space="preserve">3.1. Ежемесячно, до 2-го (второго) числа месяца следующего за отчетным периодом, Исполнитель представляет Заказчику подписанный </w:t>
      </w:r>
      <w:r w:rsidR="006D69FB" w:rsidRPr="006D69FB">
        <w:rPr>
          <w:i/>
          <w:color w:val="000000"/>
        </w:rPr>
        <w:t>универсальный передаточный документ</w:t>
      </w:r>
      <w:r w:rsidR="006D69FB" w:rsidRPr="006D69FB">
        <w:rPr>
          <w:i/>
          <w:sz w:val="28"/>
          <w:szCs w:val="28"/>
          <w:lang w:eastAsia="ru-RU"/>
        </w:rPr>
        <w:t xml:space="preserve"> (</w:t>
      </w:r>
      <w:r w:rsidR="006D69FB" w:rsidRPr="006D69FB">
        <w:rPr>
          <w:i/>
          <w:color w:val="000000"/>
        </w:rPr>
        <w:t xml:space="preserve">УПД) или </w:t>
      </w:r>
      <w:r w:rsidRPr="006D69FB">
        <w:rPr>
          <w:i/>
          <w:color w:val="000000"/>
        </w:rPr>
        <w:t>акт сдачи-приемки оказанных Услуг</w:t>
      </w:r>
      <w:r w:rsidR="00336384" w:rsidRPr="006D69FB">
        <w:rPr>
          <w:i/>
          <w:color w:val="000000"/>
        </w:rPr>
        <w:t xml:space="preserve">, </w:t>
      </w:r>
      <w:r w:rsidRPr="006D69FB">
        <w:rPr>
          <w:i/>
          <w:color w:val="000000"/>
        </w:rPr>
        <w:t>счет-фактуру</w:t>
      </w:r>
      <w:r w:rsidR="006D69FB" w:rsidRPr="006D69FB">
        <w:rPr>
          <w:i/>
          <w:color w:val="000000"/>
        </w:rPr>
        <w:t xml:space="preserve"> (ненужное убрать)</w:t>
      </w:r>
      <w:r>
        <w:rPr>
          <w:color w:val="000000"/>
        </w:rPr>
        <w:t xml:space="preserve">. Заказчик в течение 3 (трех) рабочих дней с даты получения </w:t>
      </w:r>
      <w:r w:rsidR="006D69FB" w:rsidRPr="006D69FB">
        <w:rPr>
          <w:i/>
          <w:color w:val="000000"/>
        </w:rPr>
        <w:t>универсальн</w:t>
      </w:r>
      <w:r w:rsidR="006D69FB">
        <w:rPr>
          <w:i/>
          <w:color w:val="000000"/>
        </w:rPr>
        <w:t>ого</w:t>
      </w:r>
      <w:r w:rsidR="006D69FB" w:rsidRPr="006D69FB">
        <w:rPr>
          <w:i/>
          <w:color w:val="000000"/>
        </w:rPr>
        <w:t xml:space="preserve"> передаточн</w:t>
      </w:r>
      <w:r w:rsidR="006D69FB">
        <w:rPr>
          <w:i/>
          <w:color w:val="000000"/>
        </w:rPr>
        <w:t>ого</w:t>
      </w:r>
      <w:r w:rsidR="006D69FB" w:rsidRPr="006D69FB">
        <w:rPr>
          <w:i/>
          <w:color w:val="000000"/>
        </w:rPr>
        <w:t xml:space="preserve"> документ</w:t>
      </w:r>
      <w:r w:rsidR="006D69FB">
        <w:rPr>
          <w:i/>
          <w:color w:val="000000"/>
        </w:rPr>
        <w:t>а</w:t>
      </w:r>
      <w:r w:rsidR="006D69FB" w:rsidRPr="006D69FB">
        <w:rPr>
          <w:i/>
          <w:sz w:val="28"/>
          <w:szCs w:val="28"/>
          <w:lang w:eastAsia="ru-RU"/>
        </w:rPr>
        <w:t xml:space="preserve"> (</w:t>
      </w:r>
      <w:r w:rsidR="006D69FB" w:rsidRPr="006D69FB">
        <w:rPr>
          <w:i/>
          <w:color w:val="000000"/>
        </w:rPr>
        <w:t>УПД)</w:t>
      </w:r>
      <w:r w:rsidR="006D69FB">
        <w:rPr>
          <w:i/>
          <w:color w:val="000000"/>
        </w:rPr>
        <w:t xml:space="preserve"> </w:t>
      </w:r>
      <w:r w:rsidR="006D69FB" w:rsidRPr="006D69FB">
        <w:rPr>
          <w:i/>
          <w:color w:val="000000"/>
        </w:rPr>
        <w:t xml:space="preserve">или </w:t>
      </w:r>
      <w:r w:rsidRPr="006D69FB">
        <w:rPr>
          <w:i/>
          <w:color w:val="000000"/>
        </w:rPr>
        <w:t xml:space="preserve">акта сдачи-приемки оказанных Услуг </w:t>
      </w:r>
      <w:r w:rsidR="006D69FB" w:rsidRPr="006D69FB">
        <w:rPr>
          <w:i/>
          <w:color w:val="000000"/>
        </w:rPr>
        <w:t>(ненужное убрать)</w:t>
      </w:r>
      <w:r w:rsidR="00336384">
        <w:rPr>
          <w:color w:val="000000"/>
        </w:rPr>
        <w:t xml:space="preserve"> </w:t>
      </w:r>
      <w:r>
        <w:rPr>
          <w:color w:val="000000"/>
        </w:rPr>
        <w:t xml:space="preserve">направляет Исполнителю подписанный </w:t>
      </w:r>
      <w:r w:rsidR="006D69FB" w:rsidRPr="006D69FB">
        <w:rPr>
          <w:i/>
          <w:color w:val="000000"/>
        </w:rPr>
        <w:t>универсальный передаточный документ</w:t>
      </w:r>
      <w:r w:rsidR="006D69FB" w:rsidRPr="006D69FB">
        <w:rPr>
          <w:i/>
          <w:sz w:val="28"/>
          <w:szCs w:val="28"/>
          <w:lang w:eastAsia="ru-RU"/>
        </w:rPr>
        <w:t xml:space="preserve"> (</w:t>
      </w:r>
      <w:r w:rsidR="006D69FB" w:rsidRPr="006D69FB">
        <w:rPr>
          <w:i/>
          <w:color w:val="000000"/>
        </w:rPr>
        <w:t>УПД) или акт сдачи-приемки оказанных Услуг</w:t>
      </w:r>
      <w:r w:rsidR="006D69FB">
        <w:rPr>
          <w:i/>
          <w:color w:val="000000"/>
        </w:rPr>
        <w:t xml:space="preserve"> (ненужное убрать)</w:t>
      </w:r>
      <w:r w:rsidR="00336384">
        <w:rPr>
          <w:color w:val="000000"/>
        </w:rPr>
        <w:t xml:space="preserve">, или </w:t>
      </w:r>
      <w:r>
        <w:rPr>
          <w:color w:val="000000"/>
        </w:rPr>
        <w:t>мотивированный отказ от приемки Услуг.</w:t>
      </w:r>
    </w:p>
    <w:p w:rsidR="001D47E1" w:rsidRPr="00F23D11" w:rsidRDefault="008774CA" w:rsidP="001D47E1">
      <w:pPr>
        <w:pBdr>
          <w:top w:val="nil"/>
          <w:left w:val="nil"/>
          <w:bottom w:val="nil"/>
          <w:right w:val="nil"/>
          <w:between w:val="nil"/>
        </w:pBdr>
        <w:jc w:val="both"/>
        <w:rPr>
          <w:color w:val="000000"/>
        </w:rPr>
      </w:pPr>
      <w:r>
        <w:rPr>
          <w:color w:val="000000"/>
        </w:rPr>
        <w:t xml:space="preserve">            3.2.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1D47E1" w:rsidRPr="00F23D11" w:rsidRDefault="001D47E1" w:rsidP="001D47E1">
      <w:pPr>
        <w:pBdr>
          <w:top w:val="nil"/>
          <w:left w:val="nil"/>
          <w:bottom w:val="nil"/>
          <w:right w:val="nil"/>
          <w:between w:val="nil"/>
        </w:pBdr>
        <w:jc w:val="center"/>
        <w:rPr>
          <w:color w:val="000000"/>
        </w:rPr>
      </w:pPr>
    </w:p>
    <w:p w:rsidR="001D47E1" w:rsidRPr="00DA171C" w:rsidRDefault="0002096D" w:rsidP="008774CA">
      <w:pPr>
        <w:pStyle w:val="aff5"/>
        <w:widowControl w:val="0"/>
        <w:numPr>
          <w:ilvl w:val="0"/>
          <w:numId w:val="25"/>
        </w:numPr>
        <w:pBdr>
          <w:top w:val="nil"/>
          <w:left w:val="nil"/>
          <w:bottom w:val="nil"/>
          <w:right w:val="nil"/>
          <w:between w:val="nil"/>
        </w:pBdr>
        <w:tabs>
          <w:tab w:val="left" w:pos="426"/>
        </w:tabs>
        <w:jc w:val="center"/>
        <w:rPr>
          <w:b/>
          <w:color w:val="000000"/>
        </w:rPr>
      </w:pPr>
      <w:r>
        <w:rPr>
          <w:b/>
          <w:color w:val="000000"/>
        </w:rPr>
        <w:t>Обязанности и п</w:t>
      </w:r>
      <w:r w:rsidR="008774CA">
        <w:rPr>
          <w:b/>
          <w:color w:val="000000"/>
        </w:rPr>
        <w:t>рава Исполнителя</w:t>
      </w:r>
    </w:p>
    <w:p w:rsidR="001D47E1" w:rsidRPr="00F23D11" w:rsidRDefault="008774CA" w:rsidP="001D47E1">
      <w:pPr>
        <w:pBdr>
          <w:top w:val="nil"/>
          <w:left w:val="nil"/>
          <w:bottom w:val="nil"/>
          <w:right w:val="nil"/>
          <w:between w:val="nil"/>
        </w:pBdr>
        <w:jc w:val="both"/>
        <w:rPr>
          <w:color w:val="000000"/>
        </w:rPr>
      </w:pPr>
      <w:r>
        <w:rPr>
          <w:b/>
          <w:color w:val="000000"/>
        </w:rPr>
        <w:t xml:space="preserve">            4.1.</w:t>
      </w:r>
      <w:r>
        <w:rPr>
          <w:b/>
          <w:color w:val="000000"/>
        </w:rPr>
        <w:tab/>
        <w:t>Исполнитель обязан:</w:t>
      </w:r>
    </w:p>
    <w:p w:rsidR="001D47E1" w:rsidRPr="00F23D11" w:rsidRDefault="008774CA" w:rsidP="001D47E1">
      <w:pPr>
        <w:pBdr>
          <w:top w:val="nil"/>
          <w:left w:val="nil"/>
          <w:bottom w:val="nil"/>
          <w:right w:val="nil"/>
          <w:between w:val="nil"/>
        </w:pBdr>
        <w:jc w:val="both"/>
        <w:rPr>
          <w:color w:val="000000"/>
        </w:rPr>
      </w:pPr>
      <w:r>
        <w:rPr>
          <w:color w:val="000000"/>
        </w:rPr>
        <w:t xml:space="preserve">            4.1.1.</w:t>
      </w:r>
      <w:r>
        <w:rPr>
          <w:color w:val="000000"/>
        </w:rPr>
        <w:tab/>
        <w:t>Осуществлять охрану Объектов в соответствии с законодательством Российской Федерации и условиями настоящего Договора.</w:t>
      </w:r>
    </w:p>
    <w:p w:rsidR="001D47E1" w:rsidRPr="00F23D11" w:rsidRDefault="008774CA" w:rsidP="004D73AC">
      <w:pPr>
        <w:pStyle w:val="26"/>
        <w:pBdr>
          <w:top w:val="none" w:sz="4" w:space="0" w:color="000000"/>
          <w:left w:val="none" w:sz="4" w:space="0" w:color="000000"/>
          <w:bottom w:val="none" w:sz="4" w:space="0" w:color="000000"/>
          <w:right w:val="none" w:sz="4" w:space="0" w:color="000000"/>
          <w:between w:val="none" w:sz="4" w:space="0" w:color="000000"/>
        </w:pBdr>
        <w:rPr>
          <w:color w:val="000000"/>
        </w:rPr>
      </w:pPr>
      <w:r w:rsidRPr="004D73AC">
        <w:rPr>
          <w:rFonts w:eastAsia="Times New Roman"/>
          <w:color w:val="000000"/>
          <w:sz w:val="24"/>
          <w:szCs w:val="24"/>
        </w:rPr>
        <w:t>4.1.2</w:t>
      </w:r>
      <w:r>
        <w:rPr>
          <w:color w:val="000000"/>
        </w:rPr>
        <w:t>.</w:t>
      </w:r>
      <w:r>
        <w:rPr>
          <w:color w:val="000000"/>
        </w:rPr>
        <w:tab/>
        <w:t xml:space="preserve"> </w:t>
      </w:r>
      <w:r w:rsidR="004D73AC" w:rsidRPr="005B58B0">
        <w:rPr>
          <w:sz w:val="24"/>
          <w:szCs w:val="24"/>
        </w:rPr>
        <w:t>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r w:rsidR="0002096D">
        <w:rPr>
          <w:sz w:val="24"/>
          <w:szCs w:val="24"/>
        </w:rPr>
        <w:t>.</w:t>
      </w:r>
    </w:p>
    <w:p w:rsidR="001D47E1" w:rsidRPr="00F23D11" w:rsidRDefault="008774CA" w:rsidP="001D47E1">
      <w:pPr>
        <w:pBdr>
          <w:top w:val="nil"/>
          <w:left w:val="nil"/>
          <w:bottom w:val="nil"/>
          <w:right w:val="nil"/>
          <w:between w:val="nil"/>
        </w:pBdr>
        <w:shd w:val="clear" w:color="auto" w:fill="FFFFFF"/>
        <w:tabs>
          <w:tab w:val="left" w:pos="993"/>
        </w:tabs>
        <w:jc w:val="both"/>
        <w:rPr>
          <w:color w:val="000000"/>
        </w:rPr>
      </w:pPr>
      <w:r>
        <w:rPr>
          <w:color w:val="000000"/>
        </w:rPr>
        <w:t xml:space="preserve">            4.1.3.</w:t>
      </w:r>
      <w:r>
        <w:rPr>
          <w:color w:val="000000"/>
        </w:rP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1D47E1" w:rsidRPr="00F23D11" w:rsidRDefault="008774CA" w:rsidP="001D47E1">
      <w:pPr>
        <w:pBdr>
          <w:top w:val="nil"/>
          <w:left w:val="nil"/>
          <w:bottom w:val="nil"/>
          <w:right w:val="nil"/>
          <w:between w:val="nil"/>
        </w:pBdr>
        <w:shd w:val="clear" w:color="auto" w:fill="FFFFFF"/>
        <w:tabs>
          <w:tab w:val="left" w:pos="1276"/>
          <w:tab w:val="left" w:pos="1685"/>
        </w:tabs>
        <w:jc w:val="both"/>
        <w:rPr>
          <w:color w:val="000000"/>
        </w:rPr>
      </w:pPr>
      <w:r>
        <w:rPr>
          <w:color w:val="000000"/>
        </w:rPr>
        <w:t xml:space="preserve">            4.1.4.</w:t>
      </w:r>
      <w:r>
        <w:rPr>
          <w:color w:val="000000"/>
        </w:rPr>
        <w:tab/>
        <w:t xml:space="preserve">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 </w:t>
      </w:r>
    </w:p>
    <w:p w:rsidR="001D47E1" w:rsidRPr="00F23D11" w:rsidRDefault="008774CA" w:rsidP="001D47E1">
      <w:pPr>
        <w:pBdr>
          <w:top w:val="nil"/>
          <w:left w:val="nil"/>
          <w:bottom w:val="nil"/>
          <w:right w:val="nil"/>
          <w:between w:val="nil"/>
        </w:pBdr>
        <w:shd w:val="clear" w:color="auto" w:fill="FFFFFF"/>
        <w:tabs>
          <w:tab w:val="left" w:pos="1276"/>
        </w:tabs>
        <w:jc w:val="both"/>
        <w:rPr>
          <w:color w:val="000000"/>
        </w:rPr>
      </w:pPr>
      <w:r>
        <w:rPr>
          <w:color w:val="000000"/>
        </w:rPr>
        <w:t xml:space="preserve">            4.1.5. </w:t>
      </w:r>
      <w:r>
        <w:rPr>
          <w:color w:val="000000"/>
        </w:rPr>
        <w:tab/>
        <w:t>Обеспечивать на охраняемых объектах пропускной и внутриобъектовый режимы в соответствии с установленными Заказчиком правилами.</w:t>
      </w:r>
    </w:p>
    <w:p w:rsidR="001D47E1" w:rsidRPr="00F23D11" w:rsidRDefault="008774CA" w:rsidP="001D47E1">
      <w:pPr>
        <w:pBdr>
          <w:top w:val="nil"/>
          <w:left w:val="nil"/>
          <w:bottom w:val="nil"/>
          <w:right w:val="nil"/>
          <w:between w:val="nil"/>
        </w:pBdr>
        <w:shd w:val="clear" w:color="auto" w:fill="FFFFFF"/>
        <w:tabs>
          <w:tab w:val="left" w:pos="1276"/>
        </w:tabs>
        <w:jc w:val="both"/>
        <w:rPr>
          <w:color w:val="000000"/>
        </w:rPr>
      </w:pPr>
      <w:r>
        <w:rPr>
          <w:color w:val="000000"/>
        </w:rPr>
        <w:t xml:space="preserve">            4.1.6. Осуществлять контроль за эксплуатацией технических средств охраны и противопожарной защиты на охраняемых объектах Заказчика.</w:t>
      </w:r>
    </w:p>
    <w:p w:rsidR="001D47E1" w:rsidRPr="00F23D11" w:rsidRDefault="008774CA" w:rsidP="001D47E1">
      <w:pPr>
        <w:pBdr>
          <w:top w:val="nil"/>
          <w:left w:val="nil"/>
          <w:bottom w:val="nil"/>
          <w:right w:val="nil"/>
          <w:between w:val="nil"/>
        </w:pBdr>
        <w:shd w:val="clear" w:color="auto" w:fill="FFFFFF"/>
        <w:tabs>
          <w:tab w:val="left" w:pos="1134"/>
        </w:tabs>
        <w:jc w:val="both"/>
        <w:rPr>
          <w:color w:val="000000"/>
        </w:rPr>
      </w:pPr>
      <w:r>
        <w:rPr>
          <w:color w:val="000000"/>
        </w:rPr>
        <w:t xml:space="preserve">            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1D47E1" w:rsidRPr="00F23D11" w:rsidRDefault="008774CA" w:rsidP="001D47E1">
      <w:pPr>
        <w:pBdr>
          <w:top w:val="nil"/>
          <w:left w:val="nil"/>
          <w:bottom w:val="nil"/>
          <w:right w:val="nil"/>
          <w:between w:val="nil"/>
        </w:pBdr>
        <w:jc w:val="both"/>
        <w:rPr>
          <w:color w:val="000000"/>
        </w:rPr>
      </w:pPr>
      <w:r>
        <w:rPr>
          <w:color w:val="000000"/>
        </w:rPr>
        <w:t xml:space="preserve">            4.1.8. Представлять Заказчику письменный отчет о результатах проделанной работы ежемесячно.</w:t>
      </w:r>
    </w:p>
    <w:p w:rsidR="001D47E1" w:rsidRPr="00F23D11" w:rsidRDefault="008774CA" w:rsidP="001D47E1">
      <w:pPr>
        <w:pBdr>
          <w:top w:val="nil"/>
          <w:left w:val="nil"/>
          <w:bottom w:val="nil"/>
          <w:right w:val="nil"/>
          <w:between w:val="nil"/>
        </w:pBdr>
        <w:jc w:val="both"/>
        <w:rPr>
          <w:color w:val="000000"/>
        </w:rPr>
      </w:pPr>
      <w:r>
        <w:rPr>
          <w:color w:val="000000"/>
        </w:rPr>
        <w:t xml:space="preserve">            4.1.9. Оперативно информировать Заказчика о нарушениях правил пожарной безопасности, пропускного и внутриобъектового режимов, всех правонарушениях на Объектах Заказчика и о возникновении (угрозы) противоправных посягательств со стороны третьих лиц.</w:t>
      </w:r>
    </w:p>
    <w:p w:rsidR="001D47E1" w:rsidRPr="00F23D11" w:rsidRDefault="008774CA" w:rsidP="001D47E1">
      <w:pPr>
        <w:pBdr>
          <w:top w:val="nil"/>
          <w:left w:val="nil"/>
          <w:bottom w:val="nil"/>
          <w:right w:val="nil"/>
          <w:between w:val="nil"/>
        </w:pBdr>
        <w:jc w:val="both"/>
        <w:rPr>
          <w:color w:val="000000"/>
        </w:rPr>
      </w:pPr>
      <w:r>
        <w:rPr>
          <w:color w:val="000000"/>
        </w:rPr>
        <w:t xml:space="preserve">            4.1.10. Контролировать соблюдение установленного Заказчиком порядка доступа работников и посетителей, а также вноса /выноса, ввоза/вывоза материальных средств, расположенных на Объектах.</w:t>
      </w:r>
    </w:p>
    <w:p w:rsidR="004D73AC" w:rsidRPr="004D73AC" w:rsidRDefault="008774CA" w:rsidP="004D73AC">
      <w:pPr>
        <w:pStyle w:val="26"/>
        <w:pBdr>
          <w:top w:val="none" w:sz="4" w:space="0" w:color="000000"/>
          <w:left w:val="none" w:sz="4" w:space="0" w:color="000000"/>
          <w:bottom w:val="none" w:sz="4" w:space="0" w:color="000000"/>
          <w:right w:val="none" w:sz="4" w:space="0" w:color="000000"/>
          <w:between w:val="none" w:sz="4" w:space="0" w:color="000000"/>
        </w:pBdr>
        <w:rPr>
          <w:rFonts w:eastAsia="Times New Roman"/>
          <w:color w:val="000000"/>
          <w:sz w:val="24"/>
          <w:szCs w:val="24"/>
        </w:rPr>
      </w:pPr>
      <w:r w:rsidRPr="004D73AC">
        <w:rPr>
          <w:rFonts w:eastAsia="Times New Roman"/>
          <w:color w:val="000000"/>
          <w:sz w:val="24"/>
          <w:szCs w:val="24"/>
        </w:rPr>
        <w:t>4.1.11.</w:t>
      </w:r>
      <w:r>
        <w:rPr>
          <w:color w:val="000000"/>
        </w:rPr>
        <w:t xml:space="preserve"> </w:t>
      </w:r>
      <w:r w:rsidRPr="004D73AC">
        <w:rPr>
          <w:rFonts w:eastAsia="Times New Roman"/>
          <w:color w:val="000000"/>
          <w:sz w:val="24"/>
          <w:szCs w:val="24"/>
        </w:rPr>
        <w:t>Контролировать соблюдение установленных Заказчиком правил внутреннего распорядка.</w:t>
      </w:r>
      <w:r w:rsidR="004D73AC" w:rsidRPr="004D73AC">
        <w:rPr>
          <w:rFonts w:eastAsia="Times New Roman"/>
          <w:color w:val="000000"/>
          <w:sz w:val="24"/>
          <w:szCs w:val="24"/>
        </w:rPr>
        <w:t xml:space="preserve"> При организации работы своих сотрудников по охране объектов Заказчика должен соблюдать нормы рабочего времени, правила по охране труда и технике безопасности в соответствии с Трудовым кодексом РФ; постановлением Правительства РФ от 27 декабря 2010 года №1160 «Об утверждении Положения о разработке, </w:t>
      </w:r>
      <w:r w:rsidR="004D73AC" w:rsidRPr="004D73AC">
        <w:rPr>
          <w:rFonts w:eastAsia="Times New Roman"/>
          <w:color w:val="000000"/>
          <w:sz w:val="24"/>
          <w:szCs w:val="24"/>
        </w:rPr>
        <w:lastRenderedPageBreak/>
        <w:t xml:space="preserve">утверждении и изменении нормативно-правовых актов, содержащих государственные нормативные требования охраны труда».  </w:t>
      </w:r>
    </w:p>
    <w:p w:rsidR="004D73AC" w:rsidRPr="004D73AC" w:rsidRDefault="004D73AC" w:rsidP="004D73AC">
      <w:pPr>
        <w:pStyle w:val="26"/>
        <w:pBdr>
          <w:top w:val="none" w:sz="4" w:space="0" w:color="000000"/>
          <w:left w:val="none" w:sz="4" w:space="0" w:color="000000"/>
          <w:bottom w:val="none" w:sz="4" w:space="0" w:color="000000"/>
          <w:right w:val="none" w:sz="4" w:space="0" w:color="000000"/>
          <w:between w:val="none" w:sz="4" w:space="0" w:color="000000"/>
        </w:pBdr>
        <w:rPr>
          <w:rFonts w:eastAsia="Times New Roman"/>
          <w:color w:val="000000"/>
          <w:sz w:val="24"/>
          <w:szCs w:val="24"/>
        </w:rPr>
      </w:pPr>
      <w:r w:rsidRPr="004D73AC">
        <w:rPr>
          <w:rFonts w:eastAsia="Times New Roman"/>
          <w:color w:val="000000"/>
          <w:sz w:val="24"/>
          <w:szCs w:val="24"/>
        </w:rPr>
        <w:t xml:space="preserve">Исполнитель должен обеспечить исполнение обязанностей каждым сотрудником охраны в соответствии с графиком дежурства, разработанным Исполнителем и согласованным с Заказчиком не менее, чем за 5 календарных дней до начала месяца. </w:t>
      </w:r>
    </w:p>
    <w:p w:rsidR="004D73AC" w:rsidRPr="004D73AC" w:rsidRDefault="004D73AC" w:rsidP="004D73AC">
      <w:pPr>
        <w:pStyle w:val="26"/>
        <w:pBdr>
          <w:top w:val="none" w:sz="4" w:space="0" w:color="000000"/>
          <w:left w:val="none" w:sz="4" w:space="0" w:color="000000"/>
          <w:bottom w:val="none" w:sz="4" w:space="0" w:color="000000"/>
          <w:right w:val="none" w:sz="4" w:space="0" w:color="000000"/>
          <w:between w:val="none" w:sz="4" w:space="0" w:color="000000"/>
        </w:pBdr>
        <w:rPr>
          <w:rFonts w:eastAsia="Times New Roman"/>
          <w:color w:val="000000"/>
          <w:sz w:val="24"/>
          <w:szCs w:val="24"/>
        </w:rPr>
      </w:pPr>
      <w:r>
        <w:rPr>
          <w:rFonts w:eastAsia="Times New Roman"/>
          <w:color w:val="000000"/>
          <w:sz w:val="24"/>
          <w:szCs w:val="24"/>
        </w:rPr>
        <w:t>Н</w:t>
      </w:r>
      <w:r w:rsidRPr="004D73AC">
        <w:rPr>
          <w:rFonts w:eastAsia="Times New Roman"/>
          <w:color w:val="000000"/>
          <w:sz w:val="24"/>
          <w:szCs w:val="24"/>
        </w:rPr>
        <w:t xml:space="preserve">е допускается дежурство сотрудников охраны или иного персонала более 24 часов без замены на другого сотрудника. </w:t>
      </w:r>
    </w:p>
    <w:p w:rsidR="004D73AC" w:rsidRPr="004D73AC" w:rsidRDefault="004D73AC" w:rsidP="004D73AC">
      <w:pPr>
        <w:pStyle w:val="26"/>
        <w:pBdr>
          <w:top w:val="none" w:sz="4" w:space="0" w:color="000000"/>
          <w:left w:val="none" w:sz="4" w:space="0" w:color="000000"/>
          <w:bottom w:val="none" w:sz="4" w:space="0" w:color="000000"/>
          <w:right w:val="none" w:sz="4" w:space="0" w:color="000000"/>
          <w:between w:val="none" w:sz="4" w:space="0" w:color="000000"/>
        </w:pBdr>
        <w:rPr>
          <w:rFonts w:eastAsia="Times New Roman"/>
          <w:color w:val="000000"/>
          <w:sz w:val="24"/>
          <w:szCs w:val="24"/>
        </w:rPr>
      </w:pPr>
      <w:r w:rsidRPr="004D73AC">
        <w:rPr>
          <w:rFonts w:eastAsia="Times New Roman"/>
          <w:color w:val="000000"/>
          <w:sz w:val="24"/>
          <w:szCs w:val="24"/>
        </w:rPr>
        <w:t>Исполнитель организует и проводит за свой счет для своих сотрудников, осуществляющих услуги по охране объектов и территорий Заказчика, все виды подготовки и инструктажей по охране труда, производственной безопасности, противопожарному минимуму и иным тематикам, требующим обязательного изучения сотрудниками для осуществления ими трудовых функций в рамках действующего законодательства РФ.</w:t>
      </w:r>
    </w:p>
    <w:p w:rsidR="001D47E1" w:rsidRPr="000F6940" w:rsidRDefault="004D73AC" w:rsidP="004D73AC">
      <w:pPr>
        <w:pStyle w:val="26"/>
        <w:pBdr>
          <w:top w:val="none" w:sz="4" w:space="0" w:color="000000"/>
          <w:left w:val="none" w:sz="4" w:space="0" w:color="000000"/>
          <w:bottom w:val="none" w:sz="4" w:space="0" w:color="000000"/>
          <w:right w:val="none" w:sz="4" w:space="0" w:color="000000"/>
          <w:between w:val="none" w:sz="4" w:space="0" w:color="000000"/>
        </w:pBdr>
        <w:rPr>
          <w:color w:val="000000"/>
        </w:rPr>
      </w:pPr>
      <w:r w:rsidRPr="004D73AC">
        <w:rPr>
          <w:rFonts w:eastAsia="Times New Roman"/>
          <w:color w:val="000000"/>
          <w:sz w:val="24"/>
          <w:szCs w:val="24"/>
        </w:rPr>
        <w:t>Не допускать проживания сотрудников охраны на объекте охраны</w:t>
      </w:r>
      <w:r>
        <w:rPr>
          <w:rFonts w:eastAsia="Times New Roman"/>
          <w:color w:val="000000"/>
          <w:sz w:val="24"/>
          <w:szCs w:val="24"/>
        </w:rPr>
        <w:t xml:space="preserve"> и (или) посту охраны Заказчика.</w:t>
      </w:r>
    </w:p>
    <w:p w:rsidR="001D47E1" w:rsidRPr="00F23D11" w:rsidRDefault="008774CA" w:rsidP="001D47E1">
      <w:pPr>
        <w:pBdr>
          <w:top w:val="nil"/>
          <w:left w:val="nil"/>
          <w:bottom w:val="nil"/>
          <w:right w:val="nil"/>
          <w:between w:val="nil"/>
        </w:pBdr>
        <w:jc w:val="both"/>
        <w:rPr>
          <w:color w:val="000000"/>
        </w:rPr>
      </w:pPr>
      <w:r>
        <w:rPr>
          <w:color w:val="000000"/>
        </w:rPr>
        <w:t xml:space="preserve">            4.1.12. Контролировать соблюдение установленного Заказчиком порядка сдачи контейнерных площадок, отдельных помещений Объектов под охрану.</w:t>
      </w:r>
    </w:p>
    <w:p w:rsidR="001D47E1" w:rsidRPr="00F23D11" w:rsidRDefault="008774CA" w:rsidP="001D47E1">
      <w:pPr>
        <w:pBdr>
          <w:top w:val="nil"/>
          <w:left w:val="nil"/>
          <w:bottom w:val="nil"/>
          <w:right w:val="nil"/>
          <w:between w:val="nil"/>
        </w:pBdr>
        <w:jc w:val="both"/>
        <w:rPr>
          <w:color w:val="000000"/>
        </w:rPr>
      </w:pPr>
      <w:r>
        <w:rPr>
          <w:color w:val="000000"/>
        </w:rPr>
        <w:t xml:space="preserve">            4.1.13. Принимать меры адекватного реагирования на действия лиц, нарушающих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случае необходимости – правоохранительные органы.</w:t>
      </w:r>
    </w:p>
    <w:p w:rsidR="001D47E1" w:rsidRDefault="008774CA" w:rsidP="001D47E1">
      <w:pPr>
        <w:pBdr>
          <w:top w:val="nil"/>
          <w:left w:val="nil"/>
          <w:bottom w:val="nil"/>
          <w:right w:val="nil"/>
          <w:between w:val="nil"/>
        </w:pBdr>
        <w:jc w:val="both"/>
        <w:rPr>
          <w:color w:val="000000"/>
        </w:rPr>
      </w:pPr>
      <w:r>
        <w:rPr>
          <w:color w:val="000000"/>
        </w:rPr>
        <w:t xml:space="preserve">            4.1.14. Оказывать содействие правоохранительным органам в обеспечении правопорядка на территории охраняемых Объектов.</w:t>
      </w:r>
    </w:p>
    <w:p w:rsidR="001D47E1" w:rsidRPr="00F23D11" w:rsidRDefault="008774CA" w:rsidP="001D47E1">
      <w:pPr>
        <w:pBdr>
          <w:top w:val="nil"/>
          <w:left w:val="nil"/>
          <w:bottom w:val="nil"/>
          <w:right w:val="nil"/>
          <w:between w:val="nil"/>
        </w:pBdr>
        <w:jc w:val="both"/>
        <w:rPr>
          <w:color w:val="000000"/>
        </w:rPr>
      </w:pPr>
      <w:r>
        <w:rPr>
          <w:color w:val="000000"/>
        </w:rPr>
        <w:t xml:space="preserve">            4.1.15. При возникновении чрезвычайных ситуаций обеспечивать дополнительным постом (охранником) на возмездной основе.</w:t>
      </w:r>
    </w:p>
    <w:p w:rsidR="001D47E1" w:rsidRPr="00F23D11" w:rsidRDefault="008774CA" w:rsidP="001D47E1">
      <w:pPr>
        <w:pBdr>
          <w:top w:val="nil"/>
          <w:left w:val="nil"/>
          <w:bottom w:val="nil"/>
          <w:right w:val="nil"/>
          <w:between w:val="nil"/>
        </w:pBdr>
        <w:jc w:val="both"/>
        <w:rPr>
          <w:color w:val="000000"/>
        </w:rPr>
      </w:pPr>
      <w:r>
        <w:rPr>
          <w:color w:val="000000"/>
        </w:rPr>
        <w:t xml:space="preserve">            4.1.16.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1D47E1" w:rsidRPr="00F23D11" w:rsidRDefault="008774CA" w:rsidP="001D47E1">
      <w:pPr>
        <w:pBdr>
          <w:top w:val="nil"/>
          <w:left w:val="nil"/>
          <w:bottom w:val="nil"/>
          <w:right w:val="nil"/>
          <w:between w:val="nil"/>
        </w:pBdr>
        <w:jc w:val="both"/>
        <w:rPr>
          <w:color w:val="293544"/>
        </w:rPr>
      </w:pPr>
      <w:r>
        <w:rPr>
          <w:color w:val="000000"/>
        </w:rPr>
        <w:t xml:space="preserve">           4.1.17. Н</w:t>
      </w:r>
      <w:r>
        <w:rPr>
          <w:color w:val="293544"/>
        </w:rPr>
        <w:t xml:space="preserve">ести </w:t>
      </w:r>
      <w:r>
        <w:rPr>
          <w:color w:val="000000"/>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rsidRPr="00B14B30">
        <w:rPr>
          <w:color w:val="000000"/>
        </w:rPr>
        <w:t>Закона Российской Федерации «О частной детективной и охранной деятельности в Российской Федерации».</w:t>
      </w:r>
    </w:p>
    <w:p w:rsidR="001D47E1" w:rsidRPr="00CA0E87" w:rsidRDefault="008774CA" w:rsidP="001D47E1">
      <w:pPr>
        <w:pBdr>
          <w:top w:val="nil"/>
          <w:left w:val="nil"/>
          <w:bottom w:val="nil"/>
          <w:right w:val="nil"/>
          <w:between w:val="nil"/>
        </w:pBdr>
        <w:jc w:val="both"/>
        <w:rPr>
          <w:color w:val="293544"/>
        </w:rPr>
      </w:pPr>
      <w:r>
        <w:rPr>
          <w:color w:val="293544"/>
        </w:rPr>
        <w:t xml:space="preserve">           4.1.18. </w:t>
      </w:r>
      <w:r w:rsidRPr="00B14B30">
        <w:rPr>
          <w:color w:val="000000"/>
        </w:rPr>
        <w:t>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1D47E1" w:rsidRPr="00CA0E87" w:rsidRDefault="008774CA" w:rsidP="001D47E1">
      <w:pPr>
        <w:pBdr>
          <w:top w:val="nil"/>
          <w:left w:val="nil"/>
          <w:bottom w:val="nil"/>
          <w:right w:val="nil"/>
          <w:between w:val="nil"/>
        </w:pBdr>
        <w:jc w:val="both"/>
        <w:rPr>
          <w:color w:val="293544"/>
        </w:rPr>
      </w:pPr>
      <w:r w:rsidRPr="00CA0E87">
        <w:rPr>
          <w:color w:val="293544"/>
        </w:rPr>
        <w:t xml:space="preserve">           4.1.19. </w:t>
      </w:r>
      <w:r w:rsidRPr="00B14B30">
        <w:rPr>
          <w:color w:val="000000"/>
        </w:rPr>
        <w:t>Поддерживать в выделенных служебных помещениях чистоту и порядок,                     а также обеспечивать сохранность предоставленного Заказчиком имущества и инвентаря.</w:t>
      </w:r>
    </w:p>
    <w:p w:rsidR="001D47E1" w:rsidRPr="00CA0E87" w:rsidRDefault="008774CA" w:rsidP="001D47E1">
      <w:pPr>
        <w:pBdr>
          <w:top w:val="nil"/>
          <w:left w:val="nil"/>
          <w:bottom w:val="nil"/>
          <w:right w:val="nil"/>
          <w:between w:val="nil"/>
        </w:pBdr>
        <w:jc w:val="both"/>
        <w:rPr>
          <w:color w:val="293544"/>
        </w:rPr>
      </w:pPr>
      <w:r w:rsidRPr="00CA0E87">
        <w:rPr>
          <w:color w:val="293544"/>
        </w:rPr>
        <w:t xml:space="preserve">           4.1.20. </w:t>
      </w:r>
      <w:bookmarkStart w:id="54" w:name="_Hlk139028057"/>
      <w:bookmarkStart w:id="55" w:name="_Hlk139028418"/>
      <w:r w:rsidRPr="00B14B30">
        <w:rPr>
          <w:color w:val="000000"/>
        </w:rPr>
        <w:t>Ежедневно контролировать работоспособность кнопок быстрого реагирования путем направления сигнала на пульт охраны Росгвардии, с обязательной отметкой в журнале</w:t>
      </w:r>
      <w:bookmarkEnd w:id="54"/>
      <w:r w:rsidRPr="00B14B30">
        <w:rPr>
          <w:color w:val="000000"/>
        </w:rPr>
        <w:t>.</w:t>
      </w:r>
    </w:p>
    <w:bookmarkEnd w:id="55"/>
    <w:p w:rsidR="001D47E1" w:rsidRPr="00F23D11" w:rsidRDefault="008774CA" w:rsidP="001D47E1">
      <w:pPr>
        <w:pBdr>
          <w:top w:val="nil"/>
          <w:left w:val="nil"/>
          <w:bottom w:val="nil"/>
          <w:right w:val="nil"/>
          <w:between w:val="nil"/>
        </w:pBdr>
        <w:jc w:val="both"/>
        <w:rPr>
          <w:color w:val="293544"/>
        </w:rPr>
      </w:pPr>
      <w:r w:rsidRPr="00CA0E87">
        <w:rPr>
          <w:color w:val="293544"/>
        </w:rPr>
        <w:t xml:space="preserve">           4.1.21. </w:t>
      </w:r>
      <w:r w:rsidRPr="00B14B30">
        <w:rPr>
          <w:color w:val="000000"/>
        </w:rPr>
        <w:t>Не разглашать сведения о Заказчике любого характера, ставшие ему известными в процессе переговоров или работы с ним.</w:t>
      </w:r>
    </w:p>
    <w:p w:rsidR="001D47E1" w:rsidRPr="00F23D11" w:rsidRDefault="008774CA" w:rsidP="001D47E1">
      <w:pPr>
        <w:pBdr>
          <w:top w:val="nil"/>
          <w:left w:val="nil"/>
          <w:bottom w:val="nil"/>
          <w:right w:val="nil"/>
          <w:between w:val="nil"/>
        </w:pBdr>
        <w:jc w:val="both"/>
        <w:rPr>
          <w:color w:val="293544"/>
        </w:rPr>
      </w:pPr>
      <w:r>
        <w:rPr>
          <w:color w:val="293544"/>
        </w:rPr>
        <w:t xml:space="preserve">           4.1.22. </w:t>
      </w:r>
      <w:r w:rsidRPr="00B14B30">
        <w:rPr>
          <w:color w:val="000000"/>
        </w:rPr>
        <w:t>Уметь обращаться с системами видеонаблюдения, средствами охранно-пожарной сигнализации.</w:t>
      </w:r>
    </w:p>
    <w:p w:rsidR="001D47E1" w:rsidRPr="00F23D11" w:rsidRDefault="008774CA" w:rsidP="001D47E1">
      <w:pPr>
        <w:pBdr>
          <w:top w:val="nil"/>
          <w:left w:val="nil"/>
          <w:bottom w:val="nil"/>
          <w:right w:val="nil"/>
          <w:between w:val="nil"/>
        </w:pBdr>
        <w:ind w:right="-1" w:firstLine="556"/>
        <w:jc w:val="both"/>
        <w:rPr>
          <w:color w:val="000000"/>
        </w:rPr>
      </w:pPr>
      <w:r>
        <w:rPr>
          <w:color w:val="000000"/>
        </w:rPr>
        <w:t xml:space="preserve">  4.1.23. Знать и руководствоваться  при оказании Услуг правилами оформления документов на завоз/вывоз  груженых и порожних контейнеров на/с охраняемых объектов, </w:t>
      </w:r>
      <w:r>
        <w:rPr>
          <w:color w:val="000000"/>
        </w:rPr>
        <w:lastRenderedPageBreak/>
        <w:t>в соответствии с Правилами перевозок грузов железнодорожным транспортом,                                 а также требований к пропускному и внутриобъектовому режимам, обеспечению транспортной безопасности и антитеррористической защиты объектов,  установленных федеральными законами и нормальными локальными актами Заказчика.</w:t>
      </w:r>
    </w:p>
    <w:p w:rsidR="001D47E1" w:rsidRPr="00F23D11" w:rsidRDefault="008774CA" w:rsidP="001D47E1">
      <w:pPr>
        <w:pBdr>
          <w:top w:val="nil"/>
          <w:left w:val="nil"/>
          <w:bottom w:val="nil"/>
          <w:right w:val="nil"/>
          <w:between w:val="nil"/>
        </w:pBdr>
        <w:jc w:val="both"/>
        <w:rPr>
          <w:color w:val="2C2D2E"/>
          <w:shd w:val="clear" w:color="auto" w:fill="FFFFFF"/>
        </w:rPr>
      </w:pPr>
      <w:r>
        <w:rPr>
          <w:color w:val="000000"/>
        </w:rPr>
        <w:t xml:space="preserve">           4.1.24. Обеспечить  прибытие на  Объект группы быстрого реагирования (ГБР) </w:t>
      </w:r>
      <w:r w:rsidRPr="0002096D">
        <w:rPr>
          <w:color w:val="000000"/>
        </w:rPr>
        <w:t>для усиления охраны Объектов не позднее 15 минут с момента объявления сигнала,  в случае установления более высокого уровня безопасности - в соответствии с постановлением Правительства Российской Федерации от 29 декабря 2020 г. № 2344 «Об уровнях безопасности объектов транспортной инфраструктуры и транспортных средств и о порядке их объявления (установления)».</w:t>
      </w:r>
    </w:p>
    <w:p w:rsidR="001D47E1" w:rsidRDefault="008774CA" w:rsidP="001D47E1">
      <w:pPr>
        <w:pBdr>
          <w:top w:val="nil"/>
          <w:left w:val="nil"/>
          <w:bottom w:val="nil"/>
          <w:right w:val="nil"/>
          <w:between w:val="nil"/>
        </w:pBdr>
        <w:jc w:val="both"/>
        <w:rPr>
          <w:color w:val="000000"/>
        </w:rPr>
      </w:pPr>
      <w:r>
        <w:rPr>
          <w:color w:val="000000"/>
        </w:rPr>
        <w:t xml:space="preserve">           4.1.25. </w:t>
      </w:r>
      <w:r w:rsidR="001D47E1">
        <w:rPr>
          <w:color w:val="000000"/>
        </w:rPr>
        <w:t>Обеспечить</w:t>
      </w:r>
      <w:r>
        <w:rPr>
          <w:color w:val="000000"/>
        </w:rPr>
        <w:t xml:space="preserve"> подтверждение наличия ГБР Росгвардии (подтверждается наличием оригинала договора Исполнителя с подразделением Росгвардии на необходимое количество ГБР).     </w:t>
      </w:r>
    </w:p>
    <w:p w:rsidR="001D47E1" w:rsidRDefault="008774CA" w:rsidP="001D47E1">
      <w:pPr>
        <w:pBdr>
          <w:top w:val="nil"/>
          <w:left w:val="nil"/>
          <w:bottom w:val="nil"/>
          <w:right w:val="nil"/>
          <w:between w:val="nil"/>
        </w:pBdr>
        <w:jc w:val="both"/>
        <w:rPr>
          <w:color w:val="000000"/>
        </w:rPr>
      </w:pPr>
      <w:r>
        <w:rPr>
          <w:color w:val="000000"/>
        </w:rPr>
        <w:t xml:space="preserve">           4.1.26.</w:t>
      </w:r>
      <w:r>
        <w:rPr>
          <w:color w:val="000000"/>
        </w:rPr>
        <w:tab/>
      </w:r>
      <w:r w:rsidR="001D47E1" w:rsidRPr="001D47E1">
        <w:rPr>
          <w:color w:val="000000"/>
        </w:rPr>
        <w:t>У</w:t>
      </w:r>
      <w:r w:rsidRPr="001D47E1">
        <w:rPr>
          <w:color w:val="000000"/>
        </w:rPr>
        <w:t>станов</w:t>
      </w:r>
      <w:r w:rsidR="001D47E1" w:rsidRPr="001D47E1">
        <w:rPr>
          <w:color w:val="000000"/>
        </w:rPr>
        <w:t>ить</w:t>
      </w:r>
      <w:r w:rsidRPr="001D47E1">
        <w:rPr>
          <w:color w:val="000000"/>
        </w:rPr>
        <w:t xml:space="preserve"> на</w:t>
      </w:r>
      <w:r w:rsidR="00CA0E87">
        <w:rPr>
          <w:color w:val="000000"/>
        </w:rPr>
        <w:t xml:space="preserve"> охраняемых </w:t>
      </w:r>
      <w:r w:rsidRPr="001D47E1">
        <w:rPr>
          <w:color w:val="000000"/>
        </w:rPr>
        <w:t>объект</w:t>
      </w:r>
      <w:r w:rsidR="001D47E1" w:rsidRPr="001D47E1">
        <w:rPr>
          <w:color w:val="000000"/>
        </w:rPr>
        <w:t>ах Заказчика (в соответствии с техническим заданием)</w:t>
      </w:r>
      <w:r w:rsidRPr="001D47E1">
        <w:rPr>
          <w:color w:val="000000"/>
        </w:rPr>
        <w:t xml:space="preserve"> оборудования для реагирования тревожной сигнализации (КТС) с выводом на ПЦО подразделений вневедомственной охраны территориальных органов Росгвардии.</w:t>
      </w:r>
    </w:p>
    <w:p w:rsidR="0002096D" w:rsidRDefault="001D47E1" w:rsidP="001D47E1">
      <w:pPr>
        <w:pBdr>
          <w:top w:val="nil"/>
          <w:left w:val="nil"/>
          <w:bottom w:val="nil"/>
          <w:right w:val="nil"/>
          <w:between w:val="nil"/>
        </w:pBdr>
        <w:jc w:val="both"/>
        <w:rPr>
          <w:color w:val="000000"/>
        </w:rPr>
      </w:pPr>
      <w:r>
        <w:rPr>
          <w:color w:val="000000"/>
        </w:rPr>
        <w:t xml:space="preserve">           4.1.27. Обеспечить</w:t>
      </w:r>
      <w:r w:rsidRPr="001D47E1">
        <w:rPr>
          <w:color w:val="000000"/>
        </w:rPr>
        <w:t xml:space="preserve"> на объектах Заказчика (в соответствии с техническим заданием) </w:t>
      </w:r>
      <w:r>
        <w:rPr>
          <w:color w:val="000000"/>
        </w:rPr>
        <w:t>наличие системы контроля патрулирования охранниками территории охраняемых объектов Заказчика («Ход-тест, «Стража» и т.п.) в течение 10 (десяти) календарных дней с момента приема под охрану объектов Заказчика с дальнейшей организацией передачи сведений о патрулировании в ежедневном режиме Заказчику.</w:t>
      </w:r>
      <w:r w:rsidR="002E236B" w:rsidRPr="002E236B">
        <w:rPr>
          <w:color w:val="000000"/>
        </w:rPr>
        <w:t xml:space="preserve"> </w:t>
      </w:r>
    </w:p>
    <w:p w:rsidR="003068BA" w:rsidRPr="003068BA" w:rsidRDefault="0089447E" w:rsidP="003068BA">
      <w:pPr>
        <w:pBdr>
          <w:top w:val="none" w:sz="4" w:space="0" w:color="000000"/>
          <w:left w:val="none" w:sz="4" w:space="0" w:color="000000"/>
          <w:bottom w:val="none" w:sz="4" w:space="0" w:color="000000"/>
          <w:right w:val="none" w:sz="4" w:space="0" w:color="000000"/>
          <w:between w:val="none" w:sz="4" w:space="0" w:color="000000"/>
        </w:pBdr>
        <w:ind w:right="-1" w:firstLine="720"/>
        <w:jc w:val="both"/>
        <w:rPr>
          <w:color w:val="000000"/>
        </w:rPr>
      </w:pPr>
      <w:r>
        <w:rPr>
          <w:color w:val="000000"/>
        </w:rPr>
        <w:t>Организовать п</w:t>
      </w:r>
      <w:r w:rsidR="002E236B">
        <w:rPr>
          <w:color w:val="000000"/>
        </w:rPr>
        <w:t xml:space="preserve">атрулирование охранниками территории охраняемых объектов Заказчика ежедневно в период времени </w:t>
      </w:r>
      <w:r w:rsidR="0044632F">
        <w:rPr>
          <w:color w:val="000000"/>
        </w:rPr>
        <w:t>с 20ч.00м. д</w:t>
      </w:r>
      <w:r w:rsidR="002E236B">
        <w:rPr>
          <w:color w:val="000000"/>
        </w:rPr>
        <w:t xml:space="preserve">о 07ч.00м. не реже 1 раза в каждый </w:t>
      </w:r>
      <w:r w:rsidR="008B06F4">
        <w:rPr>
          <w:color w:val="000000"/>
        </w:rPr>
        <w:t xml:space="preserve">час </w:t>
      </w:r>
      <w:r w:rsidR="0044632F">
        <w:rPr>
          <w:color w:val="000000"/>
        </w:rPr>
        <w:t>с фиксацией в системе контроля патрулирования охранниками территории охраняемых объектов Заказчика («Ход-тест, «Стража» и т.п.)</w:t>
      </w:r>
      <w:r w:rsidR="003068BA" w:rsidRPr="003068BA">
        <w:rPr>
          <w:color w:val="000000"/>
        </w:rPr>
        <w:t xml:space="preserve"> и предоставление Заказчику </w:t>
      </w:r>
      <w:r w:rsidR="003068BA">
        <w:rPr>
          <w:color w:val="000000"/>
        </w:rPr>
        <w:t xml:space="preserve">ежедневного </w:t>
      </w:r>
      <w:r w:rsidR="003068BA" w:rsidRPr="003068BA">
        <w:rPr>
          <w:color w:val="000000"/>
        </w:rPr>
        <w:t>доступа/возможности снятия информации с указанной системы контроля передвижения).</w:t>
      </w:r>
    </w:p>
    <w:p w:rsidR="001D47E1" w:rsidRPr="00F23D11" w:rsidRDefault="008774CA" w:rsidP="001D47E1">
      <w:pPr>
        <w:pBdr>
          <w:top w:val="nil"/>
          <w:left w:val="nil"/>
          <w:bottom w:val="nil"/>
          <w:right w:val="nil"/>
          <w:between w:val="nil"/>
        </w:pBdr>
        <w:jc w:val="both"/>
        <w:rPr>
          <w:color w:val="000000"/>
        </w:rPr>
      </w:pPr>
      <w:r w:rsidRPr="001D47E1">
        <w:rPr>
          <w:color w:val="000000"/>
        </w:rPr>
        <w:t xml:space="preserve">           4.1.2</w:t>
      </w:r>
      <w:r w:rsidR="00CA0E87">
        <w:rPr>
          <w:color w:val="000000"/>
        </w:rPr>
        <w:t>8</w:t>
      </w:r>
      <w:r w:rsidRPr="001D47E1">
        <w:rPr>
          <w:color w:val="000000"/>
        </w:rPr>
        <w:t>. Исполнитель обязан организовать изучение всеми работниками</w:t>
      </w:r>
      <w:r>
        <w:rPr>
          <w:color w:val="000000"/>
        </w:rPr>
        <w:t>, планируемыми к привлечению для оказания Услуг по настоящему Договору, нормативных правовых актов и локальных нормативных актов Заказчика со сдачей зачетов уполномоченному работнику Заказчика в сроки, указанные Заказчиком. Порядок приема зачетов у работников определяется Заказчиком.  Все работники Исполнителя, привлекаемые для оказания Услуг по настоящему Договору, должны дать правильные ответы на все вопросы. Материалы для изучения предоставляются Заказчиком.</w:t>
      </w:r>
    </w:p>
    <w:p w:rsidR="001D47E1" w:rsidRPr="00F23D11" w:rsidRDefault="008774CA" w:rsidP="001D47E1">
      <w:pPr>
        <w:pBdr>
          <w:top w:val="nil"/>
          <w:left w:val="nil"/>
          <w:bottom w:val="nil"/>
          <w:right w:val="nil"/>
          <w:between w:val="nil"/>
        </w:pBdr>
        <w:jc w:val="both"/>
        <w:rPr>
          <w:color w:val="000000"/>
        </w:rPr>
      </w:pPr>
      <w:r>
        <w:rPr>
          <w:color w:val="000000"/>
        </w:rPr>
        <w:t xml:space="preserve">          Каждый вновь заступаемый в течение срока действия настоящего Договора на объект работник Исполнителя обязан подтвердить знание нормативных правовых актов и локальных нормативных актов Заказчика со сдачей соответствующего зачета.</w:t>
      </w:r>
    </w:p>
    <w:p w:rsidR="001D47E1" w:rsidRPr="0002096D" w:rsidRDefault="008774CA" w:rsidP="001D47E1">
      <w:pPr>
        <w:pBdr>
          <w:top w:val="nil"/>
          <w:left w:val="nil"/>
          <w:bottom w:val="nil"/>
          <w:right w:val="nil"/>
          <w:between w:val="nil"/>
        </w:pBdr>
        <w:jc w:val="both"/>
        <w:rPr>
          <w:color w:val="000000"/>
        </w:rPr>
      </w:pPr>
      <w:r w:rsidRPr="0002096D">
        <w:rPr>
          <w:color w:val="000000"/>
        </w:rPr>
        <w:t xml:space="preserve">         4.1.2</w:t>
      </w:r>
      <w:r w:rsidR="00CA0E87" w:rsidRPr="0002096D">
        <w:rPr>
          <w:color w:val="000000"/>
        </w:rPr>
        <w:t>9</w:t>
      </w:r>
      <w:r w:rsidRPr="0002096D">
        <w:rPr>
          <w:color w:val="000000"/>
        </w:rPr>
        <w:t xml:space="preserve">. За действия привлеченных Исполнителем третьих лиц в части, касающейся исполнения функций группы быстрого реагирования (соисполнителей, субподрядчиков) Исполнитель несет ответственность как за свои собственные. </w:t>
      </w:r>
    </w:p>
    <w:p w:rsidR="001D47E1" w:rsidRPr="00E42AE5" w:rsidRDefault="008774CA" w:rsidP="001D47E1">
      <w:pPr>
        <w:suppressAutoHyphens w:val="0"/>
        <w:jc w:val="both"/>
        <w:rPr>
          <w:lang w:eastAsia="en-US"/>
        </w:rPr>
      </w:pPr>
      <w:r>
        <w:rPr>
          <w:lang w:eastAsia="en-US"/>
        </w:rPr>
        <w:t xml:space="preserve">         4.1.</w:t>
      </w:r>
      <w:r w:rsidR="00CA0E87">
        <w:rPr>
          <w:lang w:eastAsia="en-US"/>
        </w:rPr>
        <w:t>30</w:t>
      </w:r>
      <w:r>
        <w:rPr>
          <w:lang w:eastAsia="en-US"/>
        </w:rPr>
        <w:t xml:space="preserve">. Обеспечивать соблюдение требований к сотрудникам на постах Заказчика, а именно каждый сотрудник: </w:t>
      </w:r>
    </w:p>
    <w:p w:rsidR="001D47E1" w:rsidRPr="00E42AE5" w:rsidRDefault="00A04ADC" w:rsidP="001D47E1">
      <w:pPr>
        <w:suppressAutoHyphens w:val="0"/>
        <w:ind w:left="720" w:hanging="153"/>
        <w:jc w:val="both"/>
        <w:rPr>
          <w:lang w:eastAsia="en-US"/>
        </w:rPr>
      </w:pPr>
      <w:r>
        <w:rPr>
          <w:lang w:eastAsia="en-US"/>
        </w:rPr>
        <w:t>-</w:t>
      </w:r>
      <w:r w:rsidR="008774CA">
        <w:rPr>
          <w:lang w:eastAsia="en-US"/>
        </w:rPr>
        <w:t>должен состоять в трудовых отношениях с Исполнителем;</w:t>
      </w:r>
    </w:p>
    <w:p w:rsidR="001D47E1" w:rsidRPr="00E42AE5" w:rsidRDefault="008774CA" w:rsidP="001D47E1">
      <w:pPr>
        <w:suppressAutoHyphens w:val="0"/>
        <w:ind w:hanging="153"/>
        <w:jc w:val="both"/>
        <w:rPr>
          <w:lang w:eastAsia="en-US"/>
        </w:rPr>
      </w:pPr>
      <w:r>
        <w:rPr>
          <w:lang w:eastAsia="en-US"/>
        </w:rPr>
        <w:t xml:space="preserve">            </w:t>
      </w:r>
      <w:r w:rsidR="00A04ADC">
        <w:rPr>
          <w:lang w:eastAsia="en-US"/>
        </w:rPr>
        <w:t>-</w:t>
      </w:r>
      <w:r>
        <w:rPr>
          <w:lang w:eastAsia="en-US"/>
        </w:rPr>
        <w:t>должен 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Законом    Российской Федерации от 11 марта 1992 г. № 2487-1 «О частной детективной и охранной  деятельности в Российской Федерации»,  и выданные в порядке, установленном нормативными правовыми актами  Российской Федерации;</w:t>
      </w:r>
    </w:p>
    <w:p w:rsidR="001D47E1" w:rsidRPr="00E42AE5" w:rsidRDefault="008774CA" w:rsidP="001D47E1">
      <w:pPr>
        <w:suppressAutoHyphens w:val="0"/>
        <w:ind w:hanging="153"/>
        <w:jc w:val="both"/>
        <w:rPr>
          <w:lang w:eastAsia="en-US"/>
        </w:rPr>
      </w:pPr>
      <w:r>
        <w:rPr>
          <w:lang w:eastAsia="en-US"/>
        </w:rPr>
        <w:t xml:space="preserve">            </w:t>
      </w:r>
      <w:r w:rsidR="00A04ADC">
        <w:rPr>
          <w:lang w:eastAsia="en-US"/>
        </w:rPr>
        <w:t>-</w:t>
      </w:r>
      <w:r>
        <w:rPr>
          <w:lang w:eastAsia="en-US"/>
        </w:rPr>
        <w:t xml:space="preserve">должен проходить противопожарный инструктаж не реже 1 раза в полугодие с записью в журнале учета противопожарных инструктажей на основании приказа </w:t>
      </w:r>
      <w:r>
        <w:rPr>
          <w:lang w:eastAsia="en-US"/>
        </w:rPr>
        <w:lastRenderedPageBreak/>
        <w:t xml:space="preserve">Министерства Российской Федерации по делам гражданской обороны, чрезвычайным ситуациям и ликвидации последствий стихийных бедствий № 806 от 18.11.2021 г. </w:t>
      </w:r>
    </w:p>
    <w:p w:rsidR="001D47E1" w:rsidRDefault="00D670BD" w:rsidP="001D47E1">
      <w:pPr>
        <w:pBdr>
          <w:top w:val="nil"/>
          <w:left w:val="nil"/>
          <w:bottom w:val="nil"/>
          <w:right w:val="nil"/>
          <w:between w:val="nil"/>
        </w:pBdr>
        <w:jc w:val="both"/>
        <w:rPr>
          <w:bCs/>
        </w:rPr>
      </w:pPr>
      <w:r>
        <w:rPr>
          <w:bCs/>
        </w:rPr>
        <w:t xml:space="preserve">          4.1.31. </w:t>
      </w:r>
      <w:r w:rsidRPr="005E5217">
        <w:rPr>
          <w:bCs/>
        </w:rPr>
        <w:t xml:space="preserve">Соблюдать Федеральный закон </w:t>
      </w:r>
      <w:r>
        <w:rPr>
          <w:bCs/>
        </w:rPr>
        <w:t>«О персональных данных»</w:t>
      </w:r>
      <w:r w:rsidRPr="005E5217">
        <w:rPr>
          <w:bCs/>
        </w:rPr>
        <w:t xml:space="preserve"> от 27.07.2006 N 152-ФЗ. По поручению ПАО «ТрансКонтейнер" на основании настоящего договора, в целях обеспечения соблюдения законов и иных нормативных правовых актов Российской Федерации; обеспечения личной безопасности работников, клиентов, контрагентов ПАО «ТрансКонтейнер» и иных субъектов персональных данных, обеспечения сохранности имущества, транспортной безопасности и пропуска субъектов персональных данных на объекты ПАО «ТрансКонтейнер», осуществлять обработку персональных данных, соблюдать принципы и правила обработки персональных данных, предусмотренные законодательством Российской Федерации в области обработки и защиты персональных данных.</w:t>
      </w:r>
    </w:p>
    <w:p w:rsidR="00A04ADC" w:rsidRPr="005B58B0" w:rsidRDefault="00A04ADC" w:rsidP="00A04ADC">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 xml:space="preserve">4.1.32. </w:t>
      </w:r>
      <w:r w:rsidRPr="005B58B0">
        <w:rPr>
          <w:sz w:val="24"/>
          <w:szCs w:val="24"/>
        </w:rPr>
        <w:t xml:space="preserve">В случае грубого нарушения сотрудником охраны требований к оказанию услуг, Исполнитель обязан восстановить надлежащее качество работы поста охраны, в необходимых случаях произвести замену сотрудника охраны. </w:t>
      </w:r>
    </w:p>
    <w:p w:rsidR="00A04ADC" w:rsidRPr="005B58B0" w:rsidRDefault="00A04ADC" w:rsidP="00A04ADC">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t xml:space="preserve">При этом время замены не должно превышать 1 (одного) часа с момента выявления грубого нарушения. </w:t>
      </w:r>
    </w:p>
    <w:p w:rsidR="00A04ADC" w:rsidRPr="00A04ADC" w:rsidRDefault="00A04ADC" w:rsidP="00A04ADC">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A04ADC">
        <w:rPr>
          <w:sz w:val="24"/>
          <w:szCs w:val="24"/>
        </w:rPr>
        <w:t>К грубым нарушениям относятся:</w:t>
      </w:r>
    </w:p>
    <w:p w:rsidR="00A04ADC" w:rsidRPr="005B58B0" w:rsidRDefault="00A04ADC" w:rsidP="00A04ADC">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t>- отсутствие у сотрудника охраны, в том числе в момент требования, удостоверения частного охранника и личной карточки частного охранника;</w:t>
      </w:r>
    </w:p>
    <w:p w:rsidR="00A04ADC" w:rsidRPr="005B58B0" w:rsidRDefault="00A04ADC" w:rsidP="00A04ADC">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t xml:space="preserve"> - отсутствие у сотрудника охраны специальной форменной одежды (по сезону), ношение сотрудником охраны специальной форменной одежды без </w:t>
      </w:r>
      <w:r>
        <w:rPr>
          <w:sz w:val="24"/>
          <w:szCs w:val="24"/>
        </w:rPr>
        <w:t xml:space="preserve">удостоверения и </w:t>
      </w:r>
      <w:r w:rsidRPr="005B58B0">
        <w:rPr>
          <w:sz w:val="24"/>
          <w:szCs w:val="24"/>
        </w:rPr>
        <w:t xml:space="preserve">личной карточки частного охранника, ношение отдельных предметов специальной форменной одежды совместно с иной одеждой,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 </w:t>
      </w:r>
    </w:p>
    <w:p w:rsidR="00A04ADC" w:rsidRPr="005B58B0" w:rsidRDefault="00A04ADC" w:rsidP="00A04ADC">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t>- отсутствие у сотрудника охраны при исполнении им своих обязанностей средств самообороны и специальных средств, средств радио и</w:t>
      </w:r>
      <w:r>
        <w:rPr>
          <w:sz w:val="24"/>
          <w:szCs w:val="24"/>
        </w:rPr>
        <w:t>/или</w:t>
      </w:r>
      <w:r w:rsidRPr="005B58B0">
        <w:rPr>
          <w:sz w:val="24"/>
          <w:szCs w:val="24"/>
        </w:rPr>
        <w:t xml:space="preserve"> мобильной связи, контроля передвижения в соответствии с настоящим Договором и конкурсной документацией; </w:t>
      </w:r>
    </w:p>
    <w:p w:rsidR="00A04ADC" w:rsidRPr="005B58B0" w:rsidRDefault="00A04ADC" w:rsidP="00A04ADC">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t>- самовольное (несанкционированное) оставление сотрудником охраны поста охраны (объекта охраны);</w:t>
      </w:r>
    </w:p>
    <w:p w:rsidR="00A04ADC" w:rsidRPr="005B58B0" w:rsidRDefault="00A04ADC" w:rsidP="00A04ADC">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t>- несанкционированное вскрытие принятых под охрану помещений, за исключением случаев действия сотрудника охраны в чрезвычайных ситуациях;</w:t>
      </w:r>
    </w:p>
    <w:p w:rsidR="00A04ADC" w:rsidRPr="005B58B0" w:rsidRDefault="00A04ADC" w:rsidP="00A04ADC">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t>-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внутриобъектового и пропускного режимов на объекте охраны;</w:t>
      </w:r>
    </w:p>
    <w:p w:rsidR="00A04ADC" w:rsidRPr="005B58B0" w:rsidRDefault="00A04ADC" w:rsidP="00A04ADC">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t>-  прием (в том числе на временное хранение) сотрудником охраны от любых лиц и передача любым лицам любых предметов без разрешения работников Заказчика;</w:t>
      </w:r>
    </w:p>
    <w:p w:rsidR="00A04ADC" w:rsidRPr="005B58B0" w:rsidRDefault="00A04ADC" w:rsidP="00A04ADC">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t>-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с признаками алкогольного и (или) наркотического либо иного токсического опьянения;</w:t>
      </w:r>
    </w:p>
    <w:p w:rsidR="00A04ADC" w:rsidRPr="005B58B0" w:rsidRDefault="00A04ADC" w:rsidP="00A04ADC">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t>- несение сотрудником охраны дежурства на объекте охраны более 24 часов без смены (при 24- часовом графике);</w:t>
      </w:r>
    </w:p>
    <w:p w:rsidR="00A04ADC" w:rsidRPr="005B58B0" w:rsidRDefault="00A04ADC" w:rsidP="00A04ADC">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t>- проживание (то есть нахождение между сменами) сотрудников охраны на объекте охраны и (или) посту охраны Заказчика;</w:t>
      </w:r>
    </w:p>
    <w:p w:rsidR="00A04ADC" w:rsidRPr="005B58B0" w:rsidRDefault="00A04ADC" w:rsidP="00A04ADC">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t>- некорректное или грубое обращение сотрудника охраны с сотрудниками объекта охраны или посетителями;</w:t>
      </w:r>
    </w:p>
    <w:p w:rsidR="00A04ADC" w:rsidRPr="005B58B0" w:rsidRDefault="00A04ADC" w:rsidP="00A04ADC">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lastRenderedPageBreak/>
        <w:t>- сон на посту охраны;</w:t>
      </w:r>
    </w:p>
    <w:p w:rsidR="00A04ADC" w:rsidRPr="005B58B0" w:rsidRDefault="00A04ADC" w:rsidP="00A04ADC">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t>- курение на территории объекта охраны;</w:t>
      </w:r>
    </w:p>
    <w:p w:rsidR="00A04ADC" w:rsidRPr="005B58B0" w:rsidRDefault="00A04ADC" w:rsidP="00A04ADC">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t>- выполнение работ (оказание услуг), не связанных с оказанием охранных услуг;</w:t>
      </w:r>
    </w:p>
    <w:p w:rsidR="00A04ADC" w:rsidRPr="005B58B0" w:rsidRDefault="00A04ADC" w:rsidP="00A04ADC">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t>- изменение Исполнителем графика дежурства на объекте охраны, без согласования с Заказчиком;</w:t>
      </w:r>
    </w:p>
    <w:p w:rsidR="00A04ADC" w:rsidRDefault="00A04ADC" w:rsidP="00A04ADC">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t>- нарушение Исполнителем граф</w:t>
      </w:r>
      <w:r w:rsidR="0020625B">
        <w:rPr>
          <w:sz w:val="24"/>
          <w:szCs w:val="24"/>
        </w:rPr>
        <w:t>ика дежурства на объект охраны;</w:t>
      </w:r>
    </w:p>
    <w:p w:rsidR="002E236B" w:rsidRDefault="002E236B" w:rsidP="00A04ADC">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w:t>
      </w:r>
      <w:r w:rsidRPr="002E236B">
        <w:rPr>
          <w:sz w:val="24"/>
          <w:szCs w:val="24"/>
        </w:rPr>
        <w:t xml:space="preserve"> нарушение режима патрулирования охранниками территории охраняемых объектов Заказчика;</w:t>
      </w:r>
    </w:p>
    <w:p w:rsidR="0020625B" w:rsidRPr="005B58B0" w:rsidRDefault="0020625B" w:rsidP="0020625B">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w:t>
      </w:r>
      <w:r w:rsidRPr="0020625B">
        <w:rPr>
          <w:sz w:val="24"/>
          <w:szCs w:val="24"/>
        </w:rPr>
        <w:t xml:space="preserve"> </w:t>
      </w:r>
      <w:r>
        <w:rPr>
          <w:sz w:val="24"/>
          <w:szCs w:val="24"/>
        </w:rPr>
        <w:t>н</w:t>
      </w:r>
      <w:r w:rsidRPr="0020625B">
        <w:rPr>
          <w:sz w:val="24"/>
          <w:szCs w:val="24"/>
        </w:rPr>
        <w:t>е</w:t>
      </w:r>
      <w:r>
        <w:rPr>
          <w:sz w:val="24"/>
          <w:szCs w:val="24"/>
        </w:rPr>
        <w:t xml:space="preserve"> </w:t>
      </w:r>
      <w:r w:rsidRPr="0020625B">
        <w:rPr>
          <w:sz w:val="24"/>
          <w:szCs w:val="24"/>
        </w:rPr>
        <w:t>предоставление Заказчику ежедневного доступа/возможности снятия информации с системы контроля патрулирования охранниками территории охраняемых объектов («Ход-тест, «Стража» и т.п.)</w:t>
      </w:r>
      <w:r>
        <w:rPr>
          <w:sz w:val="24"/>
          <w:szCs w:val="24"/>
        </w:rPr>
        <w:t>;</w:t>
      </w:r>
    </w:p>
    <w:p w:rsidR="00A04ADC" w:rsidRDefault="00A04ADC" w:rsidP="00A04ADC">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 xml:space="preserve">- </w:t>
      </w:r>
      <w:r w:rsidRPr="005B58B0">
        <w:rPr>
          <w:sz w:val="24"/>
          <w:szCs w:val="24"/>
        </w:rPr>
        <w:t>неправильное ведение Исполнителем документов наблюдательного дела, иной служебной документации, книг и журналов.</w:t>
      </w:r>
    </w:p>
    <w:p w:rsidR="0002096D" w:rsidRPr="005B58B0" w:rsidRDefault="0002096D" w:rsidP="0002096D">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 xml:space="preserve">4.1.33. </w:t>
      </w:r>
      <w:r w:rsidRPr="005B58B0">
        <w:rPr>
          <w:sz w:val="24"/>
          <w:szCs w:val="24"/>
        </w:rPr>
        <w:t>Предоставить Заказчику в течение 3 (трех) календарных дней с даты предъявления требования:</w:t>
      </w:r>
    </w:p>
    <w:p w:rsidR="0002096D" w:rsidRPr="005B58B0" w:rsidRDefault="0002096D" w:rsidP="0002096D">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 или выписку из реестра лицензий, находящегося в открытом доступе (https://rosguard.gov.ru/page/index/proverka-otkrytyx-dannyx-licenzij);</w:t>
      </w:r>
    </w:p>
    <w:p w:rsidR="0002096D" w:rsidRDefault="0002096D" w:rsidP="0002096D">
      <w:pPr>
        <w:pStyle w:val="26"/>
        <w:pBdr>
          <w:top w:val="none" w:sz="4" w:space="0" w:color="000000"/>
          <w:left w:val="none" w:sz="4" w:space="0" w:color="000000"/>
          <w:bottom w:val="none" w:sz="4" w:space="0" w:color="000000"/>
          <w:right w:val="none" w:sz="4" w:space="0" w:color="000000"/>
          <w:between w:val="none" w:sz="4" w:space="0" w:color="000000"/>
        </w:pBdr>
        <w:ind w:right="-1" w:firstLine="556"/>
        <w:rPr>
          <w:color w:val="000000"/>
          <w:sz w:val="24"/>
          <w:szCs w:val="24"/>
        </w:rPr>
      </w:pPr>
      <w:r w:rsidRPr="005B58B0">
        <w:rPr>
          <w:sz w:val="24"/>
          <w:szCs w:val="24"/>
        </w:rPr>
        <w:t xml:space="preserve">- </w:t>
      </w:r>
      <w:r>
        <w:rPr>
          <w:color w:val="000000"/>
          <w:sz w:val="24"/>
          <w:szCs w:val="24"/>
        </w:rPr>
        <w:t>подтверждение наличия круглосуточной дежурной службы (</w:t>
      </w:r>
      <w:r>
        <w:rPr>
          <w:sz w:val="24"/>
        </w:rPr>
        <w:t>оригиналы документов на право собственности или иного законного владения помещением для размещения дежурной службы, положения о круглосуточной дежурной службе, приказа о её создании, инструкции о порядке действий дежурной службы), с необходимым штатом сотрудников дежурной службы</w:t>
      </w:r>
      <w:r>
        <w:rPr>
          <w:color w:val="000000"/>
          <w:sz w:val="24"/>
          <w:szCs w:val="24"/>
        </w:rPr>
        <w:t>;</w:t>
      </w:r>
    </w:p>
    <w:p w:rsidR="00E35D0A" w:rsidRPr="00E35D0A" w:rsidRDefault="00E35D0A" w:rsidP="00E35D0A">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E35D0A">
        <w:rPr>
          <w:sz w:val="24"/>
          <w:szCs w:val="24"/>
        </w:rPr>
        <w:t>- подтверждение наличия ГБР у Исполнителя (подтверждается вызовом ГБР);</w:t>
      </w:r>
    </w:p>
    <w:p w:rsidR="0002096D" w:rsidRPr="005B58B0" w:rsidRDefault="0002096D" w:rsidP="0002096D">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t>- подтверждение наличия групп</w:t>
      </w:r>
      <w:r>
        <w:rPr>
          <w:sz w:val="24"/>
          <w:szCs w:val="24"/>
        </w:rPr>
        <w:t>ы</w:t>
      </w:r>
      <w:r w:rsidRPr="005B58B0">
        <w:rPr>
          <w:sz w:val="24"/>
          <w:szCs w:val="24"/>
        </w:rPr>
        <w:t xml:space="preserve"> быстрого реагирования (задержания) Росгвардии в городе местонахождения Объекта охраны (подтверждается оригиналом договора с подразделением Росгвардии); </w:t>
      </w:r>
    </w:p>
    <w:p w:rsidR="0002096D" w:rsidRPr="005B58B0" w:rsidRDefault="0002096D" w:rsidP="0002096D">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t>- действующие удостоверения частных охранников, личные карточки, работников Исполнителя, исполняющих обязанности на объектах Заказчика (оригиналы);</w:t>
      </w:r>
    </w:p>
    <w:p w:rsidR="0002096D" w:rsidRPr="005B58B0" w:rsidRDefault="0002096D" w:rsidP="0002096D">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w:t>
      </w:r>
      <w:r>
        <w:rPr>
          <w:sz w:val="24"/>
          <w:szCs w:val="24"/>
        </w:rPr>
        <w:t>3</w:t>
      </w:r>
      <w:r w:rsidRPr="005B58B0">
        <w:rPr>
          <w:sz w:val="24"/>
          <w:szCs w:val="24"/>
        </w:rPr>
        <w:t xml:space="preserve"> 000 000 (</w:t>
      </w:r>
      <w:r>
        <w:rPr>
          <w:sz w:val="24"/>
          <w:szCs w:val="24"/>
        </w:rPr>
        <w:t>три</w:t>
      </w:r>
      <w:r w:rsidRPr="005B58B0">
        <w:rPr>
          <w:sz w:val="24"/>
          <w:szCs w:val="24"/>
        </w:rPr>
        <w:t xml:space="preserve"> миллион</w:t>
      </w:r>
      <w:r>
        <w:rPr>
          <w:sz w:val="24"/>
          <w:szCs w:val="24"/>
        </w:rPr>
        <w:t>а</w:t>
      </w:r>
      <w:r w:rsidRPr="005B58B0">
        <w:rPr>
          <w:sz w:val="24"/>
          <w:szCs w:val="24"/>
        </w:rPr>
        <w:t>) рублей (оригинал);</w:t>
      </w:r>
    </w:p>
    <w:p w:rsidR="0002096D" w:rsidRPr="005B58B0" w:rsidRDefault="0002096D" w:rsidP="0002096D">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t>- паспорта/руководство системы контроля передвижения охранника при патрулировании по утвержденному маршруту с ежедневной передачей данных Заказчику (система «Ход-тест», «Стража» и т.п.).</w:t>
      </w:r>
    </w:p>
    <w:p w:rsidR="00D670BD" w:rsidRPr="00BA30EF" w:rsidRDefault="00D670BD" w:rsidP="001D47E1">
      <w:pPr>
        <w:pBdr>
          <w:top w:val="nil"/>
          <w:left w:val="nil"/>
          <w:bottom w:val="nil"/>
          <w:right w:val="nil"/>
          <w:between w:val="nil"/>
        </w:pBdr>
        <w:jc w:val="both"/>
        <w:rPr>
          <w:color w:val="293544"/>
        </w:rPr>
      </w:pPr>
    </w:p>
    <w:p w:rsidR="001D47E1" w:rsidRPr="00F23D11" w:rsidRDefault="008774CA" w:rsidP="001D47E1">
      <w:pPr>
        <w:pBdr>
          <w:top w:val="nil"/>
          <w:left w:val="nil"/>
          <w:bottom w:val="nil"/>
          <w:right w:val="nil"/>
          <w:between w:val="nil"/>
        </w:pBdr>
        <w:shd w:val="clear" w:color="auto" w:fill="FFFFFF"/>
        <w:tabs>
          <w:tab w:val="left" w:pos="1685"/>
        </w:tabs>
        <w:jc w:val="both"/>
        <w:rPr>
          <w:color w:val="000000"/>
        </w:rPr>
      </w:pPr>
      <w:r>
        <w:rPr>
          <w:b/>
          <w:color w:val="000000"/>
        </w:rPr>
        <w:t xml:space="preserve">         4.2. Исполнитель имеет право:</w:t>
      </w:r>
    </w:p>
    <w:p w:rsidR="001D47E1" w:rsidRPr="00F23D11" w:rsidRDefault="008774CA" w:rsidP="001D47E1">
      <w:pPr>
        <w:pBdr>
          <w:top w:val="nil"/>
          <w:left w:val="nil"/>
          <w:bottom w:val="nil"/>
          <w:right w:val="nil"/>
          <w:between w:val="nil"/>
        </w:pBdr>
        <w:jc w:val="both"/>
        <w:rPr>
          <w:color w:val="000000"/>
        </w:rPr>
      </w:pPr>
      <w:r>
        <w:rPr>
          <w:color w:val="000000"/>
        </w:rPr>
        <w:t xml:space="preserve">         4.2.1. Получать от Заказчика информацию, необходимую для качественного исполнения своих обязательств по настоящему Договору.</w:t>
      </w:r>
    </w:p>
    <w:p w:rsidR="001D47E1" w:rsidRPr="00F23D11" w:rsidRDefault="008774CA" w:rsidP="001D47E1">
      <w:pPr>
        <w:pBdr>
          <w:top w:val="nil"/>
          <w:left w:val="nil"/>
          <w:bottom w:val="nil"/>
          <w:right w:val="nil"/>
          <w:between w:val="nil"/>
        </w:pBdr>
        <w:jc w:val="both"/>
        <w:rPr>
          <w:color w:val="000000"/>
        </w:rPr>
      </w:pPr>
      <w:r>
        <w:rPr>
          <w:color w:val="000000"/>
        </w:rPr>
        <w:t xml:space="preserve">         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1D47E1" w:rsidRDefault="008774CA" w:rsidP="001D47E1">
      <w:pPr>
        <w:pBdr>
          <w:top w:val="nil"/>
          <w:left w:val="nil"/>
          <w:bottom w:val="nil"/>
          <w:right w:val="nil"/>
          <w:between w:val="nil"/>
        </w:pBdr>
        <w:shd w:val="clear" w:color="auto" w:fill="FFFFFF"/>
        <w:tabs>
          <w:tab w:val="left" w:pos="1512"/>
        </w:tabs>
        <w:jc w:val="both"/>
        <w:rPr>
          <w:color w:val="000000"/>
        </w:rPr>
      </w:pPr>
      <w:r>
        <w:rPr>
          <w:color w:val="000000"/>
        </w:rPr>
        <w:t xml:space="preserve">         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1D47E1" w:rsidRPr="00F23D11" w:rsidRDefault="001D47E1" w:rsidP="001D47E1">
      <w:pPr>
        <w:pBdr>
          <w:top w:val="nil"/>
          <w:left w:val="nil"/>
          <w:bottom w:val="nil"/>
          <w:right w:val="nil"/>
          <w:between w:val="nil"/>
        </w:pBdr>
        <w:shd w:val="clear" w:color="auto" w:fill="FFFFFF"/>
        <w:tabs>
          <w:tab w:val="left" w:pos="1512"/>
        </w:tabs>
        <w:jc w:val="both"/>
        <w:rPr>
          <w:color w:val="000000"/>
        </w:rPr>
      </w:pPr>
    </w:p>
    <w:p w:rsidR="001D47E1" w:rsidRDefault="008774CA" w:rsidP="001D47E1">
      <w:pPr>
        <w:widowControl w:val="0"/>
        <w:pBdr>
          <w:top w:val="nil"/>
          <w:left w:val="nil"/>
          <w:bottom w:val="nil"/>
          <w:right w:val="nil"/>
          <w:between w:val="nil"/>
        </w:pBdr>
        <w:tabs>
          <w:tab w:val="left" w:pos="284"/>
        </w:tabs>
        <w:rPr>
          <w:b/>
          <w:color w:val="000000"/>
        </w:rPr>
      </w:pPr>
      <w:r>
        <w:rPr>
          <w:b/>
          <w:color w:val="000000"/>
        </w:rPr>
        <w:t xml:space="preserve">                                                 5. Права и обязанности Заказчика</w:t>
      </w:r>
    </w:p>
    <w:p w:rsidR="001D47E1" w:rsidRPr="00F23D11" w:rsidRDefault="008774CA" w:rsidP="001D47E1">
      <w:pPr>
        <w:pBdr>
          <w:top w:val="nil"/>
          <w:left w:val="nil"/>
          <w:bottom w:val="nil"/>
          <w:right w:val="nil"/>
          <w:between w:val="nil"/>
        </w:pBdr>
        <w:rPr>
          <w:color w:val="000000"/>
        </w:rPr>
      </w:pPr>
      <w:r>
        <w:rPr>
          <w:b/>
          <w:color w:val="000000"/>
        </w:rPr>
        <w:t xml:space="preserve">          5.1 Заказчик обязан:</w:t>
      </w:r>
    </w:p>
    <w:p w:rsidR="001D47E1" w:rsidRPr="00F23D11" w:rsidRDefault="008774CA" w:rsidP="001D47E1">
      <w:pPr>
        <w:pBdr>
          <w:top w:val="nil"/>
          <w:left w:val="nil"/>
          <w:bottom w:val="nil"/>
          <w:right w:val="nil"/>
          <w:between w:val="nil"/>
        </w:pBdr>
        <w:jc w:val="both"/>
        <w:rPr>
          <w:color w:val="000000"/>
        </w:rPr>
      </w:pPr>
      <w:r>
        <w:rPr>
          <w:color w:val="000000"/>
        </w:rPr>
        <w:lastRenderedPageBreak/>
        <w:t xml:space="preserve">          5.1.1. 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1D47E1" w:rsidRPr="00F23D11" w:rsidRDefault="008774CA" w:rsidP="001D47E1">
      <w:pPr>
        <w:pBdr>
          <w:top w:val="nil"/>
          <w:left w:val="nil"/>
          <w:bottom w:val="nil"/>
          <w:right w:val="nil"/>
          <w:between w:val="nil"/>
        </w:pBdr>
        <w:jc w:val="both"/>
        <w:rPr>
          <w:color w:val="000000"/>
        </w:rPr>
      </w:pPr>
      <w:r>
        <w:rPr>
          <w:color w:val="000000"/>
        </w:rPr>
        <w:t xml:space="preserve">          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1D47E1" w:rsidRPr="00F23D11" w:rsidRDefault="008774CA" w:rsidP="001D47E1">
      <w:pPr>
        <w:pBdr>
          <w:top w:val="nil"/>
          <w:left w:val="nil"/>
          <w:bottom w:val="nil"/>
          <w:right w:val="nil"/>
          <w:between w:val="nil"/>
        </w:pBdr>
        <w:jc w:val="both"/>
        <w:rPr>
          <w:color w:val="000000"/>
        </w:rPr>
      </w:pPr>
      <w:r>
        <w:rPr>
          <w:color w:val="000000"/>
        </w:rPr>
        <w:t xml:space="preserve">          5.1.3. Обеспечить Исполнителя необходимой документацией и своевременно информировать обо всех изменениях установленного порядка.</w:t>
      </w:r>
    </w:p>
    <w:p w:rsidR="001D47E1" w:rsidRPr="00F23D11" w:rsidRDefault="008774CA" w:rsidP="001D47E1">
      <w:pPr>
        <w:pBdr>
          <w:top w:val="nil"/>
          <w:left w:val="nil"/>
          <w:bottom w:val="nil"/>
          <w:right w:val="nil"/>
          <w:between w:val="nil"/>
        </w:pBdr>
        <w:jc w:val="both"/>
        <w:rPr>
          <w:color w:val="000000"/>
        </w:rPr>
      </w:pPr>
      <w:r>
        <w:rPr>
          <w:color w:val="000000"/>
        </w:rPr>
        <w:t xml:space="preserve">          5.1.4. Создать надлежащие условия для обеспечения сохранности имущества Заказчика, в частности:</w:t>
      </w:r>
    </w:p>
    <w:p w:rsidR="001D47E1" w:rsidRPr="00F23D11" w:rsidRDefault="008774CA" w:rsidP="001D47E1">
      <w:pPr>
        <w:pBdr>
          <w:top w:val="nil"/>
          <w:left w:val="nil"/>
          <w:bottom w:val="nil"/>
          <w:right w:val="nil"/>
          <w:between w:val="nil"/>
        </w:pBdr>
        <w:jc w:val="both"/>
        <w:rPr>
          <w:color w:val="000000"/>
        </w:rPr>
      </w:pPr>
      <w:r>
        <w:rPr>
          <w:color w:val="000000"/>
        </w:rPr>
        <w:t xml:space="preserve">          </w:t>
      </w:r>
      <w:r w:rsidR="0089447E">
        <w:rPr>
          <w:color w:val="000000"/>
        </w:rPr>
        <w:t>-</w:t>
      </w:r>
      <w:r>
        <w:rPr>
          <w:color w:val="000000"/>
        </w:rPr>
        <w:t>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1D47E1" w:rsidRPr="00F23D11" w:rsidRDefault="008774CA" w:rsidP="001D47E1">
      <w:pPr>
        <w:pBdr>
          <w:top w:val="nil"/>
          <w:left w:val="nil"/>
          <w:bottom w:val="nil"/>
          <w:right w:val="nil"/>
          <w:between w:val="nil"/>
        </w:pBdr>
        <w:jc w:val="both"/>
        <w:rPr>
          <w:color w:val="000000"/>
        </w:rPr>
      </w:pPr>
      <w:r>
        <w:rPr>
          <w:color w:val="000000"/>
        </w:rPr>
        <w:t xml:space="preserve">          </w:t>
      </w:r>
      <w:r w:rsidR="0089447E">
        <w:rPr>
          <w:color w:val="000000"/>
        </w:rPr>
        <w:t>-</w:t>
      </w:r>
      <w:r>
        <w:rPr>
          <w:color w:val="000000"/>
        </w:rPr>
        <w:t>обеспечить охраняемые Объекты достаточным освещением для несения службы в ночное время;</w:t>
      </w:r>
    </w:p>
    <w:p w:rsidR="001D47E1" w:rsidRPr="00F23D11" w:rsidRDefault="008774CA" w:rsidP="001D47E1">
      <w:pPr>
        <w:pBdr>
          <w:top w:val="nil"/>
          <w:left w:val="nil"/>
          <w:bottom w:val="nil"/>
          <w:right w:val="nil"/>
          <w:between w:val="nil"/>
        </w:pBdr>
        <w:jc w:val="both"/>
        <w:rPr>
          <w:color w:val="000000"/>
        </w:rPr>
      </w:pPr>
      <w:r>
        <w:rPr>
          <w:color w:val="000000"/>
        </w:rPr>
        <w:t xml:space="preserve">          </w:t>
      </w:r>
      <w:r w:rsidR="0089447E">
        <w:rPr>
          <w:color w:val="000000"/>
        </w:rPr>
        <w:t>-</w:t>
      </w:r>
      <w:r>
        <w:rPr>
          <w:color w:val="000000"/>
        </w:rPr>
        <w:t>обеспечить свободный доступ сотрудников Исполнителя к установленным приборам охранной и пожарной сигнализации и средствам пожаротушения.</w:t>
      </w:r>
    </w:p>
    <w:p w:rsidR="001D47E1" w:rsidRPr="00F23D11" w:rsidRDefault="008774CA" w:rsidP="001D47E1">
      <w:pPr>
        <w:pBdr>
          <w:top w:val="nil"/>
          <w:left w:val="nil"/>
          <w:bottom w:val="nil"/>
          <w:right w:val="nil"/>
          <w:between w:val="nil"/>
        </w:pBdr>
        <w:jc w:val="both"/>
        <w:rPr>
          <w:color w:val="000000"/>
        </w:rPr>
      </w:pPr>
      <w:r>
        <w:rPr>
          <w:color w:val="000000"/>
        </w:rPr>
        <w:t xml:space="preserve">          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приёма пищи.</w:t>
      </w:r>
    </w:p>
    <w:p w:rsidR="001D47E1" w:rsidRPr="00F23D11" w:rsidRDefault="008774CA" w:rsidP="001D47E1">
      <w:pPr>
        <w:pBdr>
          <w:top w:val="nil"/>
          <w:left w:val="nil"/>
          <w:bottom w:val="nil"/>
          <w:right w:val="nil"/>
          <w:between w:val="nil"/>
        </w:pBdr>
        <w:jc w:val="both"/>
        <w:rPr>
          <w:color w:val="000000"/>
        </w:rPr>
      </w:pPr>
      <w:r>
        <w:rPr>
          <w:color w:val="000000"/>
        </w:rPr>
        <w:t xml:space="preserve">          5.1.6. Осуществлять в сроки, установленные в технических эксплуатационных документах,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1D47E1" w:rsidRPr="00F23D11" w:rsidRDefault="008774CA" w:rsidP="001D47E1">
      <w:pPr>
        <w:pBdr>
          <w:top w:val="nil"/>
          <w:left w:val="nil"/>
          <w:bottom w:val="nil"/>
          <w:right w:val="nil"/>
          <w:between w:val="nil"/>
        </w:pBdr>
        <w:jc w:val="both"/>
        <w:rPr>
          <w:color w:val="000000"/>
        </w:rPr>
      </w:pPr>
      <w:r>
        <w:rPr>
          <w:color w:val="000000"/>
        </w:rPr>
        <w:t xml:space="preserve">          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1D47E1" w:rsidRPr="00F23D11" w:rsidRDefault="008774CA" w:rsidP="001D47E1">
      <w:pPr>
        <w:pBdr>
          <w:top w:val="nil"/>
          <w:left w:val="nil"/>
          <w:bottom w:val="nil"/>
          <w:right w:val="nil"/>
          <w:between w:val="nil"/>
        </w:pBdr>
        <w:jc w:val="both"/>
        <w:rPr>
          <w:color w:val="000000"/>
        </w:rPr>
      </w:pPr>
      <w:r>
        <w:rPr>
          <w:color w:val="000000"/>
        </w:rPr>
        <w:t xml:space="preserve">          5.1.8. Немедленно информировать Исполнителя о возникновении угрозы противоправных посягательств со стороны третьих лиц.</w:t>
      </w:r>
    </w:p>
    <w:p w:rsidR="001D47E1" w:rsidRPr="00F23D11" w:rsidRDefault="008774CA" w:rsidP="001D47E1">
      <w:pPr>
        <w:pBdr>
          <w:top w:val="nil"/>
          <w:left w:val="nil"/>
          <w:bottom w:val="nil"/>
          <w:right w:val="nil"/>
          <w:between w:val="nil"/>
        </w:pBdr>
        <w:rPr>
          <w:color w:val="000000"/>
        </w:rPr>
      </w:pPr>
      <w:r>
        <w:rPr>
          <w:b/>
          <w:color w:val="000000"/>
        </w:rPr>
        <w:t xml:space="preserve">          5.2. Заказчик имеет право: </w:t>
      </w:r>
    </w:p>
    <w:p w:rsidR="001D47E1" w:rsidRPr="00F23D11" w:rsidRDefault="008774CA" w:rsidP="001D47E1">
      <w:pPr>
        <w:pBdr>
          <w:top w:val="nil"/>
          <w:left w:val="nil"/>
          <w:bottom w:val="nil"/>
          <w:right w:val="nil"/>
          <w:between w:val="nil"/>
        </w:pBdr>
        <w:jc w:val="both"/>
        <w:rPr>
          <w:color w:val="000000"/>
        </w:rPr>
      </w:pPr>
      <w:r>
        <w:rPr>
          <w:color w:val="000000"/>
        </w:rPr>
        <w:t xml:space="preserve">          5.2.1. Контролировать выполнение Исполнителем условий настоящего Договора и требовать предоставления Исполнителем документов, необходимых для проверки выполнения настоящего Договора, а именно:</w:t>
      </w:r>
    </w:p>
    <w:p w:rsidR="001D47E1" w:rsidRPr="00F23D11" w:rsidRDefault="0089447E" w:rsidP="001D47E1">
      <w:pPr>
        <w:pBdr>
          <w:top w:val="nil"/>
          <w:left w:val="nil"/>
          <w:bottom w:val="nil"/>
          <w:right w:val="nil"/>
          <w:between w:val="nil"/>
        </w:pBdr>
        <w:ind w:right="-1" w:firstLine="556"/>
        <w:jc w:val="both"/>
        <w:rPr>
          <w:color w:val="000000"/>
        </w:rPr>
      </w:pPr>
      <w:r>
        <w:rPr>
          <w:color w:val="000000"/>
        </w:rPr>
        <w:t>-</w:t>
      </w:r>
      <w:r w:rsidR="008774CA">
        <w:rPr>
          <w:color w:val="000000"/>
        </w:rPr>
        <w:t>действующую лицензию на осуществление частной охранной деятельности, выданную в соответствии с законом Российской Федерации «О частной детективной и охранной деятельности в Российской Федерации (оригинал);</w:t>
      </w:r>
    </w:p>
    <w:p w:rsidR="00F65161" w:rsidRPr="00F65161" w:rsidRDefault="00F65161" w:rsidP="001D47E1">
      <w:pPr>
        <w:pBdr>
          <w:top w:val="nil"/>
          <w:left w:val="nil"/>
          <w:bottom w:val="nil"/>
          <w:right w:val="nil"/>
          <w:between w:val="nil"/>
        </w:pBdr>
        <w:ind w:right="-1" w:firstLine="556"/>
        <w:jc w:val="both"/>
        <w:rPr>
          <w:color w:val="000000"/>
        </w:rPr>
      </w:pPr>
      <w:r w:rsidRPr="00F65161">
        <w:rPr>
          <w:color w:val="000000"/>
        </w:rPr>
        <w:t>-подтверждение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 а также наличия не менее 1 ежедневного круглосуточного наряда ГБР (группы быстрого реагирования) с местом дислокации в городе местонахождения объекта охраны. Заказчик оставляет за собой право посетить пункт дислокации круглосуточной дежурной службы по адресу местонахождения для проверки ее наличия, а также оснащенности основными и резервными средствами связи, телефонными линиями связи и другими средствами ее функционирования. Подтверждение наличия ГБР у Исполнителя подтверждается вызовом ГБР;</w:t>
      </w:r>
    </w:p>
    <w:p w:rsidR="001D47E1" w:rsidRDefault="0089447E" w:rsidP="001D47E1">
      <w:pPr>
        <w:pBdr>
          <w:top w:val="nil"/>
          <w:left w:val="nil"/>
          <w:bottom w:val="nil"/>
          <w:right w:val="nil"/>
          <w:between w:val="nil"/>
        </w:pBdr>
        <w:ind w:right="-1" w:firstLine="556"/>
        <w:jc w:val="both"/>
        <w:rPr>
          <w:color w:val="000000"/>
        </w:rPr>
      </w:pPr>
      <w:r>
        <w:rPr>
          <w:color w:val="000000"/>
        </w:rPr>
        <w:t>-</w:t>
      </w:r>
      <w:r w:rsidR="008774CA">
        <w:rPr>
          <w:color w:val="000000"/>
        </w:rPr>
        <w:t xml:space="preserve">подтверждение наличия ГБР </w:t>
      </w:r>
      <w:r w:rsidR="009E4106">
        <w:rPr>
          <w:color w:val="000000"/>
        </w:rPr>
        <w:t xml:space="preserve">(группы быстрого реагирования) </w:t>
      </w:r>
      <w:r w:rsidR="008774CA">
        <w:rPr>
          <w:color w:val="000000"/>
        </w:rPr>
        <w:t>у Росгвардии (подтверждается наличием оригинала договора с подразделением Росгвардии на необходимое количество ГБР);</w:t>
      </w:r>
    </w:p>
    <w:p w:rsidR="001D47E1" w:rsidRPr="00F23D11" w:rsidRDefault="0089447E" w:rsidP="001D47E1">
      <w:pPr>
        <w:pBdr>
          <w:top w:val="nil"/>
          <w:left w:val="nil"/>
          <w:bottom w:val="nil"/>
          <w:right w:val="nil"/>
          <w:between w:val="nil"/>
        </w:pBdr>
        <w:ind w:right="-1" w:firstLine="556"/>
        <w:jc w:val="both"/>
        <w:rPr>
          <w:color w:val="000000"/>
        </w:rPr>
      </w:pPr>
      <w:r>
        <w:rPr>
          <w:color w:val="000000"/>
        </w:rPr>
        <w:lastRenderedPageBreak/>
        <w:t>-</w:t>
      </w:r>
      <w:r w:rsidR="008774CA">
        <w:rPr>
          <w:color w:val="000000"/>
        </w:rPr>
        <w:t>подтверждение наличия на охраняемом объекте оборудования для реагирования тревожной сигнализации (КТС) с выводом на ПЦО подразделений вневедомственной охраны территориальных органов Росгвардии;</w:t>
      </w:r>
    </w:p>
    <w:p w:rsidR="001D47E1" w:rsidRPr="00F23D11" w:rsidRDefault="0089447E" w:rsidP="001D47E1">
      <w:pPr>
        <w:pBdr>
          <w:top w:val="nil"/>
          <w:left w:val="nil"/>
          <w:bottom w:val="nil"/>
          <w:right w:val="nil"/>
          <w:between w:val="nil"/>
        </w:pBdr>
        <w:ind w:right="-1" w:firstLine="556"/>
        <w:jc w:val="both"/>
        <w:rPr>
          <w:color w:val="000000"/>
        </w:rPr>
      </w:pPr>
      <w:r>
        <w:rPr>
          <w:color w:val="000000"/>
        </w:rPr>
        <w:t>-</w:t>
      </w:r>
      <w:r w:rsidR="008774CA">
        <w:rPr>
          <w:color w:val="000000"/>
        </w:rPr>
        <w:t>действующие удостоверения частных охранников, выписку из журнала о прохождении противопожарного инструктажа, личные карточки, исполняющих обязанности на объектах Заказчика (оригиналы);</w:t>
      </w:r>
    </w:p>
    <w:p w:rsidR="001D47E1" w:rsidRPr="00F23D11" w:rsidRDefault="0089447E" w:rsidP="001D47E1">
      <w:pPr>
        <w:pBdr>
          <w:top w:val="nil"/>
          <w:left w:val="nil"/>
          <w:bottom w:val="nil"/>
          <w:right w:val="nil"/>
          <w:between w:val="nil"/>
        </w:pBdr>
        <w:ind w:right="-1" w:firstLine="556"/>
        <w:jc w:val="both"/>
        <w:rPr>
          <w:color w:val="000000"/>
        </w:rPr>
      </w:pPr>
      <w:r>
        <w:rPr>
          <w:color w:val="000000"/>
        </w:rPr>
        <w:t>-</w:t>
      </w:r>
      <w:r w:rsidR="008774CA">
        <w:rPr>
          <w:color w:val="000000"/>
        </w:rPr>
        <w:t xml:space="preserve">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w:t>
      </w:r>
      <w:r w:rsidR="00E012A4">
        <w:rPr>
          <w:color w:val="000000"/>
        </w:rPr>
        <w:t>3</w:t>
      </w:r>
      <w:r w:rsidR="008774CA">
        <w:rPr>
          <w:color w:val="000000"/>
        </w:rPr>
        <w:t> 000 000 (</w:t>
      </w:r>
      <w:r w:rsidR="00E012A4">
        <w:rPr>
          <w:color w:val="000000"/>
        </w:rPr>
        <w:t xml:space="preserve">три </w:t>
      </w:r>
      <w:r w:rsidR="00731E4D">
        <w:rPr>
          <w:color w:val="000000"/>
        </w:rPr>
        <w:t>миллион</w:t>
      </w:r>
      <w:r w:rsidR="00E012A4">
        <w:rPr>
          <w:color w:val="000000"/>
        </w:rPr>
        <w:t>а</w:t>
      </w:r>
      <w:r w:rsidR="008774CA">
        <w:rPr>
          <w:color w:val="000000"/>
        </w:rPr>
        <w:t xml:space="preserve">) рублей </w:t>
      </w:r>
      <w:r w:rsidR="008774CA">
        <w:rPr>
          <w:color w:val="293544"/>
        </w:rPr>
        <w:t>(с</w:t>
      </w:r>
      <w:r w:rsidR="008774CA">
        <w:rPr>
          <w:i/>
          <w:color w:val="293544"/>
        </w:rPr>
        <w:t>траховая сумма определяется путем прогнозирования возможного ущерба</w:t>
      </w:r>
      <w:r w:rsidR="00731E4D">
        <w:rPr>
          <w:i/>
          <w:color w:val="293544"/>
        </w:rPr>
        <w:t xml:space="preserve"> </w:t>
      </w:r>
      <w:r w:rsidR="008774CA">
        <w:rPr>
          <w:color w:val="000000"/>
        </w:rPr>
        <w:t>(оригинал).</w:t>
      </w:r>
    </w:p>
    <w:p w:rsidR="001D47E1" w:rsidRPr="00F23D11" w:rsidRDefault="008774CA" w:rsidP="001D47E1">
      <w:pPr>
        <w:pBdr>
          <w:top w:val="nil"/>
          <w:left w:val="nil"/>
          <w:bottom w:val="nil"/>
          <w:right w:val="nil"/>
          <w:between w:val="nil"/>
        </w:pBdr>
        <w:jc w:val="both"/>
        <w:rPr>
          <w:color w:val="000000"/>
        </w:rPr>
      </w:pPr>
      <w:r>
        <w:rPr>
          <w:color w:val="000000"/>
        </w:rPr>
        <w:t xml:space="preserve">          5.2.2.Заказчик вправе провести прием зачетов на знание работниками Исполнителя нормативных правовых актов и локальных нормативных актов Заказчика в любой момент в период действия настоящего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w:t>
      </w:r>
    </w:p>
    <w:p w:rsidR="001D47E1" w:rsidRPr="00F23D11" w:rsidRDefault="008774CA" w:rsidP="001D47E1">
      <w:pPr>
        <w:pBdr>
          <w:top w:val="nil"/>
          <w:left w:val="nil"/>
          <w:bottom w:val="nil"/>
          <w:right w:val="nil"/>
          <w:between w:val="nil"/>
        </w:pBdr>
        <w:jc w:val="both"/>
        <w:rPr>
          <w:color w:val="000000"/>
        </w:rPr>
      </w:pPr>
      <w:r>
        <w:rPr>
          <w:color w:val="000000"/>
        </w:rPr>
        <w:t xml:space="preserve">          5.2.3.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1D47E1" w:rsidRPr="00F23D11" w:rsidRDefault="008774CA" w:rsidP="001D47E1">
      <w:pPr>
        <w:pBdr>
          <w:top w:val="nil"/>
          <w:left w:val="nil"/>
          <w:bottom w:val="nil"/>
          <w:right w:val="nil"/>
          <w:between w:val="nil"/>
        </w:pBdr>
        <w:jc w:val="both"/>
        <w:rPr>
          <w:color w:val="000000"/>
        </w:rPr>
      </w:pPr>
      <w:r>
        <w:rPr>
          <w:color w:val="000000"/>
        </w:rPr>
        <w:t xml:space="preserve">          5.2.4.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1D47E1" w:rsidRPr="00F23D11" w:rsidRDefault="008774CA" w:rsidP="001D47E1">
      <w:pPr>
        <w:pBdr>
          <w:top w:val="nil"/>
          <w:left w:val="nil"/>
          <w:bottom w:val="nil"/>
          <w:right w:val="nil"/>
          <w:between w:val="nil"/>
        </w:pBdr>
        <w:jc w:val="both"/>
        <w:rPr>
          <w:color w:val="000000"/>
        </w:rPr>
      </w:pPr>
      <w:r>
        <w:rPr>
          <w:color w:val="000000"/>
        </w:rPr>
        <w:t xml:space="preserve">          5.2.5. При наличии оснований Заказчик вправе требовать от Исполнителя замены охранника, осуществляющего дежурство на Объекте.</w:t>
      </w:r>
    </w:p>
    <w:p w:rsidR="001D47E1" w:rsidRPr="00F23D11" w:rsidRDefault="001D47E1" w:rsidP="001D47E1">
      <w:pPr>
        <w:pBdr>
          <w:top w:val="nil"/>
          <w:left w:val="nil"/>
          <w:bottom w:val="nil"/>
          <w:right w:val="nil"/>
          <w:between w:val="nil"/>
        </w:pBdr>
        <w:jc w:val="both"/>
        <w:rPr>
          <w:color w:val="000000"/>
        </w:rPr>
      </w:pPr>
    </w:p>
    <w:p w:rsidR="001D47E1" w:rsidRPr="00B414FD" w:rsidRDefault="008774CA" w:rsidP="008774CA">
      <w:pPr>
        <w:pStyle w:val="aff5"/>
        <w:widowControl w:val="0"/>
        <w:numPr>
          <w:ilvl w:val="0"/>
          <w:numId w:val="26"/>
        </w:numPr>
        <w:pBdr>
          <w:top w:val="nil"/>
          <w:left w:val="nil"/>
          <w:bottom w:val="nil"/>
          <w:right w:val="nil"/>
          <w:between w:val="nil"/>
        </w:pBdr>
        <w:tabs>
          <w:tab w:val="left" w:pos="284"/>
        </w:tabs>
        <w:jc w:val="center"/>
        <w:rPr>
          <w:b/>
          <w:color w:val="000000"/>
        </w:rPr>
      </w:pPr>
      <w:r>
        <w:rPr>
          <w:b/>
          <w:color w:val="000000"/>
        </w:rPr>
        <w:t>Конфиденциальность</w:t>
      </w:r>
    </w:p>
    <w:p w:rsidR="001D47E1" w:rsidRPr="00F23D11" w:rsidRDefault="008774CA" w:rsidP="001D47E1">
      <w:pPr>
        <w:pBdr>
          <w:top w:val="nil"/>
          <w:left w:val="nil"/>
          <w:bottom w:val="nil"/>
          <w:right w:val="nil"/>
          <w:between w:val="nil"/>
        </w:pBdr>
        <w:jc w:val="both"/>
        <w:rPr>
          <w:color w:val="000000"/>
        </w:rPr>
      </w:pPr>
      <w:r>
        <w:rPr>
          <w:color w:val="000000"/>
        </w:rPr>
        <w:t xml:space="preserve">          6.1. Стороны обязаны сохранять конфиденциальность информации, полученной в ходе исполнения настоящего Договора.</w:t>
      </w:r>
    </w:p>
    <w:p w:rsidR="001D47E1" w:rsidRPr="00F23D11" w:rsidRDefault="008774CA" w:rsidP="001D47E1">
      <w:pPr>
        <w:pBdr>
          <w:top w:val="nil"/>
          <w:left w:val="nil"/>
          <w:bottom w:val="nil"/>
          <w:right w:val="nil"/>
          <w:between w:val="nil"/>
        </w:pBdr>
        <w:jc w:val="both"/>
        <w:rPr>
          <w:color w:val="000000"/>
        </w:rPr>
      </w:pPr>
      <w:r>
        <w:rPr>
          <w:color w:val="000000"/>
        </w:rPr>
        <w:t xml:space="preserve">          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1D47E1" w:rsidRPr="00F23D11" w:rsidRDefault="001D47E1" w:rsidP="001D47E1">
      <w:pPr>
        <w:pBdr>
          <w:top w:val="nil"/>
          <w:left w:val="nil"/>
          <w:bottom w:val="nil"/>
          <w:right w:val="nil"/>
          <w:between w:val="nil"/>
        </w:pBdr>
        <w:jc w:val="both"/>
        <w:rPr>
          <w:color w:val="000000"/>
        </w:rPr>
      </w:pPr>
    </w:p>
    <w:p w:rsidR="001D47E1" w:rsidRPr="00B414FD" w:rsidRDefault="008774CA" w:rsidP="008774CA">
      <w:pPr>
        <w:pStyle w:val="aff5"/>
        <w:widowControl w:val="0"/>
        <w:numPr>
          <w:ilvl w:val="0"/>
          <w:numId w:val="26"/>
        </w:numPr>
        <w:pBdr>
          <w:top w:val="nil"/>
          <w:left w:val="nil"/>
          <w:bottom w:val="nil"/>
          <w:right w:val="nil"/>
          <w:between w:val="nil"/>
        </w:pBdr>
        <w:tabs>
          <w:tab w:val="left" w:pos="284"/>
        </w:tabs>
        <w:jc w:val="center"/>
        <w:rPr>
          <w:b/>
          <w:color w:val="000000"/>
        </w:rPr>
      </w:pPr>
      <w:r>
        <w:rPr>
          <w:b/>
          <w:color w:val="000000"/>
        </w:rPr>
        <w:t>Ответственность Сторон</w:t>
      </w:r>
    </w:p>
    <w:p w:rsidR="001D47E1" w:rsidRPr="00F23D11" w:rsidRDefault="008774CA" w:rsidP="001D47E1">
      <w:pPr>
        <w:pBdr>
          <w:top w:val="nil"/>
          <w:left w:val="nil"/>
          <w:bottom w:val="nil"/>
          <w:right w:val="nil"/>
          <w:between w:val="nil"/>
        </w:pBdr>
        <w:tabs>
          <w:tab w:val="left" w:pos="993"/>
        </w:tabs>
        <w:jc w:val="both"/>
        <w:rPr>
          <w:color w:val="000000"/>
        </w:rPr>
      </w:pPr>
      <w:r>
        <w:rPr>
          <w:color w:val="000000"/>
        </w:rPr>
        <w:t xml:space="preserve">          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1D47E1" w:rsidRPr="00F23D11" w:rsidRDefault="008774CA" w:rsidP="001D47E1">
      <w:pPr>
        <w:pBdr>
          <w:top w:val="nil"/>
          <w:left w:val="nil"/>
          <w:bottom w:val="nil"/>
          <w:right w:val="nil"/>
          <w:between w:val="nil"/>
        </w:pBdr>
        <w:tabs>
          <w:tab w:val="left" w:pos="993"/>
        </w:tabs>
        <w:jc w:val="both"/>
        <w:rPr>
          <w:color w:val="000000"/>
        </w:rPr>
      </w:pPr>
      <w:r>
        <w:rPr>
          <w:color w:val="000000"/>
        </w:rPr>
        <w:t xml:space="preserve">         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1D47E1" w:rsidRPr="00F23D11" w:rsidRDefault="008774CA" w:rsidP="001D47E1">
      <w:pPr>
        <w:pBdr>
          <w:top w:val="nil"/>
          <w:left w:val="nil"/>
          <w:bottom w:val="nil"/>
          <w:right w:val="nil"/>
          <w:between w:val="nil"/>
        </w:pBdr>
        <w:tabs>
          <w:tab w:val="left" w:pos="993"/>
        </w:tabs>
        <w:jc w:val="both"/>
        <w:rPr>
          <w:color w:val="000000"/>
        </w:rPr>
      </w:pPr>
      <w:r>
        <w:rPr>
          <w:color w:val="000000"/>
        </w:rPr>
        <w:t xml:space="preserve">         7.3. Факт и причина утраты, порчи или повреждения имущества устанавливаются комиссией, состоящей из уполномоченных представителей Заказчика и Исполнителя.                       По окончании работы комиссии составляется Акт.</w:t>
      </w:r>
    </w:p>
    <w:p w:rsidR="001D47E1" w:rsidRPr="00F23D11" w:rsidRDefault="008774CA" w:rsidP="001D47E1">
      <w:pPr>
        <w:pBdr>
          <w:top w:val="nil"/>
          <w:left w:val="nil"/>
          <w:bottom w:val="nil"/>
          <w:right w:val="nil"/>
          <w:between w:val="nil"/>
        </w:pBdr>
        <w:tabs>
          <w:tab w:val="left" w:pos="993"/>
        </w:tabs>
        <w:jc w:val="both"/>
        <w:rPr>
          <w:color w:val="000000"/>
        </w:rPr>
      </w:pPr>
      <w:r>
        <w:rPr>
          <w:color w:val="000000"/>
        </w:rPr>
        <w:t xml:space="preserve">         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1D47E1" w:rsidRPr="00F23D11" w:rsidRDefault="008774CA" w:rsidP="001D47E1">
      <w:pPr>
        <w:widowControl w:val="0"/>
        <w:pBdr>
          <w:top w:val="nil"/>
          <w:left w:val="nil"/>
          <w:bottom w:val="nil"/>
          <w:right w:val="nil"/>
          <w:between w:val="nil"/>
        </w:pBdr>
        <w:jc w:val="both"/>
        <w:rPr>
          <w:color w:val="000000"/>
        </w:rPr>
      </w:pPr>
      <w:r>
        <w:rPr>
          <w:color w:val="000000"/>
        </w:rPr>
        <w:t xml:space="preserve">         7.5. В случае </w:t>
      </w:r>
      <w:r w:rsidR="00A04ADC">
        <w:rPr>
          <w:color w:val="000000"/>
        </w:rPr>
        <w:t xml:space="preserve">грубого </w:t>
      </w:r>
      <w:r>
        <w:rPr>
          <w:color w:val="000000"/>
        </w:rPr>
        <w:t xml:space="preserve">невыполнения/ненадлежащего выполнения Исполнителем условий настоящего Договора, требований внутренних инструкций Исполнитель уплачивает Заказчику штраф в размере 2 (двух) процентов от </w:t>
      </w:r>
      <w:r>
        <w:rPr>
          <w:color w:val="000000"/>
          <w:bdr w:val="none" w:sz="0" w:space="0" w:color="auto" w:frame="1"/>
        </w:rPr>
        <w:t>стоимости Услуг за месяц</w:t>
      </w:r>
      <w:r>
        <w:rPr>
          <w:color w:val="000000"/>
        </w:rPr>
        <w:t xml:space="preserve">. В </w:t>
      </w:r>
      <w:r>
        <w:rPr>
          <w:color w:val="000000"/>
        </w:rPr>
        <w:lastRenderedPageBreak/>
        <w:t>случае возникновения при этом у Заказчика каких-либо убытков Исполнитель возмещает такие убытки Заказчику в полном объеме.</w:t>
      </w:r>
    </w:p>
    <w:p w:rsidR="001D47E1" w:rsidRPr="00F23D11" w:rsidRDefault="008774CA" w:rsidP="001D47E1">
      <w:pPr>
        <w:widowControl w:val="0"/>
        <w:pBdr>
          <w:top w:val="nil"/>
          <w:left w:val="nil"/>
          <w:bottom w:val="nil"/>
          <w:right w:val="nil"/>
          <w:between w:val="nil"/>
        </w:pBdr>
        <w:jc w:val="both"/>
        <w:rPr>
          <w:color w:val="2C2D2E"/>
          <w:shd w:val="clear" w:color="auto" w:fill="FFFFFF"/>
        </w:rPr>
      </w:pPr>
      <w:r>
        <w:rPr>
          <w:color w:val="000000"/>
        </w:rPr>
        <w:t xml:space="preserve">         7.6. В случае прибытия на Объект группы  быстрого реагирования (ГБР) </w:t>
      </w:r>
      <w:r>
        <w:rPr>
          <w:color w:val="293544"/>
        </w:rPr>
        <w:t xml:space="preserve">для усиления охраны Объектов позднее 15 (пятнадцати) минут с момента объявления сигнала в случае установления более высокого уровня безопасности в соответствии с постановлением </w:t>
      </w:r>
      <w:r>
        <w:rPr>
          <w:color w:val="2C2D2E"/>
          <w:shd w:val="clear" w:color="auto" w:fill="FFFFFF"/>
        </w:rPr>
        <w:t>Правительства Российской Федерации от 29 декабря 2020 г. № 2344  «Об уровнях безопасности объектов транспортной инфраструктуры и транспортных средств и о порядке их объявления (установления)»</w:t>
      </w:r>
      <w:r>
        <w:rPr>
          <w:color w:val="293544"/>
        </w:rPr>
        <w:t>, а также объявления сигнала в случае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квартал.</w:t>
      </w:r>
    </w:p>
    <w:p w:rsidR="001D47E1" w:rsidRPr="00F23D11" w:rsidRDefault="008774CA" w:rsidP="001D47E1">
      <w:pPr>
        <w:pBdr>
          <w:top w:val="nil"/>
          <w:left w:val="nil"/>
          <w:bottom w:val="nil"/>
          <w:right w:val="nil"/>
          <w:between w:val="nil"/>
        </w:pBdr>
        <w:jc w:val="both"/>
        <w:rPr>
          <w:color w:val="000000"/>
        </w:rPr>
      </w:pPr>
      <w:r>
        <w:rPr>
          <w:color w:val="000000"/>
        </w:rPr>
        <w:t xml:space="preserve">         7.7.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удержании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заявление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1D47E1" w:rsidRPr="00F23D11" w:rsidRDefault="001D47E1" w:rsidP="001D47E1">
      <w:pPr>
        <w:pBdr>
          <w:top w:val="nil"/>
          <w:left w:val="nil"/>
          <w:bottom w:val="nil"/>
          <w:right w:val="nil"/>
          <w:between w:val="nil"/>
        </w:pBdr>
        <w:jc w:val="both"/>
        <w:rPr>
          <w:color w:val="000000"/>
        </w:rPr>
      </w:pPr>
    </w:p>
    <w:p w:rsidR="001D47E1" w:rsidRPr="00B414FD" w:rsidRDefault="008774CA" w:rsidP="008774CA">
      <w:pPr>
        <w:pStyle w:val="aff5"/>
        <w:widowControl w:val="0"/>
        <w:numPr>
          <w:ilvl w:val="0"/>
          <w:numId w:val="26"/>
        </w:numPr>
        <w:pBdr>
          <w:top w:val="nil"/>
          <w:left w:val="nil"/>
          <w:bottom w:val="nil"/>
          <w:right w:val="nil"/>
          <w:between w:val="nil"/>
        </w:pBdr>
        <w:jc w:val="center"/>
        <w:rPr>
          <w:b/>
          <w:color w:val="000000"/>
        </w:rPr>
      </w:pPr>
      <w:r>
        <w:rPr>
          <w:b/>
          <w:color w:val="000000"/>
        </w:rPr>
        <w:t>Обстоятельства непреодолимой силы</w:t>
      </w:r>
    </w:p>
    <w:p w:rsidR="001D47E1" w:rsidRPr="00F23D11" w:rsidRDefault="008774CA" w:rsidP="001D47E1">
      <w:pPr>
        <w:widowControl w:val="0"/>
        <w:pBdr>
          <w:top w:val="nil"/>
          <w:left w:val="nil"/>
          <w:bottom w:val="nil"/>
          <w:right w:val="nil"/>
          <w:between w:val="nil"/>
        </w:pBdr>
        <w:tabs>
          <w:tab w:val="left" w:pos="993"/>
        </w:tabs>
        <w:jc w:val="both"/>
        <w:rPr>
          <w:color w:val="000000"/>
        </w:rPr>
      </w:pPr>
      <w:r>
        <w:rPr>
          <w:color w:val="000000"/>
        </w:rPr>
        <w:t xml:space="preserve">         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1D47E1" w:rsidRPr="00F23D11" w:rsidRDefault="008774CA" w:rsidP="001D47E1">
      <w:pPr>
        <w:widowControl w:val="0"/>
        <w:pBdr>
          <w:top w:val="nil"/>
          <w:left w:val="nil"/>
          <w:bottom w:val="nil"/>
          <w:right w:val="nil"/>
          <w:between w:val="nil"/>
        </w:pBdr>
        <w:tabs>
          <w:tab w:val="left" w:pos="993"/>
        </w:tabs>
        <w:jc w:val="both"/>
        <w:rPr>
          <w:color w:val="000000"/>
        </w:rPr>
      </w:pPr>
      <w:r>
        <w:rPr>
          <w:color w:val="000000"/>
        </w:rPr>
        <w:t xml:space="preserve">         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D47E1" w:rsidRPr="00F23D11" w:rsidRDefault="008774CA" w:rsidP="001D47E1">
      <w:pPr>
        <w:widowControl w:val="0"/>
        <w:pBdr>
          <w:top w:val="nil"/>
          <w:left w:val="nil"/>
          <w:bottom w:val="nil"/>
          <w:right w:val="nil"/>
          <w:between w:val="nil"/>
        </w:pBdr>
        <w:tabs>
          <w:tab w:val="left" w:pos="993"/>
        </w:tabs>
        <w:jc w:val="both"/>
        <w:rPr>
          <w:color w:val="000000"/>
        </w:rPr>
      </w:pPr>
      <w:r>
        <w:rPr>
          <w:color w:val="000000"/>
        </w:rPr>
        <w:t xml:space="preserve">         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D47E1" w:rsidRPr="00F23D11" w:rsidRDefault="008774CA" w:rsidP="001D47E1">
      <w:pPr>
        <w:widowControl w:val="0"/>
        <w:pBdr>
          <w:top w:val="nil"/>
          <w:left w:val="nil"/>
          <w:bottom w:val="nil"/>
          <w:right w:val="nil"/>
          <w:between w:val="nil"/>
        </w:pBdr>
        <w:tabs>
          <w:tab w:val="left" w:pos="993"/>
        </w:tabs>
        <w:jc w:val="both"/>
        <w:rPr>
          <w:rFonts w:ascii="Arial" w:eastAsia="Arial" w:hAnsi="Arial" w:cs="Arial"/>
          <w:color w:val="000000"/>
        </w:rPr>
      </w:pPr>
      <w:r>
        <w:rPr>
          <w:color w:val="000000"/>
        </w:rPr>
        <w:t xml:space="preserve">         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r w:rsidR="000C10D7">
        <w:rPr>
          <w:color w:val="000000"/>
        </w:rPr>
        <w:t>,</w:t>
      </w:r>
      <w:r>
        <w:rPr>
          <w:color w:val="000000"/>
        </w:rPr>
        <w:t xml:space="preserve"> либо в порядке, установленном пунктом 10.</w:t>
      </w:r>
      <w:r w:rsidR="000C10D7">
        <w:rPr>
          <w:color w:val="000000"/>
        </w:rPr>
        <w:t>2</w:t>
      </w:r>
      <w:r>
        <w:rPr>
          <w:color w:val="000000"/>
        </w:rPr>
        <w:t xml:space="preserve"> настоящего Договора.</w:t>
      </w:r>
    </w:p>
    <w:p w:rsidR="001D47E1" w:rsidRPr="00F23D11" w:rsidRDefault="001D47E1" w:rsidP="001D47E1">
      <w:pPr>
        <w:pBdr>
          <w:top w:val="nil"/>
          <w:left w:val="nil"/>
          <w:bottom w:val="nil"/>
          <w:right w:val="nil"/>
          <w:between w:val="nil"/>
        </w:pBdr>
        <w:jc w:val="both"/>
        <w:rPr>
          <w:color w:val="000000"/>
        </w:rPr>
      </w:pPr>
    </w:p>
    <w:p w:rsidR="001D47E1" w:rsidRPr="00B414FD" w:rsidRDefault="008774CA" w:rsidP="008774CA">
      <w:pPr>
        <w:pStyle w:val="aff5"/>
        <w:widowControl w:val="0"/>
        <w:numPr>
          <w:ilvl w:val="0"/>
          <w:numId w:val="26"/>
        </w:numPr>
        <w:pBdr>
          <w:top w:val="nil"/>
          <w:left w:val="nil"/>
          <w:bottom w:val="nil"/>
          <w:right w:val="nil"/>
          <w:between w:val="nil"/>
        </w:pBdr>
        <w:tabs>
          <w:tab w:val="left" w:pos="284"/>
        </w:tabs>
        <w:jc w:val="center"/>
        <w:rPr>
          <w:b/>
          <w:color w:val="000000"/>
        </w:rPr>
      </w:pPr>
      <w:r>
        <w:rPr>
          <w:b/>
          <w:color w:val="000000"/>
        </w:rPr>
        <w:t>Разрешение споров</w:t>
      </w:r>
    </w:p>
    <w:p w:rsidR="001D47E1" w:rsidRPr="005F4322" w:rsidRDefault="008774CA" w:rsidP="001D47E1">
      <w:pPr>
        <w:pBdr>
          <w:top w:val="nil"/>
          <w:left w:val="nil"/>
          <w:bottom w:val="nil"/>
          <w:right w:val="nil"/>
          <w:between w:val="nil"/>
        </w:pBdr>
        <w:tabs>
          <w:tab w:val="left" w:pos="993"/>
        </w:tabs>
        <w:jc w:val="both"/>
        <w:rPr>
          <w:color w:val="000000"/>
        </w:rPr>
      </w:pPr>
      <w:r>
        <w:rPr>
          <w:color w:val="293544"/>
        </w:rPr>
        <w:t xml:space="preserve">         9.1. </w:t>
      </w:r>
      <w:r w:rsidRPr="005F4322">
        <w:rPr>
          <w:color w:val="000000"/>
        </w:rPr>
        <w:t>Все споры, возникающие при исполнении настоящего Договора, решаются Сторонами путем переговоров.</w:t>
      </w:r>
    </w:p>
    <w:p w:rsidR="001D47E1" w:rsidRPr="00F23D11" w:rsidRDefault="008774CA" w:rsidP="001D47E1">
      <w:pPr>
        <w:pBdr>
          <w:top w:val="nil"/>
          <w:left w:val="nil"/>
          <w:bottom w:val="nil"/>
          <w:right w:val="nil"/>
          <w:between w:val="nil"/>
        </w:pBdr>
        <w:tabs>
          <w:tab w:val="left" w:pos="993"/>
        </w:tabs>
        <w:jc w:val="both"/>
        <w:rPr>
          <w:color w:val="000000"/>
        </w:rPr>
      </w:pPr>
      <w:r>
        <w:rPr>
          <w:color w:val="000000"/>
        </w:rPr>
        <w:t xml:space="preserve">         9.2. Если Стороны не придут к соглашению путем переговоров, все споры рассматриваются в претензионном порядке. Срок рассмотрения претензии — </w:t>
      </w:r>
      <w:r w:rsidR="00534A3B">
        <w:rPr>
          <w:color w:val="000000"/>
        </w:rPr>
        <w:t>30 (тридцать) календарных дней с даты получения претензии</w:t>
      </w:r>
      <w:r>
        <w:rPr>
          <w:color w:val="000000"/>
        </w:rPr>
        <w:t>.</w:t>
      </w:r>
    </w:p>
    <w:p w:rsidR="001D47E1" w:rsidRPr="00EB0763" w:rsidRDefault="008774CA" w:rsidP="001D47E1">
      <w:pPr>
        <w:pBdr>
          <w:top w:val="nil"/>
          <w:left w:val="nil"/>
          <w:bottom w:val="nil"/>
          <w:right w:val="nil"/>
          <w:between w:val="nil"/>
        </w:pBdr>
        <w:tabs>
          <w:tab w:val="left" w:pos="993"/>
        </w:tabs>
        <w:jc w:val="both"/>
        <w:rPr>
          <w:color w:val="000000"/>
        </w:rPr>
      </w:pPr>
      <w:r>
        <w:rPr>
          <w:color w:val="000000"/>
        </w:rPr>
        <w:t xml:space="preserve">         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sidR="005F4322">
        <w:rPr>
          <w:color w:val="000000"/>
        </w:rPr>
        <w:t>Ярославской области</w:t>
      </w:r>
      <w:r>
        <w:rPr>
          <w:color w:val="000000"/>
        </w:rPr>
        <w:t xml:space="preserve">. </w:t>
      </w:r>
    </w:p>
    <w:p w:rsidR="001D47E1" w:rsidRPr="00F23D11" w:rsidRDefault="001D47E1" w:rsidP="001D47E1">
      <w:pPr>
        <w:pBdr>
          <w:top w:val="nil"/>
          <w:left w:val="nil"/>
          <w:bottom w:val="nil"/>
          <w:right w:val="nil"/>
          <w:between w:val="nil"/>
        </w:pBdr>
        <w:jc w:val="center"/>
        <w:rPr>
          <w:b/>
          <w:color w:val="000000"/>
        </w:rPr>
      </w:pPr>
    </w:p>
    <w:p w:rsidR="001D47E1" w:rsidRPr="00F23D11" w:rsidRDefault="008774CA" w:rsidP="001D47E1">
      <w:pPr>
        <w:pBdr>
          <w:top w:val="nil"/>
          <w:left w:val="nil"/>
          <w:bottom w:val="nil"/>
          <w:right w:val="nil"/>
          <w:between w:val="nil"/>
        </w:pBdr>
        <w:jc w:val="center"/>
        <w:rPr>
          <w:color w:val="000000"/>
        </w:rPr>
      </w:pPr>
      <w:r>
        <w:rPr>
          <w:b/>
          <w:color w:val="000000"/>
        </w:rPr>
        <w:t xml:space="preserve">10. Порядок внесения изменений, </w:t>
      </w:r>
    </w:p>
    <w:p w:rsidR="001D47E1" w:rsidRDefault="008774CA" w:rsidP="001D47E1">
      <w:pPr>
        <w:pBdr>
          <w:top w:val="nil"/>
          <w:left w:val="nil"/>
          <w:bottom w:val="nil"/>
          <w:right w:val="nil"/>
          <w:between w:val="nil"/>
        </w:pBdr>
        <w:jc w:val="center"/>
        <w:rPr>
          <w:b/>
          <w:color w:val="000000"/>
        </w:rPr>
      </w:pPr>
      <w:r>
        <w:rPr>
          <w:b/>
          <w:color w:val="000000"/>
        </w:rPr>
        <w:t>дополнений в Договор и его расторжения</w:t>
      </w:r>
    </w:p>
    <w:p w:rsidR="001D47E1" w:rsidRPr="00F23D11" w:rsidRDefault="008774CA" w:rsidP="001D47E1">
      <w:pPr>
        <w:widowControl w:val="0"/>
        <w:pBdr>
          <w:top w:val="nil"/>
          <w:left w:val="nil"/>
          <w:bottom w:val="nil"/>
          <w:right w:val="nil"/>
          <w:between w:val="nil"/>
        </w:pBdr>
        <w:jc w:val="both"/>
        <w:rPr>
          <w:color w:val="000000"/>
        </w:rPr>
      </w:pPr>
      <w:r>
        <w:rPr>
          <w:color w:val="000000"/>
        </w:rPr>
        <w:t xml:space="preserve">         10.1.В настоящий Договор могут быть внесены изменения и дополнения, которые </w:t>
      </w:r>
      <w:r>
        <w:rPr>
          <w:color w:val="000000"/>
        </w:rPr>
        <w:lastRenderedPageBreak/>
        <w:t>оформляются Сторонами дополнительными соглашениями к настоящему Договору.</w:t>
      </w:r>
    </w:p>
    <w:p w:rsidR="001D47E1" w:rsidRPr="00F23D11" w:rsidRDefault="008774CA" w:rsidP="001D47E1">
      <w:pPr>
        <w:widowControl w:val="0"/>
        <w:pBdr>
          <w:top w:val="nil"/>
          <w:left w:val="nil"/>
          <w:bottom w:val="nil"/>
          <w:right w:val="nil"/>
          <w:between w:val="nil"/>
        </w:pBdr>
        <w:jc w:val="both"/>
        <w:rPr>
          <w:color w:val="000000"/>
        </w:rPr>
      </w:pPr>
      <w:r>
        <w:rPr>
          <w:color w:val="000000"/>
        </w:rPr>
        <w:t xml:space="preserve">         10.2.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1D47E1" w:rsidRPr="00F23D11" w:rsidRDefault="008774CA" w:rsidP="001D47E1">
      <w:pPr>
        <w:widowControl w:val="0"/>
        <w:pBdr>
          <w:top w:val="nil"/>
          <w:left w:val="nil"/>
          <w:bottom w:val="nil"/>
          <w:right w:val="nil"/>
          <w:between w:val="nil"/>
        </w:pBdr>
        <w:jc w:val="both"/>
        <w:rPr>
          <w:color w:val="000000"/>
        </w:rPr>
      </w:pPr>
      <w:r>
        <w:rPr>
          <w:color w:val="000000"/>
        </w:rPr>
        <w:t xml:space="preserve">         10.3. В случае, если Исполнитель не представит какой-либо из затребованных документов, указанных в </w:t>
      </w:r>
      <w:r w:rsidRPr="008B06F4">
        <w:rPr>
          <w:color w:val="000000"/>
        </w:rPr>
        <w:t>п.</w:t>
      </w:r>
      <w:r w:rsidR="0089447E" w:rsidRPr="008B06F4">
        <w:rPr>
          <w:color w:val="000000"/>
        </w:rPr>
        <w:t>5.2.1</w:t>
      </w:r>
      <w:r>
        <w:rPr>
          <w:color w:val="000000"/>
        </w:rPr>
        <w:t xml:space="preserve"> настоящего Договора, в трехдневный срок с даты получения Исполнителем требования Заказчика, настоящий Договор может быть расторгнут досрочно Заказчиком в одностороннем порядке.</w:t>
      </w:r>
    </w:p>
    <w:p w:rsidR="001D47E1" w:rsidRDefault="008774CA" w:rsidP="001D47E1">
      <w:pPr>
        <w:widowControl w:val="0"/>
        <w:pBdr>
          <w:top w:val="nil"/>
          <w:left w:val="nil"/>
          <w:bottom w:val="nil"/>
          <w:right w:val="nil"/>
          <w:between w:val="nil"/>
        </w:pBdr>
        <w:jc w:val="both"/>
        <w:rPr>
          <w:color w:val="000000"/>
        </w:rPr>
      </w:pPr>
      <w:r>
        <w:rPr>
          <w:color w:val="000000"/>
        </w:rPr>
        <w:t xml:space="preserve">         10.4. В  случае не сдачи 50% и более охранниками от общего числа на объекте зачетов по знанию нормативных правовых актов Российской Федерации и локальных нормативных актов Заказчика в соответствии с пункт</w:t>
      </w:r>
      <w:r w:rsidR="00BF70DF">
        <w:rPr>
          <w:color w:val="000000"/>
        </w:rPr>
        <w:t>ом</w:t>
      </w:r>
      <w:r>
        <w:rPr>
          <w:color w:val="000000"/>
        </w:rPr>
        <w:t xml:space="preserve"> </w:t>
      </w:r>
      <w:r w:rsidRPr="008B06F4">
        <w:rPr>
          <w:color w:val="000000"/>
        </w:rPr>
        <w:t>5.2.2.</w:t>
      </w:r>
      <w:r>
        <w:rPr>
          <w:color w:val="000000"/>
        </w:rPr>
        <w:t xml:space="preserve"> настоящего Договора, а также  при наличии фактов систематического заступления на дежурство неподготовленных охранников, </w:t>
      </w:r>
      <w:r w:rsidR="00BF70DF">
        <w:rPr>
          <w:color w:val="000000"/>
        </w:rPr>
        <w:t xml:space="preserve">а также систематического </w:t>
      </w:r>
      <w:r w:rsidR="0089447E" w:rsidRPr="005B58B0">
        <w:t>грубого нарушения сотрудник</w:t>
      </w:r>
      <w:r w:rsidR="00BF70DF">
        <w:t xml:space="preserve">ами </w:t>
      </w:r>
      <w:r w:rsidR="0089447E" w:rsidRPr="005B58B0">
        <w:t>охраны требований к оказанию услуг</w:t>
      </w:r>
      <w:r w:rsidR="0089447E">
        <w:t>,</w:t>
      </w:r>
      <w:r w:rsidR="0089447E">
        <w:rPr>
          <w:color w:val="000000"/>
        </w:rPr>
        <w:t xml:space="preserve"> </w:t>
      </w:r>
      <w:r>
        <w:rPr>
          <w:color w:val="000000"/>
        </w:rPr>
        <w:t>Заказчик вправе расторгнуть настоящий Договор досрочно в одностороннем порядке.</w:t>
      </w:r>
    </w:p>
    <w:p w:rsidR="001D47E1" w:rsidRPr="00F23D11" w:rsidRDefault="001D47E1" w:rsidP="001D47E1">
      <w:pPr>
        <w:widowControl w:val="0"/>
        <w:pBdr>
          <w:top w:val="nil"/>
          <w:left w:val="nil"/>
          <w:bottom w:val="nil"/>
          <w:right w:val="nil"/>
          <w:between w:val="nil"/>
        </w:pBdr>
        <w:jc w:val="both"/>
        <w:rPr>
          <w:color w:val="000000"/>
        </w:rPr>
      </w:pPr>
    </w:p>
    <w:p w:rsidR="001D47E1" w:rsidRPr="005E61EB" w:rsidRDefault="008774CA" w:rsidP="008774CA">
      <w:pPr>
        <w:pStyle w:val="aff5"/>
        <w:widowControl w:val="0"/>
        <w:numPr>
          <w:ilvl w:val="0"/>
          <w:numId w:val="29"/>
        </w:numPr>
        <w:pBdr>
          <w:top w:val="nil"/>
          <w:left w:val="nil"/>
          <w:bottom w:val="nil"/>
          <w:right w:val="nil"/>
          <w:between w:val="nil"/>
        </w:pBdr>
        <w:tabs>
          <w:tab w:val="left" w:pos="426"/>
        </w:tabs>
        <w:jc w:val="center"/>
        <w:rPr>
          <w:b/>
          <w:color w:val="000000"/>
        </w:rPr>
      </w:pPr>
      <w:r>
        <w:rPr>
          <w:b/>
          <w:color w:val="000000"/>
        </w:rPr>
        <w:t>Срок действия Договора</w:t>
      </w:r>
    </w:p>
    <w:p w:rsidR="001D47E1" w:rsidRPr="005E61EB" w:rsidRDefault="008774CA" w:rsidP="008774CA">
      <w:pPr>
        <w:pStyle w:val="aff5"/>
        <w:numPr>
          <w:ilvl w:val="1"/>
          <w:numId w:val="29"/>
        </w:numPr>
        <w:pBdr>
          <w:top w:val="nil"/>
          <w:left w:val="nil"/>
          <w:bottom w:val="nil"/>
          <w:right w:val="nil"/>
          <w:between w:val="nil"/>
        </w:pBdr>
        <w:ind w:left="0" w:firstLine="540"/>
        <w:jc w:val="both"/>
        <w:rPr>
          <w:color w:val="000000"/>
        </w:rPr>
      </w:pPr>
      <w:r>
        <w:rPr>
          <w:color w:val="000000"/>
        </w:rPr>
        <w:t xml:space="preserve">Настоящий Договор вступает в силу с </w:t>
      </w:r>
      <w:r w:rsidR="00731E4D">
        <w:rPr>
          <w:color w:val="000000"/>
        </w:rPr>
        <w:t>01</w:t>
      </w:r>
      <w:r>
        <w:rPr>
          <w:color w:val="000000"/>
        </w:rPr>
        <w:t xml:space="preserve"> </w:t>
      </w:r>
      <w:r w:rsidR="00731E4D">
        <w:rPr>
          <w:color w:val="000000"/>
        </w:rPr>
        <w:t>декабря</w:t>
      </w:r>
      <w:r>
        <w:rPr>
          <w:color w:val="000000"/>
        </w:rPr>
        <w:t xml:space="preserve"> 2025 года и действует по                          0</w:t>
      </w:r>
      <w:r w:rsidR="00731E4D">
        <w:rPr>
          <w:color w:val="000000"/>
        </w:rPr>
        <w:t>1</w:t>
      </w:r>
      <w:r>
        <w:rPr>
          <w:color w:val="000000"/>
        </w:rPr>
        <w:t xml:space="preserve"> </w:t>
      </w:r>
      <w:r w:rsidR="00731E4D">
        <w:rPr>
          <w:color w:val="000000"/>
        </w:rPr>
        <w:t>декабря 2028</w:t>
      </w:r>
      <w:r>
        <w:rPr>
          <w:color w:val="000000"/>
        </w:rPr>
        <w:t xml:space="preserve"> года включительно, а в части взаиморасчетов – до полного исполнения сторонами своих обязательств.</w:t>
      </w:r>
    </w:p>
    <w:p w:rsidR="001D47E1" w:rsidRPr="005E61EB" w:rsidRDefault="001D47E1" w:rsidP="001D47E1">
      <w:pPr>
        <w:pStyle w:val="aff5"/>
        <w:pBdr>
          <w:top w:val="nil"/>
          <w:left w:val="nil"/>
          <w:bottom w:val="nil"/>
          <w:right w:val="nil"/>
          <w:between w:val="nil"/>
        </w:pBdr>
        <w:ind w:left="1170"/>
        <w:jc w:val="both"/>
        <w:rPr>
          <w:color w:val="000000"/>
        </w:rPr>
      </w:pPr>
    </w:p>
    <w:p w:rsidR="001D47E1" w:rsidRPr="00B414FD" w:rsidRDefault="008774CA" w:rsidP="008774CA">
      <w:pPr>
        <w:pStyle w:val="aff5"/>
        <w:widowControl w:val="0"/>
        <w:numPr>
          <w:ilvl w:val="0"/>
          <w:numId w:val="29"/>
        </w:numPr>
        <w:pBdr>
          <w:top w:val="nil"/>
          <w:left w:val="nil"/>
          <w:bottom w:val="nil"/>
          <w:right w:val="nil"/>
          <w:between w:val="nil"/>
        </w:pBdr>
        <w:jc w:val="center"/>
        <w:rPr>
          <w:b/>
          <w:color w:val="000000"/>
        </w:rPr>
      </w:pPr>
      <w:r>
        <w:rPr>
          <w:b/>
          <w:color w:val="000000"/>
        </w:rPr>
        <w:t>Антикоррупционная оговорка</w:t>
      </w:r>
    </w:p>
    <w:p w:rsidR="001D47E1" w:rsidRPr="00F23D11" w:rsidRDefault="008774CA" w:rsidP="001D47E1">
      <w:pPr>
        <w:widowControl w:val="0"/>
        <w:pBdr>
          <w:top w:val="nil"/>
          <w:left w:val="nil"/>
          <w:bottom w:val="nil"/>
          <w:right w:val="nil"/>
          <w:between w:val="nil"/>
        </w:pBdr>
        <w:jc w:val="both"/>
        <w:rPr>
          <w:color w:val="000000"/>
        </w:rPr>
      </w:pPr>
      <w:r>
        <w:rPr>
          <w:color w:val="000000"/>
        </w:rPr>
        <w:t xml:space="preserve">         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для достижения иных неправомерных целей.</w:t>
      </w:r>
    </w:p>
    <w:p w:rsidR="001D47E1" w:rsidRPr="00F23D11" w:rsidRDefault="008774CA" w:rsidP="001D47E1">
      <w:pPr>
        <w:pBdr>
          <w:top w:val="nil"/>
          <w:left w:val="nil"/>
          <w:bottom w:val="nil"/>
          <w:right w:val="nil"/>
          <w:between w:val="nil"/>
        </w:pBdr>
        <w:jc w:val="both"/>
        <w:rPr>
          <w:color w:val="000000"/>
        </w:rPr>
      </w:pPr>
      <w:r>
        <w:rPr>
          <w:color w:val="000000"/>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D47E1" w:rsidRPr="00F23D11" w:rsidRDefault="008774CA" w:rsidP="001D47E1">
      <w:pPr>
        <w:pBdr>
          <w:top w:val="nil"/>
          <w:left w:val="nil"/>
          <w:bottom w:val="nil"/>
          <w:right w:val="nil"/>
          <w:between w:val="nil"/>
        </w:pBdr>
        <w:jc w:val="both"/>
        <w:rPr>
          <w:color w:val="000000"/>
        </w:rPr>
      </w:pPr>
      <w:r>
        <w:rPr>
          <w:color w:val="000000"/>
        </w:rPr>
        <w:t xml:space="preserve">          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1D47E1" w:rsidRDefault="008774CA" w:rsidP="001D47E1">
      <w:pPr>
        <w:pBdr>
          <w:top w:val="nil"/>
          <w:left w:val="nil"/>
          <w:bottom w:val="nil"/>
          <w:right w:val="nil"/>
          <w:between w:val="nil"/>
        </w:pBdr>
        <w:jc w:val="both"/>
        <w:rPr>
          <w:color w:val="000000"/>
        </w:rPr>
      </w:pPr>
      <w:r>
        <w:rPr>
          <w:color w:val="000000"/>
        </w:rPr>
        <w:t xml:space="preserve">          Каналы уведомления </w:t>
      </w:r>
      <w:r w:rsidR="00AF2AAD">
        <w:rPr>
          <w:color w:val="000000"/>
        </w:rPr>
        <w:t xml:space="preserve">ПАО «ТрансКонтейнер» </w:t>
      </w:r>
      <w:r>
        <w:rPr>
          <w:color w:val="000000"/>
        </w:rPr>
        <w:t>о нарушениях каких-либо пол</w:t>
      </w:r>
      <w:r w:rsidR="0077528C">
        <w:rPr>
          <w:color w:val="000000"/>
        </w:rPr>
        <w:t>ожений пункта 12.1. настоящего д</w:t>
      </w:r>
      <w:r>
        <w:rPr>
          <w:color w:val="000000"/>
        </w:rPr>
        <w:t xml:space="preserve">оговора: </w:t>
      </w:r>
      <w:r w:rsidR="00D670BD">
        <w:rPr>
          <w:color w:val="2C2D2E"/>
          <w:shd w:val="clear" w:color="auto" w:fill="FFFFFF"/>
        </w:rPr>
        <w:t xml:space="preserve">8 (800) 100-22-80, </w:t>
      </w:r>
      <w:r w:rsidR="00D670BD">
        <w:rPr>
          <w:color w:val="000000"/>
        </w:rPr>
        <w:t xml:space="preserve"> электронная почта: </w:t>
      </w:r>
      <w:hyperlink r:id="rId29" w:history="1">
        <w:r w:rsidR="0077528C" w:rsidRPr="006139F2">
          <w:rPr>
            <w:rStyle w:val="a7"/>
            <w:shd w:val="clear" w:color="auto" w:fill="FFFFFF"/>
          </w:rPr>
          <w:t>line@trcont.ru</w:t>
        </w:r>
      </w:hyperlink>
      <w:r>
        <w:rPr>
          <w:color w:val="000000"/>
        </w:rPr>
        <w:t>.</w:t>
      </w:r>
    </w:p>
    <w:p w:rsidR="0077528C" w:rsidRDefault="0077528C" w:rsidP="0077528C">
      <w:pPr>
        <w:ind w:firstLine="567"/>
        <w:contextualSpacing/>
        <w:jc w:val="both"/>
      </w:pPr>
      <w:r w:rsidRPr="00390314">
        <w:t xml:space="preserve">Каналы уведомления </w:t>
      </w:r>
      <w:r>
        <w:t xml:space="preserve">______________________ </w:t>
      </w:r>
      <w:r>
        <w:rPr>
          <w:color w:val="000000"/>
        </w:rPr>
        <w:t>о нарушениях каких-либо положений пункта 12.1. настоящего договора</w:t>
      </w:r>
      <w:r w:rsidRPr="00390314">
        <w:t>, как стороны договора</w:t>
      </w:r>
      <w:r>
        <w:t>,</w:t>
      </w:r>
      <w:r w:rsidRPr="00390314">
        <w:t xml:space="preserve"> о нарушениях </w:t>
      </w:r>
      <w:r w:rsidRPr="00390314">
        <w:lastRenderedPageBreak/>
        <w:t xml:space="preserve">антикоррупционных требований: </w:t>
      </w:r>
      <w:r>
        <w:t xml:space="preserve">__________________, </w:t>
      </w:r>
      <w:r w:rsidRPr="00390314">
        <w:t>электронн</w:t>
      </w:r>
      <w:r>
        <w:t>ая</w:t>
      </w:r>
      <w:r w:rsidRPr="00390314">
        <w:t xml:space="preserve"> почт</w:t>
      </w:r>
      <w:r>
        <w:t>а</w:t>
      </w:r>
      <w:r w:rsidRPr="00390314">
        <w:t xml:space="preserve">: </w:t>
      </w:r>
      <w:hyperlink r:id="rId30" w:history="1">
        <w:r>
          <w:t>_____________________</w:t>
        </w:r>
      </w:hyperlink>
      <w:r>
        <w:t>.</w:t>
      </w:r>
    </w:p>
    <w:p w:rsidR="001D47E1" w:rsidRPr="00F23D11" w:rsidRDefault="008774CA" w:rsidP="001D47E1">
      <w:pPr>
        <w:pBdr>
          <w:top w:val="nil"/>
          <w:left w:val="nil"/>
          <w:bottom w:val="nil"/>
          <w:right w:val="nil"/>
          <w:between w:val="nil"/>
        </w:pBdr>
        <w:jc w:val="both"/>
        <w:rPr>
          <w:color w:val="000000"/>
        </w:rPr>
      </w:pPr>
      <w:r>
        <w:rPr>
          <w:color w:val="000000"/>
        </w:rPr>
        <w:t xml:space="preserve">           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1D47E1" w:rsidRPr="00F23D11" w:rsidRDefault="008774CA" w:rsidP="001D47E1">
      <w:pPr>
        <w:pBdr>
          <w:top w:val="nil"/>
          <w:left w:val="nil"/>
          <w:bottom w:val="nil"/>
          <w:right w:val="nil"/>
          <w:between w:val="nil"/>
        </w:pBdr>
        <w:jc w:val="both"/>
        <w:rPr>
          <w:color w:val="000000"/>
        </w:rPr>
      </w:pPr>
      <w:r>
        <w:rPr>
          <w:color w:val="000000"/>
        </w:rPr>
        <w:t xml:space="preserve">           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D47E1" w:rsidRPr="00F23D11" w:rsidRDefault="001D47E1" w:rsidP="001D47E1">
      <w:pPr>
        <w:pBdr>
          <w:top w:val="nil"/>
          <w:left w:val="nil"/>
          <w:bottom w:val="nil"/>
          <w:right w:val="nil"/>
          <w:between w:val="nil"/>
        </w:pBdr>
        <w:jc w:val="both"/>
        <w:rPr>
          <w:color w:val="000000"/>
        </w:rPr>
      </w:pPr>
    </w:p>
    <w:p w:rsidR="001D47E1" w:rsidRPr="00545595" w:rsidRDefault="008774CA" w:rsidP="008774CA">
      <w:pPr>
        <w:pStyle w:val="aff5"/>
        <w:numPr>
          <w:ilvl w:val="0"/>
          <w:numId w:val="27"/>
        </w:numPr>
        <w:pBdr>
          <w:top w:val="nil"/>
          <w:left w:val="nil"/>
          <w:bottom w:val="nil"/>
          <w:right w:val="nil"/>
          <w:between w:val="nil"/>
        </w:pBdr>
        <w:jc w:val="center"/>
        <w:rPr>
          <w:b/>
          <w:color w:val="000000"/>
        </w:rPr>
      </w:pPr>
      <w:r>
        <w:rPr>
          <w:b/>
          <w:color w:val="000000"/>
        </w:rPr>
        <w:t>Гарантии и заверения Исполнителя</w:t>
      </w:r>
    </w:p>
    <w:p w:rsidR="001D47E1" w:rsidRPr="00F23D11" w:rsidRDefault="008774CA" w:rsidP="001D47E1">
      <w:pPr>
        <w:pBdr>
          <w:top w:val="nil"/>
          <w:left w:val="nil"/>
          <w:bottom w:val="nil"/>
          <w:right w:val="nil"/>
          <w:between w:val="nil"/>
        </w:pBdr>
        <w:tabs>
          <w:tab w:val="left" w:pos="1134"/>
        </w:tabs>
        <w:jc w:val="both"/>
        <w:rPr>
          <w:color w:val="000000"/>
        </w:rPr>
      </w:pPr>
      <w:r>
        <w:rPr>
          <w:color w:val="000000"/>
        </w:rPr>
        <w:t xml:space="preserve">           13.1. Исполнитель настоящим заверяет Заказчика и гарантирует, что на дату заключения настоящего Договора:</w:t>
      </w:r>
    </w:p>
    <w:p w:rsidR="001D47E1" w:rsidRPr="00F11620" w:rsidRDefault="008774CA" w:rsidP="001D47E1">
      <w:pPr>
        <w:pBdr>
          <w:top w:val="nil"/>
          <w:left w:val="nil"/>
          <w:bottom w:val="nil"/>
          <w:right w:val="nil"/>
          <w:between w:val="nil"/>
        </w:pBdr>
        <w:tabs>
          <w:tab w:val="left" w:pos="851"/>
          <w:tab w:val="left" w:pos="1276"/>
        </w:tabs>
        <w:jc w:val="both"/>
        <w:rPr>
          <w:color w:val="000000"/>
        </w:rPr>
      </w:pPr>
      <w:r>
        <w:rPr>
          <w:color w:val="000000"/>
        </w:rPr>
        <w:t xml:space="preserve">           13.1.2. Исполнитель является надлежащим образом созданным юридическим лицом, действующим в соответствии с законодательством Российской Федерации.</w:t>
      </w:r>
    </w:p>
    <w:p w:rsidR="001D47E1" w:rsidRPr="00F23D11" w:rsidRDefault="008774CA" w:rsidP="001D47E1">
      <w:pPr>
        <w:pBdr>
          <w:top w:val="nil"/>
          <w:left w:val="nil"/>
          <w:bottom w:val="nil"/>
          <w:right w:val="nil"/>
          <w:between w:val="nil"/>
        </w:pBdr>
        <w:tabs>
          <w:tab w:val="left" w:pos="851"/>
          <w:tab w:val="left" w:pos="1276"/>
        </w:tabs>
        <w:jc w:val="both"/>
        <w:rPr>
          <w:color w:val="000000"/>
        </w:rPr>
      </w:pPr>
      <w:r>
        <w:rPr>
          <w:color w:val="000000"/>
        </w:rPr>
        <w:t xml:space="preserve">           13.2.2.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1D47E1" w:rsidRPr="00F23D11" w:rsidRDefault="008774CA" w:rsidP="001D47E1">
      <w:pPr>
        <w:pBdr>
          <w:top w:val="nil"/>
          <w:left w:val="nil"/>
          <w:bottom w:val="nil"/>
          <w:right w:val="nil"/>
          <w:between w:val="nil"/>
        </w:pBdr>
        <w:tabs>
          <w:tab w:val="left" w:pos="851"/>
          <w:tab w:val="left" w:pos="1276"/>
        </w:tabs>
        <w:jc w:val="both"/>
        <w:rPr>
          <w:color w:val="000000"/>
        </w:rPr>
      </w:pPr>
      <w:r>
        <w:rPr>
          <w:color w:val="000000"/>
        </w:rPr>
        <w:t xml:space="preserve">           13.2.3. Настоящий Договор от имени Исполнителя подписан лицом, которое надлежащим образом уполномочено совершать такие действия. </w:t>
      </w:r>
    </w:p>
    <w:p w:rsidR="001D47E1" w:rsidRPr="00F23D11" w:rsidRDefault="008774CA" w:rsidP="001D47E1">
      <w:pPr>
        <w:pBdr>
          <w:top w:val="nil"/>
          <w:left w:val="nil"/>
          <w:bottom w:val="nil"/>
          <w:right w:val="nil"/>
          <w:between w:val="nil"/>
        </w:pBdr>
        <w:tabs>
          <w:tab w:val="left" w:pos="851"/>
          <w:tab w:val="left" w:pos="1276"/>
        </w:tabs>
        <w:jc w:val="both"/>
        <w:rPr>
          <w:color w:val="000000"/>
        </w:rPr>
      </w:pPr>
      <w:r>
        <w:rPr>
          <w:color w:val="000000"/>
        </w:rPr>
        <w:t xml:space="preserve">           13.2.4.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которого является Исполнитель, а также любого положения законодательства Российской Федерации.</w:t>
      </w:r>
    </w:p>
    <w:p w:rsidR="001D47E1" w:rsidRPr="00F23D11" w:rsidRDefault="008774CA" w:rsidP="001D47E1">
      <w:pPr>
        <w:pBdr>
          <w:top w:val="nil"/>
          <w:left w:val="nil"/>
          <w:bottom w:val="nil"/>
          <w:right w:val="nil"/>
          <w:between w:val="nil"/>
        </w:pBdr>
        <w:tabs>
          <w:tab w:val="left" w:pos="851"/>
          <w:tab w:val="left" w:pos="1276"/>
        </w:tabs>
        <w:jc w:val="both"/>
        <w:rPr>
          <w:color w:val="000000"/>
        </w:rPr>
      </w:pPr>
      <w:r>
        <w:rPr>
          <w:color w:val="000000"/>
        </w:rPr>
        <w:t xml:space="preserve">           13.2.5. Не существует каких-либо обстоятельств, которые ограничивают, запрещают исполнение Исполнителем обязательств по настоящему Договору.</w:t>
      </w:r>
    </w:p>
    <w:p w:rsidR="001D47E1" w:rsidRPr="00F23D11" w:rsidRDefault="001D47E1" w:rsidP="001D47E1">
      <w:pPr>
        <w:pBdr>
          <w:top w:val="nil"/>
          <w:left w:val="nil"/>
          <w:bottom w:val="nil"/>
          <w:right w:val="nil"/>
          <w:between w:val="nil"/>
        </w:pBdr>
        <w:tabs>
          <w:tab w:val="left" w:pos="851"/>
          <w:tab w:val="left" w:pos="1276"/>
        </w:tabs>
        <w:jc w:val="both"/>
        <w:rPr>
          <w:color w:val="000000"/>
        </w:rPr>
      </w:pPr>
    </w:p>
    <w:p w:rsidR="001D47E1" w:rsidRPr="00545595" w:rsidRDefault="008774CA" w:rsidP="008774CA">
      <w:pPr>
        <w:pStyle w:val="aff5"/>
        <w:widowControl w:val="0"/>
        <w:numPr>
          <w:ilvl w:val="0"/>
          <w:numId w:val="27"/>
        </w:numPr>
        <w:pBdr>
          <w:top w:val="nil"/>
          <w:left w:val="nil"/>
          <w:bottom w:val="nil"/>
          <w:right w:val="nil"/>
          <w:between w:val="nil"/>
        </w:pBdr>
        <w:jc w:val="center"/>
        <w:rPr>
          <w:b/>
          <w:color w:val="000000"/>
        </w:rPr>
      </w:pPr>
      <w:r>
        <w:rPr>
          <w:b/>
          <w:color w:val="000000"/>
        </w:rPr>
        <w:t>Прочие условия</w:t>
      </w:r>
    </w:p>
    <w:p w:rsidR="001D47E1" w:rsidRPr="00F23D11" w:rsidRDefault="008774CA" w:rsidP="001D47E1">
      <w:pPr>
        <w:pBdr>
          <w:top w:val="nil"/>
          <w:left w:val="nil"/>
          <w:bottom w:val="nil"/>
          <w:right w:val="nil"/>
          <w:between w:val="nil"/>
        </w:pBdr>
        <w:jc w:val="both"/>
        <w:rPr>
          <w:color w:val="000000"/>
        </w:rPr>
      </w:pPr>
      <w:r>
        <w:rPr>
          <w:color w:val="000000"/>
        </w:rPr>
        <w:t xml:space="preserve">           14.1. В случае изменения у одной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1D47E1" w:rsidRPr="00F23D11" w:rsidRDefault="008774CA" w:rsidP="001D47E1">
      <w:pPr>
        <w:pBdr>
          <w:top w:val="nil"/>
          <w:left w:val="nil"/>
          <w:bottom w:val="nil"/>
          <w:right w:val="nil"/>
          <w:between w:val="nil"/>
        </w:pBdr>
        <w:shd w:val="clear" w:color="auto" w:fill="FFFFFF"/>
        <w:tabs>
          <w:tab w:val="left" w:pos="1565"/>
        </w:tabs>
        <w:jc w:val="both"/>
        <w:rPr>
          <w:color w:val="000000"/>
        </w:rPr>
      </w:pPr>
      <w:r>
        <w:rPr>
          <w:color w:val="000000"/>
        </w:rPr>
        <w:t xml:space="preserve">           14.2. Все приложения к настоящему Договору являются его неотъемлемыми частями.</w:t>
      </w:r>
    </w:p>
    <w:p w:rsidR="001D47E1" w:rsidRPr="00F23D11" w:rsidRDefault="008774CA" w:rsidP="001D47E1">
      <w:pPr>
        <w:widowControl w:val="0"/>
        <w:pBdr>
          <w:top w:val="nil"/>
          <w:left w:val="nil"/>
          <w:bottom w:val="nil"/>
          <w:right w:val="nil"/>
          <w:between w:val="nil"/>
        </w:pBdr>
        <w:jc w:val="both"/>
        <w:rPr>
          <w:color w:val="000000"/>
        </w:rPr>
      </w:pPr>
      <w:r>
        <w:rPr>
          <w:color w:val="000000"/>
        </w:rPr>
        <w:t xml:space="preserve">           14.3. Передача прав и обязанностей Исполнителя третьим лицам не допускается без письменного согласия Заказчика.</w:t>
      </w:r>
    </w:p>
    <w:p w:rsidR="001D47E1" w:rsidRPr="00F23D11" w:rsidRDefault="008774CA" w:rsidP="001D47E1">
      <w:pPr>
        <w:pBdr>
          <w:top w:val="nil"/>
          <w:left w:val="nil"/>
          <w:bottom w:val="nil"/>
          <w:right w:val="nil"/>
          <w:between w:val="nil"/>
        </w:pBdr>
        <w:jc w:val="both"/>
        <w:rPr>
          <w:color w:val="000000"/>
        </w:rPr>
      </w:pPr>
      <w:r>
        <w:rPr>
          <w:color w:val="000000"/>
        </w:rPr>
        <w:t xml:space="preserve">           14.4. Все вопросы, не предусмотренные настоящим Договором, регулируются законодательством Российской Федерации.</w:t>
      </w:r>
    </w:p>
    <w:p w:rsidR="001D47E1" w:rsidRPr="00F23D11" w:rsidRDefault="008774CA" w:rsidP="001D47E1">
      <w:pPr>
        <w:pBdr>
          <w:top w:val="nil"/>
          <w:left w:val="nil"/>
          <w:bottom w:val="nil"/>
          <w:right w:val="nil"/>
          <w:between w:val="nil"/>
        </w:pBdr>
        <w:jc w:val="both"/>
        <w:rPr>
          <w:color w:val="000000"/>
        </w:rPr>
      </w:pPr>
      <w:r>
        <w:rPr>
          <w:color w:val="000000"/>
        </w:rPr>
        <w:t xml:space="preserve">           14.5. Настоящий Договор составлен в двух экземплярах, имеющих одинаковую силу, по одному для каждой из Сторон.</w:t>
      </w:r>
    </w:p>
    <w:p w:rsidR="001D47E1" w:rsidRPr="00F23D11" w:rsidRDefault="008774CA" w:rsidP="001D47E1">
      <w:pPr>
        <w:pBdr>
          <w:top w:val="nil"/>
          <w:left w:val="nil"/>
          <w:bottom w:val="nil"/>
          <w:right w:val="nil"/>
          <w:between w:val="nil"/>
        </w:pBdr>
        <w:jc w:val="both"/>
        <w:rPr>
          <w:color w:val="000000"/>
        </w:rPr>
      </w:pPr>
      <w:r>
        <w:rPr>
          <w:color w:val="000000"/>
        </w:rPr>
        <w:t xml:space="preserve">           14.6. К настоящему Договору прилагаются: </w:t>
      </w:r>
    </w:p>
    <w:p w:rsidR="001D47E1" w:rsidRPr="00A93838" w:rsidRDefault="008774CA" w:rsidP="001D47E1">
      <w:pPr>
        <w:ind w:hanging="2"/>
        <w:jc w:val="both"/>
        <w:rPr>
          <w:bCs/>
        </w:rPr>
      </w:pPr>
      <w:r>
        <w:rPr>
          <w:color w:val="000000"/>
        </w:rPr>
        <w:t xml:space="preserve">           14.6.1. </w:t>
      </w:r>
      <w:r>
        <w:rPr>
          <w:bCs/>
        </w:rPr>
        <w:t xml:space="preserve">Перечень охраняемых объектов контейнерного терминала, стоящих на инвентарном учёте </w:t>
      </w:r>
      <w:r>
        <w:rPr>
          <w:color w:val="000000"/>
        </w:rPr>
        <w:t>(Приложение № 1).</w:t>
      </w:r>
    </w:p>
    <w:p w:rsidR="001D47E1" w:rsidRPr="00A93838" w:rsidRDefault="008774CA" w:rsidP="001D47E1">
      <w:pPr>
        <w:pBdr>
          <w:top w:val="nil"/>
          <w:left w:val="nil"/>
          <w:bottom w:val="nil"/>
          <w:right w:val="nil"/>
          <w:between w:val="nil"/>
        </w:pBdr>
        <w:ind w:hanging="1"/>
        <w:jc w:val="both"/>
        <w:rPr>
          <w:color w:val="000000"/>
          <w:lang w:eastAsia="ru-RU"/>
        </w:rPr>
      </w:pPr>
      <w:r>
        <w:rPr>
          <w:color w:val="000000"/>
          <w:lang w:eastAsia="ru-RU"/>
        </w:rPr>
        <w:t xml:space="preserve">           14.6.2. Техническое задание (Приложение № 2).</w:t>
      </w:r>
    </w:p>
    <w:p w:rsidR="001D47E1" w:rsidRPr="00A93838" w:rsidRDefault="008774CA" w:rsidP="001D47E1">
      <w:pPr>
        <w:pBdr>
          <w:top w:val="nil"/>
          <w:left w:val="nil"/>
          <w:bottom w:val="nil"/>
          <w:right w:val="nil"/>
          <w:between w:val="nil"/>
        </w:pBdr>
        <w:shd w:val="clear" w:color="auto" w:fill="FFFFFF"/>
        <w:tabs>
          <w:tab w:val="left" w:pos="0"/>
          <w:tab w:val="left" w:pos="795"/>
          <w:tab w:val="left" w:pos="1656"/>
        </w:tabs>
        <w:jc w:val="both"/>
        <w:rPr>
          <w:color w:val="000000"/>
          <w:lang w:eastAsia="ru-RU"/>
        </w:rPr>
      </w:pPr>
      <w:r>
        <w:rPr>
          <w:color w:val="000000"/>
          <w:lang w:eastAsia="ru-RU"/>
        </w:rPr>
        <w:t xml:space="preserve">           14.6.3. Протокол согласования договорной цены (Приложение № 3).</w:t>
      </w:r>
    </w:p>
    <w:p w:rsidR="001D47E1" w:rsidRPr="00A93838" w:rsidRDefault="008774CA" w:rsidP="001D47E1">
      <w:pPr>
        <w:pBdr>
          <w:top w:val="nil"/>
          <w:left w:val="nil"/>
          <w:bottom w:val="nil"/>
          <w:right w:val="nil"/>
          <w:between w:val="nil"/>
        </w:pBdr>
        <w:shd w:val="clear" w:color="auto" w:fill="FFFFFF"/>
        <w:tabs>
          <w:tab w:val="left" w:pos="0"/>
          <w:tab w:val="left" w:pos="795"/>
          <w:tab w:val="left" w:pos="1656"/>
        </w:tabs>
        <w:ind w:left="1"/>
        <w:jc w:val="both"/>
        <w:rPr>
          <w:color w:val="000000"/>
          <w:lang w:eastAsia="ru-RU"/>
        </w:rPr>
      </w:pPr>
      <w:r>
        <w:rPr>
          <w:color w:val="000000"/>
          <w:lang w:eastAsia="ru-RU"/>
        </w:rPr>
        <w:t xml:space="preserve">           14.6.4. </w:t>
      </w:r>
      <w:r>
        <w:rPr>
          <w:rFonts w:eastAsia="Arial"/>
          <w:color w:val="000000"/>
          <w:lang w:eastAsia="ru-RU"/>
        </w:rPr>
        <w:t xml:space="preserve">Порядок электронного документооборота </w:t>
      </w:r>
      <w:r>
        <w:rPr>
          <w:color w:val="000000"/>
          <w:lang w:eastAsia="ru-RU"/>
        </w:rPr>
        <w:t>(Приложение № 4).</w:t>
      </w:r>
    </w:p>
    <w:p w:rsidR="001D47E1" w:rsidRPr="00A93838" w:rsidRDefault="008774CA" w:rsidP="001D47E1">
      <w:pPr>
        <w:pBdr>
          <w:top w:val="nil"/>
          <w:left w:val="nil"/>
          <w:bottom w:val="nil"/>
          <w:right w:val="nil"/>
          <w:between w:val="nil"/>
        </w:pBdr>
        <w:ind w:left="1"/>
        <w:jc w:val="both"/>
        <w:rPr>
          <w:color w:val="000000"/>
          <w:lang w:eastAsia="ru-RU"/>
        </w:rPr>
      </w:pPr>
      <w:r>
        <w:rPr>
          <w:color w:val="000000"/>
          <w:lang w:eastAsia="ru-RU"/>
        </w:rPr>
        <w:t xml:space="preserve">           14.6.5. Правила безопасности при нахождении на терминале Заказчика                      (Приложение № 5).</w:t>
      </w:r>
    </w:p>
    <w:p w:rsidR="001D47E1" w:rsidRPr="00A93838" w:rsidRDefault="008774CA" w:rsidP="001D47E1">
      <w:pPr>
        <w:pBdr>
          <w:top w:val="nil"/>
          <w:left w:val="nil"/>
          <w:bottom w:val="nil"/>
          <w:right w:val="nil"/>
          <w:between w:val="nil"/>
        </w:pBdr>
        <w:ind w:left="1"/>
        <w:jc w:val="both"/>
        <w:rPr>
          <w:color w:val="000000"/>
          <w:lang w:eastAsia="ru-RU"/>
        </w:rPr>
      </w:pPr>
      <w:r>
        <w:rPr>
          <w:color w:val="000000"/>
          <w:lang w:eastAsia="ru-RU"/>
        </w:rPr>
        <w:t xml:space="preserve">           14.6.6. Налоговая оговорка (Приложение № 6).</w:t>
      </w:r>
    </w:p>
    <w:p w:rsidR="001D47E1" w:rsidRPr="00F23D11" w:rsidRDefault="008774CA" w:rsidP="001D47E1">
      <w:pPr>
        <w:pBdr>
          <w:top w:val="nil"/>
          <w:left w:val="nil"/>
          <w:bottom w:val="nil"/>
          <w:right w:val="nil"/>
          <w:between w:val="nil"/>
        </w:pBdr>
        <w:ind w:left="1"/>
        <w:jc w:val="both"/>
        <w:rPr>
          <w:color w:val="000000"/>
          <w:lang w:eastAsia="ru-RU"/>
        </w:rPr>
      </w:pPr>
      <w:r>
        <w:rPr>
          <w:color w:val="000000"/>
          <w:lang w:eastAsia="ru-RU"/>
        </w:rPr>
        <w:lastRenderedPageBreak/>
        <w:t xml:space="preserve">           14.6.7. Схема охраны объекта Заказчика и расположения постов (с маршрутами передвижения) на контейнерном терминале </w:t>
      </w:r>
      <w:r w:rsidR="004C706B">
        <w:rPr>
          <w:color w:val="000000"/>
          <w:lang w:eastAsia="ru-RU"/>
        </w:rPr>
        <w:t>Ярославль</w:t>
      </w:r>
      <w:r>
        <w:rPr>
          <w:color w:val="000000"/>
          <w:lang w:eastAsia="ru-RU"/>
        </w:rPr>
        <w:t>, с находящимся в нём имуществом (Приложение № 7).</w:t>
      </w:r>
    </w:p>
    <w:p w:rsidR="001D47E1" w:rsidRDefault="008774CA" w:rsidP="001D47E1">
      <w:pPr>
        <w:pBdr>
          <w:top w:val="nil"/>
          <w:left w:val="nil"/>
          <w:bottom w:val="nil"/>
          <w:right w:val="nil"/>
          <w:between w:val="nil"/>
        </w:pBdr>
        <w:shd w:val="clear" w:color="auto" w:fill="FFFFFF"/>
        <w:tabs>
          <w:tab w:val="left" w:pos="1565"/>
        </w:tabs>
        <w:jc w:val="both"/>
        <w:rPr>
          <w:color w:val="000000"/>
          <w:lang w:eastAsia="ru-RU"/>
        </w:rPr>
      </w:pPr>
      <w:r>
        <w:rPr>
          <w:color w:val="000000"/>
          <w:lang w:eastAsia="ru-RU"/>
        </w:rPr>
        <w:t xml:space="preserve">           14.6.7. Инструкция </w:t>
      </w:r>
      <w:r>
        <w:rPr>
          <w:color w:val="212121"/>
          <w:lang w:eastAsia="ru-RU"/>
        </w:rPr>
        <w:t xml:space="preserve">сотрудников охраны, осуществляющий охрану имущества </w:t>
      </w:r>
      <w:r>
        <w:rPr>
          <w:color w:val="000000"/>
          <w:lang w:eastAsia="ru-RU"/>
        </w:rPr>
        <w:t xml:space="preserve">контейнерного терминала </w:t>
      </w:r>
      <w:r w:rsidR="00731E4D">
        <w:rPr>
          <w:color w:val="000000"/>
          <w:lang w:eastAsia="ru-RU"/>
        </w:rPr>
        <w:t>Ярославль</w:t>
      </w:r>
      <w:r>
        <w:rPr>
          <w:color w:val="000000"/>
          <w:lang w:eastAsia="ru-RU"/>
        </w:rPr>
        <w:t xml:space="preserve"> </w:t>
      </w:r>
      <w:r>
        <w:rPr>
          <w:color w:val="000000"/>
          <w:spacing w:val="-1"/>
          <w:lang w:eastAsia="ru-RU"/>
        </w:rPr>
        <w:t xml:space="preserve">филиала ПАО «ТрансКонтейнер»                                               на </w:t>
      </w:r>
      <w:r>
        <w:rPr>
          <w:color w:val="293544"/>
          <w:lang w:eastAsia="ru-RU"/>
        </w:rPr>
        <w:t>Север</w:t>
      </w:r>
      <w:r w:rsidR="00731E4D">
        <w:rPr>
          <w:color w:val="293544"/>
          <w:lang w:eastAsia="ru-RU"/>
        </w:rPr>
        <w:t>ной</w:t>
      </w:r>
      <w:r>
        <w:rPr>
          <w:color w:val="000000"/>
          <w:spacing w:val="-1"/>
          <w:lang w:eastAsia="ru-RU"/>
        </w:rPr>
        <w:t xml:space="preserve">  железной дороге</w:t>
      </w:r>
      <w:r>
        <w:rPr>
          <w:color w:val="000000"/>
          <w:lang w:eastAsia="ru-RU"/>
        </w:rPr>
        <w:t xml:space="preserve"> (Приложение № 8).</w:t>
      </w:r>
    </w:p>
    <w:p w:rsidR="00BE2925" w:rsidRDefault="00BE2925" w:rsidP="001D47E1">
      <w:pPr>
        <w:pBdr>
          <w:top w:val="nil"/>
          <w:left w:val="nil"/>
          <w:bottom w:val="nil"/>
          <w:right w:val="nil"/>
          <w:between w:val="nil"/>
        </w:pBdr>
        <w:jc w:val="center"/>
        <w:rPr>
          <w:b/>
          <w:color w:val="000000"/>
        </w:rPr>
      </w:pPr>
    </w:p>
    <w:p w:rsidR="00BE2925" w:rsidRDefault="00BE2925" w:rsidP="001D47E1">
      <w:pPr>
        <w:pBdr>
          <w:top w:val="nil"/>
          <w:left w:val="nil"/>
          <w:bottom w:val="nil"/>
          <w:right w:val="nil"/>
          <w:between w:val="nil"/>
        </w:pBdr>
        <w:jc w:val="center"/>
        <w:rPr>
          <w:b/>
          <w:color w:val="000000"/>
        </w:rPr>
      </w:pPr>
    </w:p>
    <w:p w:rsidR="00BE2925" w:rsidRDefault="00BE2925" w:rsidP="001D47E1">
      <w:pPr>
        <w:pBdr>
          <w:top w:val="nil"/>
          <w:left w:val="nil"/>
          <w:bottom w:val="nil"/>
          <w:right w:val="nil"/>
          <w:between w:val="nil"/>
        </w:pBdr>
        <w:jc w:val="center"/>
        <w:rPr>
          <w:b/>
          <w:color w:val="000000"/>
        </w:rPr>
      </w:pPr>
    </w:p>
    <w:p w:rsidR="001D47E1" w:rsidRPr="00F23D11" w:rsidRDefault="008774CA" w:rsidP="001D47E1">
      <w:pPr>
        <w:pBdr>
          <w:top w:val="nil"/>
          <w:left w:val="nil"/>
          <w:bottom w:val="nil"/>
          <w:right w:val="nil"/>
          <w:between w:val="nil"/>
        </w:pBdr>
        <w:jc w:val="center"/>
        <w:rPr>
          <w:color w:val="000000"/>
        </w:rPr>
      </w:pPr>
      <w:r>
        <w:rPr>
          <w:b/>
          <w:color w:val="000000"/>
        </w:rPr>
        <w:t>15. Юридические адреса и платежные реквизиты Сторон</w:t>
      </w:r>
    </w:p>
    <w:p w:rsidR="001D47E1" w:rsidRPr="00F23D11" w:rsidRDefault="008774CA" w:rsidP="001D47E1">
      <w:pPr>
        <w:pBdr>
          <w:top w:val="nil"/>
          <w:left w:val="nil"/>
          <w:bottom w:val="nil"/>
          <w:right w:val="nil"/>
          <w:between w:val="nil"/>
        </w:pBdr>
        <w:rPr>
          <w:color w:val="000000"/>
          <w:u w:val="single"/>
        </w:rPr>
      </w:pPr>
      <w:r>
        <w:rPr>
          <w:b/>
          <w:color w:val="000000"/>
          <w:u w:val="single"/>
        </w:rPr>
        <w:t xml:space="preserve">  Заказчик: Исполнитель:</w:t>
      </w:r>
    </w:p>
    <w:tbl>
      <w:tblPr>
        <w:tblW w:w="9750" w:type="dxa"/>
        <w:tblLayout w:type="fixed"/>
        <w:tblLook w:val="0000" w:firstRow="0" w:lastRow="0" w:firstColumn="0" w:lastColumn="0" w:noHBand="0" w:noVBand="0"/>
      </w:tblPr>
      <w:tblGrid>
        <w:gridCol w:w="4930"/>
        <w:gridCol w:w="238"/>
        <w:gridCol w:w="4582"/>
      </w:tblGrid>
      <w:tr w:rsidR="001D47E1" w:rsidRPr="00A94657" w:rsidTr="001D47E1">
        <w:trPr>
          <w:trHeight w:val="80"/>
        </w:trPr>
        <w:tc>
          <w:tcPr>
            <w:tcW w:w="4930" w:type="dxa"/>
          </w:tcPr>
          <w:p w:rsidR="00731E4D" w:rsidRPr="00A05CE2" w:rsidRDefault="00731E4D" w:rsidP="00731E4D">
            <w:pPr>
              <w:shd w:val="clear" w:color="auto" w:fill="FFFFFF"/>
              <w:rPr>
                <w:b/>
              </w:rPr>
            </w:pPr>
            <w:r w:rsidRPr="00A05CE2">
              <w:rPr>
                <w:b/>
              </w:rPr>
              <w:t>ПАО «ТрансКонтейнер»</w:t>
            </w:r>
          </w:p>
          <w:p w:rsidR="00731E4D" w:rsidRPr="00A05CE2" w:rsidRDefault="00731E4D" w:rsidP="00731E4D">
            <w:pPr>
              <w:shd w:val="clear" w:color="auto" w:fill="FFFFFF" w:themeFill="background1"/>
            </w:pPr>
            <w:r w:rsidRPr="00A05CE2">
              <w:t>Юр. адрес:141402, МО, ГО Химки, г. Химки, ул. Ленинградская, вл.39, стр.6, оф.3</w:t>
            </w:r>
            <w:r>
              <w:t xml:space="preserve"> (этаж 6)</w:t>
            </w:r>
          </w:p>
          <w:p w:rsidR="00731E4D" w:rsidRPr="00A05CE2" w:rsidRDefault="00731E4D" w:rsidP="00731E4D">
            <w:pPr>
              <w:shd w:val="clear" w:color="auto" w:fill="FFFFFF"/>
            </w:pPr>
            <w:r w:rsidRPr="00A05CE2">
              <w:t>ИНН/КПП 7708591995/997650001</w:t>
            </w:r>
          </w:p>
          <w:p w:rsidR="00731E4D" w:rsidRPr="00A05CE2" w:rsidRDefault="00731E4D" w:rsidP="00731E4D">
            <w:pPr>
              <w:shd w:val="clear" w:color="auto" w:fill="FFFFFF"/>
            </w:pPr>
            <w:r w:rsidRPr="00A05CE2">
              <w:t>ОКПО 94421386, ОГРН 1067746341024</w:t>
            </w:r>
          </w:p>
          <w:p w:rsidR="00731E4D" w:rsidRPr="00A05CE2" w:rsidRDefault="00731E4D" w:rsidP="00731E4D">
            <w:pPr>
              <w:shd w:val="clear" w:color="auto" w:fill="FFFFFF"/>
              <w:rPr>
                <w:b/>
              </w:rPr>
            </w:pPr>
            <w:r w:rsidRPr="00A05CE2">
              <w:rPr>
                <w:b/>
              </w:rPr>
              <w:t>Филиал ПАО «ТрансКонтейнер» на</w:t>
            </w:r>
          </w:p>
          <w:p w:rsidR="00731E4D" w:rsidRPr="00A05CE2" w:rsidRDefault="00731E4D" w:rsidP="00731E4D">
            <w:pPr>
              <w:shd w:val="clear" w:color="auto" w:fill="FFFFFF"/>
            </w:pPr>
            <w:r w:rsidRPr="00A05CE2">
              <w:rPr>
                <w:b/>
              </w:rPr>
              <w:t>Северной железной дороге</w:t>
            </w:r>
          </w:p>
          <w:p w:rsidR="00731E4D" w:rsidRPr="00A05CE2" w:rsidRDefault="00731E4D" w:rsidP="00731E4D">
            <w:pPr>
              <w:shd w:val="clear" w:color="auto" w:fill="FFFFFF"/>
            </w:pPr>
            <w:r w:rsidRPr="00A05CE2">
              <w:t>Расчетный счет № 40702810916540093370</w:t>
            </w:r>
          </w:p>
          <w:p w:rsidR="00731E4D" w:rsidRPr="00A05CE2" w:rsidRDefault="00731E4D" w:rsidP="00731E4D">
            <w:pPr>
              <w:shd w:val="clear" w:color="auto" w:fill="FFFFFF"/>
            </w:pPr>
            <w:r w:rsidRPr="00A05CE2">
              <w:t>Банк УРАЛЬСКИЙ БАНК ПАО СБЕРБАНК</w:t>
            </w:r>
          </w:p>
          <w:p w:rsidR="00731E4D" w:rsidRPr="00A05CE2" w:rsidRDefault="00731E4D" w:rsidP="00731E4D">
            <w:pPr>
              <w:shd w:val="clear" w:color="auto" w:fill="FFFFFF"/>
            </w:pPr>
            <w:r w:rsidRPr="00A05CE2">
              <w:t>Корр.Счет 30101810500000000674</w:t>
            </w:r>
          </w:p>
          <w:p w:rsidR="00731E4D" w:rsidRPr="00A05CE2" w:rsidRDefault="00731E4D" w:rsidP="00731E4D">
            <w:pPr>
              <w:shd w:val="clear" w:color="auto" w:fill="FFFFFF"/>
            </w:pPr>
            <w:r w:rsidRPr="00A05CE2">
              <w:t>БИК 046577674</w:t>
            </w:r>
          </w:p>
          <w:p w:rsidR="00731E4D" w:rsidRPr="00A05CE2" w:rsidRDefault="00731E4D" w:rsidP="00731E4D">
            <w:r w:rsidRPr="00A05CE2">
              <w:t>ИНН 7708591995/КПП 760402001</w:t>
            </w:r>
            <w:r w:rsidRPr="00A05CE2">
              <w:tab/>
            </w:r>
            <w:r w:rsidRPr="00A05CE2">
              <w:tab/>
            </w:r>
          </w:p>
          <w:p w:rsidR="00731E4D" w:rsidRPr="00A05CE2" w:rsidRDefault="00731E4D" w:rsidP="00731E4D">
            <w:r w:rsidRPr="00A05CE2">
              <w:t xml:space="preserve">Юридический адрес: 150003, г. Ярославль, </w:t>
            </w:r>
          </w:p>
          <w:p w:rsidR="00731E4D" w:rsidRPr="00A05CE2" w:rsidRDefault="00731E4D" w:rsidP="00731E4D">
            <w:pPr>
              <w:jc w:val="both"/>
              <w:rPr>
                <w:snapToGrid w:val="0"/>
              </w:rPr>
            </w:pPr>
            <w:r w:rsidRPr="00A05CE2">
              <w:t>проспект Октября 16/21</w:t>
            </w:r>
          </w:p>
          <w:p w:rsidR="001D47E1" w:rsidRPr="00A94657" w:rsidRDefault="008774CA" w:rsidP="001D47E1">
            <w:pPr>
              <w:rPr>
                <w:b/>
                <w:lang w:eastAsia="ru-RU"/>
              </w:rPr>
            </w:pPr>
            <w:r>
              <w:rPr>
                <w:b/>
                <w:lang w:eastAsia="ru-RU"/>
              </w:rPr>
              <w:t>От Заказчика:</w:t>
            </w:r>
          </w:p>
          <w:p w:rsidR="001D47E1" w:rsidRPr="00A94657" w:rsidRDefault="008774CA" w:rsidP="001D47E1">
            <w:pPr>
              <w:rPr>
                <w:b/>
                <w:lang w:eastAsia="ru-RU"/>
              </w:rPr>
            </w:pPr>
            <w:r>
              <w:rPr>
                <w:b/>
                <w:lang w:eastAsia="ru-RU"/>
              </w:rPr>
              <w:t>_____________________ /</w:t>
            </w:r>
            <w:r w:rsidR="007D456B">
              <w:rPr>
                <w:b/>
                <w:lang w:eastAsia="ru-RU"/>
              </w:rPr>
              <w:t>___________</w:t>
            </w:r>
            <w:r>
              <w:rPr>
                <w:b/>
                <w:lang w:eastAsia="ru-RU"/>
              </w:rPr>
              <w:t>/</w:t>
            </w:r>
          </w:p>
          <w:p w:rsidR="001D47E1" w:rsidRPr="007D456B" w:rsidRDefault="008774CA" w:rsidP="001D47E1">
            <w:pPr>
              <w:rPr>
                <w:lang w:eastAsia="ru-RU"/>
              </w:rPr>
            </w:pPr>
            <w:r w:rsidRPr="007D456B">
              <w:rPr>
                <w:lang w:eastAsia="ru-RU"/>
              </w:rPr>
              <w:t>м.п.</w:t>
            </w:r>
          </w:p>
          <w:p w:rsidR="001D47E1" w:rsidRPr="00A94657" w:rsidRDefault="001D47E1" w:rsidP="001D47E1"/>
        </w:tc>
        <w:tc>
          <w:tcPr>
            <w:tcW w:w="238" w:type="dxa"/>
          </w:tcPr>
          <w:p w:rsidR="001D47E1" w:rsidRPr="00A94657" w:rsidRDefault="001D47E1" w:rsidP="001D47E1">
            <w:pPr>
              <w:pBdr>
                <w:top w:val="nil"/>
                <w:left w:val="nil"/>
                <w:bottom w:val="nil"/>
                <w:right w:val="nil"/>
                <w:between w:val="nil"/>
              </w:pBdr>
            </w:pPr>
          </w:p>
        </w:tc>
        <w:tc>
          <w:tcPr>
            <w:tcW w:w="4582" w:type="dxa"/>
          </w:tcPr>
          <w:p w:rsidR="001D47E1" w:rsidRDefault="001D47E1" w:rsidP="001D47E1">
            <w:pPr>
              <w:pBdr>
                <w:top w:val="nil"/>
                <w:left w:val="nil"/>
                <w:bottom w:val="nil"/>
                <w:right w:val="nil"/>
                <w:between w:val="nil"/>
              </w:pBdr>
              <w:rPr>
                <w:b/>
              </w:rPr>
            </w:pPr>
          </w:p>
          <w:p w:rsidR="001D47E1" w:rsidRDefault="001D47E1" w:rsidP="001D47E1">
            <w:pPr>
              <w:pBdr>
                <w:top w:val="nil"/>
                <w:left w:val="nil"/>
                <w:bottom w:val="nil"/>
                <w:right w:val="nil"/>
                <w:between w:val="nil"/>
              </w:pBdr>
              <w:rPr>
                <w:b/>
              </w:rPr>
            </w:pPr>
          </w:p>
          <w:p w:rsidR="001D47E1" w:rsidRDefault="001D47E1" w:rsidP="001D47E1">
            <w:pPr>
              <w:pBdr>
                <w:top w:val="nil"/>
                <w:left w:val="nil"/>
                <w:bottom w:val="nil"/>
                <w:right w:val="nil"/>
                <w:between w:val="nil"/>
              </w:pBdr>
              <w:rPr>
                <w:b/>
              </w:rPr>
            </w:pPr>
          </w:p>
          <w:p w:rsidR="001D47E1" w:rsidRDefault="001D47E1" w:rsidP="001D47E1">
            <w:pPr>
              <w:pBdr>
                <w:top w:val="nil"/>
                <w:left w:val="nil"/>
                <w:bottom w:val="nil"/>
                <w:right w:val="nil"/>
                <w:between w:val="nil"/>
              </w:pBdr>
              <w:rPr>
                <w:b/>
              </w:rPr>
            </w:pPr>
          </w:p>
          <w:p w:rsidR="001D47E1" w:rsidRDefault="001D47E1" w:rsidP="001D47E1">
            <w:pPr>
              <w:pBdr>
                <w:top w:val="nil"/>
                <w:left w:val="nil"/>
                <w:bottom w:val="nil"/>
                <w:right w:val="nil"/>
                <w:between w:val="nil"/>
              </w:pBdr>
              <w:rPr>
                <w:b/>
              </w:rPr>
            </w:pPr>
          </w:p>
          <w:p w:rsidR="001D47E1" w:rsidRDefault="001D47E1" w:rsidP="001D47E1">
            <w:pPr>
              <w:pBdr>
                <w:top w:val="nil"/>
                <w:left w:val="nil"/>
                <w:bottom w:val="nil"/>
                <w:right w:val="nil"/>
                <w:between w:val="nil"/>
              </w:pBdr>
              <w:rPr>
                <w:b/>
              </w:rPr>
            </w:pPr>
          </w:p>
          <w:p w:rsidR="001D47E1" w:rsidRDefault="001D47E1" w:rsidP="001D47E1">
            <w:pPr>
              <w:pBdr>
                <w:top w:val="nil"/>
                <w:left w:val="nil"/>
                <w:bottom w:val="nil"/>
                <w:right w:val="nil"/>
                <w:between w:val="nil"/>
              </w:pBdr>
              <w:rPr>
                <w:b/>
              </w:rPr>
            </w:pPr>
          </w:p>
          <w:p w:rsidR="001D47E1" w:rsidRDefault="001D47E1" w:rsidP="001D47E1">
            <w:pPr>
              <w:pBdr>
                <w:top w:val="nil"/>
                <w:left w:val="nil"/>
                <w:bottom w:val="nil"/>
                <w:right w:val="nil"/>
                <w:between w:val="nil"/>
              </w:pBdr>
              <w:rPr>
                <w:b/>
              </w:rPr>
            </w:pPr>
          </w:p>
          <w:p w:rsidR="001D47E1" w:rsidRDefault="001D47E1" w:rsidP="001D47E1">
            <w:pPr>
              <w:pBdr>
                <w:top w:val="nil"/>
                <w:left w:val="nil"/>
                <w:bottom w:val="nil"/>
                <w:right w:val="nil"/>
                <w:between w:val="nil"/>
              </w:pBdr>
              <w:rPr>
                <w:b/>
              </w:rPr>
            </w:pPr>
          </w:p>
          <w:p w:rsidR="001D47E1" w:rsidRDefault="001D47E1" w:rsidP="001D47E1">
            <w:pPr>
              <w:pBdr>
                <w:top w:val="nil"/>
                <w:left w:val="nil"/>
                <w:bottom w:val="nil"/>
                <w:right w:val="nil"/>
                <w:between w:val="nil"/>
              </w:pBdr>
              <w:rPr>
                <w:b/>
              </w:rPr>
            </w:pPr>
          </w:p>
          <w:p w:rsidR="001D47E1" w:rsidRDefault="001D47E1" w:rsidP="001D47E1">
            <w:pPr>
              <w:pBdr>
                <w:top w:val="nil"/>
                <w:left w:val="nil"/>
                <w:bottom w:val="nil"/>
                <w:right w:val="nil"/>
                <w:between w:val="nil"/>
              </w:pBdr>
              <w:rPr>
                <w:b/>
              </w:rPr>
            </w:pPr>
          </w:p>
          <w:p w:rsidR="001D47E1" w:rsidRDefault="001D47E1" w:rsidP="001D47E1">
            <w:pPr>
              <w:pBdr>
                <w:top w:val="nil"/>
                <w:left w:val="nil"/>
                <w:bottom w:val="nil"/>
                <w:right w:val="nil"/>
                <w:between w:val="nil"/>
              </w:pBdr>
              <w:rPr>
                <w:b/>
              </w:rPr>
            </w:pPr>
          </w:p>
          <w:p w:rsidR="001D47E1" w:rsidRDefault="001D47E1" w:rsidP="001D47E1">
            <w:pPr>
              <w:pBdr>
                <w:top w:val="nil"/>
                <w:left w:val="nil"/>
                <w:bottom w:val="nil"/>
                <w:right w:val="nil"/>
                <w:between w:val="nil"/>
              </w:pBdr>
              <w:rPr>
                <w:b/>
              </w:rPr>
            </w:pPr>
          </w:p>
          <w:p w:rsidR="001D47E1" w:rsidRDefault="001D47E1" w:rsidP="001D47E1">
            <w:pPr>
              <w:pBdr>
                <w:top w:val="nil"/>
                <w:left w:val="nil"/>
                <w:bottom w:val="nil"/>
                <w:right w:val="nil"/>
                <w:between w:val="nil"/>
              </w:pBdr>
              <w:rPr>
                <w:b/>
              </w:rPr>
            </w:pPr>
          </w:p>
          <w:p w:rsidR="001D47E1" w:rsidRPr="00A94657" w:rsidRDefault="008774CA" w:rsidP="001D47E1">
            <w:pPr>
              <w:pBdr>
                <w:top w:val="nil"/>
                <w:left w:val="nil"/>
                <w:bottom w:val="nil"/>
                <w:right w:val="nil"/>
                <w:between w:val="nil"/>
              </w:pBdr>
            </w:pPr>
            <w:r>
              <w:rPr>
                <w:b/>
              </w:rPr>
              <w:t>От Исполнителя:</w:t>
            </w:r>
          </w:p>
          <w:p w:rsidR="001D47E1" w:rsidRPr="00A94657" w:rsidRDefault="008774CA" w:rsidP="001D47E1">
            <w:pPr>
              <w:pBdr>
                <w:top w:val="nil"/>
                <w:left w:val="nil"/>
                <w:bottom w:val="nil"/>
                <w:right w:val="nil"/>
                <w:between w:val="nil"/>
              </w:pBdr>
              <w:rPr>
                <w:sz w:val="28"/>
                <w:szCs w:val="28"/>
              </w:rPr>
            </w:pPr>
            <w:r>
              <w:rPr>
                <w:b/>
                <w:sz w:val="28"/>
                <w:szCs w:val="28"/>
              </w:rPr>
              <w:t>_______________/__________/</w:t>
            </w:r>
          </w:p>
          <w:p w:rsidR="001D47E1" w:rsidRDefault="008774CA" w:rsidP="007D456B">
            <w:pPr>
              <w:pBdr>
                <w:top w:val="nil"/>
                <w:left w:val="nil"/>
                <w:bottom w:val="nil"/>
                <w:right w:val="nil"/>
                <w:between w:val="nil"/>
              </w:pBdr>
            </w:pPr>
            <w:r w:rsidRPr="007D456B">
              <w:t>м.п.</w:t>
            </w:r>
          </w:p>
          <w:p w:rsidR="007D456B" w:rsidRDefault="007D456B" w:rsidP="007D456B">
            <w:pPr>
              <w:pBdr>
                <w:top w:val="nil"/>
                <w:left w:val="nil"/>
                <w:bottom w:val="nil"/>
                <w:right w:val="nil"/>
                <w:between w:val="nil"/>
              </w:pBdr>
            </w:pPr>
          </w:p>
          <w:p w:rsidR="007D456B" w:rsidRDefault="007D456B" w:rsidP="007D456B">
            <w:pPr>
              <w:pBdr>
                <w:top w:val="nil"/>
                <w:left w:val="nil"/>
                <w:bottom w:val="nil"/>
                <w:right w:val="nil"/>
                <w:between w:val="nil"/>
              </w:pBdr>
            </w:pPr>
          </w:p>
          <w:p w:rsidR="007D456B" w:rsidRDefault="007D456B" w:rsidP="007D456B">
            <w:pPr>
              <w:pBdr>
                <w:top w:val="nil"/>
                <w:left w:val="nil"/>
                <w:bottom w:val="nil"/>
                <w:right w:val="nil"/>
                <w:between w:val="nil"/>
              </w:pBdr>
            </w:pPr>
          </w:p>
          <w:p w:rsidR="00466B2F" w:rsidRDefault="00466B2F" w:rsidP="007D456B">
            <w:pPr>
              <w:pBdr>
                <w:top w:val="nil"/>
                <w:left w:val="nil"/>
                <w:bottom w:val="nil"/>
                <w:right w:val="nil"/>
                <w:between w:val="nil"/>
              </w:pBdr>
            </w:pPr>
          </w:p>
          <w:p w:rsidR="00466B2F" w:rsidRDefault="00466B2F" w:rsidP="007D456B">
            <w:pPr>
              <w:pBdr>
                <w:top w:val="nil"/>
                <w:left w:val="nil"/>
                <w:bottom w:val="nil"/>
                <w:right w:val="nil"/>
                <w:between w:val="nil"/>
              </w:pBdr>
            </w:pPr>
          </w:p>
          <w:p w:rsidR="00466B2F" w:rsidRDefault="00466B2F" w:rsidP="007D456B">
            <w:pPr>
              <w:pBdr>
                <w:top w:val="nil"/>
                <w:left w:val="nil"/>
                <w:bottom w:val="nil"/>
                <w:right w:val="nil"/>
                <w:between w:val="nil"/>
              </w:pBdr>
            </w:pPr>
          </w:p>
          <w:p w:rsidR="00466B2F" w:rsidRDefault="00466B2F" w:rsidP="007D456B">
            <w:pPr>
              <w:pBdr>
                <w:top w:val="nil"/>
                <w:left w:val="nil"/>
                <w:bottom w:val="nil"/>
                <w:right w:val="nil"/>
                <w:between w:val="nil"/>
              </w:pBdr>
            </w:pPr>
          </w:p>
          <w:p w:rsidR="00466B2F" w:rsidRDefault="00466B2F" w:rsidP="007D456B">
            <w:pPr>
              <w:pBdr>
                <w:top w:val="nil"/>
                <w:left w:val="nil"/>
                <w:bottom w:val="nil"/>
                <w:right w:val="nil"/>
                <w:between w:val="nil"/>
              </w:pBdr>
            </w:pPr>
          </w:p>
          <w:p w:rsidR="00466B2F" w:rsidRDefault="00466B2F" w:rsidP="007D456B">
            <w:pPr>
              <w:pBdr>
                <w:top w:val="nil"/>
                <w:left w:val="nil"/>
                <w:bottom w:val="nil"/>
                <w:right w:val="nil"/>
                <w:between w:val="nil"/>
              </w:pBdr>
            </w:pPr>
          </w:p>
          <w:p w:rsidR="00466B2F" w:rsidRDefault="00466B2F" w:rsidP="007D456B">
            <w:pPr>
              <w:pBdr>
                <w:top w:val="nil"/>
                <w:left w:val="nil"/>
                <w:bottom w:val="nil"/>
                <w:right w:val="nil"/>
                <w:between w:val="nil"/>
              </w:pBdr>
            </w:pPr>
          </w:p>
          <w:p w:rsidR="00466B2F" w:rsidRDefault="00466B2F" w:rsidP="007D456B">
            <w:pPr>
              <w:pBdr>
                <w:top w:val="nil"/>
                <w:left w:val="nil"/>
                <w:bottom w:val="nil"/>
                <w:right w:val="nil"/>
                <w:between w:val="nil"/>
              </w:pBdr>
            </w:pPr>
          </w:p>
          <w:p w:rsidR="00466B2F" w:rsidRDefault="00466B2F" w:rsidP="007D456B">
            <w:pPr>
              <w:pBdr>
                <w:top w:val="nil"/>
                <w:left w:val="nil"/>
                <w:bottom w:val="nil"/>
                <w:right w:val="nil"/>
                <w:between w:val="nil"/>
              </w:pBdr>
            </w:pPr>
          </w:p>
          <w:p w:rsidR="00466B2F" w:rsidRDefault="00466B2F" w:rsidP="007D456B">
            <w:pPr>
              <w:pBdr>
                <w:top w:val="nil"/>
                <w:left w:val="nil"/>
                <w:bottom w:val="nil"/>
                <w:right w:val="nil"/>
                <w:between w:val="nil"/>
              </w:pBdr>
            </w:pPr>
          </w:p>
          <w:p w:rsidR="00466B2F" w:rsidRDefault="00466B2F" w:rsidP="007D456B">
            <w:pPr>
              <w:pBdr>
                <w:top w:val="nil"/>
                <w:left w:val="nil"/>
                <w:bottom w:val="nil"/>
                <w:right w:val="nil"/>
                <w:between w:val="nil"/>
              </w:pBdr>
            </w:pPr>
          </w:p>
          <w:p w:rsidR="00466B2F" w:rsidRDefault="00466B2F" w:rsidP="007D456B">
            <w:pPr>
              <w:pBdr>
                <w:top w:val="nil"/>
                <w:left w:val="nil"/>
                <w:bottom w:val="nil"/>
                <w:right w:val="nil"/>
                <w:between w:val="nil"/>
              </w:pBdr>
            </w:pPr>
          </w:p>
          <w:p w:rsidR="00466B2F" w:rsidRDefault="00466B2F" w:rsidP="007D456B">
            <w:pPr>
              <w:pBdr>
                <w:top w:val="nil"/>
                <w:left w:val="nil"/>
                <w:bottom w:val="nil"/>
                <w:right w:val="nil"/>
                <w:between w:val="nil"/>
              </w:pBdr>
            </w:pPr>
          </w:p>
          <w:p w:rsidR="00466B2F" w:rsidRDefault="00466B2F" w:rsidP="007D456B">
            <w:pPr>
              <w:pBdr>
                <w:top w:val="nil"/>
                <w:left w:val="nil"/>
                <w:bottom w:val="nil"/>
                <w:right w:val="nil"/>
                <w:between w:val="nil"/>
              </w:pBdr>
            </w:pPr>
          </w:p>
          <w:p w:rsidR="00466B2F" w:rsidRDefault="00466B2F" w:rsidP="007D456B">
            <w:pPr>
              <w:pBdr>
                <w:top w:val="nil"/>
                <w:left w:val="nil"/>
                <w:bottom w:val="nil"/>
                <w:right w:val="nil"/>
                <w:between w:val="nil"/>
              </w:pBdr>
            </w:pPr>
          </w:p>
          <w:p w:rsidR="00466B2F" w:rsidRDefault="00466B2F" w:rsidP="007D456B">
            <w:pPr>
              <w:pBdr>
                <w:top w:val="nil"/>
                <w:left w:val="nil"/>
                <w:bottom w:val="nil"/>
                <w:right w:val="nil"/>
                <w:between w:val="nil"/>
              </w:pBdr>
            </w:pPr>
          </w:p>
          <w:p w:rsidR="00466B2F" w:rsidRDefault="00466B2F" w:rsidP="007D456B">
            <w:pPr>
              <w:pBdr>
                <w:top w:val="nil"/>
                <w:left w:val="nil"/>
                <w:bottom w:val="nil"/>
                <w:right w:val="nil"/>
                <w:between w:val="nil"/>
              </w:pBdr>
            </w:pPr>
          </w:p>
          <w:p w:rsidR="00466B2F" w:rsidRDefault="00466B2F" w:rsidP="007D456B">
            <w:pPr>
              <w:pBdr>
                <w:top w:val="nil"/>
                <w:left w:val="nil"/>
                <w:bottom w:val="nil"/>
                <w:right w:val="nil"/>
                <w:between w:val="nil"/>
              </w:pBdr>
            </w:pPr>
          </w:p>
          <w:p w:rsidR="00466B2F" w:rsidRDefault="00466B2F" w:rsidP="007D456B">
            <w:pPr>
              <w:pBdr>
                <w:top w:val="nil"/>
                <w:left w:val="nil"/>
                <w:bottom w:val="nil"/>
                <w:right w:val="nil"/>
                <w:between w:val="nil"/>
              </w:pBdr>
            </w:pPr>
          </w:p>
          <w:p w:rsidR="00466B2F" w:rsidRDefault="00466B2F" w:rsidP="007D456B">
            <w:pPr>
              <w:pBdr>
                <w:top w:val="nil"/>
                <w:left w:val="nil"/>
                <w:bottom w:val="nil"/>
                <w:right w:val="nil"/>
                <w:between w:val="nil"/>
              </w:pBdr>
            </w:pPr>
          </w:p>
          <w:p w:rsidR="00466B2F" w:rsidRDefault="00466B2F" w:rsidP="007D456B">
            <w:pPr>
              <w:pBdr>
                <w:top w:val="nil"/>
                <w:left w:val="nil"/>
                <w:bottom w:val="nil"/>
                <w:right w:val="nil"/>
                <w:between w:val="nil"/>
              </w:pBdr>
            </w:pPr>
          </w:p>
          <w:p w:rsidR="007D456B" w:rsidRPr="00A94657" w:rsidRDefault="007D456B" w:rsidP="007D456B">
            <w:pPr>
              <w:pBdr>
                <w:top w:val="nil"/>
                <w:left w:val="nil"/>
                <w:bottom w:val="nil"/>
                <w:right w:val="nil"/>
                <w:between w:val="nil"/>
              </w:pBdr>
            </w:pPr>
          </w:p>
        </w:tc>
      </w:tr>
    </w:tbl>
    <w:bookmarkEnd w:id="52"/>
    <w:p w:rsidR="001D47E1" w:rsidRPr="00A94657" w:rsidRDefault="008774CA" w:rsidP="001D47E1">
      <w:pPr>
        <w:pBdr>
          <w:top w:val="nil"/>
          <w:left w:val="nil"/>
          <w:bottom w:val="nil"/>
          <w:right w:val="nil"/>
          <w:between w:val="nil"/>
        </w:pBdr>
        <w:ind w:left="1" w:firstLineChars="252" w:firstLine="605"/>
        <w:jc w:val="right"/>
      </w:pPr>
      <w:r>
        <w:lastRenderedPageBreak/>
        <w:t>Приложение № 1</w:t>
      </w:r>
    </w:p>
    <w:p w:rsidR="001D47E1" w:rsidRPr="00A94657" w:rsidRDefault="008774CA" w:rsidP="001D47E1">
      <w:pPr>
        <w:pBdr>
          <w:top w:val="nil"/>
          <w:left w:val="nil"/>
          <w:bottom w:val="nil"/>
          <w:right w:val="nil"/>
          <w:between w:val="nil"/>
        </w:pBdr>
        <w:ind w:left="1" w:firstLineChars="252" w:firstLine="605"/>
        <w:jc w:val="right"/>
      </w:pPr>
      <w:r>
        <w:t xml:space="preserve">                                                                                        к Договору об оказании</w:t>
      </w:r>
    </w:p>
    <w:p w:rsidR="001D47E1" w:rsidRPr="00A94657" w:rsidRDefault="008774CA" w:rsidP="001D47E1">
      <w:pPr>
        <w:pBdr>
          <w:top w:val="nil"/>
          <w:left w:val="nil"/>
          <w:bottom w:val="nil"/>
          <w:right w:val="nil"/>
          <w:between w:val="nil"/>
        </w:pBdr>
        <w:ind w:left="1" w:firstLineChars="252" w:firstLine="605"/>
        <w:jc w:val="right"/>
      </w:pPr>
      <w:r>
        <w:t xml:space="preserve">                                                                                          услуг по охране объектов</w:t>
      </w:r>
    </w:p>
    <w:p w:rsidR="001D47E1" w:rsidRDefault="008774CA" w:rsidP="001D47E1">
      <w:pPr>
        <w:pBdr>
          <w:top w:val="nil"/>
          <w:left w:val="nil"/>
          <w:bottom w:val="nil"/>
          <w:right w:val="nil"/>
          <w:between w:val="nil"/>
        </w:pBdr>
        <w:ind w:left="1" w:firstLineChars="252" w:firstLine="605"/>
        <w:jc w:val="right"/>
      </w:pPr>
      <w:r>
        <w:t xml:space="preserve">                                                                                                № </w:t>
      </w:r>
      <w:r w:rsidR="0077528C">
        <w:t>СЕВд</w:t>
      </w:r>
      <w:r>
        <w:t>/25/__/___</w:t>
      </w:r>
    </w:p>
    <w:p w:rsidR="001D47E1" w:rsidRPr="00A94657" w:rsidRDefault="008774CA" w:rsidP="001D47E1">
      <w:pPr>
        <w:pBdr>
          <w:top w:val="nil"/>
          <w:left w:val="nil"/>
          <w:bottom w:val="nil"/>
          <w:right w:val="nil"/>
          <w:between w:val="nil"/>
        </w:pBdr>
        <w:ind w:left="1" w:firstLineChars="252" w:firstLine="605"/>
        <w:jc w:val="right"/>
      </w:pPr>
      <w:r>
        <w:t>«___» _______ 2025 г.</w:t>
      </w:r>
    </w:p>
    <w:p w:rsidR="001D47E1" w:rsidRPr="00A94657" w:rsidRDefault="001D47E1" w:rsidP="001D47E1">
      <w:pPr>
        <w:pBdr>
          <w:top w:val="nil"/>
          <w:left w:val="nil"/>
          <w:bottom w:val="nil"/>
          <w:right w:val="nil"/>
          <w:between w:val="nil"/>
        </w:pBdr>
        <w:ind w:left="1" w:firstLineChars="252" w:firstLine="607"/>
        <w:jc w:val="center"/>
        <w:rPr>
          <w:b/>
          <w:bCs/>
        </w:rPr>
      </w:pPr>
    </w:p>
    <w:p w:rsidR="001D47E1" w:rsidRPr="00A94657" w:rsidRDefault="001D47E1" w:rsidP="001D47E1">
      <w:pPr>
        <w:pBdr>
          <w:top w:val="nil"/>
          <w:left w:val="nil"/>
          <w:bottom w:val="nil"/>
          <w:right w:val="nil"/>
          <w:between w:val="nil"/>
        </w:pBdr>
        <w:ind w:left="1" w:firstLineChars="252" w:firstLine="607"/>
        <w:jc w:val="center"/>
        <w:rPr>
          <w:b/>
          <w:bCs/>
        </w:rPr>
      </w:pPr>
    </w:p>
    <w:p w:rsidR="001D47E1" w:rsidRPr="00A94657" w:rsidRDefault="008774CA" w:rsidP="001D47E1">
      <w:pPr>
        <w:ind w:right="2952"/>
        <w:jc w:val="center"/>
      </w:pPr>
      <w:r>
        <w:t xml:space="preserve">                                              Перечень</w:t>
      </w:r>
    </w:p>
    <w:p w:rsidR="001D47E1" w:rsidRPr="00A94657" w:rsidRDefault="008774CA" w:rsidP="001D47E1">
      <w:pPr>
        <w:ind w:right="-143"/>
        <w:jc w:val="center"/>
      </w:pPr>
      <w:r>
        <w:t xml:space="preserve">охраняемых объектов </w:t>
      </w:r>
      <w:r>
        <w:rPr>
          <w:noProof/>
          <w:lang w:eastAsia="ru-RU"/>
        </w:rPr>
        <w:drawing>
          <wp:inline distT="0" distB="0" distL="0" distR="0">
            <wp:extent cx="8255" cy="825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t xml:space="preserve">контейнерного терминала </w:t>
      </w:r>
      <w:r w:rsidR="00466B2F">
        <w:t>Ярославль</w:t>
      </w:r>
      <w:r>
        <w:t xml:space="preserve"> </w:t>
      </w:r>
    </w:p>
    <w:p w:rsidR="001D47E1" w:rsidRPr="00A94657" w:rsidRDefault="008774CA" w:rsidP="001D47E1">
      <w:pPr>
        <w:ind w:right="-143"/>
        <w:jc w:val="center"/>
      </w:pPr>
      <w:r>
        <w:t>филиала ПАО «ТрансКонтейнер» на СЖД</w:t>
      </w:r>
    </w:p>
    <w:p w:rsidR="001D47E1" w:rsidRPr="00A94657" w:rsidRDefault="001D47E1" w:rsidP="001D47E1">
      <w:pPr>
        <w:ind w:right="-143"/>
        <w:jc w:val="center"/>
      </w:pPr>
    </w:p>
    <w:p w:rsidR="001D47E1" w:rsidRPr="00A94657" w:rsidRDefault="001D47E1" w:rsidP="001D47E1">
      <w:pPr>
        <w:tabs>
          <w:tab w:val="left" w:pos="6804"/>
        </w:tabs>
        <w:ind w:left="709" w:right="2952"/>
        <w:jc w:val="center"/>
      </w:pPr>
    </w:p>
    <w:tbl>
      <w:tblPr>
        <w:tblW w:w="9671" w:type="dxa"/>
        <w:tblInd w:w="139" w:type="dxa"/>
        <w:tblCellMar>
          <w:top w:w="49" w:type="dxa"/>
          <w:left w:w="199" w:type="dxa"/>
          <w:bottom w:w="25" w:type="dxa"/>
          <w:right w:w="199" w:type="dxa"/>
        </w:tblCellMar>
        <w:tblLook w:val="04A0" w:firstRow="1" w:lastRow="0" w:firstColumn="1" w:lastColumn="0" w:noHBand="0" w:noVBand="1"/>
      </w:tblPr>
      <w:tblGrid>
        <w:gridCol w:w="728"/>
        <w:gridCol w:w="2880"/>
        <w:gridCol w:w="3602"/>
        <w:gridCol w:w="2461"/>
      </w:tblGrid>
      <w:tr w:rsidR="001D47E1" w:rsidRPr="00A94657" w:rsidTr="001D47E1">
        <w:trPr>
          <w:trHeight w:val="562"/>
        </w:trPr>
        <w:tc>
          <w:tcPr>
            <w:tcW w:w="7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1D47E1" w:rsidRPr="00A94657" w:rsidRDefault="008774CA" w:rsidP="001D47E1">
            <w:pPr>
              <w:ind w:right="5"/>
              <w:jc w:val="center"/>
            </w:pPr>
            <w:r>
              <w:t>№ п/п</w:t>
            </w:r>
          </w:p>
        </w:tc>
        <w:tc>
          <w:tcPr>
            <w:tcW w:w="28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1D47E1" w:rsidRPr="00A94657" w:rsidRDefault="008774CA" w:rsidP="001D47E1">
            <w:pPr>
              <w:ind w:right="7"/>
              <w:jc w:val="center"/>
            </w:pPr>
            <w:r>
              <w:t>Наименование Объекта</w:t>
            </w:r>
          </w:p>
        </w:tc>
        <w:tc>
          <w:tcPr>
            <w:tcW w:w="3605" w:type="dxa"/>
            <w:tcBorders>
              <w:top w:val="single" w:sz="2" w:space="0" w:color="000000"/>
              <w:left w:val="single" w:sz="2" w:space="0" w:color="000000"/>
              <w:bottom w:val="single" w:sz="2" w:space="0" w:color="000000"/>
              <w:right w:val="single" w:sz="2" w:space="0" w:color="000000"/>
            </w:tcBorders>
            <w:shd w:val="clear" w:color="auto" w:fill="auto"/>
            <w:vAlign w:val="center"/>
          </w:tcPr>
          <w:p w:rsidR="001D47E1" w:rsidRPr="00A94657" w:rsidRDefault="008774CA" w:rsidP="001D47E1">
            <w:pPr>
              <w:ind w:right="7"/>
              <w:jc w:val="center"/>
            </w:pPr>
            <w:r>
              <w:t>Адрес</w:t>
            </w:r>
          </w:p>
        </w:tc>
        <w:tc>
          <w:tcPr>
            <w:tcW w:w="2462" w:type="dxa"/>
            <w:tcBorders>
              <w:top w:val="single" w:sz="2" w:space="0" w:color="000000"/>
              <w:left w:val="single" w:sz="2" w:space="0" w:color="000000"/>
              <w:bottom w:val="single" w:sz="2" w:space="0" w:color="000000"/>
              <w:right w:val="single" w:sz="2" w:space="0" w:color="000000"/>
            </w:tcBorders>
            <w:shd w:val="clear" w:color="auto" w:fill="auto"/>
          </w:tcPr>
          <w:p w:rsidR="001D47E1" w:rsidRPr="00A94657" w:rsidRDefault="008774CA" w:rsidP="001D47E1">
            <w:pPr>
              <w:ind w:left="161" w:hanging="161"/>
              <w:jc w:val="center"/>
            </w:pPr>
            <w:r>
              <w:t>Количество постов охраны</w:t>
            </w:r>
          </w:p>
        </w:tc>
      </w:tr>
      <w:tr w:rsidR="001D47E1" w:rsidRPr="00A94657" w:rsidTr="001D47E1">
        <w:trPr>
          <w:trHeight w:val="850"/>
        </w:trPr>
        <w:tc>
          <w:tcPr>
            <w:tcW w:w="7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1D47E1" w:rsidRPr="00A94657" w:rsidRDefault="008774CA" w:rsidP="001D47E1">
            <w:pPr>
              <w:ind w:left="2"/>
              <w:jc w:val="center"/>
            </w:pPr>
            <w:r>
              <w:t>1</w:t>
            </w:r>
          </w:p>
        </w:tc>
        <w:tc>
          <w:tcPr>
            <w:tcW w:w="28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1D47E1" w:rsidRPr="00A94657" w:rsidRDefault="008774CA" w:rsidP="001D47E1">
            <w:pPr>
              <w:jc w:val="center"/>
            </w:pPr>
            <w:r>
              <w:t xml:space="preserve">Контейнерный терминал </w:t>
            </w:r>
          </w:p>
          <w:p w:rsidR="001D47E1" w:rsidRPr="00A94657" w:rsidRDefault="0077528C" w:rsidP="001D47E1">
            <w:pPr>
              <w:jc w:val="center"/>
            </w:pPr>
            <w:r>
              <w:t>Ярославль</w:t>
            </w:r>
          </w:p>
          <w:p w:rsidR="001D47E1" w:rsidRPr="00A94657" w:rsidRDefault="001D47E1" w:rsidP="001D47E1">
            <w:pPr>
              <w:jc w:val="center"/>
            </w:pPr>
          </w:p>
        </w:tc>
        <w:tc>
          <w:tcPr>
            <w:tcW w:w="3605" w:type="dxa"/>
            <w:tcBorders>
              <w:top w:val="single" w:sz="2" w:space="0" w:color="000000"/>
              <w:left w:val="single" w:sz="2" w:space="0" w:color="000000"/>
              <w:bottom w:val="single" w:sz="2" w:space="0" w:color="000000"/>
              <w:right w:val="single" w:sz="2" w:space="0" w:color="000000"/>
            </w:tcBorders>
            <w:shd w:val="clear" w:color="auto" w:fill="auto"/>
          </w:tcPr>
          <w:p w:rsidR="001D47E1" w:rsidRPr="00A94657" w:rsidRDefault="0077528C" w:rsidP="0077528C">
            <w:pPr>
              <w:ind w:left="128" w:hanging="29"/>
            </w:pPr>
            <w:r>
              <w:t xml:space="preserve">150001, </w:t>
            </w:r>
            <w:r w:rsidR="008774CA">
              <w:t>г.</w:t>
            </w:r>
            <w:r>
              <w:t>Ярославль</w:t>
            </w:r>
            <w:r w:rsidR="008774CA">
              <w:t xml:space="preserve">, </w:t>
            </w:r>
            <w:r>
              <w:t>ул. 1-я Вокзальная, д. 23</w:t>
            </w:r>
          </w:p>
        </w:tc>
        <w:tc>
          <w:tcPr>
            <w:tcW w:w="2462" w:type="dxa"/>
            <w:tcBorders>
              <w:top w:val="single" w:sz="2" w:space="0" w:color="000000"/>
              <w:left w:val="single" w:sz="2" w:space="0" w:color="000000"/>
              <w:bottom w:val="single" w:sz="2" w:space="0" w:color="000000"/>
              <w:right w:val="single" w:sz="2" w:space="0" w:color="000000"/>
            </w:tcBorders>
            <w:shd w:val="clear" w:color="auto" w:fill="auto"/>
          </w:tcPr>
          <w:p w:rsidR="001D47E1" w:rsidRPr="00A94657" w:rsidRDefault="0077528C" w:rsidP="00466B2F">
            <w:pPr>
              <w:ind w:left="14"/>
              <w:jc w:val="center"/>
            </w:pPr>
            <w:r>
              <w:t>1 (</w:t>
            </w:r>
            <w:r w:rsidR="00466B2F">
              <w:t>один</w:t>
            </w:r>
            <w:r>
              <w:t>) круглосуточный</w:t>
            </w:r>
            <w:r w:rsidR="008774CA">
              <w:t xml:space="preserve"> пост</w:t>
            </w:r>
          </w:p>
        </w:tc>
      </w:tr>
    </w:tbl>
    <w:p w:rsidR="001D47E1" w:rsidRPr="00A94657" w:rsidRDefault="001D47E1" w:rsidP="001D47E1">
      <w:pPr>
        <w:ind w:left="75" w:right="65" w:hanging="10"/>
        <w:jc w:val="both"/>
      </w:pPr>
    </w:p>
    <w:p w:rsidR="001D47E1" w:rsidRDefault="007D456B" w:rsidP="007D456B">
      <w:pPr>
        <w:ind w:right="62"/>
        <w:jc w:val="both"/>
      </w:pPr>
      <w:r>
        <w:t>Перечень охраняемых объектов</w:t>
      </w:r>
      <w:r w:rsidR="00DA26BE">
        <w:t xml:space="preserve"> </w:t>
      </w:r>
      <w:r w:rsidR="00DA26BE" w:rsidRPr="00DA26BE">
        <w:rPr>
          <w:i/>
        </w:rPr>
        <w:t xml:space="preserve">(указывается </w:t>
      </w:r>
      <w:r w:rsidR="00DA26BE">
        <w:rPr>
          <w:i/>
        </w:rPr>
        <w:t>при подписании договора</w:t>
      </w:r>
      <w:r w:rsidR="00DA26BE" w:rsidRPr="00DA26BE">
        <w:rPr>
          <w:i/>
        </w:rPr>
        <w:t>)</w:t>
      </w:r>
      <w:r>
        <w:t>:</w:t>
      </w:r>
    </w:p>
    <w:p w:rsidR="007D456B" w:rsidRDefault="00DA26BE" w:rsidP="007D456B">
      <w:pPr>
        <w:ind w:right="62"/>
        <w:jc w:val="both"/>
      </w:pPr>
      <w:r>
        <w:t>-</w:t>
      </w:r>
    </w:p>
    <w:p w:rsidR="00037ECC" w:rsidRDefault="00DA26BE" w:rsidP="007D456B">
      <w:pPr>
        <w:ind w:right="62"/>
        <w:jc w:val="both"/>
      </w:pPr>
      <w:r>
        <w:t>-</w:t>
      </w:r>
    </w:p>
    <w:p w:rsidR="00037ECC" w:rsidRDefault="00DA26BE" w:rsidP="007D456B">
      <w:pPr>
        <w:ind w:right="62"/>
        <w:jc w:val="both"/>
      </w:pPr>
      <w:r>
        <w:t>-</w:t>
      </w:r>
    </w:p>
    <w:p w:rsidR="00037ECC" w:rsidRDefault="00037ECC" w:rsidP="007D456B">
      <w:pPr>
        <w:ind w:right="62"/>
        <w:jc w:val="both"/>
      </w:pPr>
    </w:p>
    <w:p w:rsidR="00037ECC" w:rsidRDefault="00037ECC" w:rsidP="007D456B">
      <w:pPr>
        <w:ind w:right="62"/>
        <w:jc w:val="both"/>
      </w:pPr>
    </w:p>
    <w:p w:rsidR="00037ECC" w:rsidRDefault="00037ECC" w:rsidP="007D456B">
      <w:pPr>
        <w:ind w:right="62"/>
        <w:jc w:val="both"/>
      </w:pPr>
    </w:p>
    <w:p w:rsidR="001D47E1" w:rsidRDefault="001D47E1" w:rsidP="001D47E1">
      <w:pPr>
        <w:ind w:left="73" w:right="62" w:hanging="11"/>
        <w:jc w:val="both"/>
      </w:pPr>
    </w:p>
    <w:tbl>
      <w:tblPr>
        <w:tblW w:w="0" w:type="auto"/>
        <w:tblInd w:w="1" w:type="dxa"/>
        <w:tblLook w:val="04A0" w:firstRow="1" w:lastRow="0" w:firstColumn="1" w:lastColumn="0" w:noHBand="0" w:noVBand="1"/>
      </w:tblPr>
      <w:tblGrid>
        <w:gridCol w:w="5209"/>
        <w:gridCol w:w="4361"/>
      </w:tblGrid>
      <w:tr w:rsidR="001D47E1" w:rsidRPr="00F23D11" w:rsidTr="0077528C">
        <w:tc>
          <w:tcPr>
            <w:tcW w:w="5209" w:type="dxa"/>
          </w:tcPr>
          <w:p w:rsidR="001D47E1" w:rsidRDefault="008774CA" w:rsidP="001D47E1">
            <w:pPr>
              <w:pBdr>
                <w:top w:val="nil"/>
                <w:left w:val="nil"/>
                <w:bottom w:val="nil"/>
                <w:right w:val="nil"/>
                <w:between w:val="nil"/>
              </w:pBdr>
              <w:ind w:hanging="2"/>
              <w:rPr>
                <w:b/>
                <w:color w:val="000000"/>
                <w:lang w:eastAsia="ru-RU"/>
              </w:rPr>
            </w:pPr>
            <w:r>
              <w:rPr>
                <w:b/>
                <w:color w:val="000000"/>
                <w:lang w:eastAsia="ru-RU"/>
              </w:rPr>
              <w:t>от Заказчика:</w:t>
            </w:r>
          </w:p>
          <w:p w:rsidR="001D47E1" w:rsidRPr="00F23D11" w:rsidRDefault="001D47E1" w:rsidP="001D47E1">
            <w:pPr>
              <w:pBdr>
                <w:top w:val="nil"/>
                <w:left w:val="nil"/>
                <w:bottom w:val="nil"/>
                <w:right w:val="nil"/>
                <w:between w:val="nil"/>
              </w:pBdr>
              <w:ind w:hanging="2"/>
              <w:rPr>
                <w:b/>
                <w:color w:val="000000"/>
                <w:lang w:eastAsia="ru-RU"/>
              </w:rPr>
            </w:pPr>
          </w:p>
          <w:p w:rsidR="001D47E1" w:rsidRPr="00F23D11" w:rsidRDefault="001D47E1" w:rsidP="001D47E1">
            <w:pPr>
              <w:pBdr>
                <w:top w:val="nil"/>
                <w:left w:val="nil"/>
                <w:bottom w:val="nil"/>
                <w:right w:val="nil"/>
                <w:between w:val="nil"/>
              </w:pBdr>
              <w:ind w:hanging="2"/>
              <w:rPr>
                <w:color w:val="000000"/>
                <w:lang w:eastAsia="ru-RU"/>
              </w:rPr>
            </w:pPr>
          </w:p>
          <w:p w:rsidR="001D47E1" w:rsidRPr="00F23D11" w:rsidRDefault="001D47E1" w:rsidP="001D47E1">
            <w:pPr>
              <w:pBdr>
                <w:top w:val="nil"/>
                <w:left w:val="nil"/>
                <w:bottom w:val="nil"/>
                <w:right w:val="nil"/>
                <w:between w:val="nil"/>
              </w:pBdr>
              <w:ind w:hanging="2"/>
              <w:rPr>
                <w:color w:val="000000"/>
                <w:lang w:eastAsia="ru-RU"/>
              </w:rPr>
            </w:pPr>
          </w:p>
          <w:p w:rsidR="001D47E1" w:rsidRPr="00F23D11" w:rsidRDefault="008774CA" w:rsidP="001D47E1">
            <w:pPr>
              <w:pBdr>
                <w:top w:val="nil"/>
                <w:left w:val="nil"/>
                <w:bottom w:val="nil"/>
                <w:right w:val="nil"/>
                <w:between w:val="nil"/>
              </w:pBdr>
              <w:ind w:hanging="2"/>
              <w:rPr>
                <w:color w:val="000000"/>
                <w:lang w:eastAsia="ru-RU"/>
              </w:rPr>
            </w:pPr>
            <w:r>
              <w:rPr>
                <w:b/>
                <w:color w:val="000000"/>
                <w:lang w:eastAsia="ru-RU"/>
              </w:rPr>
              <w:t>__________________/</w:t>
            </w:r>
            <w:r w:rsidR="007D456B">
              <w:rPr>
                <w:b/>
                <w:color w:val="000000"/>
                <w:lang w:eastAsia="ru-RU"/>
              </w:rPr>
              <w:t>__________</w:t>
            </w:r>
            <w:r>
              <w:rPr>
                <w:b/>
                <w:color w:val="000000"/>
                <w:lang w:eastAsia="ru-RU"/>
              </w:rPr>
              <w:t>/</w:t>
            </w:r>
          </w:p>
          <w:p w:rsidR="001D47E1" w:rsidRPr="007D456B" w:rsidRDefault="008774CA" w:rsidP="001D47E1">
            <w:pPr>
              <w:tabs>
                <w:tab w:val="left" w:pos="4041"/>
              </w:tabs>
              <w:rPr>
                <w:color w:val="000000"/>
              </w:rPr>
            </w:pPr>
            <w:r w:rsidRPr="007D456B">
              <w:rPr>
                <w:color w:val="000000"/>
              </w:rPr>
              <w:t>м.п.</w:t>
            </w:r>
          </w:p>
        </w:tc>
        <w:tc>
          <w:tcPr>
            <w:tcW w:w="4361" w:type="dxa"/>
          </w:tcPr>
          <w:p w:rsidR="001D47E1" w:rsidRPr="00F0209A" w:rsidRDefault="008774CA" w:rsidP="001D47E1">
            <w:pPr>
              <w:tabs>
                <w:tab w:val="left" w:pos="4041"/>
              </w:tabs>
              <w:rPr>
                <w:b/>
                <w:color w:val="000000"/>
              </w:rPr>
            </w:pPr>
            <w:r>
              <w:rPr>
                <w:b/>
                <w:color w:val="000000"/>
              </w:rPr>
              <w:t>от Исполнителя:</w:t>
            </w:r>
          </w:p>
          <w:p w:rsidR="001D47E1" w:rsidRPr="00F0209A" w:rsidRDefault="001D47E1" w:rsidP="001D47E1">
            <w:pPr>
              <w:tabs>
                <w:tab w:val="left" w:pos="4041"/>
              </w:tabs>
              <w:rPr>
                <w:b/>
                <w:color w:val="000000"/>
              </w:rPr>
            </w:pPr>
          </w:p>
          <w:p w:rsidR="001D47E1" w:rsidRPr="00F0209A" w:rsidRDefault="001D47E1" w:rsidP="001D47E1">
            <w:pPr>
              <w:pBdr>
                <w:top w:val="nil"/>
                <w:left w:val="nil"/>
                <w:bottom w:val="nil"/>
                <w:right w:val="nil"/>
                <w:between w:val="nil"/>
              </w:pBdr>
              <w:ind w:left="1"/>
              <w:rPr>
                <w:b/>
                <w:color w:val="000000"/>
              </w:rPr>
            </w:pPr>
          </w:p>
          <w:p w:rsidR="001D47E1" w:rsidRPr="00F0209A" w:rsidRDefault="001D47E1" w:rsidP="001D47E1">
            <w:pPr>
              <w:pBdr>
                <w:top w:val="nil"/>
                <w:left w:val="nil"/>
                <w:bottom w:val="nil"/>
                <w:right w:val="nil"/>
                <w:between w:val="nil"/>
              </w:pBdr>
              <w:ind w:left="1"/>
              <w:rPr>
                <w:b/>
                <w:color w:val="000000"/>
              </w:rPr>
            </w:pPr>
          </w:p>
          <w:p w:rsidR="001D47E1" w:rsidRPr="00F0209A" w:rsidRDefault="008774CA" w:rsidP="001D47E1">
            <w:pPr>
              <w:tabs>
                <w:tab w:val="left" w:pos="4041"/>
              </w:tabs>
              <w:rPr>
                <w:b/>
                <w:color w:val="000000"/>
              </w:rPr>
            </w:pPr>
            <w:r>
              <w:rPr>
                <w:b/>
                <w:color w:val="000000"/>
              </w:rPr>
              <w:t>______________/_______/</w:t>
            </w:r>
          </w:p>
          <w:p w:rsidR="001D47E1" w:rsidRPr="007D456B" w:rsidRDefault="008774CA" w:rsidP="001D47E1">
            <w:pPr>
              <w:tabs>
                <w:tab w:val="left" w:pos="4041"/>
              </w:tabs>
              <w:rPr>
                <w:color w:val="000000"/>
              </w:rPr>
            </w:pPr>
            <w:r w:rsidRPr="007D456B">
              <w:rPr>
                <w:color w:val="000000"/>
              </w:rPr>
              <w:t>м.п.</w:t>
            </w:r>
          </w:p>
        </w:tc>
      </w:tr>
    </w:tbl>
    <w:p w:rsidR="001D47E1" w:rsidRPr="00F23D11" w:rsidRDefault="001D47E1" w:rsidP="001D47E1">
      <w:pPr>
        <w:tabs>
          <w:tab w:val="left" w:pos="1118"/>
        </w:tabs>
        <w:ind w:hanging="2"/>
      </w:pPr>
    </w:p>
    <w:p w:rsidR="001D47E1" w:rsidRPr="00F23D11" w:rsidRDefault="001D47E1" w:rsidP="001D47E1">
      <w:pPr>
        <w:ind w:hanging="2"/>
      </w:pPr>
    </w:p>
    <w:p w:rsidR="001D47E1" w:rsidRPr="00F23D11" w:rsidRDefault="001D47E1" w:rsidP="001D47E1">
      <w:pPr>
        <w:ind w:hanging="2"/>
        <w:sectPr w:rsidR="001D47E1" w:rsidRPr="00F23D11" w:rsidSect="001D47E1">
          <w:headerReference w:type="default" r:id="rId32"/>
          <w:pgSz w:w="11906" w:h="16838"/>
          <w:pgMar w:top="1134" w:right="850" w:bottom="1134" w:left="1701" w:header="708" w:footer="708" w:gutter="0"/>
          <w:cols w:space="708"/>
          <w:docGrid w:linePitch="360"/>
        </w:sectPr>
      </w:pPr>
    </w:p>
    <w:p w:rsidR="001D47E1" w:rsidRPr="00F23D11" w:rsidRDefault="008774CA" w:rsidP="001D47E1">
      <w:pPr>
        <w:pBdr>
          <w:top w:val="nil"/>
          <w:left w:val="nil"/>
          <w:bottom w:val="nil"/>
          <w:right w:val="nil"/>
          <w:between w:val="nil"/>
        </w:pBdr>
        <w:ind w:left="1" w:firstLineChars="252" w:firstLine="605"/>
        <w:jc w:val="right"/>
        <w:rPr>
          <w:color w:val="000000"/>
        </w:rPr>
      </w:pPr>
      <w:bookmarkStart w:id="56" w:name="_Hlk139021882"/>
      <w:r>
        <w:rPr>
          <w:color w:val="000000"/>
        </w:rPr>
        <w:lastRenderedPageBreak/>
        <w:t xml:space="preserve">                                                                                                       Приложение № 2</w:t>
      </w:r>
    </w:p>
    <w:p w:rsidR="001D47E1" w:rsidRDefault="008774CA" w:rsidP="001D47E1">
      <w:pPr>
        <w:pBdr>
          <w:top w:val="nil"/>
          <w:left w:val="nil"/>
          <w:bottom w:val="nil"/>
          <w:right w:val="nil"/>
          <w:between w:val="nil"/>
        </w:pBdr>
        <w:ind w:left="1" w:firstLineChars="252" w:firstLine="605"/>
        <w:jc w:val="right"/>
        <w:rPr>
          <w:color w:val="000000"/>
        </w:rPr>
      </w:pPr>
      <w:r>
        <w:rPr>
          <w:color w:val="000000"/>
        </w:rPr>
        <w:t xml:space="preserve">                                                                            к Договору об оказании </w:t>
      </w:r>
    </w:p>
    <w:p w:rsidR="001D47E1" w:rsidRPr="00F23D11" w:rsidRDefault="008774CA" w:rsidP="001D47E1">
      <w:pPr>
        <w:pBdr>
          <w:top w:val="nil"/>
          <w:left w:val="nil"/>
          <w:bottom w:val="nil"/>
          <w:right w:val="nil"/>
          <w:between w:val="nil"/>
        </w:pBdr>
        <w:ind w:left="1" w:firstLineChars="252" w:firstLine="605"/>
        <w:jc w:val="right"/>
        <w:rPr>
          <w:color w:val="000000"/>
        </w:rPr>
      </w:pPr>
      <w:r>
        <w:rPr>
          <w:color w:val="000000"/>
        </w:rPr>
        <w:t xml:space="preserve">                                                                              услуг по охране объектов</w:t>
      </w:r>
    </w:p>
    <w:bookmarkEnd w:id="56"/>
    <w:p w:rsidR="001D47E1" w:rsidRDefault="008774CA" w:rsidP="001D47E1">
      <w:pPr>
        <w:pBdr>
          <w:top w:val="nil"/>
          <w:left w:val="nil"/>
          <w:bottom w:val="nil"/>
          <w:right w:val="nil"/>
          <w:between w:val="nil"/>
        </w:pBdr>
        <w:ind w:left="1" w:firstLineChars="252" w:firstLine="605"/>
        <w:jc w:val="right"/>
      </w:pPr>
      <w:r>
        <w:t xml:space="preserve">№ </w:t>
      </w:r>
      <w:r w:rsidR="0077528C">
        <w:t>СЕВд</w:t>
      </w:r>
      <w:r>
        <w:t>/25/__/___</w:t>
      </w:r>
    </w:p>
    <w:p w:rsidR="001D47E1" w:rsidRPr="00A94657" w:rsidRDefault="008774CA" w:rsidP="001D47E1">
      <w:pPr>
        <w:pBdr>
          <w:top w:val="nil"/>
          <w:left w:val="nil"/>
          <w:bottom w:val="nil"/>
          <w:right w:val="nil"/>
          <w:between w:val="nil"/>
        </w:pBdr>
        <w:ind w:left="1" w:firstLineChars="252" w:firstLine="605"/>
        <w:jc w:val="right"/>
      </w:pPr>
      <w:r>
        <w:t>«___» ________ 2025 г.</w:t>
      </w:r>
    </w:p>
    <w:p w:rsidR="001D47E1" w:rsidRPr="00F23D11" w:rsidRDefault="001D47E1" w:rsidP="001D47E1">
      <w:pPr>
        <w:pBdr>
          <w:top w:val="nil"/>
          <w:left w:val="nil"/>
          <w:bottom w:val="nil"/>
          <w:right w:val="nil"/>
          <w:between w:val="nil"/>
        </w:pBdr>
        <w:ind w:left="1" w:firstLineChars="252" w:firstLine="605"/>
        <w:jc w:val="right"/>
        <w:rPr>
          <w:color w:val="000000"/>
        </w:rPr>
      </w:pPr>
    </w:p>
    <w:p w:rsidR="001D47E1" w:rsidRPr="00F23D11" w:rsidRDefault="001D47E1" w:rsidP="001D47E1">
      <w:pPr>
        <w:pBdr>
          <w:top w:val="nil"/>
          <w:left w:val="nil"/>
          <w:bottom w:val="nil"/>
          <w:right w:val="nil"/>
          <w:between w:val="nil"/>
        </w:pBdr>
        <w:ind w:left="1" w:right="425" w:firstLineChars="252" w:firstLine="607"/>
        <w:jc w:val="center"/>
        <w:rPr>
          <w:b/>
          <w:color w:val="000000"/>
        </w:rPr>
      </w:pPr>
    </w:p>
    <w:p w:rsidR="001D47E1" w:rsidRDefault="008774CA" w:rsidP="001D47E1">
      <w:pPr>
        <w:spacing w:after="120"/>
        <w:ind w:hanging="2"/>
        <w:jc w:val="center"/>
        <w:rPr>
          <w:color w:val="000000"/>
        </w:rPr>
      </w:pPr>
      <w:r>
        <w:rPr>
          <w:rFonts w:eastAsia="MS Mincho"/>
          <w:b/>
          <w:bCs/>
        </w:rPr>
        <w:t>Техническое задание</w:t>
      </w:r>
    </w:p>
    <w:p w:rsidR="001D47E1" w:rsidRPr="00545595" w:rsidRDefault="009E5E8D" w:rsidP="001D47E1">
      <w:pPr>
        <w:pBdr>
          <w:top w:val="nil"/>
          <w:left w:val="nil"/>
          <w:bottom w:val="nil"/>
          <w:right w:val="nil"/>
          <w:between w:val="nil"/>
        </w:pBdr>
        <w:spacing w:line="300" w:lineRule="exact"/>
        <w:ind w:right="-1" w:firstLine="556"/>
        <w:jc w:val="both"/>
        <w:rPr>
          <w:color w:val="000000"/>
        </w:rPr>
      </w:pPr>
      <w:r>
        <w:rPr>
          <w:color w:val="000000"/>
        </w:rPr>
        <w:t>В соответствие с разделом 4 Технического задания Документации о закупке</w:t>
      </w:r>
    </w:p>
    <w:p w:rsidR="001D47E1" w:rsidRPr="00F23D11" w:rsidRDefault="001D47E1" w:rsidP="001D47E1">
      <w:pPr>
        <w:tabs>
          <w:tab w:val="left" w:pos="935"/>
        </w:tabs>
        <w:spacing w:line="300" w:lineRule="exact"/>
        <w:rPr>
          <w:sz w:val="28"/>
          <w:szCs w:val="28"/>
        </w:rPr>
      </w:pPr>
    </w:p>
    <w:tbl>
      <w:tblPr>
        <w:tblW w:w="9571" w:type="dxa"/>
        <w:tblInd w:w="675" w:type="dxa"/>
        <w:tblLook w:val="04A0" w:firstRow="1" w:lastRow="0" w:firstColumn="1" w:lastColumn="0" w:noHBand="0" w:noVBand="1"/>
      </w:tblPr>
      <w:tblGrid>
        <w:gridCol w:w="5210"/>
        <w:gridCol w:w="4361"/>
      </w:tblGrid>
      <w:tr w:rsidR="001D47E1" w:rsidRPr="00F23D11" w:rsidTr="001D47E1">
        <w:tc>
          <w:tcPr>
            <w:tcW w:w="5210" w:type="dxa"/>
          </w:tcPr>
          <w:p w:rsidR="001D47E1" w:rsidRDefault="008774CA" w:rsidP="001D47E1">
            <w:pPr>
              <w:pBdr>
                <w:top w:val="nil"/>
                <w:left w:val="nil"/>
                <w:bottom w:val="nil"/>
                <w:right w:val="nil"/>
                <w:between w:val="nil"/>
              </w:pBdr>
              <w:spacing w:line="300" w:lineRule="exact"/>
              <w:ind w:hanging="2"/>
              <w:rPr>
                <w:b/>
                <w:color w:val="000000"/>
                <w:lang w:eastAsia="ru-RU"/>
              </w:rPr>
            </w:pPr>
            <w:r>
              <w:rPr>
                <w:b/>
                <w:color w:val="000000"/>
                <w:lang w:eastAsia="ru-RU"/>
              </w:rPr>
              <w:t>от Заказчика:</w:t>
            </w:r>
          </w:p>
          <w:p w:rsidR="001D47E1" w:rsidRPr="00F23D11" w:rsidRDefault="001D47E1" w:rsidP="001D47E1">
            <w:pPr>
              <w:pBdr>
                <w:top w:val="nil"/>
                <w:left w:val="nil"/>
                <w:bottom w:val="nil"/>
                <w:right w:val="nil"/>
                <w:between w:val="nil"/>
              </w:pBdr>
              <w:spacing w:line="300" w:lineRule="exact"/>
              <w:ind w:hanging="2"/>
              <w:rPr>
                <w:b/>
                <w:color w:val="000000"/>
                <w:lang w:eastAsia="ru-RU"/>
              </w:rPr>
            </w:pPr>
          </w:p>
          <w:p w:rsidR="001D47E1" w:rsidRPr="00F23D11" w:rsidRDefault="001D47E1" w:rsidP="001D47E1">
            <w:pPr>
              <w:pBdr>
                <w:top w:val="nil"/>
                <w:left w:val="nil"/>
                <w:bottom w:val="nil"/>
                <w:right w:val="nil"/>
                <w:between w:val="nil"/>
              </w:pBdr>
              <w:spacing w:line="300" w:lineRule="exact"/>
              <w:ind w:hanging="2"/>
              <w:rPr>
                <w:color w:val="000000"/>
                <w:lang w:eastAsia="ru-RU"/>
              </w:rPr>
            </w:pPr>
          </w:p>
          <w:p w:rsidR="001D47E1" w:rsidRPr="00F23D11" w:rsidRDefault="001D47E1" w:rsidP="001D47E1">
            <w:pPr>
              <w:pBdr>
                <w:top w:val="nil"/>
                <w:left w:val="nil"/>
                <w:bottom w:val="nil"/>
                <w:right w:val="nil"/>
                <w:between w:val="nil"/>
              </w:pBdr>
              <w:spacing w:line="300" w:lineRule="exact"/>
              <w:ind w:hanging="2"/>
              <w:rPr>
                <w:color w:val="000000"/>
                <w:lang w:eastAsia="ru-RU"/>
              </w:rPr>
            </w:pPr>
          </w:p>
          <w:p w:rsidR="001D47E1" w:rsidRPr="00F23D11" w:rsidRDefault="008774CA" w:rsidP="001D47E1">
            <w:pPr>
              <w:pBdr>
                <w:top w:val="nil"/>
                <w:left w:val="nil"/>
                <w:bottom w:val="nil"/>
                <w:right w:val="nil"/>
                <w:between w:val="nil"/>
              </w:pBdr>
              <w:spacing w:line="300" w:lineRule="exact"/>
              <w:ind w:hanging="2"/>
              <w:rPr>
                <w:color w:val="000000"/>
                <w:lang w:eastAsia="ru-RU"/>
              </w:rPr>
            </w:pPr>
            <w:r>
              <w:rPr>
                <w:b/>
                <w:color w:val="000000"/>
                <w:lang w:eastAsia="ru-RU"/>
              </w:rPr>
              <w:t>__________________/</w:t>
            </w:r>
            <w:r w:rsidR="007D456B">
              <w:rPr>
                <w:b/>
                <w:color w:val="000000"/>
                <w:lang w:eastAsia="ru-RU"/>
              </w:rPr>
              <w:t>______________</w:t>
            </w:r>
            <w:r>
              <w:rPr>
                <w:b/>
                <w:color w:val="000000"/>
                <w:lang w:eastAsia="ru-RU"/>
              </w:rPr>
              <w:t>/</w:t>
            </w:r>
          </w:p>
          <w:p w:rsidR="001D47E1" w:rsidRPr="00F23D11" w:rsidRDefault="008774CA" w:rsidP="001D47E1">
            <w:pPr>
              <w:tabs>
                <w:tab w:val="left" w:pos="4041"/>
              </w:tabs>
              <w:spacing w:line="300" w:lineRule="exact"/>
              <w:rPr>
                <w:color w:val="000000"/>
              </w:rPr>
            </w:pPr>
            <w:r>
              <w:rPr>
                <w:color w:val="000000"/>
              </w:rPr>
              <w:t>м.п.</w:t>
            </w:r>
          </w:p>
        </w:tc>
        <w:tc>
          <w:tcPr>
            <w:tcW w:w="4361" w:type="dxa"/>
          </w:tcPr>
          <w:p w:rsidR="001D47E1" w:rsidRDefault="008774CA" w:rsidP="001D47E1">
            <w:pPr>
              <w:tabs>
                <w:tab w:val="left" w:pos="4041"/>
              </w:tabs>
              <w:spacing w:line="300" w:lineRule="exact"/>
              <w:rPr>
                <w:b/>
                <w:color w:val="000000"/>
              </w:rPr>
            </w:pPr>
            <w:r>
              <w:rPr>
                <w:b/>
                <w:color w:val="000000"/>
              </w:rPr>
              <w:t>от Исполнителя:</w:t>
            </w:r>
          </w:p>
          <w:p w:rsidR="001D47E1" w:rsidRDefault="001D47E1" w:rsidP="001D47E1">
            <w:pPr>
              <w:tabs>
                <w:tab w:val="left" w:pos="4041"/>
              </w:tabs>
              <w:spacing w:line="300" w:lineRule="exact"/>
              <w:rPr>
                <w:b/>
                <w:color w:val="000000"/>
              </w:rPr>
            </w:pPr>
          </w:p>
          <w:p w:rsidR="001D47E1" w:rsidRDefault="001D47E1" w:rsidP="001D47E1">
            <w:pPr>
              <w:tabs>
                <w:tab w:val="left" w:pos="4041"/>
              </w:tabs>
              <w:spacing w:line="300" w:lineRule="exact"/>
              <w:rPr>
                <w:b/>
                <w:color w:val="000000"/>
              </w:rPr>
            </w:pPr>
          </w:p>
          <w:p w:rsidR="001D47E1" w:rsidRPr="00B04D87" w:rsidRDefault="001D47E1" w:rsidP="001D47E1">
            <w:pPr>
              <w:tabs>
                <w:tab w:val="left" w:pos="4041"/>
              </w:tabs>
              <w:spacing w:line="300" w:lineRule="exact"/>
              <w:rPr>
                <w:b/>
                <w:color w:val="000000"/>
              </w:rPr>
            </w:pPr>
          </w:p>
          <w:p w:rsidR="001D47E1" w:rsidRPr="00B04D87" w:rsidRDefault="008774CA" w:rsidP="001D47E1">
            <w:pPr>
              <w:tabs>
                <w:tab w:val="left" w:pos="4041"/>
              </w:tabs>
              <w:spacing w:line="300" w:lineRule="exact"/>
              <w:rPr>
                <w:b/>
                <w:color w:val="000000"/>
              </w:rPr>
            </w:pPr>
            <w:r>
              <w:rPr>
                <w:b/>
                <w:color w:val="000000"/>
              </w:rPr>
              <w:t>______________/_______/</w:t>
            </w:r>
          </w:p>
          <w:p w:rsidR="001D47E1" w:rsidRPr="007D456B" w:rsidRDefault="008774CA" w:rsidP="001D47E1">
            <w:pPr>
              <w:tabs>
                <w:tab w:val="left" w:pos="4041"/>
              </w:tabs>
              <w:spacing w:line="300" w:lineRule="exact"/>
              <w:rPr>
                <w:color w:val="000000"/>
              </w:rPr>
            </w:pPr>
            <w:r w:rsidRPr="007D456B">
              <w:rPr>
                <w:color w:val="000000"/>
              </w:rPr>
              <w:t>м.п.</w:t>
            </w:r>
          </w:p>
        </w:tc>
      </w:tr>
    </w:tbl>
    <w:p w:rsidR="001D47E1" w:rsidRPr="00F23D11" w:rsidRDefault="001D47E1" w:rsidP="001D47E1">
      <w:pPr>
        <w:tabs>
          <w:tab w:val="left" w:pos="935"/>
        </w:tabs>
        <w:spacing w:line="300" w:lineRule="exact"/>
        <w:ind w:left="1" w:hanging="3"/>
        <w:rPr>
          <w:sz w:val="28"/>
          <w:szCs w:val="28"/>
        </w:rPr>
      </w:pPr>
    </w:p>
    <w:p w:rsidR="001D47E1" w:rsidRPr="00F23D11" w:rsidRDefault="001D47E1" w:rsidP="001D47E1">
      <w:pPr>
        <w:rPr>
          <w:sz w:val="28"/>
          <w:szCs w:val="28"/>
        </w:rPr>
        <w:sectPr w:rsidR="001D47E1" w:rsidRPr="00F23D11" w:rsidSect="001D47E1">
          <w:headerReference w:type="default" r:id="rId33"/>
          <w:footerReference w:type="even" r:id="rId34"/>
          <w:pgSz w:w="11907" w:h="16840" w:code="9"/>
          <w:pgMar w:top="817" w:right="851" w:bottom="851" w:left="1418" w:header="426" w:footer="334" w:gutter="0"/>
          <w:cols w:space="720"/>
          <w:titlePg/>
          <w:docGrid w:linePitch="326"/>
        </w:sectPr>
      </w:pPr>
    </w:p>
    <w:p w:rsidR="001D47E1" w:rsidRPr="00F23D11" w:rsidRDefault="008774CA" w:rsidP="001D47E1">
      <w:pPr>
        <w:pBdr>
          <w:top w:val="nil"/>
          <w:left w:val="nil"/>
          <w:bottom w:val="nil"/>
          <w:right w:val="nil"/>
          <w:between w:val="nil"/>
        </w:pBdr>
        <w:ind w:left="1" w:firstLineChars="252" w:firstLine="605"/>
        <w:jc w:val="right"/>
        <w:rPr>
          <w:color w:val="000000"/>
        </w:rPr>
      </w:pPr>
      <w:r>
        <w:rPr>
          <w:color w:val="000000"/>
        </w:rPr>
        <w:lastRenderedPageBreak/>
        <w:t xml:space="preserve">                                                                                                        Приложение № 3</w:t>
      </w:r>
    </w:p>
    <w:p w:rsidR="001D47E1" w:rsidRDefault="008774CA" w:rsidP="001D47E1">
      <w:pPr>
        <w:pBdr>
          <w:top w:val="nil"/>
          <w:left w:val="nil"/>
          <w:bottom w:val="nil"/>
          <w:right w:val="nil"/>
          <w:between w:val="nil"/>
        </w:pBdr>
        <w:ind w:left="1" w:firstLineChars="252" w:firstLine="605"/>
        <w:jc w:val="right"/>
        <w:rPr>
          <w:color w:val="000000"/>
        </w:rPr>
      </w:pPr>
      <w:r>
        <w:rPr>
          <w:color w:val="000000"/>
        </w:rPr>
        <w:t xml:space="preserve">                                                                                    к Договору об оказании услуг</w:t>
      </w:r>
    </w:p>
    <w:p w:rsidR="001D47E1" w:rsidRPr="00F23D11" w:rsidRDefault="008774CA" w:rsidP="001D47E1">
      <w:pPr>
        <w:pBdr>
          <w:top w:val="nil"/>
          <w:left w:val="nil"/>
          <w:bottom w:val="nil"/>
          <w:right w:val="nil"/>
          <w:between w:val="nil"/>
        </w:pBdr>
        <w:ind w:left="1" w:firstLineChars="252" w:firstLine="605"/>
        <w:jc w:val="right"/>
        <w:rPr>
          <w:color w:val="000000"/>
        </w:rPr>
      </w:pPr>
      <w:r>
        <w:rPr>
          <w:color w:val="000000"/>
        </w:rPr>
        <w:t xml:space="preserve">                                                                  по охране объектов</w:t>
      </w:r>
    </w:p>
    <w:p w:rsidR="001D47E1" w:rsidRDefault="008774CA" w:rsidP="001D47E1">
      <w:pPr>
        <w:pBdr>
          <w:top w:val="nil"/>
          <w:left w:val="nil"/>
          <w:bottom w:val="nil"/>
          <w:right w:val="nil"/>
          <w:between w:val="nil"/>
        </w:pBdr>
        <w:ind w:left="1" w:firstLineChars="252" w:firstLine="605"/>
        <w:jc w:val="right"/>
      </w:pPr>
      <w:r>
        <w:t xml:space="preserve">№ </w:t>
      </w:r>
      <w:r w:rsidR="0077528C">
        <w:t>СЕВд</w:t>
      </w:r>
      <w:r>
        <w:t>/25/___/___</w:t>
      </w:r>
    </w:p>
    <w:p w:rsidR="001D47E1" w:rsidRPr="00A94657" w:rsidRDefault="008774CA" w:rsidP="001D47E1">
      <w:pPr>
        <w:pBdr>
          <w:top w:val="nil"/>
          <w:left w:val="nil"/>
          <w:bottom w:val="nil"/>
          <w:right w:val="nil"/>
          <w:between w:val="nil"/>
        </w:pBdr>
        <w:ind w:left="1" w:firstLineChars="252" w:firstLine="605"/>
        <w:jc w:val="right"/>
      </w:pPr>
      <w:r>
        <w:t>«___»______ 2025 г.</w:t>
      </w:r>
    </w:p>
    <w:p w:rsidR="001D47E1" w:rsidRPr="00F23D11" w:rsidRDefault="001D47E1" w:rsidP="001D47E1">
      <w:pPr>
        <w:pBdr>
          <w:top w:val="nil"/>
          <w:left w:val="nil"/>
          <w:bottom w:val="nil"/>
          <w:right w:val="nil"/>
          <w:between w:val="nil"/>
        </w:pBdr>
        <w:ind w:left="1" w:firstLineChars="252" w:firstLine="605"/>
        <w:jc w:val="right"/>
        <w:rPr>
          <w:color w:val="000000"/>
        </w:rPr>
      </w:pPr>
    </w:p>
    <w:p w:rsidR="001D47E1" w:rsidRPr="00F23D11" w:rsidRDefault="001D47E1" w:rsidP="001D47E1">
      <w:pPr>
        <w:pBdr>
          <w:top w:val="nil"/>
          <w:left w:val="nil"/>
          <w:bottom w:val="nil"/>
          <w:right w:val="nil"/>
          <w:between w:val="nil"/>
        </w:pBdr>
        <w:ind w:left="1" w:firstLineChars="252" w:firstLine="605"/>
        <w:jc w:val="right"/>
        <w:rPr>
          <w:color w:val="000000"/>
        </w:rPr>
      </w:pPr>
    </w:p>
    <w:p w:rsidR="001D47E1" w:rsidRPr="00F23D11" w:rsidRDefault="001D47E1" w:rsidP="001D47E1">
      <w:pPr>
        <w:pBdr>
          <w:top w:val="nil"/>
          <w:left w:val="nil"/>
          <w:bottom w:val="nil"/>
          <w:right w:val="nil"/>
          <w:between w:val="nil"/>
        </w:pBdr>
        <w:ind w:left="1" w:firstLineChars="252" w:firstLine="706"/>
        <w:jc w:val="right"/>
        <w:rPr>
          <w:color w:val="000000"/>
          <w:sz w:val="28"/>
          <w:szCs w:val="28"/>
        </w:rPr>
      </w:pPr>
    </w:p>
    <w:p w:rsidR="001D47E1" w:rsidRPr="00F23D11" w:rsidRDefault="001D47E1" w:rsidP="00A7795F">
      <w:pPr>
        <w:pBdr>
          <w:top w:val="nil"/>
          <w:left w:val="nil"/>
          <w:bottom w:val="nil"/>
          <w:right w:val="nil"/>
          <w:between w:val="nil"/>
        </w:pBdr>
        <w:ind w:left="1" w:right="425" w:firstLineChars="252" w:firstLine="607"/>
        <w:jc w:val="center"/>
        <w:rPr>
          <w:b/>
          <w:color w:val="000000"/>
        </w:rPr>
      </w:pPr>
    </w:p>
    <w:p w:rsidR="001D47E1" w:rsidRPr="00F23D11" w:rsidRDefault="008774CA" w:rsidP="001D47E1">
      <w:pPr>
        <w:pBdr>
          <w:top w:val="nil"/>
          <w:left w:val="nil"/>
          <w:bottom w:val="nil"/>
          <w:right w:val="nil"/>
          <w:between w:val="nil"/>
        </w:pBdr>
        <w:ind w:left="1" w:right="425" w:firstLineChars="252" w:firstLine="607"/>
        <w:jc w:val="center"/>
        <w:rPr>
          <w:color w:val="000000"/>
        </w:rPr>
      </w:pPr>
      <w:r>
        <w:rPr>
          <w:b/>
          <w:color w:val="000000"/>
        </w:rPr>
        <w:t>Протокол</w:t>
      </w:r>
    </w:p>
    <w:p w:rsidR="001D47E1" w:rsidRPr="00F23D11" w:rsidRDefault="008774CA" w:rsidP="001D47E1">
      <w:pPr>
        <w:pBdr>
          <w:top w:val="nil"/>
          <w:left w:val="nil"/>
          <w:bottom w:val="nil"/>
          <w:right w:val="nil"/>
          <w:between w:val="nil"/>
        </w:pBdr>
        <w:ind w:left="1" w:right="425" w:firstLineChars="252" w:firstLine="607"/>
        <w:jc w:val="center"/>
        <w:rPr>
          <w:color w:val="000000"/>
        </w:rPr>
      </w:pPr>
      <w:r>
        <w:rPr>
          <w:b/>
          <w:color w:val="000000"/>
        </w:rPr>
        <w:t>согласования договорной цены</w:t>
      </w:r>
    </w:p>
    <w:p w:rsidR="001D47E1" w:rsidRPr="00F23D11" w:rsidRDefault="001D47E1" w:rsidP="001D47E1">
      <w:pPr>
        <w:pBdr>
          <w:top w:val="nil"/>
          <w:left w:val="nil"/>
          <w:bottom w:val="nil"/>
          <w:right w:val="nil"/>
          <w:between w:val="nil"/>
        </w:pBdr>
        <w:ind w:left="1" w:right="425" w:firstLineChars="252" w:firstLine="605"/>
        <w:jc w:val="center"/>
        <w:rPr>
          <w:color w:val="000000"/>
        </w:rPr>
      </w:pPr>
    </w:p>
    <w:p w:rsidR="001D47E1" w:rsidRPr="00F23D11" w:rsidRDefault="001D47E1" w:rsidP="001D47E1">
      <w:pPr>
        <w:pBdr>
          <w:top w:val="nil"/>
          <w:left w:val="nil"/>
          <w:bottom w:val="nil"/>
          <w:right w:val="nil"/>
          <w:between w:val="nil"/>
        </w:pBdr>
        <w:ind w:left="1" w:right="425" w:firstLineChars="252" w:firstLine="605"/>
        <w:jc w:val="center"/>
        <w:rPr>
          <w:color w:val="000000"/>
        </w:rPr>
      </w:pPr>
    </w:p>
    <w:p w:rsidR="001D47E1" w:rsidRPr="00F23D11" w:rsidRDefault="008774CA" w:rsidP="001D47E1">
      <w:pPr>
        <w:pBdr>
          <w:top w:val="nil"/>
          <w:left w:val="nil"/>
          <w:bottom w:val="nil"/>
          <w:right w:val="nil"/>
          <w:between w:val="nil"/>
        </w:pBdr>
        <w:ind w:left="1" w:right="425" w:firstLineChars="252" w:firstLine="605"/>
        <w:jc w:val="both"/>
        <w:rPr>
          <w:color w:val="000000"/>
        </w:rPr>
      </w:pPr>
      <w:r>
        <w:rPr>
          <w:color w:val="000000"/>
        </w:rPr>
        <w:t xml:space="preserve">  Мы, нижеподписавшиеся, </w:t>
      </w:r>
      <w:r w:rsidR="007D456B">
        <w:rPr>
          <w:color w:val="000000"/>
        </w:rPr>
        <w:t>________________________________</w:t>
      </w:r>
      <w:r>
        <w:rPr>
          <w:color w:val="000000"/>
        </w:rPr>
        <w:t xml:space="preserve">, действующий на основании доверенности  № </w:t>
      </w:r>
      <w:r w:rsidR="007D456B">
        <w:rPr>
          <w:color w:val="000000"/>
        </w:rPr>
        <w:t>___________________</w:t>
      </w:r>
      <w:r>
        <w:rPr>
          <w:color w:val="000000"/>
        </w:rPr>
        <w:t xml:space="preserve"> года, от лица Заказчика, с одной стороны, и </w:t>
      </w:r>
      <w:r w:rsidR="007D456B">
        <w:rPr>
          <w:color w:val="000000"/>
        </w:rPr>
        <w:t>_________</w:t>
      </w:r>
      <w:r>
        <w:rPr>
          <w:color w:val="000000"/>
        </w:rPr>
        <w:t xml:space="preserve"> ______________, действующий на основании на основании Устава                                    и лицензии  № ____________________ от ___.___.20___ г., действительна до ___.___.20___ года, от лица Исполнителя, с другой стороны, удостоверяем,  что Сторонами достигнуто соглашение о величине договорной цены Услуг по настоящему Договору в размере _________________ (__________________) рублей _____</w:t>
      </w:r>
      <w:r w:rsidR="00526055">
        <w:rPr>
          <w:color w:val="000000"/>
        </w:rPr>
        <w:t xml:space="preserve"> </w:t>
      </w:r>
      <w:r>
        <w:rPr>
          <w:color w:val="000000"/>
        </w:rPr>
        <w:t>копе</w:t>
      </w:r>
      <w:r w:rsidR="0077528C">
        <w:rPr>
          <w:color w:val="000000"/>
        </w:rPr>
        <w:t>ек</w:t>
      </w:r>
      <w:r>
        <w:rPr>
          <w:color w:val="000000"/>
        </w:rPr>
        <w:t xml:space="preserve"> (</w:t>
      </w:r>
      <w:r w:rsidR="007D456B">
        <w:rPr>
          <w:color w:val="000000"/>
        </w:rPr>
        <w:t>__________</w:t>
      </w:r>
      <w:r>
        <w:rPr>
          <w:color w:val="000000"/>
        </w:rPr>
        <w:t xml:space="preserve">). </w:t>
      </w:r>
    </w:p>
    <w:p w:rsidR="0077528C" w:rsidRPr="00F23D11" w:rsidRDefault="008774CA" w:rsidP="001D47E1">
      <w:pPr>
        <w:pBdr>
          <w:top w:val="nil"/>
          <w:left w:val="nil"/>
          <w:bottom w:val="nil"/>
          <w:right w:val="nil"/>
          <w:between w:val="nil"/>
        </w:pBdr>
        <w:ind w:left="1" w:right="425" w:firstLineChars="252" w:firstLine="605"/>
        <w:jc w:val="both"/>
        <w:rPr>
          <w:color w:val="000000"/>
        </w:rPr>
      </w:pPr>
      <w:r>
        <w:rPr>
          <w:color w:val="000000"/>
        </w:rPr>
        <w:tab/>
        <w:t xml:space="preserve">Ежемесячная стоимость услуг, оказываемых Исполнителем по Договору, </w:t>
      </w:r>
      <w:r w:rsidR="0077528C">
        <w:rPr>
          <w:color w:val="000000"/>
        </w:rPr>
        <w:t>оплач</w:t>
      </w:r>
      <w:r w:rsidR="00526055">
        <w:rPr>
          <w:color w:val="000000"/>
        </w:rPr>
        <w:t>и</w:t>
      </w:r>
      <w:r w:rsidR="0077528C">
        <w:rPr>
          <w:color w:val="000000"/>
        </w:rPr>
        <w:t>вается</w:t>
      </w:r>
      <w:r w:rsidR="0077528C" w:rsidRPr="00B71385">
        <w:rPr>
          <w:color w:val="000000"/>
        </w:rPr>
        <w:t xml:space="preserve"> </w:t>
      </w:r>
      <w:r w:rsidR="00526055">
        <w:rPr>
          <w:color w:val="000000"/>
        </w:rPr>
        <w:t xml:space="preserve">Заказчиком </w:t>
      </w:r>
      <w:r w:rsidR="0077528C" w:rsidRPr="00B71385">
        <w:rPr>
          <w:color w:val="000000"/>
        </w:rPr>
        <w:t>в соответствии с фактическим временем оказанных услуг из расчета стоимости 1 (одного) часа оказанных услуг охраны</w:t>
      </w:r>
      <w:r w:rsidR="0077528C" w:rsidRPr="0077528C">
        <w:rPr>
          <w:color w:val="000000"/>
        </w:rPr>
        <w:t xml:space="preserve"> _______________ (_________________________) рублей ____________</w:t>
      </w:r>
      <w:r w:rsidR="0077528C">
        <w:rPr>
          <w:color w:val="000000"/>
        </w:rPr>
        <w:t xml:space="preserve"> (____________) </w:t>
      </w:r>
      <w:r w:rsidR="0077528C" w:rsidRPr="0077528C">
        <w:rPr>
          <w:color w:val="000000"/>
        </w:rPr>
        <w:t>копеек.</w:t>
      </w:r>
      <w:r w:rsidR="0077528C">
        <w:rPr>
          <w:b/>
          <w:color w:val="000000"/>
        </w:rPr>
        <w:t xml:space="preserve"> </w:t>
      </w:r>
    </w:p>
    <w:p w:rsidR="001D47E1" w:rsidRPr="00F23D11" w:rsidRDefault="008774CA" w:rsidP="001D47E1">
      <w:pPr>
        <w:pBdr>
          <w:top w:val="nil"/>
          <w:left w:val="nil"/>
          <w:bottom w:val="nil"/>
          <w:right w:val="nil"/>
          <w:between w:val="nil"/>
        </w:pBdr>
        <w:ind w:left="1" w:right="425" w:firstLineChars="252" w:firstLine="605"/>
        <w:jc w:val="both"/>
        <w:rPr>
          <w:color w:val="000000"/>
        </w:rPr>
      </w:pPr>
      <w:r>
        <w:rPr>
          <w:color w:val="000000"/>
        </w:rPr>
        <w:t xml:space="preserve">  Настоящий протокол является основанием для проведения расчетов и платежей между Заказчиком и Исполнителем.</w:t>
      </w:r>
    </w:p>
    <w:p w:rsidR="001D47E1" w:rsidRPr="00F23D11" w:rsidRDefault="001D47E1" w:rsidP="001D47E1">
      <w:pPr>
        <w:ind w:hanging="2"/>
      </w:pPr>
    </w:p>
    <w:p w:rsidR="001D47E1" w:rsidRPr="00F23D11" w:rsidRDefault="001D47E1" w:rsidP="001D47E1">
      <w:pPr>
        <w:ind w:hanging="2"/>
        <w:rPr>
          <w:highlight w:val="yellow"/>
        </w:rPr>
      </w:pPr>
    </w:p>
    <w:p w:rsidR="001D47E1" w:rsidRPr="00F23D11" w:rsidRDefault="001D47E1" w:rsidP="001D47E1">
      <w:pPr>
        <w:ind w:hanging="2"/>
      </w:pPr>
    </w:p>
    <w:tbl>
      <w:tblPr>
        <w:tblW w:w="0" w:type="auto"/>
        <w:tblInd w:w="534" w:type="dxa"/>
        <w:tblLook w:val="04A0" w:firstRow="1" w:lastRow="0" w:firstColumn="1" w:lastColumn="0" w:noHBand="0" w:noVBand="1"/>
      </w:tblPr>
      <w:tblGrid>
        <w:gridCol w:w="5210"/>
        <w:gridCol w:w="4361"/>
      </w:tblGrid>
      <w:tr w:rsidR="001D47E1" w:rsidRPr="00F23D11" w:rsidTr="001D47E1">
        <w:tc>
          <w:tcPr>
            <w:tcW w:w="5210" w:type="dxa"/>
          </w:tcPr>
          <w:p w:rsidR="001D47E1" w:rsidRDefault="008774CA" w:rsidP="001D47E1">
            <w:pPr>
              <w:pBdr>
                <w:top w:val="nil"/>
                <w:left w:val="nil"/>
                <w:bottom w:val="nil"/>
                <w:right w:val="nil"/>
                <w:between w:val="nil"/>
              </w:pBdr>
              <w:ind w:hanging="2"/>
              <w:rPr>
                <w:b/>
                <w:color w:val="000000"/>
                <w:lang w:eastAsia="ru-RU"/>
              </w:rPr>
            </w:pPr>
            <w:r>
              <w:rPr>
                <w:b/>
                <w:color w:val="000000"/>
                <w:lang w:eastAsia="ru-RU"/>
              </w:rPr>
              <w:t>от Заказчика:</w:t>
            </w:r>
          </w:p>
          <w:p w:rsidR="001D47E1" w:rsidRPr="00F23D11" w:rsidRDefault="001D47E1" w:rsidP="001D47E1">
            <w:pPr>
              <w:pBdr>
                <w:top w:val="nil"/>
                <w:left w:val="nil"/>
                <w:bottom w:val="nil"/>
                <w:right w:val="nil"/>
                <w:between w:val="nil"/>
              </w:pBdr>
              <w:ind w:hanging="2"/>
              <w:rPr>
                <w:b/>
                <w:color w:val="000000"/>
                <w:lang w:eastAsia="ru-RU"/>
              </w:rPr>
            </w:pPr>
          </w:p>
          <w:p w:rsidR="001D47E1" w:rsidRPr="00F23D11" w:rsidRDefault="001D47E1" w:rsidP="001D47E1">
            <w:pPr>
              <w:pBdr>
                <w:top w:val="nil"/>
                <w:left w:val="nil"/>
                <w:bottom w:val="nil"/>
                <w:right w:val="nil"/>
                <w:between w:val="nil"/>
              </w:pBdr>
              <w:ind w:hanging="2"/>
              <w:rPr>
                <w:color w:val="000000"/>
                <w:lang w:eastAsia="ru-RU"/>
              </w:rPr>
            </w:pPr>
          </w:p>
          <w:p w:rsidR="001D47E1" w:rsidRPr="00F23D11" w:rsidRDefault="001D47E1" w:rsidP="001D47E1">
            <w:pPr>
              <w:pBdr>
                <w:top w:val="nil"/>
                <w:left w:val="nil"/>
                <w:bottom w:val="nil"/>
                <w:right w:val="nil"/>
                <w:between w:val="nil"/>
              </w:pBdr>
              <w:ind w:hanging="2"/>
              <w:rPr>
                <w:color w:val="000000"/>
                <w:lang w:eastAsia="ru-RU"/>
              </w:rPr>
            </w:pPr>
          </w:p>
          <w:p w:rsidR="001D47E1" w:rsidRPr="00F23D11" w:rsidRDefault="008774CA" w:rsidP="001D47E1">
            <w:pPr>
              <w:pBdr>
                <w:top w:val="nil"/>
                <w:left w:val="nil"/>
                <w:bottom w:val="nil"/>
                <w:right w:val="nil"/>
                <w:between w:val="nil"/>
              </w:pBdr>
              <w:ind w:hanging="2"/>
              <w:rPr>
                <w:color w:val="000000"/>
                <w:lang w:eastAsia="ru-RU"/>
              </w:rPr>
            </w:pPr>
            <w:r>
              <w:rPr>
                <w:b/>
                <w:color w:val="000000"/>
                <w:lang w:eastAsia="ru-RU"/>
              </w:rPr>
              <w:t>__________________/</w:t>
            </w:r>
            <w:r w:rsidR="007D456B">
              <w:rPr>
                <w:b/>
                <w:color w:val="000000"/>
                <w:lang w:eastAsia="ru-RU"/>
              </w:rPr>
              <w:t>________________</w:t>
            </w:r>
            <w:r>
              <w:rPr>
                <w:b/>
                <w:color w:val="000000"/>
                <w:lang w:eastAsia="ru-RU"/>
              </w:rPr>
              <w:t>/</w:t>
            </w:r>
          </w:p>
          <w:p w:rsidR="001D47E1" w:rsidRPr="00F23D11" w:rsidRDefault="008774CA" w:rsidP="001D47E1">
            <w:pPr>
              <w:tabs>
                <w:tab w:val="left" w:pos="4041"/>
              </w:tabs>
              <w:rPr>
                <w:color w:val="000000"/>
              </w:rPr>
            </w:pPr>
            <w:r>
              <w:rPr>
                <w:color w:val="000000"/>
              </w:rPr>
              <w:t>м.п.</w:t>
            </w:r>
          </w:p>
        </w:tc>
        <w:tc>
          <w:tcPr>
            <w:tcW w:w="4361" w:type="dxa"/>
          </w:tcPr>
          <w:p w:rsidR="001D47E1" w:rsidRDefault="008774CA" w:rsidP="001D47E1">
            <w:pPr>
              <w:tabs>
                <w:tab w:val="left" w:pos="4041"/>
              </w:tabs>
              <w:rPr>
                <w:b/>
                <w:color w:val="000000"/>
              </w:rPr>
            </w:pPr>
            <w:r>
              <w:rPr>
                <w:b/>
                <w:color w:val="000000"/>
              </w:rPr>
              <w:t>от Исполнителя:</w:t>
            </w:r>
          </w:p>
          <w:p w:rsidR="001D47E1" w:rsidRPr="00F23D11" w:rsidRDefault="001D47E1" w:rsidP="001D47E1">
            <w:pPr>
              <w:tabs>
                <w:tab w:val="left" w:pos="4041"/>
              </w:tabs>
              <w:rPr>
                <w:b/>
                <w:color w:val="000000"/>
              </w:rPr>
            </w:pPr>
          </w:p>
          <w:p w:rsidR="001D47E1" w:rsidRPr="000D180A" w:rsidRDefault="001D47E1" w:rsidP="001D47E1">
            <w:pPr>
              <w:tabs>
                <w:tab w:val="left" w:pos="4041"/>
              </w:tabs>
              <w:rPr>
                <w:b/>
                <w:color w:val="000000"/>
              </w:rPr>
            </w:pPr>
          </w:p>
          <w:p w:rsidR="001D47E1" w:rsidRPr="000D180A" w:rsidRDefault="001D47E1" w:rsidP="001D47E1">
            <w:pPr>
              <w:tabs>
                <w:tab w:val="left" w:pos="4041"/>
              </w:tabs>
              <w:rPr>
                <w:b/>
                <w:color w:val="000000"/>
              </w:rPr>
            </w:pPr>
          </w:p>
          <w:p w:rsidR="001D47E1" w:rsidRPr="000D180A" w:rsidRDefault="008774CA" w:rsidP="001D47E1">
            <w:pPr>
              <w:tabs>
                <w:tab w:val="left" w:pos="4041"/>
              </w:tabs>
              <w:rPr>
                <w:b/>
                <w:color w:val="000000"/>
              </w:rPr>
            </w:pPr>
            <w:r>
              <w:rPr>
                <w:b/>
                <w:color w:val="000000"/>
              </w:rPr>
              <w:t>______________/__________/</w:t>
            </w:r>
          </w:p>
          <w:p w:rsidR="001D47E1" w:rsidRPr="007D456B" w:rsidRDefault="008774CA" w:rsidP="001D47E1">
            <w:pPr>
              <w:tabs>
                <w:tab w:val="left" w:pos="4041"/>
              </w:tabs>
              <w:rPr>
                <w:color w:val="000000"/>
              </w:rPr>
            </w:pPr>
            <w:r w:rsidRPr="007D456B">
              <w:rPr>
                <w:color w:val="000000"/>
              </w:rPr>
              <w:t>м.п.</w:t>
            </w:r>
          </w:p>
        </w:tc>
      </w:tr>
    </w:tbl>
    <w:p w:rsidR="001D47E1" w:rsidRPr="00F23D11" w:rsidRDefault="001D47E1" w:rsidP="001D47E1">
      <w:pPr>
        <w:ind w:hanging="2"/>
      </w:pPr>
    </w:p>
    <w:p w:rsidR="001D47E1" w:rsidRPr="00F23D11" w:rsidRDefault="001D47E1" w:rsidP="001D47E1">
      <w:pPr>
        <w:ind w:hanging="2"/>
      </w:pPr>
    </w:p>
    <w:p w:rsidR="001D47E1" w:rsidRPr="00F23D11" w:rsidRDefault="001D47E1" w:rsidP="001D47E1">
      <w:pPr>
        <w:ind w:hanging="2"/>
      </w:pPr>
    </w:p>
    <w:p w:rsidR="001D47E1" w:rsidRPr="00F23D11" w:rsidRDefault="001D47E1" w:rsidP="001D47E1">
      <w:pPr>
        <w:ind w:hanging="2"/>
      </w:pPr>
    </w:p>
    <w:p w:rsidR="001D47E1" w:rsidRPr="00F23D11" w:rsidRDefault="001D47E1" w:rsidP="001D47E1">
      <w:pPr>
        <w:ind w:hanging="2"/>
      </w:pPr>
    </w:p>
    <w:p w:rsidR="001D47E1" w:rsidRPr="00F23D11" w:rsidRDefault="001D47E1" w:rsidP="001D47E1">
      <w:pPr>
        <w:ind w:hanging="2"/>
      </w:pPr>
    </w:p>
    <w:p w:rsidR="001D47E1" w:rsidRPr="00F23D11" w:rsidRDefault="001D47E1" w:rsidP="001D47E1">
      <w:pPr>
        <w:ind w:hanging="2"/>
      </w:pPr>
    </w:p>
    <w:p w:rsidR="001D47E1" w:rsidRPr="00F23D11" w:rsidRDefault="001D47E1" w:rsidP="001D47E1">
      <w:pPr>
        <w:ind w:hanging="2"/>
      </w:pPr>
    </w:p>
    <w:p w:rsidR="001D47E1" w:rsidRPr="00F23D11" w:rsidRDefault="001D47E1" w:rsidP="001D47E1">
      <w:pPr>
        <w:ind w:hanging="2"/>
      </w:pPr>
    </w:p>
    <w:p w:rsidR="001D47E1" w:rsidRPr="00F23D11" w:rsidRDefault="001D47E1" w:rsidP="001D47E1">
      <w:pPr>
        <w:ind w:hanging="2"/>
      </w:pPr>
    </w:p>
    <w:p w:rsidR="001D47E1" w:rsidRPr="00F23D11" w:rsidRDefault="001D47E1" w:rsidP="001D47E1">
      <w:pPr>
        <w:ind w:hanging="2"/>
      </w:pPr>
    </w:p>
    <w:p w:rsidR="001D47E1" w:rsidRPr="00F23D11" w:rsidRDefault="001D47E1" w:rsidP="001D47E1">
      <w:pPr>
        <w:ind w:hanging="2"/>
      </w:pPr>
    </w:p>
    <w:p w:rsidR="001D47E1" w:rsidRPr="00F23D11" w:rsidRDefault="001D47E1" w:rsidP="001D47E1">
      <w:pPr>
        <w:ind w:hanging="2"/>
      </w:pPr>
    </w:p>
    <w:p w:rsidR="001D47E1" w:rsidRDefault="001D47E1" w:rsidP="001D47E1">
      <w:pPr>
        <w:ind w:hanging="2"/>
      </w:pPr>
    </w:p>
    <w:p w:rsidR="007D456B" w:rsidRDefault="007D456B" w:rsidP="001D47E1">
      <w:pPr>
        <w:ind w:hanging="2"/>
      </w:pPr>
    </w:p>
    <w:p w:rsidR="007D456B" w:rsidRDefault="007D456B" w:rsidP="001D47E1">
      <w:pPr>
        <w:ind w:hanging="2"/>
      </w:pPr>
    </w:p>
    <w:p w:rsidR="007D456B" w:rsidRDefault="007D456B" w:rsidP="001D47E1">
      <w:pPr>
        <w:ind w:hanging="2"/>
      </w:pPr>
    </w:p>
    <w:p w:rsidR="007D456B" w:rsidRDefault="007D456B" w:rsidP="001D47E1">
      <w:pPr>
        <w:ind w:hanging="2"/>
      </w:pPr>
    </w:p>
    <w:p w:rsidR="007D456B" w:rsidRDefault="007D456B" w:rsidP="001D47E1">
      <w:pPr>
        <w:ind w:hanging="2"/>
      </w:pPr>
    </w:p>
    <w:p w:rsidR="007D456B" w:rsidRDefault="007D456B" w:rsidP="001D47E1">
      <w:pPr>
        <w:ind w:hanging="2"/>
      </w:pPr>
    </w:p>
    <w:p w:rsidR="001D47E1" w:rsidRPr="00F23D11" w:rsidRDefault="001D47E1" w:rsidP="001D47E1">
      <w:pPr>
        <w:ind w:hanging="2"/>
      </w:pPr>
    </w:p>
    <w:p w:rsidR="001D47E1" w:rsidRPr="00F23D11" w:rsidRDefault="008774CA" w:rsidP="001D47E1">
      <w:pPr>
        <w:pBdr>
          <w:top w:val="nil"/>
          <w:left w:val="nil"/>
          <w:bottom w:val="nil"/>
          <w:right w:val="nil"/>
          <w:between w:val="nil"/>
        </w:pBdr>
        <w:ind w:left="1" w:firstLineChars="252" w:firstLine="605"/>
        <w:jc w:val="right"/>
        <w:rPr>
          <w:color w:val="000000"/>
        </w:rPr>
      </w:pPr>
      <w:r>
        <w:rPr>
          <w:color w:val="000000"/>
        </w:rPr>
        <w:t xml:space="preserve">                                                                                                                 Приложение № 4</w:t>
      </w:r>
    </w:p>
    <w:p w:rsidR="001D47E1" w:rsidRDefault="008774CA" w:rsidP="001D47E1">
      <w:pPr>
        <w:pBdr>
          <w:top w:val="nil"/>
          <w:left w:val="nil"/>
          <w:bottom w:val="nil"/>
          <w:right w:val="nil"/>
          <w:between w:val="nil"/>
        </w:pBdr>
        <w:ind w:left="1" w:firstLineChars="252" w:firstLine="605"/>
        <w:jc w:val="right"/>
        <w:rPr>
          <w:color w:val="000000"/>
        </w:rPr>
      </w:pPr>
      <w:r>
        <w:rPr>
          <w:color w:val="000000"/>
        </w:rPr>
        <w:t xml:space="preserve">                                                                                              к Договору об оказании услуг</w:t>
      </w:r>
    </w:p>
    <w:p w:rsidR="001D47E1" w:rsidRDefault="008774CA" w:rsidP="001D47E1">
      <w:pPr>
        <w:pBdr>
          <w:top w:val="nil"/>
          <w:left w:val="nil"/>
          <w:bottom w:val="nil"/>
          <w:right w:val="nil"/>
          <w:between w:val="nil"/>
        </w:pBdr>
        <w:ind w:left="1" w:firstLineChars="252" w:firstLine="605"/>
        <w:jc w:val="right"/>
        <w:rPr>
          <w:color w:val="000000"/>
        </w:rPr>
      </w:pPr>
      <w:r>
        <w:rPr>
          <w:color w:val="000000"/>
        </w:rPr>
        <w:t xml:space="preserve">                                                                            по охране объектов</w:t>
      </w:r>
    </w:p>
    <w:p w:rsidR="001D47E1" w:rsidRDefault="008774CA" w:rsidP="001D47E1">
      <w:pPr>
        <w:pBdr>
          <w:top w:val="nil"/>
          <w:left w:val="nil"/>
          <w:bottom w:val="nil"/>
          <w:right w:val="nil"/>
          <w:between w:val="nil"/>
        </w:pBdr>
        <w:ind w:left="1" w:firstLineChars="252" w:firstLine="605"/>
        <w:jc w:val="right"/>
      </w:pPr>
      <w:r>
        <w:t xml:space="preserve">№ </w:t>
      </w:r>
      <w:r w:rsidR="00526055">
        <w:t>СЕВд</w:t>
      </w:r>
      <w:r>
        <w:t>/25/___/___</w:t>
      </w:r>
    </w:p>
    <w:p w:rsidR="001D47E1" w:rsidRPr="00A94657" w:rsidRDefault="008774CA" w:rsidP="001D47E1">
      <w:pPr>
        <w:pBdr>
          <w:top w:val="nil"/>
          <w:left w:val="nil"/>
          <w:bottom w:val="nil"/>
          <w:right w:val="nil"/>
          <w:between w:val="nil"/>
        </w:pBdr>
        <w:ind w:left="1" w:firstLineChars="252" w:firstLine="605"/>
        <w:jc w:val="right"/>
      </w:pPr>
      <w:r>
        <w:t>«____» ______ 2025 г.</w:t>
      </w:r>
    </w:p>
    <w:p w:rsidR="001D47E1" w:rsidRPr="00F23D11" w:rsidRDefault="001D47E1" w:rsidP="001D47E1">
      <w:pPr>
        <w:pBdr>
          <w:top w:val="nil"/>
          <w:left w:val="nil"/>
          <w:bottom w:val="nil"/>
          <w:right w:val="nil"/>
          <w:between w:val="nil"/>
        </w:pBdr>
        <w:ind w:left="1" w:firstLineChars="252" w:firstLine="605"/>
        <w:jc w:val="right"/>
        <w:rPr>
          <w:color w:val="000000"/>
        </w:rPr>
      </w:pPr>
    </w:p>
    <w:p w:rsidR="001D47E1" w:rsidRPr="00F23D11" w:rsidRDefault="001D47E1" w:rsidP="001D47E1">
      <w:pPr>
        <w:ind w:hanging="2"/>
        <w:jc w:val="center"/>
      </w:pPr>
    </w:p>
    <w:p w:rsidR="001D47E1" w:rsidRPr="00F23D11" w:rsidRDefault="001D47E1" w:rsidP="001D47E1">
      <w:pPr>
        <w:pBdr>
          <w:top w:val="nil"/>
          <w:left w:val="nil"/>
          <w:bottom w:val="nil"/>
          <w:right w:val="nil"/>
          <w:between w:val="nil"/>
        </w:pBdr>
        <w:ind w:hanging="2"/>
        <w:jc w:val="center"/>
      </w:pPr>
    </w:p>
    <w:p w:rsidR="001D47E1" w:rsidRPr="00F23D11" w:rsidRDefault="008774CA" w:rsidP="001D47E1">
      <w:pPr>
        <w:pBdr>
          <w:top w:val="nil"/>
          <w:left w:val="nil"/>
          <w:bottom w:val="nil"/>
          <w:right w:val="nil"/>
          <w:between w:val="nil"/>
        </w:pBdr>
        <w:ind w:hanging="2"/>
        <w:jc w:val="center"/>
        <w:rPr>
          <w:b/>
          <w:bCs/>
          <w:color w:val="000000"/>
        </w:rPr>
      </w:pPr>
      <w:r>
        <w:rPr>
          <w:b/>
          <w:bCs/>
          <w:color w:val="000000"/>
        </w:rPr>
        <w:t>Порядок электронного документооборота</w:t>
      </w:r>
    </w:p>
    <w:p w:rsidR="001D47E1" w:rsidRPr="00F23D11" w:rsidRDefault="001D47E1" w:rsidP="001D47E1">
      <w:pPr>
        <w:pBdr>
          <w:top w:val="nil"/>
          <w:left w:val="nil"/>
          <w:bottom w:val="nil"/>
          <w:right w:val="nil"/>
          <w:between w:val="nil"/>
        </w:pBdr>
        <w:ind w:hanging="2"/>
        <w:jc w:val="both"/>
        <w:rPr>
          <w:color w:val="000000"/>
        </w:rPr>
      </w:pPr>
    </w:p>
    <w:p w:rsidR="00466B2F" w:rsidRPr="00796B4C" w:rsidRDefault="00466B2F" w:rsidP="00466B2F">
      <w:pPr>
        <w:spacing w:line="32" w:lineRule="atLeast"/>
        <w:ind w:firstLine="567"/>
        <w:jc w:val="both"/>
        <w:rPr>
          <w:color w:val="000000"/>
          <w:szCs w:val="20"/>
        </w:rPr>
      </w:pPr>
      <w:r w:rsidRPr="00796B4C">
        <w:rPr>
          <w:color w:val="000000"/>
          <w:szCs w:val="20"/>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p>
    <w:p w:rsidR="00466B2F" w:rsidRPr="00796B4C" w:rsidRDefault="00466B2F" w:rsidP="00466B2F">
      <w:pPr>
        <w:spacing w:line="32" w:lineRule="atLeast"/>
        <w:ind w:firstLine="567"/>
        <w:jc w:val="both"/>
        <w:rPr>
          <w:color w:val="000000"/>
          <w:szCs w:val="20"/>
        </w:rPr>
      </w:pPr>
      <w:r w:rsidRPr="00796B4C">
        <w:rPr>
          <w:color w:val="000000"/>
          <w:szCs w:val="2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(https://www.nalog.gov.ru).</w:t>
      </w:r>
    </w:p>
    <w:p w:rsidR="00466B2F" w:rsidRPr="00796B4C" w:rsidRDefault="00466B2F" w:rsidP="00466B2F">
      <w:pPr>
        <w:spacing w:line="32" w:lineRule="atLeast"/>
        <w:ind w:firstLine="567"/>
        <w:jc w:val="both"/>
        <w:rPr>
          <w:color w:val="000000"/>
          <w:szCs w:val="20"/>
        </w:rPr>
      </w:pPr>
      <w:r w:rsidRPr="00796B4C">
        <w:rPr>
          <w:color w:val="000000"/>
          <w:szCs w:val="20"/>
        </w:rPr>
        <w:t>В электронной форме Стороны составляют и подписывают квалифицированной электронной подписью следующие виды документов (указать наименование вида документа в соответствии с условиями договора):</w:t>
      </w:r>
    </w:p>
    <w:p w:rsidR="00466B2F" w:rsidRPr="00796B4C" w:rsidRDefault="00466B2F" w:rsidP="00466B2F">
      <w:pPr>
        <w:spacing w:line="32" w:lineRule="atLeast"/>
        <w:ind w:firstLine="567"/>
        <w:jc w:val="both"/>
        <w:rPr>
          <w:color w:val="000000"/>
          <w:szCs w:val="20"/>
        </w:rPr>
      </w:pPr>
      <w:r w:rsidRPr="00B315E5">
        <w:rPr>
          <w:color w:val="000000"/>
          <w:szCs w:val="20"/>
        </w:rPr>
        <w:t>- УПД</w:t>
      </w:r>
      <w:r>
        <w:rPr>
          <w:color w:val="000000"/>
          <w:szCs w:val="20"/>
        </w:rPr>
        <w:t xml:space="preserve"> </w:t>
      </w:r>
      <w:r w:rsidRPr="00B315E5">
        <w:rPr>
          <w:color w:val="000000"/>
          <w:szCs w:val="20"/>
        </w:rPr>
        <w:t>(универсальный передаточный документ);</w:t>
      </w:r>
    </w:p>
    <w:p w:rsidR="00466B2F" w:rsidRPr="00796B4C" w:rsidRDefault="00466B2F" w:rsidP="00466B2F">
      <w:pPr>
        <w:spacing w:line="32" w:lineRule="atLeast"/>
        <w:ind w:firstLine="567"/>
        <w:jc w:val="both"/>
        <w:rPr>
          <w:color w:val="000000"/>
          <w:szCs w:val="20"/>
        </w:rPr>
      </w:pPr>
      <w:r w:rsidRPr="00796B4C">
        <w:rPr>
          <w:color w:val="000000"/>
          <w:szCs w:val="20"/>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При формировании электронных документов (указать наименование вида документа в соответствии с условиями договора, например, УПД) обязательны к заполнению поля в группе «ИнфПолФХЖ1»:</w:t>
      </w:r>
    </w:p>
    <w:p w:rsidR="00466B2F" w:rsidRPr="00796B4C" w:rsidRDefault="00466B2F" w:rsidP="00466B2F">
      <w:pPr>
        <w:spacing w:line="32" w:lineRule="atLeast"/>
        <w:ind w:firstLine="567"/>
        <w:jc w:val="both"/>
        <w:rPr>
          <w:color w:val="000000"/>
          <w:szCs w:val="20"/>
        </w:rPr>
      </w:pPr>
      <w:r w:rsidRPr="00796B4C">
        <w:rPr>
          <w:color w:val="000000"/>
          <w:szCs w:val="20"/>
        </w:rPr>
        <w:t>- элемента «ТекстИнф»:</w:t>
      </w:r>
    </w:p>
    <w:p w:rsidR="00466B2F" w:rsidRPr="00796B4C" w:rsidRDefault="00466B2F" w:rsidP="00466B2F">
      <w:pPr>
        <w:spacing w:line="32" w:lineRule="atLeast"/>
        <w:ind w:firstLine="567"/>
        <w:jc w:val="both"/>
        <w:rPr>
          <w:color w:val="000000"/>
          <w:szCs w:val="20"/>
        </w:rPr>
      </w:pPr>
      <w:r w:rsidRPr="00796B4C">
        <w:rPr>
          <w:color w:val="000000"/>
          <w:szCs w:val="20"/>
        </w:rPr>
        <w:t>в поле «Идентиф</w:t>
      </w:r>
      <w:r>
        <w:rPr>
          <w:color w:val="000000"/>
          <w:szCs w:val="20"/>
        </w:rPr>
        <w:t>.</w:t>
      </w:r>
      <w:r w:rsidRPr="00796B4C">
        <w:rPr>
          <w:color w:val="000000"/>
          <w:szCs w:val="20"/>
        </w:rPr>
        <w:t>» указать «КодБЕ»;</w:t>
      </w:r>
    </w:p>
    <w:p w:rsidR="00466B2F" w:rsidRPr="00796B4C" w:rsidRDefault="00466B2F" w:rsidP="00466B2F">
      <w:pPr>
        <w:spacing w:line="32" w:lineRule="atLeast"/>
        <w:ind w:firstLine="567"/>
        <w:jc w:val="both"/>
        <w:rPr>
          <w:color w:val="000000"/>
          <w:szCs w:val="20"/>
        </w:rPr>
      </w:pPr>
      <w:r w:rsidRPr="00796B4C">
        <w:rPr>
          <w:color w:val="000000"/>
          <w:szCs w:val="20"/>
        </w:rPr>
        <w:t>в поле «Значен» указать значение кода БЕ</w:t>
      </w:r>
      <w:r>
        <w:rPr>
          <w:color w:val="000000"/>
          <w:szCs w:val="20"/>
        </w:rPr>
        <w:footnoteReference w:id="3"/>
      </w:r>
      <w:r w:rsidRPr="00796B4C">
        <w:rPr>
          <w:color w:val="000000"/>
          <w:szCs w:val="20"/>
        </w:rPr>
        <w:t>.</w:t>
      </w:r>
    </w:p>
    <w:p w:rsidR="00466B2F" w:rsidRPr="00796B4C" w:rsidRDefault="00466B2F" w:rsidP="00466B2F">
      <w:pPr>
        <w:spacing w:line="32" w:lineRule="atLeast"/>
        <w:ind w:firstLine="567"/>
        <w:jc w:val="both"/>
        <w:rPr>
          <w:color w:val="000000"/>
          <w:szCs w:val="20"/>
        </w:rPr>
      </w:pPr>
      <w:r w:rsidRPr="00796B4C">
        <w:rPr>
          <w:color w:val="000000"/>
          <w:szCs w:val="20"/>
        </w:rPr>
        <w:t>- элемента основания передачи «ОснПер»:</w:t>
      </w:r>
    </w:p>
    <w:p w:rsidR="00466B2F" w:rsidRPr="00796B4C" w:rsidRDefault="00466B2F" w:rsidP="00466B2F">
      <w:pPr>
        <w:spacing w:line="32" w:lineRule="atLeast"/>
        <w:ind w:firstLine="567"/>
        <w:jc w:val="both"/>
        <w:rPr>
          <w:color w:val="000000"/>
          <w:szCs w:val="20"/>
        </w:rPr>
      </w:pPr>
      <w:r w:rsidRPr="00796B4C">
        <w:rPr>
          <w:color w:val="000000"/>
          <w:szCs w:val="20"/>
        </w:rPr>
        <w:t>в поле «НаимОсн» указать «Договор»;</w:t>
      </w:r>
    </w:p>
    <w:p w:rsidR="00466B2F" w:rsidRPr="00796B4C" w:rsidRDefault="00466B2F" w:rsidP="00466B2F">
      <w:pPr>
        <w:spacing w:line="32" w:lineRule="atLeast"/>
        <w:ind w:firstLine="567"/>
        <w:jc w:val="both"/>
        <w:rPr>
          <w:color w:val="000000"/>
          <w:szCs w:val="20"/>
        </w:rPr>
      </w:pPr>
      <w:r w:rsidRPr="00796B4C">
        <w:rPr>
          <w:color w:val="000000"/>
          <w:szCs w:val="20"/>
        </w:rPr>
        <w:t>в поле "НомерОсн" указать номер Договора:</w:t>
      </w:r>
    </w:p>
    <w:p w:rsidR="00466B2F" w:rsidRPr="00796B4C" w:rsidRDefault="00466B2F" w:rsidP="00466B2F">
      <w:pPr>
        <w:spacing w:line="32" w:lineRule="atLeast"/>
        <w:ind w:firstLine="567"/>
        <w:jc w:val="both"/>
        <w:rPr>
          <w:color w:val="000000"/>
          <w:szCs w:val="20"/>
        </w:rPr>
      </w:pPr>
      <w:r w:rsidRPr="00796B4C">
        <w:rPr>
          <w:color w:val="000000"/>
          <w:szCs w:val="20"/>
        </w:rPr>
        <w:t>в поле "ДатаОсн" указать дату Договора.</w:t>
      </w:r>
    </w:p>
    <w:p w:rsidR="00466B2F" w:rsidRPr="00796B4C" w:rsidRDefault="00466B2F" w:rsidP="00466B2F">
      <w:pPr>
        <w:spacing w:line="32" w:lineRule="atLeast"/>
        <w:ind w:firstLine="567"/>
        <w:jc w:val="both"/>
        <w:rPr>
          <w:color w:val="000000"/>
          <w:szCs w:val="20"/>
        </w:rPr>
      </w:pPr>
      <w:r w:rsidRPr="00796B4C">
        <w:rPr>
          <w:color w:val="000000"/>
          <w:szCs w:val="20"/>
        </w:rPr>
        <w:t>Иные документы, предусмотренные условиями настоящего договора (указать наименование вида документа в соответствии с условиями договора, например, счет, расчет, отчет исполнителя и т.д.), формируются в формате pdf. и передаются только в комплекте с формализованными документами.</w:t>
      </w:r>
    </w:p>
    <w:p w:rsidR="00466B2F" w:rsidRPr="00796B4C" w:rsidRDefault="00466B2F" w:rsidP="00466B2F">
      <w:pPr>
        <w:spacing w:line="32" w:lineRule="atLeast"/>
        <w:ind w:firstLine="567"/>
        <w:jc w:val="both"/>
        <w:rPr>
          <w:color w:val="000000"/>
          <w:szCs w:val="20"/>
        </w:rPr>
      </w:pPr>
      <w:r w:rsidRPr="00796B4C">
        <w:rPr>
          <w:color w:val="000000"/>
          <w:szCs w:val="20"/>
        </w:rPr>
        <w:t xml:space="preserve">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w:t>
      </w:r>
      <w:r w:rsidRPr="00796B4C">
        <w:rPr>
          <w:color w:val="000000"/>
          <w:szCs w:val="20"/>
        </w:rPr>
        <w:lastRenderedPageBreak/>
        <w:t>документам бухгалтерского учета, подписанными уполномоченными лицами Сторон на бумажном носителе.</w:t>
      </w:r>
    </w:p>
    <w:p w:rsidR="00466B2F" w:rsidRPr="00796B4C" w:rsidRDefault="00466B2F" w:rsidP="00466B2F">
      <w:pPr>
        <w:spacing w:line="32" w:lineRule="atLeast"/>
        <w:ind w:firstLine="567"/>
        <w:jc w:val="both"/>
        <w:rPr>
          <w:color w:val="000000"/>
          <w:szCs w:val="20"/>
        </w:rPr>
      </w:pPr>
      <w:r w:rsidRPr="00796B4C">
        <w:rPr>
          <w:color w:val="000000"/>
          <w:szCs w:val="2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66B2F" w:rsidRPr="00796B4C" w:rsidRDefault="00466B2F" w:rsidP="00466B2F">
      <w:pPr>
        <w:spacing w:line="32" w:lineRule="atLeast"/>
        <w:ind w:firstLine="567"/>
        <w:jc w:val="both"/>
        <w:rPr>
          <w:color w:val="000000"/>
          <w:szCs w:val="20"/>
        </w:rPr>
      </w:pPr>
      <w:r w:rsidRPr="00796B4C">
        <w:rPr>
          <w:color w:val="000000"/>
          <w:szCs w:val="20"/>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466B2F" w:rsidRPr="00796B4C" w:rsidRDefault="00466B2F" w:rsidP="00466B2F">
      <w:pPr>
        <w:spacing w:line="32" w:lineRule="atLeast"/>
        <w:ind w:firstLine="567"/>
        <w:jc w:val="both"/>
        <w:rPr>
          <w:color w:val="000000"/>
          <w:szCs w:val="20"/>
        </w:rPr>
      </w:pPr>
      <w:r w:rsidRPr="00796B4C">
        <w:rPr>
          <w:color w:val="000000"/>
          <w:szCs w:val="20"/>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66B2F" w:rsidRPr="00796B4C" w:rsidRDefault="00466B2F" w:rsidP="00466B2F">
      <w:pPr>
        <w:spacing w:line="32" w:lineRule="atLeast"/>
        <w:ind w:firstLine="567"/>
        <w:jc w:val="both"/>
        <w:rPr>
          <w:color w:val="000000"/>
          <w:szCs w:val="20"/>
        </w:rPr>
      </w:pPr>
      <w:r w:rsidRPr="00796B4C">
        <w:rPr>
          <w:color w:val="000000"/>
          <w:szCs w:val="2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66B2F" w:rsidRPr="00796B4C" w:rsidRDefault="00466B2F" w:rsidP="00466B2F">
      <w:pPr>
        <w:spacing w:line="32" w:lineRule="atLeast"/>
        <w:ind w:firstLine="567"/>
        <w:jc w:val="both"/>
        <w:rPr>
          <w:color w:val="000000"/>
          <w:szCs w:val="20"/>
        </w:rPr>
      </w:pPr>
      <w:r w:rsidRPr="00796B4C">
        <w:rPr>
          <w:color w:val="000000"/>
          <w:szCs w:val="20"/>
        </w:rPr>
        <w:t>В отношениях, не урегулированных настоящим Приложением, Стороны руководствуются законодательством Российской Федерации.</w:t>
      </w:r>
    </w:p>
    <w:p w:rsidR="001D47E1" w:rsidRPr="00F23D11" w:rsidRDefault="001D47E1" w:rsidP="001D47E1">
      <w:pPr>
        <w:pBdr>
          <w:top w:val="nil"/>
          <w:left w:val="nil"/>
          <w:bottom w:val="nil"/>
          <w:right w:val="nil"/>
          <w:between w:val="nil"/>
        </w:pBdr>
        <w:ind w:hanging="2"/>
        <w:jc w:val="both"/>
        <w:rPr>
          <w:color w:val="000000"/>
        </w:rPr>
      </w:pPr>
    </w:p>
    <w:p w:rsidR="001D47E1" w:rsidRPr="00F23D11" w:rsidRDefault="001D47E1" w:rsidP="001D47E1">
      <w:pPr>
        <w:ind w:hanging="2"/>
        <w:jc w:val="center"/>
      </w:pPr>
    </w:p>
    <w:tbl>
      <w:tblPr>
        <w:tblW w:w="0" w:type="auto"/>
        <w:tblInd w:w="392" w:type="dxa"/>
        <w:tblLook w:val="04A0" w:firstRow="1" w:lastRow="0" w:firstColumn="1" w:lastColumn="0" w:noHBand="0" w:noVBand="1"/>
      </w:tblPr>
      <w:tblGrid>
        <w:gridCol w:w="5210"/>
        <w:gridCol w:w="4361"/>
      </w:tblGrid>
      <w:tr w:rsidR="001D47E1" w:rsidRPr="00F23D11" w:rsidTr="001D47E1">
        <w:tc>
          <w:tcPr>
            <w:tcW w:w="5210" w:type="dxa"/>
          </w:tcPr>
          <w:p w:rsidR="001D47E1" w:rsidRDefault="008774CA" w:rsidP="001D47E1">
            <w:pPr>
              <w:pBdr>
                <w:top w:val="nil"/>
                <w:left w:val="nil"/>
                <w:bottom w:val="nil"/>
                <w:right w:val="nil"/>
                <w:between w:val="nil"/>
              </w:pBdr>
              <w:ind w:hanging="2"/>
              <w:rPr>
                <w:b/>
                <w:color w:val="000000"/>
                <w:lang w:eastAsia="ru-RU"/>
              </w:rPr>
            </w:pPr>
            <w:r>
              <w:rPr>
                <w:b/>
                <w:color w:val="000000"/>
                <w:lang w:eastAsia="ru-RU"/>
              </w:rPr>
              <w:t>от Заказчика:</w:t>
            </w:r>
          </w:p>
          <w:p w:rsidR="001D47E1" w:rsidRPr="00F23D11" w:rsidRDefault="001D47E1" w:rsidP="001D47E1">
            <w:pPr>
              <w:pBdr>
                <w:top w:val="nil"/>
                <w:left w:val="nil"/>
                <w:bottom w:val="nil"/>
                <w:right w:val="nil"/>
                <w:between w:val="nil"/>
              </w:pBdr>
              <w:ind w:hanging="2"/>
              <w:rPr>
                <w:b/>
                <w:color w:val="000000"/>
                <w:lang w:eastAsia="ru-RU"/>
              </w:rPr>
            </w:pPr>
          </w:p>
          <w:p w:rsidR="001D47E1" w:rsidRPr="00F23D11" w:rsidRDefault="001D47E1" w:rsidP="001D47E1">
            <w:pPr>
              <w:pBdr>
                <w:top w:val="nil"/>
                <w:left w:val="nil"/>
                <w:bottom w:val="nil"/>
                <w:right w:val="nil"/>
                <w:between w:val="nil"/>
              </w:pBdr>
              <w:ind w:hanging="2"/>
              <w:rPr>
                <w:color w:val="000000"/>
                <w:lang w:eastAsia="ru-RU"/>
              </w:rPr>
            </w:pPr>
          </w:p>
          <w:p w:rsidR="001D47E1" w:rsidRPr="00F23D11" w:rsidRDefault="001D47E1" w:rsidP="001D47E1">
            <w:pPr>
              <w:pBdr>
                <w:top w:val="nil"/>
                <w:left w:val="nil"/>
                <w:bottom w:val="nil"/>
                <w:right w:val="nil"/>
                <w:between w:val="nil"/>
              </w:pBdr>
              <w:ind w:hanging="2"/>
              <w:rPr>
                <w:color w:val="000000"/>
                <w:lang w:eastAsia="ru-RU"/>
              </w:rPr>
            </w:pPr>
          </w:p>
          <w:p w:rsidR="001D47E1" w:rsidRPr="00F23D11" w:rsidRDefault="008774CA" w:rsidP="001D47E1">
            <w:pPr>
              <w:pBdr>
                <w:top w:val="nil"/>
                <w:left w:val="nil"/>
                <w:bottom w:val="nil"/>
                <w:right w:val="nil"/>
                <w:between w:val="nil"/>
              </w:pBdr>
              <w:ind w:hanging="2"/>
              <w:rPr>
                <w:color w:val="000000"/>
                <w:lang w:eastAsia="ru-RU"/>
              </w:rPr>
            </w:pPr>
            <w:r>
              <w:rPr>
                <w:b/>
                <w:color w:val="000000"/>
                <w:lang w:eastAsia="ru-RU"/>
              </w:rPr>
              <w:t>__________________/</w:t>
            </w:r>
            <w:r w:rsidR="007D456B">
              <w:rPr>
                <w:b/>
                <w:color w:val="000000"/>
                <w:lang w:eastAsia="ru-RU"/>
              </w:rPr>
              <w:t>__________</w:t>
            </w:r>
            <w:r>
              <w:rPr>
                <w:b/>
                <w:color w:val="000000"/>
                <w:lang w:eastAsia="ru-RU"/>
              </w:rPr>
              <w:t>/</w:t>
            </w:r>
          </w:p>
          <w:p w:rsidR="001D47E1" w:rsidRPr="007D456B" w:rsidRDefault="008774CA" w:rsidP="001D47E1">
            <w:pPr>
              <w:tabs>
                <w:tab w:val="left" w:pos="4041"/>
              </w:tabs>
              <w:rPr>
                <w:color w:val="000000"/>
              </w:rPr>
            </w:pPr>
            <w:r w:rsidRPr="007D456B">
              <w:rPr>
                <w:color w:val="000000"/>
              </w:rPr>
              <w:t>м.п.</w:t>
            </w:r>
          </w:p>
        </w:tc>
        <w:tc>
          <w:tcPr>
            <w:tcW w:w="4361" w:type="dxa"/>
          </w:tcPr>
          <w:p w:rsidR="001D47E1" w:rsidRPr="00BD73BF" w:rsidRDefault="008774CA" w:rsidP="001D47E1">
            <w:pPr>
              <w:tabs>
                <w:tab w:val="left" w:pos="4041"/>
              </w:tabs>
              <w:rPr>
                <w:b/>
                <w:color w:val="000000"/>
              </w:rPr>
            </w:pPr>
            <w:r>
              <w:rPr>
                <w:b/>
                <w:color w:val="000000"/>
              </w:rPr>
              <w:t>от Исполнителя:</w:t>
            </w:r>
          </w:p>
          <w:p w:rsidR="001D47E1" w:rsidRPr="006C7264" w:rsidRDefault="001D47E1" w:rsidP="001D47E1">
            <w:pPr>
              <w:tabs>
                <w:tab w:val="left" w:pos="4041"/>
              </w:tabs>
              <w:rPr>
                <w:color w:val="000000"/>
              </w:rPr>
            </w:pPr>
          </w:p>
          <w:p w:rsidR="001D47E1" w:rsidRDefault="001D47E1" w:rsidP="001D47E1">
            <w:pPr>
              <w:pBdr>
                <w:top w:val="nil"/>
                <w:left w:val="nil"/>
                <w:bottom w:val="nil"/>
                <w:right w:val="nil"/>
                <w:between w:val="nil"/>
              </w:pBdr>
              <w:ind w:left="1"/>
              <w:rPr>
                <w:b/>
                <w:color w:val="000000"/>
              </w:rPr>
            </w:pPr>
          </w:p>
          <w:p w:rsidR="001D47E1" w:rsidRDefault="001D47E1" w:rsidP="001D47E1">
            <w:pPr>
              <w:pBdr>
                <w:top w:val="nil"/>
                <w:left w:val="nil"/>
                <w:bottom w:val="nil"/>
                <w:right w:val="nil"/>
                <w:between w:val="nil"/>
              </w:pBdr>
              <w:ind w:left="1"/>
              <w:rPr>
                <w:b/>
                <w:color w:val="000000"/>
              </w:rPr>
            </w:pPr>
          </w:p>
          <w:p w:rsidR="001D47E1" w:rsidRPr="00B04D87" w:rsidRDefault="008774CA" w:rsidP="001D47E1">
            <w:pPr>
              <w:tabs>
                <w:tab w:val="left" w:pos="4041"/>
              </w:tabs>
              <w:rPr>
                <w:b/>
                <w:color w:val="000000"/>
              </w:rPr>
            </w:pPr>
            <w:r>
              <w:rPr>
                <w:b/>
                <w:color w:val="000000"/>
              </w:rPr>
              <w:t>______________/____________/</w:t>
            </w:r>
          </w:p>
          <w:p w:rsidR="001D47E1" w:rsidRPr="007D456B" w:rsidRDefault="008774CA" w:rsidP="001D47E1">
            <w:pPr>
              <w:tabs>
                <w:tab w:val="left" w:pos="4041"/>
              </w:tabs>
              <w:rPr>
                <w:color w:val="000000"/>
              </w:rPr>
            </w:pPr>
            <w:r w:rsidRPr="007D456B">
              <w:rPr>
                <w:color w:val="000000"/>
              </w:rPr>
              <w:t>м.п.</w:t>
            </w:r>
          </w:p>
        </w:tc>
      </w:tr>
    </w:tbl>
    <w:p w:rsidR="001D47E1" w:rsidRPr="00F23D11" w:rsidRDefault="001D47E1" w:rsidP="001D47E1">
      <w:pPr>
        <w:ind w:hanging="2"/>
        <w:jc w:val="center"/>
      </w:pPr>
    </w:p>
    <w:p w:rsidR="001D47E1" w:rsidRPr="00F23D11" w:rsidRDefault="001D47E1" w:rsidP="001D47E1">
      <w:pPr>
        <w:ind w:hanging="2"/>
        <w:jc w:val="center"/>
      </w:pPr>
    </w:p>
    <w:p w:rsidR="001D47E1" w:rsidRPr="00F23D11" w:rsidRDefault="001D47E1" w:rsidP="001D47E1">
      <w:pPr>
        <w:ind w:hanging="2"/>
        <w:jc w:val="center"/>
      </w:pPr>
    </w:p>
    <w:p w:rsidR="001D47E1" w:rsidRDefault="001D47E1" w:rsidP="001D47E1">
      <w:pPr>
        <w:ind w:hanging="2"/>
        <w:jc w:val="center"/>
      </w:pPr>
    </w:p>
    <w:p w:rsidR="00466B2F" w:rsidRDefault="00466B2F" w:rsidP="001D47E1">
      <w:pPr>
        <w:ind w:hanging="2"/>
        <w:jc w:val="center"/>
      </w:pPr>
    </w:p>
    <w:p w:rsidR="00466B2F" w:rsidRDefault="00466B2F" w:rsidP="001D47E1">
      <w:pPr>
        <w:ind w:hanging="2"/>
        <w:jc w:val="center"/>
      </w:pPr>
    </w:p>
    <w:p w:rsidR="00466B2F" w:rsidRDefault="00466B2F" w:rsidP="001D47E1">
      <w:pPr>
        <w:ind w:hanging="2"/>
        <w:jc w:val="center"/>
      </w:pPr>
    </w:p>
    <w:p w:rsidR="00466B2F" w:rsidRDefault="00466B2F" w:rsidP="001D47E1">
      <w:pPr>
        <w:ind w:hanging="2"/>
        <w:jc w:val="center"/>
      </w:pPr>
    </w:p>
    <w:p w:rsidR="00466B2F" w:rsidRDefault="00466B2F" w:rsidP="001D47E1">
      <w:pPr>
        <w:ind w:hanging="2"/>
        <w:jc w:val="center"/>
      </w:pPr>
    </w:p>
    <w:p w:rsidR="00466B2F" w:rsidRDefault="00466B2F" w:rsidP="001D47E1">
      <w:pPr>
        <w:ind w:hanging="2"/>
        <w:jc w:val="center"/>
      </w:pPr>
    </w:p>
    <w:p w:rsidR="00466B2F" w:rsidRPr="00F23D11" w:rsidRDefault="00466B2F" w:rsidP="001D47E1">
      <w:pPr>
        <w:ind w:hanging="2"/>
        <w:jc w:val="center"/>
      </w:pPr>
    </w:p>
    <w:p w:rsidR="001D47E1" w:rsidRDefault="001D47E1" w:rsidP="001D47E1"/>
    <w:p w:rsidR="007D456B" w:rsidRDefault="007D456B" w:rsidP="001D47E1"/>
    <w:p w:rsidR="007D456B" w:rsidRDefault="007D456B" w:rsidP="001D47E1"/>
    <w:p w:rsidR="001D47E1" w:rsidRDefault="001D47E1" w:rsidP="001D47E1"/>
    <w:p w:rsidR="001D47E1" w:rsidRDefault="001D47E1" w:rsidP="001D47E1"/>
    <w:p w:rsidR="001D47E1" w:rsidRPr="00F23D11" w:rsidRDefault="008774CA" w:rsidP="001D47E1">
      <w:pPr>
        <w:pBdr>
          <w:top w:val="nil"/>
          <w:left w:val="nil"/>
          <w:bottom w:val="nil"/>
          <w:right w:val="nil"/>
          <w:between w:val="nil"/>
        </w:pBdr>
        <w:ind w:left="1" w:firstLineChars="252" w:firstLine="605"/>
        <w:jc w:val="right"/>
        <w:rPr>
          <w:color w:val="000000"/>
        </w:rPr>
      </w:pPr>
      <w:r>
        <w:rPr>
          <w:color w:val="000000"/>
        </w:rPr>
        <w:lastRenderedPageBreak/>
        <w:t>Приложение № 5</w:t>
      </w:r>
    </w:p>
    <w:p w:rsidR="001D47E1" w:rsidRDefault="008774CA" w:rsidP="001D47E1">
      <w:pPr>
        <w:pBdr>
          <w:top w:val="nil"/>
          <w:left w:val="nil"/>
          <w:bottom w:val="nil"/>
          <w:right w:val="nil"/>
          <w:between w:val="nil"/>
        </w:pBdr>
        <w:ind w:left="1" w:firstLineChars="252" w:firstLine="605"/>
        <w:jc w:val="right"/>
        <w:rPr>
          <w:color w:val="000000"/>
        </w:rPr>
      </w:pPr>
      <w:r>
        <w:rPr>
          <w:color w:val="000000"/>
        </w:rPr>
        <w:t xml:space="preserve">                                                                                          к Договору об оказании услуг</w:t>
      </w:r>
    </w:p>
    <w:p w:rsidR="001D47E1" w:rsidRPr="00F23D11" w:rsidRDefault="008774CA" w:rsidP="001D47E1">
      <w:pPr>
        <w:pBdr>
          <w:top w:val="nil"/>
          <w:left w:val="nil"/>
          <w:bottom w:val="nil"/>
          <w:right w:val="nil"/>
          <w:between w:val="nil"/>
        </w:pBdr>
        <w:ind w:left="1" w:firstLineChars="252" w:firstLine="605"/>
        <w:jc w:val="right"/>
        <w:rPr>
          <w:color w:val="000000"/>
        </w:rPr>
      </w:pPr>
      <w:r>
        <w:rPr>
          <w:color w:val="000000"/>
        </w:rPr>
        <w:t xml:space="preserve">                                                                        по охране объектов </w:t>
      </w:r>
    </w:p>
    <w:p w:rsidR="001D47E1" w:rsidRDefault="008774CA" w:rsidP="001D47E1">
      <w:pPr>
        <w:pBdr>
          <w:top w:val="nil"/>
          <w:left w:val="nil"/>
          <w:bottom w:val="nil"/>
          <w:right w:val="nil"/>
          <w:between w:val="nil"/>
        </w:pBdr>
        <w:ind w:left="1" w:firstLineChars="252" w:firstLine="605"/>
        <w:jc w:val="right"/>
      </w:pPr>
      <w:r>
        <w:t xml:space="preserve">№ </w:t>
      </w:r>
      <w:r w:rsidR="00526055">
        <w:t>СЕВд</w:t>
      </w:r>
      <w:r>
        <w:t>/25/__/___</w:t>
      </w:r>
    </w:p>
    <w:p w:rsidR="001D47E1" w:rsidRPr="00A94657" w:rsidRDefault="008774CA" w:rsidP="001D47E1">
      <w:pPr>
        <w:pBdr>
          <w:top w:val="nil"/>
          <w:left w:val="nil"/>
          <w:bottom w:val="nil"/>
          <w:right w:val="nil"/>
          <w:between w:val="nil"/>
        </w:pBdr>
        <w:ind w:left="1" w:firstLineChars="252" w:firstLine="605"/>
        <w:jc w:val="right"/>
      </w:pPr>
      <w:r>
        <w:t>«____» ______ 2025 г.</w:t>
      </w:r>
    </w:p>
    <w:p w:rsidR="001D47E1" w:rsidRPr="00F23D11" w:rsidRDefault="001D47E1" w:rsidP="001D47E1">
      <w:pPr>
        <w:ind w:hanging="2"/>
      </w:pPr>
    </w:p>
    <w:p w:rsidR="001D47E1" w:rsidRPr="00F23D11" w:rsidRDefault="008774CA" w:rsidP="001D47E1">
      <w:pPr>
        <w:shd w:val="clear" w:color="auto" w:fill="FFFFFF"/>
        <w:ind w:hanging="2"/>
        <w:jc w:val="center"/>
        <w:rPr>
          <w:b/>
        </w:rPr>
      </w:pPr>
      <w:r>
        <w:rPr>
          <w:b/>
        </w:rPr>
        <w:t>Правила безопасности</w:t>
      </w:r>
    </w:p>
    <w:p w:rsidR="001D47E1" w:rsidRPr="00F23D11" w:rsidRDefault="008774CA" w:rsidP="001D47E1">
      <w:pPr>
        <w:shd w:val="clear" w:color="auto" w:fill="FFFFFF"/>
        <w:ind w:hanging="2"/>
        <w:jc w:val="center"/>
        <w:rPr>
          <w:b/>
        </w:rPr>
      </w:pPr>
      <w:r>
        <w:rPr>
          <w:b/>
        </w:rPr>
        <w:t>при нахождении на терминале Заказчика</w:t>
      </w:r>
    </w:p>
    <w:p w:rsidR="001D47E1" w:rsidRPr="00F23D11" w:rsidRDefault="008774CA" w:rsidP="001D47E1">
      <w:pPr>
        <w:shd w:val="clear" w:color="auto" w:fill="FFFFFF"/>
        <w:ind w:hanging="2"/>
        <w:jc w:val="center"/>
      </w:pPr>
      <w:r>
        <w:t> </w:t>
      </w:r>
    </w:p>
    <w:p w:rsidR="001D47E1" w:rsidRPr="00F23D11" w:rsidRDefault="008774CA" w:rsidP="001D47E1">
      <w:pPr>
        <w:jc w:val="both"/>
        <w:rPr>
          <w:szCs w:val="28"/>
        </w:rPr>
      </w:pPr>
      <w:r>
        <w:rPr>
          <w:szCs w:val="28"/>
        </w:rPr>
        <w:t xml:space="preserve">         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1D47E1" w:rsidRPr="00F23D11" w:rsidRDefault="008774CA" w:rsidP="001D47E1">
      <w:pPr>
        <w:jc w:val="both"/>
        <w:rPr>
          <w:szCs w:val="28"/>
        </w:rPr>
      </w:pPr>
      <w:r>
        <w:rPr>
          <w:szCs w:val="28"/>
        </w:rPr>
        <w:t xml:space="preserve">         2. На терминале Заказчика и в пределах прилегающих к нему технологических зон необходимо: </w:t>
      </w:r>
    </w:p>
    <w:p w:rsidR="001D47E1" w:rsidRPr="00CB46E4" w:rsidRDefault="008774CA" w:rsidP="001D47E1">
      <w:pPr>
        <w:jc w:val="both"/>
        <w:rPr>
          <w:szCs w:val="28"/>
          <w:lang w:eastAsia="ru-RU"/>
        </w:rPr>
      </w:pPr>
      <w:r>
        <w:rPr>
          <w:szCs w:val="28"/>
          <w:lang w:eastAsia="ru-RU"/>
        </w:rPr>
        <w:t xml:space="preserve">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1D47E1" w:rsidRPr="00CB46E4" w:rsidRDefault="008774CA" w:rsidP="001D47E1">
      <w:pPr>
        <w:jc w:val="both"/>
        <w:rPr>
          <w:szCs w:val="28"/>
          <w:lang w:eastAsia="ru-RU"/>
        </w:rPr>
      </w:pPr>
      <w:r>
        <w:rPr>
          <w:szCs w:val="28"/>
          <w:lang w:eastAsia="ru-RU"/>
        </w:rPr>
        <w:t xml:space="preserve">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1D47E1" w:rsidRPr="00CB46E4" w:rsidRDefault="008774CA" w:rsidP="001D47E1">
      <w:pPr>
        <w:jc w:val="both"/>
        <w:rPr>
          <w:szCs w:val="28"/>
          <w:lang w:eastAsia="ru-RU"/>
        </w:rPr>
      </w:pPr>
      <w:r>
        <w:rPr>
          <w:szCs w:val="28"/>
          <w:lang w:eastAsia="ru-RU"/>
        </w:rPr>
        <w:t xml:space="preserve">         соблюдать предельную осторожность, уступать дорогу погрузочно-разгрузочной технике;</w:t>
      </w:r>
    </w:p>
    <w:p w:rsidR="001D47E1" w:rsidRPr="00CB46E4" w:rsidRDefault="008774CA" w:rsidP="001D47E1">
      <w:pPr>
        <w:jc w:val="both"/>
        <w:rPr>
          <w:szCs w:val="28"/>
          <w:lang w:eastAsia="ru-RU"/>
        </w:rPr>
      </w:pPr>
      <w:r>
        <w:rPr>
          <w:szCs w:val="28"/>
          <w:lang w:eastAsia="ru-RU"/>
        </w:rPr>
        <w:t xml:space="preserve">         выполнять указания работников охранных агентств (охранников) и уполномоченных работников Заказчика о режиме движения; </w:t>
      </w:r>
    </w:p>
    <w:p w:rsidR="001D47E1" w:rsidRPr="00CB46E4" w:rsidRDefault="008774CA" w:rsidP="001D47E1">
      <w:pPr>
        <w:jc w:val="both"/>
        <w:rPr>
          <w:szCs w:val="28"/>
          <w:lang w:eastAsia="ru-RU"/>
        </w:rPr>
      </w:pPr>
      <w:r>
        <w:rPr>
          <w:szCs w:val="28"/>
          <w:lang w:eastAsia="ru-RU"/>
        </w:rPr>
        <w:t xml:space="preserve">         осуществлять начало движения Транспортного средства только после разрешения приемосдатчика или охранника; </w:t>
      </w:r>
    </w:p>
    <w:p w:rsidR="001D47E1" w:rsidRPr="00CB46E4" w:rsidRDefault="008774CA" w:rsidP="001D47E1">
      <w:pPr>
        <w:jc w:val="both"/>
        <w:rPr>
          <w:szCs w:val="28"/>
          <w:lang w:eastAsia="ru-RU"/>
        </w:rPr>
      </w:pPr>
      <w:r>
        <w:rPr>
          <w:szCs w:val="28"/>
          <w:lang w:eastAsia="ru-RU"/>
        </w:rPr>
        <w:t xml:space="preserve">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1D47E1" w:rsidRPr="00CB46E4" w:rsidRDefault="008774CA" w:rsidP="001D47E1">
      <w:pPr>
        <w:jc w:val="both"/>
        <w:rPr>
          <w:b/>
          <w:szCs w:val="28"/>
          <w:lang w:eastAsia="ru-RU"/>
        </w:rPr>
      </w:pPr>
      <w:r>
        <w:rPr>
          <w:b/>
          <w:szCs w:val="28"/>
          <w:lang w:eastAsia="ru-RU"/>
        </w:rPr>
        <w:t xml:space="preserve">На терминале Заказчика и в пределах прилегающих к нему технологических зон запрещается: </w:t>
      </w:r>
    </w:p>
    <w:p w:rsidR="001D47E1" w:rsidRDefault="008774CA" w:rsidP="001D47E1">
      <w:pPr>
        <w:jc w:val="both"/>
        <w:rPr>
          <w:szCs w:val="28"/>
          <w:lang w:eastAsia="ru-RU"/>
        </w:rPr>
      </w:pPr>
      <w:r>
        <w:rPr>
          <w:szCs w:val="28"/>
          <w:lang w:eastAsia="ru-RU"/>
        </w:rPr>
        <w:t xml:space="preserve">         самовольный проход / проезд через КПП, а также нахождение на терминале Заказчика без разрешения;  </w:t>
      </w:r>
    </w:p>
    <w:p w:rsidR="001D47E1" w:rsidRPr="00CB46E4" w:rsidRDefault="008774CA" w:rsidP="001D47E1">
      <w:pPr>
        <w:jc w:val="both"/>
        <w:rPr>
          <w:szCs w:val="28"/>
          <w:lang w:eastAsia="ru-RU"/>
        </w:rPr>
      </w:pPr>
      <w:r>
        <w:rPr>
          <w:szCs w:val="28"/>
          <w:lang w:eastAsia="ru-RU"/>
        </w:rPr>
        <w:t xml:space="preserve">        провоз на территорию терминала Заказчика пассажиров, не имеющих пропусков, оформленных надлежащим образом; </w:t>
      </w:r>
    </w:p>
    <w:p w:rsidR="001D47E1" w:rsidRDefault="008774CA" w:rsidP="001D47E1">
      <w:pPr>
        <w:jc w:val="both"/>
        <w:rPr>
          <w:szCs w:val="28"/>
          <w:lang w:eastAsia="ru-RU"/>
        </w:rPr>
      </w:pPr>
      <w:r>
        <w:rPr>
          <w:szCs w:val="28"/>
          <w:lang w:eastAsia="ru-RU"/>
        </w:rPr>
        <w:t xml:space="preserve">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1D47E1" w:rsidRPr="00CB46E4" w:rsidRDefault="008774CA" w:rsidP="001D47E1">
      <w:pPr>
        <w:jc w:val="both"/>
        <w:rPr>
          <w:szCs w:val="28"/>
          <w:lang w:eastAsia="ru-RU"/>
        </w:rPr>
      </w:pPr>
      <w:r>
        <w:rPr>
          <w:szCs w:val="28"/>
          <w:lang w:eastAsia="ru-RU"/>
        </w:rPr>
        <w:t xml:space="preserve">        нарушение схемы маршрутов прохода и проезда по терминалу Заказчика;</w:t>
      </w:r>
    </w:p>
    <w:p w:rsidR="001D47E1" w:rsidRPr="00CB46E4" w:rsidRDefault="008774CA" w:rsidP="001D47E1">
      <w:pPr>
        <w:jc w:val="both"/>
        <w:rPr>
          <w:szCs w:val="28"/>
          <w:lang w:eastAsia="ru-RU"/>
        </w:rPr>
      </w:pPr>
      <w:r>
        <w:rPr>
          <w:szCs w:val="28"/>
          <w:lang w:eastAsia="ru-RU"/>
        </w:rPr>
        <w:t xml:space="preserve">        превышение скоростного режима; </w:t>
      </w:r>
    </w:p>
    <w:p w:rsidR="001D47E1" w:rsidRPr="00CB46E4" w:rsidRDefault="008774CA" w:rsidP="001D47E1">
      <w:pPr>
        <w:jc w:val="both"/>
        <w:rPr>
          <w:szCs w:val="28"/>
          <w:lang w:eastAsia="ru-RU"/>
        </w:rPr>
      </w:pPr>
      <w:r>
        <w:rPr>
          <w:szCs w:val="28"/>
          <w:lang w:eastAsia="ru-RU"/>
        </w:rPr>
        <w:t xml:space="preserve">        обгон и выезд на полосу встречного движения; </w:t>
      </w:r>
    </w:p>
    <w:p w:rsidR="001D47E1" w:rsidRDefault="008774CA" w:rsidP="001D47E1">
      <w:pPr>
        <w:jc w:val="both"/>
        <w:rPr>
          <w:szCs w:val="28"/>
          <w:lang w:eastAsia="ru-RU"/>
        </w:rPr>
      </w:pPr>
      <w:r>
        <w:rPr>
          <w:szCs w:val="28"/>
          <w:lang w:eastAsia="ru-RU"/>
        </w:rPr>
        <w:t xml:space="preserve">        создание помех прочим участникам дорожного движения, а также перемещению погрузо-разгрузочной техники; </w:t>
      </w:r>
    </w:p>
    <w:p w:rsidR="001D47E1" w:rsidRPr="00CB46E4" w:rsidRDefault="008774CA" w:rsidP="001D47E1">
      <w:pPr>
        <w:jc w:val="both"/>
        <w:rPr>
          <w:szCs w:val="28"/>
          <w:lang w:eastAsia="ru-RU"/>
        </w:rPr>
      </w:pPr>
      <w:r>
        <w:rPr>
          <w:szCs w:val="28"/>
          <w:lang w:eastAsia="ru-RU"/>
        </w:rPr>
        <w:t xml:space="preserve">        въезд в зоны погрузки / выгрузки без полученного на то разрешения;</w:t>
      </w:r>
    </w:p>
    <w:p w:rsidR="001D47E1" w:rsidRPr="00CB46E4" w:rsidRDefault="008774CA" w:rsidP="001D47E1">
      <w:pPr>
        <w:jc w:val="both"/>
        <w:rPr>
          <w:szCs w:val="28"/>
          <w:lang w:eastAsia="ru-RU"/>
        </w:rPr>
      </w:pPr>
      <w:r>
        <w:rPr>
          <w:szCs w:val="28"/>
          <w:lang w:eastAsia="ru-RU"/>
        </w:rPr>
        <w:t xml:space="preserve">        нахождение в зоне проведения Работ лицам, не имеющим отношения к производственному процессу;</w:t>
      </w:r>
    </w:p>
    <w:p w:rsidR="001D47E1" w:rsidRPr="00CB46E4" w:rsidRDefault="008774CA" w:rsidP="001D47E1">
      <w:pPr>
        <w:jc w:val="both"/>
        <w:rPr>
          <w:szCs w:val="28"/>
          <w:lang w:eastAsia="ru-RU"/>
        </w:rPr>
      </w:pPr>
      <w:r>
        <w:rPr>
          <w:szCs w:val="28"/>
          <w:lang w:eastAsia="ru-RU"/>
        </w:rPr>
        <w:t xml:space="preserve">        нахождение ближе 10 (десяти) метров от работающей техники и вне зоны видимости водителя/механизатора техники; </w:t>
      </w:r>
    </w:p>
    <w:p w:rsidR="001D47E1" w:rsidRPr="00CB46E4" w:rsidRDefault="008774CA" w:rsidP="001D47E1">
      <w:pPr>
        <w:jc w:val="both"/>
        <w:rPr>
          <w:szCs w:val="28"/>
          <w:lang w:eastAsia="ru-RU"/>
        </w:rPr>
      </w:pPr>
      <w:r>
        <w:rPr>
          <w:szCs w:val="28"/>
          <w:lang w:eastAsia="ru-RU"/>
        </w:rPr>
        <w:t xml:space="preserve">        нахождение под перемещаемым грузом; </w:t>
      </w:r>
    </w:p>
    <w:p w:rsidR="001D47E1" w:rsidRPr="00CB46E4" w:rsidRDefault="008774CA" w:rsidP="001D47E1">
      <w:pPr>
        <w:jc w:val="both"/>
        <w:rPr>
          <w:szCs w:val="28"/>
          <w:lang w:eastAsia="ru-RU"/>
        </w:rPr>
      </w:pPr>
      <w:r>
        <w:rPr>
          <w:szCs w:val="28"/>
          <w:lang w:eastAsia="ru-RU"/>
        </w:rPr>
        <w:t xml:space="preserve">        приближение к Транспортному средству и занятие места водителя до завершения погрузочно-разгрузочных работ;</w:t>
      </w:r>
    </w:p>
    <w:p w:rsidR="001D47E1" w:rsidRPr="00CB46E4" w:rsidRDefault="008774CA" w:rsidP="001D47E1">
      <w:pPr>
        <w:jc w:val="both"/>
        <w:rPr>
          <w:szCs w:val="28"/>
          <w:lang w:eastAsia="ru-RU"/>
        </w:rPr>
      </w:pPr>
      <w:r>
        <w:rPr>
          <w:szCs w:val="28"/>
          <w:lang w:eastAsia="ru-RU"/>
        </w:rPr>
        <w:t xml:space="preserve">        оставление Транспортного средства на длительное время;</w:t>
      </w:r>
    </w:p>
    <w:p w:rsidR="001D47E1" w:rsidRPr="00CB46E4" w:rsidRDefault="008774CA" w:rsidP="001D47E1">
      <w:pPr>
        <w:jc w:val="both"/>
        <w:rPr>
          <w:szCs w:val="28"/>
          <w:lang w:eastAsia="ru-RU"/>
        </w:rPr>
      </w:pPr>
      <w:r>
        <w:rPr>
          <w:szCs w:val="28"/>
          <w:lang w:eastAsia="ru-RU"/>
        </w:rPr>
        <w:t xml:space="preserve">        занятие для стоянки автотранспорта проездов, переездов и мест складирования груза; </w:t>
      </w:r>
    </w:p>
    <w:p w:rsidR="001D47E1" w:rsidRPr="00CB46E4" w:rsidRDefault="008774CA" w:rsidP="001D47E1">
      <w:pPr>
        <w:jc w:val="both"/>
        <w:rPr>
          <w:szCs w:val="28"/>
          <w:lang w:eastAsia="ru-RU"/>
        </w:rPr>
      </w:pPr>
      <w:r>
        <w:rPr>
          <w:szCs w:val="28"/>
          <w:lang w:eastAsia="ru-RU"/>
        </w:rPr>
        <w:t xml:space="preserve">        производство любых ремонтных, а также сварочных и иных работ с применением открытого огня / пламени; </w:t>
      </w:r>
    </w:p>
    <w:p w:rsidR="001D47E1" w:rsidRPr="00CB46E4" w:rsidRDefault="008774CA" w:rsidP="001D47E1">
      <w:pPr>
        <w:jc w:val="both"/>
        <w:rPr>
          <w:szCs w:val="28"/>
          <w:lang w:eastAsia="ru-RU"/>
        </w:rPr>
      </w:pPr>
      <w:r>
        <w:rPr>
          <w:szCs w:val="28"/>
          <w:lang w:eastAsia="ru-RU"/>
        </w:rPr>
        <w:lastRenderedPageBreak/>
        <w:t xml:space="preserve">        пользование переносными газовыми плитами для подогрева пищи и обогрева, а также разведение открытого огня;</w:t>
      </w:r>
    </w:p>
    <w:p w:rsidR="001D47E1" w:rsidRPr="00CB46E4" w:rsidRDefault="008774CA" w:rsidP="001D47E1">
      <w:pPr>
        <w:jc w:val="both"/>
        <w:rPr>
          <w:szCs w:val="28"/>
          <w:lang w:eastAsia="ru-RU"/>
        </w:rPr>
      </w:pPr>
      <w:r>
        <w:rPr>
          <w:szCs w:val="28"/>
          <w:lang w:eastAsia="ru-RU"/>
        </w:rPr>
        <w:t xml:space="preserve">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1D47E1" w:rsidRPr="00CB46E4" w:rsidRDefault="008774CA" w:rsidP="001D47E1">
      <w:pPr>
        <w:keepNext/>
        <w:widowControl w:val="0"/>
        <w:tabs>
          <w:tab w:val="left" w:pos="-4140"/>
          <w:tab w:val="left" w:pos="2160"/>
          <w:tab w:val="left" w:pos="6480"/>
        </w:tabs>
        <w:rPr>
          <w:szCs w:val="28"/>
        </w:rPr>
      </w:pPr>
      <w:r>
        <w:rPr>
          <w:szCs w:val="28"/>
        </w:rPr>
        <w:t xml:space="preserve">           курение в неустановленных местах, не обозначенных знаком «место для курения»;</w:t>
      </w:r>
    </w:p>
    <w:p w:rsidR="001D47E1" w:rsidRPr="00CB46E4" w:rsidRDefault="008774CA" w:rsidP="001D47E1">
      <w:pPr>
        <w:keepNext/>
        <w:widowControl w:val="0"/>
        <w:tabs>
          <w:tab w:val="left" w:pos="-4140"/>
          <w:tab w:val="left" w:pos="2160"/>
          <w:tab w:val="left" w:pos="6480"/>
        </w:tabs>
        <w:rPr>
          <w:szCs w:val="28"/>
        </w:rPr>
      </w:pPr>
      <w:r>
        <w:rPr>
          <w:szCs w:val="28"/>
        </w:rPr>
        <w:t xml:space="preserve">           выброс в непредусмотренных местах мусора, отходов и прочего.</w:t>
      </w:r>
    </w:p>
    <w:p w:rsidR="001D47E1" w:rsidRPr="00F23D11" w:rsidRDefault="001D47E1" w:rsidP="001D47E1">
      <w:pPr>
        <w:shd w:val="clear" w:color="auto" w:fill="FFFFFF"/>
        <w:ind w:hanging="2"/>
        <w:jc w:val="both"/>
      </w:pPr>
    </w:p>
    <w:p w:rsidR="001D47E1" w:rsidRPr="00F23D11" w:rsidRDefault="001D47E1" w:rsidP="001D47E1">
      <w:pPr>
        <w:shd w:val="clear" w:color="auto" w:fill="FFFFFF"/>
        <w:ind w:hanging="2"/>
        <w:jc w:val="both"/>
      </w:pPr>
    </w:p>
    <w:p w:rsidR="001D47E1" w:rsidRPr="00F23D11" w:rsidRDefault="008774CA" w:rsidP="001D47E1">
      <w:r>
        <w:tab/>
      </w:r>
      <w:r>
        <w:tab/>
      </w:r>
    </w:p>
    <w:tbl>
      <w:tblPr>
        <w:tblW w:w="0" w:type="auto"/>
        <w:tblInd w:w="534" w:type="dxa"/>
        <w:tblLook w:val="04A0" w:firstRow="1" w:lastRow="0" w:firstColumn="1" w:lastColumn="0" w:noHBand="0" w:noVBand="1"/>
      </w:tblPr>
      <w:tblGrid>
        <w:gridCol w:w="5210"/>
        <w:gridCol w:w="4361"/>
      </w:tblGrid>
      <w:tr w:rsidR="001D47E1" w:rsidRPr="00F23D11" w:rsidTr="001D47E1">
        <w:tc>
          <w:tcPr>
            <w:tcW w:w="5210" w:type="dxa"/>
          </w:tcPr>
          <w:p w:rsidR="001D47E1" w:rsidRDefault="008774CA" w:rsidP="001D47E1">
            <w:pPr>
              <w:pBdr>
                <w:top w:val="nil"/>
                <w:left w:val="nil"/>
                <w:bottom w:val="nil"/>
                <w:right w:val="nil"/>
                <w:between w:val="nil"/>
              </w:pBdr>
              <w:ind w:hanging="2"/>
              <w:rPr>
                <w:b/>
                <w:color w:val="000000"/>
                <w:lang w:eastAsia="ru-RU"/>
              </w:rPr>
            </w:pPr>
            <w:r>
              <w:rPr>
                <w:b/>
                <w:color w:val="000000"/>
                <w:lang w:eastAsia="ru-RU"/>
              </w:rPr>
              <w:t>от Заказчика:</w:t>
            </w:r>
          </w:p>
          <w:p w:rsidR="001D47E1" w:rsidRPr="00F23D11" w:rsidRDefault="001D47E1" w:rsidP="001D47E1">
            <w:pPr>
              <w:pBdr>
                <w:top w:val="nil"/>
                <w:left w:val="nil"/>
                <w:bottom w:val="nil"/>
                <w:right w:val="nil"/>
                <w:between w:val="nil"/>
              </w:pBdr>
              <w:ind w:hanging="2"/>
              <w:rPr>
                <w:b/>
                <w:color w:val="000000"/>
                <w:lang w:eastAsia="ru-RU"/>
              </w:rPr>
            </w:pPr>
          </w:p>
          <w:p w:rsidR="001D47E1" w:rsidRPr="00F23D11" w:rsidRDefault="001D47E1" w:rsidP="001D47E1">
            <w:pPr>
              <w:pBdr>
                <w:top w:val="nil"/>
                <w:left w:val="nil"/>
                <w:bottom w:val="nil"/>
                <w:right w:val="nil"/>
                <w:between w:val="nil"/>
              </w:pBdr>
              <w:ind w:hanging="2"/>
              <w:rPr>
                <w:color w:val="000000"/>
                <w:lang w:eastAsia="ru-RU"/>
              </w:rPr>
            </w:pPr>
          </w:p>
          <w:p w:rsidR="001D47E1" w:rsidRPr="00F23D11" w:rsidRDefault="001D47E1" w:rsidP="001D47E1">
            <w:pPr>
              <w:pBdr>
                <w:top w:val="nil"/>
                <w:left w:val="nil"/>
                <w:bottom w:val="nil"/>
                <w:right w:val="nil"/>
                <w:between w:val="nil"/>
              </w:pBdr>
              <w:ind w:hanging="2"/>
              <w:rPr>
                <w:color w:val="000000"/>
                <w:lang w:eastAsia="ru-RU"/>
              </w:rPr>
            </w:pPr>
          </w:p>
          <w:p w:rsidR="001D47E1" w:rsidRPr="00F23D11" w:rsidRDefault="008774CA" w:rsidP="001D47E1">
            <w:pPr>
              <w:pBdr>
                <w:top w:val="nil"/>
                <w:left w:val="nil"/>
                <w:bottom w:val="nil"/>
                <w:right w:val="nil"/>
                <w:between w:val="nil"/>
              </w:pBdr>
              <w:ind w:hanging="2"/>
              <w:rPr>
                <w:color w:val="000000"/>
                <w:lang w:eastAsia="ru-RU"/>
              </w:rPr>
            </w:pPr>
            <w:r>
              <w:rPr>
                <w:b/>
                <w:color w:val="000000"/>
                <w:lang w:eastAsia="ru-RU"/>
              </w:rPr>
              <w:t>__________________/</w:t>
            </w:r>
            <w:r w:rsidR="007D456B">
              <w:rPr>
                <w:b/>
                <w:color w:val="000000"/>
                <w:lang w:eastAsia="ru-RU"/>
              </w:rPr>
              <w:t>_________</w:t>
            </w:r>
            <w:r>
              <w:rPr>
                <w:b/>
                <w:color w:val="000000"/>
                <w:lang w:eastAsia="ru-RU"/>
              </w:rPr>
              <w:t>/</w:t>
            </w:r>
          </w:p>
          <w:p w:rsidR="001D47E1" w:rsidRPr="007D456B" w:rsidRDefault="008774CA" w:rsidP="001D47E1">
            <w:pPr>
              <w:tabs>
                <w:tab w:val="left" w:pos="4041"/>
              </w:tabs>
              <w:rPr>
                <w:color w:val="000000"/>
              </w:rPr>
            </w:pPr>
            <w:r w:rsidRPr="007D456B">
              <w:rPr>
                <w:color w:val="000000"/>
              </w:rPr>
              <w:t>м.п.</w:t>
            </w:r>
          </w:p>
        </w:tc>
        <w:tc>
          <w:tcPr>
            <w:tcW w:w="4361" w:type="dxa"/>
          </w:tcPr>
          <w:p w:rsidR="001D47E1" w:rsidRDefault="008774CA" w:rsidP="001D47E1">
            <w:pPr>
              <w:tabs>
                <w:tab w:val="left" w:pos="4041"/>
              </w:tabs>
              <w:rPr>
                <w:b/>
                <w:color w:val="000000"/>
              </w:rPr>
            </w:pPr>
            <w:r>
              <w:rPr>
                <w:b/>
                <w:color w:val="000000"/>
              </w:rPr>
              <w:t>от Исполнителя:</w:t>
            </w:r>
          </w:p>
          <w:p w:rsidR="001D47E1" w:rsidRPr="00F23D11" w:rsidRDefault="001D47E1" w:rsidP="001D47E1">
            <w:pPr>
              <w:tabs>
                <w:tab w:val="left" w:pos="4041"/>
              </w:tabs>
              <w:rPr>
                <w:b/>
                <w:color w:val="000000"/>
              </w:rPr>
            </w:pPr>
          </w:p>
          <w:p w:rsidR="001D47E1" w:rsidRDefault="001D47E1" w:rsidP="001D47E1">
            <w:pPr>
              <w:pBdr>
                <w:top w:val="nil"/>
                <w:left w:val="nil"/>
                <w:bottom w:val="nil"/>
                <w:right w:val="nil"/>
                <w:between w:val="nil"/>
              </w:pBdr>
              <w:ind w:left="1"/>
              <w:rPr>
                <w:b/>
                <w:color w:val="000000"/>
              </w:rPr>
            </w:pPr>
          </w:p>
          <w:p w:rsidR="007D456B" w:rsidRDefault="007D456B" w:rsidP="001D47E1">
            <w:pPr>
              <w:pBdr>
                <w:top w:val="nil"/>
                <w:left w:val="nil"/>
                <w:bottom w:val="nil"/>
                <w:right w:val="nil"/>
                <w:between w:val="nil"/>
              </w:pBdr>
              <w:ind w:left="1"/>
              <w:rPr>
                <w:b/>
                <w:color w:val="000000"/>
              </w:rPr>
            </w:pPr>
          </w:p>
          <w:p w:rsidR="001D47E1" w:rsidRPr="00B04D87" w:rsidRDefault="008774CA" w:rsidP="001D47E1">
            <w:pPr>
              <w:tabs>
                <w:tab w:val="left" w:pos="4041"/>
              </w:tabs>
              <w:rPr>
                <w:b/>
                <w:color w:val="000000"/>
              </w:rPr>
            </w:pPr>
            <w:r>
              <w:rPr>
                <w:b/>
                <w:color w:val="000000"/>
              </w:rPr>
              <w:t>______________/___________/</w:t>
            </w:r>
          </w:p>
          <w:p w:rsidR="001D47E1" w:rsidRPr="007D456B" w:rsidRDefault="008774CA" w:rsidP="001D47E1">
            <w:pPr>
              <w:tabs>
                <w:tab w:val="left" w:pos="4041"/>
              </w:tabs>
              <w:rPr>
                <w:color w:val="000000"/>
              </w:rPr>
            </w:pPr>
            <w:r w:rsidRPr="007D456B">
              <w:rPr>
                <w:color w:val="000000"/>
              </w:rPr>
              <w:t>м.п.</w:t>
            </w:r>
          </w:p>
        </w:tc>
      </w:tr>
    </w:tbl>
    <w:p w:rsidR="001D47E1" w:rsidRPr="00F23D11" w:rsidRDefault="008774CA" w:rsidP="001D47E1">
      <w:pPr>
        <w:ind w:hanging="2"/>
      </w:pPr>
      <w:r>
        <w:tab/>
      </w:r>
      <w:r>
        <w:tab/>
      </w:r>
      <w:r>
        <w:tab/>
      </w:r>
      <w:r>
        <w:tab/>
      </w:r>
      <w:r>
        <w:tab/>
      </w:r>
      <w:r>
        <w:tab/>
      </w: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7D456B" w:rsidRDefault="007D456B" w:rsidP="001D47E1">
      <w:pPr>
        <w:ind w:hanging="2"/>
        <w:jc w:val="right"/>
      </w:pPr>
    </w:p>
    <w:p w:rsidR="007D456B" w:rsidRDefault="007D456B" w:rsidP="001D47E1">
      <w:pPr>
        <w:ind w:hanging="2"/>
        <w:jc w:val="right"/>
      </w:pPr>
    </w:p>
    <w:p w:rsidR="007D456B" w:rsidRDefault="007D456B"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8774CA" w:rsidP="001D47E1">
      <w:pPr>
        <w:pBdr>
          <w:top w:val="nil"/>
          <w:left w:val="nil"/>
          <w:bottom w:val="nil"/>
          <w:right w:val="nil"/>
          <w:between w:val="nil"/>
        </w:pBdr>
        <w:ind w:left="1" w:firstLineChars="252" w:firstLine="605"/>
        <w:jc w:val="right"/>
        <w:rPr>
          <w:color w:val="000000"/>
        </w:rPr>
      </w:pPr>
      <w:r>
        <w:rPr>
          <w:color w:val="000000"/>
        </w:rPr>
        <w:lastRenderedPageBreak/>
        <w:t>Приложение № 6</w:t>
      </w:r>
    </w:p>
    <w:p w:rsidR="001D47E1" w:rsidRDefault="008774CA" w:rsidP="001D47E1">
      <w:pPr>
        <w:pBdr>
          <w:top w:val="nil"/>
          <w:left w:val="nil"/>
          <w:bottom w:val="nil"/>
          <w:right w:val="nil"/>
          <w:between w:val="nil"/>
        </w:pBdr>
        <w:ind w:left="1" w:firstLineChars="252" w:firstLine="605"/>
        <w:jc w:val="right"/>
        <w:rPr>
          <w:color w:val="000000"/>
        </w:rPr>
      </w:pPr>
      <w:r>
        <w:rPr>
          <w:color w:val="000000"/>
        </w:rPr>
        <w:t>к Договору об оказании услуг</w:t>
      </w:r>
    </w:p>
    <w:p w:rsidR="001D47E1" w:rsidRPr="00F23D11" w:rsidRDefault="008774CA" w:rsidP="001D47E1">
      <w:pPr>
        <w:pBdr>
          <w:top w:val="nil"/>
          <w:left w:val="nil"/>
          <w:bottom w:val="nil"/>
          <w:right w:val="nil"/>
          <w:between w:val="nil"/>
        </w:pBdr>
        <w:ind w:left="1" w:firstLineChars="252" w:firstLine="605"/>
        <w:jc w:val="right"/>
        <w:rPr>
          <w:color w:val="000000"/>
        </w:rPr>
      </w:pPr>
      <w:r>
        <w:rPr>
          <w:color w:val="000000"/>
        </w:rPr>
        <w:t xml:space="preserve">                                                                                        по охране объектов</w:t>
      </w:r>
    </w:p>
    <w:p w:rsidR="001D47E1" w:rsidRDefault="008774CA" w:rsidP="001D47E1">
      <w:pPr>
        <w:pBdr>
          <w:top w:val="nil"/>
          <w:left w:val="nil"/>
          <w:bottom w:val="nil"/>
          <w:right w:val="nil"/>
          <w:between w:val="nil"/>
        </w:pBdr>
        <w:ind w:left="1" w:firstLineChars="252" w:firstLine="605"/>
        <w:jc w:val="right"/>
      </w:pPr>
      <w:r>
        <w:t xml:space="preserve">№ </w:t>
      </w:r>
      <w:r w:rsidR="00526055">
        <w:t>СЕВд</w:t>
      </w:r>
      <w:r>
        <w:t>/25/___/____</w:t>
      </w:r>
    </w:p>
    <w:p w:rsidR="001D47E1" w:rsidRPr="00A94657" w:rsidRDefault="008774CA" w:rsidP="001D47E1">
      <w:pPr>
        <w:pBdr>
          <w:top w:val="nil"/>
          <w:left w:val="nil"/>
          <w:bottom w:val="nil"/>
          <w:right w:val="nil"/>
          <w:between w:val="nil"/>
        </w:pBdr>
        <w:ind w:left="1" w:firstLineChars="252" w:firstLine="605"/>
        <w:jc w:val="right"/>
      </w:pPr>
      <w:r>
        <w:t>«___» _____ 2025 г.</w:t>
      </w:r>
    </w:p>
    <w:p w:rsidR="001D47E1" w:rsidRPr="00F23D11" w:rsidRDefault="001D47E1" w:rsidP="001D47E1">
      <w:pPr>
        <w:ind w:hanging="2"/>
        <w:jc w:val="right"/>
      </w:pPr>
    </w:p>
    <w:p w:rsidR="001D47E1" w:rsidRPr="00F23D11" w:rsidRDefault="008774CA" w:rsidP="001D47E1">
      <w:pPr>
        <w:ind w:hanging="2"/>
        <w:jc w:val="center"/>
        <w:rPr>
          <w:b/>
        </w:rPr>
      </w:pPr>
      <w:r>
        <w:rPr>
          <w:b/>
        </w:rPr>
        <w:t>НАЛОГОВАЯ ОГОВОРКА</w:t>
      </w:r>
    </w:p>
    <w:p w:rsidR="001D47E1" w:rsidRPr="00F23D11" w:rsidRDefault="001D47E1" w:rsidP="001D47E1">
      <w:pPr>
        <w:ind w:firstLine="720"/>
        <w:jc w:val="both"/>
        <w:rPr>
          <w:b/>
          <w:szCs w:val="28"/>
          <w:lang w:eastAsia="ru-RU"/>
        </w:rPr>
      </w:pPr>
    </w:p>
    <w:p w:rsidR="001D47E1" w:rsidRPr="00F23D11" w:rsidRDefault="008774CA" w:rsidP="001D47E1">
      <w:pPr>
        <w:ind w:firstLine="720"/>
        <w:jc w:val="both"/>
        <w:rPr>
          <w:szCs w:val="28"/>
          <w:lang w:eastAsia="ru-RU"/>
        </w:rPr>
      </w:pPr>
      <w:r>
        <w:rPr>
          <w:szCs w:val="28"/>
          <w:lang w:eastAsia="ru-RU"/>
        </w:rPr>
        <w:t xml:space="preserve">1. Исполнитель </w:t>
      </w:r>
      <w:r>
        <w:rPr>
          <w:i/>
          <w:iCs/>
          <w:szCs w:val="28"/>
          <w:lang w:eastAsia="ru-RU"/>
        </w:rPr>
        <w:t xml:space="preserve">на момент заключения настоящего Договора </w:t>
      </w:r>
      <w:r>
        <w:rPr>
          <w:szCs w:val="28"/>
          <w:lang w:eastAsia="ru-RU"/>
        </w:rPr>
        <w:t>с</w:t>
      </w:r>
      <w:r w:rsidR="00526055">
        <w:rPr>
          <w:szCs w:val="28"/>
          <w:lang w:eastAsia="ru-RU"/>
        </w:rPr>
        <w:t xml:space="preserve"> </w:t>
      </w:r>
      <w:r>
        <w:rPr>
          <w:rFonts w:ascii="MS Mincho" w:eastAsia="MS Mincho" w:cs="MS Mincho"/>
          <w:szCs w:val="28"/>
          <w:lang w:eastAsia="ru-RU"/>
        </w:rPr>
        <w:t>ПАО«ТрансКонтейнер»</w:t>
      </w:r>
      <w:r>
        <w:rPr>
          <w:rFonts w:ascii="MS Mincho" w:eastAsia="MS Mincho" w:cs="MS Mincho"/>
          <w:szCs w:val="28"/>
          <w:lang w:eastAsia="ru-RU"/>
        </w:rPr>
        <w:t xml:space="preserve"> (</w:t>
      </w:r>
      <w:r>
        <w:rPr>
          <w:rFonts w:ascii="MS Mincho" w:eastAsia="MS Mincho" w:cs="MS Mincho"/>
          <w:szCs w:val="28"/>
          <w:lang w:eastAsia="ru-RU"/>
        </w:rPr>
        <w:t>далее–Заказчик</w:t>
      </w:r>
      <w:r>
        <w:rPr>
          <w:rFonts w:ascii="MS Mincho" w:eastAsia="MS Mincho" w:cs="MS Mincho"/>
          <w:szCs w:val="28"/>
          <w:lang w:eastAsia="ru-RU"/>
        </w:rPr>
        <w:t xml:space="preserve">), </w:t>
      </w:r>
      <w:r>
        <w:rPr>
          <w:szCs w:val="28"/>
          <w:lang w:eastAsia="ru-RU"/>
        </w:rPr>
        <w:t xml:space="preserve">гарантирует (заверяет), что: </w:t>
      </w:r>
    </w:p>
    <w:p w:rsidR="001D47E1" w:rsidRPr="00F23D11" w:rsidRDefault="008774CA" w:rsidP="001D47E1">
      <w:pPr>
        <w:ind w:firstLine="720"/>
        <w:jc w:val="both"/>
        <w:rPr>
          <w:szCs w:val="28"/>
          <w:lang w:eastAsia="ru-RU"/>
        </w:rPr>
      </w:pPr>
      <w:r>
        <w:rPr>
          <w:szCs w:val="28"/>
          <w:lang w:eastAsia="ru-RU"/>
        </w:rPr>
        <w:t xml:space="preserve"> Исполнитель является надлежащим образом созданным юридическим лицом, действующим в соответствии с законодательством Российской Федерации;</w:t>
      </w:r>
    </w:p>
    <w:p w:rsidR="001D47E1" w:rsidRPr="00F23D11" w:rsidRDefault="008774CA" w:rsidP="001D47E1">
      <w:pPr>
        <w:ind w:firstLine="720"/>
        <w:jc w:val="both"/>
        <w:rPr>
          <w:szCs w:val="28"/>
          <w:lang w:eastAsia="ru-RU"/>
        </w:rPr>
      </w:pPr>
      <w:r>
        <w:rPr>
          <w:szCs w:val="28"/>
          <w:lang w:eastAsia="ru-RU"/>
        </w:rPr>
        <w:t xml:space="preserve"> 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1D47E1" w:rsidRPr="00F23D11" w:rsidRDefault="008774CA" w:rsidP="001D47E1">
      <w:pPr>
        <w:ind w:firstLine="720"/>
        <w:jc w:val="both"/>
        <w:rPr>
          <w:szCs w:val="28"/>
          <w:lang w:eastAsia="ru-RU"/>
        </w:rPr>
      </w:pPr>
      <w:r>
        <w:rPr>
          <w:szCs w:val="28"/>
          <w:lang w:eastAsia="ru-RU"/>
        </w:rPr>
        <w:t xml:space="preserve">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1D47E1" w:rsidRPr="00F23D11" w:rsidRDefault="008774CA" w:rsidP="001D47E1">
      <w:pPr>
        <w:ind w:firstLine="720"/>
        <w:jc w:val="both"/>
        <w:rPr>
          <w:szCs w:val="28"/>
          <w:lang w:eastAsia="ru-RU"/>
        </w:rPr>
      </w:pPr>
      <w:r>
        <w:rPr>
          <w:szCs w:val="28"/>
          <w:lang w:eastAsia="ru-RU"/>
        </w:rPr>
        <w:t xml:space="preserve">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1D47E1" w:rsidRPr="00F23D11" w:rsidRDefault="008774CA" w:rsidP="001D47E1">
      <w:pPr>
        <w:ind w:firstLine="720"/>
        <w:jc w:val="both"/>
        <w:rPr>
          <w:szCs w:val="28"/>
          <w:lang w:eastAsia="ru-RU"/>
        </w:rPr>
      </w:pPr>
      <w:r>
        <w:rPr>
          <w:szCs w:val="28"/>
          <w:lang w:eastAsia="ru-RU"/>
        </w:rPr>
        <w:t xml:space="preserve"> 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1D47E1" w:rsidRPr="00F23D11" w:rsidRDefault="008774CA" w:rsidP="001D47E1">
      <w:pPr>
        <w:ind w:firstLine="720"/>
        <w:jc w:val="both"/>
        <w:rPr>
          <w:szCs w:val="28"/>
          <w:lang w:eastAsia="ru-RU"/>
        </w:rPr>
      </w:pPr>
      <w:r>
        <w:rPr>
          <w:szCs w:val="28"/>
          <w:lang w:eastAsia="ru-RU"/>
        </w:rPr>
        <w:t xml:space="preserve"> не совершает сделок (операций), основной целью которых являются неуплата (неполная уплата) и (или) зачет (возврат) суммы налога; </w:t>
      </w:r>
    </w:p>
    <w:p w:rsidR="001D47E1" w:rsidRPr="00F23D11" w:rsidRDefault="008774CA" w:rsidP="001D47E1">
      <w:pPr>
        <w:ind w:firstLine="720"/>
        <w:jc w:val="both"/>
        <w:rPr>
          <w:szCs w:val="28"/>
          <w:lang w:eastAsia="ru-RU"/>
        </w:rPr>
      </w:pPr>
      <w:r>
        <w:rPr>
          <w:szCs w:val="28"/>
          <w:lang w:eastAsia="ru-RU"/>
        </w:rPr>
        <w:t xml:space="preserve">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1D47E1" w:rsidRPr="00F23D11" w:rsidRDefault="008774CA" w:rsidP="001D47E1">
      <w:pPr>
        <w:ind w:firstLine="720"/>
        <w:jc w:val="both"/>
        <w:rPr>
          <w:szCs w:val="28"/>
          <w:lang w:eastAsia="ru-RU"/>
        </w:rPr>
      </w:pPr>
      <w:r>
        <w:rPr>
          <w:szCs w:val="28"/>
          <w:lang w:eastAsia="ru-RU"/>
        </w:rPr>
        <w:t xml:space="preserve">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1D47E1" w:rsidRPr="00F23D11" w:rsidRDefault="008774CA" w:rsidP="001D47E1">
      <w:pPr>
        <w:ind w:firstLine="720"/>
        <w:jc w:val="both"/>
        <w:rPr>
          <w:szCs w:val="28"/>
          <w:lang w:eastAsia="ru-RU"/>
        </w:rPr>
      </w:pPr>
      <w:r>
        <w:rPr>
          <w:szCs w:val="28"/>
          <w:lang w:eastAsia="ru-RU"/>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1D47E1" w:rsidRPr="00F23D11" w:rsidRDefault="008774CA" w:rsidP="001D47E1">
      <w:pPr>
        <w:ind w:firstLine="720"/>
        <w:jc w:val="both"/>
        <w:rPr>
          <w:szCs w:val="28"/>
          <w:lang w:eastAsia="ru-RU"/>
        </w:rPr>
      </w:pPr>
      <w:r>
        <w:rPr>
          <w:szCs w:val="28"/>
          <w:lang w:eastAsia="ru-RU"/>
        </w:rPr>
        <w:t xml:space="preserve"> 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1D47E1" w:rsidRPr="00F23D11" w:rsidRDefault="008774CA" w:rsidP="001D47E1">
      <w:pPr>
        <w:ind w:firstLine="720"/>
        <w:jc w:val="both"/>
        <w:rPr>
          <w:i/>
          <w:iCs/>
          <w:szCs w:val="28"/>
          <w:lang w:eastAsia="ru-RU"/>
        </w:rPr>
      </w:pPr>
      <w:r>
        <w:rPr>
          <w:szCs w:val="28"/>
          <w:lang w:eastAsia="ru-RU"/>
        </w:rPr>
        <w:t xml:space="preserve"> 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i/>
          <w:iCs/>
          <w:szCs w:val="28"/>
          <w:lang w:eastAsia="ru-RU"/>
        </w:rPr>
        <w:t xml:space="preserve">; </w:t>
      </w:r>
    </w:p>
    <w:p w:rsidR="001D47E1" w:rsidRPr="00F23D11" w:rsidRDefault="008774CA" w:rsidP="001D47E1">
      <w:pPr>
        <w:ind w:firstLine="720"/>
        <w:jc w:val="both"/>
        <w:rPr>
          <w:szCs w:val="28"/>
          <w:lang w:eastAsia="ru-RU"/>
        </w:rPr>
      </w:pPr>
      <w:r>
        <w:rPr>
          <w:szCs w:val="28"/>
          <w:lang w:eastAsia="ru-RU"/>
        </w:rPr>
        <w:t>лица, подписывающие от его имени первичные документы и счета-фактуры, имеют на это все необходимые полномочия.</w:t>
      </w:r>
    </w:p>
    <w:p w:rsidR="001D47E1" w:rsidRPr="00F23D11" w:rsidRDefault="008774CA" w:rsidP="001D47E1">
      <w:pPr>
        <w:ind w:firstLine="720"/>
        <w:jc w:val="both"/>
        <w:rPr>
          <w:szCs w:val="28"/>
          <w:lang w:eastAsia="ru-RU"/>
        </w:rPr>
      </w:pPr>
      <w:r>
        <w:rPr>
          <w:szCs w:val="28"/>
          <w:lang w:eastAsia="ru-RU"/>
        </w:rPr>
        <w:t xml:space="preserve"> 2. В соответствии со ст. 406.1 Гражданского кодекса Российской Федерации (далее </w:t>
      </w:r>
      <w:r>
        <w:rPr>
          <w:rFonts w:ascii="MS Mincho" w:eastAsia="MS Mincho" w:cs="MS Mincho"/>
          <w:szCs w:val="28"/>
          <w:lang w:eastAsia="ru-RU"/>
        </w:rPr>
        <w:t>–</w:t>
      </w:r>
      <w:r>
        <w:rPr>
          <w:szCs w:val="28"/>
          <w:lang w:eastAsia="ru-RU"/>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1D47E1" w:rsidRPr="00F23D11" w:rsidRDefault="008774CA" w:rsidP="001D47E1">
      <w:pPr>
        <w:ind w:firstLine="720"/>
        <w:jc w:val="both"/>
        <w:rPr>
          <w:szCs w:val="28"/>
          <w:lang w:eastAsia="ru-RU"/>
        </w:rPr>
      </w:pPr>
      <w:r>
        <w:rPr>
          <w:szCs w:val="28"/>
          <w:lang w:eastAsia="ru-RU"/>
        </w:rPr>
        <w:t xml:space="preserve"> 2.1. установит получение Заказчиком необоснованной налоговой выгоды в связи с исполнением Договора и/или</w:t>
      </w:r>
    </w:p>
    <w:p w:rsidR="001D47E1" w:rsidRPr="00F23D11" w:rsidRDefault="008774CA" w:rsidP="001D47E1">
      <w:pPr>
        <w:ind w:firstLine="720"/>
        <w:jc w:val="both"/>
        <w:rPr>
          <w:szCs w:val="28"/>
          <w:lang w:eastAsia="ru-RU"/>
        </w:rPr>
      </w:pPr>
      <w:r>
        <w:rPr>
          <w:szCs w:val="28"/>
          <w:lang w:eastAsia="ru-RU"/>
        </w:rPr>
        <w:t xml:space="preserve"> 2.2. признает неправомерным учет расходов Заказчика на приобретение товаров, работ, услуг или иных объектов гражданских прав по Договору и/или</w:t>
      </w:r>
    </w:p>
    <w:p w:rsidR="001D47E1" w:rsidRPr="00F23D11" w:rsidRDefault="008774CA" w:rsidP="001D47E1">
      <w:pPr>
        <w:keepNext/>
        <w:widowControl w:val="0"/>
        <w:tabs>
          <w:tab w:val="left" w:pos="1272"/>
        </w:tabs>
        <w:jc w:val="both"/>
        <w:rPr>
          <w:rFonts w:eastAsia="Arial Unicode MS"/>
          <w:iCs/>
          <w:kern w:val="1"/>
          <w:szCs w:val="28"/>
        </w:rPr>
      </w:pPr>
      <w:r>
        <w:rPr>
          <w:rFonts w:eastAsia="Arial Unicode MS"/>
          <w:kern w:val="1"/>
          <w:szCs w:val="28"/>
        </w:rPr>
        <w:t xml:space="preserve">            2.3. признает неправомерным применение</w:t>
      </w:r>
      <w:r>
        <w:rPr>
          <w:rFonts w:eastAsia="Arial Unicode MS"/>
          <w:i/>
          <w:kern w:val="1"/>
          <w:szCs w:val="28"/>
        </w:rPr>
        <w:t xml:space="preserve"> Заказчиком</w:t>
      </w:r>
      <w:r>
        <w:rPr>
          <w:rFonts w:eastAsia="Arial Unicode MS"/>
          <w:kern w:val="1"/>
          <w:szCs w:val="28"/>
        </w:rPr>
        <w:t xml:space="preserve"> налоговых вычетов в отношении </w:t>
      </w:r>
      <w:r>
        <w:rPr>
          <w:rFonts w:eastAsia="Arial Unicode MS"/>
          <w:kern w:val="1"/>
          <w:szCs w:val="28"/>
        </w:rPr>
        <w:lastRenderedPageBreak/>
        <w:t>сумм НДС в связи с тем, что Исполнитель</w:t>
      </w:r>
      <w:r>
        <w:rPr>
          <w:rFonts w:eastAsia="Arial Unicode MS"/>
          <w:i/>
          <w:iCs/>
          <w:kern w:val="1"/>
          <w:szCs w:val="28"/>
        </w:rPr>
        <w:t>:</w:t>
      </w:r>
    </w:p>
    <w:p w:rsidR="001D47E1" w:rsidRPr="00F23D11" w:rsidRDefault="008774CA" w:rsidP="001D47E1">
      <w:pPr>
        <w:keepNext/>
        <w:widowControl w:val="0"/>
        <w:tabs>
          <w:tab w:val="left" w:pos="1272"/>
        </w:tabs>
        <w:jc w:val="both"/>
        <w:rPr>
          <w:rFonts w:eastAsia="Arial Unicode MS"/>
          <w:iCs/>
          <w:kern w:val="1"/>
          <w:szCs w:val="28"/>
        </w:rPr>
      </w:pPr>
      <w:r>
        <w:rPr>
          <w:rFonts w:eastAsia="Arial Unicode MS"/>
          <w:i/>
          <w:iCs/>
          <w:kern w:val="1"/>
          <w:szCs w:val="28"/>
        </w:rPr>
        <w:t xml:space="preserve">           2.4. нарушал свои налоговые обязанности по отражению в качестве дохода сумм, полученных от </w:t>
      </w:r>
      <w:r>
        <w:rPr>
          <w:rFonts w:eastAsia="Arial Unicode MS"/>
          <w:kern w:val="1"/>
          <w:szCs w:val="28"/>
        </w:rPr>
        <w:t>Заказчика</w:t>
      </w:r>
      <w:r w:rsidR="00526055">
        <w:rPr>
          <w:rFonts w:eastAsia="Arial Unicode MS"/>
          <w:kern w:val="1"/>
          <w:szCs w:val="28"/>
        </w:rPr>
        <w:t xml:space="preserve"> </w:t>
      </w:r>
      <w:r>
        <w:rPr>
          <w:rFonts w:eastAsia="Arial Unicode MS"/>
          <w:i/>
          <w:iCs/>
          <w:kern w:val="1"/>
          <w:szCs w:val="28"/>
        </w:rPr>
        <w:t>по Договору, а равно по исчислению и перечислению в бюджет НДС и/или</w:t>
      </w:r>
    </w:p>
    <w:p w:rsidR="001D47E1" w:rsidRPr="00F23D11" w:rsidRDefault="008774CA" w:rsidP="001D47E1">
      <w:pPr>
        <w:keepNext/>
        <w:widowControl w:val="0"/>
        <w:tabs>
          <w:tab w:val="left" w:pos="1272"/>
        </w:tabs>
        <w:jc w:val="both"/>
        <w:rPr>
          <w:rFonts w:eastAsia="Arial Unicode MS"/>
          <w:kern w:val="1"/>
          <w:szCs w:val="28"/>
        </w:rPr>
      </w:pPr>
      <w:r>
        <w:rPr>
          <w:rFonts w:eastAsia="Arial Unicode MS"/>
          <w:iCs/>
          <w:kern w:val="1"/>
          <w:szCs w:val="28"/>
        </w:rPr>
        <w:t>2.5</w:t>
      </w:r>
      <w:r>
        <w:rPr>
          <w:rFonts w:eastAsia="Arial Unicode MS"/>
          <w:i/>
          <w:iCs/>
          <w:kern w:val="1"/>
          <w:szCs w:val="28"/>
        </w:rPr>
        <w:t xml:space="preserve">. </w:t>
      </w:r>
      <w:r>
        <w:rPr>
          <w:rFonts w:eastAsia="Arial Unicode MS"/>
          <w:kern w:val="1"/>
          <w:szCs w:val="28"/>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1D47E1" w:rsidRPr="00F23D11" w:rsidRDefault="008774CA" w:rsidP="001D47E1">
      <w:pPr>
        <w:keepNext/>
        <w:widowControl w:val="0"/>
        <w:tabs>
          <w:tab w:val="left" w:pos="1272"/>
        </w:tabs>
        <w:jc w:val="both"/>
        <w:rPr>
          <w:rFonts w:eastAsia="Arial Unicode MS"/>
          <w:kern w:val="1"/>
          <w:szCs w:val="28"/>
        </w:rPr>
      </w:pPr>
      <w:r>
        <w:rPr>
          <w:rFonts w:eastAsia="Arial Unicode MS"/>
          <w:kern w:val="1"/>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w:t>
      </w:r>
      <w:r w:rsidR="00526055">
        <w:rPr>
          <w:rFonts w:eastAsia="Arial Unicode MS"/>
          <w:kern w:val="1"/>
          <w:szCs w:val="28"/>
        </w:rPr>
        <w:t xml:space="preserve"> </w:t>
      </w:r>
      <w:r>
        <w:rPr>
          <w:rFonts w:eastAsia="Arial Unicode MS"/>
          <w:i/>
          <w:iCs/>
          <w:kern w:val="1"/>
          <w:szCs w:val="28"/>
        </w:rPr>
        <w:t xml:space="preserve">вправе в течение 10 (десяти) рабочих дней с даты письменного предложения </w:t>
      </w:r>
      <w:r>
        <w:rPr>
          <w:rFonts w:eastAsia="Arial Unicode MS"/>
          <w:kern w:val="1"/>
          <w:szCs w:val="28"/>
        </w:rPr>
        <w:t>Заказчика возместить последнему имущественные потери (далее также – Имущественные потери, связанные с налоговой проверкой), определяемые как:</w:t>
      </w:r>
    </w:p>
    <w:p w:rsidR="001D47E1" w:rsidRPr="00F23D11" w:rsidRDefault="008774CA" w:rsidP="001D47E1">
      <w:pPr>
        <w:keepNext/>
        <w:widowControl w:val="0"/>
        <w:tabs>
          <w:tab w:val="left" w:pos="1272"/>
        </w:tabs>
        <w:ind w:firstLine="567"/>
        <w:jc w:val="both"/>
        <w:rPr>
          <w:rFonts w:eastAsia="Arial Unicode MS"/>
          <w:kern w:val="1"/>
          <w:szCs w:val="28"/>
        </w:rPr>
      </w:pPr>
      <w:r>
        <w:rPr>
          <w:rFonts w:eastAsia="Arial Unicode MS"/>
          <w:kern w:val="1"/>
          <w:szCs w:val="28"/>
        </w:rP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Исполнителем(далее – доначисленные налоги); плюс</w:t>
      </w:r>
    </w:p>
    <w:p w:rsidR="001D47E1" w:rsidRPr="00F23D11" w:rsidRDefault="008774CA" w:rsidP="001D47E1">
      <w:pPr>
        <w:keepNext/>
        <w:widowControl w:val="0"/>
        <w:tabs>
          <w:tab w:val="left" w:pos="1272"/>
        </w:tabs>
        <w:ind w:firstLine="567"/>
        <w:jc w:val="both"/>
        <w:rPr>
          <w:rFonts w:eastAsia="Arial Unicode MS"/>
          <w:kern w:val="1"/>
          <w:szCs w:val="28"/>
        </w:rPr>
      </w:pPr>
      <w:r>
        <w:rPr>
          <w:rFonts w:eastAsia="Arial Unicode MS"/>
          <w:kern w:val="1"/>
          <w:szCs w:val="28"/>
        </w:rPr>
        <w:t>2.7. сумма начисленных Заказчику пеней на сумму доначисленных налогов (далее – Пени); плюс</w:t>
      </w:r>
    </w:p>
    <w:p w:rsidR="001D47E1" w:rsidRPr="00F23D11" w:rsidRDefault="008774CA" w:rsidP="001D47E1">
      <w:pPr>
        <w:keepNext/>
        <w:widowControl w:val="0"/>
        <w:ind w:firstLine="567"/>
        <w:jc w:val="both"/>
        <w:rPr>
          <w:rFonts w:eastAsia="Arial Unicode MS"/>
          <w:kern w:val="1"/>
          <w:szCs w:val="28"/>
        </w:rPr>
      </w:pPr>
      <w:r>
        <w:rPr>
          <w:rFonts w:eastAsia="Arial Unicode MS"/>
          <w:kern w:val="1"/>
          <w:szCs w:val="28"/>
        </w:rPr>
        <w:t>2.8. штрафы, начисленные Заказчику за соответствующие налоговые нарушения в связи с неуплатой ею доначисленных налогов (далее – Штрафы).</w:t>
      </w:r>
    </w:p>
    <w:p w:rsidR="001D47E1" w:rsidRPr="00F23D11" w:rsidRDefault="008774CA" w:rsidP="001D47E1">
      <w:pPr>
        <w:keepNext/>
        <w:widowControl w:val="0"/>
        <w:ind w:firstLine="567"/>
        <w:jc w:val="both"/>
        <w:rPr>
          <w:rFonts w:eastAsia="Arial Unicode MS"/>
          <w:kern w:val="1"/>
          <w:szCs w:val="28"/>
        </w:rPr>
      </w:pPr>
      <w:r>
        <w:rPr>
          <w:rFonts w:eastAsia="Arial Unicode MS"/>
          <w:kern w:val="1"/>
          <w:szCs w:val="28"/>
        </w:rPr>
        <w:t>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1D47E1" w:rsidRPr="00F23D11" w:rsidRDefault="008774CA" w:rsidP="001D47E1">
      <w:pPr>
        <w:keepNext/>
        <w:widowControl w:val="0"/>
        <w:tabs>
          <w:tab w:val="left" w:pos="1272"/>
        </w:tabs>
        <w:ind w:firstLine="567"/>
        <w:jc w:val="both"/>
        <w:rPr>
          <w:rFonts w:eastAsia="Arial Unicode MS"/>
          <w:kern w:val="1"/>
          <w:szCs w:val="28"/>
        </w:rPr>
      </w:pPr>
      <w:r>
        <w:rPr>
          <w:rFonts w:eastAsia="Arial Unicode MS"/>
          <w:kern w:val="1"/>
          <w:szCs w:val="28"/>
        </w:rP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1D47E1" w:rsidRPr="00F23D11" w:rsidRDefault="008774CA" w:rsidP="001D47E1">
      <w:pPr>
        <w:keepNext/>
        <w:widowControl w:val="0"/>
        <w:tabs>
          <w:tab w:val="left" w:pos="1272"/>
        </w:tabs>
        <w:ind w:firstLine="567"/>
        <w:jc w:val="both"/>
        <w:rPr>
          <w:rFonts w:eastAsia="Arial Unicode MS"/>
          <w:kern w:val="1"/>
          <w:szCs w:val="28"/>
        </w:rPr>
      </w:pPr>
      <w:r>
        <w:rPr>
          <w:rFonts w:eastAsia="Arial Unicode MS"/>
          <w:kern w:val="1"/>
          <w:szCs w:val="28"/>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rFonts w:eastAsia="Arial Unicode MS"/>
          <w:i/>
          <w:iCs/>
          <w:kern w:val="1"/>
          <w:szCs w:val="28"/>
        </w:rPr>
        <w:t xml:space="preserve">обязан в течение 10 (десять) рабочих дней с даты письменного требования </w:t>
      </w:r>
      <w:r>
        <w:rPr>
          <w:rFonts w:eastAsia="Arial Unicode MS"/>
          <w:kern w:val="1"/>
          <w:szCs w:val="28"/>
        </w:rPr>
        <w:t>Заказчика возместить последнему Имущественные потери, связанные с нарушением имущественных прав третьих лиц.</w:t>
      </w:r>
    </w:p>
    <w:p w:rsidR="001D47E1" w:rsidRPr="00F23D11" w:rsidRDefault="008774CA" w:rsidP="001D47E1">
      <w:pPr>
        <w:keepNext/>
        <w:widowControl w:val="0"/>
        <w:tabs>
          <w:tab w:val="left" w:pos="1133"/>
        </w:tabs>
        <w:ind w:firstLine="567"/>
        <w:jc w:val="both"/>
        <w:rPr>
          <w:rFonts w:eastAsia="Arial Unicode MS"/>
          <w:kern w:val="1"/>
          <w:szCs w:val="28"/>
        </w:rPr>
      </w:pPr>
      <w:r>
        <w:rPr>
          <w:rFonts w:eastAsia="Arial Unicode MS"/>
          <w:kern w:val="1"/>
          <w:szCs w:val="28"/>
        </w:rPr>
        <w:t>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w:t>
      </w:r>
      <w:r w:rsidR="00526055">
        <w:rPr>
          <w:rFonts w:eastAsia="Arial Unicode MS"/>
          <w:kern w:val="1"/>
          <w:szCs w:val="28"/>
        </w:rPr>
        <w:t xml:space="preserve"> </w:t>
      </w:r>
      <w:r>
        <w:rPr>
          <w:rFonts w:eastAsia="Arial Unicode MS"/>
          <w:kern w:val="1"/>
          <w:szCs w:val="28"/>
        </w:rPr>
        <w:t>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sidR="00526055">
        <w:rPr>
          <w:rFonts w:eastAsia="Arial Unicode MS"/>
          <w:kern w:val="1"/>
          <w:szCs w:val="28"/>
        </w:rPr>
        <w:t xml:space="preserve"> </w:t>
      </w:r>
      <w:r>
        <w:rPr>
          <w:rFonts w:eastAsia="Arial Unicode MS"/>
          <w:kern w:val="1"/>
          <w:szCs w:val="28"/>
          <w:u w:val="single"/>
        </w:rPr>
        <w:t>будет обязан</w:t>
      </w:r>
      <w:r>
        <w:rPr>
          <w:rFonts w:eastAsia="Arial Unicode MS"/>
          <w:kern w:val="1"/>
          <w:szCs w:val="28"/>
        </w:rP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1D47E1" w:rsidRPr="00F23D11" w:rsidRDefault="008774CA" w:rsidP="001D47E1">
      <w:pPr>
        <w:keepNext/>
        <w:widowControl w:val="0"/>
        <w:tabs>
          <w:tab w:val="left" w:pos="1133"/>
        </w:tabs>
        <w:ind w:firstLine="567"/>
        <w:jc w:val="both"/>
        <w:rPr>
          <w:rFonts w:eastAsia="Arial Unicode MS"/>
          <w:kern w:val="1"/>
          <w:szCs w:val="28"/>
        </w:rPr>
      </w:pPr>
      <w:r>
        <w:rPr>
          <w:rFonts w:eastAsia="Arial Unicode MS"/>
          <w:kern w:val="1"/>
          <w:szCs w:val="28"/>
        </w:rPr>
        <w:t>4.1.</w:t>
      </w:r>
      <w:r>
        <w:rPr>
          <w:rFonts w:eastAsia="Arial Unicode MS"/>
          <w:kern w:val="1"/>
          <w:szCs w:val="28"/>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Fonts w:eastAsia="Arial Unicode MS"/>
          <w:kern w:val="1"/>
          <w:szCs w:val="28"/>
        </w:rPr>
        <w:br/>
        <w:t>(-ам), в рамках которого (-ых) Заказчик предпринял добросовестные усилия по оспариванию Решения налогового органа, а также</w:t>
      </w:r>
    </w:p>
    <w:p w:rsidR="001D47E1" w:rsidRPr="00F23D11" w:rsidRDefault="008774CA" w:rsidP="001D47E1">
      <w:pPr>
        <w:keepNext/>
        <w:widowControl w:val="0"/>
        <w:tabs>
          <w:tab w:val="left" w:pos="1133"/>
        </w:tabs>
        <w:ind w:firstLine="567"/>
        <w:jc w:val="both"/>
        <w:rPr>
          <w:rFonts w:eastAsia="Arial Unicode MS"/>
          <w:kern w:val="1"/>
          <w:szCs w:val="28"/>
        </w:rPr>
      </w:pPr>
      <w:r>
        <w:rPr>
          <w:rFonts w:eastAsia="Arial Unicode MS"/>
          <w:kern w:val="1"/>
          <w:szCs w:val="28"/>
        </w:rPr>
        <w:t>4.2.</w:t>
      </w:r>
      <w:r>
        <w:rPr>
          <w:rFonts w:eastAsia="Arial Unicode MS"/>
          <w:kern w:val="1"/>
          <w:szCs w:val="28"/>
        </w:rPr>
        <w:tab/>
        <w:t>судебные расходы Заказчика в связи с оспариванием Решения налогового органа в полном размере.</w:t>
      </w:r>
    </w:p>
    <w:p w:rsidR="001D47E1" w:rsidRPr="00F23D11" w:rsidRDefault="008774CA" w:rsidP="001D47E1">
      <w:pPr>
        <w:keepNext/>
        <w:widowControl w:val="0"/>
        <w:tabs>
          <w:tab w:val="left" w:pos="1133"/>
        </w:tabs>
        <w:ind w:firstLine="567"/>
        <w:jc w:val="both"/>
        <w:rPr>
          <w:rFonts w:eastAsia="Arial Unicode MS"/>
          <w:kern w:val="1"/>
          <w:szCs w:val="28"/>
        </w:rPr>
      </w:pPr>
      <w:r>
        <w:rPr>
          <w:rFonts w:eastAsia="Arial Unicode MS"/>
          <w:kern w:val="1"/>
          <w:szCs w:val="28"/>
        </w:rPr>
        <w:t xml:space="preserve">5. 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Fonts w:eastAsia="Arial Unicode MS"/>
          <w:i/>
          <w:kern w:val="1"/>
          <w:szCs w:val="28"/>
        </w:rPr>
        <w:t>Заказчик</w:t>
      </w:r>
      <w:r>
        <w:rPr>
          <w:rFonts w:eastAsia="Arial Unicode MS"/>
          <w:kern w:val="1"/>
          <w:szCs w:val="28"/>
        </w:rPr>
        <w:t xml:space="preserve">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w:t>
      </w:r>
      <w:r>
        <w:rPr>
          <w:rFonts w:eastAsia="Arial Unicode MS"/>
          <w:kern w:val="1"/>
          <w:szCs w:val="28"/>
        </w:rPr>
        <w:lastRenderedPageBreak/>
        <w:t>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1D47E1" w:rsidRPr="00F23D11" w:rsidRDefault="008774CA" w:rsidP="001D47E1">
      <w:pPr>
        <w:keepNext/>
        <w:widowControl w:val="0"/>
        <w:tabs>
          <w:tab w:val="left" w:pos="1133"/>
        </w:tabs>
        <w:ind w:firstLine="567"/>
        <w:jc w:val="both"/>
        <w:rPr>
          <w:rFonts w:eastAsia="Arial Unicode MS"/>
          <w:kern w:val="1"/>
          <w:szCs w:val="28"/>
        </w:rPr>
      </w:pPr>
      <w:r>
        <w:rPr>
          <w:rFonts w:eastAsia="Arial Unicode MS"/>
          <w:kern w:val="1"/>
          <w:szCs w:val="28"/>
        </w:rPr>
        <w:t>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w:t>
      </w:r>
      <w:r w:rsidR="00526055">
        <w:rPr>
          <w:rFonts w:eastAsia="Arial Unicode MS"/>
          <w:kern w:val="1"/>
          <w:szCs w:val="28"/>
        </w:rPr>
        <w:t xml:space="preserve"> </w:t>
      </w:r>
      <w:r>
        <w:rPr>
          <w:rFonts w:eastAsia="Arial Unicode MS"/>
          <w:kern w:val="1"/>
          <w:szCs w:val="28"/>
        </w:rPr>
        <w:t>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w:t>
      </w:r>
      <w:r w:rsidR="00526055">
        <w:rPr>
          <w:rFonts w:eastAsia="Arial Unicode MS"/>
          <w:kern w:val="1"/>
          <w:szCs w:val="28"/>
        </w:rPr>
        <w:t xml:space="preserve"> </w:t>
      </w:r>
      <w:r>
        <w:rPr>
          <w:rFonts w:eastAsia="Arial Unicode MS"/>
          <w:kern w:val="1"/>
          <w:szCs w:val="28"/>
        </w:rPr>
        <w:t>об этом.</w:t>
      </w:r>
    </w:p>
    <w:p w:rsidR="001D47E1" w:rsidRPr="00F23D11" w:rsidRDefault="008774CA" w:rsidP="001D47E1">
      <w:pPr>
        <w:keepNext/>
        <w:widowControl w:val="0"/>
        <w:tabs>
          <w:tab w:val="left" w:pos="1133"/>
        </w:tabs>
        <w:ind w:firstLine="567"/>
        <w:jc w:val="both"/>
        <w:rPr>
          <w:rFonts w:eastAsia="Arial Unicode MS"/>
          <w:kern w:val="1"/>
          <w:szCs w:val="28"/>
        </w:rPr>
      </w:pPr>
      <w:r>
        <w:rPr>
          <w:rFonts w:eastAsia="Arial Unicode MS"/>
          <w:kern w:val="1"/>
          <w:szCs w:val="28"/>
        </w:rPr>
        <w:t>7. Исполнитель обязан предпринять максимальные усилия для содействия Заказчику</w:t>
      </w:r>
      <w:r w:rsidR="00526055">
        <w:rPr>
          <w:rFonts w:eastAsia="Arial Unicode MS"/>
          <w:kern w:val="1"/>
          <w:szCs w:val="28"/>
        </w:rPr>
        <w:t xml:space="preserve"> </w:t>
      </w:r>
      <w:r>
        <w:rPr>
          <w:rFonts w:eastAsia="Arial Unicode MS"/>
          <w:kern w:val="1"/>
          <w:szCs w:val="28"/>
        </w:rPr>
        <w:t>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1D47E1" w:rsidRPr="00F23D11" w:rsidRDefault="008774CA" w:rsidP="001D47E1">
      <w:pPr>
        <w:keepNext/>
        <w:widowControl w:val="0"/>
        <w:tabs>
          <w:tab w:val="left" w:pos="1133"/>
        </w:tabs>
        <w:ind w:firstLine="567"/>
        <w:jc w:val="both"/>
        <w:rPr>
          <w:rFonts w:eastAsia="Arial Unicode MS"/>
          <w:i/>
          <w:kern w:val="1"/>
          <w:szCs w:val="28"/>
        </w:rPr>
      </w:pPr>
      <w:r>
        <w:rPr>
          <w:rFonts w:eastAsia="Arial Unicode MS"/>
          <w:kern w:val="1"/>
          <w:szCs w:val="28"/>
        </w:rPr>
        <w:t>8. Исполнитель</w:t>
      </w:r>
      <w:r w:rsidR="00526055">
        <w:rPr>
          <w:rFonts w:eastAsia="Arial Unicode MS"/>
          <w:kern w:val="1"/>
          <w:szCs w:val="28"/>
        </w:rPr>
        <w:t xml:space="preserve"> </w:t>
      </w:r>
      <w:r>
        <w:rPr>
          <w:rFonts w:eastAsia="Arial Unicode MS"/>
          <w:kern w:val="1"/>
          <w:szCs w:val="28"/>
        </w:rP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w:t>
      </w:r>
      <w:r w:rsidR="00466B2F">
        <w:rPr>
          <w:rFonts w:eastAsia="Arial Unicode MS"/>
          <w:kern w:val="1"/>
          <w:szCs w:val="28"/>
        </w:rPr>
        <w:t xml:space="preserve"> </w:t>
      </w:r>
      <w:r>
        <w:rPr>
          <w:rFonts w:eastAsia="Arial Unicode MS"/>
          <w:i/>
          <w:iCs/>
          <w:kern w:val="1"/>
          <w:szCs w:val="28"/>
        </w:rPr>
        <w:t xml:space="preserve">обязан возместить </w:t>
      </w:r>
      <w:r>
        <w:rPr>
          <w:rFonts w:eastAsia="Arial Unicode MS"/>
          <w:kern w:val="1"/>
          <w:szCs w:val="28"/>
        </w:rPr>
        <w:t>Заказчику</w:t>
      </w:r>
      <w:r w:rsidR="00526055">
        <w:rPr>
          <w:rFonts w:eastAsia="Arial Unicode MS"/>
          <w:kern w:val="1"/>
          <w:szCs w:val="28"/>
        </w:rPr>
        <w:t xml:space="preserve"> </w:t>
      </w:r>
      <w:r>
        <w:rPr>
          <w:rFonts w:eastAsia="Arial Unicode MS"/>
          <w:i/>
          <w:iCs/>
          <w:kern w:val="1"/>
          <w:szCs w:val="28"/>
        </w:rPr>
        <w:t>по его требованию убытки, причиненные недостоверностью таких заверений</w:t>
      </w:r>
      <w:r>
        <w:rPr>
          <w:rFonts w:eastAsia="Arial Unicode MS"/>
          <w:i/>
          <w:kern w:val="1"/>
          <w:szCs w:val="28"/>
        </w:rPr>
        <w:t>.</w:t>
      </w:r>
    </w:p>
    <w:p w:rsidR="001D47E1" w:rsidRPr="00F23D11" w:rsidRDefault="001D47E1" w:rsidP="001D47E1">
      <w:pPr>
        <w:ind w:hanging="2"/>
        <w:jc w:val="both"/>
      </w:pPr>
    </w:p>
    <w:p w:rsidR="001D47E1" w:rsidRPr="00F23D11" w:rsidRDefault="001D47E1" w:rsidP="001D47E1">
      <w:pPr>
        <w:ind w:hanging="2"/>
      </w:pPr>
    </w:p>
    <w:tbl>
      <w:tblPr>
        <w:tblW w:w="9571" w:type="dxa"/>
        <w:tblInd w:w="817" w:type="dxa"/>
        <w:tblLook w:val="04A0" w:firstRow="1" w:lastRow="0" w:firstColumn="1" w:lastColumn="0" w:noHBand="0" w:noVBand="1"/>
      </w:tblPr>
      <w:tblGrid>
        <w:gridCol w:w="5210"/>
        <w:gridCol w:w="4361"/>
      </w:tblGrid>
      <w:tr w:rsidR="001D47E1" w:rsidRPr="00F23D11" w:rsidTr="001D47E1">
        <w:tc>
          <w:tcPr>
            <w:tcW w:w="5210" w:type="dxa"/>
          </w:tcPr>
          <w:p w:rsidR="001D47E1" w:rsidRPr="006C7264" w:rsidRDefault="008774CA" w:rsidP="001D47E1">
            <w:pPr>
              <w:pBdr>
                <w:top w:val="nil"/>
                <w:left w:val="nil"/>
                <w:bottom w:val="nil"/>
                <w:right w:val="nil"/>
                <w:between w:val="nil"/>
              </w:pBdr>
              <w:ind w:hanging="2"/>
              <w:rPr>
                <w:b/>
                <w:color w:val="000000"/>
                <w:lang w:eastAsia="ru-RU"/>
              </w:rPr>
            </w:pPr>
            <w:r>
              <w:rPr>
                <w:b/>
                <w:color w:val="000000"/>
                <w:lang w:eastAsia="ru-RU"/>
              </w:rPr>
              <w:t>от Заказчика:</w:t>
            </w:r>
          </w:p>
          <w:p w:rsidR="001D47E1" w:rsidRPr="006C7264" w:rsidRDefault="001D47E1" w:rsidP="001D47E1">
            <w:pPr>
              <w:pBdr>
                <w:top w:val="nil"/>
                <w:left w:val="nil"/>
                <w:bottom w:val="nil"/>
                <w:right w:val="nil"/>
                <w:between w:val="nil"/>
              </w:pBdr>
              <w:ind w:hanging="2"/>
              <w:rPr>
                <w:b/>
                <w:color w:val="000000"/>
                <w:lang w:eastAsia="ru-RU"/>
              </w:rPr>
            </w:pPr>
          </w:p>
          <w:p w:rsidR="001D47E1" w:rsidRPr="006C7264" w:rsidRDefault="001D47E1" w:rsidP="001D47E1">
            <w:pPr>
              <w:pBdr>
                <w:top w:val="nil"/>
                <w:left w:val="nil"/>
                <w:bottom w:val="nil"/>
                <w:right w:val="nil"/>
                <w:between w:val="nil"/>
              </w:pBdr>
              <w:ind w:hanging="2"/>
              <w:rPr>
                <w:b/>
                <w:color w:val="000000"/>
                <w:lang w:eastAsia="ru-RU"/>
              </w:rPr>
            </w:pPr>
          </w:p>
          <w:p w:rsidR="001D47E1" w:rsidRPr="006C7264" w:rsidRDefault="008774CA" w:rsidP="001D47E1">
            <w:pPr>
              <w:pBdr>
                <w:top w:val="nil"/>
                <w:left w:val="nil"/>
                <w:bottom w:val="nil"/>
                <w:right w:val="nil"/>
                <w:between w:val="nil"/>
              </w:pBdr>
              <w:ind w:hanging="2"/>
              <w:rPr>
                <w:b/>
                <w:color w:val="000000"/>
                <w:lang w:eastAsia="ru-RU"/>
              </w:rPr>
            </w:pPr>
            <w:r>
              <w:rPr>
                <w:b/>
                <w:color w:val="000000"/>
                <w:lang w:eastAsia="ru-RU"/>
              </w:rPr>
              <w:t>__________________/</w:t>
            </w:r>
            <w:r w:rsidR="007D456B">
              <w:rPr>
                <w:b/>
                <w:color w:val="000000"/>
                <w:lang w:eastAsia="ru-RU"/>
              </w:rPr>
              <w:t>__________</w:t>
            </w:r>
            <w:r>
              <w:rPr>
                <w:b/>
                <w:color w:val="000000"/>
                <w:lang w:eastAsia="ru-RU"/>
              </w:rPr>
              <w:t>/</w:t>
            </w:r>
          </w:p>
          <w:p w:rsidR="001D47E1" w:rsidRPr="007D456B" w:rsidRDefault="008774CA" w:rsidP="001D47E1">
            <w:pPr>
              <w:tabs>
                <w:tab w:val="left" w:pos="4041"/>
              </w:tabs>
              <w:rPr>
                <w:color w:val="000000"/>
              </w:rPr>
            </w:pPr>
            <w:r w:rsidRPr="007D456B">
              <w:rPr>
                <w:color w:val="000000"/>
              </w:rPr>
              <w:t>м.п.</w:t>
            </w:r>
          </w:p>
        </w:tc>
        <w:tc>
          <w:tcPr>
            <w:tcW w:w="4361" w:type="dxa"/>
          </w:tcPr>
          <w:p w:rsidR="001D47E1" w:rsidRPr="006C7264" w:rsidRDefault="008774CA" w:rsidP="001D47E1">
            <w:pPr>
              <w:tabs>
                <w:tab w:val="left" w:pos="4041"/>
              </w:tabs>
              <w:rPr>
                <w:b/>
                <w:color w:val="000000"/>
              </w:rPr>
            </w:pPr>
            <w:r>
              <w:rPr>
                <w:b/>
                <w:color w:val="000000"/>
              </w:rPr>
              <w:t>от Исполнителя:</w:t>
            </w:r>
          </w:p>
          <w:p w:rsidR="001D47E1" w:rsidRPr="006C7264" w:rsidRDefault="001D47E1" w:rsidP="001D47E1">
            <w:pPr>
              <w:tabs>
                <w:tab w:val="left" w:pos="4041"/>
              </w:tabs>
              <w:rPr>
                <w:b/>
                <w:color w:val="000000"/>
              </w:rPr>
            </w:pPr>
          </w:p>
          <w:p w:rsidR="001D47E1" w:rsidRDefault="001D47E1" w:rsidP="001D47E1">
            <w:pPr>
              <w:pBdr>
                <w:top w:val="nil"/>
                <w:left w:val="nil"/>
                <w:bottom w:val="nil"/>
                <w:right w:val="nil"/>
                <w:between w:val="nil"/>
              </w:pBdr>
              <w:ind w:left="1"/>
              <w:rPr>
                <w:b/>
                <w:color w:val="000000"/>
              </w:rPr>
            </w:pPr>
          </w:p>
          <w:p w:rsidR="001D47E1" w:rsidRPr="00B04D87" w:rsidRDefault="008774CA" w:rsidP="001D47E1">
            <w:pPr>
              <w:tabs>
                <w:tab w:val="left" w:pos="4041"/>
              </w:tabs>
              <w:rPr>
                <w:b/>
                <w:color w:val="000000"/>
              </w:rPr>
            </w:pPr>
            <w:r>
              <w:rPr>
                <w:b/>
                <w:color w:val="000000"/>
              </w:rPr>
              <w:t>______________/________/</w:t>
            </w:r>
          </w:p>
          <w:p w:rsidR="001D47E1" w:rsidRPr="007D456B" w:rsidRDefault="008774CA" w:rsidP="001D47E1">
            <w:pPr>
              <w:tabs>
                <w:tab w:val="left" w:pos="4041"/>
              </w:tabs>
              <w:rPr>
                <w:color w:val="000000"/>
              </w:rPr>
            </w:pPr>
            <w:r w:rsidRPr="007D456B">
              <w:rPr>
                <w:color w:val="000000"/>
              </w:rPr>
              <w:t>м.п.</w:t>
            </w:r>
          </w:p>
        </w:tc>
      </w:tr>
    </w:tbl>
    <w:p w:rsidR="001D47E1" w:rsidRPr="00F23D11" w:rsidRDefault="001D47E1" w:rsidP="001D47E1">
      <w:pPr>
        <w:ind w:hanging="2"/>
      </w:pPr>
    </w:p>
    <w:p w:rsidR="001D47E1" w:rsidRPr="00F23D11" w:rsidRDefault="001D47E1" w:rsidP="001D47E1">
      <w:pPr>
        <w:ind w:hanging="2"/>
      </w:pPr>
    </w:p>
    <w:p w:rsidR="001D47E1" w:rsidRDefault="001D47E1" w:rsidP="001D47E1">
      <w:pPr>
        <w:ind w:hanging="2"/>
      </w:pPr>
    </w:p>
    <w:p w:rsidR="001D47E1" w:rsidRDefault="001D47E1" w:rsidP="001D47E1">
      <w:pPr>
        <w:ind w:hanging="2"/>
      </w:pPr>
    </w:p>
    <w:p w:rsidR="001D47E1" w:rsidRDefault="001D47E1" w:rsidP="001D47E1">
      <w:pPr>
        <w:ind w:hanging="2"/>
      </w:pPr>
    </w:p>
    <w:p w:rsidR="001D47E1" w:rsidRDefault="001D47E1" w:rsidP="001D47E1">
      <w:pPr>
        <w:ind w:hanging="2"/>
      </w:pPr>
    </w:p>
    <w:p w:rsidR="001D47E1" w:rsidRDefault="001D47E1" w:rsidP="001D47E1">
      <w:pPr>
        <w:ind w:hanging="2"/>
      </w:pPr>
    </w:p>
    <w:p w:rsidR="001D47E1" w:rsidRDefault="001D47E1" w:rsidP="001D47E1">
      <w:pPr>
        <w:ind w:hanging="2"/>
      </w:pPr>
    </w:p>
    <w:p w:rsidR="001D47E1" w:rsidRDefault="001D47E1" w:rsidP="001D47E1">
      <w:pPr>
        <w:ind w:hanging="2"/>
      </w:pPr>
    </w:p>
    <w:p w:rsidR="001D47E1" w:rsidRDefault="001D47E1" w:rsidP="001D47E1">
      <w:pPr>
        <w:ind w:hanging="2"/>
      </w:pPr>
    </w:p>
    <w:p w:rsidR="001D47E1" w:rsidRDefault="001D47E1" w:rsidP="001D47E1">
      <w:pPr>
        <w:ind w:hanging="2"/>
      </w:pPr>
    </w:p>
    <w:p w:rsidR="001D47E1" w:rsidRDefault="001D47E1" w:rsidP="001D47E1">
      <w:pPr>
        <w:ind w:hanging="2"/>
      </w:pPr>
    </w:p>
    <w:p w:rsidR="001D47E1" w:rsidRDefault="001D47E1" w:rsidP="001D47E1">
      <w:pPr>
        <w:ind w:hanging="2"/>
      </w:pPr>
    </w:p>
    <w:p w:rsidR="001D47E1" w:rsidRDefault="001D47E1" w:rsidP="001D47E1">
      <w:pPr>
        <w:ind w:hanging="2"/>
      </w:pPr>
    </w:p>
    <w:p w:rsidR="001D47E1" w:rsidRDefault="001D47E1" w:rsidP="001D47E1">
      <w:pPr>
        <w:ind w:hanging="2"/>
      </w:pPr>
    </w:p>
    <w:p w:rsidR="001D47E1" w:rsidRDefault="001D47E1" w:rsidP="001D47E1">
      <w:pPr>
        <w:ind w:hanging="2"/>
      </w:pPr>
    </w:p>
    <w:p w:rsidR="001D47E1" w:rsidRDefault="001D47E1" w:rsidP="001D47E1">
      <w:pPr>
        <w:ind w:hanging="2"/>
      </w:pPr>
    </w:p>
    <w:p w:rsidR="001D47E1" w:rsidRDefault="001D47E1" w:rsidP="001D47E1">
      <w:pPr>
        <w:ind w:hanging="2"/>
      </w:pPr>
    </w:p>
    <w:p w:rsidR="001D47E1" w:rsidRDefault="001D47E1" w:rsidP="001D47E1">
      <w:pPr>
        <w:ind w:hanging="2"/>
      </w:pPr>
    </w:p>
    <w:p w:rsidR="001D47E1" w:rsidRDefault="001D47E1" w:rsidP="001D47E1">
      <w:pPr>
        <w:ind w:hanging="2"/>
      </w:pPr>
    </w:p>
    <w:p w:rsidR="007D456B" w:rsidRDefault="007D456B" w:rsidP="001D47E1">
      <w:pPr>
        <w:ind w:hanging="2"/>
      </w:pPr>
    </w:p>
    <w:p w:rsidR="007D456B" w:rsidRDefault="007D456B" w:rsidP="001D47E1">
      <w:pPr>
        <w:ind w:hanging="2"/>
      </w:pPr>
    </w:p>
    <w:p w:rsidR="001D47E1" w:rsidRDefault="001D47E1" w:rsidP="001D47E1">
      <w:pPr>
        <w:ind w:hanging="2"/>
      </w:pPr>
    </w:p>
    <w:p w:rsidR="001D47E1" w:rsidRDefault="001D47E1" w:rsidP="001D47E1">
      <w:pPr>
        <w:ind w:hanging="2"/>
      </w:pPr>
    </w:p>
    <w:p w:rsidR="001D47E1" w:rsidRPr="00F23D11" w:rsidRDefault="008774CA" w:rsidP="001D47E1">
      <w:pPr>
        <w:pBdr>
          <w:top w:val="nil"/>
          <w:left w:val="nil"/>
          <w:bottom w:val="nil"/>
          <w:right w:val="nil"/>
          <w:between w:val="nil"/>
        </w:pBdr>
        <w:ind w:left="1" w:firstLineChars="252" w:firstLine="605"/>
        <w:jc w:val="right"/>
        <w:rPr>
          <w:color w:val="000000"/>
        </w:rPr>
      </w:pPr>
      <w:r>
        <w:rPr>
          <w:color w:val="000000"/>
        </w:rPr>
        <w:t>Приложение № 7</w:t>
      </w:r>
    </w:p>
    <w:p w:rsidR="001D47E1" w:rsidRDefault="008774CA" w:rsidP="001D47E1">
      <w:pPr>
        <w:pBdr>
          <w:top w:val="nil"/>
          <w:left w:val="nil"/>
          <w:bottom w:val="nil"/>
          <w:right w:val="nil"/>
          <w:between w:val="nil"/>
        </w:pBdr>
        <w:ind w:left="1" w:firstLineChars="252" w:firstLine="605"/>
        <w:jc w:val="right"/>
        <w:rPr>
          <w:color w:val="000000"/>
        </w:rPr>
      </w:pPr>
      <w:r>
        <w:rPr>
          <w:color w:val="000000"/>
        </w:rPr>
        <w:t>к Договору об оказании услуг</w:t>
      </w:r>
    </w:p>
    <w:p w:rsidR="001D47E1" w:rsidRPr="00F23D11" w:rsidRDefault="008774CA" w:rsidP="001D47E1">
      <w:pPr>
        <w:pBdr>
          <w:top w:val="nil"/>
          <w:left w:val="nil"/>
          <w:bottom w:val="nil"/>
          <w:right w:val="nil"/>
          <w:between w:val="nil"/>
        </w:pBdr>
        <w:ind w:left="1" w:firstLineChars="252" w:firstLine="605"/>
        <w:jc w:val="right"/>
        <w:rPr>
          <w:color w:val="000000"/>
        </w:rPr>
      </w:pPr>
      <w:r>
        <w:rPr>
          <w:color w:val="000000"/>
        </w:rPr>
        <w:t xml:space="preserve">                                                                                        по охране объектов</w:t>
      </w:r>
    </w:p>
    <w:p w:rsidR="001D47E1" w:rsidRDefault="008774CA" w:rsidP="001D47E1">
      <w:pPr>
        <w:pBdr>
          <w:top w:val="nil"/>
          <w:left w:val="nil"/>
          <w:bottom w:val="nil"/>
          <w:right w:val="nil"/>
          <w:between w:val="nil"/>
        </w:pBdr>
        <w:ind w:left="1" w:firstLineChars="252" w:firstLine="605"/>
        <w:jc w:val="right"/>
      </w:pPr>
      <w:r>
        <w:t xml:space="preserve">№ </w:t>
      </w:r>
      <w:r w:rsidR="00526055">
        <w:t>СЕВд</w:t>
      </w:r>
      <w:r>
        <w:t>/25/___/____</w:t>
      </w:r>
    </w:p>
    <w:p w:rsidR="001D47E1" w:rsidRPr="00A94657" w:rsidRDefault="008774CA" w:rsidP="001D47E1">
      <w:pPr>
        <w:pBdr>
          <w:top w:val="nil"/>
          <w:left w:val="nil"/>
          <w:bottom w:val="nil"/>
          <w:right w:val="nil"/>
          <w:between w:val="nil"/>
        </w:pBdr>
        <w:ind w:left="1" w:firstLineChars="252" w:firstLine="605"/>
        <w:jc w:val="right"/>
      </w:pPr>
      <w:r>
        <w:t>«___» _______ 2025 г.</w:t>
      </w:r>
    </w:p>
    <w:p w:rsidR="001D47E1" w:rsidRPr="00F23D11" w:rsidRDefault="001D47E1" w:rsidP="001D47E1">
      <w:pPr>
        <w:pBdr>
          <w:top w:val="nil"/>
          <w:left w:val="nil"/>
          <w:bottom w:val="nil"/>
          <w:right w:val="nil"/>
          <w:between w:val="nil"/>
        </w:pBdr>
        <w:ind w:left="1" w:firstLineChars="252" w:firstLine="605"/>
        <w:jc w:val="right"/>
        <w:rPr>
          <w:color w:val="000000"/>
        </w:rPr>
      </w:pPr>
    </w:p>
    <w:p w:rsidR="001D47E1" w:rsidRPr="00F23D11" w:rsidRDefault="001D47E1" w:rsidP="001D47E1">
      <w:pPr>
        <w:ind w:left="1" w:hanging="3"/>
        <w:rPr>
          <w:sz w:val="28"/>
          <w:szCs w:val="28"/>
        </w:rPr>
      </w:pPr>
    </w:p>
    <w:p w:rsidR="001D47E1" w:rsidRPr="002B131C" w:rsidRDefault="008774CA" w:rsidP="001D47E1">
      <w:pPr>
        <w:ind w:right="788"/>
        <w:jc w:val="center"/>
      </w:pPr>
      <w:r>
        <w:t>Схема</w:t>
      </w:r>
    </w:p>
    <w:p w:rsidR="001D47E1" w:rsidRPr="002B131C" w:rsidRDefault="008774CA" w:rsidP="001D47E1">
      <w:pPr>
        <w:ind w:right="788"/>
        <w:jc w:val="center"/>
        <w:rPr>
          <w:noProof/>
          <w:lang w:eastAsia="ru-RU"/>
        </w:rPr>
      </w:pPr>
      <w:r>
        <w:t xml:space="preserve">охраны объекта Заказчика и расположения постов (с маршрутами передвижения)                             на контейнерном терминале </w:t>
      </w:r>
      <w:r w:rsidR="00526055">
        <w:t>Ярославль</w:t>
      </w:r>
    </w:p>
    <w:p w:rsidR="001D47E1" w:rsidRPr="002B131C" w:rsidRDefault="001D47E1" w:rsidP="001D47E1">
      <w:pPr>
        <w:ind w:left="1" w:hanging="3"/>
        <w:rPr>
          <w:noProof/>
          <w:lang w:eastAsia="ru-RU"/>
        </w:rPr>
      </w:pPr>
    </w:p>
    <w:p w:rsidR="001D47E1" w:rsidRPr="00A93838" w:rsidRDefault="001D47E1" w:rsidP="001D47E1">
      <w:pPr>
        <w:spacing w:line="259" w:lineRule="auto"/>
        <w:ind w:left="454"/>
        <w:rPr>
          <w:noProof/>
        </w:rPr>
      </w:pPr>
    </w:p>
    <w:p w:rsidR="001D47E1" w:rsidRDefault="008774CA" w:rsidP="001D47E1">
      <w:pPr>
        <w:spacing w:line="259" w:lineRule="auto"/>
        <w:jc w:val="both"/>
      </w:pPr>
      <w:r>
        <w:rPr>
          <w:noProof/>
        </w:rPr>
        <w:t xml:space="preserve">           Контрольн</w:t>
      </w:r>
      <w:r w:rsidR="00466B2F">
        <w:rPr>
          <w:noProof/>
        </w:rPr>
        <w:t>ые</w:t>
      </w:r>
      <w:r>
        <w:rPr>
          <w:noProof/>
        </w:rPr>
        <w:t xml:space="preserve"> точк</w:t>
      </w:r>
      <w:r w:rsidR="00466B2F">
        <w:rPr>
          <w:noProof/>
        </w:rPr>
        <w:t>и</w:t>
      </w:r>
      <w:r>
        <w:rPr>
          <w:noProof/>
        </w:rPr>
        <w:t xml:space="preserve"> прохождения маршрута сотрудником ЧОП при патрулировании территории терминала </w:t>
      </w:r>
      <w:r>
        <w:t>(последовательность и периодичность устанавлива</w:t>
      </w:r>
      <w:r w:rsidR="00466B2F">
        <w:t>ю</w:t>
      </w:r>
      <w:r>
        <w:t>тся Заказчиком</w:t>
      </w:r>
      <w:r w:rsidR="00526055">
        <w:t xml:space="preserve"> не реже 1 раза в час</w:t>
      </w:r>
      <w:r>
        <w:t>, с 20.00</w:t>
      </w:r>
      <w:r w:rsidR="00037ECC">
        <w:t>ч.</w:t>
      </w:r>
      <w:r>
        <w:t xml:space="preserve"> до 07.00</w:t>
      </w:r>
      <w:r w:rsidR="00037ECC">
        <w:t>ч.</w:t>
      </w:r>
      <w:r>
        <w:t xml:space="preserve"> ежесуточно).</w:t>
      </w:r>
    </w:p>
    <w:p w:rsidR="001D47E1" w:rsidRDefault="001D47E1" w:rsidP="001D47E1">
      <w:pPr>
        <w:spacing w:line="259" w:lineRule="auto"/>
        <w:jc w:val="both"/>
      </w:pPr>
    </w:p>
    <w:p w:rsidR="001D47E1" w:rsidRDefault="001D47E1" w:rsidP="001D47E1">
      <w:pPr>
        <w:spacing w:line="259" w:lineRule="auto"/>
        <w:jc w:val="both"/>
      </w:pPr>
    </w:p>
    <w:p w:rsidR="001D47E1" w:rsidRDefault="001D47E1" w:rsidP="001D47E1">
      <w:pPr>
        <w:ind w:hanging="2"/>
      </w:pPr>
    </w:p>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Default="001D47E1" w:rsidP="001D47E1"/>
    <w:p w:rsidR="001D47E1" w:rsidRPr="007A1803" w:rsidRDefault="001D47E1" w:rsidP="001D47E1"/>
    <w:p w:rsidR="001D47E1" w:rsidRDefault="008774CA" w:rsidP="001D47E1">
      <w:pPr>
        <w:tabs>
          <w:tab w:val="left" w:pos="1350"/>
        </w:tabs>
      </w:pPr>
      <w:r>
        <w:tab/>
      </w:r>
    </w:p>
    <w:tbl>
      <w:tblPr>
        <w:tblW w:w="9072" w:type="dxa"/>
        <w:tblInd w:w="392" w:type="dxa"/>
        <w:tblLayout w:type="fixed"/>
        <w:tblLook w:val="0000" w:firstRow="0" w:lastRow="0" w:firstColumn="0" w:lastColumn="0" w:noHBand="0" w:noVBand="0"/>
      </w:tblPr>
      <w:tblGrid>
        <w:gridCol w:w="4477"/>
        <w:gridCol w:w="4595"/>
      </w:tblGrid>
      <w:tr w:rsidR="001D47E1" w:rsidRPr="00F23D11" w:rsidTr="001D47E1">
        <w:trPr>
          <w:trHeight w:val="476"/>
        </w:trPr>
        <w:tc>
          <w:tcPr>
            <w:tcW w:w="4477" w:type="dxa"/>
          </w:tcPr>
          <w:p w:rsidR="001D47E1" w:rsidRPr="00F23D11" w:rsidRDefault="008774CA" w:rsidP="001D47E1">
            <w:pPr>
              <w:ind w:firstLine="720"/>
              <w:jc w:val="both"/>
              <w:rPr>
                <w:b/>
                <w:lang w:eastAsia="ru-RU"/>
              </w:rPr>
            </w:pPr>
            <w:r>
              <w:rPr>
                <w:b/>
                <w:lang w:eastAsia="ru-RU"/>
              </w:rPr>
              <w:t>от Заказчика</w:t>
            </w:r>
          </w:p>
          <w:p w:rsidR="001D47E1" w:rsidRPr="00F23D11" w:rsidRDefault="001D47E1" w:rsidP="001D47E1">
            <w:pPr>
              <w:ind w:firstLine="720"/>
              <w:jc w:val="both"/>
              <w:rPr>
                <w:lang w:eastAsia="ru-RU"/>
              </w:rPr>
            </w:pPr>
          </w:p>
        </w:tc>
        <w:tc>
          <w:tcPr>
            <w:tcW w:w="4595" w:type="dxa"/>
          </w:tcPr>
          <w:p w:rsidR="001D47E1" w:rsidRPr="00F23D11" w:rsidRDefault="008774CA" w:rsidP="001D47E1">
            <w:pPr>
              <w:ind w:hanging="30"/>
              <w:jc w:val="both"/>
              <w:rPr>
                <w:lang w:eastAsia="ru-RU"/>
              </w:rPr>
            </w:pPr>
            <w:r>
              <w:rPr>
                <w:b/>
                <w:lang w:eastAsia="ru-RU"/>
              </w:rPr>
              <w:t>от Исполнителя</w:t>
            </w:r>
          </w:p>
        </w:tc>
      </w:tr>
      <w:tr w:rsidR="001D47E1" w:rsidRPr="00F23D11" w:rsidTr="001D47E1">
        <w:trPr>
          <w:trHeight w:val="1162"/>
        </w:trPr>
        <w:tc>
          <w:tcPr>
            <w:tcW w:w="4477" w:type="dxa"/>
          </w:tcPr>
          <w:p w:rsidR="001D47E1" w:rsidRPr="00F23D11" w:rsidRDefault="001D47E1" w:rsidP="001D47E1">
            <w:pPr>
              <w:shd w:val="clear" w:color="auto" w:fill="FFFFFF"/>
              <w:ind w:firstLine="720"/>
              <w:jc w:val="both"/>
              <w:rPr>
                <w:b/>
                <w:lang w:eastAsia="ru-RU"/>
              </w:rPr>
            </w:pPr>
          </w:p>
          <w:p w:rsidR="001D47E1" w:rsidRDefault="008774CA" w:rsidP="001D47E1">
            <w:pPr>
              <w:shd w:val="clear" w:color="auto" w:fill="FFFFFF"/>
              <w:ind w:firstLine="720"/>
              <w:jc w:val="both"/>
              <w:rPr>
                <w:b/>
                <w:lang w:eastAsia="ru-RU"/>
              </w:rPr>
            </w:pPr>
            <w:r>
              <w:rPr>
                <w:b/>
                <w:lang w:eastAsia="ru-RU"/>
              </w:rPr>
              <w:t>_______________</w:t>
            </w:r>
            <w:r w:rsidR="007D456B">
              <w:rPr>
                <w:b/>
                <w:lang w:eastAsia="ru-RU"/>
              </w:rPr>
              <w:t>/____________/</w:t>
            </w:r>
          </w:p>
          <w:p w:rsidR="001D47E1" w:rsidRPr="00030A93" w:rsidRDefault="008774CA" w:rsidP="001D47E1">
            <w:pPr>
              <w:shd w:val="clear" w:color="auto" w:fill="FFFFFF"/>
              <w:ind w:firstLine="720"/>
              <w:jc w:val="both"/>
              <w:rPr>
                <w:b/>
                <w:lang w:eastAsia="ru-RU"/>
              </w:rPr>
            </w:pPr>
            <w:r>
              <w:rPr>
                <w:b/>
                <w:lang w:eastAsia="ru-RU"/>
              </w:rPr>
              <w:t>м.п.</w:t>
            </w:r>
          </w:p>
        </w:tc>
        <w:tc>
          <w:tcPr>
            <w:tcW w:w="4595" w:type="dxa"/>
          </w:tcPr>
          <w:p w:rsidR="001D47E1" w:rsidRDefault="001D47E1" w:rsidP="001D47E1">
            <w:pPr>
              <w:pBdr>
                <w:top w:val="nil"/>
                <w:left w:val="nil"/>
                <w:bottom w:val="nil"/>
                <w:right w:val="nil"/>
                <w:between w:val="nil"/>
              </w:pBdr>
              <w:ind w:left="1"/>
              <w:rPr>
                <w:b/>
                <w:color w:val="000000"/>
              </w:rPr>
            </w:pPr>
          </w:p>
          <w:p w:rsidR="001D47E1" w:rsidRPr="00B04D87" w:rsidRDefault="008774CA" w:rsidP="001D47E1">
            <w:pPr>
              <w:tabs>
                <w:tab w:val="left" w:pos="4041"/>
              </w:tabs>
              <w:rPr>
                <w:b/>
                <w:color w:val="000000"/>
              </w:rPr>
            </w:pPr>
            <w:r>
              <w:rPr>
                <w:b/>
                <w:color w:val="000000"/>
              </w:rPr>
              <w:t>______________/___________/</w:t>
            </w:r>
          </w:p>
          <w:p w:rsidR="001D47E1" w:rsidRPr="00F23D11" w:rsidRDefault="008774CA" w:rsidP="001D47E1">
            <w:pPr>
              <w:shd w:val="clear" w:color="auto" w:fill="FFFFFF"/>
              <w:jc w:val="both"/>
              <w:rPr>
                <w:b/>
                <w:lang w:eastAsia="ru-RU"/>
              </w:rPr>
            </w:pPr>
            <w:r>
              <w:rPr>
                <w:b/>
                <w:color w:val="000000"/>
              </w:rPr>
              <w:t>м.п.</w:t>
            </w:r>
          </w:p>
        </w:tc>
      </w:tr>
    </w:tbl>
    <w:p w:rsidR="001D47E1" w:rsidRPr="007A1803" w:rsidRDefault="001D47E1" w:rsidP="001D47E1">
      <w:pPr>
        <w:tabs>
          <w:tab w:val="left" w:pos="1350"/>
        </w:tabs>
        <w:sectPr w:rsidR="001D47E1" w:rsidRPr="007A1803" w:rsidSect="001D47E1">
          <w:pgSz w:w="11907" w:h="16840" w:code="9"/>
          <w:pgMar w:top="851" w:right="851" w:bottom="709" w:left="992" w:header="426" w:footer="44" w:gutter="0"/>
          <w:cols w:space="720"/>
          <w:titlePg/>
          <w:docGrid w:linePitch="326"/>
        </w:sectPr>
      </w:pPr>
    </w:p>
    <w:p w:rsidR="001D47E1" w:rsidRPr="00F23D11" w:rsidRDefault="008774CA" w:rsidP="001D47E1">
      <w:pPr>
        <w:pBdr>
          <w:top w:val="nil"/>
          <w:left w:val="nil"/>
          <w:bottom w:val="nil"/>
          <w:right w:val="nil"/>
          <w:between w:val="nil"/>
        </w:pBdr>
        <w:ind w:left="1" w:firstLineChars="252" w:firstLine="605"/>
        <w:jc w:val="right"/>
        <w:rPr>
          <w:color w:val="000000"/>
        </w:rPr>
      </w:pPr>
      <w:r>
        <w:rPr>
          <w:color w:val="000000"/>
        </w:rPr>
        <w:lastRenderedPageBreak/>
        <w:t>Приложение № 8</w:t>
      </w:r>
    </w:p>
    <w:p w:rsidR="001D47E1" w:rsidRDefault="008774CA" w:rsidP="001D47E1">
      <w:pPr>
        <w:pBdr>
          <w:top w:val="nil"/>
          <w:left w:val="nil"/>
          <w:bottom w:val="nil"/>
          <w:right w:val="nil"/>
          <w:between w:val="nil"/>
        </w:pBdr>
        <w:ind w:left="1" w:firstLineChars="252" w:firstLine="605"/>
        <w:jc w:val="right"/>
        <w:rPr>
          <w:color w:val="000000"/>
        </w:rPr>
      </w:pPr>
      <w:r>
        <w:rPr>
          <w:color w:val="000000"/>
        </w:rPr>
        <w:t>к Договору об оказании услуг</w:t>
      </w:r>
    </w:p>
    <w:p w:rsidR="001D47E1" w:rsidRPr="00F23D11" w:rsidRDefault="008774CA" w:rsidP="001D47E1">
      <w:pPr>
        <w:pBdr>
          <w:top w:val="nil"/>
          <w:left w:val="nil"/>
          <w:bottom w:val="nil"/>
          <w:right w:val="nil"/>
          <w:between w:val="nil"/>
        </w:pBdr>
        <w:ind w:left="1" w:firstLineChars="252" w:firstLine="605"/>
        <w:jc w:val="right"/>
        <w:rPr>
          <w:color w:val="000000"/>
        </w:rPr>
      </w:pPr>
      <w:r>
        <w:rPr>
          <w:color w:val="000000"/>
        </w:rPr>
        <w:t xml:space="preserve">                                                                                 по охране объектов</w:t>
      </w:r>
    </w:p>
    <w:p w:rsidR="001D47E1" w:rsidRDefault="008774CA" w:rsidP="001D47E1">
      <w:pPr>
        <w:pBdr>
          <w:top w:val="nil"/>
          <w:left w:val="nil"/>
          <w:bottom w:val="nil"/>
          <w:right w:val="nil"/>
          <w:between w:val="nil"/>
        </w:pBdr>
        <w:ind w:left="1" w:firstLineChars="252" w:firstLine="605"/>
        <w:jc w:val="right"/>
      </w:pPr>
      <w:r>
        <w:t xml:space="preserve">№ </w:t>
      </w:r>
      <w:r w:rsidR="00526055">
        <w:t>СЕВд</w:t>
      </w:r>
      <w:r>
        <w:t>/25/___/___</w:t>
      </w:r>
    </w:p>
    <w:p w:rsidR="001D47E1" w:rsidRPr="00A94657" w:rsidRDefault="008774CA" w:rsidP="001D47E1">
      <w:pPr>
        <w:pBdr>
          <w:top w:val="nil"/>
          <w:left w:val="nil"/>
          <w:bottom w:val="nil"/>
          <w:right w:val="nil"/>
          <w:between w:val="nil"/>
        </w:pBdr>
        <w:ind w:left="1" w:firstLineChars="252" w:firstLine="605"/>
        <w:jc w:val="right"/>
      </w:pPr>
      <w:r>
        <w:t>«__  » _______ 2025 г.</w:t>
      </w:r>
    </w:p>
    <w:p w:rsidR="001D47E1" w:rsidRPr="00F23D11" w:rsidRDefault="001D47E1" w:rsidP="001D47E1">
      <w:pPr>
        <w:pBdr>
          <w:top w:val="nil"/>
          <w:left w:val="nil"/>
          <w:bottom w:val="nil"/>
          <w:right w:val="nil"/>
          <w:between w:val="nil"/>
        </w:pBdr>
        <w:ind w:left="1" w:firstLineChars="252" w:firstLine="605"/>
        <w:jc w:val="right"/>
        <w:rPr>
          <w:color w:val="000000"/>
        </w:rPr>
      </w:pPr>
    </w:p>
    <w:p w:rsidR="001D47E1" w:rsidRPr="00B14E91" w:rsidRDefault="008774CA" w:rsidP="001D47E1">
      <w:pPr>
        <w:keepNext/>
        <w:numPr>
          <w:ilvl w:val="1"/>
          <w:numId w:val="0"/>
        </w:numPr>
        <w:tabs>
          <w:tab w:val="num" w:pos="576"/>
        </w:tabs>
        <w:spacing w:before="240" w:after="60"/>
        <w:ind w:left="578" w:hanging="578"/>
        <w:jc w:val="center"/>
        <w:rPr>
          <w:rFonts w:cs="Arial"/>
          <w:b/>
          <w:bCs/>
          <w:iCs/>
          <w:sz w:val="28"/>
          <w:szCs w:val="28"/>
        </w:rPr>
      </w:pPr>
      <w:r>
        <w:rPr>
          <w:rFonts w:cs="Arial"/>
          <w:b/>
          <w:bCs/>
          <w:iCs/>
          <w:sz w:val="28"/>
          <w:szCs w:val="28"/>
        </w:rPr>
        <w:t>ИНСТРУКЦИЯ</w:t>
      </w:r>
    </w:p>
    <w:p w:rsidR="001D47E1" w:rsidRPr="00F23D11" w:rsidRDefault="008774CA" w:rsidP="001D47E1">
      <w:pPr>
        <w:ind w:hanging="2"/>
        <w:jc w:val="both"/>
        <w:rPr>
          <w:color w:val="000000"/>
          <w:u w:val="single"/>
        </w:rPr>
      </w:pPr>
      <w:r>
        <w:rPr>
          <w:color w:val="212121"/>
        </w:rPr>
        <w:t xml:space="preserve">    сотрудникам охраны, осуществляющим охрану имущества </w:t>
      </w:r>
      <w:r>
        <w:t xml:space="preserve">контейнерного терминала </w:t>
      </w:r>
      <w:r w:rsidR="00526055">
        <w:t>Ярославль</w:t>
      </w:r>
      <w:r>
        <w:t xml:space="preserve"> </w:t>
      </w:r>
      <w:r>
        <w:rPr>
          <w:color w:val="000000"/>
          <w:spacing w:val="-1"/>
        </w:rPr>
        <w:t>филиала ПАО «ТрансКонтейнер» на Север</w:t>
      </w:r>
      <w:r w:rsidR="00526055">
        <w:rPr>
          <w:color w:val="000000"/>
          <w:spacing w:val="-1"/>
        </w:rPr>
        <w:t xml:space="preserve">ной </w:t>
      </w:r>
      <w:r>
        <w:rPr>
          <w:color w:val="000000"/>
          <w:spacing w:val="-1"/>
        </w:rPr>
        <w:t xml:space="preserve">железной дороге         </w:t>
      </w:r>
    </w:p>
    <w:p w:rsidR="001D47E1" w:rsidRPr="00F23D11" w:rsidRDefault="001D47E1" w:rsidP="001D47E1">
      <w:pPr>
        <w:shd w:val="clear" w:color="auto" w:fill="FFFFFF"/>
        <w:ind w:hanging="2"/>
        <w:jc w:val="center"/>
        <w:rPr>
          <w:b/>
          <w:color w:val="000000"/>
          <w:u w:val="single"/>
        </w:rPr>
      </w:pPr>
    </w:p>
    <w:p w:rsidR="001D47E1" w:rsidRDefault="008774CA" w:rsidP="001D47E1">
      <w:pPr>
        <w:spacing w:after="3" w:line="253" w:lineRule="auto"/>
        <w:ind w:left="801" w:right="630" w:hanging="5"/>
        <w:jc w:val="center"/>
        <w:rPr>
          <w:b/>
        </w:rPr>
      </w:pPr>
      <w:r>
        <w:rPr>
          <w:b/>
        </w:rPr>
        <w:t>1.Общие положения</w:t>
      </w:r>
    </w:p>
    <w:p w:rsidR="001D47E1" w:rsidRDefault="001D47E1" w:rsidP="001D47E1">
      <w:pPr>
        <w:spacing w:after="3" w:line="253" w:lineRule="auto"/>
        <w:ind w:left="801" w:right="-1" w:hanging="5"/>
        <w:jc w:val="center"/>
        <w:rPr>
          <w:b/>
        </w:rPr>
      </w:pPr>
    </w:p>
    <w:p w:rsidR="001D47E1" w:rsidRPr="00097843" w:rsidRDefault="008774CA" w:rsidP="00617BB8">
      <w:pPr>
        <w:spacing w:after="3" w:line="253" w:lineRule="auto"/>
        <w:ind w:right="-1" w:firstLine="709"/>
        <w:jc w:val="both"/>
      </w:pPr>
      <w:r>
        <w:t xml:space="preserve">Выполнение договорных обязательств по охране осуществляется на контейнерном терминале </w:t>
      </w:r>
      <w:r w:rsidR="00526055">
        <w:t>Ярославль</w:t>
      </w:r>
      <w:r>
        <w:t xml:space="preserve"> филиала ПАО «ТрансКонтейнер» на СЖД (далее – Контейнерный</w:t>
      </w:r>
      <w:r>
        <w:tab/>
        <w:t xml:space="preserve"> терминал), расположенного по адресу: </w:t>
      </w:r>
      <w:r w:rsidR="00526055">
        <w:t>150001, г.Ярославль, ул. 1-я Вокзальная, д. 23</w:t>
      </w:r>
      <w:r>
        <w:t>.</w:t>
      </w:r>
    </w:p>
    <w:p w:rsidR="00526055" w:rsidRDefault="008774CA" w:rsidP="00617BB8">
      <w:pPr>
        <w:spacing w:after="3" w:line="253" w:lineRule="auto"/>
        <w:ind w:right="-1" w:firstLine="709"/>
        <w:jc w:val="both"/>
      </w:pPr>
      <w:r>
        <w:t>Охрану Объекта осуществля</w:t>
      </w:r>
      <w:r w:rsidR="00526055">
        <w:t>е</w:t>
      </w:r>
      <w:r>
        <w:t xml:space="preserve">т </w:t>
      </w:r>
      <w:r w:rsidR="00526055">
        <w:t>1</w:t>
      </w:r>
      <w:r>
        <w:t xml:space="preserve"> (</w:t>
      </w:r>
      <w:r w:rsidR="00526055">
        <w:t>один</w:t>
      </w:r>
      <w:r>
        <w:t xml:space="preserve">) пост круглосуточно. </w:t>
      </w:r>
    </w:p>
    <w:p w:rsidR="001D47E1" w:rsidRPr="00097843" w:rsidRDefault="008774CA" w:rsidP="00617BB8">
      <w:pPr>
        <w:spacing w:after="3" w:line="253" w:lineRule="auto"/>
        <w:ind w:right="-1" w:firstLine="709"/>
        <w:jc w:val="both"/>
      </w:pPr>
      <w:r>
        <w:t xml:space="preserve">Запрещается покидание поста при сдаче смены до момента прихода нового сотрудника ЧОП. </w:t>
      </w:r>
    </w:p>
    <w:p w:rsidR="001D47E1" w:rsidRPr="00097843" w:rsidRDefault="008774CA" w:rsidP="001D47E1">
      <w:pPr>
        <w:spacing w:after="3" w:line="253" w:lineRule="auto"/>
        <w:ind w:right="-1"/>
        <w:jc w:val="both"/>
      </w:pPr>
      <w:r>
        <w:t xml:space="preserve">           Охране подлежат: материально-технические ценности, здания, сооружения и территория Контейнерного терминала. </w:t>
      </w:r>
    </w:p>
    <w:p w:rsidR="001D47E1" w:rsidRPr="00097843" w:rsidRDefault="008774CA" w:rsidP="00526055">
      <w:pPr>
        <w:spacing w:after="3" w:line="253" w:lineRule="auto"/>
        <w:ind w:right="-1" w:firstLine="709"/>
        <w:jc w:val="both"/>
      </w:pPr>
      <w:r>
        <w:t xml:space="preserve">При несении службы сотрудники охраны (далее — Охранники) руководствуются настоящей Инструкцией. Они подчиняются в порядке внутренней службы — заместителю начальника службы безопасности </w:t>
      </w:r>
      <w:r w:rsidR="00526055">
        <w:t xml:space="preserve">ПАО «ТрансКонтейнер» </w:t>
      </w:r>
      <w:r>
        <w:t>по Север</w:t>
      </w:r>
      <w:r w:rsidR="00526055">
        <w:t xml:space="preserve">ному </w:t>
      </w:r>
      <w:r>
        <w:t>филиалу (далее – Филиал), начальнику Контейнерного терминала (лицу, его замещающему).</w:t>
      </w:r>
    </w:p>
    <w:p w:rsidR="001D47E1" w:rsidRPr="00097843" w:rsidRDefault="008774CA" w:rsidP="001D47E1">
      <w:pPr>
        <w:spacing w:after="3" w:line="253" w:lineRule="auto"/>
        <w:ind w:right="-1" w:firstLine="709"/>
        <w:jc w:val="both"/>
      </w:pPr>
      <w:r>
        <w:t>Охранники должны бдительно нести службу по поддержанию внутриобъектового порядка и режима работы Объекта, обеспечить сохранность вверенных им под охрану материальных ценностей.</w:t>
      </w:r>
    </w:p>
    <w:p w:rsidR="001D47E1" w:rsidRDefault="008774CA" w:rsidP="001D47E1">
      <w:pPr>
        <w:spacing w:after="3" w:line="253" w:lineRule="auto"/>
        <w:ind w:right="-1" w:firstLine="709"/>
        <w:jc w:val="both"/>
      </w:pPr>
      <w:r>
        <w:t>При предъявлении требований по соблюдению внутриобьектового порядка к персоналу и посетителям Объекта охранники должны быть вежливыми, не допускать необоснованных конфликтов.</w:t>
      </w:r>
    </w:p>
    <w:p w:rsidR="001D47E1" w:rsidRPr="00097843" w:rsidRDefault="008774CA" w:rsidP="001D47E1">
      <w:pPr>
        <w:spacing w:after="3" w:line="253" w:lineRule="auto"/>
        <w:ind w:left="801" w:right="630" w:hanging="5"/>
        <w:jc w:val="center"/>
        <w:rPr>
          <w:b/>
        </w:rPr>
      </w:pPr>
      <w:r>
        <w:rPr>
          <w:b/>
        </w:rPr>
        <w:t>2.</w:t>
      </w:r>
      <w:r>
        <w:rPr>
          <w:b/>
        </w:rPr>
        <w:tab/>
        <w:t>Обязанности охранников</w:t>
      </w:r>
    </w:p>
    <w:p w:rsidR="001D47E1" w:rsidRPr="00097843" w:rsidRDefault="001D47E1" w:rsidP="001D47E1">
      <w:pPr>
        <w:spacing w:after="3" w:line="253" w:lineRule="auto"/>
        <w:ind w:left="801" w:right="630" w:hanging="5"/>
        <w:jc w:val="both"/>
        <w:rPr>
          <w:b/>
        </w:rPr>
      </w:pPr>
    </w:p>
    <w:p w:rsidR="001D47E1" w:rsidRPr="00097843" w:rsidRDefault="008774CA" w:rsidP="001D47E1">
      <w:pPr>
        <w:spacing w:after="3" w:line="253" w:lineRule="auto"/>
        <w:ind w:left="801" w:right="630" w:hanging="92"/>
        <w:jc w:val="both"/>
      </w:pPr>
      <w:r>
        <w:t>2.1. Четко соблюдать график дежурства, своевременно производить смену.</w:t>
      </w:r>
    </w:p>
    <w:p w:rsidR="001D47E1" w:rsidRPr="00097843" w:rsidRDefault="008774CA" w:rsidP="001D47E1">
      <w:pPr>
        <w:spacing w:after="3" w:line="253" w:lineRule="auto"/>
        <w:ind w:right="-1" w:hanging="5"/>
        <w:jc w:val="both"/>
      </w:pPr>
      <w:r>
        <w:t xml:space="preserve">            2.2. При прибытии на службу (не менее чем за </w:t>
      </w:r>
      <w:r w:rsidR="00526055">
        <w:t>1</w:t>
      </w:r>
      <w:r>
        <w:t>0 минут до заступления на дежурство) совместно со сменяемыми охранниками произвести обход принимаемого под охрану Объекта, проверить наличие и исправность замков, ключей, решеток, целостность дверей и окон, исправность сигнализации и освещения, системы контроля передвижения патрульного                     «Ход-тест», системы видеонаблюдения.</w:t>
      </w:r>
    </w:p>
    <w:p w:rsidR="001D47E1" w:rsidRPr="00097843" w:rsidRDefault="008774CA" w:rsidP="001D47E1">
      <w:pPr>
        <w:spacing w:after="3" w:line="253" w:lineRule="auto"/>
        <w:ind w:right="-1" w:hanging="5"/>
        <w:jc w:val="both"/>
      </w:pPr>
      <w:r>
        <w:t xml:space="preserve">           2.3.  Ознакомиться с записями в журнале дежурств, произвести необходимые записи о замечаниях при приемке поста и дежурства. Ежедневно контролировать работоспособность кнопок быстрого реагирования путем направления сигнала на пульт охраны Росгвардии,                                с обязательной отметкой в журнале дежурств.      </w:t>
      </w:r>
    </w:p>
    <w:p w:rsidR="001D47E1" w:rsidRPr="00097843" w:rsidRDefault="008774CA" w:rsidP="001D47E1">
      <w:pPr>
        <w:spacing w:after="3" w:line="253" w:lineRule="auto"/>
        <w:ind w:right="-1"/>
        <w:jc w:val="both"/>
      </w:pPr>
      <w:r>
        <w:t xml:space="preserve">           2.4. При обнаружении недостатков, препятствующих несению службы (наличие взломанных охраняемых зданий, помещений, разбитых окон и т.д.), немедленно доложить о них заместителю начальника службы безопасности по Филиалу, начальнику Контейнерного терминала (далее – Руководители Филиала), руководству ______________. </w:t>
      </w:r>
    </w:p>
    <w:p w:rsidR="001D47E1" w:rsidRDefault="008774CA" w:rsidP="001D47E1">
      <w:pPr>
        <w:spacing w:after="3" w:line="253" w:lineRule="auto"/>
        <w:ind w:right="-1"/>
        <w:jc w:val="both"/>
      </w:pPr>
      <w:r>
        <w:t xml:space="preserve">          2.5. Решительно пресекать нарушения внутриобъектового порядка, не пропускать посторонних лиц на территорию Объекта. </w:t>
      </w:r>
    </w:p>
    <w:p w:rsidR="001D47E1" w:rsidRPr="00097843" w:rsidRDefault="008774CA" w:rsidP="001D47E1">
      <w:pPr>
        <w:spacing w:after="3" w:line="253" w:lineRule="auto"/>
        <w:ind w:right="-1"/>
        <w:jc w:val="both"/>
      </w:pPr>
      <w:r>
        <w:lastRenderedPageBreak/>
        <w:t xml:space="preserve">          2.6. Пропуск граждан на территорию Контейнерного терминала в выходные и праздничные дни производится исключительно при наличии служебной записки, подписанной начальником Контейнерного терминала.</w:t>
      </w:r>
    </w:p>
    <w:p w:rsidR="001D47E1" w:rsidRPr="00097843" w:rsidRDefault="008774CA" w:rsidP="001D47E1">
      <w:pPr>
        <w:spacing w:after="3" w:line="253" w:lineRule="auto"/>
        <w:ind w:right="-1"/>
        <w:jc w:val="both"/>
      </w:pPr>
      <w:r>
        <w:t xml:space="preserve">          2.7. Не допускать ознакомления посторонних лиц с системой охраны, техническими средствами защиты и служебной документацией, местами хранения ценностей.</w:t>
      </w:r>
    </w:p>
    <w:p w:rsidR="001D47E1" w:rsidRPr="00097843" w:rsidRDefault="008774CA" w:rsidP="001D47E1">
      <w:pPr>
        <w:spacing w:after="3" w:line="253" w:lineRule="auto"/>
        <w:ind w:right="-1"/>
        <w:jc w:val="both"/>
      </w:pPr>
      <w:r>
        <w:t xml:space="preserve">          2.8. Обход охраняемой территории производить путем патрулирования согласно графику</w:t>
      </w:r>
      <w:r w:rsidR="007A0898">
        <w:t xml:space="preserve"> не реже 1 раза в каждый час с 2</w:t>
      </w:r>
      <w:r w:rsidR="00037ECC">
        <w:t>0</w:t>
      </w:r>
      <w:r w:rsidR="007A0898">
        <w:t>ч.00м. до 0</w:t>
      </w:r>
      <w:r w:rsidR="00037ECC">
        <w:t>7</w:t>
      </w:r>
      <w:r w:rsidR="007A0898">
        <w:t>ч.00м.</w:t>
      </w:r>
      <w:r>
        <w:t xml:space="preserve"> с применением системы контроля передвижения (возможна отмена патрулирования по решению Заказчика с письменным уведомлением Исполнителя). График подготавливается руководством Заказчика и направляется в ____________.</w:t>
      </w:r>
    </w:p>
    <w:p w:rsidR="001D47E1" w:rsidRPr="00097843" w:rsidRDefault="008774CA" w:rsidP="001D47E1">
      <w:pPr>
        <w:spacing w:after="3" w:line="253" w:lineRule="auto"/>
        <w:ind w:right="-1"/>
        <w:jc w:val="both"/>
      </w:pPr>
      <w:r>
        <w:t xml:space="preserve">         2.10. При обнаружении признаков хищения материальных ценностей или взлома охраняемых зданий, помещений принять меры к обеспечению сохранности следов преступления, немедленно доложить о происшествии руководству Филиала и  директору       ____________ или его заместителям, и действовать по их указанию.</w:t>
      </w:r>
    </w:p>
    <w:p w:rsidR="001D47E1" w:rsidRPr="00097843" w:rsidRDefault="008774CA" w:rsidP="001D47E1">
      <w:pPr>
        <w:spacing w:after="3" w:line="253" w:lineRule="auto"/>
        <w:ind w:right="-1"/>
        <w:jc w:val="both"/>
      </w:pPr>
      <w:r>
        <w:t xml:space="preserve">         Обо всех лицах, пытающихся совершить противоправные действия на Объекте, немедленно сообщать в дежурную часть </w:t>
      </w:r>
      <w:r w:rsidR="00DE414A">
        <w:t xml:space="preserve">территориального или </w:t>
      </w:r>
      <w:r>
        <w:t xml:space="preserve">Линейного подразделения УВД на транспорте.  </w:t>
      </w:r>
    </w:p>
    <w:p w:rsidR="001D47E1" w:rsidRPr="00097843" w:rsidRDefault="008774CA" w:rsidP="001D47E1">
      <w:pPr>
        <w:spacing w:after="3" w:line="253" w:lineRule="auto"/>
        <w:ind w:right="-1"/>
        <w:jc w:val="both"/>
      </w:pPr>
      <w:r>
        <w:t xml:space="preserve">         2.11.  При прибытии на Объект должностных лиц, которым предоставлено право проверки охранной деятельности, представиться и доложить об их прибытии руководству Филиала</w:t>
      </w:r>
      <w:r w:rsidR="007A0898">
        <w:t>,</w:t>
      </w:r>
      <w:r>
        <w:t xml:space="preserve"> руководству </w:t>
      </w:r>
      <w:r w:rsidR="007A0898">
        <w:t>Контейнерному терминала, заместителю службы безопасности ПАО «ТрансКонтейнер» по филиалу и руководству _____________</w:t>
      </w:r>
      <w:r>
        <w:t>. Произвести запись в книге приема-сдачи дежурств о произведенной проверке с указанием должности, фамилии, имени, отчества проверяющего, номера служебного удостоверения, других предъявленных документов (</w:t>
      </w:r>
      <w:r w:rsidR="007A0898">
        <w:t>предписаний, служебных заданий).</w:t>
      </w:r>
    </w:p>
    <w:p w:rsidR="001D47E1" w:rsidRPr="00097843" w:rsidRDefault="008774CA" w:rsidP="001D47E1">
      <w:pPr>
        <w:spacing w:after="3" w:line="253" w:lineRule="auto"/>
        <w:ind w:right="-1"/>
        <w:jc w:val="both"/>
      </w:pPr>
      <w:r>
        <w:t xml:space="preserve">         2.12. В случае явного нападения на охраняемый Объект немедленно сообщить об этом в </w:t>
      </w:r>
      <w:r w:rsidR="00DE414A">
        <w:t>дежурную часть территориального или Линейного подразделения УВД на транспорте</w:t>
      </w:r>
      <w:r>
        <w:t>, руководству Филиала и _________ и принять меры по защите и обороне охраняемого Объекта.</w:t>
      </w:r>
    </w:p>
    <w:p w:rsidR="001D47E1" w:rsidRPr="00097843" w:rsidRDefault="008774CA" w:rsidP="001D47E1">
      <w:pPr>
        <w:spacing w:after="3" w:line="253" w:lineRule="auto"/>
        <w:ind w:right="-1"/>
        <w:jc w:val="both"/>
      </w:pPr>
      <w:r>
        <w:t xml:space="preserve">         2.13. Уметь пользоваться средствами и системами пожаротушения, знать места их расположения, системой видеонаблюдения, пожарной сигнализации, охранной сигнализацией объекта. </w:t>
      </w:r>
    </w:p>
    <w:p w:rsidR="001D47E1" w:rsidRPr="00097843" w:rsidRDefault="008774CA" w:rsidP="001D47E1">
      <w:pPr>
        <w:spacing w:after="3" w:line="253" w:lineRule="auto"/>
        <w:ind w:right="-1"/>
        <w:jc w:val="both"/>
      </w:pPr>
      <w:r>
        <w:t xml:space="preserve">         2.14.  Строго соблюдать меры безопасности при несении службы.</w:t>
      </w:r>
      <w:r>
        <w:tab/>
      </w:r>
    </w:p>
    <w:p w:rsidR="001D47E1" w:rsidRPr="00097843" w:rsidRDefault="008774CA" w:rsidP="001D47E1">
      <w:pPr>
        <w:spacing w:after="3" w:line="253" w:lineRule="auto"/>
        <w:ind w:right="-1"/>
        <w:jc w:val="both"/>
      </w:pPr>
      <w:r>
        <w:t xml:space="preserve">         2.15. Немедленно докладывать руководству Филиала и руководству _________                         о возникших конфликтных ситуациях, недостатках, выявленных в ходе несения службы, полученных замечаниях, а также других заслужив</w:t>
      </w:r>
      <w:r w:rsidR="007A0898">
        <w:t>ающих внимания обстоятельствах.</w:t>
      </w:r>
    </w:p>
    <w:p w:rsidR="001D47E1" w:rsidRPr="00097843" w:rsidRDefault="008774CA" w:rsidP="001D47E1">
      <w:pPr>
        <w:spacing w:after="3" w:line="253" w:lineRule="auto"/>
        <w:ind w:right="-1"/>
        <w:jc w:val="both"/>
      </w:pPr>
      <w:r>
        <w:t xml:space="preserve">         2.16. Пропуск автотранспорта арендаторов или пропуск посетителей производится по пропускам или спискам, заверенным начальником Контейнерного терминала (лицом его замещающим).</w:t>
      </w:r>
    </w:p>
    <w:p w:rsidR="001D47E1" w:rsidRPr="00097843" w:rsidRDefault="008774CA" w:rsidP="001D47E1">
      <w:pPr>
        <w:spacing w:after="3" w:line="253" w:lineRule="auto"/>
        <w:ind w:right="-1"/>
        <w:jc w:val="both"/>
      </w:pPr>
      <w:r>
        <w:t xml:space="preserve">         2.17. Пропуск автотранспорта Север</w:t>
      </w:r>
      <w:r w:rsidR="007A0898">
        <w:t>ной</w:t>
      </w:r>
      <w:r>
        <w:t xml:space="preserve"> дирекции по управлению  терминально-складским комплексом </w:t>
      </w:r>
      <w:r w:rsidR="007A0898">
        <w:t xml:space="preserve">ОАО «РЖД» </w:t>
      </w:r>
      <w:r>
        <w:t xml:space="preserve">осуществляется по спискам, заверенным начальником Контейнерного  терминала.  </w:t>
      </w:r>
    </w:p>
    <w:p w:rsidR="001D47E1" w:rsidRPr="00097843" w:rsidRDefault="008774CA" w:rsidP="001D47E1">
      <w:pPr>
        <w:spacing w:after="3" w:line="253" w:lineRule="auto"/>
        <w:ind w:right="-1"/>
        <w:jc w:val="both"/>
      </w:pPr>
      <w:r>
        <w:t xml:space="preserve">         2.18. Въезд и вывоз контейнеров производится после регистрации в Журнале въезда/ выезда автотранспорта на территорию Контейнерного терминала, в котором   указываются госномер автотранспорта, номер контейнера, дата и время заезда/выезда, номер пропуска, груженный, порожний, с проверкой сопроводительной документации, включая пропуск ГУ43 или акт КЭО16.</w:t>
      </w:r>
    </w:p>
    <w:p w:rsidR="001D47E1" w:rsidRPr="00097843" w:rsidRDefault="008774CA" w:rsidP="001D47E1">
      <w:pPr>
        <w:spacing w:after="3" w:line="253" w:lineRule="auto"/>
        <w:ind w:right="-1"/>
        <w:jc w:val="both"/>
      </w:pPr>
      <w:r>
        <w:t xml:space="preserve">         2.19. Пропуск автотранспорта может быть произведен по устной команде начальника Контейнерного терминала (лицом, его замещающим), но с обязательным включением в </w:t>
      </w:r>
      <w:r>
        <w:lastRenderedPageBreak/>
        <w:t xml:space="preserve">журнал несения дежурств поступившей команды с получением подтверждающей записи и личной подписи лица, давшего распоряжение от имени Заказчика в течение рабочей смены.   </w:t>
      </w:r>
    </w:p>
    <w:p w:rsidR="001D47E1" w:rsidRDefault="008774CA" w:rsidP="001D47E1">
      <w:pPr>
        <w:spacing w:after="3" w:line="253" w:lineRule="auto"/>
        <w:ind w:right="-1"/>
        <w:jc w:val="both"/>
      </w:pPr>
      <w:r>
        <w:t xml:space="preserve">         2.20. Патрулирование производить строго по маршруту, утвержденному Заказчиком  с применением средств технического контроля передвижения. </w:t>
      </w:r>
    </w:p>
    <w:p w:rsidR="001D47E1" w:rsidRPr="00097843" w:rsidRDefault="008774CA" w:rsidP="001D47E1">
      <w:pPr>
        <w:spacing w:after="3" w:line="253" w:lineRule="auto"/>
        <w:ind w:right="-1"/>
        <w:jc w:val="both"/>
      </w:pPr>
      <w:r>
        <w:t xml:space="preserve">         2.21. Обеспечивать соблюдение общественного порядка, мер по сохранности имущества Заказчика и третьих лиц, недопущение нахождения на территории Заказчика посторонних лиц. Производить фото-видеофиксацию всех значимых событий и передавать средствами интернет связи Заказчику.</w:t>
      </w:r>
    </w:p>
    <w:p w:rsidR="001D47E1" w:rsidRPr="00097843" w:rsidRDefault="001D47E1" w:rsidP="001D47E1">
      <w:pPr>
        <w:spacing w:after="3" w:line="253" w:lineRule="auto"/>
        <w:ind w:left="801" w:right="630" w:hanging="5"/>
        <w:jc w:val="both"/>
        <w:rPr>
          <w:b/>
        </w:rPr>
      </w:pPr>
    </w:p>
    <w:p w:rsidR="001D47E1" w:rsidRPr="00097843" w:rsidRDefault="008774CA" w:rsidP="001D47E1">
      <w:pPr>
        <w:spacing w:after="3" w:line="253" w:lineRule="auto"/>
        <w:ind w:left="801" w:right="630" w:hanging="5"/>
        <w:jc w:val="center"/>
        <w:rPr>
          <w:b/>
        </w:rPr>
      </w:pPr>
      <w:r>
        <w:rPr>
          <w:b/>
        </w:rPr>
        <w:t>3.</w:t>
      </w:r>
      <w:r>
        <w:rPr>
          <w:b/>
        </w:rPr>
        <w:tab/>
        <w:t>Действия при возникновении пожара</w:t>
      </w:r>
    </w:p>
    <w:p w:rsidR="001D47E1" w:rsidRPr="00097843" w:rsidRDefault="001D47E1" w:rsidP="001D47E1">
      <w:pPr>
        <w:spacing w:after="3" w:line="253" w:lineRule="auto"/>
        <w:ind w:left="801" w:right="630" w:hanging="5"/>
        <w:jc w:val="both"/>
        <w:rPr>
          <w:b/>
        </w:rPr>
      </w:pPr>
    </w:p>
    <w:p w:rsidR="00D52EF1" w:rsidRPr="00D52EF1" w:rsidRDefault="008774CA" w:rsidP="00D52EF1">
      <w:pPr>
        <w:jc w:val="both"/>
      </w:pPr>
      <w:r>
        <w:t xml:space="preserve">         3.1. </w:t>
      </w:r>
      <w:r w:rsidR="00D52EF1" w:rsidRPr="00D52EF1">
        <w:t>При срабатывании автоматической пожарной сигнализации и отсутствии прямых признаков загорания (задымления, запаха гари, открытого пламени) дежурный сотрудник (администратор, охранник) обязан:</w:t>
      </w:r>
    </w:p>
    <w:p w:rsidR="00D52EF1" w:rsidRPr="00D52EF1" w:rsidRDefault="00D52EF1" w:rsidP="00D52EF1">
      <w:pPr>
        <w:jc w:val="both"/>
      </w:pPr>
      <w:r w:rsidRPr="00D52EF1">
        <w:t>- немедленно выяснить причину срабатывания;</w:t>
      </w:r>
    </w:p>
    <w:p w:rsidR="00D52EF1" w:rsidRPr="00D52EF1" w:rsidRDefault="00D52EF1" w:rsidP="00D52EF1">
      <w:pPr>
        <w:jc w:val="both"/>
      </w:pPr>
      <w:r w:rsidRPr="00D52EF1">
        <w:t>- проверить помещение согласно списку шлейфов сигнализации, в котором произошло срабатывание пожарного извещателя;</w:t>
      </w:r>
    </w:p>
    <w:p w:rsidR="00D52EF1" w:rsidRPr="009E5E8D" w:rsidRDefault="00D52EF1" w:rsidP="00D52EF1">
      <w:pPr>
        <w:jc w:val="both"/>
      </w:pPr>
      <w:r w:rsidRPr="00D52EF1">
        <w:t xml:space="preserve">- в случае отсутствия угрозы жизни и здоровью людей, имуществу (нет задымления, признаков горения и т.д.) произвести отключение  сработавшего датчика, немедленно сообщить руководителю </w:t>
      </w:r>
      <w:r w:rsidR="00EF2CAE">
        <w:t xml:space="preserve">контейнерного терминала и _______________ </w:t>
      </w:r>
      <w:r w:rsidRPr="00D52EF1">
        <w:t>о ложном срабатывании и вызвать организацию, обслуживающую АПС.</w:t>
      </w:r>
    </w:p>
    <w:p w:rsidR="00D52EF1" w:rsidRPr="00D52EF1" w:rsidRDefault="00D52EF1" w:rsidP="00D52EF1">
      <w:pPr>
        <w:ind w:firstLine="567"/>
        <w:jc w:val="both"/>
      </w:pPr>
      <w:r w:rsidRPr="00D52EF1">
        <w:t>3</w:t>
      </w:r>
      <w:r>
        <w:t xml:space="preserve">.2. </w:t>
      </w:r>
      <w:r w:rsidRPr="00D52EF1">
        <w:t xml:space="preserve">При срабатывании АПС и при обнаружении пожара или его признаков горения (задымления, запаха гари, тления, повышенной температуры, пламени), немедленно оповестить работников и посетителей о пожаре с помощью установленной системы оповещения или падать сигнал голосом. </w:t>
      </w:r>
    </w:p>
    <w:p w:rsidR="001D47E1" w:rsidRPr="00097843" w:rsidRDefault="008774CA" w:rsidP="001D47E1">
      <w:pPr>
        <w:jc w:val="both"/>
      </w:pPr>
      <w:r>
        <w:t xml:space="preserve">         При невозможности потушить пожар самостоятельно охранник </w:t>
      </w:r>
      <w:r w:rsidR="00D52EF1" w:rsidRPr="00D52EF1">
        <w:t>сообщ</w:t>
      </w:r>
      <w:r w:rsidR="00D52EF1">
        <w:t>ает</w:t>
      </w:r>
      <w:r w:rsidR="00D52EF1" w:rsidRPr="00D52EF1">
        <w:t xml:space="preserve"> о пожаре в пожарную часть по городскому телефону «01», или сотовому «101, 112» с подробным указанием точного адреса объекта</w:t>
      </w:r>
      <w:r w:rsidR="00EF2CAE">
        <w:t>,</w:t>
      </w:r>
      <w:r w:rsidR="00D52EF1" w:rsidRPr="00D52EF1">
        <w:t xml:space="preserve"> где возник пожар, место возникновения пожара и свою фамилию, а так же опове</w:t>
      </w:r>
      <w:r w:rsidR="00D52EF1">
        <w:t>щает</w:t>
      </w:r>
      <w:r w:rsidR="00D52EF1" w:rsidRPr="00D52EF1">
        <w:t xml:space="preserve"> руководство филиала</w:t>
      </w:r>
      <w:r w:rsidR="00D52EF1">
        <w:t xml:space="preserve"> и руководство __________</w:t>
      </w:r>
      <w:r>
        <w:t xml:space="preserve">.   В дневное время совместно с </w:t>
      </w:r>
      <w:r w:rsidR="00D52EF1">
        <w:t xml:space="preserve">работниками филиала </w:t>
      </w:r>
      <w:r>
        <w:t>организует эвакуацию людей и материальных средств.</w:t>
      </w:r>
    </w:p>
    <w:p w:rsidR="001D47E1" w:rsidRPr="00097843" w:rsidRDefault="008774CA" w:rsidP="001D47E1">
      <w:pPr>
        <w:jc w:val="both"/>
      </w:pPr>
      <w:r>
        <w:t xml:space="preserve">         3.</w:t>
      </w:r>
      <w:r w:rsidR="00D52EF1">
        <w:t>3</w:t>
      </w:r>
      <w:r>
        <w:t xml:space="preserve">.  Прибывшие для тушения автомашины противопожарной службы пропускать на территорию беспрепятственно. </w:t>
      </w:r>
    </w:p>
    <w:p w:rsidR="001D47E1" w:rsidRPr="00097843" w:rsidRDefault="008774CA" w:rsidP="001D47E1">
      <w:pPr>
        <w:jc w:val="both"/>
      </w:pPr>
      <w:r>
        <w:t xml:space="preserve">         3.</w:t>
      </w:r>
      <w:r w:rsidR="00D52EF1">
        <w:t>4</w:t>
      </w:r>
      <w:r>
        <w:t>.  По окончании тушения пожара записать фамилию, имя, отчество старшего команды, номер и время вызова, прибытия команды и окончания тушения пожара, номер машины. О вскрытии здания, помещения, сданного под охрану, делается запись взятия ключей и его открытии.</w:t>
      </w:r>
    </w:p>
    <w:p w:rsidR="001D47E1" w:rsidRPr="00097843" w:rsidRDefault="001D47E1" w:rsidP="001D47E1">
      <w:pPr>
        <w:spacing w:after="3" w:line="253" w:lineRule="auto"/>
        <w:ind w:left="801" w:right="630" w:hanging="5"/>
        <w:jc w:val="both"/>
        <w:rPr>
          <w:b/>
        </w:rPr>
      </w:pPr>
    </w:p>
    <w:p w:rsidR="001D47E1" w:rsidRPr="00097843" w:rsidRDefault="008774CA" w:rsidP="001D47E1">
      <w:pPr>
        <w:spacing w:after="3" w:line="253" w:lineRule="auto"/>
        <w:ind w:left="801" w:right="630" w:hanging="5"/>
        <w:jc w:val="center"/>
        <w:rPr>
          <w:b/>
        </w:rPr>
      </w:pPr>
      <w:r>
        <w:rPr>
          <w:b/>
        </w:rPr>
        <w:t>4.</w:t>
      </w:r>
      <w:r>
        <w:rPr>
          <w:b/>
        </w:rPr>
        <w:tab/>
        <w:t>Действия при авариях, затоплениях, перебоях в электроснабжении</w:t>
      </w:r>
    </w:p>
    <w:p w:rsidR="001D47E1" w:rsidRPr="00097843" w:rsidRDefault="001D47E1" w:rsidP="001D47E1">
      <w:pPr>
        <w:spacing w:after="3" w:line="253" w:lineRule="auto"/>
        <w:ind w:left="801" w:right="630" w:hanging="5"/>
        <w:jc w:val="both"/>
        <w:rPr>
          <w:b/>
        </w:rPr>
      </w:pPr>
    </w:p>
    <w:p w:rsidR="001D47E1" w:rsidRPr="00097843" w:rsidRDefault="008774CA" w:rsidP="001D47E1">
      <w:pPr>
        <w:jc w:val="both"/>
      </w:pPr>
      <w:r>
        <w:t xml:space="preserve">         4.1. Немедленно прекратить допуск людей на охраняемый объект.</w:t>
      </w:r>
    </w:p>
    <w:p w:rsidR="001D47E1" w:rsidRPr="00097843" w:rsidRDefault="008774CA" w:rsidP="001D47E1">
      <w:pPr>
        <w:jc w:val="both"/>
      </w:pPr>
      <w:r>
        <w:t xml:space="preserve">         4.2.  Вызвать соответствующие аварийные службы, сделать запись в журнал.</w:t>
      </w:r>
    </w:p>
    <w:p w:rsidR="001D47E1" w:rsidRPr="00097843" w:rsidRDefault="008774CA" w:rsidP="001D47E1">
      <w:pPr>
        <w:jc w:val="both"/>
      </w:pPr>
      <w:r>
        <w:t xml:space="preserve">         4.3. Доложить об аварийной ситуации руководству Филиала и руководству                                         ________. Способствовать выводу людей в безопасное место.</w:t>
      </w:r>
    </w:p>
    <w:p w:rsidR="001D47E1" w:rsidRPr="00097843" w:rsidRDefault="008774CA" w:rsidP="001D47E1">
      <w:pPr>
        <w:jc w:val="both"/>
      </w:pPr>
      <w:r>
        <w:t xml:space="preserve">         4.4.  Сотрудников аварийных служб пропускать на Объект беспрепятственно при наличии у них документов, подтверждающих принадлежность к соответствующей аварийной службе. После ликвидации аварий записать фамилию, имя, отчество старшего и номер вызова.</w:t>
      </w:r>
    </w:p>
    <w:p w:rsidR="001D47E1" w:rsidRPr="00097843" w:rsidRDefault="001D47E1" w:rsidP="001D47E1">
      <w:pPr>
        <w:spacing w:after="3" w:line="253" w:lineRule="auto"/>
        <w:ind w:left="801" w:right="630" w:hanging="5"/>
        <w:jc w:val="both"/>
        <w:rPr>
          <w:b/>
        </w:rPr>
      </w:pPr>
    </w:p>
    <w:p w:rsidR="001D47E1" w:rsidRPr="00097843" w:rsidRDefault="008774CA" w:rsidP="001D47E1">
      <w:pPr>
        <w:spacing w:after="3" w:line="253" w:lineRule="auto"/>
        <w:ind w:left="801" w:right="630" w:hanging="5"/>
        <w:jc w:val="center"/>
        <w:rPr>
          <w:b/>
        </w:rPr>
      </w:pPr>
      <w:r>
        <w:rPr>
          <w:b/>
        </w:rPr>
        <w:lastRenderedPageBreak/>
        <w:t>5.</w:t>
      </w:r>
      <w:r>
        <w:rPr>
          <w:b/>
        </w:rPr>
        <w:tab/>
        <w:t>Действия при попытке проникновения на территорию и в здание посторонних лиц в ночное время</w:t>
      </w:r>
    </w:p>
    <w:p w:rsidR="001D47E1" w:rsidRPr="00097843" w:rsidRDefault="001D47E1" w:rsidP="001D47E1">
      <w:pPr>
        <w:spacing w:after="3" w:line="253" w:lineRule="auto"/>
        <w:ind w:right="-1" w:firstLine="567"/>
        <w:jc w:val="both"/>
        <w:rPr>
          <w:b/>
        </w:rPr>
      </w:pPr>
    </w:p>
    <w:p w:rsidR="001D47E1" w:rsidRPr="00097843" w:rsidRDefault="008774CA" w:rsidP="001D47E1">
      <w:pPr>
        <w:ind w:firstLine="567"/>
        <w:jc w:val="both"/>
      </w:pPr>
      <w:r>
        <w:t xml:space="preserve">5.1.  Передать информацию посредством сотовой связи </w:t>
      </w:r>
      <w:r w:rsidR="00EF2CAE">
        <w:t>в дежурную службу _____________</w:t>
      </w:r>
      <w:r>
        <w:t>. Вызвать ГБР</w:t>
      </w:r>
      <w:r w:rsidR="00A618FB">
        <w:t xml:space="preserve"> Росгвардии</w:t>
      </w:r>
      <w:r>
        <w:t>.</w:t>
      </w:r>
    </w:p>
    <w:p w:rsidR="001D47E1" w:rsidRPr="00097843" w:rsidRDefault="008774CA" w:rsidP="001D47E1">
      <w:pPr>
        <w:ind w:firstLine="567"/>
        <w:jc w:val="both"/>
      </w:pPr>
      <w:r>
        <w:t xml:space="preserve">5.2.  Сообщить в </w:t>
      </w:r>
      <w:r w:rsidR="00EF2CAE">
        <w:t xml:space="preserve">территориальное или </w:t>
      </w:r>
      <w:r>
        <w:t>линейное подразделение УВДт о попытке проникновения на территорию/в помещения Контейнерного терминала посторонних лиц, уведомить руководство Филиала и руководство _____</w:t>
      </w:r>
      <w:r w:rsidR="00EF2CAE">
        <w:t>______</w:t>
      </w:r>
      <w:r>
        <w:t>__.</w:t>
      </w:r>
    </w:p>
    <w:p w:rsidR="001D47E1" w:rsidRPr="00097843" w:rsidRDefault="008774CA" w:rsidP="001D47E1">
      <w:pPr>
        <w:ind w:firstLine="567"/>
        <w:jc w:val="both"/>
      </w:pPr>
      <w:r>
        <w:t>5.3.  Принять меры к задержанию, а при невозможности задержания или своевременного пресечения попытки проникновения, с соблюдением мер безопасности, предложить неизвестным лицам покинуть территорию Объекта.</w:t>
      </w:r>
    </w:p>
    <w:p w:rsidR="001D47E1" w:rsidRPr="00097843" w:rsidRDefault="008774CA" w:rsidP="001D47E1">
      <w:pPr>
        <w:ind w:firstLine="567"/>
        <w:jc w:val="both"/>
      </w:pPr>
      <w:r>
        <w:t>5.4. До прибытия сотрудников полиции усилить наблюдение за зданиями, помещениями, проверить надежность закрытия всех дверей, окон и целостность стекол.</w:t>
      </w:r>
    </w:p>
    <w:p w:rsidR="001D47E1" w:rsidRPr="00097843" w:rsidRDefault="001D47E1" w:rsidP="001D47E1">
      <w:pPr>
        <w:ind w:firstLine="567"/>
        <w:jc w:val="both"/>
        <w:rPr>
          <w:b/>
        </w:rPr>
      </w:pPr>
    </w:p>
    <w:p w:rsidR="001D47E1" w:rsidRPr="00097843" w:rsidRDefault="008774CA" w:rsidP="008774CA">
      <w:pPr>
        <w:pStyle w:val="aff5"/>
        <w:numPr>
          <w:ilvl w:val="0"/>
          <w:numId w:val="28"/>
        </w:numPr>
        <w:spacing w:after="3" w:line="253" w:lineRule="auto"/>
        <w:ind w:right="630"/>
        <w:jc w:val="both"/>
        <w:rPr>
          <w:b/>
        </w:rPr>
      </w:pPr>
      <w:r>
        <w:rPr>
          <w:b/>
        </w:rPr>
        <w:t>Действия при обнаружении взрывоопасных устройств, взрывоопасных веществ и иных предметов, представляющих опасность для окружающих и имущества Заказчика или третьих лиц</w:t>
      </w:r>
    </w:p>
    <w:p w:rsidR="001D47E1" w:rsidRPr="00097843" w:rsidRDefault="001D47E1" w:rsidP="001D47E1">
      <w:pPr>
        <w:pStyle w:val="aff5"/>
        <w:spacing w:after="3" w:line="253" w:lineRule="auto"/>
        <w:ind w:right="630"/>
        <w:jc w:val="both"/>
        <w:rPr>
          <w:b/>
        </w:rPr>
      </w:pPr>
    </w:p>
    <w:p w:rsidR="001D47E1" w:rsidRPr="00C1446D" w:rsidRDefault="008774CA" w:rsidP="001D47E1">
      <w:pPr>
        <w:jc w:val="both"/>
      </w:pPr>
      <w:r>
        <w:t xml:space="preserve">6.1. Немедленно сообщить о происшествии в </w:t>
      </w:r>
      <w:r w:rsidR="00EF2CAE">
        <w:t xml:space="preserve">территориальное или </w:t>
      </w:r>
      <w:r>
        <w:t>линейное подразделение УВДт, руководству Филиала и руководству _________. При этом указать: время, место, обстоятельства обнаружения предмета, его внешние признаки, наличие и количество людей на месте обнаружения, близость государственных, жилых и промышленных предприятий.</w:t>
      </w:r>
    </w:p>
    <w:p w:rsidR="001D47E1" w:rsidRPr="00C1446D" w:rsidRDefault="008774CA" w:rsidP="001D47E1">
      <w:pPr>
        <w:jc w:val="both"/>
      </w:pPr>
      <w:r>
        <w:t xml:space="preserve">        6.2. Принять меры к ограждению предмета, оцеплению опасной зоны, недопущению в нее людей и транспорта.</w:t>
      </w:r>
    </w:p>
    <w:p w:rsidR="001D47E1" w:rsidRPr="00C1446D" w:rsidRDefault="008774CA" w:rsidP="001D47E1">
      <w:pPr>
        <w:jc w:val="both"/>
      </w:pPr>
      <w:r>
        <w:t xml:space="preserve">        6.3. В случае необходимости принять меры по эвакуации людей.</w:t>
      </w:r>
    </w:p>
    <w:p w:rsidR="001D47E1" w:rsidRPr="00C1446D" w:rsidRDefault="008774CA" w:rsidP="001D47E1">
      <w:pPr>
        <w:jc w:val="both"/>
      </w:pPr>
      <w:r>
        <w:t xml:space="preserve">        6.4. До прибытия сотрудников правоохранительных органов поддерживать с дежурной частью </w:t>
      </w:r>
      <w:r w:rsidR="00EF2CAE">
        <w:t xml:space="preserve">территориального или </w:t>
      </w:r>
      <w:r>
        <w:t>линейного подразделения УВДт связь, докладывая о принимаемых мерах и о складывающейся на месте происшествия обстановке.</w:t>
      </w:r>
    </w:p>
    <w:p w:rsidR="001D47E1" w:rsidRPr="00C1446D" w:rsidRDefault="008774CA" w:rsidP="001D47E1">
      <w:pPr>
        <w:jc w:val="both"/>
      </w:pPr>
      <w:r>
        <w:t xml:space="preserve">       6.5. По прибытию на место происшествия дополнительных сил действовать в соответствии с указаниями ответственного руководителя.</w:t>
      </w:r>
    </w:p>
    <w:p w:rsidR="001D47E1" w:rsidRPr="00C1446D" w:rsidRDefault="008774CA" w:rsidP="001D47E1">
      <w:pPr>
        <w:jc w:val="both"/>
      </w:pPr>
      <w:r>
        <w:t xml:space="preserve">       6.6. При получении сообщения об обнаружении взрывоопасных предметов, взрывчатых веществ от граждан необходимо выяснить сведения о сообщившем лице (фамилия, имя, отчество, адрес жительства, место работы, номер телефона, обстоятельства, при которых был обнаружен предмет, по возможности установить других свидетелей и очевидцев).</w:t>
      </w:r>
    </w:p>
    <w:p w:rsidR="001D47E1" w:rsidRPr="00097843" w:rsidRDefault="001D47E1" w:rsidP="001D47E1">
      <w:pPr>
        <w:spacing w:after="3" w:line="253" w:lineRule="auto"/>
        <w:ind w:left="801" w:right="630" w:hanging="5"/>
        <w:jc w:val="both"/>
        <w:rPr>
          <w:b/>
        </w:rPr>
      </w:pPr>
    </w:p>
    <w:p w:rsidR="001D47E1" w:rsidRPr="00097843" w:rsidRDefault="008774CA" w:rsidP="001D47E1">
      <w:pPr>
        <w:spacing w:after="3" w:line="253" w:lineRule="auto"/>
        <w:ind w:left="801" w:right="630" w:hanging="5"/>
        <w:jc w:val="center"/>
        <w:rPr>
          <w:b/>
        </w:rPr>
      </w:pPr>
      <w:r>
        <w:rPr>
          <w:b/>
        </w:rPr>
        <w:t>7.</w:t>
      </w:r>
      <w:r>
        <w:rPr>
          <w:b/>
        </w:rPr>
        <w:tab/>
        <w:t>Действия охранника при посещении Объекта лицом, представившимся сотрудником правоохранительных органов</w:t>
      </w:r>
    </w:p>
    <w:p w:rsidR="001D47E1" w:rsidRPr="00097843" w:rsidRDefault="001D47E1" w:rsidP="001D47E1">
      <w:pPr>
        <w:spacing w:after="3" w:line="253" w:lineRule="auto"/>
        <w:ind w:left="801" w:right="630" w:hanging="5"/>
        <w:jc w:val="both"/>
        <w:rPr>
          <w:b/>
        </w:rPr>
      </w:pPr>
    </w:p>
    <w:p w:rsidR="001D47E1" w:rsidRPr="00C1446D" w:rsidRDefault="00EF2CAE" w:rsidP="001D47E1">
      <w:pPr>
        <w:jc w:val="both"/>
      </w:pPr>
      <w:r>
        <w:t xml:space="preserve">        </w:t>
      </w:r>
      <w:r w:rsidR="008774CA">
        <w:t xml:space="preserve">7.1. В вежливой форме представиться прибывшему лицу, назвав при этом свою фамилию, должность, наименование Охранного предприятия.  </w:t>
      </w:r>
    </w:p>
    <w:p w:rsidR="001D47E1" w:rsidRPr="00C1446D" w:rsidRDefault="008774CA" w:rsidP="001D47E1">
      <w:pPr>
        <w:jc w:val="both"/>
      </w:pPr>
      <w:r>
        <w:t xml:space="preserve">        7.2. Выяснить у прибывшего лица цель визита, реквизиты служебного удостоверения (фамилия, имя, отчество, звание, должность, место работы этого лица), произвести запись в журнале дежурств о прибытии и цели посещения.</w:t>
      </w:r>
    </w:p>
    <w:p w:rsidR="001D47E1" w:rsidRPr="00C1446D" w:rsidRDefault="008774CA" w:rsidP="001D47E1">
      <w:pPr>
        <w:jc w:val="both"/>
      </w:pPr>
      <w:r>
        <w:t xml:space="preserve">        7.3. Сообщить об этом руководству Филиала, руководству __________.</w:t>
      </w:r>
    </w:p>
    <w:p w:rsidR="001D47E1" w:rsidRPr="00C1446D" w:rsidRDefault="008774CA" w:rsidP="001D47E1">
      <w:pPr>
        <w:jc w:val="both"/>
      </w:pPr>
      <w:r>
        <w:t xml:space="preserve">        7.4. Проверить информацию о прибывшем сотруднике правоохранительных органов по номеру телефона названного им места работы.</w:t>
      </w:r>
    </w:p>
    <w:p w:rsidR="001D47E1" w:rsidRPr="00C1446D" w:rsidRDefault="008774CA" w:rsidP="001D47E1">
      <w:pPr>
        <w:jc w:val="both"/>
      </w:pPr>
      <w:r>
        <w:t xml:space="preserve">       7.5. В случае не подтверждения информации, полученной от прибывшего лица, немедленно сообщить о случившемся в </w:t>
      </w:r>
      <w:r w:rsidR="00EF2CAE">
        <w:t xml:space="preserve">территориальное или </w:t>
      </w:r>
      <w:r>
        <w:t xml:space="preserve">линейное подразделение УВДт, руководству Филиала и руководству ____________. </w:t>
      </w:r>
    </w:p>
    <w:p w:rsidR="001D47E1" w:rsidRPr="00097843" w:rsidRDefault="001D47E1" w:rsidP="001D47E1">
      <w:pPr>
        <w:spacing w:after="3" w:line="253" w:lineRule="auto"/>
        <w:ind w:left="801" w:right="630" w:hanging="5"/>
        <w:jc w:val="both"/>
        <w:rPr>
          <w:b/>
        </w:rPr>
      </w:pPr>
    </w:p>
    <w:p w:rsidR="001D47E1" w:rsidRPr="00097843" w:rsidRDefault="008774CA" w:rsidP="001D47E1">
      <w:pPr>
        <w:spacing w:after="3" w:line="253" w:lineRule="auto"/>
        <w:ind w:left="801" w:right="630" w:hanging="5"/>
        <w:jc w:val="center"/>
        <w:rPr>
          <w:b/>
        </w:rPr>
      </w:pPr>
      <w:r>
        <w:rPr>
          <w:b/>
        </w:rPr>
        <w:lastRenderedPageBreak/>
        <w:t>8.</w:t>
      </w:r>
      <w:r>
        <w:rPr>
          <w:b/>
        </w:rPr>
        <w:tab/>
        <w:t>Действия при сдаче Поста (смене)</w:t>
      </w:r>
    </w:p>
    <w:p w:rsidR="001D47E1" w:rsidRPr="00097843" w:rsidRDefault="001D47E1" w:rsidP="001D47E1">
      <w:pPr>
        <w:spacing w:after="3" w:line="253" w:lineRule="auto"/>
        <w:ind w:left="801" w:right="630" w:hanging="5"/>
        <w:jc w:val="both"/>
        <w:rPr>
          <w:b/>
        </w:rPr>
      </w:pPr>
    </w:p>
    <w:p w:rsidR="00877D0A" w:rsidRPr="00877D0A" w:rsidRDefault="00877D0A" w:rsidP="00877D0A">
      <w:pPr>
        <w:jc w:val="both"/>
      </w:pPr>
      <w:r w:rsidRPr="00C0039C">
        <w:rPr>
          <w:sz w:val="28"/>
          <w:szCs w:val="28"/>
        </w:rPr>
        <w:t xml:space="preserve">       </w:t>
      </w:r>
      <w:r w:rsidRPr="00877D0A">
        <w:t>8.1.  Подготовить к сдаче имущество и служебную документацию к сдаче, передать информацию с системы контроля патруля «Ход - тест» Заказчику.</w:t>
      </w:r>
    </w:p>
    <w:p w:rsidR="00877D0A" w:rsidRPr="00877D0A" w:rsidRDefault="00877D0A" w:rsidP="00877D0A">
      <w:pPr>
        <w:jc w:val="both"/>
      </w:pPr>
      <w:r w:rsidRPr="00877D0A">
        <w:t xml:space="preserve">       8.2. Доложить представителям заказчика по согласованным каналам связи по состоянию на 07ч.00м. о наличии или отсутствии происшествий на охраняемом объекте за прошедшие сутки.</w:t>
      </w:r>
    </w:p>
    <w:p w:rsidR="00877D0A" w:rsidRPr="00877D0A" w:rsidRDefault="00877D0A" w:rsidP="00877D0A">
      <w:pPr>
        <w:jc w:val="both"/>
      </w:pPr>
      <w:r w:rsidRPr="00877D0A">
        <w:t xml:space="preserve">       8.3.  Произвести прием - передачу поста, покинуть территорию Заказчика.</w:t>
      </w:r>
    </w:p>
    <w:p w:rsidR="001D47E1" w:rsidRPr="00097843" w:rsidRDefault="001D47E1" w:rsidP="001D47E1">
      <w:pPr>
        <w:spacing w:after="3" w:line="253" w:lineRule="auto"/>
        <w:ind w:left="801" w:right="-1" w:hanging="5"/>
        <w:jc w:val="both"/>
        <w:rPr>
          <w:b/>
        </w:rPr>
      </w:pPr>
    </w:p>
    <w:p w:rsidR="001D47E1" w:rsidRPr="00097843" w:rsidRDefault="008774CA" w:rsidP="001D47E1">
      <w:pPr>
        <w:spacing w:after="3" w:line="253" w:lineRule="auto"/>
        <w:ind w:left="801" w:right="630" w:hanging="5"/>
        <w:jc w:val="center"/>
        <w:rPr>
          <w:b/>
        </w:rPr>
      </w:pPr>
      <w:r>
        <w:rPr>
          <w:b/>
        </w:rPr>
        <w:t>9.</w:t>
      </w:r>
      <w:r>
        <w:rPr>
          <w:b/>
        </w:rPr>
        <w:tab/>
        <w:t>Охранникам категорически запрещается:</w:t>
      </w:r>
    </w:p>
    <w:p w:rsidR="001D47E1" w:rsidRPr="00097843" w:rsidRDefault="001D47E1" w:rsidP="001D47E1">
      <w:pPr>
        <w:ind w:left="801" w:right="630" w:hanging="5"/>
        <w:jc w:val="both"/>
        <w:rPr>
          <w:b/>
        </w:rPr>
      </w:pPr>
    </w:p>
    <w:p w:rsidR="001D47E1" w:rsidRPr="00C1446D" w:rsidRDefault="00EF2CAE" w:rsidP="001D47E1">
      <w:pPr>
        <w:ind w:right="-1"/>
        <w:jc w:val="both"/>
      </w:pPr>
      <w:r>
        <w:t xml:space="preserve">       </w:t>
      </w:r>
      <w:r w:rsidR="008774CA">
        <w:t>9.1. Покидать пост и территорию Объекта без разрешения или смены, заниматься посторонними делами при несении службы, спать на посту.</w:t>
      </w:r>
    </w:p>
    <w:p w:rsidR="001D47E1" w:rsidRPr="00C1446D" w:rsidRDefault="008774CA" w:rsidP="001D47E1">
      <w:pPr>
        <w:ind w:right="-1"/>
        <w:jc w:val="both"/>
      </w:pPr>
      <w:r>
        <w:t xml:space="preserve">        9.2.  Самостоятельно передавать охрану поста другим лицам. </w:t>
      </w:r>
    </w:p>
    <w:p w:rsidR="001D47E1" w:rsidRPr="00C1446D" w:rsidRDefault="008774CA" w:rsidP="001D47E1">
      <w:pPr>
        <w:jc w:val="both"/>
      </w:pPr>
      <w:r>
        <w:t xml:space="preserve">        9.3. Передавать свое служебное удостоверение кому-либо, кроме руководителей, которым он подчинен.</w:t>
      </w:r>
    </w:p>
    <w:p w:rsidR="001D47E1" w:rsidRPr="00C1446D" w:rsidRDefault="008774CA" w:rsidP="001D47E1">
      <w:pPr>
        <w:jc w:val="both"/>
      </w:pPr>
      <w:r>
        <w:t xml:space="preserve">        9.4. Применять приемы рукопашного боя без необходимых на то условий и причин.</w:t>
      </w:r>
    </w:p>
    <w:p w:rsidR="001D47E1" w:rsidRPr="00C1446D" w:rsidRDefault="008774CA" w:rsidP="001D47E1">
      <w:pPr>
        <w:jc w:val="both"/>
      </w:pPr>
      <w:r>
        <w:t xml:space="preserve">        9.5. Заходить в неосвещенные места охраняемой территории без электрического фонаря.</w:t>
      </w:r>
    </w:p>
    <w:p w:rsidR="001D47E1" w:rsidRPr="00C1446D" w:rsidRDefault="008774CA" w:rsidP="001D47E1">
      <w:pPr>
        <w:jc w:val="both"/>
      </w:pPr>
      <w:r>
        <w:t xml:space="preserve">        9.6. Входить без подстраховки во вскрытые и взломанные здания, помещения.</w:t>
      </w:r>
    </w:p>
    <w:p w:rsidR="001D47E1" w:rsidRPr="00C1446D" w:rsidRDefault="008774CA" w:rsidP="001D47E1">
      <w:pPr>
        <w:jc w:val="both"/>
      </w:pPr>
      <w:r>
        <w:t xml:space="preserve">        9.7. Отключать сигнализацию, видеонаблюдение, освещение, самостоятельно ремонтировать электрооборудование и электропроводку.</w:t>
      </w:r>
    </w:p>
    <w:p w:rsidR="001D47E1" w:rsidRPr="00C1446D" w:rsidRDefault="008774CA" w:rsidP="001D47E1">
      <w:pPr>
        <w:jc w:val="both"/>
      </w:pPr>
      <w:r>
        <w:t xml:space="preserve">        9.8. Перемещать пожарный инвентарь и использовать его не по прямому назначению.</w:t>
      </w:r>
    </w:p>
    <w:p w:rsidR="001D47E1" w:rsidRPr="00C1446D" w:rsidRDefault="008774CA" w:rsidP="001D47E1">
      <w:pPr>
        <w:jc w:val="both"/>
      </w:pPr>
      <w:r>
        <w:t xml:space="preserve">        9.9. Допускать хранение на посту посторонних вещей и предметов, принимать на хранение и передавать кому-либо сумки, рюкзаки, пакеты и т.п.</w:t>
      </w:r>
    </w:p>
    <w:p w:rsidR="001D47E1" w:rsidRPr="00C1446D" w:rsidRDefault="008774CA" w:rsidP="001D47E1">
      <w:pPr>
        <w:jc w:val="both"/>
      </w:pPr>
      <w:r>
        <w:t xml:space="preserve">        9.10. Самостоятельно осматривать, вскрывать, переносить оставленные без присмотра и находящиеся на территории охраняемого Объекта свертки, пакеты, коробки и т.п.</w:t>
      </w:r>
    </w:p>
    <w:p w:rsidR="001D47E1" w:rsidRPr="00C1446D" w:rsidRDefault="008774CA" w:rsidP="001D47E1">
      <w:pPr>
        <w:jc w:val="both"/>
      </w:pPr>
      <w:r>
        <w:t xml:space="preserve">        9.11. Передавать посторонним лицам информацию о характере и особенностях охраняемого Объекта, а также персональные данные работников Филиала и ________.</w:t>
      </w:r>
    </w:p>
    <w:p w:rsidR="001D47E1" w:rsidRPr="00C1446D" w:rsidRDefault="008774CA" w:rsidP="001D47E1">
      <w:pPr>
        <w:jc w:val="both"/>
      </w:pPr>
      <w:r>
        <w:t xml:space="preserve">        9.12. Употреблять спиртные напитки, наркотические средства и/или прибывать на службу в нетрезвом состоянии, курить на посту.</w:t>
      </w:r>
    </w:p>
    <w:p w:rsidR="001D47E1" w:rsidRPr="00C1446D" w:rsidRDefault="001D47E1" w:rsidP="001D47E1">
      <w:pPr>
        <w:spacing w:after="3" w:line="253" w:lineRule="auto"/>
        <w:ind w:right="-1"/>
        <w:jc w:val="both"/>
      </w:pPr>
    </w:p>
    <w:p w:rsidR="001D47E1" w:rsidRDefault="001D47E1" w:rsidP="001D47E1">
      <w:pPr>
        <w:jc w:val="both"/>
      </w:pPr>
    </w:p>
    <w:p w:rsidR="00EF2CAE" w:rsidRPr="00F23D11" w:rsidRDefault="00EF2CAE" w:rsidP="001D47E1">
      <w:pPr>
        <w:jc w:val="both"/>
      </w:pPr>
    </w:p>
    <w:tbl>
      <w:tblPr>
        <w:tblW w:w="9355" w:type="dxa"/>
        <w:tblInd w:w="579" w:type="dxa"/>
        <w:tblLayout w:type="fixed"/>
        <w:tblLook w:val="0000" w:firstRow="0" w:lastRow="0" w:firstColumn="0" w:lastColumn="0" w:noHBand="0" w:noVBand="0"/>
      </w:tblPr>
      <w:tblGrid>
        <w:gridCol w:w="4749"/>
        <w:gridCol w:w="4606"/>
      </w:tblGrid>
      <w:tr w:rsidR="001D47E1" w:rsidRPr="00F23D11" w:rsidTr="001D47E1">
        <w:trPr>
          <w:trHeight w:val="476"/>
        </w:trPr>
        <w:tc>
          <w:tcPr>
            <w:tcW w:w="4749" w:type="dxa"/>
          </w:tcPr>
          <w:p w:rsidR="001D47E1" w:rsidRPr="00F23D11" w:rsidRDefault="008774CA" w:rsidP="001D47E1">
            <w:pPr>
              <w:ind w:firstLine="720"/>
              <w:jc w:val="center"/>
              <w:rPr>
                <w:b/>
                <w:lang w:eastAsia="ru-RU"/>
              </w:rPr>
            </w:pPr>
            <w:r>
              <w:rPr>
                <w:b/>
                <w:lang w:eastAsia="ru-RU"/>
              </w:rPr>
              <w:t>от Заказчика</w:t>
            </w:r>
          </w:p>
          <w:p w:rsidR="001D47E1" w:rsidRPr="00F23D11" w:rsidRDefault="001D47E1" w:rsidP="001D47E1">
            <w:pPr>
              <w:ind w:firstLine="720"/>
              <w:jc w:val="center"/>
              <w:rPr>
                <w:lang w:eastAsia="ru-RU"/>
              </w:rPr>
            </w:pPr>
          </w:p>
        </w:tc>
        <w:tc>
          <w:tcPr>
            <w:tcW w:w="4606" w:type="dxa"/>
          </w:tcPr>
          <w:p w:rsidR="001D47E1" w:rsidRPr="00F23D11" w:rsidRDefault="008774CA" w:rsidP="001D47E1">
            <w:pPr>
              <w:ind w:hanging="30"/>
              <w:jc w:val="center"/>
              <w:rPr>
                <w:lang w:eastAsia="ru-RU"/>
              </w:rPr>
            </w:pPr>
            <w:r>
              <w:rPr>
                <w:b/>
                <w:lang w:eastAsia="ru-RU"/>
              </w:rPr>
              <w:t>от Исполнителя</w:t>
            </w:r>
          </w:p>
        </w:tc>
      </w:tr>
      <w:tr w:rsidR="001D47E1" w:rsidRPr="00F23D11" w:rsidTr="001D47E1">
        <w:trPr>
          <w:trHeight w:val="1162"/>
        </w:trPr>
        <w:tc>
          <w:tcPr>
            <w:tcW w:w="4749" w:type="dxa"/>
          </w:tcPr>
          <w:p w:rsidR="001D47E1" w:rsidRDefault="001D47E1" w:rsidP="001D47E1">
            <w:pPr>
              <w:ind w:firstLine="720"/>
              <w:jc w:val="both"/>
              <w:rPr>
                <w:b/>
                <w:lang w:eastAsia="ru-RU"/>
              </w:rPr>
            </w:pPr>
          </w:p>
          <w:p w:rsidR="001D47E1" w:rsidRPr="00C1446D" w:rsidRDefault="001D47E1" w:rsidP="001D47E1">
            <w:pPr>
              <w:ind w:firstLine="720"/>
              <w:jc w:val="both"/>
              <w:rPr>
                <w:b/>
                <w:lang w:eastAsia="ru-RU"/>
              </w:rPr>
            </w:pPr>
          </w:p>
          <w:p w:rsidR="001D47E1" w:rsidRPr="00C1446D" w:rsidRDefault="008774CA" w:rsidP="001D47E1">
            <w:pPr>
              <w:shd w:val="clear" w:color="auto" w:fill="FFFFFF"/>
              <w:spacing w:line="274" w:lineRule="auto"/>
              <w:ind w:firstLine="720"/>
              <w:jc w:val="both"/>
              <w:rPr>
                <w:b/>
                <w:lang w:eastAsia="ru-RU"/>
              </w:rPr>
            </w:pPr>
            <w:r>
              <w:rPr>
                <w:b/>
                <w:lang w:eastAsia="ru-RU"/>
              </w:rPr>
              <w:t>________________/</w:t>
            </w:r>
            <w:r w:rsidR="007D456B">
              <w:rPr>
                <w:b/>
                <w:lang w:eastAsia="ru-RU"/>
              </w:rPr>
              <w:t>__________</w:t>
            </w:r>
            <w:r>
              <w:rPr>
                <w:b/>
                <w:lang w:eastAsia="ru-RU"/>
              </w:rPr>
              <w:t>/</w:t>
            </w:r>
          </w:p>
          <w:p w:rsidR="001D47E1" w:rsidRPr="007D456B" w:rsidRDefault="008774CA" w:rsidP="001D47E1">
            <w:pPr>
              <w:shd w:val="clear" w:color="auto" w:fill="FFFFFF"/>
              <w:spacing w:line="274" w:lineRule="auto"/>
              <w:ind w:firstLine="720"/>
              <w:jc w:val="both"/>
              <w:rPr>
                <w:lang w:eastAsia="ru-RU"/>
              </w:rPr>
            </w:pPr>
            <w:r w:rsidRPr="007D456B">
              <w:rPr>
                <w:lang w:eastAsia="ru-RU"/>
              </w:rPr>
              <w:t>м.п.</w:t>
            </w:r>
          </w:p>
        </w:tc>
        <w:tc>
          <w:tcPr>
            <w:tcW w:w="4606" w:type="dxa"/>
          </w:tcPr>
          <w:p w:rsidR="001D47E1" w:rsidRDefault="001D47E1" w:rsidP="001D47E1">
            <w:pPr>
              <w:pBdr>
                <w:top w:val="nil"/>
                <w:left w:val="nil"/>
                <w:bottom w:val="nil"/>
                <w:right w:val="nil"/>
                <w:between w:val="nil"/>
              </w:pBdr>
              <w:ind w:left="1"/>
              <w:rPr>
                <w:b/>
                <w:color w:val="000000"/>
              </w:rPr>
            </w:pPr>
          </w:p>
          <w:p w:rsidR="001D47E1" w:rsidRDefault="001D47E1" w:rsidP="001D47E1">
            <w:pPr>
              <w:pBdr>
                <w:top w:val="nil"/>
                <w:left w:val="nil"/>
                <w:bottom w:val="nil"/>
                <w:right w:val="nil"/>
                <w:between w:val="nil"/>
              </w:pBdr>
              <w:ind w:left="1"/>
              <w:rPr>
                <w:b/>
                <w:color w:val="000000"/>
              </w:rPr>
            </w:pPr>
          </w:p>
          <w:p w:rsidR="001D47E1" w:rsidRPr="00B04D87" w:rsidRDefault="008774CA" w:rsidP="001D47E1">
            <w:pPr>
              <w:tabs>
                <w:tab w:val="left" w:pos="4041"/>
              </w:tabs>
              <w:rPr>
                <w:b/>
                <w:color w:val="000000"/>
              </w:rPr>
            </w:pPr>
            <w:r>
              <w:rPr>
                <w:b/>
                <w:color w:val="000000"/>
              </w:rPr>
              <w:t>______________/__________/</w:t>
            </w:r>
          </w:p>
          <w:p w:rsidR="001D47E1" w:rsidRPr="007D456B" w:rsidRDefault="008774CA" w:rsidP="001D47E1">
            <w:pPr>
              <w:shd w:val="clear" w:color="auto" w:fill="FFFFFF"/>
              <w:spacing w:line="274" w:lineRule="auto"/>
              <w:ind w:firstLine="720"/>
              <w:jc w:val="both"/>
              <w:rPr>
                <w:lang w:eastAsia="ru-RU"/>
              </w:rPr>
            </w:pPr>
            <w:r w:rsidRPr="007D456B">
              <w:rPr>
                <w:color w:val="000000"/>
              </w:rPr>
              <w:t>м.п.</w:t>
            </w:r>
          </w:p>
        </w:tc>
      </w:tr>
    </w:tbl>
    <w:p w:rsidR="001D47E1" w:rsidRDefault="001D47E1" w:rsidP="001D47E1">
      <w:pPr>
        <w:spacing w:after="72" w:line="259" w:lineRule="auto"/>
        <w:ind w:right="-7"/>
        <w:jc w:val="both"/>
        <w:rPr>
          <w:b/>
          <w:i/>
          <w:iCs/>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2336F2" w:rsidRDefault="008774CA">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2336F2" w:rsidRDefault="002336F2">
      <w:pPr>
        <w:pStyle w:val="1a"/>
        <w:ind w:firstLine="0"/>
        <w:jc w:val="right"/>
        <w:outlineLvl w:val="0"/>
        <w:rPr>
          <w:rFonts w:eastAsia="MS Mincho"/>
          <w:b/>
          <w:sz w:val="60"/>
          <w:szCs w:val="60"/>
          <w:highlight w:val="cyan"/>
        </w:rPr>
      </w:pPr>
    </w:p>
    <w:p w:rsidR="00C03380" w:rsidRPr="00C03380" w:rsidRDefault="00C03380" w:rsidP="00C03380">
      <w:pPr>
        <w:jc w:val="right"/>
        <w:rPr>
          <w:b/>
          <w:i/>
          <w:iCs/>
          <w:sz w:val="28"/>
        </w:rPr>
      </w:pPr>
    </w:p>
    <w:p w:rsidR="001D47E1" w:rsidRPr="00936619" w:rsidRDefault="008774CA" w:rsidP="001D47E1">
      <w:pPr>
        <w:ind w:firstLine="720"/>
        <w:jc w:val="center"/>
      </w:pPr>
      <w:r>
        <w:rPr>
          <w:b/>
          <w:bCs/>
          <w:sz w:val="28"/>
          <w:szCs w:val="28"/>
        </w:rPr>
        <w:t>СВЕДЕНИЯ ОБ АДМИНИСТРАТИВНОМ И ПРОИЗВОДСТВЕННОМ ПЕРСОНАЛЕ ПРЕТЕНДЕНТА</w:t>
      </w:r>
    </w:p>
    <w:p w:rsidR="001D47E1" w:rsidRPr="00936619" w:rsidRDefault="008774CA" w:rsidP="001D47E1">
      <w:pPr>
        <w:ind w:firstLine="720"/>
        <w:jc w:val="center"/>
        <w:rPr>
          <w:sz w:val="28"/>
          <w:szCs w:val="28"/>
        </w:rPr>
      </w:pPr>
      <w:r>
        <w:rPr>
          <w:sz w:val="28"/>
          <w:szCs w:val="28"/>
        </w:rPr>
        <w:t>(</w:t>
      </w:r>
      <w:r>
        <w:rPr>
          <w:i/>
          <w:iCs/>
        </w:rPr>
        <w:t>указывается персонал, который необходим для оказания услуг, являющихся предметом Открытого конкурса</w:t>
      </w:r>
      <w:r>
        <w:rPr>
          <w:sz w:val="28"/>
          <w:szCs w:val="28"/>
        </w:rPr>
        <w:t>)</w:t>
      </w:r>
    </w:p>
    <w:p w:rsidR="001D47E1" w:rsidRPr="00936619" w:rsidRDefault="001D47E1" w:rsidP="001D47E1">
      <w:pPr>
        <w:ind w:firstLine="720"/>
        <w:jc w:val="center"/>
      </w:pPr>
    </w:p>
    <w:p w:rsidR="001D47E1" w:rsidRPr="00936619" w:rsidRDefault="008774CA" w:rsidP="001D47E1">
      <w:pPr>
        <w:tabs>
          <w:tab w:val="left" w:pos="9640"/>
        </w:tabs>
        <w:ind w:firstLine="720"/>
        <w:jc w:val="center"/>
      </w:pPr>
      <w:r>
        <w:rPr>
          <w:b/>
          <w:bCs/>
          <w:sz w:val="28"/>
          <w:szCs w:val="28"/>
        </w:rPr>
        <w:t xml:space="preserve">Административный персонал </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6"/>
        <w:gridCol w:w="2009"/>
        <w:gridCol w:w="2701"/>
        <w:gridCol w:w="2147"/>
        <w:gridCol w:w="2001"/>
      </w:tblGrid>
      <w:tr w:rsidR="001D47E1" w:rsidTr="001D47E1">
        <w:trPr>
          <w:tblCellSpacing w:w="0" w:type="dxa"/>
          <w:jc w:val="center"/>
        </w:trPr>
        <w:tc>
          <w:tcPr>
            <w:tcW w:w="1032"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both"/>
            </w:pPr>
            <w:r>
              <w:t>№ п/п</w:t>
            </w:r>
          </w:p>
        </w:tc>
        <w:tc>
          <w:tcPr>
            <w:tcW w:w="2029"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center"/>
            </w:pPr>
            <w:r>
              <w:t>Занимаемая должность</w:t>
            </w:r>
          </w:p>
        </w:tc>
        <w:tc>
          <w:tcPr>
            <w:tcW w:w="2763"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center"/>
            </w:pPr>
            <w:r>
              <w:t>Ф.И.О.</w:t>
            </w:r>
          </w:p>
        </w:tc>
        <w:tc>
          <w:tcPr>
            <w:tcW w:w="2161"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center"/>
            </w:pPr>
            <w:r>
              <w:t>Образование и специальность</w:t>
            </w:r>
          </w:p>
        </w:tc>
        <w:tc>
          <w:tcPr>
            <w:tcW w:w="2020"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center"/>
            </w:pPr>
            <w:r>
              <w:t>Стаж работы по профилю занимаемой должности</w:t>
            </w:r>
          </w:p>
        </w:tc>
      </w:tr>
      <w:tr w:rsidR="001D47E1" w:rsidTr="001D47E1">
        <w:trPr>
          <w:tblCellSpacing w:w="0" w:type="dxa"/>
          <w:jc w:val="center"/>
        </w:trPr>
        <w:tc>
          <w:tcPr>
            <w:tcW w:w="1032"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both"/>
            </w:pPr>
            <w:r>
              <w:t>1</w:t>
            </w:r>
          </w:p>
        </w:tc>
        <w:tc>
          <w:tcPr>
            <w:tcW w:w="2029"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763"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161"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020"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r>
      <w:tr w:rsidR="001D47E1" w:rsidTr="001D47E1">
        <w:trPr>
          <w:tblCellSpacing w:w="0" w:type="dxa"/>
          <w:jc w:val="center"/>
        </w:trPr>
        <w:tc>
          <w:tcPr>
            <w:tcW w:w="1032"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both"/>
            </w:pPr>
            <w:r>
              <w:t>2</w:t>
            </w:r>
          </w:p>
        </w:tc>
        <w:tc>
          <w:tcPr>
            <w:tcW w:w="2029"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763"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161"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020"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r>
      <w:tr w:rsidR="001D47E1" w:rsidTr="001D47E1">
        <w:trPr>
          <w:tblCellSpacing w:w="0" w:type="dxa"/>
          <w:jc w:val="center"/>
        </w:trPr>
        <w:tc>
          <w:tcPr>
            <w:tcW w:w="1032"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both"/>
            </w:pPr>
            <w:r>
              <w:t>…</w:t>
            </w:r>
          </w:p>
        </w:tc>
        <w:tc>
          <w:tcPr>
            <w:tcW w:w="2029"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763"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161"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020"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r>
    </w:tbl>
    <w:p w:rsidR="001D47E1" w:rsidRPr="00936619" w:rsidRDefault="008774CA" w:rsidP="001D47E1">
      <w:pPr>
        <w:tabs>
          <w:tab w:val="left" w:pos="9640"/>
        </w:tabs>
        <w:spacing w:line="273" w:lineRule="auto"/>
        <w:jc w:val="center"/>
      </w:pPr>
      <w:r>
        <w:rPr>
          <w:b/>
          <w:bCs/>
          <w:sz w:val="28"/>
          <w:szCs w:val="28"/>
        </w:rPr>
        <w:t>Производственный персонал (рабочие)</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5"/>
        <w:gridCol w:w="2112"/>
        <w:gridCol w:w="2673"/>
        <w:gridCol w:w="2029"/>
        <w:gridCol w:w="2035"/>
      </w:tblGrid>
      <w:tr w:rsidR="001D47E1" w:rsidTr="001D47E1">
        <w:trPr>
          <w:trHeight w:val="1000"/>
          <w:tblCellSpacing w:w="0" w:type="dxa"/>
          <w:jc w:val="center"/>
        </w:trPr>
        <w:tc>
          <w:tcPr>
            <w:tcW w:w="1070"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center"/>
            </w:pPr>
            <w:r>
              <w:t>№ п/п</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center"/>
            </w:pPr>
            <w:r>
              <w:t>Специальность</w:t>
            </w:r>
            <w:r>
              <w:rPr>
                <w:sz w:val="28"/>
                <w:szCs w:val="28"/>
              </w:rPr>
              <w:t> </w:t>
            </w:r>
            <w:r>
              <w:t>по каждому работнику</w:t>
            </w:r>
          </w:p>
        </w:tc>
        <w:tc>
          <w:tcPr>
            <w:tcW w:w="2836"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center"/>
            </w:pPr>
            <w:r>
              <w:t>Ф.И.О.</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center"/>
            </w:pPr>
            <w:r>
              <w:t>Разряд, серия и номер УЧО</w:t>
            </w:r>
          </w:p>
        </w:tc>
        <w:tc>
          <w:tcPr>
            <w:tcW w:w="2061"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center"/>
            </w:pPr>
            <w:r>
              <w:t>Стаж работы по специальности</w:t>
            </w:r>
          </w:p>
        </w:tc>
      </w:tr>
      <w:tr w:rsidR="001D47E1" w:rsidTr="001D47E1">
        <w:trPr>
          <w:tblCellSpacing w:w="0" w:type="dxa"/>
          <w:jc w:val="center"/>
        </w:trPr>
        <w:tc>
          <w:tcPr>
            <w:tcW w:w="1070"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both"/>
            </w:pPr>
            <w:r>
              <w:t>1</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836"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061"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r>
      <w:tr w:rsidR="001D47E1" w:rsidTr="001D47E1">
        <w:trPr>
          <w:tblCellSpacing w:w="0" w:type="dxa"/>
          <w:jc w:val="center"/>
        </w:trPr>
        <w:tc>
          <w:tcPr>
            <w:tcW w:w="1070"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both"/>
            </w:pPr>
            <w:r>
              <w:t>2</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836"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061"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r>
      <w:tr w:rsidR="001D47E1" w:rsidTr="001D47E1">
        <w:trPr>
          <w:tblCellSpacing w:w="0" w:type="dxa"/>
          <w:jc w:val="center"/>
        </w:trPr>
        <w:tc>
          <w:tcPr>
            <w:tcW w:w="1070"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both"/>
            </w:pPr>
            <w:r>
              <w:t>…</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836"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061"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r>
    </w:tbl>
    <w:p w:rsidR="001D47E1" w:rsidRPr="00936619" w:rsidRDefault="008774CA" w:rsidP="001D47E1">
      <w:pPr>
        <w:ind w:firstLine="567"/>
        <w:jc w:val="both"/>
      </w:pPr>
      <w:r>
        <w:rPr>
          <w:sz w:val="28"/>
          <w:szCs w:val="28"/>
        </w:rPr>
        <w:t>К сведениям об административном и производственном персонале прилагаются:</w:t>
      </w:r>
    </w:p>
    <w:p w:rsidR="001D47E1" w:rsidRPr="00936619" w:rsidRDefault="008774CA" w:rsidP="008774CA">
      <w:pPr>
        <w:numPr>
          <w:ilvl w:val="0"/>
          <w:numId w:val="30"/>
        </w:numPr>
        <w:suppressAutoHyphens w:val="0"/>
        <w:ind w:firstLine="709"/>
        <w:jc w:val="both"/>
      </w:pPr>
      <w:r>
        <w:rPr>
          <w:sz w:val="28"/>
          <w:szCs w:val="28"/>
        </w:rPr>
        <w:t>Копии удостоверений частных охранников, на____   листах;</w:t>
      </w:r>
    </w:p>
    <w:p w:rsidR="001D47E1" w:rsidRPr="00936619" w:rsidRDefault="008774CA" w:rsidP="008774CA">
      <w:pPr>
        <w:numPr>
          <w:ilvl w:val="0"/>
          <w:numId w:val="30"/>
        </w:numPr>
        <w:suppressAutoHyphens w:val="0"/>
        <w:ind w:firstLine="709"/>
        <w:jc w:val="both"/>
      </w:pPr>
      <w:r>
        <w:rPr>
          <w:sz w:val="28"/>
          <w:szCs w:val="28"/>
        </w:rPr>
        <w:t>Копии личных карточек охранников, на ______листах.</w:t>
      </w:r>
    </w:p>
    <w:p w:rsidR="001D47E1" w:rsidRPr="00936619" w:rsidRDefault="008774CA" w:rsidP="001D47E1">
      <w:pPr>
        <w:keepNext/>
        <w:ind w:firstLine="720"/>
      </w:pPr>
      <w:r>
        <w:rPr>
          <w:b/>
          <w:bCs/>
          <w:sz w:val="28"/>
          <w:szCs w:val="28"/>
        </w:rPr>
        <w:t>Представитель, имеющий полномочия подписать Заявку на участие  от имени __________________________________________________________________</w:t>
      </w:r>
    </w:p>
    <w:p w:rsidR="001D47E1" w:rsidRPr="00936619" w:rsidRDefault="008774CA" w:rsidP="001D47E1">
      <w:pPr>
        <w:tabs>
          <w:tab w:val="left" w:pos="8641"/>
        </w:tabs>
        <w:ind w:firstLine="720"/>
        <w:jc w:val="center"/>
      </w:pPr>
      <w:r>
        <w:rPr>
          <w:i/>
          <w:iCs/>
        </w:rPr>
        <w:t>(наименование претендента)</w:t>
      </w:r>
    </w:p>
    <w:p w:rsidR="001D47E1" w:rsidRPr="00936619" w:rsidRDefault="008774CA" w:rsidP="001D47E1">
      <w:pPr>
        <w:jc w:val="both"/>
      </w:pPr>
      <w:r>
        <w:rPr>
          <w:sz w:val="28"/>
          <w:szCs w:val="28"/>
        </w:rPr>
        <w:t>__________________________________________________________________</w:t>
      </w:r>
    </w:p>
    <w:p w:rsidR="001D47E1" w:rsidRPr="00936619" w:rsidRDefault="008774CA" w:rsidP="001D47E1">
      <w:pPr>
        <w:ind w:firstLine="720"/>
        <w:jc w:val="both"/>
      </w:pPr>
      <w:r>
        <w:rPr>
          <w:i/>
          <w:iCs/>
        </w:rPr>
        <w:t>       М.П.</w:t>
      </w:r>
      <w:r>
        <w:rPr>
          <w:i/>
          <w:iCs/>
        </w:rPr>
        <w:tab/>
      </w:r>
      <w:r>
        <w:rPr>
          <w:i/>
          <w:iCs/>
        </w:rPr>
        <w:tab/>
      </w:r>
      <w:r>
        <w:rPr>
          <w:i/>
          <w:iCs/>
        </w:rPr>
        <w:tab/>
        <w:t>(должность, подпись, ФИО полностью)</w:t>
      </w:r>
    </w:p>
    <w:p w:rsidR="001D47E1" w:rsidRPr="00936619" w:rsidRDefault="008774CA" w:rsidP="001D47E1">
      <w:pPr>
        <w:ind w:right="425"/>
        <w:jc w:val="both"/>
      </w:pPr>
      <w:r>
        <w:rPr>
          <w:sz w:val="28"/>
          <w:szCs w:val="28"/>
        </w:rPr>
        <w:t>"____" _________ 20__ г.</w:t>
      </w:r>
    </w:p>
    <w:p w:rsidR="001D47E1" w:rsidRPr="00936619" w:rsidRDefault="001D47E1" w:rsidP="001D47E1"/>
    <w:p w:rsidR="001D47E1" w:rsidRPr="00936619" w:rsidRDefault="001D47E1" w:rsidP="001D47E1">
      <w:pPr>
        <w:pStyle w:val="docdata"/>
        <w:spacing w:before="0" w:beforeAutospacing="0" w:after="0" w:afterAutospacing="0"/>
        <w:jc w:val="right"/>
        <w:rPr>
          <w:sz w:val="28"/>
          <w:szCs w:val="28"/>
        </w:rPr>
      </w:pPr>
    </w:p>
    <w:p w:rsidR="001D47E1" w:rsidRPr="00936619" w:rsidRDefault="001D47E1" w:rsidP="001D47E1">
      <w:pPr>
        <w:pStyle w:val="docdata"/>
        <w:spacing w:before="0" w:beforeAutospacing="0" w:after="0" w:afterAutospacing="0"/>
        <w:jc w:val="right"/>
        <w:rPr>
          <w:sz w:val="28"/>
          <w:szCs w:val="28"/>
        </w:rPr>
      </w:pPr>
    </w:p>
    <w:p w:rsidR="001D47E1" w:rsidRDefault="001D47E1"/>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2336F2" w:rsidRDefault="002336F2">
      <w:pPr>
        <w:pStyle w:val="1a"/>
        <w:ind w:firstLine="0"/>
        <w:jc w:val="right"/>
        <w:outlineLvl w:val="0"/>
        <w:rPr>
          <w:b/>
          <w:i/>
          <w:iCs/>
        </w:rPr>
      </w:pPr>
    </w:p>
    <w:p w:rsidR="007942B2" w:rsidRPr="00BF0534" w:rsidRDefault="007942B2" w:rsidP="007942B2">
      <w:pPr>
        <w:jc w:val="right"/>
        <w:outlineLvl w:val="0"/>
        <w:rPr>
          <w:rFonts w:eastAsia="Arial"/>
          <w:b/>
          <w:i/>
          <w:iCs/>
          <w:sz w:val="28"/>
          <w:szCs w:val="20"/>
        </w:rPr>
      </w:pPr>
      <w:r w:rsidRPr="00BF0534">
        <w:rPr>
          <w:rFonts w:eastAsia="Arial"/>
          <w:sz w:val="28"/>
          <w:szCs w:val="20"/>
        </w:rPr>
        <w:t>Приложение № 7</w:t>
      </w:r>
      <w:r w:rsidRPr="00BF0534">
        <w:rPr>
          <w:rFonts w:eastAsia="Arial"/>
          <w:sz w:val="28"/>
          <w:szCs w:val="20"/>
        </w:rPr>
        <w:br/>
        <w:t>к документации о закупке</w:t>
      </w:r>
    </w:p>
    <w:p w:rsidR="007942B2" w:rsidRPr="00BF0534" w:rsidRDefault="007942B2" w:rsidP="007942B2"/>
    <w:p w:rsidR="007942B2" w:rsidRPr="00BF0534" w:rsidRDefault="007942B2" w:rsidP="007942B2">
      <w:pPr>
        <w:jc w:val="center"/>
      </w:pPr>
      <w:r w:rsidRPr="00BF0534">
        <w:rPr>
          <w:b/>
          <w:bCs/>
          <w:sz w:val="28"/>
          <w:szCs w:val="28"/>
        </w:rPr>
        <w:t>СВЕДЕНИЯ О ДЕЖУРНОЙ СЛУЖБЕ</w:t>
      </w:r>
    </w:p>
    <w:p w:rsidR="007942B2" w:rsidRPr="00BF0534" w:rsidRDefault="007942B2" w:rsidP="007942B2">
      <w:pPr>
        <w:jc w:val="center"/>
      </w:pPr>
      <w:r w:rsidRPr="00BF0534">
        <w:t> </w:t>
      </w:r>
    </w:p>
    <w:p w:rsidR="007942B2" w:rsidRPr="00BF0534" w:rsidRDefault="007942B2" w:rsidP="007942B2">
      <w:pPr>
        <w:jc w:val="both"/>
      </w:pPr>
      <w:r w:rsidRPr="00BF0534">
        <w:t> </w:t>
      </w:r>
    </w:p>
    <w:p w:rsidR="007942B2" w:rsidRPr="00BF0534" w:rsidRDefault="007942B2" w:rsidP="007942B2">
      <w:pPr>
        <w:jc w:val="both"/>
      </w:pPr>
      <w:r w:rsidRPr="00BF0534">
        <w:rPr>
          <w:sz w:val="28"/>
          <w:szCs w:val="28"/>
        </w:rPr>
        <w:t>________</w:t>
      </w:r>
      <w:r w:rsidRPr="00BF0534">
        <w:rPr>
          <w:i/>
          <w:iCs/>
        </w:rPr>
        <w:t>(наименование претендента)</w:t>
      </w:r>
      <w:r w:rsidRPr="00BF0534">
        <w:rPr>
          <w:sz w:val="28"/>
          <w:szCs w:val="28"/>
        </w:rPr>
        <w:t xml:space="preserve"> настоящим подтверждает, что на момент подачи Заявки на участие в Открытом конкурсе </w:t>
      </w:r>
      <w:r>
        <w:rPr>
          <w:sz w:val="28"/>
          <w:szCs w:val="28"/>
        </w:rPr>
        <w:br/>
      </w:r>
      <w:r w:rsidRPr="007942B2">
        <w:rPr>
          <w:sz w:val="28"/>
          <w:szCs w:val="28"/>
        </w:rPr>
        <w:t>№ ОКэ-НКПСЕВ-25-0001</w:t>
      </w:r>
      <w:r w:rsidRPr="00BF0534">
        <w:rPr>
          <w:sz w:val="28"/>
          <w:szCs w:val="28"/>
        </w:rPr>
        <w:t xml:space="preserve"> имеет:</w:t>
      </w:r>
    </w:p>
    <w:p w:rsidR="007942B2" w:rsidRPr="00BF0534" w:rsidRDefault="007942B2" w:rsidP="007942B2">
      <w:pPr>
        <w:jc w:val="both"/>
      </w:pPr>
      <w:r w:rsidRPr="00BF0534">
        <w:rPr>
          <w:sz w:val="28"/>
          <w:szCs w:val="28"/>
        </w:rPr>
        <w:t xml:space="preserve">       1. Круглосуточную дежурную службу, расположенную по адресу:______________________. </w:t>
      </w:r>
    </w:p>
    <w:p w:rsidR="007942B2" w:rsidRPr="00BF0534" w:rsidRDefault="007942B2" w:rsidP="007942B2">
      <w:pPr>
        <w:jc w:val="both"/>
      </w:pPr>
      <w:r w:rsidRPr="00BF0534">
        <w:rPr>
          <w:sz w:val="28"/>
          <w:szCs w:val="28"/>
        </w:rPr>
        <w:t>Номера телефонов: ___________(основной),</w:t>
      </w:r>
    </w:p>
    <w:p w:rsidR="007942B2" w:rsidRPr="00BF0534" w:rsidRDefault="007942B2" w:rsidP="007942B2">
      <w:pPr>
        <w:jc w:val="both"/>
      </w:pPr>
      <w:r w:rsidRPr="00BF0534">
        <w:rPr>
          <w:sz w:val="28"/>
          <w:szCs w:val="28"/>
        </w:rPr>
        <w:t>                                ___________(резервный).</w:t>
      </w:r>
    </w:p>
    <w:p w:rsidR="007942B2" w:rsidRPr="00BF0534" w:rsidRDefault="007942B2" w:rsidP="007942B2">
      <w:pPr>
        <w:ind w:left="567"/>
        <w:jc w:val="both"/>
      </w:pPr>
      <w:r w:rsidRPr="00BF0534">
        <w:rPr>
          <w:sz w:val="28"/>
          <w:szCs w:val="28"/>
        </w:rPr>
        <w:t xml:space="preserve">2. Количество сотрудников (по штатному расписанию):____ чел.                                                                             </w:t>
      </w:r>
    </w:p>
    <w:p w:rsidR="007942B2" w:rsidRPr="00BF0534" w:rsidRDefault="007942B2" w:rsidP="007942B2">
      <w:pPr>
        <w:ind w:left="567"/>
        <w:jc w:val="both"/>
      </w:pPr>
      <w:r w:rsidRPr="00BF0534">
        <w:rPr>
          <w:sz w:val="28"/>
          <w:szCs w:val="28"/>
        </w:rPr>
        <w:t xml:space="preserve">3. </w:t>
      </w:r>
      <w:r>
        <w:rPr>
          <w:sz w:val="28"/>
          <w:szCs w:val="28"/>
        </w:rPr>
        <w:t xml:space="preserve">    </w:t>
      </w:r>
      <w:r w:rsidRPr="00BF0534">
        <w:rPr>
          <w:sz w:val="28"/>
          <w:szCs w:val="28"/>
        </w:rPr>
        <w:t>Количество сотрудников (в составе круглосуточной смены):___ чел.</w:t>
      </w:r>
    </w:p>
    <w:p w:rsidR="007942B2" w:rsidRPr="00BF0534" w:rsidRDefault="007942B2" w:rsidP="007942B2">
      <w:pPr>
        <w:pBdr>
          <w:top w:val="nil"/>
          <w:left w:val="nil"/>
          <w:bottom w:val="nil"/>
          <w:right w:val="nil"/>
          <w:between w:val="nil"/>
        </w:pBdr>
        <w:ind w:firstLine="567"/>
        <w:jc w:val="both"/>
        <w:rPr>
          <w:rFonts w:eastAsia="Arial"/>
          <w:sz w:val="28"/>
          <w:szCs w:val="28"/>
        </w:rPr>
      </w:pPr>
      <w:r w:rsidRPr="00BF0534">
        <w:rPr>
          <w:rFonts w:eastAsia="Arial"/>
          <w:sz w:val="28"/>
          <w:szCs w:val="28"/>
        </w:rPr>
        <w:t xml:space="preserve">4. </w:t>
      </w:r>
      <w:r>
        <w:rPr>
          <w:rFonts w:eastAsia="Arial"/>
          <w:sz w:val="28"/>
          <w:szCs w:val="28"/>
        </w:rPr>
        <w:t xml:space="preserve">    </w:t>
      </w:r>
      <w:r w:rsidRPr="00BF0534">
        <w:rPr>
          <w:rFonts w:eastAsia="Arial"/>
          <w:sz w:val="28"/>
          <w:szCs w:val="28"/>
        </w:rPr>
        <w:t xml:space="preserve">Следующие основные и резервные средства связи: </w:t>
      </w:r>
    </w:p>
    <w:p w:rsidR="007942B2" w:rsidRPr="00BF0534" w:rsidRDefault="007942B2" w:rsidP="007942B2">
      <w:pPr>
        <w:pBdr>
          <w:top w:val="nil"/>
          <w:left w:val="nil"/>
          <w:bottom w:val="nil"/>
          <w:right w:val="nil"/>
          <w:between w:val="nil"/>
        </w:pBdr>
        <w:ind w:firstLine="720"/>
        <w:jc w:val="both"/>
        <w:rPr>
          <w:rFonts w:eastAsia="Arial"/>
          <w:sz w:val="28"/>
          <w:szCs w:val="28"/>
        </w:rPr>
      </w:pPr>
      <w:r w:rsidRPr="00BF0534">
        <w:rPr>
          <w:rFonts w:eastAsia="Arial"/>
          <w:sz w:val="28"/>
          <w:szCs w:val="28"/>
        </w:rPr>
        <w:t>- переносные рации - _____ штук</w:t>
      </w:r>
    </w:p>
    <w:p w:rsidR="007942B2" w:rsidRPr="00BF0534" w:rsidRDefault="007942B2" w:rsidP="007942B2">
      <w:pPr>
        <w:pBdr>
          <w:top w:val="nil"/>
          <w:left w:val="nil"/>
          <w:bottom w:val="nil"/>
          <w:right w:val="nil"/>
          <w:between w:val="nil"/>
        </w:pBdr>
        <w:ind w:firstLine="720"/>
        <w:jc w:val="both"/>
        <w:rPr>
          <w:rFonts w:eastAsia="Arial"/>
          <w:sz w:val="28"/>
          <w:szCs w:val="28"/>
        </w:rPr>
      </w:pPr>
      <w:r w:rsidRPr="00BF0534">
        <w:rPr>
          <w:rFonts w:eastAsia="Arial"/>
          <w:sz w:val="28"/>
          <w:szCs w:val="28"/>
        </w:rPr>
        <w:t>- мобильные телефоны - ______ штук.</w:t>
      </w:r>
    </w:p>
    <w:p w:rsidR="007942B2" w:rsidRPr="00BF0534" w:rsidRDefault="007942B2" w:rsidP="007942B2">
      <w:pPr>
        <w:pBdr>
          <w:top w:val="nil"/>
          <w:left w:val="nil"/>
          <w:bottom w:val="nil"/>
          <w:right w:val="nil"/>
          <w:between w:val="nil"/>
        </w:pBdr>
        <w:ind w:firstLine="720"/>
        <w:jc w:val="both"/>
        <w:rPr>
          <w:rFonts w:eastAsia="Arial"/>
          <w:sz w:val="28"/>
          <w:szCs w:val="28"/>
        </w:rPr>
      </w:pPr>
      <w:r w:rsidRPr="00BF0534">
        <w:rPr>
          <w:rFonts w:eastAsia="Arial"/>
          <w:sz w:val="28"/>
          <w:szCs w:val="28"/>
        </w:rPr>
        <w:t>- (</w:t>
      </w:r>
      <w:r w:rsidRPr="00BF0534">
        <w:rPr>
          <w:rFonts w:eastAsia="Arial"/>
          <w:i/>
          <w:sz w:val="28"/>
          <w:szCs w:val="28"/>
        </w:rPr>
        <w:t>другое</w:t>
      </w:r>
      <w:r w:rsidRPr="00BF0534">
        <w:rPr>
          <w:rFonts w:eastAsia="Arial"/>
          <w:sz w:val="28"/>
          <w:szCs w:val="28"/>
        </w:rPr>
        <w:t>) - ______ штук</w:t>
      </w:r>
    </w:p>
    <w:p w:rsidR="00D221A7" w:rsidRDefault="00D221A7" w:rsidP="00D221A7">
      <w:pPr>
        <w:pStyle w:val="docdata"/>
        <w:spacing w:before="0" w:beforeAutospacing="0" w:after="0" w:afterAutospacing="0"/>
        <w:ind w:firstLine="567"/>
        <w:jc w:val="both"/>
      </w:pPr>
      <w:r>
        <w:rPr>
          <w:color w:val="000000"/>
          <w:sz w:val="28"/>
          <w:szCs w:val="28"/>
        </w:rPr>
        <w:t>5. Количество групп быстрого реагирования (ГБР) с местом дислокации в городе местонахождения Объекта охраны- ______штук. </w:t>
      </w:r>
    </w:p>
    <w:p w:rsidR="007942B2" w:rsidRPr="00BF0534" w:rsidRDefault="007942B2" w:rsidP="007942B2">
      <w:pPr>
        <w:jc w:val="both"/>
      </w:pPr>
    </w:p>
    <w:p w:rsidR="007942B2" w:rsidRPr="00BF0534" w:rsidRDefault="007942B2" w:rsidP="007942B2">
      <w:pPr>
        <w:jc w:val="both"/>
      </w:pPr>
    </w:p>
    <w:p w:rsidR="007942B2" w:rsidRPr="00BF0534" w:rsidRDefault="007942B2" w:rsidP="007942B2">
      <w:pPr>
        <w:jc w:val="both"/>
      </w:pPr>
    </w:p>
    <w:p w:rsidR="007942B2" w:rsidRPr="00BF0534" w:rsidRDefault="007942B2" w:rsidP="007942B2">
      <w:pPr>
        <w:jc w:val="both"/>
      </w:pPr>
    </w:p>
    <w:p w:rsidR="007942B2" w:rsidRPr="00BF0534" w:rsidRDefault="007942B2" w:rsidP="007942B2">
      <w:pPr>
        <w:jc w:val="both"/>
      </w:pPr>
    </w:p>
    <w:p w:rsidR="007942B2" w:rsidRPr="00BF0534" w:rsidRDefault="007942B2" w:rsidP="007942B2">
      <w:pPr>
        <w:jc w:val="both"/>
      </w:pPr>
    </w:p>
    <w:p w:rsidR="007942B2" w:rsidRPr="00BF0534" w:rsidRDefault="007942B2" w:rsidP="007942B2">
      <w:pPr>
        <w:jc w:val="both"/>
      </w:pPr>
    </w:p>
    <w:p w:rsidR="007942B2" w:rsidRPr="00BF0534" w:rsidRDefault="007942B2" w:rsidP="007942B2">
      <w:pPr>
        <w:jc w:val="both"/>
      </w:pPr>
    </w:p>
    <w:p w:rsidR="007942B2" w:rsidRPr="00BF0534" w:rsidRDefault="007942B2" w:rsidP="007942B2">
      <w:pPr>
        <w:jc w:val="both"/>
      </w:pPr>
    </w:p>
    <w:p w:rsidR="007942B2" w:rsidRPr="00BF0534" w:rsidRDefault="007942B2" w:rsidP="007942B2">
      <w:pPr>
        <w:jc w:val="both"/>
      </w:pPr>
      <w:r w:rsidRPr="00BF0534">
        <w:t> </w:t>
      </w:r>
    </w:p>
    <w:p w:rsidR="007942B2" w:rsidRPr="00BF0534" w:rsidRDefault="007942B2" w:rsidP="007942B2">
      <w:pPr>
        <w:jc w:val="both"/>
      </w:pPr>
      <w:r w:rsidRPr="00BF0534">
        <w:rPr>
          <w:b/>
          <w:bCs/>
          <w:sz w:val="28"/>
          <w:szCs w:val="28"/>
        </w:rPr>
        <w:t>Представитель, имеющий полномочия подписать Заявку на участие от имени ____________________________________________________________</w:t>
      </w:r>
    </w:p>
    <w:p w:rsidR="007942B2" w:rsidRPr="00BF0534" w:rsidRDefault="007942B2" w:rsidP="007942B2">
      <w:pPr>
        <w:tabs>
          <w:tab w:val="left" w:pos="8641"/>
        </w:tabs>
        <w:ind w:right="424"/>
        <w:jc w:val="center"/>
      </w:pPr>
      <w:r w:rsidRPr="00BF0534">
        <w:rPr>
          <w:i/>
          <w:iCs/>
        </w:rPr>
        <w:t>(наименование претендента)</w:t>
      </w:r>
    </w:p>
    <w:p w:rsidR="007942B2" w:rsidRPr="00BF0534" w:rsidRDefault="007942B2" w:rsidP="007942B2">
      <w:pPr>
        <w:ind w:right="-1"/>
      </w:pPr>
      <w:r w:rsidRPr="00BF0534">
        <w:rPr>
          <w:sz w:val="28"/>
          <w:szCs w:val="28"/>
        </w:rPr>
        <w:t>__________________________________________________________________</w:t>
      </w:r>
    </w:p>
    <w:p w:rsidR="007942B2" w:rsidRPr="00BF0534" w:rsidRDefault="007942B2" w:rsidP="007942B2">
      <w:pPr>
        <w:ind w:right="424"/>
      </w:pPr>
      <w:r w:rsidRPr="00BF0534">
        <w:rPr>
          <w:i/>
          <w:iCs/>
        </w:rPr>
        <w:t>       М.П.</w:t>
      </w:r>
      <w:r w:rsidRPr="00BF0534">
        <w:rPr>
          <w:i/>
          <w:iCs/>
        </w:rPr>
        <w:tab/>
      </w:r>
      <w:r w:rsidRPr="00BF0534">
        <w:rPr>
          <w:i/>
          <w:iCs/>
        </w:rPr>
        <w:tab/>
      </w:r>
      <w:r w:rsidRPr="00BF0534">
        <w:rPr>
          <w:i/>
          <w:iCs/>
        </w:rPr>
        <w:tab/>
        <w:t>(должность, подпись, ФИО полностью)</w:t>
      </w:r>
    </w:p>
    <w:p w:rsidR="007942B2" w:rsidRPr="00BF0534" w:rsidRDefault="007942B2" w:rsidP="007942B2">
      <w:pPr>
        <w:ind w:right="424"/>
      </w:pPr>
      <w:r w:rsidRPr="00BF0534">
        <w:rPr>
          <w:sz w:val="28"/>
          <w:szCs w:val="28"/>
        </w:rPr>
        <w:t>«____» _________ 20__ г.</w:t>
      </w:r>
    </w:p>
    <w:p w:rsidR="007942B2" w:rsidRPr="00BF0534" w:rsidRDefault="007942B2" w:rsidP="007942B2">
      <w:pPr>
        <w:keepNext/>
        <w:ind w:firstLine="720"/>
        <w:jc w:val="center"/>
      </w:pPr>
      <w:r w:rsidRPr="00BF0534">
        <w:t> </w:t>
      </w:r>
    </w:p>
    <w:p w:rsidR="007942B2" w:rsidRPr="00BF0534" w:rsidRDefault="007942B2" w:rsidP="007942B2"/>
    <w:p w:rsidR="007942B2" w:rsidRPr="00BF0534" w:rsidRDefault="007942B2" w:rsidP="007942B2"/>
    <w:p w:rsidR="007942B2" w:rsidRPr="00BF0534" w:rsidRDefault="007942B2" w:rsidP="007942B2"/>
    <w:p w:rsidR="007942B2" w:rsidRPr="00BF0534" w:rsidRDefault="007942B2" w:rsidP="007942B2"/>
    <w:p w:rsidR="007942B2" w:rsidRPr="00BF0534" w:rsidRDefault="007942B2" w:rsidP="007942B2"/>
    <w:p w:rsidR="007942B2" w:rsidRPr="00D91999" w:rsidRDefault="007942B2" w:rsidP="007942B2">
      <w:pPr>
        <w:rPr>
          <w:rFonts w:eastAsia="MS Mincho"/>
          <w:sz w:val="26"/>
        </w:rPr>
      </w:pPr>
    </w:p>
    <w:p w:rsidR="002336F2" w:rsidRDefault="002336F2" w:rsidP="007942B2">
      <w:pPr>
        <w:pStyle w:val="1a"/>
        <w:ind w:firstLine="0"/>
        <w:jc w:val="right"/>
        <w:outlineLvl w:val="0"/>
        <w:rPr>
          <w:b/>
          <w:i/>
          <w:iCs/>
        </w:rPr>
      </w:pPr>
    </w:p>
    <w:sectPr w:rsidR="002336F2"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2638" w:rsidRDefault="00582638">
      <w:r>
        <w:separator/>
      </w:r>
    </w:p>
  </w:endnote>
  <w:endnote w:type="continuationSeparator" w:id="0">
    <w:p w:rsidR="00582638" w:rsidRDefault="00582638">
      <w:r>
        <w:continuationSeparator/>
      </w:r>
    </w:p>
  </w:endnote>
  <w:endnote w:type="continuationNotice" w:id="1">
    <w:p w:rsidR="00582638" w:rsidRDefault="005826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113" w:rsidRDefault="00DF7113"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F7113" w:rsidRDefault="00DF7113"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113" w:rsidRDefault="00DF7113">
    <w:pPr>
      <w:pStyle w:val="afc"/>
      <w:jc w:val="center"/>
    </w:pPr>
  </w:p>
  <w:p w:rsidR="00DF7113" w:rsidRDefault="00DF7113"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113" w:rsidRDefault="00DF7113" w:rsidP="001D47E1">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F7113" w:rsidRDefault="00DF7113" w:rsidP="001D47E1">
    <w:pPr>
      <w:pStyle w:val="af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2638" w:rsidRDefault="00582638">
      <w:r>
        <w:separator/>
      </w:r>
    </w:p>
  </w:footnote>
  <w:footnote w:type="continuationSeparator" w:id="0">
    <w:p w:rsidR="00582638" w:rsidRDefault="00582638">
      <w:r>
        <w:continuationSeparator/>
      </w:r>
    </w:p>
  </w:footnote>
  <w:footnote w:type="continuationNotice" w:id="1">
    <w:p w:rsidR="00582638" w:rsidRDefault="00582638"/>
  </w:footnote>
  <w:footnote w:id="2">
    <w:p w:rsidR="00722637" w:rsidRDefault="00722637" w:rsidP="00722637">
      <w:pPr>
        <w:pStyle w:val="afd"/>
        <w:jc w:val="both"/>
      </w:pPr>
      <w:r>
        <w:rPr>
          <w:rStyle w:val="af6"/>
          <w:rFonts w:eastAsia="MS Mincho"/>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rsidR="00DF7113" w:rsidRDefault="00DF7113" w:rsidP="00466B2F">
      <w:pPr>
        <w:pBdr>
          <w:top w:val="nil"/>
          <w:left w:val="nil"/>
          <w:bottom w:val="nil"/>
          <w:right w:val="nil"/>
          <w:between w:val="nil"/>
        </w:pBdr>
        <w:rPr>
          <w:sz w:val="18"/>
          <w:szCs w:val="18"/>
        </w:rPr>
      </w:pPr>
      <w:r>
        <w:rPr>
          <w:vertAlign w:val="superscript"/>
        </w:rPr>
        <w:footnoteRef/>
      </w:r>
      <w:r>
        <w:rPr>
          <w:color w:val="000000"/>
          <w:sz w:val="18"/>
          <w:szCs w:val="18"/>
        </w:rPr>
        <w:t>Указывается конкретный код БЕ в зависимости от подразделения ПАО «Транс Контейнер»,  являющегося стороной по Договору.</w:t>
      </w:r>
    </w:p>
    <w:p w:rsidR="00DF7113" w:rsidRDefault="00DF7113" w:rsidP="00466B2F">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rsidR="00DF7113" w:rsidRDefault="00DF7113" w:rsidP="00466B2F">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 </w:t>
      </w:r>
    </w:p>
    <w:p w:rsidR="00DF7113" w:rsidRDefault="00DF7113" w:rsidP="00466B2F">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rsidR="00DF7113" w:rsidRDefault="00DF7113" w:rsidP="00466B2F">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rsidR="00DF7113" w:rsidRDefault="00DF7113" w:rsidP="00466B2F">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rsidR="00DF7113" w:rsidRDefault="00DF7113" w:rsidP="00466B2F">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N364</w:t>
      </w:r>
      <w:r>
        <w:rPr>
          <w:color w:val="000000"/>
          <w:sz w:val="18"/>
          <w:szCs w:val="18"/>
        </w:rPr>
        <w:t xml:space="preserve"> Забайкальский филиал</w:t>
      </w:r>
    </w:p>
    <w:p w:rsidR="00DF7113" w:rsidRDefault="00DF7113" w:rsidP="00466B2F">
      <w:pPr>
        <w:pBdr>
          <w:top w:val="nil"/>
          <w:left w:val="nil"/>
          <w:bottom w:val="nil"/>
          <w:right w:val="nil"/>
          <w:between w:val="nil"/>
        </w:pBdr>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p>
    <w:p w:rsidR="00DF7113" w:rsidRDefault="00DF7113" w:rsidP="00466B2F">
      <w:pPr>
        <w:pBdr>
          <w:top w:val="nil"/>
          <w:left w:val="nil"/>
          <w:bottom w:val="nil"/>
          <w:right w:val="nil"/>
          <w:between w:val="nil"/>
        </w:pBdr>
        <w:rPr>
          <w:color w:val="000000"/>
          <w:szCs w:val="20"/>
        </w:rPr>
      </w:pPr>
      <w:r>
        <w:rPr>
          <w:sz w:val="18"/>
          <w:szCs w:val="18"/>
        </w:rPr>
        <w:t>N357</w:t>
      </w:r>
      <w:r>
        <w:rPr>
          <w:color w:val="000000"/>
          <w:sz w:val="18"/>
          <w:szCs w:val="18"/>
        </w:rPr>
        <w:t xml:space="preserve"> Куйбышевский филиал</w:t>
      </w:r>
      <w:r>
        <w:rPr>
          <w:color w:val="000000"/>
          <w:sz w:val="18"/>
          <w:szCs w:val="18"/>
          <w:lang w:val="en-US"/>
        </w:rPr>
        <w:t>N</w:t>
      </w:r>
      <w:r w:rsidRPr="00994D60">
        <w:rPr>
          <w:color w:val="000000"/>
          <w:sz w:val="18"/>
          <w:szCs w:val="18"/>
        </w:rPr>
        <w:t xml:space="preserve">360 </w:t>
      </w:r>
      <w:r>
        <w:rPr>
          <w:color w:val="000000"/>
          <w:sz w:val="18"/>
          <w:szCs w:val="18"/>
        </w:rPr>
        <w:t>Общий Центр Обслуживания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113" w:rsidRDefault="00DF7113" w:rsidP="00510148">
    <w:pPr>
      <w:pStyle w:val="afa"/>
      <w:jc w:val="center"/>
    </w:pPr>
    <w:r>
      <w:fldChar w:fldCharType="begin"/>
    </w:r>
    <w:r>
      <w:instrText xml:space="preserve"> PAGE   \* MERGEFORMAT </w:instrText>
    </w:r>
    <w:r>
      <w:fldChar w:fldCharType="separate"/>
    </w:r>
    <w:r w:rsidR="00A23819">
      <w:rPr>
        <w:noProof/>
      </w:rPr>
      <w:t>48</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113" w:rsidRDefault="00DF7113">
    <w:pPr>
      <w:pStyle w:val="afa"/>
      <w:ind w:hanging="2"/>
      <w:jc w:val="center"/>
    </w:pPr>
    <w:r>
      <w:fldChar w:fldCharType="begin"/>
    </w:r>
    <w:r>
      <w:instrText xml:space="preserve"> PAGE   \* MERGEFORMAT </w:instrText>
    </w:r>
    <w:r>
      <w:fldChar w:fldCharType="separate"/>
    </w:r>
    <w:r w:rsidR="00D221A7">
      <w:rPr>
        <w:noProof/>
      </w:rPr>
      <w:t>66</w:t>
    </w:r>
    <w:r>
      <w:rPr>
        <w:noProof/>
      </w:rPr>
      <w:fldChar w:fldCharType="end"/>
    </w:r>
  </w:p>
  <w:p w:rsidR="00DF7113" w:rsidRDefault="00DF7113">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113" w:rsidRDefault="00DF7113">
    <w:pPr>
      <w:pStyle w:val="afa"/>
      <w:jc w:val="center"/>
    </w:pPr>
    <w:r>
      <w:fldChar w:fldCharType="begin"/>
    </w:r>
    <w:r>
      <w:instrText xml:space="preserve"> PAGE   \* MERGEFORMAT </w:instrText>
    </w:r>
    <w:r>
      <w:fldChar w:fldCharType="separate"/>
    </w:r>
    <w:r w:rsidR="00D221A7">
      <w:rPr>
        <w:noProof/>
      </w:rPr>
      <w:t>81</w:t>
    </w:r>
    <w:r>
      <w:rPr>
        <w:noProof/>
      </w:rPr>
      <w:fldChar w:fldCharType="end"/>
    </w:r>
  </w:p>
  <w:p w:rsidR="00DF7113" w:rsidRDefault="00DF7113">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69C1601"/>
    <w:multiLevelType w:val="multilevel"/>
    <w:tmpl w:val="CE728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1CA11393"/>
    <w:multiLevelType w:val="hybridMultilevel"/>
    <w:tmpl w:val="AAD0601E"/>
    <w:lvl w:ilvl="0" w:tplc="A6EC3A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D4C2A72"/>
    <w:multiLevelType w:val="hybridMultilevel"/>
    <w:tmpl w:val="35F8DB08"/>
    <w:lvl w:ilvl="0" w:tplc="81921B78">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D461AA2"/>
    <w:multiLevelType w:val="hybridMultilevel"/>
    <w:tmpl w:val="173E0D74"/>
    <w:lvl w:ilvl="0" w:tplc="BBF4FD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23A5FAE"/>
    <w:multiLevelType w:val="hybridMultilevel"/>
    <w:tmpl w:val="F9BAF004"/>
    <w:lvl w:ilvl="0" w:tplc="98383D46">
      <w:start w:val="1"/>
      <w:numFmt w:val="decimal"/>
      <w:lvlText w:val="3.7.%1."/>
      <w:lvlJc w:val="left"/>
      <w:pPr>
        <w:ind w:left="1211"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91C7463"/>
    <w:multiLevelType w:val="singleLevel"/>
    <w:tmpl w:val="A5AC3C54"/>
    <w:lvl w:ilvl="0">
      <w:start w:val="1"/>
      <w:numFmt w:val="decimal"/>
      <w:lvlText w:val="2.%1."/>
      <w:legacy w:legacy="1" w:legacySpace="0" w:legacyIndent="374"/>
      <w:lvlJc w:val="left"/>
      <w:pPr>
        <w:ind w:left="0" w:firstLine="0"/>
      </w:pPr>
      <w:rPr>
        <w:rFonts w:ascii="Times New Roman" w:hAnsi="Times New Roman" w:cs="Times New Roman" w:hint="default"/>
      </w:rPr>
    </w:lvl>
  </w:abstractNum>
  <w:abstractNum w:abstractNumId="37" w15:restartNumberingAfterBreak="0">
    <w:nsid w:val="5150414B"/>
    <w:multiLevelType w:val="multilevel"/>
    <w:tmpl w:val="77B24E32"/>
    <w:lvl w:ilvl="0">
      <w:start w:val="1"/>
      <w:numFmt w:val="decimal"/>
      <w:lvlText w:val="%1."/>
      <w:lvlJc w:val="left"/>
      <w:pPr>
        <w:ind w:left="360" w:hanging="360"/>
      </w:pPr>
    </w:lvl>
    <w:lvl w:ilvl="1">
      <w:start w:val="1"/>
      <w:numFmt w:val="decimal"/>
      <w:lvlText w:val="%1.%2."/>
      <w:lvlJc w:val="left"/>
      <w:pPr>
        <w:ind w:left="1141"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2C94145"/>
    <w:multiLevelType w:val="hybridMultilevel"/>
    <w:tmpl w:val="7C764F2C"/>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15:restartNumberingAfterBreak="0">
    <w:nsid w:val="66482222"/>
    <w:multiLevelType w:val="multilevel"/>
    <w:tmpl w:val="005C3646"/>
    <w:lvl w:ilvl="0">
      <w:start w:val="11"/>
      <w:numFmt w:val="decimal"/>
      <w:lvlText w:val="%1."/>
      <w:lvlJc w:val="left"/>
      <w:pPr>
        <w:ind w:left="720" w:hanging="360"/>
      </w:pPr>
      <w:rPr>
        <w:rFonts w:hint="default"/>
      </w:rPr>
    </w:lvl>
    <w:lvl w:ilvl="1">
      <w:start w:val="1"/>
      <w:numFmt w:val="decimal"/>
      <w:isLgl/>
      <w:lvlText w:val="%1.%2."/>
      <w:lvlJc w:val="left"/>
      <w:pPr>
        <w:ind w:left="1170" w:hanging="63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5"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CA35BF9"/>
    <w:multiLevelType w:val="hybridMultilevel"/>
    <w:tmpl w:val="6FB29BE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3"/>
  </w:num>
  <w:num w:numId="8">
    <w:abstractNumId w:val="35"/>
  </w:num>
  <w:num w:numId="9">
    <w:abstractNumId w:val="49"/>
  </w:num>
  <w:num w:numId="10">
    <w:abstractNumId w:val="33"/>
  </w:num>
  <w:num w:numId="11">
    <w:abstractNumId w:val="34"/>
  </w:num>
  <w:num w:numId="12">
    <w:abstractNumId w:val="31"/>
  </w:num>
  <w:num w:numId="13">
    <w:abstractNumId w:val="32"/>
  </w:num>
  <w:num w:numId="14">
    <w:abstractNumId w:val="48"/>
  </w:num>
  <w:num w:numId="15">
    <w:abstractNumId w:val="25"/>
  </w:num>
  <w:num w:numId="16">
    <w:abstractNumId w:val="45"/>
  </w:num>
  <w:num w:numId="17">
    <w:abstractNumId w:val="41"/>
  </w:num>
  <w:num w:numId="18">
    <w:abstractNumId w:val="42"/>
  </w:num>
  <w:num w:numId="19">
    <w:abstractNumId w:val="24"/>
  </w:num>
  <w:num w:numId="20">
    <w:abstractNumId w:val="30"/>
  </w:num>
  <w:num w:numId="21">
    <w:abstractNumId w:val="38"/>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29"/>
  </w:num>
  <w:num w:numId="25">
    <w:abstractNumId w:val="26"/>
  </w:num>
  <w:num w:numId="26">
    <w:abstractNumId w:val="50"/>
  </w:num>
  <w:num w:numId="27">
    <w:abstractNumId w:val="39"/>
  </w:num>
  <w:num w:numId="28">
    <w:abstractNumId w:val="27"/>
  </w:num>
  <w:num w:numId="29">
    <w:abstractNumId w:val="44"/>
  </w:num>
  <w:num w:numId="30">
    <w:abstractNumId w:val="23"/>
  </w:num>
  <w:num w:numId="31">
    <w:abstractNumId w:val="36"/>
    <w:lvlOverride w:ilvl="0">
      <w:startOverride w:val="1"/>
    </w:lvlOverride>
  </w:num>
  <w:num w:numId="32">
    <w:abstractNumId w:val="3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3E"/>
    <w:rsid w:val="0000116C"/>
    <w:rsid w:val="00003B02"/>
    <w:rsid w:val="00004791"/>
    <w:rsid w:val="00004F48"/>
    <w:rsid w:val="000058BC"/>
    <w:rsid w:val="0000594A"/>
    <w:rsid w:val="000067B3"/>
    <w:rsid w:val="00006894"/>
    <w:rsid w:val="0001088D"/>
    <w:rsid w:val="00010BE3"/>
    <w:rsid w:val="000111FC"/>
    <w:rsid w:val="000136A9"/>
    <w:rsid w:val="00013D4E"/>
    <w:rsid w:val="00014939"/>
    <w:rsid w:val="00014C0B"/>
    <w:rsid w:val="0001556E"/>
    <w:rsid w:val="0001557C"/>
    <w:rsid w:val="00015644"/>
    <w:rsid w:val="00016180"/>
    <w:rsid w:val="000169F7"/>
    <w:rsid w:val="0002096D"/>
    <w:rsid w:val="000224FB"/>
    <w:rsid w:val="000227EF"/>
    <w:rsid w:val="000236C9"/>
    <w:rsid w:val="000266FD"/>
    <w:rsid w:val="00030F2F"/>
    <w:rsid w:val="000316F8"/>
    <w:rsid w:val="000329A7"/>
    <w:rsid w:val="00032BDE"/>
    <w:rsid w:val="00034376"/>
    <w:rsid w:val="00034877"/>
    <w:rsid w:val="00034E6C"/>
    <w:rsid w:val="000362F0"/>
    <w:rsid w:val="00036881"/>
    <w:rsid w:val="0003693A"/>
    <w:rsid w:val="0003708F"/>
    <w:rsid w:val="000374AB"/>
    <w:rsid w:val="00037ECC"/>
    <w:rsid w:val="00041437"/>
    <w:rsid w:val="00044646"/>
    <w:rsid w:val="00045327"/>
    <w:rsid w:val="000454C8"/>
    <w:rsid w:val="0004653B"/>
    <w:rsid w:val="00046A91"/>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6DC"/>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0D7"/>
    <w:rsid w:val="000C1578"/>
    <w:rsid w:val="000C2CBF"/>
    <w:rsid w:val="000C37D3"/>
    <w:rsid w:val="000C383C"/>
    <w:rsid w:val="000C7CAF"/>
    <w:rsid w:val="000D030E"/>
    <w:rsid w:val="000D033E"/>
    <w:rsid w:val="000D40BE"/>
    <w:rsid w:val="000D5F3B"/>
    <w:rsid w:val="000D7B0A"/>
    <w:rsid w:val="000E132B"/>
    <w:rsid w:val="000E2086"/>
    <w:rsid w:val="000E2916"/>
    <w:rsid w:val="000E3881"/>
    <w:rsid w:val="000E5B2C"/>
    <w:rsid w:val="000E5BB8"/>
    <w:rsid w:val="000E5FB6"/>
    <w:rsid w:val="000E6F68"/>
    <w:rsid w:val="000F024D"/>
    <w:rsid w:val="000F0C02"/>
    <w:rsid w:val="000F1048"/>
    <w:rsid w:val="000F12ED"/>
    <w:rsid w:val="000F1455"/>
    <w:rsid w:val="000F3BFB"/>
    <w:rsid w:val="000F6875"/>
    <w:rsid w:val="000F6940"/>
    <w:rsid w:val="000F6BF9"/>
    <w:rsid w:val="0010124E"/>
    <w:rsid w:val="0010181A"/>
    <w:rsid w:val="00101F7F"/>
    <w:rsid w:val="00102875"/>
    <w:rsid w:val="00102A8F"/>
    <w:rsid w:val="00103631"/>
    <w:rsid w:val="001049C1"/>
    <w:rsid w:val="0010671C"/>
    <w:rsid w:val="00106D91"/>
    <w:rsid w:val="00107C51"/>
    <w:rsid w:val="00107DF3"/>
    <w:rsid w:val="00110975"/>
    <w:rsid w:val="00112053"/>
    <w:rsid w:val="00112512"/>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20C2"/>
    <w:rsid w:val="00132622"/>
    <w:rsid w:val="001349CF"/>
    <w:rsid w:val="00134C04"/>
    <w:rsid w:val="00135097"/>
    <w:rsid w:val="00135273"/>
    <w:rsid w:val="001356F1"/>
    <w:rsid w:val="00136411"/>
    <w:rsid w:val="001366B5"/>
    <w:rsid w:val="0013760D"/>
    <w:rsid w:val="001379F0"/>
    <w:rsid w:val="00142420"/>
    <w:rsid w:val="001427E9"/>
    <w:rsid w:val="00142EF8"/>
    <w:rsid w:val="00146CC2"/>
    <w:rsid w:val="00147510"/>
    <w:rsid w:val="00150594"/>
    <w:rsid w:val="00150E45"/>
    <w:rsid w:val="00151C2F"/>
    <w:rsid w:val="00151D7A"/>
    <w:rsid w:val="00153C91"/>
    <w:rsid w:val="00154547"/>
    <w:rsid w:val="00155E25"/>
    <w:rsid w:val="00156B73"/>
    <w:rsid w:val="00157CA9"/>
    <w:rsid w:val="001608C7"/>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56C"/>
    <w:rsid w:val="00177AC6"/>
    <w:rsid w:val="00177D5C"/>
    <w:rsid w:val="001802EE"/>
    <w:rsid w:val="00180C03"/>
    <w:rsid w:val="001823CF"/>
    <w:rsid w:val="00183500"/>
    <w:rsid w:val="0018682A"/>
    <w:rsid w:val="00187599"/>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43CA"/>
    <w:rsid w:val="001B5653"/>
    <w:rsid w:val="001B6259"/>
    <w:rsid w:val="001B689A"/>
    <w:rsid w:val="001C08FD"/>
    <w:rsid w:val="001C09D8"/>
    <w:rsid w:val="001C2DB3"/>
    <w:rsid w:val="001C47F6"/>
    <w:rsid w:val="001C5DA2"/>
    <w:rsid w:val="001C6EC7"/>
    <w:rsid w:val="001C75ED"/>
    <w:rsid w:val="001D0198"/>
    <w:rsid w:val="001D1F70"/>
    <w:rsid w:val="001D45CA"/>
    <w:rsid w:val="001D47E1"/>
    <w:rsid w:val="001D4C2B"/>
    <w:rsid w:val="001D5D9D"/>
    <w:rsid w:val="001D7D83"/>
    <w:rsid w:val="001E0B8E"/>
    <w:rsid w:val="001E16A2"/>
    <w:rsid w:val="001E2253"/>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1F5E82"/>
    <w:rsid w:val="00201143"/>
    <w:rsid w:val="0020129E"/>
    <w:rsid w:val="00202452"/>
    <w:rsid w:val="00202CD3"/>
    <w:rsid w:val="0020341D"/>
    <w:rsid w:val="0020607A"/>
    <w:rsid w:val="0020625B"/>
    <w:rsid w:val="002068D1"/>
    <w:rsid w:val="00206A77"/>
    <w:rsid w:val="002079C3"/>
    <w:rsid w:val="002079EB"/>
    <w:rsid w:val="00210A37"/>
    <w:rsid w:val="00210F73"/>
    <w:rsid w:val="00211C0D"/>
    <w:rsid w:val="00212249"/>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423"/>
    <w:rsid w:val="002246FA"/>
    <w:rsid w:val="002247A2"/>
    <w:rsid w:val="0022483E"/>
    <w:rsid w:val="00230CCC"/>
    <w:rsid w:val="00230D0D"/>
    <w:rsid w:val="00231E0F"/>
    <w:rsid w:val="002326E3"/>
    <w:rsid w:val="00233176"/>
    <w:rsid w:val="002336F2"/>
    <w:rsid w:val="00234B6D"/>
    <w:rsid w:val="002376E6"/>
    <w:rsid w:val="002378E3"/>
    <w:rsid w:val="002379A3"/>
    <w:rsid w:val="00237EE7"/>
    <w:rsid w:val="00240EC9"/>
    <w:rsid w:val="002410DF"/>
    <w:rsid w:val="00242695"/>
    <w:rsid w:val="00242A1E"/>
    <w:rsid w:val="00243F0F"/>
    <w:rsid w:val="00244ED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3822"/>
    <w:rsid w:val="00274113"/>
    <w:rsid w:val="00274331"/>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54C"/>
    <w:rsid w:val="002A2796"/>
    <w:rsid w:val="002A2AC7"/>
    <w:rsid w:val="002A4D3C"/>
    <w:rsid w:val="002A58B3"/>
    <w:rsid w:val="002A6893"/>
    <w:rsid w:val="002A71D9"/>
    <w:rsid w:val="002B0B22"/>
    <w:rsid w:val="002B0C59"/>
    <w:rsid w:val="002B0D8C"/>
    <w:rsid w:val="002B2187"/>
    <w:rsid w:val="002B26EB"/>
    <w:rsid w:val="002B41FD"/>
    <w:rsid w:val="002B459E"/>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0248"/>
    <w:rsid w:val="002D07D9"/>
    <w:rsid w:val="002D291C"/>
    <w:rsid w:val="002D2B8C"/>
    <w:rsid w:val="002D2D73"/>
    <w:rsid w:val="002D5869"/>
    <w:rsid w:val="002E0227"/>
    <w:rsid w:val="002E02EA"/>
    <w:rsid w:val="002E18D3"/>
    <w:rsid w:val="002E236B"/>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4128"/>
    <w:rsid w:val="002F543C"/>
    <w:rsid w:val="002F6A6B"/>
    <w:rsid w:val="002F72F9"/>
    <w:rsid w:val="0030151C"/>
    <w:rsid w:val="0030184C"/>
    <w:rsid w:val="00302054"/>
    <w:rsid w:val="00302217"/>
    <w:rsid w:val="003031C4"/>
    <w:rsid w:val="0030466B"/>
    <w:rsid w:val="003056D5"/>
    <w:rsid w:val="00305BD2"/>
    <w:rsid w:val="003068BA"/>
    <w:rsid w:val="00306BEB"/>
    <w:rsid w:val="003072B4"/>
    <w:rsid w:val="0030767D"/>
    <w:rsid w:val="00311A92"/>
    <w:rsid w:val="00311B95"/>
    <w:rsid w:val="00313385"/>
    <w:rsid w:val="00313F83"/>
    <w:rsid w:val="003167AA"/>
    <w:rsid w:val="003173AD"/>
    <w:rsid w:val="00320EDC"/>
    <w:rsid w:val="00320FC3"/>
    <w:rsid w:val="00324C26"/>
    <w:rsid w:val="00325CC8"/>
    <w:rsid w:val="0033083C"/>
    <w:rsid w:val="00330CD5"/>
    <w:rsid w:val="00331801"/>
    <w:rsid w:val="00331930"/>
    <w:rsid w:val="00334292"/>
    <w:rsid w:val="00335079"/>
    <w:rsid w:val="00335C6F"/>
    <w:rsid w:val="00335F0B"/>
    <w:rsid w:val="00336384"/>
    <w:rsid w:val="0033715C"/>
    <w:rsid w:val="00340FF0"/>
    <w:rsid w:val="00341C5C"/>
    <w:rsid w:val="00343C35"/>
    <w:rsid w:val="00343D40"/>
    <w:rsid w:val="003467BF"/>
    <w:rsid w:val="00351379"/>
    <w:rsid w:val="0035158F"/>
    <w:rsid w:val="003527E1"/>
    <w:rsid w:val="00353E6E"/>
    <w:rsid w:val="00357154"/>
    <w:rsid w:val="003571CE"/>
    <w:rsid w:val="00357415"/>
    <w:rsid w:val="00361C96"/>
    <w:rsid w:val="0036291B"/>
    <w:rsid w:val="003630DE"/>
    <w:rsid w:val="00364A64"/>
    <w:rsid w:val="00365410"/>
    <w:rsid w:val="003657D7"/>
    <w:rsid w:val="003663BC"/>
    <w:rsid w:val="0036682A"/>
    <w:rsid w:val="00370C44"/>
    <w:rsid w:val="00371504"/>
    <w:rsid w:val="003719A4"/>
    <w:rsid w:val="00375881"/>
    <w:rsid w:val="00375F8F"/>
    <w:rsid w:val="00376BAE"/>
    <w:rsid w:val="003778ED"/>
    <w:rsid w:val="00377ADF"/>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164D"/>
    <w:rsid w:val="003B2AFB"/>
    <w:rsid w:val="003B2EB1"/>
    <w:rsid w:val="003B3FE8"/>
    <w:rsid w:val="003B67AC"/>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3EC"/>
    <w:rsid w:val="003D3596"/>
    <w:rsid w:val="003D3C71"/>
    <w:rsid w:val="003D3FC0"/>
    <w:rsid w:val="003D485E"/>
    <w:rsid w:val="003D4F32"/>
    <w:rsid w:val="003D5BE5"/>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0FB"/>
    <w:rsid w:val="003F41F5"/>
    <w:rsid w:val="003F4CC9"/>
    <w:rsid w:val="003F4E90"/>
    <w:rsid w:val="003F507C"/>
    <w:rsid w:val="003F5E43"/>
    <w:rsid w:val="004006D8"/>
    <w:rsid w:val="00400975"/>
    <w:rsid w:val="00402A46"/>
    <w:rsid w:val="00402CFD"/>
    <w:rsid w:val="004034BE"/>
    <w:rsid w:val="00407088"/>
    <w:rsid w:val="004077B7"/>
    <w:rsid w:val="00410B56"/>
    <w:rsid w:val="004119DF"/>
    <w:rsid w:val="00415CA9"/>
    <w:rsid w:val="00416DF2"/>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32F"/>
    <w:rsid w:val="00446E0C"/>
    <w:rsid w:val="00450672"/>
    <w:rsid w:val="00451CF2"/>
    <w:rsid w:val="0045422D"/>
    <w:rsid w:val="00454ECC"/>
    <w:rsid w:val="004558A3"/>
    <w:rsid w:val="004564FE"/>
    <w:rsid w:val="0045708B"/>
    <w:rsid w:val="00461CC6"/>
    <w:rsid w:val="00462DE1"/>
    <w:rsid w:val="004634C8"/>
    <w:rsid w:val="0046442D"/>
    <w:rsid w:val="00465511"/>
    <w:rsid w:val="00466B2F"/>
    <w:rsid w:val="00467486"/>
    <w:rsid w:val="00467887"/>
    <w:rsid w:val="00470EDD"/>
    <w:rsid w:val="004710EC"/>
    <w:rsid w:val="0047126A"/>
    <w:rsid w:val="00472848"/>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4F04"/>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06B"/>
    <w:rsid w:val="004C7528"/>
    <w:rsid w:val="004D0F5A"/>
    <w:rsid w:val="004D291D"/>
    <w:rsid w:val="004D2E53"/>
    <w:rsid w:val="004D44D7"/>
    <w:rsid w:val="004D4FA2"/>
    <w:rsid w:val="004D51E1"/>
    <w:rsid w:val="004D5A4D"/>
    <w:rsid w:val="004D6625"/>
    <w:rsid w:val="004D6B74"/>
    <w:rsid w:val="004D6F67"/>
    <w:rsid w:val="004D73AC"/>
    <w:rsid w:val="004D747B"/>
    <w:rsid w:val="004E0C24"/>
    <w:rsid w:val="004E13F0"/>
    <w:rsid w:val="004E1725"/>
    <w:rsid w:val="004E202E"/>
    <w:rsid w:val="004E2156"/>
    <w:rsid w:val="004E3757"/>
    <w:rsid w:val="004E3AC2"/>
    <w:rsid w:val="004E50CB"/>
    <w:rsid w:val="004F1DF5"/>
    <w:rsid w:val="004F1EB5"/>
    <w:rsid w:val="004F2ABB"/>
    <w:rsid w:val="004F3816"/>
    <w:rsid w:val="004F4D22"/>
    <w:rsid w:val="004F5E74"/>
    <w:rsid w:val="004F6737"/>
    <w:rsid w:val="004F6E80"/>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55"/>
    <w:rsid w:val="00526077"/>
    <w:rsid w:val="005261E0"/>
    <w:rsid w:val="00527AB7"/>
    <w:rsid w:val="00527B94"/>
    <w:rsid w:val="005304BC"/>
    <w:rsid w:val="0053112F"/>
    <w:rsid w:val="00531572"/>
    <w:rsid w:val="0053291E"/>
    <w:rsid w:val="00533F3B"/>
    <w:rsid w:val="00534697"/>
    <w:rsid w:val="00534A3B"/>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5EB"/>
    <w:rsid w:val="00575E36"/>
    <w:rsid w:val="0057637D"/>
    <w:rsid w:val="0057655F"/>
    <w:rsid w:val="00577B1F"/>
    <w:rsid w:val="005812B7"/>
    <w:rsid w:val="00582638"/>
    <w:rsid w:val="005834BA"/>
    <w:rsid w:val="00584DA2"/>
    <w:rsid w:val="00590A1B"/>
    <w:rsid w:val="00591598"/>
    <w:rsid w:val="00591AA6"/>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4628"/>
    <w:rsid w:val="005B6216"/>
    <w:rsid w:val="005B6EDB"/>
    <w:rsid w:val="005B7FFA"/>
    <w:rsid w:val="005C1A9B"/>
    <w:rsid w:val="005C469A"/>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322"/>
    <w:rsid w:val="005F4718"/>
    <w:rsid w:val="005F5726"/>
    <w:rsid w:val="005F63D4"/>
    <w:rsid w:val="0060072E"/>
    <w:rsid w:val="0060192F"/>
    <w:rsid w:val="00601FA4"/>
    <w:rsid w:val="0060219A"/>
    <w:rsid w:val="00602A14"/>
    <w:rsid w:val="00603A55"/>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17BB8"/>
    <w:rsid w:val="00621361"/>
    <w:rsid w:val="00621681"/>
    <w:rsid w:val="006217BC"/>
    <w:rsid w:val="00621FD4"/>
    <w:rsid w:val="00622320"/>
    <w:rsid w:val="006229B8"/>
    <w:rsid w:val="00622CF4"/>
    <w:rsid w:val="00625CAC"/>
    <w:rsid w:val="00625CBE"/>
    <w:rsid w:val="00627696"/>
    <w:rsid w:val="0062769A"/>
    <w:rsid w:val="00627DB4"/>
    <w:rsid w:val="00631213"/>
    <w:rsid w:val="0063170D"/>
    <w:rsid w:val="0063279C"/>
    <w:rsid w:val="00633831"/>
    <w:rsid w:val="00635507"/>
    <w:rsid w:val="00636373"/>
    <w:rsid w:val="00636387"/>
    <w:rsid w:val="00636AC8"/>
    <w:rsid w:val="00637621"/>
    <w:rsid w:val="00637B42"/>
    <w:rsid w:val="00637CF8"/>
    <w:rsid w:val="006400A0"/>
    <w:rsid w:val="006402DD"/>
    <w:rsid w:val="00641392"/>
    <w:rsid w:val="0064400A"/>
    <w:rsid w:val="00644B88"/>
    <w:rsid w:val="006450AC"/>
    <w:rsid w:val="006460E4"/>
    <w:rsid w:val="006471D1"/>
    <w:rsid w:val="0065098B"/>
    <w:rsid w:val="0065266F"/>
    <w:rsid w:val="0065306F"/>
    <w:rsid w:val="00655386"/>
    <w:rsid w:val="0065657D"/>
    <w:rsid w:val="006575DD"/>
    <w:rsid w:val="0066025A"/>
    <w:rsid w:val="0066041B"/>
    <w:rsid w:val="0066193E"/>
    <w:rsid w:val="00661966"/>
    <w:rsid w:val="00661977"/>
    <w:rsid w:val="00661FA2"/>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0CC2"/>
    <w:rsid w:val="00681C65"/>
    <w:rsid w:val="00682215"/>
    <w:rsid w:val="0068375D"/>
    <w:rsid w:val="00685C56"/>
    <w:rsid w:val="006863B5"/>
    <w:rsid w:val="00686679"/>
    <w:rsid w:val="00687E7D"/>
    <w:rsid w:val="0069019D"/>
    <w:rsid w:val="00690B2B"/>
    <w:rsid w:val="00691734"/>
    <w:rsid w:val="00693668"/>
    <w:rsid w:val="00693858"/>
    <w:rsid w:val="00693D96"/>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95D"/>
    <w:rsid w:val="006C3A69"/>
    <w:rsid w:val="006C4984"/>
    <w:rsid w:val="006C4B2A"/>
    <w:rsid w:val="006C5D24"/>
    <w:rsid w:val="006C7DC1"/>
    <w:rsid w:val="006D08CE"/>
    <w:rsid w:val="006D150B"/>
    <w:rsid w:val="006D2615"/>
    <w:rsid w:val="006D2B87"/>
    <w:rsid w:val="006D2E90"/>
    <w:rsid w:val="006D3659"/>
    <w:rsid w:val="006D3815"/>
    <w:rsid w:val="006D3832"/>
    <w:rsid w:val="006D3CD1"/>
    <w:rsid w:val="006D455D"/>
    <w:rsid w:val="006D46A9"/>
    <w:rsid w:val="006D5695"/>
    <w:rsid w:val="006D5733"/>
    <w:rsid w:val="006D65BE"/>
    <w:rsid w:val="006D69DD"/>
    <w:rsid w:val="006D69FB"/>
    <w:rsid w:val="006E08A0"/>
    <w:rsid w:val="006E23DE"/>
    <w:rsid w:val="006E4289"/>
    <w:rsid w:val="006E4BBD"/>
    <w:rsid w:val="006E574F"/>
    <w:rsid w:val="006E67B8"/>
    <w:rsid w:val="006E6D63"/>
    <w:rsid w:val="006E7589"/>
    <w:rsid w:val="006F0218"/>
    <w:rsid w:val="006F08E6"/>
    <w:rsid w:val="006F1466"/>
    <w:rsid w:val="006F2437"/>
    <w:rsid w:val="006F2786"/>
    <w:rsid w:val="006F2C73"/>
    <w:rsid w:val="006F3F9D"/>
    <w:rsid w:val="006F4522"/>
    <w:rsid w:val="006F6340"/>
    <w:rsid w:val="006F6D36"/>
    <w:rsid w:val="006F733F"/>
    <w:rsid w:val="00700A24"/>
    <w:rsid w:val="00700ABB"/>
    <w:rsid w:val="00701BE5"/>
    <w:rsid w:val="0070359A"/>
    <w:rsid w:val="007043AB"/>
    <w:rsid w:val="007046B2"/>
    <w:rsid w:val="00705E2E"/>
    <w:rsid w:val="00706C8C"/>
    <w:rsid w:val="0072064C"/>
    <w:rsid w:val="00722637"/>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1E4D"/>
    <w:rsid w:val="00733ADD"/>
    <w:rsid w:val="00734160"/>
    <w:rsid w:val="007341C2"/>
    <w:rsid w:val="0073441D"/>
    <w:rsid w:val="007354CF"/>
    <w:rsid w:val="0073654F"/>
    <w:rsid w:val="00736798"/>
    <w:rsid w:val="00736D40"/>
    <w:rsid w:val="00737338"/>
    <w:rsid w:val="00737675"/>
    <w:rsid w:val="007378E3"/>
    <w:rsid w:val="00737B78"/>
    <w:rsid w:val="0074034C"/>
    <w:rsid w:val="0074087D"/>
    <w:rsid w:val="00740E6D"/>
    <w:rsid w:val="0074281A"/>
    <w:rsid w:val="00742DAA"/>
    <w:rsid w:val="00742DEE"/>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C91"/>
    <w:rsid w:val="00763EDB"/>
    <w:rsid w:val="00765DAB"/>
    <w:rsid w:val="0076658F"/>
    <w:rsid w:val="007704AD"/>
    <w:rsid w:val="0077096E"/>
    <w:rsid w:val="0077115E"/>
    <w:rsid w:val="007715DA"/>
    <w:rsid w:val="007747B6"/>
    <w:rsid w:val="0077528C"/>
    <w:rsid w:val="007768E4"/>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42B2"/>
    <w:rsid w:val="00794B4F"/>
    <w:rsid w:val="00797371"/>
    <w:rsid w:val="0079756E"/>
    <w:rsid w:val="007A0078"/>
    <w:rsid w:val="007A0346"/>
    <w:rsid w:val="007A0775"/>
    <w:rsid w:val="007A0898"/>
    <w:rsid w:val="007A0927"/>
    <w:rsid w:val="007A0D71"/>
    <w:rsid w:val="007A26E4"/>
    <w:rsid w:val="007A38EF"/>
    <w:rsid w:val="007A4852"/>
    <w:rsid w:val="007A563E"/>
    <w:rsid w:val="007A58E3"/>
    <w:rsid w:val="007A6FD8"/>
    <w:rsid w:val="007A752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C7CAE"/>
    <w:rsid w:val="007D00C3"/>
    <w:rsid w:val="007D020A"/>
    <w:rsid w:val="007D1BEF"/>
    <w:rsid w:val="007D42D5"/>
    <w:rsid w:val="007D456B"/>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5522"/>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5CEE"/>
    <w:rsid w:val="00847C9D"/>
    <w:rsid w:val="0085471E"/>
    <w:rsid w:val="00856650"/>
    <w:rsid w:val="00857240"/>
    <w:rsid w:val="00857BA3"/>
    <w:rsid w:val="00860529"/>
    <w:rsid w:val="008613BE"/>
    <w:rsid w:val="008614B4"/>
    <w:rsid w:val="00861659"/>
    <w:rsid w:val="00861B45"/>
    <w:rsid w:val="00861D29"/>
    <w:rsid w:val="0086287A"/>
    <w:rsid w:val="00862FCE"/>
    <w:rsid w:val="0086373E"/>
    <w:rsid w:val="00863A7D"/>
    <w:rsid w:val="008643A6"/>
    <w:rsid w:val="008660CC"/>
    <w:rsid w:val="00866B11"/>
    <w:rsid w:val="00870311"/>
    <w:rsid w:val="008703E8"/>
    <w:rsid w:val="00871018"/>
    <w:rsid w:val="00871748"/>
    <w:rsid w:val="008749DD"/>
    <w:rsid w:val="00875571"/>
    <w:rsid w:val="0087611C"/>
    <w:rsid w:val="008774CA"/>
    <w:rsid w:val="00877D0A"/>
    <w:rsid w:val="008800B1"/>
    <w:rsid w:val="00880FE9"/>
    <w:rsid w:val="008825E9"/>
    <w:rsid w:val="00885059"/>
    <w:rsid w:val="008850EB"/>
    <w:rsid w:val="008858D5"/>
    <w:rsid w:val="00885E87"/>
    <w:rsid w:val="00886961"/>
    <w:rsid w:val="00887DBB"/>
    <w:rsid w:val="00890536"/>
    <w:rsid w:val="008906E2"/>
    <w:rsid w:val="0089300C"/>
    <w:rsid w:val="0089447E"/>
    <w:rsid w:val="008947ED"/>
    <w:rsid w:val="00894B17"/>
    <w:rsid w:val="00894FE1"/>
    <w:rsid w:val="0089720B"/>
    <w:rsid w:val="00897A84"/>
    <w:rsid w:val="008A10F4"/>
    <w:rsid w:val="008A1D8F"/>
    <w:rsid w:val="008A31C7"/>
    <w:rsid w:val="008A4412"/>
    <w:rsid w:val="008A460F"/>
    <w:rsid w:val="008A65C2"/>
    <w:rsid w:val="008A664B"/>
    <w:rsid w:val="008A66CB"/>
    <w:rsid w:val="008B06F4"/>
    <w:rsid w:val="008B078D"/>
    <w:rsid w:val="008B16B6"/>
    <w:rsid w:val="008B1E78"/>
    <w:rsid w:val="008B1F52"/>
    <w:rsid w:val="008B2CB2"/>
    <w:rsid w:val="008B310E"/>
    <w:rsid w:val="008B3819"/>
    <w:rsid w:val="008B3E93"/>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E0B"/>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BC0"/>
    <w:rsid w:val="00903002"/>
    <w:rsid w:val="00903379"/>
    <w:rsid w:val="00903FBC"/>
    <w:rsid w:val="00904E18"/>
    <w:rsid w:val="00905D15"/>
    <w:rsid w:val="009068D2"/>
    <w:rsid w:val="00910012"/>
    <w:rsid w:val="00910B09"/>
    <w:rsid w:val="00911B06"/>
    <w:rsid w:val="00914122"/>
    <w:rsid w:val="00914703"/>
    <w:rsid w:val="00914DC2"/>
    <w:rsid w:val="00914E3D"/>
    <w:rsid w:val="00920884"/>
    <w:rsid w:val="0092198F"/>
    <w:rsid w:val="0092245C"/>
    <w:rsid w:val="0092359B"/>
    <w:rsid w:val="00923A0C"/>
    <w:rsid w:val="00925034"/>
    <w:rsid w:val="00926992"/>
    <w:rsid w:val="009271A2"/>
    <w:rsid w:val="0093064D"/>
    <w:rsid w:val="0093234E"/>
    <w:rsid w:val="00933315"/>
    <w:rsid w:val="0093445F"/>
    <w:rsid w:val="00934551"/>
    <w:rsid w:val="00935236"/>
    <w:rsid w:val="009361EE"/>
    <w:rsid w:val="00936716"/>
    <w:rsid w:val="009370AF"/>
    <w:rsid w:val="00940169"/>
    <w:rsid w:val="00940FA2"/>
    <w:rsid w:val="009411A9"/>
    <w:rsid w:val="00941312"/>
    <w:rsid w:val="0094179B"/>
    <w:rsid w:val="009425D2"/>
    <w:rsid w:val="0094270A"/>
    <w:rsid w:val="00943125"/>
    <w:rsid w:val="009459A0"/>
    <w:rsid w:val="00945B21"/>
    <w:rsid w:val="009460C8"/>
    <w:rsid w:val="0094610A"/>
    <w:rsid w:val="00951574"/>
    <w:rsid w:val="00951FCD"/>
    <w:rsid w:val="009525A6"/>
    <w:rsid w:val="00952FC6"/>
    <w:rsid w:val="0095577D"/>
    <w:rsid w:val="00955EBA"/>
    <w:rsid w:val="00956252"/>
    <w:rsid w:val="00956480"/>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87F4B"/>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2539"/>
    <w:rsid w:val="009C2DB7"/>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4106"/>
    <w:rsid w:val="009E581C"/>
    <w:rsid w:val="009E5E8D"/>
    <w:rsid w:val="009E64D8"/>
    <w:rsid w:val="009F021A"/>
    <w:rsid w:val="009F0379"/>
    <w:rsid w:val="009F1124"/>
    <w:rsid w:val="009F232D"/>
    <w:rsid w:val="009F2BCA"/>
    <w:rsid w:val="009F3BE8"/>
    <w:rsid w:val="009F4371"/>
    <w:rsid w:val="009F4C89"/>
    <w:rsid w:val="009F5D15"/>
    <w:rsid w:val="009F7E18"/>
    <w:rsid w:val="009F7F89"/>
    <w:rsid w:val="00A00A8B"/>
    <w:rsid w:val="00A01179"/>
    <w:rsid w:val="00A023CD"/>
    <w:rsid w:val="00A0298B"/>
    <w:rsid w:val="00A02EA1"/>
    <w:rsid w:val="00A04ADC"/>
    <w:rsid w:val="00A0514A"/>
    <w:rsid w:val="00A066DA"/>
    <w:rsid w:val="00A06FFE"/>
    <w:rsid w:val="00A07BF5"/>
    <w:rsid w:val="00A10441"/>
    <w:rsid w:val="00A134DC"/>
    <w:rsid w:val="00A135E2"/>
    <w:rsid w:val="00A13F75"/>
    <w:rsid w:val="00A14699"/>
    <w:rsid w:val="00A153F5"/>
    <w:rsid w:val="00A161F5"/>
    <w:rsid w:val="00A16719"/>
    <w:rsid w:val="00A2183E"/>
    <w:rsid w:val="00A23026"/>
    <w:rsid w:val="00A2358C"/>
    <w:rsid w:val="00A23819"/>
    <w:rsid w:val="00A26820"/>
    <w:rsid w:val="00A2745B"/>
    <w:rsid w:val="00A27FF1"/>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18FB"/>
    <w:rsid w:val="00A62399"/>
    <w:rsid w:val="00A62751"/>
    <w:rsid w:val="00A62C56"/>
    <w:rsid w:val="00A647EF"/>
    <w:rsid w:val="00A64891"/>
    <w:rsid w:val="00A64D26"/>
    <w:rsid w:val="00A65B10"/>
    <w:rsid w:val="00A65B59"/>
    <w:rsid w:val="00A66A09"/>
    <w:rsid w:val="00A67169"/>
    <w:rsid w:val="00A6781A"/>
    <w:rsid w:val="00A7012D"/>
    <w:rsid w:val="00A724D5"/>
    <w:rsid w:val="00A74F40"/>
    <w:rsid w:val="00A76705"/>
    <w:rsid w:val="00A77100"/>
    <w:rsid w:val="00A7795F"/>
    <w:rsid w:val="00A77CAD"/>
    <w:rsid w:val="00A77CDC"/>
    <w:rsid w:val="00A77E79"/>
    <w:rsid w:val="00A804B4"/>
    <w:rsid w:val="00A81242"/>
    <w:rsid w:val="00A81748"/>
    <w:rsid w:val="00A81896"/>
    <w:rsid w:val="00A82484"/>
    <w:rsid w:val="00A8303E"/>
    <w:rsid w:val="00A83569"/>
    <w:rsid w:val="00A856EA"/>
    <w:rsid w:val="00A87239"/>
    <w:rsid w:val="00A876EA"/>
    <w:rsid w:val="00A90750"/>
    <w:rsid w:val="00A90F66"/>
    <w:rsid w:val="00A921CD"/>
    <w:rsid w:val="00A929ED"/>
    <w:rsid w:val="00A93572"/>
    <w:rsid w:val="00A93788"/>
    <w:rsid w:val="00A9427D"/>
    <w:rsid w:val="00A95C94"/>
    <w:rsid w:val="00A9769D"/>
    <w:rsid w:val="00AA1400"/>
    <w:rsid w:val="00AA1BBF"/>
    <w:rsid w:val="00AA1DDF"/>
    <w:rsid w:val="00AA4048"/>
    <w:rsid w:val="00AA488B"/>
    <w:rsid w:val="00AA4A21"/>
    <w:rsid w:val="00AA4EAC"/>
    <w:rsid w:val="00AB0224"/>
    <w:rsid w:val="00AB066A"/>
    <w:rsid w:val="00AB22C3"/>
    <w:rsid w:val="00AB265F"/>
    <w:rsid w:val="00AB2A91"/>
    <w:rsid w:val="00AB3FBB"/>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4E37"/>
    <w:rsid w:val="00AD5880"/>
    <w:rsid w:val="00AD605A"/>
    <w:rsid w:val="00AD6A1A"/>
    <w:rsid w:val="00AE1A3A"/>
    <w:rsid w:val="00AE2472"/>
    <w:rsid w:val="00AE2756"/>
    <w:rsid w:val="00AE5D91"/>
    <w:rsid w:val="00AE660B"/>
    <w:rsid w:val="00AF06D4"/>
    <w:rsid w:val="00AF25A6"/>
    <w:rsid w:val="00AF2AAD"/>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4B30"/>
    <w:rsid w:val="00B152B6"/>
    <w:rsid w:val="00B159E8"/>
    <w:rsid w:val="00B164A5"/>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A4"/>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92E"/>
    <w:rsid w:val="00B62FB3"/>
    <w:rsid w:val="00B63139"/>
    <w:rsid w:val="00B63D9D"/>
    <w:rsid w:val="00B64084"/>
    <w:rsid w:val="00B65256"/>
    <w:rsid w:val="00B6548E"/>
    <w:rsid w:val="00B654BE"/>
    <w:rsid w:val="00B65653"/>
    <w:rsid w:val="00B65FAA"/>
    <w:rsid w:val="00B66A33"/>
    <w:rsid w:val="00B66FCB"/>
    <w:rsid w:val="00B70ACD"/>
    <w:rsid w:val="00B711C8"/>
    <w:rsid w:val="00B71385"/>
    <w:rsid w:val="00B742BF"/>
    <w:rsid w:val="00B7520F"/>
    <w:rsid w:val="00B75801"/>
    <w:rsid w:val="00B761A3"/>
    <w:rsid w:val="00B7639C"/>
    <w:rsid w:val="00B778B0"/>
    <w:rsid w:val="00B77F2B"/>
    <w:rsid w:val="00B77F30"/>
    <w:rsid w:val="00B80D0E"/>
    <w:rsid w:val="00B834F1"/>
    <w:rsid w:val="00B84775"/>
    <w:rsid w:val="00B853D9"/>
    <w:rsid w:val="00B8623F"/>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8EE"/>
    <w:rsid w:val="00BA12DC"/>
    <w:rsid w:val="00BA1508"/>
    <w:rsid w:val="00BA4503"/>
    <w:rsid w:val="00BA479F"/>
    <w:rsid w:val="00BA4A3E"/>
    <w:rsid w:val="00BA4BA0"/>
    <w:rsid w:val="00BA573E"/>
    <w:rsid w:val="00BA6B0B"/>
    <w:rsid w:val="00BA72DB"/>
    <w:rsid w:val="00BB21E3"/>
    <w:rsid w:val="00BB29EC"/>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2925"/>
    <w:rsid w:val="00BE4C8D"/>
    <w:rsid w:val="00BE5571"/>
    <w:rsid w:val="00BE689B"/>
    <w:rsid w:val="00BE7854"/>
    <w:rsid w:val="00BF0E71"/>
    <w:rsid w:val="00BF1B03"/>
    <w:rsid w:val="00BF299A"/>
    <w:rsid w:val="00BF3B98"/>
    <w:rsid w:val="00BF53FF"/>
    <w:rsid w:val="00BF5C0A"/>
    <w:rsid w:val="00BF6892"/>
    <w:rsid w:val="00BF6DF3"/>
    <w:rsid w:val="00BF70DF"/>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16382"/>
    <w:rsid w:val="00C213FC"/>
    <w:rsid w:val="00C21D57"/>
    <w:rsid w:val="00C227AF"/>
    <w:rsid w:val="00C228C5"/>
    <w:rsid w:val="00C234C4"/>
    <w:rsid w:val="00C24C49"/>
    <w:rsid w:val="00C24DE5"/>
    <w:rsid w:val="00C25872"/>
    <w:rsid w:val="00C25ED9"/>
    <w:rsid w:val="00C264D5"/>
    <w:rsid w:val="00C26B87"/>
    <w:rsid w:val="00C278F3"/>
    <w:rsid w:val="00C2793E"/>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427DE"/>
    <w:rsid w:val="00C43B6E"/>
    <w:rsid w:val="00C43CAC"/>
    <w:rsid w:val="00C45338"/>
    <w:rsid w:val="00C46EEA"/>
    <w:rsid w:val="00C505DC"/>
    <w:rsid w:val="00C51709"/>
    <w:rsid w:val="00C51965"/>
    <w:rsid w:val="00C52069"/>
    <w:rsid w:val="00C53FE9"/>
    <w:rsid w:val="00C5583D"/>
    <w:rsid w:val="00C559B9"/>
    <w:rsid w:val="00C55B25"/>
    <w:rsid w:val="00C55BD8"/>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0FE9"/>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04FE"/>
    <w:rsid w:val="00C93A24"/>
    <w:rsid w:val="00C94E72"/>
    <w:rsid w:val="00C94E88"/>
    <w:rsid w:val="00C9736A"/>
    <w:rsid w:val="00C974DC"/>
    <w:rsid w:val="00CA0056"/>
    <w:rsid w:val="00CA0E87"/>
    <w:rsid w:val="00CA131C"/>
    <w:rsid w:val="00CA2CA6"/>
    <w:rsid w:val="00CA4698"/>
    <w:rsid w:val="00CA4F61"/>
    <w:rsid w:val="00CA5148"/>
    <w:rsid w:val="00CA673D"/>
    <w:rsid w:val="00CA68FD"/>
    <w:rsid w:val="00CB0819"/>
    <w:rsid w:val="00CB1173"/>
    <w:rsid w:val="00CB30A5"/>
    <w:rsid w:val="00CB3BBA"/>
    <w:rsid w:val="00CB40A3"/>
    <w:rsid w:val="00CB4A32"/>
    <w:rsid w:val="00CB5E99"/>
    <w:rsid w:val="00CB6943"/>
    <w:rsid w:val="00CC064B"/>
    <w:rsid w:val="00CC36EB"/>
    <w:rsid w:val="00CC3790"/>
    <w:rsid w:val="00CC4C1B"/>
    <w:rsid w:val="00CC50DE"/>
    <w:rsid w:val="00CC6413"/>
    <w:rsid w:val="00CD0D2D"/>
    <w:rsid w:val="00CD0D8D"/>
    <w:rsid w:val="00CD0F32"/>
    <w:rsid w:val="00CD21DC"/>
    <w:rsid w:val="00CD3643"/>
    <w:rsid w:val="00CD3BE4"/>
    <w:rsid w:val="00CD43B5"/>
    <w:rsid w:val="00CD4876"/>
    <w:rsid w:val="00CD5691"/>
    <w:rsid w:val="00CD5C1D"/>
    <w:rsid w:val="00CD5E51"/>
    <w:rsid w:val="00CE041E"/>
    <w:rsid w:val="00CE0BD2"/>
    <w:rsid w:val="00CE149D"/>
    <w:rsid w:val="00CE1C5D"/>
    <w:rsid w:val="00CE3459"/>
    <w:rsid w:val="00CE5076"/>
    <w:rsid w:val="00CE598D"/>
    <w:rsid w:val="00CE7661"/>
    <w:rsid w:val="00CE7E33"/>
    <w:rsid w:val="00CE7EB4"/>
    <w:rsid w:val="00CF1DCB"/>
    <w:rsid w:val="00CF2BA6"/>
    <w:rsid w:val="00CF2E16"/>
    <w:rsid w:val="00CF401E"/>
    <w:rsid w:val="00CF45FF"/>
    <w:rsid w:val="00CF56F6"/>
    <w:rsid w:val="00CF5FBB"/>
    <w:rsid w:val="00CF7673"/>
    <w:rsid w:val="00D00FD9"/>
    <w:rsid w:val="00D010BD"/>
    <w:rsid w:val="00D01C16"/>
    <w:rsid w:val="00D03894"/>
    <w:rsid w:val="00D03D52"/>
    <w:rsid w:val="00D04697"/>
    <w:rsid w:val="00D0510C"/>
    <w:rsid w:val="00D1114D"/>
    <w:rsid w:val="00D11463"/>
    <w:rsid w:val="00D11A28"/>
    <w:rsid w:val="00D11ED5"/>
    <w:rsid w:val="00D121EE"/>
    <w:rsid w:val="00D126A9"/>
    <w:rsid w:val="00D12DC8"/>
    <w:rsid w:val="00D13938"/>
    <w:rsid w:val="00D151F3"/>
    <w:rsid w:val="00D17BAC"/>
    <w:rsid w:val="00D20AD0"/>
    <w:rsid w:val="00D21677"/>
    <w:rsid w:val="00D217C4"/>
    <w:rsid w:val="00D221A7"/>
    <w:rsid w:val="00D239E7"/>
    <w:rsid w:val="00D253F0"/>
    <w:rsid w:val="00D25549"/>
    <w:rsid w:val="00D262D2"/>
    <w:rsid w:val="00D272EA"/>
    <w:rsid w:val="00D2783A"/>
    <w:rsid w:val="00D31606"/>
    <w:rsid w:val="00D32DBA"/>
    <w:rsid w:val="00D32FFA"/>
    <w:rsid w:val="00D33BE3"/>
    <w:rsid w:val="00D412F3"/>
    <w:rsid w:val="00D41FED"/>
    <w:rsid w:val="00D42E30"/>
    <w:rsid w:val="00D438CF"/>
    <w:rsid w:val="00D443B8"/>
    <w:rsid w:val="00D4516A"/>
    <w:rsid w:val="00D45D9D"/>
    <w:rsid w:val="00D466CC"/>
    <w:rsid w:val="00D46DAB"/>
    <w:rsid w:val="00D46EFF"/>
    <w:rsid w:val="00D4733A"/>
    <w:rsid w:val="00D50C92"/>
    <w:rsid w:val="00D51989"/>
    <w:rsid w:val="00D52EF1"/>
    <w:rsid w:val="00D53828"/>
    <w:rsid w:val="00D5452D"/>
    <w:rsid w:val="00D57C3F"/>
    <w:rsid w:val="00D57F19"/>
    <w:rsid w:val="00D6145F"/>
    <w:rsid w:val="00D6155E"/>
    <w:rsid w:val="00D6187B"/>
    <w:rsid w:val="00D623E3"/>
    <w:rsid w:val="00D625B0"/>
    <w:rsid w:val="00D62D34"/>
    <w:rsid w:val="00D63FA8"/>
    <w:rsid w:val="00D640D0"/>
    <w:rsid w:val="00D64C69"/>
    <w:rsid w:val="00D64EB5"/>
    <w:rsid w:val="00D657C3"/>
    <w:rsid w:val="00D65E96"/>
    <w:rsid w:val="00D670BD"/>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4C52"/>
    <w:rsid w:val="00D95034"/>
    <w:rsid w:val="00D953A5"/>
    <w:rsid w:val="00D963B6"/>
    <w:rsid w:val="00D97449"/>
    <w:rsid w:val="00D974D3"/>
    <w:rsid w:val="00D9781C"/>
    <w:rsid w:val="00DA0750"/>
    <w:rsid w:val="00DA113A"/>
    <w:rsid w:val="00DA1F2C"/>
    <w:rsid w:val="00DA26BE"/>
    <w:rsid w:val="00DA2DF5"/>
    <w:rsid w:val="00DA3326"/>
    <w:rsid w:val="00DA33FC"/>
    <w:rsid w:val="00DA37B1"/>
    <w:rsid w:val="00DA4B16"/>
    <w:rsid w:val="00DA55D2"/>
    <w:rsid w:val="00DA63B4"/>
    <w:rsid w:val="00DB0A55"/>
    <w:rsid w:val="00DB0E6D"/>
    <w:rsid w:val="00DB1775"/>
    <w:rsid w:val="00DB1E84"/>
    <w:rsid w:val="00DB4A9F"/>
    <w:rsid w:val="00DB5BDA"/>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3EBA"/>
    <w:rsid w:val="00DD4105"/>
    <w:rsid w:val="00DD498D"/>
    <w:rsid w:val="00DD6286"/>
    <w:rsid w:val="00DD75A6"/>
    <w:rsid w:val="00DD7B26"/>
    <w:rsid w:val="00DE0A47"/>
    <w:rsid w:val="00DE1965"/>
    <w:rsid w:val="00DE2C0A"/>
    <w:rsid w:val="00DE30B7"/>
    <w:rsid w:val="00DE3BCD"/>
    <w:rsid w:val="00DE414A"/>
    <w:rsid w:val="00DE4692"/>
    <w:rsid w:val="00DF031E"/>
    <w:rsid w:val="00DF0E94"/>
    <w:rsid w:val="00DF185F"/>
    <w:rsid w:val="00DF18D5"/>
    <w:rsid w:val="00DF2046"/>
    <w:rsid w:val="00DF233D"/>
    <w:rsid w:val="00DF270B"/>
    <w:rsid w:val="00DF3178"/>
    <w:rsid w:val="00DF6153"/>
    <w:rsid w:val="00DF69CD"/>
    <w:rsid w:val="00DF6AE3"/>
    <w:rsid w:val="00DF7113"/>
    <w:rsid w:val="00DF7161"/>
    <w:rsid w:val="00DF7C35"/>
    <w:rsid w:val="00E011F3"/>
    <w:rsid w:val="00E012A4"/>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1489"/>
    <w:rsid w:val="00E32243"/>
    <w:rsid w:val="00E32271"/>
    <w:rsid w:val="00E33D5A"/>
    <w:rsid w:val="00E34585"/>
    <w:rsid w:val="00E347BF"/>
    <w:rsid w:val="00E34FFB"/>
    <w:rsid w:val="00E35BF3"/>
    <w:rsid w:val="00E35D0A"/>
    <w:rsid w:val="00E3769D"/>
    <w:rsid w:val="00E37C34"/>
    <w:rsid w:val="00E37EB5"/>
    <w:rsid w:val="00E40597"/>
    <w:rsid w:val="00E409C9"/>
    <w:rsid w:val="00E40CA3"/>
    <w:rsid w:val="00E40D81"/>
    <w:rsid w:val="00E40E31"/>
    <w:rsid w:val="00E40FEB"/>
    <w:rsid w:val="00E41C06"/>
    <w:rsid w:val="00E43524"/>
    <w:rsid w:val="00E43DAA"/>
    <w:rsid w:val="00E442FA"/>
    <w:rsid w:val="00E45BB3"/>
    <w:rsid w:val="00E466CA"/>
    <w:rsid w:val="00E473A7"/>
    <w:rsid w:val="00E47C4C"/>
    <w:rsid w:val="00E47C93"/>
    <w:rsid w:val="00E47F5D"/>
    <w:rsid w:val="00E509AC"/>
    <w:rsid w:val="00E50C39"/>
    <w:rsid w:val="00E519CA"/>
    <w:rsid w:val="00E5271A"/>
    <w:rsid w:val="00E552BD"/>
    <w:rsid w:val="00E55D94"/>
    <w:rsid w:val="00E570F4"/>
    <w:rsid w:val="00E572A9"/>
    <w:rsid w:val="00E57DFF"/>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45C6"/>
    <w:rsid w:val="00E847F3"/>
    <w:rsid w:val="00E859B1"/>
    <w:rsid w:val="00E90BB5"/>
    <w:rsid w:val="00E91758"/>
    <w:rsid w:val="00E91D7D"/>
    <w:rsid w:val="00E91D7F"/>
    <w:rsid w:val="00E92117"/>
    <w:rsid w:val="00E92155"/>
    <w:rsid w:val="00E9391D"/>
    <w:rsid w:val="00E93ED1"/>
    <w:rsid w:val="00E93F09"/>
    <w:rsid w:val="00E95D99"/>
    <w:rsid w:val="00E961FF"/>
    <w:rsid w:val="00E96D5D"/>
    <w:rsid w:val="00E97F07"/>
    <w:rsid w:val="00EA0326"/>
    <w:rsid w:val="00EA25E1"/>
    <w:rsid w:val="00EA36BD"/>
    <w:rsid w:val="00EA385F"/>
    <w:rsid w:val="00EA674E"/>
    <w:rsid w:val="00EB17DD"/>
    <w:rsid w:val="00EB180A"/>
    <w:rsid w:val="00EB1B7D"/>
    <w:rsid w:val="00EB1F70"/>
    <w:rsid w:val="00EB23BD"/>
    <w:rsid w:val="00EB37F5"/>
    <w:rsid w:val="00EB3B7C"/>
    <w:rsid w:val="00EB3D71"/>
    <w:rsid w:val="00EB5D1F"/>
    <w:rsid w:val="00EB5D3C"/>
    <w:rsid w:val="00EB6520"/>
    <w:rsid w:val="00EB75F0"/>
    <w:rsid w:val="00EB7881"/>
    <w:rsid w:val="00EC35CE"/>
    <w:rsid w:val="00EC3B8F"/>
    <w:rsid w:val="00EC431C"/>
    <w:rsid w:val="00EC4A32"/>
    <w:rsid w:val="00EC4BDA"/>
    <w:rsid w:val="00ED09C7"/>
    <w:rsid w:val="00ED31C4"/>
    <w:rsid w:val="00ED35C1"/>
    <w:rsid w:val="00ED6B28"/>
    <w:rsid w:val="00ED7B3B"/>
    <w:rsid w:val="00EE35FA"/>
    <w:rsid w:val="00EE3988"/>
    <w:rsid w:val="00EE42BF"/>
    <w:rsid w:val="00EE49EB"/>
    <w:rsid w:val="00EE6093"/>
    <w:rsid w:val="00EE6390"/>
    <w:rsid w:val="00EE6527"/>
    <w:rsid w:val="00EE7139"/>
    <w:rsid w:val="00EF18CF"/>
    <w:rsid w:val="00EF1F67"/>
    <w:rsid w:val="00EF2CAE"/>
    <w:rsid w:val="00EF2E59"/>
    <w:rsid w:val="00EF475A"/>
    <w:rsid w:val="00EF571B"/>
    <w:rsid w:val="00EF5750"/>
    <w:rsid w:val="00EF6D72"/>
    <w:rsid w:val="00EF779C"/>
    <w:rsid w:val="00EF7D58"/>
    <w:rsid w:val="00F0203A"/>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1D"/>
    <w:rsid w:val="00F172AF"/>
    <w:rsid w:val="00F2152A"/>
    <w:rsid w:val="00F2335B"/>
    <w:rsid w:val="00F23E06"/>
    <w:rsid w:val="00F24477"/>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60D"/>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161"/>
    <w:rsid w:val="00F657E6"/>
    <w:rsid w:val="00F65CDB"/>
    <w:rsid w:val="00F70E3B"/>
    <w:rsid w:val="00F71175"/>
    <w:rsid w:val="00F71431"/>
    <w:rsid w:val="00F727F2"/>
    <w:rsid w:val="00F7363C"/>
    <w:rsid w:val="00F75159"/>
    <w:rsid w:val="00F75B80"/>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6CBA"/>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0E8"/>
    <w:rsid w:val="00FF06F2"/>
    <w:rsid w:val="00FF32D1"/>
    <w:rsid w:val="00FF5682"/>
    <w:rsid w:val="00FF5897"/>
    <w:rsid w:val="00FF5915"/>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oNotEmbedSmartTags/>
  <w:decimalSymbol w:val=","/>
  <w:listSeparator w:val=";"/>
  <w14:docId w14:val="0633377C"/>
  <w15:docId w15:val="{A3B84A4A-B8C3-4821-80A8-36E0E170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uiPriority w:val="1"/>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43"/>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4"/>
    <w:rsid w:val="00F76448"/>
    <w:rPr>
      <w:b/>
      <w:bCs/>
    </w:rPr>
  </w:style>
  <w:style w:type="paragraph" w:styleId="aff4">
    <w:name w:val="Balloon Text"/>
    <w:basedOn w:val="a"/>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5">
    <w:name w:val="List Paragraph"/>
    <w:aliases w:val="Bullet List,Bullet Number,FooterText,List Paragraph,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nhideWhenUsed/>
    <w:rsid w:val="009C211A"/>
    <w:rPr>
      <w:sz w:val="16"/>
      <w:szCs w:val="16"/>
    </w:rPr>
  </w:style>
  <w:style w:type="paragraph" w:styleId="afff">
    <w:name w:val="annotation text"/>
    <w:basedOn w:val="a"/>
    <w:link w:val="1fe"/>
    <w:semiHidden/>
    <w:unhideWhenUsed/>
    <w:rsid w:val="009C211A"/>
    <w:rPr>
      <w:sz w:val="20"/>
      <w:szCs w:val="20"/>
    </w:rPr>
  </w:style>
  <w:style w:type="character" w:customStyle="1" w:styleId="1fe">
    <w:name w:val="Текст примечания Знак1"/>
    <w:basedOn w:val="a0"/>
    <w:link w:val="afff"/>
    <w:semiHidden/>
    <w:rsid w:val="009C211A"/>
    <w:rPr>
      <w:lang w:eastAsia="ar-SA"/>
    </w:rPr>
  </w:style>
  <w:style w:type="table" w:styleId="afff0">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uiPriority w:val="99"/>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uiPriority w:val="1"/>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43">
    <w:name w:val="Название Знак4"/>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e"/>
    <w:link w:val="aff3"/>
    <w:rsid w:val="00A336B1"/>
    <w:rPr>
      <w:b/>
      <w:bCs/>
      <w:lang w:eastAsia="ar-SA"/>
    </w:rPr>
  </w:style>
  <w:style w:type="character" w:customStyle="1" w:styleId="1f5">
    <w:name w:val="Текст выноски Знак1"/>
    <w:basedOn w:val="a0"/>
    <w:link w:val="aff4"/>
    <w:uiPriority w:val="99"/>
    <w:rsid w:val="00A336B1"/>
    <w:rPr>
      <w:rFonts w:ascii="Tahoma" w:hAnsi="Tahoma"/>
      <w:sz w:val="16"/>
      <w:szCs w:val="16"/>
      <w:lang w:eastAsia="ar-SA"/>
    </w:rPr>
  </w:style>
  <w:style w:type="character" w:customStyle="1" w:styleId="1fd">
    <w:name w:val="Текст концевой сноски Знак1"/>
    <w:basedOn w:val="a0"/>
    <w:link w:val="affa"/>
    <w:rsid w:val="00A336B1"/>
    <w:rPr>
      <w:lang w:eastAsia="ar-SA"/>
    </w:rPr>
  </w:style>
  <w:style w:type="character" w:customStyle="1" w:styleId="stageinfospantext">
    <w:name w:val="stage_info_span_text"/>
    <w:basedOn w:val="a0"/>
    <w:rsid w:val="004B0FBC"/>
  </w:style>
  <w:style w:type="paragraph" w:customStyle="1" w:styleId="Standard">
    <w:name w:val="Standard"/>
    <w:uiPriority w:val="99"/>
    <w:qFormat/>
    <w:rsid w:val="00E96D5D"/>
    <w:pPr>
      <w:suppressAutoHyphens/>
      <w:autoSpaceDN w:val="0"/>
    </w:pPr>
    <w:rPr>
      <w:color w:val="00000A"/>
      <w:kern w:val="3"/>
      <w:sz w:val="24"/>
      <w:szCs w:val="24"/>
      <w:lang w:eastAsia="ar-SA"/>
    </w:rPr>
  </w:style>
  <w:style w:type="character" w:customStyle="1" w:styleId="1ff">
    <w:name w:val="Неразрешенное упоминание1"/>
    <w:basedOn w:val="a0"/>
    <w:uiPriority w:val="99"/>
    <w:semiHidden/>
    <w:unhideWhenUsed/>
    <w:rsid w:val="000A361A"/>
    <w:rPr>
      <w:color w:val="605E5C"/>
      <w:shd w:val="clear" w:color="auto" w:fill="E1DFDD"/>
    </w:rPr>
  </w:style>
  <w:style w:type="character" w:customStyle="1" w:styleId="1f6">
    <w:name w:val="Абзац списка Знак1"/>
    <w:aliases w:val="Bullet List Знак,Bullet Number Знак,FooterText Знак,List Paragraph Знак,List Paragraph1 Знак,List Paragraph_0 Знак,SL_Абзац списка Знак,f_Абзац 1 Знак,lp1 Знак,numbered Знак,Абзац списка11 Знак,Абзац списка2 Знак,Абзац списка3 Знак"/>
    <w:link w:val="aff5"/>
    <w:uiPriority w:val="99"/>
    <w:rPr>
      <w:sz w:val="24"/>
      <w:szCs w:val="24"/>
      <w:lang w:eastAsia="ar-SA"/>
    </w:rPr>
  </w:style>
  <w:style w:type="character" w:customStyle="1" w:styleId="38">
    <w:name w:val="Название Знак3"/>
    <w:basedOn w:val="a0"/>
    <w:rPr>
      <w:rFonts w:ascii="Arial" w:hAnsi="Arial" w:cs="Arial"/>
      <w:b/>
      <w:bCs/>
      <w:kern w:val="1"/>
      <w:sz w:val="32"/>
      <w:szCs w:val="32"/>
      <w:lang w:eastAsia="ar-SA"/>
    </w:rPr>
  </w:style>
  <w:style w:type="character" w:customStyle="1" w:styleId="28">
    <w:name w:val="Название Знак2"/>
    <w:basedOn w:val="a0"/>
    <w:rPr>
      <w:rFonts w:ascii="Arial" w:hAnsi="Arial" w:cs="Arial"/>
      <w:b/>
      <w:bCs/>
      <w:kern w:val="1"/>
      <w:sz w:val="32"/>
      <w:szCs w:val="32"/>
      <w:lang w:eastAsia="ar-SA"/>
    </w:rPr>
  </w:style>
  <w:style w:type="numbering" w:customStyle="1" w:styleId="1ff0">
    <w:name w:val="Нет списка1"/>
    <w:next w:val="a2"/>
    <w:uiPriority w:val="99"/>
    <w:semiHidden/>
    <w:unhideWhenUsed/>
  </w:style>
  <w:style w:type="character" w:customStyle="1" w:styleId="afff3">
    <w:name w:val="Название Знак"/>
    <w:basedOn w:val="a0"/>
    <w:rPr>
      <w:rFonts w:asciiTheme="majorHAnsi" w:eastAsiaTheme="majorEastAsia" w:hAnsiTheme="majorHAnsi" w:cstheme="majorBidi"/>
      <w:color w:val="17365D" w:themeColor="text2" w:themeShade="BF"/>
      <w:spacing w:val="5"/>
      <w:kern w:val="28"/>
      <w:sz w:val="52"/>
      <w:szCs w:val="52"/>
    </w:rPr>
  </w:style>
  <w:style w:type="character" w:customStyle="1" w:styleId="1ff1">
    <w:name w:val="Название Знак1"/>
    <w:rPr>
      <w:rFonts w:ascii="Arial" w:eastAsia="Times New Roman" w:hAnsi="Arial" w:cs="Arial"/>
      <w:b/>
      <w:bCs/>
      <w:kern w:val="1"/>
      <w:sz w:val="32"/>
      <w:szCs w:val="32"/>
      <w:lang w:eastAsia="ar-SA"/>
    </w:rPr>
  </w:style>
  <w:style w:type="paragraph" w:customStyle="1" w:styleId="Textbody">
    <w:name w:val="Text body"/>
    <w:basedOn w:val="Standard"/>
    <w:uiPriority w:val="99"/>
    <w:pPr>
      <w:ind w:firstLine="709"/>
      <w:jc w:val="both"/>
    </w:pPr>
    <w:rPr>
      <w:rFonts w:eastAsia="MS Mincho" w:cs="Mangal"/>
      <w:color w:val="auto"/>
      <w:sz w:val="26"/>
      <w:lang w:eastAsia="hi-IN" w:bidi="hi-IN"/>
    </w:rPr>
  </w:style>
  <w:style w:type="paragraph" w:customStyle="1" w:styleId="44">
    <w:name w:val="Обычный4"/>
    <w:rPr>
      <w:color w:val="000000"/>
      <w:sz w:val="24"/>
      <w:szCs w:val="24"/>
    </w:rPr>
  </w:style>
  <w:style w:type="paragraph" w:styleId="23">
    <w:name w:val="Body Text Indent 2"/>
    <w:basedOn w:val="a"/>
    <w:link w:val="22"/>
    <w:uiPriority w:val="99"/>
    <w:unhideWhenUsed/>
    <w:pPr>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character" w:customStyle="1" w:styleId="afff4">
    <w:name w:val="Основной текст_"/>
    <w:link w:val="1ff2"/>
    <w:locked/>
    <w:rPr>
      <w:rFonts w:ascii="Arial" w:hAnsi="Arial"/>
      <w:sz w:val="23"/>
      <w:szCs w:val="23"/>
      <w:shd w:val="clear" w:color="auto" w:fill="FFFFFF"/>
    </w:rPr>
  </w:style>
  <w:style w:type="paragraph" w:customStyle="1" w:styleId="1ff2">
    <w:name w:val="Основной текст1"/>
    <w:basedOn w:val="a"/>
    <w:link w:val="afff4"/>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60">
    <w:name w:val="Обычный6"/>
    <w:rPr>
      <w:sz w:val="24"/>
      <w:szCs w:val="24"/>
    </w:rPr>
  </w:style>
  <w:style w:type="paragraph" w:customStyle="1" w:styleId="Style1">
    <w:name w:val="Style1"/>
    <w:basedOn w:val="a"/>
    <w:uiPriority w:val="99"/>
    <w:pPr>
      <w:spacing w:line="100" w:lineRule="atLeast"/>
    </w:pPr>
    <w:rPr>
      <w:rFonts w:eastAsia="Arial Unicode MS"/>
      <w:kern w:val="1"/>
    </w:rPr>
  </w:style>
  <w:style w:type="paragraph" w:customStyle="1" w:styleId="Style5">
    <w:name w:val="Style5"/>
    <w:basedOn w:val="a"/>
    <w:uiPriority w:val="99"/>
    <w:pPr>
      <w:spacing w:line="100" w:lineRule="atLeast"/>
    </w:pPr>
    <w:rPr>
      <w:rFonts w:eastAsia="Arial Unicode MS"/>
      <w:kern w:val="1"/>
    </w:rPr>
  </w:style>
  <w:style w:type="character" w:customStyle="1" w:styleId="FontStyle12">
    <w:name w:val="Font Style12"/>
    <w:uiPriority w:val="99"/>
    <w:rPr>
      <w:rFonts w:ascii="Times New Roman" w:hAnsi="Times New Roman" w:cs="Times New Roman"/>
      <w:sz w:val="26"/>
      <w:szCs w:val="26"/>
    </w:rPr>
  </w:style>
  <w:style w:type="character" w:customStyle="1" w:styleId="FontStyle13">
    <w:name w:val="Font Style13"/>
    <w:uiPriority w:val="99"/>
    <w:rPr>
      <w:rFonts w:ascii="Times New Roman" w:hAnsi="Times New Roman" w:cs="Times New Roman"/>
      <w:i/>
      <w:iCs/>
      <w:sz w:val="26"/>
      <w:szCs w:val="26"/>
    </w:rPr>
  </w:style>
  <w:style w:type="character" w:customStyle="1" w:styleId="FontStyle11">
    <w:name w:val="Font Style11"/>
    <w:uiPriority w:val="99"/>
    <w:rPr>
      <w:rFonts w:ascii="MS Mincho" w:eastAsia="MS Mincho" w:cs="MS Mincho"/>
      <w:sz w:val="26"/>
      <w:szCs w:val="26"/>
    </w:rPr>
  </w:style>
  <w:style w:type="character" w:customStyle="1" w:styleId="1ff3">
    <w:name w:val="Неразрешенное упоминание1"/>
    <w:basedOn w:val="a0"/>
    <w:uiPriority w:val="99"/>
    <w:semiHidden/>
    <w:unhideWhenUsed/>
    <w:rPr>
      <w:color w:val="605E5C"/>
      <w:shd w:val="clear" w:color="auto" w:fill="E1DFDD"/>
    </w:rPr>
  </w:style>
  <w:style w:type="paragraph" w:styleId="afff5">
    <w:name w:val="Revision"/>
    <w:hidden/>
    <w:uiPriority w:val="99"/>
    <w:semiHidden/>
    <w:rPr>
      <w:sz w:val="24"/>
      <w:szCs w:val="24"/>
      <w:lang w:eastAsia="ar-SA"/>
    </w:rPr>
  </w:style>
  <w:style w:type="paragraph" w:customStyle="1" w:styleId="docdata">
    <w:name w:val="docdata"/>
    <w:aliases w:val="78497,bgiaagaaeyqcaaagiaiaaapllaeaaxuwaqafizabaaaaaaaaaaaaaaaaaaaaaaaaaaaaaaaaaaaaaaaaaaaaaaaaaaaaaaaaaaaaaaaaaaaaaaaaaaaaaaaaaaaaaaaaaaaaaaaaaaaaaaaaaaaaaaaaaaaaaaaaaaaaaaaaaaaaaaaaaaaaaaaaaaaaaaaaaaaaaaaaaaaaaaaaaaaaaaaaaaaaaaaaaaaaaaa,docy,v5"/>
    <w:basedOn w:val="a"/>
    <w:pPr>
      <w:suppressAutoHyphens w:val="0"/>
      <w:spacing w:before="100" w:beforeAutospacing="1" w:after="100" w:afterAutospacing="1"/>
    </w:pPr>
    <w:rPr>
      <w:lang w:eastAsia="ru-RU"/>
    </w:rPr>
  </w:style>
  <w:style w:type="character" w:customStyle="1" w:styleId="Default0">
    <w:name w:val="Default Знак"/>
    <w:basedOn w:val="a0"/>
    <w:link w:val="Default"/>
    <w:rsid w:val="00A724D5"/>
    <w:rPr>
      <w:rFonts w:eastAsia="Arial"/>
      <w:color w:val="000000"/>
      <w:sz w:val="24"/>
      <w:szCs w:val="24"/>
      <w:lang w:eastAsia="ar-SA"/>
    </w:rPr>
  </w:style>
  <w:style w:type="paragraph" w:customStyle="1" w:styleId="70">
    <w:name w:val="Обычный7"/>
    <w:rsid w:val="009460C8"/>
    <w:rPr>
      <w:sz w:val="24"/>
      <w:szCs w:val="24"/>
    </w:rPr>
  </w:style>
  <w:style w:type="paragraph" w:customStyle="1" w:styleId="80">
    <w:name w:val="Обычный8"/>
    <w:rsid w:val="009460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5727805">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05704734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186363764">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1948080511">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s://trcont.com/the-company/procurement" TargetMode="Externa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footer" Target="footer2.xm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hyperlink" Target="http://otc.ru/" TargetMode="External"/><Relationship Id="rId29" Type="http://schemas.openxmlformats.org/officeDocument/2006/relationships/hyperlink" Target="mailto:line@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1.xml"/><Relationship Id="rId28" Type="http://schemas.openxmlformats.org/officeDocument/2006/relationships/image" Target="media/image2.jpeg"/><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info@otc.ru" TargetMode="External"/><Relationship Id="rId27" Type="http://schemas.openxmlformats.org/officeDocument/2006/relationships/image" Target="media/image1.jpeg"/><Relationship Id="rId30" Type="http://schemas.openxmlformats.org/officeDocument/2006/relationships/hyperlink" Target="mailto:yaso76@yandex.ru" TargetMode="External"/><Relationship Id="rId35"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openxmlformats.org/package/2006/metadata/core-properties"/>
    <ds:schemaRef ds:uri="http://purl.org/dc/terms/"/>
    <ds:schemaRef ds:uri="http://purl.org/dc/dcmitype/"/>
    <ds:schemaRef ds:uri="http://schemas.microsoft.com/office/2006/documentManagement/types"/>
    <ds:schemaRef ds:uri="021F9181-A199-4D55-B335-911D3DF93F0C"/>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3E5A32-DAC1-4587-BA66-9B4C57F3101F}">
  <ds:schemaRefs>
    <ds:schemaRef ds:uri="http://schemas.openxmlformats.org/officeDocument/2006/bibliography"/>
  </ds:schemaRefs>
</ds:datastoreItem>
</file>

<file path=customXml/itemProps4.xml><?xml version="1.0" encoding="utf-8"?>
<ds:datastoreItem xmlns:ds="http://schemas.openxmlformats.org/officeDocument/2006/customXml" ds:itemID="{0224D7C3-E560-407A-9556-74447DB171AB}">
  <ds:schemaRefs>
    <ds:schemaRef ds:uri="http://schemas.openxmlformats.org/officeDocument/2006/bibliography"/>
  </ds:schemaRefs>
</ds:datastoreItem>
</file>

<file path=customXml/itemProps5.xml><?xml version="1.0" encoding="utf-8"?>
<ds:datastoreItem xmlns:ds="http://schemas.openxmlformats.org/officeDocument/2006/customXml" ds:itemID="{690AB311-1887-43A7-A1C1-A9902E3C20BD}">
  <ds:schemaRefs>
    <ds:schemaRef ds:uri="http://schemas.openxmlformats.org/officeDocument/2006/bibliography"/>
  </ds:schemaRefs>
</ds:datastoreItem>
</file>

<file path=customXml/itemProps6.xml><?xml version="1.0" encoding="utf-8"?>
<ds:datastoreItem xmlns:ds="http://schemas.openxmlformats.org/officeDocument/2006/customXml" ds:itemID="{71557BCA-FB1A-4FAE-94AB-1CAA87D45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83</Pages>
  <Words>30182</Words>
  <Characters>172040</Characters>
  <Application>Microsoft Office Word</Application>
  <DocSecurity>0</DocSecurity>
  <Lines>1433</Lines>
  <Paragraphs>403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201819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2025-08-26T08:45:00Z</cp:lastPrinted>
  <dcterms:created xsi:type="dcterms:W3CDTF">2025-09-05T12:36:00Z</dcterms:created>
  <dcterms:modified xsi:type="dcterms:W3CDTF">2025-09-05T12:36:00Z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