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-75565</wp:posOffset>
            </wp:positionV>
            <wp:extent cx="1704975" cy="904875"/>
            <wp:effectExtent l="0" t="0" r="0" b="9525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86" w:rsidRPr="00907249" w:rsidRDefault="00EE1B86" w:rsidP="00EE1B86">
      <w:pPr>
        <w:ind w:left="4536"/>
        <w:rPr>
          <w:szCs w:val="28"/>
        </w:rPr>
      </w:pPr>
    </w:p>
    <w:p w:rsidR="00EE1B86" w:rsidRDefault="00EE1B86" w:rsidP="00EE1B86">
      <w:pPr>
        <w:ind w:left="4536"/>
        <w:rPr>
          <w:sz w:val="28"/>
          <w:szCs w:val="28"/>
        </w:rPr>
      </w:pPr>
    </w:p>
    <w:p w:rsidR="00EE1B86" w:rsidRPr="00382203" w:rsidRDefault="00EE1B86" w:rsidP="005A47CC">
      <w:pPr>
        <w:ind w:left="5670"/>
        <w:rPr>
          <w:sz w:val="28"/>
          <w:szCs w:val="28"/>
        </w:rPr>
      </w:pPr>
    </w:p>
    <w:p w:rsidR="00382203" w:rsidRPr="00382203" w:rsidRDefault="00382203" w:rsidP="005A47CC">
      <w:pPr>
        <w:ind w:left="5670"/>
        <w:rPr>
          <w:sz w:val="28"/>
          <w:szCs w:val="28"/>
        </w:rPr>
      </w:pPr>
    </w:p>
    <w:p w:rsidR="00382203" w:rsidRPr="00033B73" w:rsidRDefault="00882AD9" w:rsidP="005A47CC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103505</wp:posOffset>
                </wp:positionV>
                <wp:extent cx="3086100" cy="9810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35A07" w:rsidRPr="00BA7D01" w:rsidRDefault="00B35A07" w:rsidP="0090037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Уральский ф</w:t>
                            </w:r>
                            <w:r w:rsidRPr="00BA7D01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илиал ПАО «ТрансКонтейнер» </w:t>
                            </w:r>
                          </w:p>
                          <w:p w:rsidR="00B35A07" w:rsidRPr="00BA7D01" w:rsidRDefault="00B35A07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620027, г"/>
                              </w:smartTagPr>
                              <w:r w:rsidRPr="00BA7D0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620027, г</w:t>
                              </w:r>
                            </w:smartTag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Екатеринбург, ул. </w:t>
                            </w:r>
                            <w:proofErr w:type="spellStart"/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Н.Никонова</w:t>
                            </w:r>
                            <w:proofErr w:type="spellEnd"/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д.8 </w:t>
                            </w:r>
                          </w:p>
                          <w:p w:rsidR="00B35A07" w:rsidRDefault="00B35A07" w:rsidP="0090037E">
                            <w:pPr>
                              <w:spacing w:before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телефон: +7 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(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343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224-80-07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доб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5008</w:t>
                            </w:r>
                          </w:p>
                          <w:p w:rsidR="00B35A07" w:rsidRPr="0016224C" w:rsidRDefault="00B35A07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1622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1622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ural</w:t>
                            </w:r>
                            <w:proofErr w:type="spellEnd"/>
                            <w:r w:rsidRPr="001622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trcont</w:t>
                            </w:r>
                            <w:proofErr w:type="spellEnd"/>
                            <w:r w:rsidRPr="001622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35A07" w:rsidRPr="0016224C" w:rsidRDefault="00B35A07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B35A07" w:rsidRPr="008A2355" w:rsidRDefault="00B35A07" w:rsidP="0090037E">
                            <w:pPr>
                              <w:tabs>
                                <w:tab w:val="right" w:pos="4253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82AD9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1</w:t>
                            </w:r>
                            <w:r w:rsidR="0016224C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</w:t>
                            </w:r>
                            <w:r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B50BAB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0</w:t>
                            </w:r>
                            <w:r w:rsidR="00A0256A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3</w:t>
                            </w:r>
                            <w:r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.202</w:t>
                            </w:r>
                            <w:r w:rsidR="00A0256A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5</w:t>
                            </w:r>
                            <w:r w:rsidRPr="0089224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</w:t>
                            </w:r>
                            <w:proofErr w:type="gramStart"/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№  _</w:t>
                            </w:r>
                            <w:proofErr w:type="gramEnd"/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</w:t>
                            </w:r>
                            <w:r w:rsidRPr="0089224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н</w:t>
                            </w:r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_____</w:t>
                            </w:r>
                          </w:p>
                          <w:p w:rsidR="00B35A07" w:rsidRPr="008A2355" w:rsidRDefault="00B35A07" w:rsidP="0090037E">
                            <w:pPr>
                              <w:rPr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9.3pt;margin-top:8.15pt;width:243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" filled="f" stroked="f">
                <v:textbox>
                  <w:txbxContent>
                    <w:p w:rsidR="00B35A07" w:rsidRPr="00BA7D01" w:rsidRDefault="00B35A07" w:rsidP="0090037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Уральский ф</w:t>
                      </w:r>
                      <w:r w:rsidRPr="00BA7D01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илиал ПАО «ТрансКонтейнер» </w:t>
                      </w:r>
                    </w:p>
                    <w:p w:rsidR="00B35A07" w:rsidRPr="00BA7D01" w:rsidRDefault="00B35A07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620027, г"/>
                        </w:smartTagPr>
                        <w:r w:rsidRPr="00BA7D0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620027, г</w:t>
                        </w:r>
                      </w:smartTag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Екатеринбург, ул. </w:t>
                      </w:r>
                      <w:proofErr w:type="spellStart"/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>Н.Никонова</w:t>
                      </w:r>
                      <w:proofErr w:type="spellEnd"/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д.8 </w:t>
                      </w:r>
                    </w:p>
                    <w:p w:rsidR="00B35A07" w:rsidRDefault="00B35A07" w:rsidP="0090037E">
                      <w:pPr>
                        <w:spacing w:before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телефон: +7 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(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>343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224-80-07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доб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5008</w:t>
                      </w:r>
                    </w:p>
                    <w:p w:rsidR="00B35A07" w:rsidRPr="0016224C" w:rsidRDefault="00B35A07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16224C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mail</w:t>
                      </w:r>
                      <w:proofErr w:type="gramEnd"/>
                      <w:r w:rsidRPr="001622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ural</w:t>
                      </w:r>
                      <w:proofErr w:type="spellEnd"/>
                      <w:r w:rsidRPr="0016224C">
                        <w:rPr>
                          <w:rFonts w:ascii="Arial" w:hAnsi="Arial" w:cs="Arial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trcont</w:t>
                      </w:r>
                      <w:proofErr w:type="spellEnd"/>
                      <w:r w:rsidRPr="0016224C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B35A07" w:rsidRPr="0016224C" w:rsidRDefault="00B35A07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B35A07" w:rsidRPr="008A2355" w:rsidRDefault="00B35A07" w:rsidP="0090037E">
                      <w:pPr>
                        <w:tabs>
                          <w:tab w:val="right" w:pos="4253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882AD9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1</w:t>
                      </w:r>
                      <w:r w:rsidR="0016224C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0</w:t>
                      </w:r>
                      <w:r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</w:t>
                      </w:r>
                      <w:r w:rsidRPr="00B50BAB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0</w:t>
                      </w:r>
                      <w:r w:rsidR="00A0256A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3</w:t>
                      </w:r>
                      <w:r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.202</w:t>
                      </w:r>
                      <w:r w:rsidR="00A0256A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5</w:t>
                      </w:r>
                      <w:r w:rsidRPr="008922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</w:t>
                      </w:r>
                      <w:proofErr w:type="gramStart"/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№  _</w:t>
                      </w:r>
                      <w:proofErr w:type="gramEnd"/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__</w:t>
                      </w:r>
                      <w:r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б</w:t>
                      </w:r>
                      <w:r w:rsidRPr="008922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н</w:t>
                      </w:r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_____</w:t>
                      </w:r>
                    </w:p>
                    <w:p w:rsidR="00B35A07" w:rsidRPr="008A2355" w:rsidRDefault="00B35A07" w:rsidP="0090037E">
                      <w:pPr>
                        <w:rPr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6688" w:rsidRPr="00EE1B86" w:rsidRDefault="00AC6688" w:rsidP="00EE1B86">
      <w:pPr>
        <w:ind w:left="5040"/>
        <w:rPr>
          <w:sz w:val="28"/>
          <w:szCs w:val="28"/>
        </w:rPr>
      </w:pPr>
    </w:p>
    <w:p w:rsidR="003673CE" w:rsidRPr="00EE1B86" w:rsidRDefault="003673CE" w:rsidP="00EE1B86">
      <w:pPr>
        <w:ind w:left="5040"/>
        <w:jc w:val="both"/>
        <w:rPr>
          <w:sz w:val="28"/>
          <w:szCs w:val="28"/>
        </w:rPr>
      </w:pPr>
    </w:p>
    <w:p w:rsidR="003673CE" w:rsidRDefault="003673CE" w:rsidP="00EE1B86">
      <w:pPr>
        <w:ind w:left="5040"/>
        <w:jc w:val="both"/>
        <w:rPr>
          <w:sz w:val="28"/>
          <w:szCs w:val="28"/>
        </w:rPr>
      </w:pPr>
    </w:p>
    <w:p w:rsidR="00EE1B86" w:rsidRDefault="00EE1B86" w:rsidP="00EE1B86">
      <w:pPr>
        <w:ind w:left="5040"/>
        <w:jc w:val="both"/>
        <w:rPr>
          <w:sz w:val="28"/>
          <w:szCs w:val="28"/>
        </w:rPr>
      </w:pPr>
    </w:p>
    <w:p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306774" w:rsidRPr="00BF4D73" w:rsidRDefault="00306774" w:rsidP="00306774">
      <w:pPr>
        <w:jc w:val="both"/>
        <w:rPr>
          <w:bCs/>
          <w:sz w:val="28"/>
          <w:szCs w:val="28"/>
        </w:rPr>
      </w:pPr>
    </w:p>
    <w:p w:rsidR="00FC4290" w:rsidRPr="0073779A" w:rsidRDefault="00306774" w:rsidP="00A0256A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73779A">
        <w:rPr>
          <w:b/>
          <w:bCs/>
          <w:snapToGrid w:val="0"/>
          <w:sz w:val="28"/>
          <w:szCs w:val="28"/>
        </w:rPr>
        <w:t xml:space="preserve">о </w:t>
      </w:r>
      <w:r w:rsidR="0073779A" w:rsidRPr="0073779A">
        <w:rPr>
          <w:b/>
          <w:bCs/>
          <w:snapToGrid w:val="0"/>
          <w:sz w:val="28"/>
          <w:szCs w:val="28"/>
        </w:rPr>
        <w:t>з</w:t>
      </w:r>
      <w:r w:rsidR="0073779A" w:rsidRPr="0073779A">
        <w:rPr>
          <w:b/>
          <w:bCs/>
          <w:sz w:val="28"/>
          <w:szCs w:val="28"/>
        </w:rPr>
        <w:t xml:space="preserve">акупке </w:t>
      </w:r>
      <w:r w:rsidR="00A0256A">
        <w:rPr>
          <w:b/>
          <w:bCs/>
          <w:sz w:val="28"/>
          <w:szCs w:val="28"/>
        </w:rPr>
        <w:t xml:space="preserve">по </w:t>
      </w:r>
      <w:r w:rsidR="00A0256A" w:rsidRPr="00A0256A">
        <w:rPr>
          <w:b/>
          <w:sz w:val="28"/>
          <w:szCs w:val="28"/>
        </w:rPr>
        <w:t>Открыт</w:t>
      </w:r>
      <w:r w:rsidR="00A0256A">
        <w:rPr>
          <w:b/>
          <w:sz w:val="28"/>
          <w:szCs w:val="28"/>
        </w:rPr>
        <w:t>ому</w:t>
      </w:r>
      <w:r w:rsidR="00A0256A" w:rsidRPr="00A0256A">
        <w:rPr>
          <w:b/>
          <w:sz w:val="28"/>
          <w:szCs w:val="28"/>
        </w:rPr>
        <w:t xml:space="preserve"> конкур</w:t>
      </w:r>
      <w:r w:rsidR="00A0256A">
        <w:rPr>
          <w:b/>
          <w:sz w:val="28"/>
          <w:szCs w:val="28"/>
        </w:rPr>
        <w:t>су</w:t>
      </w:r>
      <w:r w:rsidR="00A0256A" w:rsidRPr="00A0256A">
        <w:rPr>
          <w:b/>
          <w:sz w:val="28"/>
          <w:szCs w:val="28"/>
        </w:rPr>
        <w:t xml:space="preserve"> в электронной форме № ОКэ-СВЕРД-25-0002 по предмету закупки «Поставка терминального камня для нужд контейнерного терминала Екатеринбург-Товарный Уральского филиала ПАО «ТрансКонтейнер»» </w:t>
      </w:r>
      <w:r w:rsidR="0073779A" w:rsidRPr="00A0256A">
        <w:rPr>
          <w:b/>
          <w:bCs/>
          <w:sz w:val="28"/>
          <w:szCs w:val="28"/>
        </w:rPr>
        <w:t xml:space="preserve"> </w:t>
      </w:r>
      <w:r w:rsidR="0073779A" w:rsidRPr="0073779A">
        <w:rPr>
          <w:b/>
          <w:bCs/>
          <w:sz w:val="28"/>
          <w:szCs w:val="28"/>
        </w:rPr>
        <w:t xml:space="preserve">(далее – </w:t>
      </w:r>
      <w:r w:rsidR="00A0256A">
        <w:rPr>
          <w:b/>
          <w:bCs/>
          <w:sz w:val="28"/>
          <w:szCs w:val="28"/>
        </w:rPr>
        <w:t>Открытый конкурс</w:t>
      </w:r>
      <w:r w:rsidR="0073779A" w:rsidRPr="0073779A">
        <w:rPr>
          <w:b/>
          <w:bCs/>
          <w:sz w:val="28"/>
          <w:szCs w:val="28"/>
        </w:rPr>
        <w:t>)</w:t>
      </w:r>
      <w:bookmarkStart w:id="0" w:name="_GoBack"/>
      <w:bookmarkEnd w:id="0"/>
    </w:p>
    <w:p w:rsidR="00E22BE1" w:rsidRPr="00BF4D73" w:rsidRDefault="00E22BE1" w:rsidP="00E22BE1">
      <w:pPr>
        <w:tabs>
          <w:tab w:val="left" w:pos="709"/>
        </w:tabs>
        <w:jc w:val="center"/>
      </w:pPr>
    </w:p>
    <w:p w:rsidR="00306774" w:rsidRPr="00C307E0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A0256A">
        <w:rPr>
          <w:rFonts w:ascii="Times New Roman" w:hAnsi="Times New Roman" w:cs="Times New Roman"/>
          <w:b/>
          <w:sz w:val="28"/>
          <w:szCs w:val="28"/>
        </w:rPr>
        <w:t>по Открытому конкурсу</w:t>
      </w:r>
      <w:r w:rsidRPr="00BF4D73">
        <w:rPr>
          <w:rFonts w:ascii="Times New Roman" w:hAnsi="Times New Roman" w:cs="Times New Roman"/>
          <w:b/>
          <w:sz w:val="28"/>
          <w:szCs w:val="28"/>
        </w:rPr>
        <w:t>:</w:t>
      </w:r>
    </w:p>
    <w:p w:rsidR="00B35A07" w:rsidRPr="00A0256A" w:rsidRDefault="00892245" w:rsidP="00892245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A0256A">
        <w:rPr>
          <w:rFonts w:ascii="Times New Roman" w:hAnsi="Times New Roman" w:cs="Times New Roman"/>
          <w:bCs/>
          <w:sz w:val="28"/>
          <w:szCs w:val="28"/>
        </w:rPr>
        <w:t xml:space="preserve">абзац 4 </w:t>
      </w:r>
      <w:r w:rsidR="00B35A07"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A0256A">
        <w:rPr>
          <w:rFonts w:ascii="Times New Roman" w:hAnsi="Times New Roman" w:cs="Times New Roman"/>
          <w:bCs/>
          <w:sz w:val="28"/>
          <w:szCs w:val="28"/>
        </w:rPr>
        <w:t>а</w:t>
      </w:r>
      <w:r w:rsidR="00B35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56A">
        <w:rPr>
          <w:rFonts w:ascii="Times New Roman" w:hAnsi="Times New Roman" w:cs="Times New Roman"/>
          <w:bCs/>
          <w:sz w:val="28"/>
          <w:szCs w:val="28"/>
        </w:rPr>
        <w:t>4</w:t>
      </w:r>
      <w:r w:rsidR="00B35A07">
        <w:rPr>
          <w:rFonts w:ascii="Times New Roman" w:hAnsi="Times New Roman" w:cs="Times New Roman"/>
          <w:bCs/>
          <w:sz w:val="28"/>
          <w:szCs w:val="28"/>
        </w:rPr>
        <w:t>.</w:t>
      </w:r>
      <w:r w:rsidR="00A0256A">
        <w:rPr>
          <w:rFonts w:ascii="Times New Roman" w:hAnsi="Times New Roman" w:cs="Times New Roman"/>
          <w:bCs/>
          <w:sz w:val="28"/>
          <w:szCs w:val="28"/>
        </w:rPr>
        <w:t>4.1</w:t>
      </w:r>
      <w:r w:rsidR="00B35A07">
        <w:rPr>
          <w:rFonts w:ascii="Times New Roman" w:hAnsi="Times New Roman" w:cs="Times New Roman"/>
          <w:bCs/>
          <w:sz w:val="28"/>
          <w:szCs w:val="28"/>
        </w:rPr>
        <w:t xml:space="preserve"> Раздела 4 «Техническое задание» изложить в следующей редакции: </w:t>
      </w:r>
      <w:r w:rsidR="00A0256A" w:rsidRPr="00A0256A">
        <w:rPr>
          <w:rFonts w:ascii="Times New Roman" w:hAnsi="Times New Roman" w:cs="Times New Roman"/>
          <w:color w:val="000000"/>
          <w:sz w:val="28"/>
          <w:szCs w:val="28"/>
        </w:rPr>
        <w:t>4 вариант Поставки (</w:t>
      </w:r>
      <w:r w:rsidR="00A0256A" w:rsidRPr="00A0256A">
        <w:rPr>
          <w:rFonts w:ascii="Times New Roman" w:hAnsi="Times New Roman" w:cs="Times New Roman"/>
          <w:sz w:val="28"/>
          <w:szCs w:val="28"/>
        </w:rPr>
        <w:t>доставка на контейнерный терминал Екатеринбург-Товарный): доставка автомобильным транспортом от места производства Товара до конечного адреса</w:t>
      </w:r>
      <w:r w:rsidR="00A0256A" w:rsidRPr="00A02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назначения (</w:t>
      </w:r>
      <w:r w:rsidR="00A0256A" w:rsidRPr="00A0256A">
        <w:rPr>
          <w:rFonts w:ascii="Times New Roman" w:hAnsi="Times New Roman" w:cs="Times New Roman"/>
          <w:iCs/>
          <w:sz w:val="28"/>
          <w:szCs w:val="28"/>
        </w:rPr>
        <w:t>г. Екатеринбург, ул. Автомагистральная, 2</w:t>
      </w:r>
      <w:r w:rsidR="00A0256A" w:rsidRPr="00A0256A">
        <w:rPr>
          <w:rFonts w:ascii="Times New Roman" w:hAnsi="Times New Roman" w:cs="Times New Roman"/>
          <w:sz w:val="28"/>
          <w:szCs w:val="28"/>
        </w:rPr>
        <w:t>) с дальнейшей погрузкой Товара на терминале в 20 футовые контейнеры (20ф.КТК), предоставляемые Покупателем,</w:t>
      </w:r>
      <w:r w:rsidR="00A0256A" w:rsidRPr="00A025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силами и за счет средств Покупателя</w:t>
      </w:r>
      <w:r w:rsidR="00A0256A">
        <w:rPr>
          <w:rFonts w:ascii="Times New Roman" w:hAnsi="Times New Roman" w:cs="Times New Roman"/>
          <w:sz w:val="28"/>
          <w:szCs w:val="28"/>
        </w:rPr>
        <w:t>;</w:t>
      </w:r>
    </w:p>
    <w:p w:rsidR="00892245" w:rsidRDefault="00E65F58" w:rsidP="00892245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</w:t>
      </w:r>
      <w:r w:rsidR="00A0256A">
        <w:rPr>
          <w:rFonts w:ascii="Times New Roman" w:hAnsi="Times New Roman" w:cs="Times New Roman"/>
          <w:bCs/>
          <w:sz w:val="28"/>
          <w:szCs w:val="28"/>
        </w:rPr>
        <w:t xml:space="preserve"> пункт 7 раздела 5 «Информационная карта» изложить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A0256A" w:rsidRPr="00F86FAA" w:rsidTr="006E0364">
        <w:tc>
          <w:tcPr>
            <w:tcW w:w="426" w:type="dxa"/>
          </w:tcPr>
          <w:p w:rsidR="00A0256A" w:rsidRPr="00856650" w:rsidRDefault="00A0256A" w:rsidP="006E0364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A0256A" w:rsidRPr="00F86FAA" w:rsidRDefault="00A0256A" w:rsidP="006E0364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:rsidR="00A0256A" w:rsidRDefault="00A0256A" w:rsidP="006E0364">
            <w:pPr>
              <w:pStyle w:val="11"/>
              <w:ind w:firstLine="39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Заявки принимаются через ЭТП, информация по которой указана в пункте 4 Информационной карты с даты опубликования Открытого конкурса и до «19» марта 2025 г. 12 час. 00 мин. МСК.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</w:tbl>
    <w:p w:rsidR="00892245" w:rsidRDefault="00892245" w:rsidP="00882AD9">
      <w:pPr>
        <w:pStyle w:val="Con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2A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E65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882A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02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0256A">
        <w:rPr>
          <w:rFonts w:ascii="Times New Roman" w:hAnsi="Times New Roman" w:cs="Times New Roman"/>
          <w:bCs/>
          <w:sz w:val="28"/>
          <w:szCs w:val="28"/>
        </w:rPr>
        <w:t>пункт 8 раздела 5 «Информационная карта» изложить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A0256A" w:rsidRPr="00F86FAA" w:rsidTr="006E0364">
        <w:tc>
          <w:tcPr>
            <w:tcW w:w="426" w:type="dxa"/>
          </w:tcPr>
          <w:p w:rsidR="00A0256A" w:rsidRPr="00F86FAA" w:rsidRDefault="00A0256A" w:rsidP="006E0364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A0256A" w:rsidRPr="00F86FAA" w:rsidRDefault="00A0256A" w:rsidP="006E0364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:rsidR="00A0256A" w:rsidRDefault="00A0256A" w:rsidP="006E0364">
            <w:pPr>
              <w:pStyle w:val="11"/>
              <w:ind w:firstLine="397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Рассмотрение, оценка и сопоставление Заявок состоится «20» марта 2025 г. 12 час. 00 мин. МСК по адресу, указанному в пункте 2 Информационной карты.</w:t>
            </w:r>
          </w:p>
        </w:tc>
      </w:tr>
    </w:tbl>
    <w:p w:rsidR="008C5FBA" w:rsidRDefault="00F41001" w:rsidP="008C5FBA">
      <w:pPr>
        <w:pStyle w:val="Con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5FBA">
        <w:rPr>
          <w:rFonts w:ascii="Times New Roman" w:hAnsi="Times New Roman" w:cs="Times New Roman"/>
          <w:sz w:val="28"/>
          <w:szCs w:val="28"/>
        </w:rPr>
        <w:t>1.</w:t>
      </w:r>
      <w:r w:rsidR="00E65F58" w:rsidRPr="008C5FBA">
        <w:rPr>
          <w:rFonts w:ascii="Times New Roman" w:hAnsi="Times New Roman" w:cs="Times New Roman"/>
          <w:sz w:val="28"/>
          <w:szCs w:val="28"/>
        </w:rPr>
        <w:t>4</w:t>
      </w:r>
      <w:r w:rsidRPr="008C5FBA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C5FBA">
        <w:rPr>
          <w:rFonts w:ascii="Times New Roman" w:hAnsi="Times New Roman" w:cs="Times New Roman"/>
          <w:bCs/>
          <w:sz w:val="28"/>
          <w:szCs w:val="28"/>
        </w:rPr>
        <w:t>пункт 9 раздела 5 «Информационная карта» изложить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8C5FBA" w:rsidRPr="00F86FAA" w:rsidTr="006E0364">
        <w:tc>
          <w:tcPr>
            <w:tcW w:w="426" w:type="dxa"/>
          </w:tcPr>
          <w:p w:rsidR="008C5FBA" w:rsidRPr="00F86FAA" w:rsidRDefault="008C5FBA" w:rsidP="006E0364">
            <w:pPr>
              <w:pStyle w:val="1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8C5FBA" w:rsidRPr="00F86FAA" w:rsidRDefault="008C5FBA" w:rsidP="006E0364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Подведение итогов</w:t>
            </w:r>
          </w:p>
        </w:tc>
        <w:tc>
          <w:tcPr>
            <w:tcW w:w="7200" w:type="dxa"/>
          </w:tcPr>
          <w:p w:rsidR="008C5FBA" w:rsidRDefault="008C5FBA" w:rsidP="006E0364">
            <w:pPr>
              <w:pStyle w:val="11"/>
              <w:ind w:firstLine="0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Подведение итогов состоится не позднее </w:t>
            </w:r>
            <w:bookmarkStart w:id="1" w:name="OLE_LINK14"/>
            <w:bookmarkStart w:id="2" w:name="OLE_LINK15"/>
            <w:bookmarkStart w:id="3" w:name="OLE_LINK28"/>
            <w:r>
              <w:rPr>
                <w:sz w:val="24"/>
                <w:szCs w:val="24"/>
              </w:rPr>
              <w:t>«24» апреля 2025 г. 14 час. 00 мин.</w:t>
            </w:r>
            <w:bookmarkEnd w:id="1"/>
            <w:bookmarkEnd w:id="2"/>
            <w:bookmarkEnd w:id="3"/>
            <w:r>
              <w:rPr>
                <w:sz w:val="24"/>
                <w:szCs w:val="24"/>
              </w:rPr>
              <w:t xml:space="preserve"> МСК по адресу, указанному в пункте 3 Информационной карты.</w:t>
            </w:r>
          </w:p>
        </w:tc>
      </w:tr>
    </w:tbl>
    <w:tbl>
      <w:tblPr>
        <w:tblStyle w:val="41"/>
        <w:tblW w:w="12251" w:type="dxa"/>
        <w:tblLook w:val="04A0" w:firstRow="1" w:lastRow="0" w:firstColumn="1" w:lastColumn="0" w:noHBand="0" w:noVBand="1"/>
      </w:tblPr>
      <w:tblGrid>
        <w:gridCol w:w="7338"/>
        <w:gridCol w:w="4913"/>
      </w:tblGrid>
      <w:tr w:rsidR="00306774" w:rsidRPr="00A2371D" w:rsidTr="008C5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hideMark/>
          </w:tcPr>
          <w:p w:rsidR="008C5FBA" w:rsidRDefault="008C5FBA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</w:p>
          <w:p w:rsidR="0051624E" w:rsidRDefault="0051624E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ь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</w:p>
          <w:p w:rsidR="00306774" w:rsidRPr="00F30BDF" w:rsidRDefault="00306774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913" w:type="dxa"/>
            <w:vAlign w:val="bottom"/>
            <w:hideMark/>
          </w:tcPr>
          <w:p w:rsidR="00306774" w:rsidRPr="00F30BDF" w:rsidRDefault="00306774" w:rsidP="0089224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</w:p>
        </w:tc>
      </w:tr>
    </w:tbl>
    <w:p w:rsidR="0051624E" w:rsidRPr="00892245" w:rsidRDefault="0051624E" w:rsidP="008C5FBA">
      <w:pPr>
        <w:rPr>
          <w:sz w:val="22"/>
          <w:szCs w:val="22"/>
        </w:rPr>
      </w:pPr>
    </w:p>
    <w:sectPr w:rsidR="0051624E" w:rsidRPr="00892245" w:rsidSect="008C5FBA">
      <w:pgSz w:w="11906" w:h="16838"/>
      <w:pgMar w:top="53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A07" w:rsidRDefault="00B35A07" w:rsidP="0051624E">
      <w:r>
        <w:separator/>
      </w:r>
    </w:p>
  </w:endnote>
  <w:endnote w:type="continuationSeparator" w:id="0">
    <w:p w:rsidR="00B35A07" w:rsidRDefault="00B35A07" w:rsidP="0051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A07" w:rsidRDefault="00B35A07" w:rsidP="0051624E">
      <w:r>
        <w:separator/>
      </w:r>
    </w:p>
  </w:footnote>
  <w:footnote w:type="continuationSeparator" w:id="0">
    <w:p w:rsidR="00B35A07" w:rsidRDefault="00B35A07" w:rsidP="00516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9E37968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5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CE"/>
    <w:rsid w:val="000314F0"/>
    <w:rsid w:val="00033B73"/>
    <w:rsid w:val="00036CC0"/>
    <w:rsid w:val="00045BE5"/>
    <w:rsid w:val="000B3DE3"/>
    <w:rsid w:val="000E47E4"/>
    <w:rsid w:val="00112892"/>
    <w:rsid w:val="001134DA"/>
    <w:rsid w:val="00113B08"/>
    <w:rsid w:val="0016137B"/>
    <w:rsid w:val="0016224C"/>
    <w:rsid w:val="001667E7"/>
    <w:rsid w:val="00174888"/>
    <w:rsid w:val="001C0109"/>
    <w:rsid w:val="001D2418"/>
    <w:rsid w:val="001D52AA"/>
    <w:rsid w:val="001D7A56"/>
    <w:rsid w:val="00226C4E"/>
    <w:rsid w:val="00231A98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3983"/>
    <w:rsid w:val="003F0115"/>
    <w:rsid w:val="004005A1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A5AD4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1007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B1B40"/>
    <w:rsid w:val="006C71B9"/>
    <w:rsid w:val="006D4E21"/>
    <w:rsid w:val="00700C64"/>
    <w:rsid w:val="007305C7"/>
    <w:rsid w:val="0073779A"/>
    <w:rsid w:val="007417F6"/>
    <w:rsid w:val="00741C97"/>
    <w:rsid w:val="00756F3C"/>
    <w:rsid w:val="00772F2E"/>
    <w:rsid w:val="007F4C34"/>
    <w:rsid w:val="0081324A"/>
    <w:rsid w:val="00817BE5"/>
    <w:rsid w:val="00822385"/>
    <w:rsid w:val="008478E8"/>
    <w:rsid w:val="00876E7D"/>
    <w:rsid w:val="00882AD9"/>
    <w:rsid w:val="0089001A"/>
    <w:rsid w:val="00892245"/>
    <w:rsid w:val="008A22B2"/>
    <w:rsid w:val="008A2355"/>
    <w:rsid w:val="008B157B"/>
    <w:rsid w:val="008B18AA"/>
    <w:rsid w:val="008B1D35"/>
    <w:rsid w:val="008B71E8"/>
    <w:rsid w:val="008C5FBA"/>
    <w:rsid w:val="008D6AE2"/>
    <w:rsid w:val="008E3E56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0256A"/>
    <w:rsid w:val="00A205DB"/>
    <w:rsid w:val="00A20D8A"/>
    <w:rsid w:val="00A333A4"/>
    <w:rsid w:val="00A35E07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14DB1"/>
    <w:rsid w:val="00B31324"/>
    <w:rsid w:val="00B35A07"/>
    <w:rsid w:val="00B4434B"/>
    <w:rsid w:val="00B50BAB"/>
    <w:rsid w:val="00B53FBF"/>
    <w:rsid w:val="00B80467"/>
    <w:rsid w:val="00B9463D"/>
    <w:rsid w:val="00BB252D"/>
    <w:rsid w:val="00BC1689"/>
    <w:rsid w:val="00BC3AFF"/>
    <w:rsid w:val="00BD3CF9"/>
    <w:rsid w:val="00BF4BF8"/>
    <w:rsid w:val="00BF6788"/>
    <w:rsid w:val="00C2434C"/>
    <w:rsid w:val="00C307E0"/>
    <w:rsid w:val="00C32AE0"/>
    <w:rsid w:val="00C57A15"/>
    <w:rsid w:val="00C700D4"/>
    <w:rsid w:val="00C70E1F"/>
    <w:rsid w:val="00C7464D"/>
    <w:rsid w:val="00CA1675"/>
    <w:rsid w:val="00CB0BA9"/>
    <w:rsid w:val="00CB75C3"/>
    <w:rsid w:val="00CD1EAA"/>
    <w:rsid w:val="00CD4010"/>
    <w:rsid w:val="00CD627B"/>
    <w:rsid w:val="00CE6A40"/>
    <w:rsid w:val="00CE6E45"/>
    <w:rsid w:val="00D05804"/>
    <w:rsid w:val="00D1025F"/>
    <w:rsid w:val="00D14DA0"/>
    <w:rsid w:val="00D379B7"/>
    <w:rsid w:val="00D534A5"/>
    <w:rsid w:val="00D81DE6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2BE1"/>
    <w:rsid w:val="00E24B29"/>
    <w:rsid w:val="00E27B09"/>
    <w:rsid w:val="00E621E3"/>
    <w:rsid w:val="00E65F58"/>
    <w:rsid w:val="00EE1B86"/>
    <w:rsid w:val="00F039CA"/>
    <w:rsid w:val="00F30BDF"/>
    <w:rsid w:val="00F41001"/>
    <w:rsid w:val="00F460BC"/>
    <w:rsid w:val="00F57E26"/>
    <w:rsid w:val="00F656FB"/>
    <w:rsid w:val="00F84BD3"/>
    <w:rsid w:val="00FA341E"/>
    <w:rsid w:val="00FB3358"/>
    <w:rsid w:val="00FC4290"/>
    <w:rsid w:val="00FC5DC5"/>
    <w:rsid w:val="00FE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Normal">
    <w:name w:val="ConsNormal"/>
    <w:qFormat/>
    <w:rsid w:val="0089224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Normal">
    <w:name w:val="ConsNormal"/>
    <w:qFormat/>
    <w:rsid w:val="0089224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59020-A3CF-44A4-AAC6-9A88494F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erbiaginamv</cp:lastModifiedBy>
  <cp:revision>4</cp:revision>
  <cp:lastPrinted>2019-09-25T08:56:00Z</cp:lastPrinted>
  <dcterms:created xsi:type="dcterms:W3CDTF">2025-03-10T06:41:00Z</dcterms:created>
  <dcterms:modified xsi:type="dcterms:W3CDTF">2025-03-10T11:49:00Z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