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F22A24" w:rsidRDefault="00F22A24" w:rsidP="00F22A24">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F22A24" w:rsidRPr="00661F2D" w:rsidRDefault="00F22A24" w:rsidP="00F22A24">
      <w:pPr>
        <w:tabs>
          <w:tab w:val="left" w:pos="4962"/>
        </w:tabs>
        <w:ind w:left="4820"/>
        <w:rPr>
          <w:b/>
          <w:bCs/>
          <w:sz w:val="28"/>
          <w:szCs w:val="28"/>
        </w:rPr>
      </w:pPr>
    </w:p>
    <w:p w:rsidR="00F22A24" w:rsidRPr="00661F2D" w:rsidRDefault="00F22A24" w:rsidP="00F22A24">
      <w:pPr>
        <w:tabs>
          <w:tab w:val="left" w:pos="4962"/>
        </w:tabs>
        <w:ind w:left="4820"/>
        <w:rPr>
          <w:b/>
          <w:bCs/>
          <w:sz w:val="28"/>
          <w:szCs w:val="28"/>
        </w:rPr>
      </w:pPr>
      <w:r w:rsidRPr="00661F2D">
        <w:rPr>
          <w:b/>
          <w:bCs/>
          <w:sz w:val="28"/>
          <w:szCs w:val="28"/>
        </w:rPr>
        <w:t>«</w:t>
      </w:r>
      <w:r>
        <w:rPr>
          <w:b/>
          <w:bCs/>
          <w:sz w:val="28"/>
          <w:szCs w:val="28"/>
        </w:rPr>
        <w:t>10</w:t>
      </w:r>
      <w:r w:rsidRPr="00661F2D">
        <w:rPr>
          <w:b/>
          <w:bCs/>
          <w:sz w:val="28"/>
          <w:szCs w:val="28"/>
        </w:rPr>
        <w:t xml:space="preserve">» </w:t>
      </w:r>
      <w:r>
        <w:rPr>
          <w:b/>
          <w:bCs/>
          <w:sz w:val="28"/>
          <w:szCs w:val="28"/>
        </w:rPr>
        <w:t xml:space="preserve">марта </w:t>
      </w:r>
      <w:r w:rsidRPr="00661F2D">
        <w:rPr>
          <w:b/>
          <w:bCs/>
          <w:sz w:val="28"/>
          <w:szCs w:val="28"/>
        </w:rPr>
        <w:t>202</w:t>
      </w:r>
      <w:r>
        <w:rPr>
          <w:b/>
          <w:bCs/>
          <w:sz w:val="28"/>
          <w:szCs w:val="28"/>
        </w:rPr>
        <w:t>6</w:t>
      </w:r>
      <w:r w:rsidRPr="00661F2D">
        <w:rPr>
          <w:b/>
          <w:bCs/>
          <w:sz w:val="28"/>
          <w:szCs w:val="28"/>
        </w:rPr>
        <w:t xml:space="preserve"> года</w:t>
      </w:r>
    </w:p>
    <w:p w:rsidR="006F6D36" w:rsidRPr="006D2B87" w:rsidRDefault="006F6D36" w:rsidP="006F6D36">
      <w:pPr>
        <w:tabs>
          <w:tab w:val="left" w:pos="4962"/>
        </w:tabs>
        <w:ind w:left="4820"/>
        <w:rPr>
          <w:b/>
          <w:bCs/>
          <w:sz w:val="28"/>
          <w:szCs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478F3" w:rsidRDefault="00D46553">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Восточно-Сибирской железной дороге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РО-НКПВСЖД-26-0001 по предмету закупки "Транспортировка материалов и запасных частей для ремонта вагонов для нужд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7D6548" w:rsidRPr="00101F7F" w:rsidRDefault="006D36D8" w:rsidP="00AF6812">
      <w:pPr>
        <w:pStyle w:val="1a"/>
        <w:numPr>
          <w:ilvl w:val="2"/>
          <w:numId w:val="1"/>
        </w:numPr>
        <w:ind w:left="0" w:firstLine="709"/>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B49E8" w:rsidRDefault="006D36D8" w:rsidP="00CA6056">
      <w:pPr>
        <w:pStyle w:val="1a"/>
        <w:ind w:firstLine="851"/>
        <w:rPr>
          <w:szCs w:val="28"/>
        </w:rPr>
      </w:pPr>
      <w:r>
        <w:rPr>
          <w:szCs w:val="28"/>
        </w:rPr>
        <w:t xml:space="preserve">1.1.2. 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w:t>
      </w:r>
      <w:r>
        <w:rPr>
          <w:szCs w:val="28"/>
        </w:rPr>
        <w:lastRenderedPageBreak/>
        <w:t>настоящей документации о закупке требованиям, которым будет принято предложение в пределах срока, установленного для акцепта оферты.</w:t>
      </w:r>
    </w:p>
    <w:p w:rsidR="004E3AC2" w:rsidRDefault="00E6474D" w:rsidP="00E6474D">
      <w:pPr>
        <w:pStyle w:val="1a"/>
        <w:ind w:firstLine="709"/>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FD4252" w:rsidRDefault="00E6474D" w:rsidP="00E76363">
      <w:pPr>
        <w:pStyle w:val="1a"/>
        <w:numPr>
          <w:ilvl w:val="2"/>
          <w:numId w:val="1"/>
        </w:numPr>
        <w:ind w:left="0" w:firstLine="709"/>
        <w:rPr>
          <w:szCs w:val="28"/>
        </w:rPr>
      </w:pPr>
      <w:r>
        <w:rPr>
          <w:szCs w:val="28"/>
        </w:rPr>
        <w:t xml:space="preserve">Информация об организаторе Размещения оферты указана в пункте 2 Информационной карты. </w:t>
      </w:r>
    </w:p>
    <w:p w:rsidR="0019760E" w:rsidRPr="00D32FFA" w:rsidRDefault="0019760E" w:rsidP="00E76363">
      <w:pPr>
        <w:pStyle w:val="1a"/>
        <w:numPr>
          <w:ilvl w:val="2"/>
          <w:numId w:val="1"/>
        </w:numPr>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1.1.20, 1.1.21, 1.1.22,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2C3B66" w:rsidP="00E76363">
      <w:pPr>
        <w:pStyle w:val="1a"/>
        <w:numPr>
          <w:ilvl w:val="2"/>
          <w:numId w:val="1"/>
        </w:numPr>
        <w:ind w:left="0" w:firstLine="709"/>
      </w:pPr>
      <w:r>
        <w:t>Конкурсная комиссия вправе отказаться от проведения Размещения оферты по одному и более предмету (лоту) в любой момент до заключения договора.</w:t>
      </w:r>
    </w:p>
    <w:p w:rsidR="007378E3" w:rsidRDefault="002B65A4" w:rsidP="00E76363">
      <w:pPr>
        <w:pStyle w:val="1a"/>
        <w:widowControl w:val="0"/>
        <w:ind w:firstLine="709"/>
      </w:pPr>
      <w:r>
        <w:lastRenderedPageBreak/>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638CC">
      <w:pPr>
        <w:pStyle w:val="1a"/>
        <w:widowControl w:val="0"/>
        <w:ind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lastRenderedPageBreak/>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до момента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рабочих дней.</w:t>
      </w:r>
    </w:p>
    <w:p w:rsidR="00AE111A" w:rsidRPr="00AE111A" w:rsidRDefault="00AE111A" w:rsidP="00AE111A">
      <w:pPr>
        <w:pStyle w:val="af8"/>
        <w:numPr>
          <w:ilvl w:val="0"/>
          <w:numId w:val="38"/>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lastRenderedPageBreak/>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B17297">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AE111A"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w:t>
      </w:r>
      <w:r>
        <w:rPr>
          <w:sz w:val="28"/>
          <w:szCs w:val="28"/>
        </w:rPr>
        <w:lastRenderedPageBreak/>
        <w:t>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20249B" w:rsidRPr="0020249B" w:rsidRDefault="0020249B" w:rsidP="0020249B">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w:t>
      </w:r>
      <w:r>
        <w:rPr>
          <w:sz w:val="28"/>
          <w:szCs w:val="28"/>
          <w:lang w:val="en-US"/>
        </w:rPr>
        <w:t> </w:t>
      </w:r>
      <w:r>
        <w:rPr>
          <w:sz w:val="28"/>
          <w:szCs w:val="28"/>
        </w:rPr>
        <w:t>«ТрансКонтейнер».</w:t>
      </w:r>
    </w:p>
    <w:p w:rsidR="007D6548" w:rsidRPr="00D32FFA" w:rsidRDefault="0020249B" w:rsidP="0004532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BA1508" w:rsidRDefault="0020249B" w:rsidP="00045327">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20249B" w:rsidRDefault="0020249B" w:rsidP="0004532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7D6548" w:rsidRDefault="00F92ACE" w:rsidP="0004532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существенных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5E092C" w:rsidRDefault="00F92ACE" w:rsidP="00045327">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7D7600" w:rsidP="00AF034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w:t>
      </w:r>
      <w:r>
        <w:rPr>
          <w:sz w:val="28"/>
          <w:szCs w:val="28"/>
        </w:rPr>
        <w:lastRenderedPageBreak/>
        <w:t xml:space="preserve">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7D7600" w:rsidP="0004532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7D7600"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D7600" w:rsidRDefault="0000116C" w:rsidP="00E76363">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914122" w:rsidRDefault="007D7600"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Pr="004C0013" w:rsidRDefault="009F021A" w:rsidP="004C001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155332"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w:t>
      </w:r>
      <w:r>
        <w:rPr>
          <w:sz w:val="28"/>
          <w:szCs w:val="28"/>
        </w:rPr>
        <w:lastRenderedPageBreak/>
        <w:t>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4C0013" w:rsidRDefault="009F021A" w:rsidP="004C0013">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D010A5" w:rsidRDefault="00D010A5" w:rsidP="00724B9D">
      <w:pPr>
        <w:pStyle w:val="aff6"/>
        <w:numPr>
          <w:ilvl w:val="0"/>
          <w:numId w:val="19"/>
        </w:numPr>
        <w:ind w:left="0" w:firstLine="709"/>
        <w:jc w:val="both"/>
        <w:rPr>
          <w:rFonts w:eastAsia="MS Mincho"/>
          <w:sz w:val="28"/>
          <w:szCs w:val="28"/>
        </w:rPr>
      </w:pPr>
      <w:r>
        <w:rPr>
          <w:rFonts w:eastAsia="MS Mincho"/>
          <w:sz w:val="28"/>
          <w:szCs w:val="28"/>
        </w:rPr>
        <w:t xml:space="preserve">В случае подачи Заявки в бумажном виде должны быть предоставлены оригиналы требуемых документов, подписанные уполномоченным лицом претендента. В случае подачи заявки в электронной форме </w:t>
      </w:r>
      <w:r>
        <w:rPr>
          <w:sz w:val="28"/>
          <w:szCs w:val="28"/>
        </w:rPr>
        <w:t>документы должны быть сканированы с оригинала, подписанного уполномоченным лицом претендента.</w:t>
      </w:r>
    </w:p>
    <w:p w:rsidR="00AA1400"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155332"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2916C8"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2916C8"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2916C8" w:rsidRPr="002916C8" w:rsidRDefault="002916C8" w:rsidP="002916C8">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043098" w:rsidRPr="00996F11" w:rsidRDefault="00043098" w:rsidP="00E76363">
      <w:pPr>
        <w:pStyle w:val="af8"/>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lastRenderedPageBreak/>
        <w:t>Заявка должна быть представлена на бумажном носителе - письмом (в запечатанном конверте) или в электронном виде способами и по адресу Заказчика указанными в пункте 2 Информационной карты.</w:t>
      </w:r>
    </w:p>
    <w:p w:rsidR="000478F3" w:rsidRDefault="00D46553">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1C23790B">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D46553" w:rsidRPr="007E6DE4" w:rsidRDefault="00D46553" w:rsidP="00A77471">
                            <w:pPr>
                              <w:jc w:val="center"/>
                              <w:rPr>
                                <w:b/>
                                <w:sz w:val="28"/>
                                <w:szCs w:val="28"/>
                              </w:rPr>
                            </w:pPr>
                            <w:r w:rsidRPr="007E6DE4">
                              <w:rPr>
                                <w:b/>
                                <w:sz w:val="28"/>
                                <w:szCs w:val="28"/>
                              </w:rPr>
                              <w:t>_____________________________________________</w:t>
                            </w:r>
                          </w:p>
                          <w:p w:rsidR="00D46553" w:rsidRDefault="00D46553" w:rsidP="00A77471">
                            <w:pPr>
                              <w:jc w:val="center"/>
                              <w:rPr>
                                <w:sz w:val="28"/>
                                <w:szCs w:val="28"/>
                              </w:rPr>
                            </w:pPr>
                            <w:r w:rsidRPr="007E6DE4">
                              <w:rPr>
                                <w:i/>
                                <w:sz w:val="20"/>
                                <w:szCs w:val="20"/>
                              </w:rPr>
                              <w:t>наименование претендента</w:t>
                            </w:r>
                          </w:p>
                          <w:p w:rsidR="00D46553" w:rsidRPr="007E6DE4" w:rsidRDefault="00D46553" w:rsidP="00A77471">
                            <w:pPr>
                              <w:jc w:val="center"/>
                              <w:rPr>
                                <w:b/>
                                <w:sz w:val="28"/>
                                <w:szCs w:val="28"/>
                              </w:rPr>
                            </w:pPr>
                            <w:r w:rsidRPr="007E6DE4">
                              <w:rPr>
                                <w:b/>
                                <w:sz w:val="28"/>
                                <w:szCs w:val="28"/>
                              </w:rPr>
                              <w:t>________________________________________</w:t>
                            </w:r>
                          </w:p>
                          <w:p w:rsidR="00D46553" w:rsidRPr="007E6DE4" w:rsidRDefault="00D46553" w:rsidP="00A77471">
                            <w:pPr>
                              <w:jc w:val="center"/>
                              <w:rPr>
                                <w:i/>
                                <w:sz w:val="20"/>
                                <w:szCs w:val="20"/>
                              </w:rPr>
                            </w:pPr>
                            <w:r w:rsidRPr="007E6DE4">
                              <w:rPr>
                                <w:i/>
                                <w:sz w:val="20"/>
                                <w:szCs w:val="20"/>
                              </w:rPr>
                              <w:t>государство регистрации претендента</w:t>
                            </w:r>
                          </w:p>
                          <w:p w:rsidR="00D46553" w:rsidRPr="007E6DE4" w:rsidRDefault="00D46553" w:rsidP="00A77471">
                            <w:pPr>
                              <w:jc w:val="center"/>
                              <w:rPr>
                                <w:b/>
                                <w:sz w:val="28"/>
                                <w:szCs w:val="28"/>
                              </w:rPr>
                            </w:pPr>
                            <w:r w:rsidRPr="007E6DE4">
                              <w:rPr>
                                <w:b/>
                                <w:sz w:val="28"/>
                                <w:szCs w:val="28"/>
                              </w:rPr>
                              <w:t>_____________________________</w:t>
                            </w:r>
                            <w:r>
                              <w:rPr>
                                <w:b/>
                                <w:sz w:val="28"/>
                                <w:szCs w:val="28"/>
                              </w:rPr>
                              <w:t>__________________</w:t>
                            </w:r>
                          </w:p>
                          <w:p w:rsidR="00D46553" w:rsidRPr="007E6DE4" w:rsidRDefault="00D46553" w:rsidP="00A77471">
                            <w:pPr>
                              <w:jc w:val="center"/>
                              <w:rPr>
                                <w:i/>
                                <w:sz w:val="20"/>
                                <w:szCs w:val="20"/>
                              </w:rPr>
                            </w:pPr>
                            <w:r w:rsidRPr="007E6DE4">
                              <w:rPr>
                                <w:i/>
                                <w:sz w:val="20"/>
                                <w:szCs w:val="20"/>
                              </w:rPr>
                              <w:t>ИНН претендента (для претендентов-резидентов Российской Федерации)</w:t>
                            </w:r>
                          </w:p>
                          <w:p w:rsidR="00D46553" w:rsidRDefault="00D46553" w:rsidP="00A77471">
                            <w:pPr>
                              <w:jc w:val="both"/>
                            </w:pPr>
                          </w:p>
                          <w:p w:rsidR="00D46553" w:rsidRDefault="00D46553">
                            <w:pPr>
                              <w:jc w:val="center"/>
                              <w:rPr>
                                <w:b/>
                              </w:rPr>
                            </w:pPr>
                            <w:r>
                              <w:rPr>
                                <w:b/>
                              </w:rPr>
                              <w:t xml:space="preserve">ЗАЯВКА НА УЧАСТИЕ В ПРОЦЕДУРЕ РАЗМЕЩЕНИЯ ОФЕРТЫ </w:t>
                            </w:r>
                          </w:p>
                          <w:p w:rsidR="00D46553" w:rsidRDefault="00D46553">
                            <w:pPr>
                              <w:jc w:val="center"/>
                              <w:rPr>
                                <w:b/>
                              </w:rPr>
                            </w:pPr>
                            <w:r>
                              <w:rPr>
                                <w:b/>
                              </w:rPr>
                              <w:t>№ РО-НКПВСЖД-26-0001</w:t>
                            </w:r>
                          </w:p>
                          <w:p w:rsidR="00D46553" w:rsidRPr="00923E2D" w:rsidRDefault="00D46553" w:rsidP="00A77471">
                            <w:pPr>
                              <w:jc w:val="center"/>
                              <w:rPr>
                                <w:b/>
                              </w:rPr>
                            </w:pPr>
                          </w:p>
                          <w:p w:rsidR="00D46553" w:rsidRPr="00923E2D" w:rsidRDefault="00D46553"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D46553" w:rsidRPr="007E6DE4" w:rsidRDefault="00D46553" w:rsidP="00A77471">
                      <w:pPr>
                        <w:jc w:val="center"/>
                        <w:rPr>
                          <w:b/>
                          <w:sz w:val="28"/>
                          <w:szCs w:val="28"/>
                        </w:rPr>
                      </w:pPr>
                      <w:r w:rsidRPr="007E6DE4">
                        <w:rPr>
                          <w:b/>
                          <w:sz w:val="28"/>
                          <w:szCs w:val="28"/>
                        </w:rPr>
                        <w:t>_____________________________________________</w:t>
                      </w:r>
                    </w:p>
                    <w:p w:rsidR="00D46553" w:rsidRDefault="00D46553" w:rsidP="00A77471">
                      <w:pPr>
                        <w:jc w:val="center"/>
                        <w:rPr>
                          <w:sz w:val="28"/>
                          <w:szCs w:val="28"/>
                        </w:rPr>
                      </w:pPr>
                      <w:r w:rsidRPr="007E6DE4">
                        <w:rPr>
                          <w:i/>
                          <w:sz w:val="20"/>
                          <w:szCs w:val="20"/>
                        </w:rPr>
                        <w:t>наименование претендента</w:t>
                      </w:r>
                    </w:p>
                    <w:p w:rsidR="00D46553" w:rsidRPr="007E6DE4" w:rsidRDefault="00D46553" w:rsidP="00A77471">
                      <w:pPr>
                        <w:jc w:val="center"/>
                        <w:rPr>
                          <w:b/>
                          <w:sz w:val="28"/>
                          <w:szCs w:val="28"/>
                        </w:rPr>
                      </w:pPr>
                      <w:r w:rsidRPr="007E6DE4">
                        <w:rPr>
                          <w:b/>
                          <w:sz w:val="28"/>
                          <w:szCs w:val="28"/>
                        </w:rPr>
                        <w:t>________________________________________</w:t>
                      </w:r>
                    </w:p>
                    <w:p w:rsidR="00D46553" w:rsidRPr="007E6DE4" w:rsidRDefault="00D46553" w:rsidP="00A77471">
                      <w:pPr>
                        <w:jc w:val="center"/>
                        <w:rPr>
                          <w:i/>
                          <w:sz w:val="20"/>
                          <w:szCs w:val="20"/>
                        </w:rPr>
                      </w:pPr>
                      <w:r w:rsidRPr="007E6DE4">
                        <w:rPr>
                          <w:i/>
                          <w:sz w:val="20"/>
                          <w:szCs w:val="20"/>
                        </w:rPr>
                        <w:t>государство регистрации претендента</w:t>
                      </w:r>
                    </w:p>
                    <w:p w:rsidR="00D46553" w:rsidRPr="007E6DE4" w:rsidRDefault="00D46553" w:rsidP="00A77471">
                      <w:pPr>
                        <w:jc w:val="center"/>
                        <w:rPr>
                          <w:b/>
                          <w:sz w:val="28"/>
                          <w:szCs w:val="28"/>
                        </w:rPr>
                      </w:pPr>
                      <w:r w:rsidRPr="007E6DE4">
                        <w:rPr>
                          <w:b/>
                          <w:sz w:val="28"/>
                          <w:szCs w:val="28"/>
                        </w:rPr>
                        <w:t>_____________________________</w:t>
                      </w:r>
                      <w:r>
                        <w:rPr>
                          <w:b/>
                          <w:sz w:val="28"/>
                          <w:szCs w:val="28"/>
                        </w:rPr>
                        <w:t>__________________</w:t>
                      </w:r>
                    </w:p>
                    <w:p w:rsidR="00D46553" w:rsidRPr="007E6DE4" w:rsidRDefault="00D46553" w:rsidP="00A77471">
                      <w:pPr>
                        <w:jc w:val="center"/>
                        <w:rPr>
                          <w:i/>
                          <w:sz w:val="20"/>
                          <w:szCs w:val="20"/>
                        </w:rPr>
                      </w:pPr>
                      <w:r w:rsidRPr="007E6DE4">
                        <w:rPr>
                          <w:i/>
                          <w:sz w:val="20"/>
                          <w:szCs w:val="20"/>
                        </w:rPr>
                        <w:t>ИНН претендента (для претендентов-резидентов Российской Федерации)</w:t>
                      </w:r>
                    </w:p>
                    <w:p w:rsidR="00D46553" w:rsidRDefault="00D46553" w:rsidP="00A77471">
                      <w:pPr>
                        <w:jc w:val="both"/>
                      </w:pPr>
                    </w:p>
                    <w:p w:rsidR="00D46553" w:rsidRDefault="00D46553">
                      <w:pPr>
                        <w:jc w:val="center"/>
                        <w:rPr>
                          <w:b/>
                        </w:rPr>
                      </w:pPr>
                      <w:r>
                        <w:rPr>
                          <w:b/>
                        </w:rPr>
                        <w:t xml:space="preserve">ЗАЯВКА НА УЧАСТИЕ В ПРОЦЕДУРЕ РАЗМЕЩЕНИЯ ОФЕРТЫ </w:t>
                      </w:r>
                    </w:p>
                    <w:p w:rsidR="00D46553" w:rsidRDefault="00D46553">
                      <w:pPr>
                        <w:jc w:val="center"/>
                        <w:rPr>
                          <w:b/>
                        </w:rPr>
                      </w:pPr>
                      <w:r>
                        <w:rPr>
                          <w:b/>
                        </w:rPr>
                        <w:t>№ РО-НКПВСЖД-26-0001</w:t>
                      </w:r>
                    </w:p>
                    <w:p w:rsidR="00D46553" w:rsidRPr="00923E2D" w:rsidRDefault="00D46553" w:rsidP="00A77471">
                      <w:pPr>
                        <w:jc w:val="center"/>
                        <w:rPr>
                          <w:b/>
                        </w:rPr>
                      </w:pPr>
                    </w:p>
                    <w:p w:rsidR="00D46553" w:rsidRPr="00923E2D" w:rsidRDefault="00D46553"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77471" w:rsidRPr="00C8296E" w:rsidRDefault="00A77471" w:rsidP="00A77471">
      <w:pPr>
        <w:pStyle w:val="af8"/>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отнесенными к данному лоту.</w:t>
      </w:r>
    </w:p>
    <w:p w:rsidR="00A77471" w:rsidRPr="00C8296E" w:rsidRDefault="00A35DA9" w:rsidP="00A77471">
      <w:pPr>
        <w:pStyle w:val="af8"/>
        <w:numPr>
          <w:ilvl w:val="0"/>
          <w:numId w:val="37"/>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все вместе прошиты,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w:t>
      </w:r>
      <w:r w:rsidR="0049323F">
        <w:rPr>
          <w:sz w:val="28"/>
          <w:szCs w:val="28"/>
        </w:rPr>
        <w:t>,</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w:t>
      </w:r>
      <w:r>
        <w:rPr>
          <w:sz w:val="28"/>
        </w:rPr>
        <w:lastRenderedPageBreak/>
        <w:t>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0478F3" w:rsidRDefault="00D46553">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РО-НКПВСЖД-26-0001».</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w:t>
      </w:r>
      <w:r w:rsidR="0049323F">
        <w:rPr>
          <w:sz w:val="28"/>
          <w:szCs w:val="28"/>
        </w:rPr>
        <w:t>,</w:t>
      </w:r>
      <w:r>
        <w:rPr>
          <w:sz w:val="28"/>
          <w:szCs w:val="28"/>
        </w:rPr>
        <w:t xml:space="preserve"> указанного в пункте 7 Информационной карты, с учетом условий</w:t>
      </w:r>
      <w:r w:rsidR="0049323F">
        <w:rPr>
          <w:sz w:val="28"/>
          <w:szCs w:val="28"/>
        </w:rPr>
        <w:t>,</w:t>
      </w:r>
      <w:r>
        <w:rPr>
          <w:sz w:val="28"/>
          <w:szCs w:val="28"/>
        </w:rPr>
        <w:t xml:space="preserve">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 xml:space="preserve">вить документы, свидетельствующие о продлении </w:t>
      </w:r>
      <w:r>
        <w:rPr>
          <w:color w:val="000000"/>
          <w:sz w:val="28"/>
          <w:szCs w:val="28"/>
          <w:lang w:eastAsia="ru-RU"/>
        </w:rPr>
        <w:lastRenderedPageBreak/>
        <w:t>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478F3" w:rsidRDefault="00D46553">
      <w:pPr>
        <w:pStyle w:val="af8"/>
        <w:numPr>
          <w:ilvl w:val="2"/>
          <w:numId w:val="48"/>
        </w:numPr>
        <w:ind w:left="0" w:firstLine="709"/>
        <w:rPr>
          <w:sz w:val="28"/>
          <w:szCs w:val="28"/>
        </w:rPr>
      </w:pPr>
      <w:r>
        <w:rPr>
          <w:sz w:val="28"/>
          <w:szCs w:val="28"/>
        </w:rPr>
        <w:t>Предложение о сотрудничестве должно соответствовать срокам поставки товаров, выполнения работ, оказания услуг с момента заключения договора, порядку и условиям осуществления платежей (срокам и условиям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478F3" w:rsidRDefault="00D46553">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w:t>
      </w:r>
      <w:r w:rsidR="0049323F">
        <w:rPr>
          <w:sz w:val="28"/>
          <w:szCs w:val="28"/>
        </w:rPr>
        <w:t>,</w:t>
      </w:r>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Default="005C69A6" w:rsidP="008D69B2">
      <w:pPr>
        <w:pStyle w:val="af8"/>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непредставление документов, подтверждающих соответствие этим требованиям;</w:t>
      </w:r>
    </w:p>
    <w:p w:rsidR="0076521C" w:rsidRPr="00D32FFA" w:rsidRDefault="0076521C" w:rsidP="008D69B2">
      <w:pPr>
        <w:pStyle w:val="af8"/>
        <w:rPr>
          <w:sz w:val="28"/>
        </w:rPr>
      </w:pPr>
      <w:r>
        <w:rPr>
          <w:sz w:val="28"/>
        </w:rPr>
        <w:t xml:space="preserve">3) </w:t>
      </w:r>
      <w:r>
        <w:rPr>
          <w:sz w:val="28"/>
          <w:szCs w:val="28"/>
        </w:rPr>
        <w:t>невнесения обеспечения заявки (если в документации о закупке установлено требование о его внесении);</w:t>
      </w:r>
    </w:p>
    <w:p w:rsidR="005C69A6" w:rsidRPr="00D32FFA" w:rsidRDefault="0076521C" w:rsidP="008D69B2">
      <w:pPr>
        <w:pStyle w:val="af8"/>
        <w:rPr>
          <w:sz w:val="28"/>
        </w:rPr>
      </w:pPr>
      <w:r>
        <w:rPr>
          <w:sz w:val="28"/>
        </w:rPr>
        <w:t>4)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76521C" w:rsidRPr="000101B2" w:rsidRDefault="0076521C" w:rsidP="0076521C">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rsidR="0076521C" w:rsidRPr="000101B2" w:rsidRDefault="0076521C" w:rsidP="0076521C">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rsidR="0076521C" w:rsidRDefault="0076521C" w:rsidP="0076521C">
      <w:pPr>
        <w:pStyle w:val="af8"/>
        <w:rPr>
          <w:sz w:val="28"/>
        </w:rPr>
      </w:pPr>
      <w:r>
        <w:rPr>
          <w:sz w:val="28"/>
          <w:szCs w:val="28"/>
        </w:rPr>
        <w:t>- если единичные расценки превышают предельные единичные расценки (если такие расценки установлены);</w:t>
      </w:r>
    </w:p>
    <w:p w:rsidR="005C69A6"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A61364" w:rsidRPr="00D32FFA" w:rsidRDefault="00A61364" w:rsidP="00A61364">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76521C">
      <w:pPr>
        <w:ind w:firstLine="709"/>
        <w:jc w:val="both"/>
        <w:rPr>
          <w:sz w:val="28"/>
          <w:szCs w:val="28"/>
        </w:rPr>
      </w:pPr>
      <w:r>
        <w:rPr>
          <w:sz w:val="28"/>
        </w:rPr>
        <w:t xml:space="preserve">6) </w:t>
      </w:r>
      <w:r>
        <w:rPr>
          <w:sz w:val="28"/>
          <w:szCs w:val="28"/>
        </w:rPr>
        <w:t>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8E3096" w:rsidP="002A0FC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w:t>
      </w:r>
      <w:r>
        <w:rPr>
          <w:sz w:val="28"/>
          <w:szCs w:val="28"/>
        </w:rPr>
        <w:lastRenderedPageBreak/>
        <w:t>(раздел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w:t>
      </w:r>
      <w:r>
        <w:rPr>
          <w:sz w:val="28"/>
          <w:szCs w:val="28"/>
        </w:rPr>
        <w:lastRenderedPageBreak/>
        <w:t>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478F3" w:rsidRDefault="00D4655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w:t>
      </w:r>
      <w:r>
        <w:rPr>
          <w:sz w:val="28"/>
          <w:szCs w:val="28"/>
        </w:rPr>
        <w:lastRenderedPageBreak/>
        <w:t>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CA6056">
      <w:pPr>
        <w:ind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 xml:space="preserve">заключения договора с таким лицом. Такими случаями могут быть несоответствие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а также предоставление им недостоверной информации о своем соответствии таким требованиям, в том числе предоставление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В таком случае Заказчик оставляет за собой право отказаться от заключения договора в любой момент.</w:t>
      </w:r>
    </w:p>
    <w:bookmarkEnd w:id="15"/>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FB140D"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lastRenderedPageBreak/>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A32B3C" w:rsidRPr="00A32B3C" w:rsidRDefault="00B86A9C" w:rsidP="00A32B3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A32B3C" w:rsidRPr="00A32B3C" w:rsidRDefault="00A32B3C" w:rsidP="00A32B3C">
      <w:pPr>
        <w:pStyle w:val="1a"/>
        <w:numPr>
          <w:ilvl w:val="0"/>
          <w:numId w:val="52"/>
        </w:numPr>
        <w:ind w:left="0" w:firstLine="709"/>
        <w:rPr>
          <w:szCs w:val="28"/>
        </w:rPr>
      </w:pPr>
      <w:r>
        <w:rPr>
          <w:szCs w:val="28"/>
        </w:rPr>
        <w:t xml:space="preserve">В случае проведения </w:t>
      </w:r>
      <w:bookmarkStart w:id="16" w:name="_Hlk202190834"/>
      <w:r>
        <w:rPr>
          <w:szCs w:val="28"/>
        </w:rPr>
        <w:t xml:space="preserve">многоэтапной закупки способом Размещения оферты </w:t>
      </w:r>
      <w:bookmarkEnd w:id="16"/>
      <w:r>
        <w:rPr>
          <w:szCs w:val="28"/>
        </w:rPr>
        <w:t>после выбора победителя(-ей) не допускается внесение изменений в документацию о закупке, предусматривающих установление требований, которым не соответствуют заявки победителей закупки по рассмотренным ранее этапам.</w:t>
      </w:r>
    </w:p>
    <w:p w:rsidR="00A32B3C" w:rsidRPr="00A32B3C" w:rsidRDefault="00A32B3C" w:rsidP="00A32B3C">
      <w:pPr>
        <w:pStyle w:val="1a"/>
        <w:numPr>
          <w:ilvl w:val="0"/>
          <w:numId w:val="52"/>
        </w:numPr>
        <w:ind w:left="0" w:firstLine="709"/>
        <w:rPr>
          <w:szCs w:val="28"/>
        </w:rPr>
      </w:pPr>
      <w:r>
        <w:rPr>
          <w:szCs w:val="28"/>
        </w:rPr>
        <w:t>В случае внесения в многоэтапную закупку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B86A9C" w:rsidRPr="00A32B3C"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A32B3C" w:rsidRDefault="00B86A9C" w:rsidP="00B86A9C">
      <w:pPr>
        <w:pStyle w:val="1a"/>
        <w:numPr>
          <w:ilvl w:val="0"/>
          <w:numId w:val="52"/>
        </w:numPr>
        <w:ind w:left="0" w:firstLine="709"/>
        <w:rPr>
          <w:szCs w:val="28"/>
        </w:rPr>
      </w:pPr>
      <w:r>
        <w:t>При проведении м</w:t>
      </w:r>
      <w:bookmarkStart w:id="17" w:name="_Hlk202191970"/>
      <w:r>
        <w:t>ногоэтапной процедуры Размещения оферты претенде</w:t>
      </w:r>
      <w:bookmarkEnd w:id="17"/>
      <w:r>
        <w:t>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49323F" w:rsidRDefault="0049323F" w:rsidP="0049323F">
      <w:pPr>
        <w:pStyle w:val="1a"/>
        <w:rPr>
          <w:szCs w:val="28"/>
        </w:rPr>
      </w:pPr>
    </w:p>
    <w:p w:rsidR="0049323F" w:rsidRDefault="0049323F" w:rsidP="0049323F">
      <w:pPr>
        <w:pStyle w:val="1a"/>
        <w:rPr>
          <w:szCs w:val="28"/>
        </w:rPr>
      </w:pPr>
    </w:p>
    <w:p w:rsidR="0049323F" w:rsidRPr="00C7164D" w:rsidRDefault="0049323F" w:rsidP="0049323F">
      <w:pPr>
        <w:pStyle w:val="1a"/>
        <w:rPr>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49323F" w:rsidRDefault="00D83DFB" w:rsidP="00D83DFB">
      <w:pPr>
        <w:ind w:firstLine="709"/>
        <w:jc w:val="both"/>
        <w:rPr>
          <w:b/>
          <w:sz w:val="28"/>
          <w:szCs w:val="28"/>
          <w:highlight w:val="cyan"/>
        </w:rPr>
      </w:pPr>
    </w:p>
    <w:p w:rsidR="00D46553" w:rsidRPr="0049323F" w:rsidRDefault="00D46553" w:rsidP="00D46553">
      <w:pPr>
        <w:spacing w:line="340" w:lineRule="exact"/>
        <w:ind w:firstLine="851"/>
        <w:jc w:val="both"/>
        <w:rPr>
          <w:sz w:val="28"/>
          <w:szCs w:val="28"/>
        </w:rPr>
      </w:pPr>
      <w:r w:rsidRPr="0049323F">
        <w:rPr>
          <w:sz w:val="28"/>
          <w:szCs w:val="28"/>
        </w:rPr>
        <w:t xml:space="preserve">Предметом размещения оферты является </w:t>
      </w:r>
      <w:r w:rsidR="0049323F" w:rsidRPr="0049323F">
        <w:rPr>
          <w:sz w:val="28"/>
          <w:szCs w:val="28"/>
        </w:rPr>
        <w:t>«Т</w:t>
      </w:r>
      <w:r w:rsidRPr="0049323F">
        <w:rPr>
          <w:sz w:val="28"/>
          <w:szCs w:val="28"/>
        </w:rPr>
        <w:t>ранспортировк</w:t>
      </w:r>
      <w:r w:rsidR="0049323F" w:rsidRPr="0049323F">
        <w:rPr>
          <w:sz w:val="28"/>
          <w:szCs w:val="28"/>
        </w:rPr>
        <w:t>а</w:t>
      </w:r>
      <w:r w:rsidRPr="0049323F">
        <w:rPr>
          <w:sz w:val="28"/>
          <w:szCs w:val="28"/>
        </w:rPr>
        <w:t xml:space="preserve"> материалов и запасных частей для ремонта вагонов для нужд филиала ПАО "ТрансКонтейнер" на Восточно-Сибирской железной дороге. </w:t>
      </w:r>
    </w:p>
    <w:p w:rsidR="00D46553" w:rsidRPr="0049323F" w:rsidRDefault="00D46553" w:rsidP="00D46553">
      <w:pPr>
        <w:spacing w:line="340" w:lineRule="exact"/>
        <w:ind w:firstLine="851"/>
        <w:jc w:val="both"/>
        <w:rPr>
          <w:sz w:val="28"/>
          <w:szCs w:val="28"/>
        </w:rPr>
      </w:pPr>
    </w:p>
    <w:p w:rsidR="00D46553" w:rsidRPr="0049323F" w:rsidRDefault="00D46553" w:rsidP="00D46553">
      <w:pPr>
        <w:spacing w:line="340" w:lineRule="exact"/>
        <w:ind w:firstLine="851"/>
        <w:jc w:val="both"/>
        <w:rPr>
          <w:b/>
          <w:sz w:val="28"/>
          <w:szCs w:val="28"/>
        </w:rPr>
      </w:pPr>
      <w:r w:rsidRPr="0049323F">
        <w:rPr>
          <w:b/>
          <w:sz w:val="28"/>
          <w:szCs w:val="28"/>
        </w:rPr>
        <w:lastRenderedPageBreak/>
        <w:t xml:space="preserve">4.1. Наименование услуг: </w:t>
      </w:r>
    </w:p>
    <w:p w:rsidR="00015BCA" w:rsidRDefault="00D46553" w:rsidP="00015BCA">
      <w:pPr>
        <w:spacing w:line="340" w:lineRule="exact"/>
        <w:ind w:firstLine="851"/>
        <w:jc w:val="both"/>
        <w:rPr>
          <w:sz w:val="28"/>
          <w:szCs w:val="28"/>
        </w:rPr>
      </w:pPr>
      <w:r w:rsidRPr="0049323F">
        <w:rPr>
          <w:sz w:val="28"/>
          <w:szCs w:val="28"/>
        </w:rPr>
        <w:t>Исполнитель оказывает Заказчику услуги по перевозке материалов и запасных частей для ремонта вагонов автомобильным транспортом (далее – Автотранспорт) (далее – Услуги) по предварительной за</w:t>
      </w:r>
      <w:r w:rsidR="005C3063">
        <w:rPr>
          <w:sz w:val="28"/>
          <w:szCs w:val="28"/>
        </w:rPr>
        <w:t>явке Заказчика, согласованной с</w:t>
      </w:r>
      <w:r w:rsidR="0049323F" w:rsidRPr="00B16E64">
        <w:rPr>
          <w:sz w:val="28"/>
          <w:szCs w:val="28"/>
        </w:rPr>
        <w:t xml:space="preserve"> </w:t>
      </w:r>
      <w:r w:rsidR="0049323F">
        <w:rPr>
          <w:sz w:val="28"/>
          <w:szCs w:val="28"/>
        </w:rPr>
        <w:t xml:space="preserve">лицом, предоставляющим Услуги (далее – </w:t>
      </w:r>
      <w:r w:rsidR="0049323F" w:rsidRPr="00B16E64">
        <w:rPr>
          <w:sz w:val="28"/>
          <w:szCs w:val="28"/>
        </w:rPr>
        <w:t>Исполнителем</w:t>
      </w:r>
      <w:r w:rsidR="0049323F">
        <w:rPr>
          <w:sz w:val="28"/>
          <w:szCs w:val="28"/>
        </w:rPr>
        <w:t>)</w:t>
      </w:r>
      <w:r w:rsidR="0049323F" w:rsidRPr="00B16E64">
        <w:rPr>
          <w:sz w:val="28"/>
          <w:szCs w:val="28"/>
        </w:rPr>
        <w:t>.</w:t>
      </w:r>
    </w:p>
    <w:p w:rsidR="00015BCA" w:rsidRPr="00015BCA" w:rsidRDefault="00015BCA" w:rsidP="00015BCA">
      <w:pPr>
        <w:spacing w:line="340" w:lineRule="exact"/>
        <w:ind w:firstLine="851"/>
        <w:jc w:val="both"/>
        <w:rPr>
          <w:sz w:val="28"/>
          <w:szCs w:val="28"/>
        </w:rPr>
      </w:pPr>
      <w:r w:rsidRPr="00015BCA">
        <w:rPr>
          <w:sz w:val="28"/>
          <w:szCs w:val="28"/>
        </w:rPr>
        <w:t>Заявка подаётся не позднее, чем за 2 (двое) суток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(двенадцать) часов до указанного в заявке времени оказания Услуг.</w:t>
      </w:r>
    </w:p>
    <w:p w:rsidR="00015BCA" w:rsidRPr="0049323F" w:rsidRDefault="00015BCA" w:rsidP="00D46553">
      <w:pPr>
        <w:spacing w:line="340" w:lineRule="exact"/>
        <w:ind w:firstLine="851"/>
        <w:jc w:val="both"/>
        <w:rPr>
          <w:sz w:val="28"/>
          <w:szCs w:val="28"/>
        </w:rPr>
      </w:pPr>
    </w:p>
    <w:p w:rsidR="00D46553" w:rsidRPr="0049323F" w:rsidRDefault="00D46553" w:rsidP="00D46553">
      <w:pPr>
        <w:spacing w:line="340" w:lineRule="exact"/>
        <w:ind w:firstLine="851"/>
        <w:jc w:val="both"/>
        <w:rPr>
          <w:b/>
          <w:sz w:val="28"/>
          <w:szCs w:val="28"/>
        </w:rPr>
      </w:pPr>
      <w:r w:rsidRPr="0049323F">
        <w:rPr>
          <w:b/>
          <w:sz w:val="28"/>
          <w:szCs w:val="28"/>
        </w:rPr>
        <w:t xml:space="preserve">4.2. Сведения о перевозимых грузах. </w:t>
      </w:r>
    </w:p>
    <w:p w:rsidR="00D46553" w:rsidRPr="0049323F" w:rsidRDefault="00D46553" w:rsidP="00D46553">
      <w:pPr>
        <w:spacing w:line="340" w:lineRule="exact"/>
        <w:ind w:firstLine="851"/>
        <w:jc w:val="both"/>
        <w:rPr>
          <w:sz w:val="28"/>
          <w:szCs w:val="28"/>
        </w:rPr>
      </w:pPr>
      <w:r w:rsidRPr="0049323F">
        <w:rPr>
          <w:sz w:val="28"/>
          <w:szCs w:val="28"/>
        </w:rPr>
        <w:t>К перевозке Заказчиком предоставляются запасные части для ремонта грузовых же</w:t>
      </w:r>
      <w:r w:rsidR="005C3063">
        <w:rPr>
          <w:sz w:val="28"/>
          <w:szCs w:val="28"/>
        </w:rPr>
        <w:t>лезнодорожных вагонов (далее – В</w:t>
      </w:r>
      <w:r w:rsidRPr="0049323F">
        <w:rPr>
          <w:sz w:val="28"/>
          <w:szCs w:val="28"/>
        </w:rPr>
        <w:t xml:space="preserve">агоны): колесные пары, литые детали тележек, автосцепки, поглощающие аппараты и прочие материалы, запасные части и детали вагонов (далее – Груз). Вес одного грузового места составляет от 0,1 до 1,5 тонны. </w:t>
      </w:r>
    </w:p>
    <w:p w:rsidR="00D46553" w:rsidRPr="0049323F" w:rsidRDefault="00D46553" w:rsidP="00D46553">
      <w:pPr>
        <w:spacing w:line="340" w:lineRule="exact"/>
        <w:ind w:firstLine="851"/>
        <w:jc w:val="both"/>
        <w:rPr>
          <w:sz w:val="28"/>
          <w:szCs w:val="28"/>
        </w:rPr>
      </w:pPr>
    </w:p>
    <w:p w:rsidR="00D46553" w:rsidRPr="0049323F" w:rsidRDefault="00D46553" w:rsidP="00D46553">
      <w:pPr>
        <w:spacing w:line="340" w:lineRule="exact"/>
        <w:ind w:firstLine="851"/>
        <w:jc w:val="both"/>
        <w:rPr>
          <w:b/>
          <w:sz w:val="28"/>
          <w:szCs w:val="28"/>
        </w:rPr>
      </w:pPr>
      <w:r w:rsidRPr="0049323F">
        <w:rPr>
          <w:b/>
          <w:sz w:val="28"/>
          <w:szCs w:val="28"/>
        </w:rPr>
        <w:t xml:space="preserve">4.3. Требования к услугам. </w:t>
      </w:r>
    </w:p>
    <w:p w:rsidR="00D46553" w:rsidRPr="0049323F" w:rsidRDefault="00D46553" w:rsidP="00D46553">
      <w:pPr>
        <w:spacing w:line="340" w:lineRule="exact"/>
        <w:ind w:firstLine="851"/>
        <w:jc w:val="both"/>
        <w:rPr>
          <w:sz w:val="28"/>
          <w:szCs w:val="28"/>
        </w:rPr>
      </w:pPr>
      <w:r w:rsidRPr="0049323F">
        <w:rPr>
          <w:sz w:val="28"/>
          <w:szCs w:val="28"/>
        </w:rPr>
        <w:t xml:space="preserve">4.3.1. Оказываемые Исполнителем услуги должны соответствовать требованиям Федерального закона от 30.06.2003 N 87-ФЗ (ред. от 07.06.2025) "О транспортно-экспедиционной деятельности" и Технического регламента таможенного союза ТР ТС 018/2011 "О безопасности колесных транспортных средств" (Утвержден Решением Комиссии Таможенного союза от 9 декабря 2011 г. №877). (ред.23.05.2025). </w:t>
      </w:r>
    </w:p>
    <w:p w:rsidR="00D46553" w:rsidRPr="0049323F" w:rsidRDefault="00D46553" w:rsidP="00D46553">
      <w:pPr>
        <w:spacing w:line="340" w:lineRule="exact"/>
        <w:ind w:firstLine="851"/>
        <w:jc w:val="both"/>
        <w:rPr>
          <w:sz w:val="28"/>
          <w:szCs w:val="28"/>
        </w:rPr>
      </w:pPr>
      <w:r w:rsidRPr="0049323F">
        <w:rPr>
          <w:sz w:val="28"/>
          <w:szCs w:val="28"/>
        </w:rPr>
        <w:t xml:space="preserve">4.3.2. Исполнитель должен владеть на праве собственности или ином законном праве Автотранспортом, позволяющим обеспечить оказание Услуг. </w:t>
      </w:r>
    </w:p>
    <w:p w:rsidR="00D46553" w:rsidRPr="0049323F" w:rsidRDefault="00D46553" w:rsidP="00D46553">
      <w:pPr>
        <w:spacing w:line="340" w:lineRule="exact"/>
        <w:ind w:firstLine="851"/>
        <w:jc w:val="both"/>
        <w:rPr>
          <w:sz w:val="28"/>
          <w:szCs w:val="28"/>
        </w:rPr>
      </w:pPr>
      <w:r w:rsidRPr="0049323F">
        <w:rPr>
          <w:sz w:val="28"/>
          <w:szCs w:val="28"/>
        </w:rPr>
        <w:t xml:space="preserve">4.3.3. Автотранспорт должен быть оборудован за счет Исполнителя необходимыми устройствами и элементами крепления для перевозки Груза. </w:t>
      </w:r>
    </w:p>
    <w:p w:rsidR="00D46553" w:rsidRPr="0049323F" w:rsidRDefault="00D46553" w:rsidP="00D46553">
      <w:pPr>
        <w:spacing w:line="340" w:lineRule="exact"/>
        <w:ind w:firstLine="851"/>
        <w:jc w:val="both"/>
        <w:rPr>
          <w:sz w:val="28"/>
          <w:szCs w:val="28"/>
        </w:rPr>
      </w:pPr>
      <w:r w:rsidRPr="0049323F">
        <w:rPr>
          <w:sz w:val="28"/>
          <w:szCs w:val="28"/>
        </w:rPr>
        <w:t xml:space="preserve">4.3.4. Исполнитель при оказании Услуг должен обеспечить сохранность перевозимого Груза. </w:t>
      </w:r>
    </w:p>
    <w:p w:rsidR="00D46553" w:rsidRPr="0049323F" w:rsidRDefault="00D46553" w:rsidP="00D46553">
      <w:pPr>
        <w:spacing w:line="340" w:lineRule="exact"/>
        <w:ind w:firstLine="851"/>
        <w:jc w:val="both"/>
        <w:rPr>
          <w:sz w:val="28"/>
          <w:szCs w:val="28"/>
        </w:rPr>
      </w:pPr>
      <w:r w:rsidRPr="0049323F">
        <w:rPr>
          <w:sz w:val="28"/>
          <w:szCs w:val="28"/>
        </w:rPr>
        <w:t>4.3.5. Начало оказания Услуг Исполнителем не должно быть позднее даты, указанной в заявке Заказчика.</w:t>
      </w:r>
    </w:p>
    <w:p w:rsidR="00D46553" w:rsidRPr="0049323F" w:rsidRDefault="00D46553" w:rsidP="00D46553">
      <w:pPr>
        <w:spacing w:line="340" w:lineRule="exact"/>
        <w:ind w:firstLine="851"/>
        <w:jc w:val="both"/>
        <w:rPr>
          <w:sz w:val="28"/>
          <w:szCs w:val="28"/>
        </w:rPr>
      </w:pPr>
      <w:r w:rsidRPr="0049323F">
        <w:rPr>
          <w:sz w:val="28"/>
          <w:szCs w:val="28"/>
        </w:rPr>
        <w:t xml:space="preserve">4.3.6. Характеристики Автотранспорта: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387"/>
        <w:gridCol w:w="2835"/>
      </w:tblGrid>
      <w:tr w:rsidR="00D46553" w:rsidRPr="0049323F" w:rsidTr="00D46553">
        <w:trPr>
          <w:trHeight w:val="441"/>
        </w:trPr>
        <w:tc>
          <w:tcPr>
            <w:tcW w:w="9356" w:type="dxa"/>
            <w:gridSpan w:val="3"/>
            <w:shd w:val="clear" w:color="auto" w:fill="auto"/>
          </w:tcPr>
          <w:p w:rsidR="00D46553" w:rsidRPr="0049323F" w:rsidRDefault="00D46553" w:rsidP="00D46553">
            <w:pPr>
              <w:jc w:val="center"/>
              <w:rPr>
                <w:sz w:val="28"/>
                <w:szCs w:val="28"/>
              </w:rPr>
            </w:pPr>
            <w:r w:rsidRPr="0049323F">
              <w:rPr>
                <w:sz w:val="28"/>
                <w:szCs w:val="28"/>
              </w:rPr>
              <w:t>Услуги по перевозке автомобильным транспортом</w:t>
            </w:r>
          </w:p>
        </w:tc>
      </w:tr>
      <w:tr w:rsidR="00D46553" w:rsidRPr="0049323F" w:rsidTr="00D46553">
        <w:trPr>
          <w:trHeight w:val="441"/>
        </w:trPr>
        <w:tc>
          <w:tcPr>
            <w:tcW w:w="1134" w:type="dxa"/>
            <w:shd w:val="clear" w:color="auto" w:fill="auto"/>
          </w:tcPr>
          <w:p w:rsidR="00D46553" w:rsidRPr="0049323F" w:rsidRDefault="00D46553" w:rsidP="00D46553">
            <w:pPr>
              <w:jc w:val="center"/>
              <w:rPr>
                <w:sz w:val="28"/>
                <w:szCs w:val="28"/>
              </w:rPr>
            </w:pPr>
            <w:r w:rsidRPr="0049323F">
              <w:rPr>
                <w:sz w:val="28"/>
                <w:szCs w:val="28"/>
              </w:rPr>
              <w:t>№ п/п</w:t>
            </w:r>
          </w:p>
        </w:tc>
        <w:tc>
          <w:tcPr>
            <w:tcW w:w="5387" w:type="dxa"/>
            <w:shd w:val="clear" w:color="auto" w:fill="auto"/>
          </w:tcPr>
          <w:p w:rsidR="00D46553" w:rsidRPr="0049323F" w:rsidRDefault="00D46553" w:rsidP="00D46553">
            <w:pPr>
              <w:jc w:val="center"/>
              <w:rPr>
                <w:sz w:val="28"/>
                <w:szCs w:val="28"/>
              </w:rPr>
            </w:pPr>
            <w:r w:rsidRPr="0049323F">
              <w:rPr>
                <w:sz w:val="28"/>
                <w:szCs w:val="28"/>
              </w:rPr>
              <w:t>Грузоподъёмность (тонна)</w:t>
            </w:r>
          </w:p>
        </w:tc>
        <w:tc>
          <w:tcPr>
            <w:tcW w:w="2835" w:type="dxa"/>
            <w:shd w:val="clear" w:color="auto" w:fill="auto"/>
          </w:tcPr>
          <w:p w:rsidR="00D46553" w:rsidRPr="0049323F" w:rsidRDefault="00D46553" w:rsidP="00D46553">
            <w:pPr>
              <w:jc w:val="center"/>
              <w:rPr>
                <w:sz w:val="28"/>
                <w:szCs w:val="28"/>
              </w:rPr>
            </w:pPr>
            <w:r w:rsidRPr="0049323F">
              <w:rPr>
                <w:sz w:val="28"/>
                <w:szCs w:val="28"/>
              </w:rPr>
              <w:t>Стоимость (без НДС)</w:t>
            </w:r>
          </w:p>
        </w:tc>
      </w:tr>
      <w:tr w:rsidR="00D46553" w:rsidRPr="0049323F" w:rsidTr="00D46553">
        <w:trPr>
          <w:trHeight w:val="473"/>
        </w:trPr>
        <w:tc>
          <w:tcPr>
            <w:tcW w:w="1134" w:type="dxa"/>
            <w:shd w:val="clear" w:color="auto" w:fill="auto"/>
            <w:vAlign w:val="center"/>
          </w:tcPr>
          <w:p w:rsidR="00D46553" w:rsidRPr="0049323F" w:rsidRDefault="00D46553" w:rsidP="00D46553">
            <w:pPr>
              <w:jc w:val="center"/>
              <w:rPr>
                <w:sz w:val="28"/>
                <w:szCs w:val="28"/>
              </w:rPr>
            </w:pPr>
            <w:r w:rsidRPr="0049323F">
              <w:rPr>
                <w:sz w:val="28"/>
                <w:szCs w:val="28"/>
              </w:rPr>
              <w:t>1</w:t>
            </w:r>
          </w:p>
        </w:tc>
        <w:tc>
          <w:tcPr>
            <w:tcW w:w="5387" w:type="dxa"/>
            <w:shd w:val="clear" w:color="auto" w:fill="auto"/>
            <w:vAlign w:val="center"/>
          </w:tcPr>
          <w:p w:rsidR="00D46553" w:rsidRPr="0049323F" w:rsidRDefault="00D46553" w:rsidP="00D46553">
            <w:pPr>
              <w:jc w:val="center"/>
              <w:rPr>
                <w:sz w:val="28"/>
                <w:szCs w:val="28"/>
              </w:rPr>
            </w:pPr>
            <w:r w:rsidRPr="0049323F">
              <w:rPr>
                <w:sz w:val="28"/>
                <w:szCs w:val="28"/>
              </w:rPr>
              <w:t>до 5</w:t>
            </w:r>
          </w:p>
        </w:tc>
        <w:tc>
          <w:tcPr>
            <w:tcW w:w="2835" w:type="dxa"/>
            <w:shd w:val="clear" w:color="auto" w:fill="auto"/>
            <w:vAlign w:val="center"/>
          </w:tcPr>
          <w:p w:rsidR="00D46553" w:rsidRPr="0049323F" w:rsidRDefault="00D46553" w:rsidP="00D46553">
            <w:pPr>
              <w:jc w:val="center"/>
              <w:rPr>
                <w:sz w:val="28"/>
                <w:szCs w:val="28"/>
              </w:rPr>
            </w:pPr>
            <w:r w:rsidRPr="0049323F">
              <w:rPr>
                <w:sz w:val="28"/>
                <w:szCs w:val="28"/>
              </w:rPr>
              <w:t>67,00 руб./км</w:t>
            </w:r>
          </w:p>
        </w:tc>
      </w:tr>
      <w:tr w:rsidR="00D46553" w:rsidRPr="0049323F" w:rsidTr="00D46553">
        <w:trPr>
          <w:trHeight w:val="488"/>
        </w:trPr>
        <w:tc>
          <w:tcPr>
            <w:tcW w:w="1134" w:type="dxa"/>
            <w:shd w:val="clear" w:color="auto" w:fill="auto"/>
            <w:vAlign w:val="center"/>
          </w:tcPr>
          <w:p w:rsidR="00D46553" w:rsidRPr="0049323F" w:rsidRDefault="00D46553" w:rsidP="00D46553">
            <w:pPr>
              <w:jc w:val="center"/>
              <w:rPr>
                <w:sz w:val="28"/>
                <w:szCs w:val="28"/>
              </w:rPr>
            </w:pPr>
            <w:r w:rsidRPr="0049323F">
              <w:rPr>
                <w:sz w:val="28"/>
                <w:szCs w:val="28"/>
              </w:rPr>
              <w:t>2</w:t>
            </w:r>
          </w:p>
        </w:tc>
        <w:tc>
          <w:tcPr>
            <w:tcW w:w="5387" w:type="dxa"/>
            <w:shd w:val="clear" w:color="auto" w:fill="auto"/>
            <w:vAlign w:val="center"/>
          </w:tcPr>
          <w:p w:rsidR="00D46553" w:rsidRPr="0049323F" w:rsidRDefault="00D46553" w:rsidP="00D46553">
            <w:pPr>
              <w:jc w:val="center"/>
              <w:rPr>
                <w:sz w:val="28"/>
                <w:szCs w:val="28"/>
              </w:rPr>
            </w:pPr>
            <w:r w:rsidRPr="0049323F">
              <w:rPr>
                <w:sz w:val="28"/>
                <w:szCs w:val="28"/>
              </w:rPr>
              <w:t>от 6-10</w:t>
            </w:r>
          </w:p>
        </w:tc>
        <w:tc>
          <w:tcPr>
            <w:tcW w:w="2835" w:type="dxa"/>
            <w:shd w:val="clear" w:color="auto" w:fill="auto"/>
            <w:vAlign w:val="center"/>
          </w:tcPr>
          <w:p w:rsidR="00D46553" w:rsidRPr="0049323F" w:rsidRDefault="00D46553" w:rsidP="00D46553">
            <w:pPr>
              <w:jc w:val="center"/>
              <w:rPr>
                <w:sz w:val="28"/>
                <w:szCs w:val="28"/>
              </w:rPr>
            </w:pPr>
            <w:r w:rsidRPr="0049323F">
              <w:rPr>
                <w:sz w:val="28"/>
                <w:szCs w:val="28"/>
              </w:rPr>
              <w:t>78,00 руб./км</w:t>
            </w:r>
          </w:p>
        </w:tc>
      </w:tr>
      <w:tr w:rsidR="00D46553" w:rsidRPr="0049323F" w:rsidTr="00D46553">
        <w:trPr>
          <w:trHeight w:val="473"/>
        </w:trPr>
        <w:tc>
          <w:tcPr>
            <w:tcW w:w="1134" w:type="dxa"/>
            <w:shd w:val="clear" w:color="auto" w:fill="auto"/>
            <w:vAlign w:val="center"/>
          </w:tcPr>
          <w:p w:rsidR="00D46553" w:rsidRPr="0049323F" w:rsidRDefault="00D46553" w:rsidP="00D46553">
            <w:pPr>
              <w:jc w:val="center"/>
              <w:rPr>
                <w:sz w:val="28"/>
                <w:szCs w:val="28"/>
              </w:rPr>
            </w:pPr>
            <w:r w:rsidRPr="0049323F">
              <w:rPr>
                <w:sz w:val="28"/>
                <w:szCs w:val="28"/>
              </w:rPr>
              <w:t>3</w:t>
            </w:r>
          </w:p>
        </w:tc>
        <w:tc>
          <w:tcPr>
            <w:tcW w:w="5387" w:type="dxa"/>
            <w:shd w:val="clear" w:color="auto" w:fill="auto"/>
            <w:vAlign w:val="center"/>
          </w:tcPr>
          <w:p w:rsidR="00D46553" w:rsidRPr="0049323F" w:rsidRDefault="00D46553" w:rsidP="00D46553">
            <w:pPr>
              <w:jc w:val="center"/>
              <w:rPr>
                <w:sz w:val="28"/>
                <w:szCs w:val="28"/>
              </w:rPr>
            </w:pPr>
            <w:r w:rsidRPr="0049323F">
              <w:rPr>
                <w:sz w:val="28"/>
                <w:szCs w:val="28"/>
              </w:rPr>
              <w:t>от 11-15</w:t>
            </w:r>
          </w:p>
        </w:tc>
        <w:tc>
          <w:tcPr>
            <w:tcW w:w="2835" w:type="dxa"/>
            <w:shd w:val="clear" w:color="auto" w:fill="auto"/>
            <w:vAlign w:val="center"/>
          </w:tcPr>
          <w:p w:rsidR="00D46553" w:rsidRPr="0049323F" w:rsidRDefault="00D46553" w:rsidP="00D46553">
            <w:pPr>
              <w:jc w:val="center"/>
              <w:rPr>
                <w:sz w:val="28"/>
                <w:szCs w:val="28"/>
              </w:rPr>
            </w:pPr>
            <w:r w:rsidRPr="0049323F">
              <w:rPr>
                <w:sz w:val="28"/>
                <w:szCs w:val="28"/>
              </w:rPr>
              <w:t>85,00 руб./км</w:t>
            </w:r>
          </w:p>
        </w:tc>
      </w:tr>
      <w:tr w:rsidR="00D46553" w:rsidRPr="0049323F" w:rsidTr="00D46553">
        <w:trPr>
          <w:trHeight w:val="488"/>
        </w:trPr>
        <w:tc>
          <w:tcPr>
            <w:tcW w:w="1134" w:type="dxa"/>
            <w:shd w:val="clear" w:color="auto" w:fill="auto"/>
            <w:vAlign w:val="center"/>
          </w:tcPr>
          <w:p w:rsidR="00D46553" w:rsidRPr="0049323F" w:rsidRDefault="00D46553" w:rsidP="00D46553">
            <w:pPr>
              <w:jc w:val="center"/>
              <w:rPr>
                <w:sz w:val="28"/>
                <w:szCs w:val="28"/>
              </w:rPr>
            </w:pPr>
            <w:r w:rsidRPr="0049323F">
              <w:rPr>
                <w:sz w:val="28"/>
                <w:szCs w:val="28"/>
              </w:rPr>
              <w:t>4</w:t>
            </w:r>
          </w:p>
        </w:tc>
        <w:tc>
          <w:tcPr>
            <w:tcW w:w="5387" w:type="dxa"/>
            <w:shd w:val="clear" w:color="auto" w:fill="auto"/>
            <w:vAlign w:val="center"/>
          </w:tcPr>
          <w:p w:rsidR="00D46553" w:rsidRPr="0049323F" w:rsidRDefault="00D46553" w:rsidP="00D46553">
            <w:pPr>
              <w:jc w:val="center"/>
              <w:rPr>
                <w:sz w:val="28"/>
                <w:szCs w:val="28"/>
              </w:rPr>
            </w:pPr>
            <w:r w:rsidRPr="0049323F">
              <w:rPr>
                <w:sz w:val="28"/>
                <w:szCs w:val="28"/>
              </w:rPr>
              <w:t>от 16-20</w:t>
            </w:r>
          </w:p>
        </w:tc>
        <w:tc>
          <w:tcPr>
            <w:tcW w:w="2835" w:type="dxa"/>
            <w:shd w:val="clear" w:color="auto" w:fill="auto"/>
            <w:vAlign w:val="center"/>
          </w:tcPr>
          <w:p w:rsidR="00D46553" w:rsidRPr="0049323F" w:rsidRDefault="00D46553" w:rsidP="00D46553">
            <w:pPr>
              <w:jc w:val="center"/>
              <w:rPr>
                <w:sz w:val="28"/>
                <w:szCs w:val="28"/>
              </w:rPr>
            </w:pPr>
            <w:r w:rsidRPr="0049323F">
              <w:rPr>
                <w:sz w:val="28"/>
                <w:szCs w:val="28"/>
              </w:rPr>
              <w:t>103,00 руб./км</w:t>
            </w:r>
          </w:p>
        </w:tc>
      </w:tr>
      <w:tr w:rsidR="00D46553" w:rsidRPr="0049323F" w:rsidTr="00D46553">
        <w:trPr>
          <w:trHeight w:val="488"/>
        </w:trPr>
        <w:tc>
          <w:tcPr>
            <w:tcW w:w="1134" w:type="dxa"/>
            <w:shd w:val="clear" w:color="auto" w:fill="auto"/>
            <w:vAlign w:val="center"/>
          </w:tcPr>
          <w:p w:rsidR="00D46553" w:rsidRPr="0049323F" w:rsidRDefault="00D46553" w:rsidP="00D46553">
            <w:pPr>
              <w:jc w:val="center"/>
              <w:rPr>
                <w:sz w:val="28"/>
                <w:szCs w:val="28"/>
              </w:rPr>
            </w:pPr>
            <w:r w:rsidRPr="0049323F">
              <w:rPr>
                <w:sz w:val="28"/>
                <w:szCs w:val="28"/>
              </w:rPr>
              <w:lastRenderedPageBreak/>
              <w:t>5</w:t>
            </w:r>
          </w:p>
        </w:tc>
        <w:tc>
          <w:tcPr>
            <w:tcW w:w="5387" w:type="dxa"/>
            <w:shd w:val="clear" w:color="auto" w:fill="auto"/>
            <w:vAlign w:val="center"/>
          </w:tcPr>
          <w:p w:rsidR="00D46553" w:rsidRPr="0049323F" w:rsidRDefault="00D46553" w:rsidP="00D46553">
            <w:pPr>
              <w:jc w:val="center"/>
              <w:rPr>
                <w:sz w:val="28"/>
                <w:szCs w:val="28"/>
              </w:rPr>
            </w:pPr>
            <w:r w:rsidRPr="0049323F">
              <w:rPr>
                <w:sz w:val="28"/>
                <w:szCs w:val="28"/>
              </w:rPr>
              <w:t>от 21-30</w:t>
            </w:r>
          </w:p>
        </w:tc>
        <w:tc>
          <w:tcPr>
            <w:tcW w:w="2835" w:type="dxa"/>
            <w:shd w:val="clear" w:color="auto" w:fill="auto"/>
            <w:vAlign w:val="center"/>
          </w:tcPr>
          <w:p w:rsidR="00D46553" w:rsidRPr="0049323F" w:rsidRDefault="00D46553" w:rsidP="00D46553">
            <w:pPr>
              <w:jc w:val="center"/>
              <w:rPr>
                <w:sz w:val="28"/>
                <w:szCs w:val="28"/>
              </w:rPr>
            </w:pPr>
            <w:r w:rsidRPr="0049323F">
              <w:rPr>
                <w:sz w:val="28"/>
                <w:szCs w:val="28"/>
              </w:rPr>
              <w:t>123,00 руб./км</w:t>
            </w:r>
          </w:p>
        </w:tc>
      </w:tr>
      <w:tr w:rsidR="00D46553" w:rsidRPr="0049323F" w:rsidTr="00D46553">
        <w:trPr>
          <w:trHeight w:val="593"/>
        </w:trPr>
        <w:tc>
          <w:tcPr>
            <w:tcW w:w="1134" w:type="dxa"/>
            <w:shd w:val="clear" w:color="auto" w:fill="auto"/>
            <w:vAlign w:val="center"/>
          </w:tcPr>
          <w:p w:rsidR="00D46553" w:rsidRPr="0049323F" w:rsidRDefault="00D46553" w:rsidP="00D46553">
            <w:pPr>
              <w:jc w:val="center"/>
              <w:rPr>
                <w:sz w:val="28"/>
                <w:szCs w:val="28"/>
              </w:rPr>
            </w:pPr>
            <w:r w:rsidRPr="0049323F">
              <w:rPr>
                <w:sz w:val="28"/>
                <w:szCs w:val="28"/>
              </w:rPr>
              <w:t>6</w:t>
            </w:r>
          </w:p>
        </w:tc>
        <w:tc>
          <w:tcPr>
            <w:tcW w:w="5387" w:type="dxa"/>
            <w:shd w:val="clear" w:color="auto" w:fill="auto"/>
            <w:vAlign w:val="center"/>
          </w:tcPr>
          <w:p w:rsidR="00D46553" w:rsidRPr="0049323F" w:rsidRDefault="00D46553" w:rsidP="00E85E5C">
            <w:pPr>
              <w:jc w:val="center"/>
              <w:rPr>
                <w:sz w:val="28"/>
                <w:szCs w:val="28"/>
              </w:rPr>
            </w:pPr>
            <w:r w:rsidRPr="0049323F">
              <w:rPr>
                <w:sz w:val="28"/>
                <w:szCs w:val="28"/>
              </w:rPr>
              <w:t>В черте города Иркутска (до 100 км)</w:t>
            </w:r>
            <w:r w:rsidR="005C3063">
              <w:rPr>
                <w:sz w:val="28"/>
                <w:szCs w:val="28"/>
              </w:rPr>
              <w:t xml:space="preserve">, г/п от </w:t>
            </w:r>
            <w:r w:rsidR="00E85E5C">
              <w:rPr>
                <w:sz w:val="28"/>
                <w:szCs w:val="28"/>
              </w:rPr>
              <w:t>6</w:t>
            </w:r>
            <w:r w:rsidR="005C3063">
              <w:rPr>
                <w:sz w:val="28"/>
                <w:szCs w:val="28"/>
              </w:rPr>
              <w:t xml:space="preserve"> до 30 т.</w:t>
            </w:r>
          </w:p>
        </w:tc>
        <w:tc>
          <w:tcPr>
            <w:tcW w:w="2835" w:type="dxa"/>
            <w:shd w:val="clear" w:color="auto" w:fill="auto"/>
            <w:vAlign w:val="center"/>
          </w:tcPr>
          <w:p w:rsidR="00D46553" w:rsidRPr="0049323F" w:rsidRDefault="00D46553" w:rsidP="00D46553">
            <w:pPr>
              <w:jc w:val="center"/>
              <w:rPr>
                <w:sz w:val="28"/>
                <w:szCs w:val="28"/>
              </w:rPr>
            </w:pPr>
            <w:r w:rsidRPr="0049323F">
              <w:rPr>
                <w:sz w:val="28"/>
                <w:szCs w:val="28"/>
              </w:rPr>
              <w:t>3350,00 руб./час</w:t>
            </w:r>
          </w:p>
        </w:tc>
      </w:tr>
    </w:tbl>
    <w:p w:rsidR="00D46553" w:rsidRPr="0049323F" w:rsidRDefault="00D46553" w:rsidP="00D46553">
      <w:pPr>
        <w:pStyle w:val="af8"/>
        <w:ind w:firstLine="0"/>
        <w:rPr>
          <w:b/>
          <w:sz w:val="28"/>
          <w:szCs w:val="28"/>
        </w:rPr>
      </w:pPr>
    </w:p>
    <w:p w:rsidR="00D46553" w:rsidRPr="0049323F" w:rsidRDefault="00D46553" w:rsidP="00D46553">
      <w:pPr>
        <w:spacing w:line="340" w:lineRule="exact"/>
        <w:ind w:firstLine="851"/>
        <w:jc w:val="both"/>
        <w:rPr>
          <w:b/>
          <w:sz w:val="28"/>
          <w:szCs w:val="28"/>
        </w:rPr>
      </w:pPr>
      <w:r w:rsidRPr="0049323F">
        <w:rPr>
          <w:b/>
          <w:sz w:val="28"/>
          <w:szCs w:val="28"/>
        </w:rPr>
        <w:t xml:space="preserve">4.4. Место оказания услуг: </w:t>
      </w:r>
    </w:p>
    <w:p w:rsidR="00D46553" w:rsidRPr="0049323F" w:rsidRDefault="00D46553" w:rsidP="00D46553">
      <w:pPr>
        <w:spacing w:line="340" w:lineRule="exact"/>
        <w:ind w:firstLine="851"/>
        <w:jc w:val="both"/>
        <w:rPr>
          <w:sz w:val="28"/>
          <w:szCs w:val="28"/>
        </w:rPr>
      </w:pPr>
      <w:r w:rsidRPr="0049323F">
        <w:rPr>
          <w:sz w:val="28"/>
          <w:szCs w:val="28"/>
        </w:rPr>
        <w:t xml:space="preserve">Иркутская область, Республика Бурятия, железнодорожные станции Восточно-Сибирской железной дороги – филиала ОАО «Российский железные дороги» на участках между станциями (включительно): Новая Чара – Тайшет – Иркутск-Сортировочный – Улан-Удэ – Наушки, Коршуниха-Ангарская – Усть-Илимск. </w:t>
      </w:r>
    </w:p>
    <w:p w:rsidR="00D46553" w:rsidRPr="0049323F" w:rsidRDefault="00D46553" w:rsidP="00D46553">
      <w:pPr>
        <w:spacing w:line="340" w:lineRule="exact"/>
        <w:ind w:firstLine="851"/>
        <w:jc w:val="both"/>
        <w:rPr>
          <w:sz w:val="28"/>
          <w:szCs w:val="28"/>
        </w:rPr>
      </w:pPr>
    </w:p>
    <w:p w:rsidR="00D46553" w:rsidRPr="0049323F" w:rsidRDefault="00D46553" w:rsidP="00D46553">
      <w:pPr>
        <w:spacing w:line="340" w:lineRule="exact"/>
        <w:ind w:firstLine="851"/>
        <w:jc w:val="both"/>
        <w:rPr>
          <w:b/>
          <w:sz w:val="28"/>
          <w:szCs w:val="28"/>
        </w:rPr>
      </w:pPr>
      <w:r w:rsidRPr="0049323F">
        <w:rPr>
          <w:b/>
          <w:sz w:val="28"/>
          <w:szCs w:val="28"/>
        </w:rPr>
        <w:t xml:space="preserve">4.5. Сроки оказания услуг: </w:t>
      </w:r>
    </w:p>
    <w:p w:rsidR="00D46553" w:rsidRPr="0049323F" w:rsidRDefault="00D46553" w:rsidP="00D46553">
      <w:pPr>
        <w:spacing w:line="340" w:lineRule="exact"/>
        <w:ind w:firstLine="851"/>
        <w:jc w:val="both"/>
        <w:rPr>
          <w:sz w:val="28"/>
          <w:szCs w:val="28"/>
        </w:rPr>
      </w:pPr>
      <w:r w:rsidRPr="0049323F">
        <w:rPr>
          <w:sz w:val="28"/>
          <w:szCs w:val="28"/>
        </w:rPr>
        <w:t xml:space="preserve">С даты заключения договора до 01.02.2027 г. включительно. </w:t>
      </w:r>
    </w:p>
    <w:p w:rsidR="00D46553" w:rsidRPr="0049323F" w:rsidRDefault="00D46553" w:rsidP="00D46553">
      <w:pPr>
        <w:spacing w:line="340" w:lineRule="exact"/>
        <w:ind w:firstLine="851"/>
        <w:jc w:val="both"/>
        <w:rPr>
          <w:sz w:val="28"/>
          <w:szCs w:val="28"/>
        </w:rPr>
      </w:pPr>
    </w:p>
    <w:p w:rsidR="00D46553" w:rsidRPr="0049323F" w:rsidRDefault="00D46553" w:rsidP="00D46553">
      <w:pPr>
        <w:spacing w:line="340" w:lineRule="exact"/>
        <w:ind w:firstLine="851"/>
        <w:jc w:val="both"/>
        <w:rPr>
          <w:b/>
          <w:sz w:val="28"/>
          <w:szCs w:val="28"/>
        </w:rPr>
      </w:pPr>
      <w:r w:rsidRPr="0049323F">
        <w:rPr>
          <w:b/>
          <w:sz w:val="28"/>
          <w:szCs w:val="28"/>
        </w:rPr>
        <w:t xml:space="preserve">4.6. Начальная (максимальная) цена договора. </w:t>
      </w:r>
    </w:p>
    <w:p w:rsidR="00D46553" w:rsidRPr="0049323F" w:rsidRDefault="00D46553" w:rsidP="00D46553">
      <w:pPr>
        <w:spacing w:line="340" w:lineRule="exact"/>
        <w:ind w:firstLine="851"/>
        <w:jc w:val="both"/>
        <w:rPr>
          <w:sz w:val="28"/>
          <w:szCs w:val="28"/>
        </w:rPr>
      </w:pPr>
      <w:r w:rsidRPr="0049323F">
        <w:rPr>
          <w:sz w:val="28"/>
          <w:szCs w:val="28"/>
        </w:rPr>
        <w:t xml:space="preserve">Начальная (максимальная) цена договора составляет 3 000 000 (Три миллиона) рублей 00 копеек с учетом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 Сумма НДС и условия начисления определяются в соответствии с законодательством Российской Федерации. Предельные единичные расценки оказания услуг (за 1 км) не должны превышать значений, указанных в пп. 4.3.6 настоящего Технического задания. </w:t>
      </w:r>
    </w:p>
    <w:p w:rsidR="00D46553" w:rsidRPr="0049323F" w:rsidRDefault="00D46553" w:rsidP="00D46553">
      <w:pPr>
        <w:spacing w:line="340" w:lineRule="exact"/>
        <w:ind w:firstLine="851"/>
        <w:jc w:val="both"/>
        <w:rPr>
          <w:sz w:val="28"/>
          <w:szCs w:val="28"/>
        </w:rPr>
      </w:pPr>
    </w:p>
    <w:p w:rsidR="00D46553" w:rsidRPr="0049323F" w:rsidRDefault="00D46553" w:rsidP="00D46553">
      <w:pPr>
        <w:spacing w:line="340" w:lineRule="exact"/>
        <w:ind w:firstLine="851"/>
        <w:jc w:val="both"/>
        <w:rPr>
          <w:b/>
          <w:sz w:val="28"/>
          <w:szCs w:val="28"/>
        </w:rPr>
      </w:pPr>
      <w:r w:rsidRPr="0049323F">
        <w:rPr>
          <w:b/>
          <w:sz w:val="28"/>
          <w:szCs w:val="28"/>
        </w:rPr>
        <w:t xml:space="preserve">4.7. Порядок оплаты услуг. </w:t>
      </w:r>
    </w:p>
    <w:p w:rsidR="00BC194F" w:rsidRDefault="00D46553" w:rsidP="00D46553">
      <w:pPr>
        <w:spacing w:after="120"/>
        <w:ind w:firstLine="851"/>
        <w:jc w:val="both"/>
        <w:outlineLvl w:val="0"/>
        <w:rPr>
          <w:sz w:val="28"/>
          <w:szCs w:val="28"/>
        </w:rPr>
      </w:pPr>
      <w:r w:rsidRPr="00D46553">
        <w:rPr>
          <w:sz w:val="28"/>
          <w:szCs w:val="28"/>
        </w:rPr>
        <w:t>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УПД Исполнителя не ранее 10 (Десяти) банковских дней и не позднее 30 (Тридцати) календарных дней с даты получения Заказчиком счета, УПД.</w:t>
      </w:r>
    </w:p>
    <w:p w:rsidR="00BC194F" w:rsidRDefault="00BC194F" w:rsidP="00BC194F">
      <w:pPr>
        <w:ind w:left="720"/>
        <w:rPr>
          <w:b/>
          <w:sz w:val="28"/>
          <w:szCs w:val="28"/>
        </w:rPr>
      </w:pPr>
    </w:p>
    <w:p w:rsidR="00BC194F" w:rsidRPr="00756CF5" w:rsidRDefault="00BC194F" w:rsidP="00BC194F">
      <w:pPr>
        <w:ind w:left="720"/>
        <w:rPr>
          <w:b/>
          <w:sz w:val="28"/>
          <w:szCs w:val="28"/>
        </w:rPr>
      </w:pPr>
      <w:r>
        <w:rPr>
          <w:b/>
          <w:sz w:val="28"/>
          <w:szCs w:val="28"/>
        </w:rPr>
        <w:t>4.</w:t>
      </w:r>
      <w:r>
        <w:rPr>
          <w:b/>
          <w:sz w:val="28"/>
          <w:szCs w:val="28"/>
        </w:rPr>
        <w:t>8</w:t>
      </w:r>
      <w:r>
        <w:rPr>
          <w:b/>
          <w:sz w:val="28"/>
          <w:szCs w:val="28"/>
        </w:rPr>
        <w:t>. Прочие условия.</w:t>
      </w:r>
    </w:p>
    <w:p w:rsidR="00BC194F" w:rsidRDefault="00BC194F" w:rsidP="00BC194F">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D83DFB" w:rsidRDefault="00D83DFB" w:rsidP="00D46553">
      <w:pPr>
        <w:spacing w:after="120"/>
        <w:ind w:firstLine="851"/>
        <w:jc w:val="both"/>
        <w:outlineLvl w:val="0"/>
        <w:rPr>
          <w:rFonts w:eastAsia="MS Mincho"/>
          <w:szCs w:val="28"/>
        </w:rPr>
        <w:sectPr w:rsidR="00D83DFB" w:rsidSect="00DF67A9">
          <w:headerReference w:type="default" r:id="rId18"/>
          <w:footerReference w:type="even" r:id="rId19"/>
          <w:pgSz w:w="11907" w:h="16840" w:code="9"/>
          <w:pgMar w:top="1134" w:right="850" w:bottom="1134" w:left="1701"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478F3" w:rsidRDefault="00D46553">
            <w:pPr>
              <w:pStyle w:val="1a"/>
              <w:ind w:firstLine="397"/>
              <w:rPr>
                <w:sz w:val="24"/>
                <w:szCs w:val="24"/>
              </w:rPr>
            </w:pPr>
            <w:r>
              <w:rPr>
                <w:sz w:val="24"/>
                <w:szCs w:val="24"/>
              </w:rPr>
              <w:t>Закупка способом размещения оферты № РО-НКПВСЖД-26-0001 по предмету закупки "Транспортировка материалов и запасных частей для ремонта вагонов для нужд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478F3" w:rsidRDefault="00D46553">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478F3" w:rsidRDefault="00D46553">
            <w:pPr>
              <w:ind w:firstLine="397"/>
              <w:jc w:val="both"/>
              <w:rPr>
                <w:rFonts w:eastAsia="Arial"/>
              </w:rPr>
            </w:pPr>
            <w:r>
              <w:rPr>
                <w:rFonts w:eastAsia="Arial"/>
              </w:rPr>
              <w:t>- постоянная рабочая группа Конкурсной комиссии филиала ПАО «ТрансКонтейнер» на Восточно-Сибирской железной дороге</w:t>
            </w:r>
          </w:p>
          <w:p w:rsidR="000478F3" w:rsidRDefault="00D46553">
            <w:pPr>
              <w:ind w:firstLine="397"/>
              <w:jc w:val="both"/>
              <w:rPr>
                <w:rFonts w:eastAsia="Arial"/>
              </w:rPr>
            </w:pPr>
            <w:r>
              <w:rPr>
                <w:rFonts w:eastAsia="Arial"/>
              </w:rPr>
              <w:t>Адрес: Российская Федерация, 664003, г. Иркутск, ул. Коммунаров, д. 1А.</w:t>
            </w:r>
          </w:p>
          <w:p w:rsidR="00E1614F" w:rsidRPr="00882CBE" w:rsidRDefault="00D46553" w:rsidP="00E1614F">
            <w:pPr>
              <w:ind w:firstLine="488"/>
            </w:pPr>
            <w:r w:rsidRPr="00E1614F">
              <w:rPr>
                <w:rFonts w:eastAsia="Arial"/>
              </w:rPr>
              <w:t>Контактная информация Заказчика: тел. +7</w:t>
            </w:r>
            <w:r w:rsidR="00E1614F" w:rsidRPr="00E1614F">
              <w:rPr>
                <w:rFonts w:eastAsia="Arial"/>
              </w:rPr>
              <w:t xml:space="preserve"> </w:t>
            </w:r>
            <w:r w:rsidRPr="00E1614F">
              <w:rPr>
                <w:rFonts w:eastAsia="Arial"/>
              </w:rPr>
              <w:t>(3952</w:t>
            </w:r>
            <w:r w:rsidR="00E1614F" w:rsidRPr="00E1614F">
              <w:rPr>
                <w:rFonts w:eastAsia="Arial"/>
              </w:rPr>
              <w:t xml:space="preserve">) </w:t>
            </w:r>
            <w:r w:rsidRPr="00E1614F">
              <w:rPr>
                <w:rFonts w:eastAsia="Arial"/>
              </w:rPr>
              <w:t>788020</w:t>
            </w:r>
            <w:r w:rsidR="00E1614F" w:rsidRPr="00E1614F">
              <w:rPr>
                <w:rFonts w:eastAsia="Arial"/>
              </w:rPr>
              <w:t xml:space="preserve"> </w:t>
            </w:r>
            <w:r w:rsidRPr="00E1614F">
              <w:rPr>
                <w:rFonts w:eastAsia="Arial"/>
              </w:rPr>
              <w:t>(</w:t>
            </w:r>
            <w:r w:rsidR="00E1614F" w:rsidRPr="00E1614F">
              <w:rPr>
                <w:rFonts w:eastAsia="Arial"/>
              </w:rPr>
              <w:t xml:space="preserve">доб. </w:t>
            </w:r>
            <w:r w:rsidRPr="00E1614F">
              <w:rPr>
                <w:rFonts w:eastAsia="Arial"/>
              </w:rPr>
              <w:t>6182</w:t>
            </w:r>
            <w:r>
              <w:rPr>
                <w:rFonts w:eastAsia="Arial"/>
              </w:rPr>
              <w:t>, доб. 6140</w:t>
            </w:r>
            <w:r w:rsidRPr="00E1614F">
              <w:rPr>
                <w:rFonts w:eastAsia="Arial"/>
              </w:rPr>
              <w:t xml:space="preserve">), </w:t>
            </w:r>
            <w:r w:rsidR="00E1614F" w:rsidRPr="00882CBE">
              <w:t xml:space="preserve">электронный адрес </w:t>
            </w:r>
            <w:hyperlink r:id="rId20" w:tooltip="mailto:zakupki-vsb@trcont.ru" w:history="1">
              <w:r w:rsidR="00E1614F" w:rsidRPr="00882CBE">
                <w:rPr>
                  <w:rStyle w:val="a7"/>
                </w:rPr>
                <w:t>zakupki-vsb@trcont.ru</w:t>
              </w:r>
            </w:hyperlink>
            <w:r w:rsidR="00E1614F" w:rsidRPr="00882CBE">
              <w:t>.</w:t>
            </w:r>
          </w:p>
          <w:p w:rsidR="00E1614F" w:rsidRPr="00882CBE" w:rsidRDefault="00E1614F" w:rsidP="00E1614F">
            <w:pPr>
              <w:ind w:firstLine="488"/>
            </w:pPr>
            <w:r w:rsidRPr="00277368">
              <w:t>Контактное(ые) лицо(а) Организатора:</w:t>
            </w:r>
            <w:r>
              <w:t xml:space="preserve"> </w:t>
            </w:r>
            <w:r w:rsidRPr="00E1614F">
              <w:t>+7 (3952) 788020 (доб. 6152)</w:t>
            </w:r>
            <w:r>
              <w:t>,</w:t>
            </w:r>
            <w:r w:rsidRPr="00882CBE">
              <w:t xml:space="preserve"> электронный адрес </w:t>
            </w:r>
            <w:hyperlink r:id="rId21" w:tooltip="mailto:zakupki-vsb@trcont.ru" w:history="1">
              <w:r w:rsidRPr="00882CBE">
                <w:rPr>
                  <w:rStyle w:val="a7"/>
                </w:rPr>
                <w:t>zakupki-vsb@trcont.ru</w:t>
              </w:r>
            </w:hyperlink>
            <w:r w:rsidRPr="00882CBE">
              <w:t>.</w:t>
            </w:r>
          </w:p>
          <w:p w:rsidR="00E1614F" w:rsidRPr="00277368" w:rsidRDefault="00E1614F" w:rsidP="00E1614F">
            <w:pPr>
              <w:pStyle w:val="1a"/>
              <w:ind w:firstLine="397"/>
              <w:rPr>
                <w:sz w:val="24"/>
                <w:szCs w:val="24"/>
              </w:rPr>
            </w:pPr>
          </w:p>
          <w:p w:rsidR="00E1614F" w:rsidRPr="00882CBE" w:rsidRDefault="00E1614F" w:rsidP="00E1614F">
            <w:pPr>
              <w:pStyle w:val="1a"/>
              <w:ind w:firstLine="488"/>
              <w:rPr>
                <w:sz w:val="24"/>
                <w:szCs w:val="24"/>
              </w:rPr>
            </w:pPr>
            <w:r w:rsidRPr="00882CBE">
              <w:rPr>
                <w:sz w:val="24"/>
                <w:szCs w:val="24"/>
              </w:rPr>
              <w:t>Электронный адрес для приёма заявок в электронном виде:</w:t>
            </w:r>
          </w:p>
          <w:p w:rsidR="00E1614F" w:rsidRPr="00E1614F" w:rsidRDefault="00E1614F" w:rsidP="00E1614F">
            <w:pPr>
              <w:ind w:firstLine="397"/>
              <w:jc w:val="both"/>
              <w:rPr>
                <w:rFonts w:eastAsia="Arial"/>
              </w:rPr>
            </w:pPr>
            <w:r w:rsidRPr="00882CBE">
              <w:t> </w:t>
            </w:r>
            <w:hyperlink r:id="rId22" w:tooltip="mailto:zakupki-vsb@trcont.ru" w:history="1">
              <w:r w:rsidRPr="00882CBE">
                <w:rPr>
                  <w:rStyle w:val="a7"/>
                </w:rPr>
                <w:t>zakupki-vsb@trcont.ru</w:t>
              </w:r>
            </w:hyperlink>
            <w:r w:rsidRPr="00882CBE">
              <w:t xml:space="preserve"> </w:t>
            </w:r>
            <w:r w:rsidRPr="00882CBE">
              <w:rPr>
                <w:i/>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478F3" w:rsidRDefault="00D46553">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EA0170">
              <w:rPr>
                <w:sz w:val="24"/>
                <w:szCs w:val="24"/>
              </w:rPr>
              <w:t>,</w:t>
            </w:r>
            <w:r>
              <w:rPr>
                <w:sz w:val="24"/>
                <w:szCs w:val="24"/>
              </w:rPr>
              <w:t xml:space="preserve"> </w:t>
            </w:r>
            <w:bookmarkStart w:id="18" w:name="_GoBack"/>
            <w:bookmarkEnd w:id="18"/>
            <w:r>
              <w:rPr>
                <w:sz w:val="24"/>
                <w:szCs w:val="24"/>
              </w:rPr>
              <w:t>сформированным в филиале ПАО «ТрансКонтейнер» на Восточно-Сибирской железной дороге</w:t>
            </w:r>
            <w:r w:rsidR="00EA0170">
              <w:rPr>
                <w:sz w:val="24"/>
                <w:szCs w:val="24"/>
              </w:rPr>
              <w:t>.</w:t>
            </w:r>
          </w:p>
          <w:p w:rsidR="000478F3" w:rsidRPr="00E1614F" w:rsidRDefault="00D46553">
            <w:pPr>
              <w:pStyle w:val="1a"/>
              <w:ind w:firstLine="0"/>
              <w:rPr>
                <w:sz w:val="24"/>
                <w:szCs w:val="24"/>
              </w:rPr>
            </w:pPr>
            <w:r>
              <w:rPr>
                <w:sz w:val="24"/>
                <w:szCs w:val="24"/>
              </w:rPr>
              <w:t>Адрес: Российская Федерация, 664003, г. Иркутск, ул. Коммунаров, д. 1А</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85E5C" w:rsidRDefault="00E85E5C" w:rsidP="00E85E5C">
            <w:pPr>
              <w:ind w:firstLine="346"/>
              <w:jc w:val="both"/>
              <w:rPr>
                <w:rFonts w:eastAsia="Arial"/>
              </w:rPr>
            </w:pPr>
            <w:r w:rsidRPr="00E85E5C">
              <w:rPr>
                <w:rFonts w:eastAsia="Arial"/>
              </w:rPr>
              <w:t>Начальная (максимальная) цена договора составляет 3 000 000 (Три миллиона) рублей 00 копеек с учетом всех налогов, кроме НДС, стоимости материалов, изделий, конструкций, оборудования, реквизита для крепления Груза, топлива, затрат и иных расходо</w:t>
            </w:r>
            <w:r>
              <w:rPr>
                <w:rFonts w:eastAsia="Arial"/>
              </w:rPr>
              <w:t>в, связанных с оказанием Услуг.</w:t>
            </w:r>
          </w:p>
          <w:p w:rsidR="00E85E5C" w:rsidRDefault="00E85E5C" w:rsidP="00E85E5C">
            <w:pPr>
              <w:ind w:firstLine="346"/>
              <w:jc w:val="both"/>
              <w:rPr>
                <w:rFonts w:eastAsia="Arial"/>
              </w:rPr>
            </w:pPr>
            <w:r w:rsidRPr="00E85E5C">
              <w:rPr>
                <w:rFonts w:eastAsia="Arial"/>
              </w:rPr>
              <w:t xml:space="preserve">Сумма НДС и условия начисления определяются в соответствии с законодательством Российской Федерации. </w:t>
            </w:r>
          </w:p>
          <w:p w:rsidR="00E85E5C" w:rsidRPr="00E85E5C" w:rsidRDefault="00E85E5C" w:rsidP="00E85E5C">
            <w:pPr>
              <w:ind w:firstLine="346"/>
              <w:jc w:val="both"/>
              <w:rPr>
                <w:rFonts w:eastAsia="Arial"/>
              </w:rPr>
            </w:pPr>
            <w:r w:rsidRPr="00E85E5C">
              <w:rPr>
                <w:rFonts w:eastAsia="Arial"/>
              </w:rPr>
              <w:t>Предельные единичные расценки оказания услуг (за 1 км) не должны превышать значений, указанных в пп. 4.3.6 Технического задания.</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478F3" w:rsidRPr="00E85E5C" w:rsidRDefault="00D46553" w:rsidP="00E85E5C">
            <w:pPr>
              <w:jc w:val="both"/>
              <w:rPr>
                <w:rFonts w:eastAsia="Arial"/>
              </w:rPr>
            </w:pPr>
            <w:r w:rsidRPr="00E85E5C">
              <w:rPr>
                <w:rFonts w:eastAsia="Arial"/>
              </w:rPr>
              <w:t>«10» марта 2026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478F3" w:rsidRDefault="00D46553" w:rsidP="006E71D0">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6E71D0">
              <w:rPr>
                <w:sz w:val="24"/>
                <w:szCs w:val="24"/>
              </w:rPr>
              <w:t>31</w:t>
            </w:r>
            <w:r>
              <w:rPr>
                <w:sz w:val="24"/>
                <w:szCs w:val="24"/>
              </w:rPr>
              <w:t xml:space="preserve">» </w:t>
            </w:r>
            <w:r w:rsidR="006E71D0">
              <w:rPr>
                <w:sz w:val="24"/>
                <w:szCs w:val="24"/>
              </w:rPr>
              <w:t xml:space="preserve">июля </w:t>
            </w:r>
            <w:r>
              <w:rPr>
                <w:sz w:val="24"/>
                <w:szCs w:val="24"/>
              </w:rPr>
              <w:t>2026 г. 10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0A2BFF" w:rsidRDefault="000A2BFF" w:rsidP="000A2BFF">
            <w:pPr>
              <w:pStyle w:val="1a"/>
              <w:ind w:firstLine="397"/>
              <w:rPr>
                <w:sz w:val="23"/>
                <w:szCs w:val="23"/>
              </w:rPr>
            </w:pPr>
            <w:r>
              <w:rPr>
                <w:sz w:val="23"/>
                <w:szCs w:val="23"/>
              </w:rPr>
              <w:t>Вскрытие, рассмотрение, оценка и сопоставление Заявок состоится по адресу, указанному в пункте 2 Информационной карты:</w:t>
            </w:r>
          </w:p>
          <w:p w:rsidR="000A2BFF" w:rsidRDefault="000A2BFF" w:rsidP="000A2BFF">
            <w:pPr>
              <w:pStyle w:val="1a"/>
              <w:ind w:firstLine="397"/>
              <w:rPr>
                <w:sz w:val="23"/>
                <w:szCs w:val="23"/>
              </w:rPr>
            </w:pPr>
            <w:r>
              <w:rPr>
                <w:sz w:val="23"/>
                <w:szCs w:val="23"/>
              </w:rPr>
              <w:t xml:space="preserve">1) по первому этапу при наличии Заявок - </w:t>
            </w:r>
            <w:r w:rsidRPr="00E1614F">
              <w:rPr>
                <w:sz w:val="23"/>
                <w:szCs w:val="23"/>
              </w:rPr>
              <w:t xml:space="preserve">«20» марта 2026 г. 15 час. 30 мин. </w:t>
            </w:r>
            <w:r>
              <w:rPr>
                <w:sz w:val="23"/>
                <w:szCs w:val="23"/>
              </w:rPr>
              <w:t>местного времени;</w:t>
            </w:r>
          </w:p>
          <w:p w:rsidR="000A2BFF" w:rsidRPr="00E1614F" w:rsidRDefault="000A2BFF" w:rsidP="000A2BFF">
            <w:pPr>
              <w:pStyle w:val="1a"/>
              <w:ind w:firstLine="397"/>
              <w:rPr>
                <w:sz w:val="23"/>
                <w:szCs w:val="23"/>
              </w:rPr>
            </w:pPr>
            <w:r>
              <w:rPr>
                <w:sz w:val="23"/>
                <w:szCs w:val="23"/>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r w:rsidR="003E2C12" w:rsidRPr="00F86FAA" w:rsidTr="000A2BFF">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shd w:val="clear" w:color="auto" w:fill="auto"/>
          </w:tcPr>
          <w:p w:rsidR="000A2BFF" w:rsidRPr="000A2BFF" w:rsidRDefault="000A2BFF" w:rsidP="000A2BFF">
            <w:pPr>
              <w:pStyle w:val="1a"/>
              <w:ind w:firstLine="397"/>
              <w:rPr>
                <w:sz w:val="23"/>
                <w:szCs w:val="23"/>
              </w:rPr>
            </w:pPr>
            <w:r w:rsidRPr="000A2BFF">
              <w:rPr>
                <w:sz w:val="23"/>
                <w:szCs w:val="23"/>
              </w:rPr>
              <w:t>Подведение итогов состоится по адресу, указанному в пункте 3 Информационной карты:</w:t>
            </w:r>
          </w:p>
          <w:p w:rsidR="000A2BFF" w:rsidRPr="000A2BFF" w:rsidRDefault="000A2BFF" w:rsidP="000A2BFF">
            <w:pPr>
              <w:pStyle w:val="1a"/>
              <w:numPr>
                <w:ilvl w:val="0"/>
                <w:numId w:val="60"/>
              </w:numPr>
              <w:suppressAutoHyphens w:val="0"/>
              <w:ind w:left="62" w:firstLine="397"/>
              <w:rPr>
                <w:sz w:val="23"/>
                <w:szCs w:val="23"/>
              </w:rPr>
            </w:pPr>
            <w:r w:rsidRPr="000A2BFF">
              <w:rPr>
                <w:sz w:val="23"/>
                <w:szCs w:val="23"/>
              </w:rPr>
              <w:t>по первому этапу при наличии Заявок - не позднее «</w:t>
            </w:r>
            <w:r>
              <w:rPr>
                <w:sz w:val="23"/>
                <w:szCs w:val="23"/>
              </w:rPr>
              <w:t>31</w:t>
            </w:r>
            <w:r w:rsidRPr="000A2BFF">
              <w:rPr>
                <w:sz w:val="23"/>
                <w:szCs w:val="23"/>
              </w:rPr>
              <w:t xml:space="preserve">» </w:t>
            </w:r>
            <w:r>
              <w:rPr>
                <w:sz w:val="23"/>
                <w:szCs w:val="23"/>
              </w:rPr>
              <w:t xml:space="preserve">марта </w:t>
            </w:r>
            <w:r w:rsidRPr="000A2BFF">
              <w:rPr>
                <w:sz w:val="23"/>
                <w:szCs w:val="23"/>
              </w:rPr>
              <w:t>202</w:t>
            </w:r>
            <w:r>
              <w:rPr>
                <w:sz w:val="23"/>
                <w:szCs w:val="23"/>
              </w:rPr>
              <w:t>6</w:t>
            </w:r>
            <w:r w:rsidRPr="000A2BFF">
              <w:rPr>
                <w:sz w:val="23"/>
                <w:szCs w:val="23"/>
              </w:rPr>
              <w:t xml:space="preserve"> г. 14 часов 00 минут;</w:t>
            </w:r>
          </w:p>
          <w:p w:rsidR="000A2BFF" w:rsidRPr="000A2BFF" w:rsidRDefault="000A2BFF" w:rsidP="000A2BFF">
            <w:pPr>
              <w:pStyle w:val="1a"/>
              <w:numPr>
                <w:ilvl w:val="0"/>
                <w:numId w:val="60"/>
              </w:numPr>
              <w:suppressAutoHyphens w:val="0"/>
              <w:ind w:left="62" w:firstLine="397"/>
              <w:rPr>
                <w:sz w:val="23"/>
                <w:szCs w:val="23"/>
              </w:rPr>
            </w:pPr>
            <w:r w:rsidRPr="000A2BFF">
              <w:rPr>
                <w:sz w:val="23"/>
                <w:szCs w:val="23"/>
              </w:rPr>
              <w:t>по второму и последующим этапам при поступлении Заявок - не позднее 21 календарного дня с даты рассмотрения и сопоставления Заявок соответствующего</w:t>
            </w:r>
            <w:r>
              <w:rPr>
                <w:sz w:val="23"/>
                <w:szCs w:val="23"/>
              </w:rPr>
              <w:t xml:space="preserve">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478F3" w:rsidRPr="000A2BFF" w:rsidRDefault="00D46553" w:rsidP="000A2BFF">
            <w:pPr>
              <w:pStyle w:val="1a"/>
              <w:ind w:firstLine="397"/>
              <w:rPr>
                <w:sz w:val="23"/>
                <w:szCs w:val="23"/>
              </w:rPr>
            </w:pPr>
            <w:r w:rsidRPr="000A2BFF">
              <w:rPr>
                <w:sz w:val="23"/>
                <w:szCs w:val="23"/>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478F3" w:rsidRPr="000A2BFF" w:rsidRDefault="00D46553" w:rsidP="000A2BFF">
            <w:pPr>
              <w:pStyle w:val="1a"/>
              <w:ind w:firstLine="397"/>
              <w:rPr>
                <w:sz w:val="23"/>
                <w:szCs w:val="23"/>
              </w:rPr>
            </w:pPr>
            <w:r w:rsidRPr="000A2BFF">
              <w:rPr>
                <w:sz w:val="23"/>
                <w:szCs w:val="23"/>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478F3" w:rsidRDefault="00D46553">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478F3" w:rsidRDefault="00D46553" w:rsidP="00D46553">
            <w:pPr>
              <w:pStyle w:val="1a"/>
              <w:ind w:firstLine="0"/>
              <w:rPr>
                <w:sz w:val="24"/>
                <w:szCs w:val="24"/>
              </w:rPr>
            </w:pPr>
            <w:r>
              <w:rPr>
                <w:sz w:val="24"/>
                <w:szCs w:val="24"/>
              </w:rPr>
              <w:t>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УПД Исполнителя не ранее 10 (Десяти) банковских дней и не позднее 30 (Тридцати) календарных дней с даты получения Заказчиком счета, УПД.</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0478F3" w:rsidRDefault="00D46553">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w:t>
            </w:r>
            <w:r w:rsidR="00E1614F">
              <w:t xml:space="preserve"> </w:t>
            </w:r>
            <w:r>
              <w:t xml:space="preserve">даты заключения договора до 01.02.2027 г. включительно. </w:t>
            </w:r>
          </w:p>
          <w:p w:rsidR="00685C56" w:rsidRPr="00F86FAA" w:rsidRDefault="00685C56" w:rsidP="00685C56">
            <w:pPr>
              <w:pStyle w:val="Default"/>
              <w:jc w:val="both"/>
            </w:pPr>
          </w:p>
          <w:p w:rsidR="000478F3" w:rsidRDefault="00D46553">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Иркутская область, Республика Бурятия, железнодорожные станции Восточно-Сибирской железной дороги – филиала ОАО «Российский железные дороги» на участках между станциями (включительно): Новая Чара – Тайшет – Иркутск-Сортировочный – Улан-Удэ – Наушки, Коршуниха-Ангарская – Усть-Илимск</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46553" w:rsidRDefault="00D46553" w:rsidP="00D46553">
            <w:pPr>
              <w:pStyle w:val="1a"/>
              <w:ind w:firstLine="488"/>
              <w:rPr>
                <w:sz w:val="24"/>
                <w:szCs w:val="24"/>
              </w:rPr>
            </w:pPr>
            <w:r>
              <w:rPr>
                <w:sz w:val="24"/>
                <w:szCs w:val="24"/>
              </w:rPr>
              <w:t xml:space="preserve">Состав Работ определен в разделе 4 «Техническое задание» документации о закупке. </w:t>
            </w:r>
          </w:p>
          <w:p w:rsidR="000478F3" w:rsidRDefault="00D46553" w:rsidP="00D46553">
            <w:pPr>
              <w:pStyle w:val="1a"/>
              <w:ind w:firstLine="488"/>
              <w:rPr>
                <w:sz w:val="24"/>
                <w:szCs w:val="24"/>
              </w:rPr>
            </w:pPr>
            <w:r>
              <w:rPr>
                <w:sz w:val="24"/>
                <w:szCs w:val="24"/>
              </w:rPr>
              <w:t>Объем работ: По заявкам Заказчика</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478F3" w:rsidRDefault="00D4655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478F3" w:rsidRDefault="00D46553">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0478F3" w:rsidRDefault="00D46553">
                  <w:pPr>
                    <w:snapToGrid w:val="0"/>
                    <w:rPr>
                      <w:sz w:val="22"/>
                      <w:szCs w:val="22"/>
                    </w:rPr>
                  </w:pPr>
                  <w:r>
                    <w:rPr>
                      <w:sz w:val="22"/>
                      <w:szCs w:val="22"/>
                    </w:rPr>
                    <w:t>49.41.2</w:t>
                  </w:r>
                </w:p>
              </w:tc>
              <w:tc>
                <w:tcPr>
                  <w:tcW w:w="1134" w:type="dxa"/>
                  <w:tcBorders>
                    <w:top w:val="single" w:sz="4" w:space="0" w:color="auto"/>
                    <w:left w:val="single" w:sz="4" w:space="0" w:color="auto"/>
                    <w:bottom w:val="single" w:sz="4" w:space="0" w:color="auto"/>
                    <w:right w:val="single" w:sz="4" w:space="0" w:color="auto"/>
                  </w:tcBorders>
                </w:tcPr>
                <w:p w:rsidR="000478F3" w:rsidRDefault="00D4655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478F3" w:rsidRDefault="00D4655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478F3" w:rsidRDefault="00D46553">
                  <w:pPr>
                    <w:snapToGrid w:val="0"/>
                    <w:rPr>
                      <w:sz w:val="22"/>
                      <w:szCs w:val="22"/>
                    </w:rPr>
                  </w:pPr>
                  <w:r>
                    <w:rPr>
                      <w:sz w:val="22"/>
                      <w:szCs w:val="22"/>
                    </w:rPr>
                    <w:t>37</w:t>
                  </w:r>
                </w:p>
              </w:tc>
            </w:tr>
          </w:tbl>
          <w:p w:rsidR="000478F3" w:rsidRDefault="000478F3"/>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0478F3" w:rsidRPr="00F22A24" w:rsidRDefault="000478F3">
            <w:pPr>
              <w:jc w:val="both"/>
            </w:pPr>
          </w:p>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478F3" w:rsidRPr="00F22A24" w:rsidRDefault="00D46553">
            <w:pPr>
              <w:pStyle w:val="aff6"/>
              <w:numPr>
                <w:ilvl w:val="1"/>
                <w:numId w:val="26"/>
              </w:numPr>
              <w:ind w:left="601" w:hanging="426"/>
              <w:jc w:val="both"/>
            </w:pPr>
            <w:r w:rsidRPr="00F22A24">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0478F3" w:rsidRPr="00F22A24" w:rsidRDefault="00D46553">
            <w:pPr>
              <w:pStyle w:val="aff6"/>
              <w:numPr>
                <w:ilvl w:val="1"/>
                <w:numId w:val="26"/>
              </w:numPr>
              <w:ind w:left="601" w:hanging="426"/>
              <w:jc w:val="both"/>
            </w:pPr>
            <w:r w:rsidRPr="00F22A24">
              <w:t xml:space="preserve">не находиться в процессе ликвидации, а также отсутствие информации о ликвидации претендента; </w:t>
            </w:r>
          </w:p>
          <w:p w:rsidR="000478F3" w:rsidRPr="00F22A24" w:rsidRDefault="00D46553">
            <w:pPr>
              <w:pStyle w:val="aff6"/>
              <w:numPr>
                <w:ilvl w:val="1"/>
                <w:numId w:val="26"/>
              </w:numPr>
              <w:ind w:left="601" w:hanging="426"/>
              <w:jc w:val="both"/>
            </w:pPr>
            <w:r w:rsidRPr="00F22A2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22A24">
              <w:t>://</w:t>
            </w:r>
            <w:r>
              <w:rPr>
                <w:lang w:val="en-US"/>
              </w:rPr>
              <w:t>www</w:t>
            </w:r>
            <w:r w:rsidRPr="00F22A24">
              <w:t>.</w:t>
            </w:r>
            <w:r>
              <w:rPr>
                <w:lang w:val="en-US"/>
              </w:rPr>
              <w:t>nalog</w:t>
            </w:r>
            <w:r w:rsidRPr="00F22A24">
              <w:t>.</w:t>
            </w:r>
            <w:r>
              <w:rPr>
                <w:lang w:val="en-US"/>
              </w:rPr>
              <w:t>ru</w:t>
            </w:r>
            <w:r w:rsidRPr="00F22A24">
              <w:t xml:space="preserve">) на условиях, изложенных в проекте договора (приложение к документации о закупке); </w:t>
            </w:r>
          </w:p>
          <w:p w:rsidR="000478F3" w:rsidRPr="00F22A24" w:rsidRDefault="00D46553">
            <w:pPr>
              <w:pStyle w:val="aff6"/>
              <w:numPr>
                <w:ilvl w:val="1"/>
                <w:numId w:val="26"/>
              </w:numPr>
              <w:ind w:left="601" w:hanging="426"/>
              <w:jc w:val="both"/>
            </w:pPr>
            <w:r w:rsidRPr="00F22A24">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478F3" w:rsidRPr="00F22A24" w:rsidRDefault="00D46553">
            <w:pPr>
              <w:pStyle w:val="aff6"/>
              <w:numPr>
                <w:ilvl w:val="1"/>
                <w:numId w:val="26"/>
              </w:numPr>
              <w:ind w:left="601" w:hanging="426"/>
              <w:jc w:val="both"/>
            </w:pPr>
            <w:r w:rsidRPr="00F22A2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478F3" w:rsidRPr="00F22A24" w:rsidRDefault="00D46553">
            <w:pPr>
              <w:pStyle w:val="aff6"/>
              <w:numPr>
                <w:ilvl w:val="1"/>
                <w:numId w:val="26"/>
              </w:numPr>
              <w:ind w:left="601" w:hanging="426"/>
              <w:jc w:val="both"/>
            </w:pPr>
            <w:r w:rsidRPr="00F22A2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F22A24">
              <w:t>://</w:t>
            </w:r>
            <w:r>
              <w:rPr>
                <w:lang w:val="en-US"/>
              </w:rPr>
              <w:t>pb</w:t>
            </w:r>
            <w:r w:rsidRPr="00F22A24">
              <w:t>.</w:t>
            </w:r>
            <w:r>
              <w:rPr>
                <w:lang w:val="en-US"/>
              </w:rPr>
              <w:t>nalog</w:t>
            </w:r>
            <w:r w:rsidRPr="00F22A24">
              <w:t>.</w:t>
            </w:r>
            <w:r>
              <w:rPr>
                <w:lang w:val="en-US"/>
              </w:rPr>
              <w:t>ru</w:t>
            </w:r>
            <w:r w:rsidRPr="00F22A24">
              <w:t xml:space="preserve">). В случае наличия информации о </w:t>
            </w:r>
            <w:r w:rsidRPr="00F22A24">
              <w:lastRenderedPageBreak/>
              <w:t>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F22A24">
              <w:t>://</w:t>
            </w:r>
            <w:r>
              <w:rPr>
                <w:lang w:val="en-US"/>
              </w:rPr>
              <w:t>pb</w:t>
            </w:r>
            <w:r w:rsidRPr="00F22A24">
              <w:t>.</w:t>
            </w:r>
            <w:r>
              <w:rPr>
                <w:lang w:val="en-US"/>
              </w:rPr>
              <w:t>nalog</w:t>
            </w:r>
            <w:r w:rsidRPr="00F22A24">
              <w:t>.</w:t>
            </w:r>
            <w:r>
              <w:rPr>
                <w:lang w:val="en-US"/>
              </w:rPr>
              <w:t>ru</w:t>
            </w:r>
            <w:r w:rsidRPr="00F22A24">
              <w:t xml:space="preserve">); </w:t>
            </w:r>
          </w:p>
          <w:p w:rsidR="000478F3" w:rsidRPr="00F22A24" w:rsidRDefault="00D46553">
            <w:pPr>
              <w:pStyle w:val="aff6"/>
              <w:numPr>
                <w:ilvl w:val="1"/>
                <w:numId w:val="26"/>
              </w:numPr>
              <w:ind w:left="601" w:hanging="426"/>
              <w:jc w:val="both"/>
            </w:pPr>
            <w:r w:rsidRPr="00F22A24">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22A24">
              <w:t>://</w:t>
            </w:r>
            <w:r>
              <w:rPr>
                <w:lang w:val="en-US"/>
              </w:rPr>
              <w:t>fssprus</w:t>
            </w:r>
            <w:r w:rsidRPr="00F22A24">
              <w:t>.</w:t>
            </w:r>
            <w:r>
              <w:rPr>
                <w:lang w:val="en-US"/>
              </w:rPr>
              <w:t>ru</w:t>
            </w:r>
            <w:r w:rsidRPr="00F22A24">
              <w:t>/</w:t>
            </w:r>
            <w:r>
              <w:rPr>
                <w:lang w:val="en-US"/>
              </w:rPr>
              <w:t>iss</w:t>
            </w:r>
            <w:r w:rsidRPr="00F22A24">
              <w:t>/</w:t>
            </w:r>
            <w:r>
              <w:rPr>
                <w:lang w:val="en-US"/>
              </w:rPr>
              <w:t>ip</w:t>
            </w:r>
            <w:r w:rsidRPr="00F22A2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22A24">
              <w:t>://</w:t>
            </w:r>
            <w:r>
              <w:rPr>
                <w:lang w:val="en-US"/>
              </w:rPr>
              <w:t>www</w:t>
            </w:r>
            <w:r w:rsidRPr="00F22A24">
              <w:t>.</w:t>
            </w:r>
            <w:r>
              <w:rPr>
                <w:lang w:val="en-US"/>
              </w:rPr>
              <w:t>fedresurs</w:t>
            </w:r>
            <w:r w:rsidRPr="00F22A24">
              <w:t>.</w:t>
            </w:r>
            <w:r>
              <w:rPr>
                <w:lang w:val="en-US"/>
              </w:rPr>
              <w:t>ru</w:t>
            </w:r>
            <w:r w:rsidRPr="00F22A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0478F3" w:rsidRPr="00F22A24" w:rsidRDefault="00D46553">
            <w:pPr>
              <w:pStyle w:val="aff6"/>
              <w:numPr>
                <w:ilvl w:val="1"/>
                <w:numId w:val="26"/>
              </w:numPr>
              <w:ind w:left="601" w:hanging="426"/>
              <w:jc w:val="both"/>
            </w:pPr>
            <w:r w:rsidRPr="00F22A2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w:t>
            </w:r>
            <w:r w:rsidRPr="00F22A24">
              <w:lastRenderedPageBreak/>
              <w:t xml:space="preserve">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rsidR="000478F3" w:rsidRPr="00F22A24" w:rsidRDefault="00D46553">
            <w:pPr>
              <w:pStyle w:val="aff6"/>
              <w:numPr>
                <w:ilvl w:val="1"/>
                <w:numId w:val="26"/>
              </w:numPr>
              <w:ind w:left="601" w:hanging="426"/>
              <w:jc w:val="both"/>
            </w:pPr>
            <w:r w:rsidRPr="00F22A2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478F3" w:rsidRDefault="00D46553">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B244F0" w:rsidRPr="000A15FB" w:rsidTr="00D46553">
              <w:tc>
                <w:tcPr>
                  <w:tcW w:w="6974" w:type="dxa"/>
                </w:tcPr>
                <w:p w:rsidR="002820B4" w:rsidRPr="00D94533" w:rsidRDefault="002820B4" w:rsidP="00737C40">
                  <w:pPr>
                    <w:pStyle w:val="-3"/>
                    <w:tabs>
                      <w:tab w:val="clear" w:pos="1985"/>
                    </w:tabs>
                    <w:suppressAutoHyphens/>
                    <w:ind w:left="629" w:firstLine="0"/>
                    <w:rPr>
                      <w:b/>
                      <w:sz w:val="24"/>
                    </w:rPr>
                  </w:pPr>
                  <w:r>
                    <w:rPr>
                      <w:b/>
                      <w:sz w:val="24"/>
                    </w:rPr>
                    <w:t>I. Внесение изменений в договор:</w:t>
                  </w:r>
                </w:p>
                <w:p w:rsidR="000478F3" w:rsidRDefault="00D4655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AD339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478F3" w:rsidRDefault="00D4655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рассматриваются после публикации протокола подведения итогов, размещенного в соответствии с пунктом 4 Информационной карты.</w:t>
                  </w:r>
                </w:p>
              </w:tc>
            </w:tr>
            <w:tr w:rsidR="00B244F0" w:rsidRPr="000D7A81" w:rsidTr="00D46553">
              <w:tc>
                <w:tcPr>
                  <w:tcW w:w="6974" w:type="dxa"/>
                </w:tcPr>
                <w:p w:rsidR="00D46553" w:rsidRDefault="00D46553">
                  <w:pPr>
                    <w:pStyle w:val="-3"/>
                    <w:tabs>
                      <w:tab w:val="clear" w:pos="1985"/>
                    </w:tabs>
                    <w:suppressAutoHyphens/>
                    <w:ind w:left="62" w:firstLine="567"/>
                    <w:rPr>
                      <w:b/>
                      <w:sz w:val="24"/>
                    </w:rPr>
                  </w:pPr>
                  <w:r>
                    <w:rPr>
                      <w:b/>
                      <w:sz w:val="24"/>
                    </w:rPr>
                    <w:lastRenderedPageBreak/>
                    <w:t>II. Иные особенности заключения договора:</w:t>
                  </w:r>
                </w:p>
                <w:p w:rsidR="000478F3" w:rsidRDefault="00D46553">
                  <w:pPr>
                    <w:pStyle w:val="-3"/>
                    <w:tabs>
                      <w:tab w:val="clear" w:pos="1985"/>
                    </w:tabs>
                    <w:suppressAutoHyphens/>
                    <w:ind w:left="62" w:firstLine="567"/>
                    <w:rPr>
                      <w:b/>
                      <w:sz w:val="24"/>
                    </w:rPr>
                  </w:pPr>
                  <w:r>
                    <w:rPr>
                      <w:sz w:val="24"/>
                    </w:rPr>
                    <w:t>Не предусмотрено.</w:t>
                  </w:r>
                </w:p>
              </w:tc>
            </w:tr>
            <w:tr w:rsidR="00B244F0" w:rsidRPr="001F109F" w:rsidTr="00D46553">
              <w:tc>
                <w:tcPr>
                  <w:tcW w:w="6974" w:type="dxa"/>
                </w:tcPr>
                <w:p w:rsidR="001D6629" w:rsidRDefault="001D6629" w:rsidP="00737C40">
                  <w:pPr>
                    <w:pStyle w:val="af8"/>
                    <w:ind w:left="629" w:firstLine="0"/>
                    <w:rPr>
                      <w:b/>
                      <w:sz w:val="24"/>
                    </w:rPr>
                  </w:pPr>
                  <w:r>
                    <w:rPr>
                      <w:b/>
                      <w:sz w:val="24"/>
                    </w:rPr>
                    <w:t>III. Увеличение цены договора:</w:t>
                  </w:r>
                </w:p>
                <w:p w:rsidR="000478F3" w:rsidRDefault="00D46553" w:rsidP="00D46553">
                  <w:pPr>
                    <w:pStyle w:val="af8"/>
                    <w:ind w:firstLine="629"/>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478F3" w:rsidRDefault="00D46553">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478F3" w:rsidRDefault="00D4655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478F3" w:rsidRDefault="00D46553">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478F3" w:rsidRDefault="00D46553">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478F3" w:rsidRDefault="00D46553" w:rsidP="00015BCA">
            <w:pPr>
              <w:pStyle w:val="1a"/>
              <w:ind w:firstLine="0"/>
              <w:rPr>
                <w:sz w:val="24"/>
                <w:szCs w:val="24"/>
              </w:rPr>
            </w:pPr>
            <w:r>
              <w:rPr>
                <w:sz w:val="24"/>
                <w:szCs w:val="24"/>
              </w:rPr>
              <w:t xml:space="preserve">Договор вступает в силу с даты его подписания сторонами и действует до </w:t>
            </w:r>
            <w:r w:rsidR="00015BCA">
              <w:rPr>
                <w:sz w:val="24"/>
                <w:szCs w:val="24"/>
              </w:rPr>
              <w:t xml:space="preserve">01.02.2027 </w:t>
            </w:r>
            <w:r>
              <w:rPr>
                <w:sz w:val="24"/>
                <w:szCs w:val="24"/>
              </w:rPr>
              <w:t>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0478F3" w:rsidRDefault="00D4655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8D11D0">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указать из предмета Размещения оферты</w:t>
      </w:r>
      <w:r>
        <w:rPr>
          <w:i/>
          <w:szCs w:val="28"/>
        </w:rPr>
        <w:t>)</w:t>
      </w:r>
      <w:r>
        <w:t>.</w:t>
      </w:r>
    </w:p>
    <w:p w:rsidR="000954FB" w:rsidRPr="00002090" w:rsidRDefault="008D20FC"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lastRenderedPageBreak/>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0"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w:t>
      </w:r>
      <w:r>
        <w:rPr>
          <w:szCs w:val="28"/>
        </w:rPr>
        <w:lastRenderedPageBreak/>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19"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9"/>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78F3" w:rsidRDefault="00D4655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8D11D0">
      <w:pPr>
        <w:jc w:val="center"/>
        <w:outlineLvl w:val="1"/>
        <w:rPr>
          <w:b/>
          <w:sz w:val="28"/>
        </w:rPr>
      </w:pPr>
      <w:r>
        <w:rPr>
          <w:b/>
          <w:sz w:val="28"/>
        </w:rPr>
        <w:t xml:space="preserve">СВЕДЕНИЯ О ПРЕТЕНДЕНТЕ </w:t>
      </w:r>
      <w:r>
        <w:rPr>
          <w:i/>
        </w:rPr>
        <w:t>(заполняется для юридических лиц)</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A73AE6" w:rsidRDefault="00110975" w:rsidP="00110975">
      <w:pPr>
        <w:pStyle w:val="af8"/>
        <w:ind w:firstLine="0"/>
        <w:jc w:val="center"/>
        <w:rPr>
          <w:i/>
          <w:sz w:val="24"/>
        </w:rPr>
      </w:pPr>
      <w:r>
        <w:rPr>
          <w:i/>
          <w:sz w:val="24"/>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A73AE6" w:rsidRDefault="00110975" w:rsidP="00110975">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4"/>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78F3" w:rsidRDefault="00D4655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46553" w:rsidRPr="00692ADD" w:rsidRDefault="00D46553" w:rsidP="00D46553">
      <w:pPr>
        <w:pStyle w:val="af8"/>
        <w:ind w:firstLine="0"/>
        <w:jc w:val="center"/>
        <w:outlineLvl w:val="1"/>
        <w:rPr>
          <w:b/>
          <w:sz w:val="24"/>
        </w:rPr>
      </w:pPr>
      <w:r>
        <w:rPr>
          <w:b/>
          <w:sz w:val="24"/>
        </w:rPr>
        <w:t>Предложение о сотрудничестве</w:t>
      </w:r>
    </w:p>
    <w:p w:rsidR="00D46553" w:rsidRPr="00692ADD" w:rsidRDefault="00D46553" w:rsidP="00D46553">
      <w:pPr>
        <w:pStyle w:val="af8"/>
        <w:ind w:firstLine="0"/>
        <w:jc w:val="center"/>
        <w:outlineLvl w:val="1"/>
        <w:rPr>
          <w:b/>
          <w:sz w:val="24"/>
        </w:rPr>
      </w:pPr>
    </w:p>
    <w:p w:rsidR="00D46553" w:rsidRPr="00692ADD" w:rsidRDefault="00D46553" w:rsidP="00D46553"/>
    <w:tbl>
      <w:tblPr>
        <w:tblW w:w="0" w:type="auto"/>
        <w:tblLook w:val="04A0" w:firstRow="1" w:lastRow="0" w:firstColumn="1" w:lastColumn="0" w:noHBand="0" w:noVBand="1"/>
      </w:tblPr>
      <w:tblGrid>
        <w:gridCol w:w="4790"/>
        <w:gridCol w:w="4848"/>
      </w:tblGrid>
      <w:tr w:rsidR="00D46553" w:rsidRPr="00692ADD" w:rsidTr="00D46553">
        <w:tc>
          <w:tcPr>
            <w:tcW w:w="4927" w:type="dxa"/>
          </w:tcPr>
          <w:p w:rsidR="00D46553" w:rsidRPr="00692ADD" w:rsidRDefault="00D46553" w:rsidP="00D46553">
            <w:r>
              <w:t>«____» ___________ 2026 г.</w:t>
            </w:r>
          </w:p>
        </w:tc>
        <w:tc>
          <w:tcPr>
            <w:tcW w:w="4927" w:type="dxa"/>
          </w:tcPr>
          <w:p w:rsidR="00D46553" w:rsidRPr="00692ADD" w:rsidRDefault="00D46553" w:rsidP="00D46553">
            <w:r>
              <w:t>Процедура Размещения оферты</w:t>
            </w:r>
          </w:p>
          <w:p w:rsidR="00D46553" w:rsidRPr="00692ADD" w:rsidRDefault="00D46553" w:rsidP="00D46553">
            <w:r>
              <w:t>№ РО-_______________________</w:t>
            </w:r>
          </w:p>
        </w:tc>
      </w:tr>
    </w:tbl>
    <w:p w:rsidR="00D46553" w:rsidRPr="00692ADD" w:rsidRDefault="00D46553" w:rsidP="00D46553"/>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D46553" w:rsidRPr="00692ADD" w:rsidTr="00D46553">
        <w:tc>
          <w:tcPr>
            <w:tcW w:w="9854" w:type="dxa"/>
          </w:tcPr>
          <w:p w:rsidR="00D46553" w:rsidRPr="00692ADD" w:rsidRDefault="00D46553" w:rsidP="00D46553"/>
        </w:tc>
      </w:tr>
      <w:tr w:rsidR="00D46553" w:rsidRPr="0007096B" w:rsidTr="00D46553">
        <w:tc>
          <w:tcPr>
            <w:tcW w:w="9854" w:type="dxa"/>
          </w:tcPr>
          <w:p w:rsidR="00D46553" w:rsidRPr="0007096B" w:rsidRDefault="00D46553" w:rsidP="00D46553">
            <w:pPr>
              <w:ind w:firstLine="3"/>
              <w:jc w:val="center"/>
              <w:rPr>
                <w:sz w:val="28"/>
                <w:szCs w:val="28"/>
              </w:rPr>
            </w:pPr>
            <w:r>
              <w:rPr>
                <w:bCs/>
                <w:i/>
              </w:rPr>
              <w:t>(Полное наименование п</w:t>
            </w:r>
            <w:r>
              <w:rPr>
                <w:i/>
              </w:rPr>
              <w:t>ретендента</w:t>
            </w:r>
            <w:r>
              <w:rPr>
                <w:bCs/>
                <w:i/>
              </w:rPr>
              <w:t>)</w:t>
            </w:r>
          </w:p>
        </w:tc>
      </w:tr>
    </w:tbl>
    <w:p w:rsidR="00D46553" w:rsidRDefault="00D46553" w:rsidP="00D46553">
      <w:pPr>
        <w:ind w:firstLine="708"/>
        <w:rPr>
          <w:bCs/>
        </w:rPr>
      </w:pPr>
    </w:p>
    <w:p w:rsidR="00D46553" w:rsidRPr="003F4AFE" w:rsidRDefault="00D46553" w:rsidP="00D46553">
      <w:pPr>
        <w:jc w:val="center"/>
      </w:pPr>
    </w:p>
    <w:tbl>
      <w:tblPr>
        <w:tblW w:w="4799" w:type="pct"/>
        <w:jc w:val="center"/>
        <w:tblLayout w:type="fixed"/>
        <w:tblLook w:val="0000" w:firstRow="0" w:lastRow="0" w:firstColumn="0" w:lastColumn="0" w:noHBand="0" w:noVBand="0"/>
      </w:tblPr>
      <w:tblGrid>
        <w:gridCol w:w="660"/>
        <w:gridCol w:w="1745"/>
        <w:gridCol w:w="1277"/>
        <w:gridCol w:w="2125"/>
        <w:gridCol w:w="3434"/>
      </w:tblGrid>
      <w:tr w:rsidR="00D46553" w:rsidTr="00D46553">
        <w:trPr>
          <w:trHeight w:val="689"/>
          <w:jc w:val="center"/>
        </w:trPr>
        <w:tc>
          <w:tcPr>
            <w:tcW w:w="357" w:type="pct"/>
            <w:vMerge w:val="restart"/>
            <w:tcBorders>
              <w:top w:val="single" w:sz="4" w:space="0" w:color="auto"/>
              <w:left w:val="single" w:sz="4" w:space="0" w:color="auto"/>
              <w:right w:val="single" w:sz="4" w:space="0" w:color="auto"/>
            </w:tcBorders>
          </w:tcPr>
          <w:p w:rsidR="00D46553" w:rsidRPr="003F4AFE" w:rsidRDefault="00D46553" w:rsidP="00D46553">
            <w:pPr>
              <w:jc w:val="center"/>
              <w:rPr>
                <w:b/>
                <w:lang w:val="en-US"/>
              </w:rPr>
            </w:pPr>
            <w:r>
              <w:rPr>
                <w:b/>
                <w:lang w:val="en-US"/>
              </w:rPr>
              <w:t>№ п/п</w:t>
            </w:r>
          </w:p>
        </w:tc>
        <w:tc>
          <w:tcPr>
            <w:tcW w:w="2785" w:type="pct"/>
            <w:gridSpan w:val="3"/>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pPr>
            <w:r>
              <w:rPr>
                <w:b/>
                <w:lang w:val="en-US"/>
              </w:rPr>
              <w:t>Наименование</w:t>
            </w:r>
            <w:r>
              <w:rPr>
                <w:b/>
              </w:rPr>
              <w:t xml:space="preserve"> у</w:t>
            </w:r>
            <w:r>
              <w:rPr>
                <w:b/>
                <w:lang w:val="en-US"/>
              </w:rPr>
              <w:t>слуги</w:t>
            </w:r>
          </w:p>
        </w:tc>
        <w:tc>
          <w:tcPr>
            <w:tcW w:w="1858" w:type="pct"/>
            <w:vMerge w:val="restart"/>
            <w:tcBorders>
              <w:top w:val="single" w:sz="4" w:space="0" w:color="auto"/>
              <w:left w:val="single" w:sz="4" w:space="0" w:color="auto"/>
              <w:right w:val="single" w:sz="4" w:space="0" w:color="auto"/>
            </w:tcBorders>
            <w:vAlign w:val="center"/>
          </w:tcPr>
          <w:p w:rsidR="00D46553" w:rsidRPr="00E516F5" w:rsidRDefault="00D46553" w:rsidP="00D46553">
            <w:pPr>
              <w:jc w:val="center"/>
              <w:rPr>
                <w:b/>
              </w:rPr>
            </w:pPr>
            <w:r>
              <w:rPr>
                <w:b/>
              </w:rPr>
              <w:t>Место оказания услуг</w:t>
            </w:r>
          </w:p>
        </w:tc>
      </w:tr>
      <w:tr w:rsidR="00D46553" w:rsidTr="00D46553">
        <w:trPr>
          <w:trHeight w:val="633"/>
          <w:jc w:val="center"/>
        </w:trPr>
        <w:tc>
          <w:tcPr>
            <w:tcW w:w="357" w:type="pct"/>
            <w:vMerge/>
            <w:tcBorders>
              <w:left w:val="single" w:sz="4" w:space="0" w:color="auto"/>
              <w:right w:val="single" w:sz="4" w:space="0" w:color="auto"/>
            </w:tcBorders>
            <w:vAlign w:val="center"/>
          </w:tcPr>
          <w:p w:rsidR="00D46553" w:rsidRPr="003F4AFE" w:rsidRDefault="00D46553" w:rsidP="00D46553"/>
        </w:tc>
        <w:tc>
          <w:tcPr>
            <w:tcW w:w="2785" w:type="pct"/>
            <w:gridSpan w:val="3"/>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suppressAutoHyphens w:val="0"/>
              <w:spacing w:after="200" w:line="276" w:lineRule="auto"/>
            </w:pPr>
            <w:r>
              <w:t>Услуги по перевозке автомобильным транспортом</w:t>
            </w:r>
          </w:p>
        </w:tc>
        <w:tc>
          <w:tcPr>
            <w:tcW w:w="1858" w:type="pct"/>
            <w:vMerge/>
            <w:tcBorders>
              <w:left w:val="single" w:sz="4" w:space="0" w:color="auto"/>
              <w:right w:val="single" w:sz="4" w:space="0" w:color="auto"/>
            </w:tcBorders>
            <w:vAlign w:val="center"/>
          </w:tcPr>
          <w:p w:rsidR="00D46553" w:rsidRPr="003F4AFE" w:rsidRDefault="00D46553" w:rsidP="00D46553">
            <w:pPr>
              <w:suppressAutoHyphens w:val="0"/>
              <w:spacing w:after="200" w:line="276" w:lineRule="auto"/>
            </w:pPr>
          </w:p>
        </w:tc>
      </w:tr>
      <w:tr w:rsidR="00D46553" w:rsidTr="00D46553">
        <w:trPr>
          <w:trHeight w:val="429"/>
          <w:jc w:val="center"/>
        </w:trPr>
        <w:tc>
          <w:tcPr>
            <w:tcW w:w="357" w:type="pct"/>
            <w:vMerge/>
            <w:tcBorders>
              <w:left w:val="single" w:sz="4" w:space="0" w:color="auto"/>
              <w:bottom w:val="single" w:sz="4" w:space="0" w:color="auto"/>
              <w:right w:val="single" w:sz="4" w:space="0" w:color="auto"/>
            </w:tcBorders>
            <w:vAlign w:val="center"/>
          </w:tcPr>
          <w:p w:rsidR="00D46553" w:rsidRPr="003F4AFE" w:rsidRDefault="00D46553" w:rsidP="00D46553">
            <w:pPr>
              <w:jc w:val="center"/>
            </w:pPr>
          </w:p>
        </w:tc>
        <w:tc>
          <w:tcPr>
            <w:tcW w:w="1635" w:type="pct"/>
            <w:gridSpan w:val="2"/>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Грузоподъемность, тн</w:t>
            </w:r>
          </w:p>
        </w:tc>
        <w:tc>
          <w:tcPr>
            <w:tcW w:w="1150" w:type="pct"/>
            <w:tcBorders>
              <w:top w:val="single" w:sz="4" w:space="0" w:color="auto"/>
              <w:left w:val="single" w:sz="4" w:space="0" w:color="auto"/>
              <w:bottom w:val="single" w:sz="4" w:space="0" w:color="auto"/>
              <w:right w:val="single" w:sz="4" w:space="0" w:color="auto"/>
            </w:tcBorders>
            <w:vAlign w:val="center"/>
          </w:tcPr>
          <w:p w:rsidR="00D46553" w:rsidRPr="00E516F5" w:rsidRDefault="00D46553" w:rsidP="00D46553">
            <w:pPr>
              <w:jc w:val="center"/>
            </w:pPr>
            <w:r>
              <w:t xml:space="preserve">Стоимость </w:t>
            </w:r>
          </w:p>
          <w:p w:rsidR="00D46553" w:rsidRPr="003F4AFE" w:rsidRDefault="00D46553" w:rsidP="00040B4B">
            <w:pPr>
              <w:jc w:val="center"/>
              <w:rPr>
                <w:b/>
              </w:rPr>
            </w:pPr>
            <w:r>
              <w:t>1 км пробега, руб/км (без НДС)</w:t>
            </w:r>
          </w:p>
        </w:tc>
        <w:tc>
          <w:tcPr>
            <w:tcW w:w="1858" w:type="pct"/>
            <w:vMerge/>
            <w:tcBorders>
              <w:left w:val="single" w:sz="4" w:space="0" w:color="auto"/>
              <w:bottom w:val="single" w:sz="4" w:space="0" w:color="auto"/>
              <w:right w:val="single" w:sz="4" w:space="0" w:color="auto"/>
            </w:tcBorders>
          </w:tcPr>
          <w:p w:rsidR="00D46553" w:rsidRPr="003F4AFE" w:rsidRDefault="00D46553" w:rsidP="00D46553">
            <w:pPr>
              <w:jc w:val="center"/>
            </w:pPr>
          </w:p>
        </w:tc>
      </w:tr>
      <w:tr w:rsidR="00D46553" w:rsidTr="00D46553">
        <w:trPr>
          <w:trHeight w:val="429"/>
          <w:jc w:val="center"/>
        </w:trPr>
        <w:tc>
          <w:tcPr>
            <w:tcW w:w="357"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1</w:t>
            </w:r>
          </w:p>
        </w:tc>
        <w:tc>
          <w:tcPr>
            <w:tcW w:w="1635" w:type="pct"/>
            <w:gridSpan w:val="2"/>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до 5,0</w:t>
            </w:r>
          </w:p>
        </w:tc>
        <w:tc>
          <w:tcPr>
            <w:tcW w:w="1150" w:type="pct"/>
            <w:tcBorders>
              <w:top w:val="single" w:sz="4" w:space="0" w:color="auto"/>
              <w:left w:val="single" w:sz="4" w:space="0" w:color="auto"/>
              <w:bottom w:val="single" w:sz="4" w:space="0" w:color="auto"/>
              <w:right w:val="single" w:sz="4" w:space="0" w:color="auto"/>
            </w:tcBorders>
          </w:tcPr>
          <w:p w:rsidR="00D46553" w:rsidRPr="003260FE" w:rsidRDefault="00D46553" w:rsidP="00D46553">
            <w:pPr>
              <w:jc w:val="center"/>
              <w:rPr>
                <w:lang w:val="en-US"/>
              </w:rPr>
            </w:pPr>
          </w:p>
        </w:tc>
        <w:tc>
          <w:tcPr>
            <w:tcW w:w="1858" w:type="pct"/>
            <w:vMerge w:val="restart"/>
            <w:tcBorders>
              <w:top w:val="single" w:sz="4" w:space="0" w:color="auto"/>
              <w:left w:val="single" w:sz="4" w:space="0" w:color="auto"/>
              <w:right w:val="single" w:sz="4" w:space="0" w:color="auto"/>
            </w:tcBorders>
            <w:vAlign w:val="center"/>
          </w:tcPr>
          <w:p w:rsidR="00D46553" w:rsidRPr="00E516F5" w:rsidRDefault="00D46553" w:rsidP="00040B4B">
            <w:pPr>
              <w:jc w:val="center"/>
              <w:rPr>
                <w:i/>
              </w:rPr>
            </w:pPr>
            <w:r>
              <w:rPr>
                <w:i/>
              </w:rPr>
              <w:t xml:space="preserve">(указать участки между железнодорожными станциями Восточно-Сибирской железной дороги из п. 4.4. Технического задания документации о закупке) </w:t>
            </w:r>
          </w:p>
        </w:tc>
      </w:tr>
      <w:tr w:rsidR="00D46553" w:rsidTr="00D46553">
        <w:trPr>
          <w:trHeight w:val="429"/>
          <w:jc w:val="center"/>
        </w:trPr>
        <w:tc>
          <w:tcPr>
            <w:tcW w:w="357" w:type="pct"/>
            <w:tcBorders>
              <w:top w:val="single" w:sz="4" w:space="0" w:color="auto"/>
              <w:left w:val="single" w:sz="4" w:space="0" w:color="auto"/>
              <w:bottom w:val="single" w:sz="4" w:space="0" w:color="auto"/>
              <w:right w:val="single" w:sz="4" w:space="0" w:color="auto"/>
            </w:tcBorders>
            <w:vAlign w:val="center"/>
          </w:tcPr>
          <w:p w:rsidR="00D46553" w:rsidRPr="00E516F5" w:rsidRDefault="00D46553" w:rsidP="00D46553">
            <w:pPr>
              <w:jc w:val="center"/>
            </w:pPr>
            <w:r>
              <w:t>2</w:t>
            </w:r>
          </w:p>
        </w:tc>
        <w:tc>
          <w:tcPr>
            <w:tcW w:w="1635" w:type="pct"/>
            <w:gridSpan w:val="2"/>
            <w:tcBorders>
              <w:top w:val="single" w:sz="4" w:space="0" w:color="auto"/>
              <w:left w:val="single" w:sz="4" w:space="0" w:color="auto"/>
              <w:bottom w:val="single" w:sz="4" w:space="0" w:color="auto"/>
              <w:right w:val="single" w:sz="4" w:space="0" w:color="auto"/>
            </w:tcBorders>
            <w:vAlign w:val="center"/>
          </w:tcPr>
          <w:p w:rsidR="00D46553" w:rsidRPr="00E516F5" w:rsidRDefault="00D46553" w:rsidP="00D46553">
            <w:pPr>
              <w:jc w:val="center"/>
            </w:pPr>
            <w:r>
              <w:t>от 6,0 до 10,0</w:t>
            </w:r>
          </w:p>
        </w:tc>
        <w:tc>
          <w:tcPr>
            <w:tcW w:w="1150" w:type="pct"/>
            <w:tcBorders>
              <w:top w:val="single" w:sz="4" w:space="0" w:color="auto"/>
              <w:left w:val="single" w:sz="4" w:space="0" w:color="auto"/>
              <w:bottom w:val="single" w:sz="4" w:space="0" w:color="auto"/>
              <w:right w:val="single" w:sz="4" w:space="0" w:color="auto"/>
            </w:tcBorders>
          </w:tcPr>
          <w:p w:rsidR="00D46553" w:rsidRPr="00E516F5" w:rsidRDefault="00D46553" w:rsidP="00D46553">
            <w:pPr>
              <w:jc w:val="center"/>
            </w:pPr>
          </w:p>
        </w:tc>
        <w:tc>
          <w:tcPr>
            <w:tcW w:w="1858" w:type="pct"/>
            <w:vMerge/>
            <w:tcBorders>
              <w:left w:val="single" w:sz="4" w:space="0" w:color="auto"/>
              <w:right w:val="single" w:sz="4" w:space="0" w:color="auto"/>
            </w:tcBorders>
            <w:vAlign w:val="center"/>
          </w:tcPr>
          <w:p w:rsidR="00D46553" w:rsidRPr="003F4AFE" w:rsidRDefault="00D46553" w:rsidP="00D46553">
            <w:pPr>
              <w:jc w:val="center"/>
            </w:pPr>
          </w:p>
        </w:tc>
      </w:tr>
      <w:tr w:rsidR="00D46553" w:rsidTr="00D46553">
        <w:trPr>
          <w:trHeight w:val="429"/>
          <w:jc w:val="center"/>
        </w:trPr>
        <w:tc>
          <w:tcPr>
            <w:tcW w:w="357" w:type="pct"/>
            <w:tcBorders>
              <w:top w:val="single" w:sz="4" w:space="0" w:color="auto"/>
              <w:left w:val="single" w:sz="4" w:space="0" w:color="auto"/>
              <w:bottom w:val="single" w:sz="4" w:space="0" w:color="auto"/>
              <w:right w:val="single" w:sz="4" w:space="0" w:color="auto"/>
            </w:tcBorders>
            <w:vAlign w:val="center"/>
          </w:tcPr>
          <w:p w:rsidR="00D46553" w:rsidRPr="00E516F5" w:rsidRDefault="00D46553" w:rsidP="00D46553">
            <w:pPr>
              <w:jc w:val="center"/>
            </w:pPr>
            <w:r>
              <w:t>3</w:t>
            </w:r>
          </w:p>
        </w:tc>
        <w:tc>
          <w:tcPr>
            <w:tcW w:w="1635" w:type="pct"/>
            <w:gridSpan w:val="2"/>
            <w:tcBorders>
              <w:top w:val="single" w:sz="4" w:space="0" w:color="auto"/>
              <w:left w:val="single" w:sz="4" w:space="0" w:color="auto"/>
              <w:bottom w:val="single" w:sz="4" w:space="0" w:color="auto"/>
              <w:right w:val="single" w:sz="4" w:space="0" w:color="auto"/>
            </w:tcBorders>
            <w:vAlign w:val="center"/>
          </w:tcPr>
          <w:p w:rsidR="00D46553" w:rsidRPr="00E516F5" w:rsidRDefault="00D46553" w:rsidP="00D46553">
            <w:pPr>
              <w:jc w:val="center"/>
            </w:pPr>
            <w:r>
              <w:t>от 11,0 до 15,0</w:t>
            </w:r>
          </w:p>
        </w:tc>
        <w:tc>
          <w:tcPr>
            <w:tcW w:w="1150" w:type="pct"/>
            <w:tcBorders>
              <w:top w:val="single" w:sz="4" w:space="0" w:color="auto"/>
              <w:left w:val="single" w:sz="4" w:space="0" w:color="auto"/>
              <w:bottom w:val="single" w:sz="4" w:space="0" w:color="auto"/>
              <w:right w:val="single" w:sz="4" w:space="0" w:color="auto"/>
            </w:tcBorders>
          </w:tcPr>
          <w:p w:rsidR="00D46553" w:rsidRPr="00E516F5" w:rsidRDefault="00D46553" w:rsidP="00D46553">
            <w:pPr>
              <w:jc w:val="center"/>
            </w:pPr>
          </w:p>
        </w:tc>
        <w:tc>
          <w:tcPr>
            <w:tcW w:w="1858" w:type="pct"/>
            <w:vMerge/>
            <w:tcBorders>
              <w:left w:val="single" w:sz="4" w:space="0" w:color="auto"/>
              <w:right w:val="single" w:sz="4" w:space="0" w:color="auto"/>
            </w:tcBorders>
            <w:vAlign w:val="center"/>
          </w:tcPr>
          <w:p w:rsidR="00D46553" w:rsidRPr="00682B13" w:rsidRDefault="00D46553" w:rsidP="00D46553">
            <w:pPr>
              <w:jc w:val="center"/>
            </w:pPr>
          </w:p>
        </w:tc>
      </w:tr>
      <w:tr w:rsidR="00D46553" w:rsidTr="00D46553">
        <w:trPr>
          <w:trHeight w:val="429"/>
          <w:jc w:val="center"/>
        </w:trPr>
        <w:tc>
          <w:tcPr>
            <w:tcW w:w="357" w:type="pct"/>
            <w:tcBorders>
              <w:top w:val="single" w:sz="4" w:space="0" w:color="auto"/>
              <w:left w:val="single" w:sz="4" w:space="0" w:color="auto"/>
              <w:bottom w:val="single" w:sz="4" w:space="0" w:color="auto"/>
              <w:right w:val="single" w:sz="4" w:space="0" w:color="auto"/>
            </w:tcBorders>
            <w:vAlign w:val="center"/>
          </w:tcPr>
          <w:p w:rsidR="00D46553" w:rsidRPr="00E516F5" w:rsidRDefault="00D46553" w:rsidP="00D46553">
            <w:pPr>
              <w:jc w:val="center"/>
            </w:pPr>
            <w:r>
              <w:t>4</w:t>
            </w:r>
          </w:p>
        </w:tc>
        <w:tc>
          <w:tcPr>
            <w:tcW w:w="1635" w:type="pct"/>
            <w:gridSpan w:val="2"/>
            <w:tcBorders>
              <w:top w:val="single" w:sz="4" w:space="0" w:color="auto"/>
              <w:left w:val="single" w:sz="4" w:space="0" w:color="auto"/>
              <w:bottom w:val="single" w:sz="4" w:space="0" w:color="auto"/>
              <w:right w:val="single" w:sz="4" w:space="0" w:color="auto"/>
            </w:tcBorders>
            <w:vAlign w:val="center"/>
          </w:tcPr>
          <w:p w:rsidR="00D46553" w:rsidRPr="00E516F5" w:rsidRDefault="00D46553" w:rsidP="00D46553">
            <w:pPr>
              <w:jc w:val="center"/>
            </w:pPr>
            <w:r>
              <w:t>от 16,0 до 20,0</w:t>
            </w:r>
          </w:p>
        </w:tc>
        <w:tc>
          <w:tcPr>
            <w:tcW w:w="1150" w:type="pct"/>
            <w:tcBorders>
              <w:top w:val="single" w:sz="4" w:space="0" w:color="auto"/>
              <w:left w:val="single" w:sz="4" w:space="0" w:color="auto"/>
              <w:bottom w:val="single" w:sz="4" w:space="0" w:color="auto"/>
              <w:right w:val="single" w:sz="4" w:space="0" w:color="auto"/>
            </w:tcBorders>
          </w:tcPr>
          <w:p w:rsidR="00D46553" w:rsidRPr="00E516F5" w:rsidRDefault="00D46553" w:rsidP="00D46553">
            <w:pPr>
              <w:jc w:val="center"/>
            </w:pPr>
          </w:p>
        </w:tc>
        <w:tc>
          <w:tcPr>
            <w:tcW w:w="1858" w:type="pct"/>
            <w:vMerge/>
            <w:tcBorders>
              <w:left w:val="single" w:sz="4" w:space="0" w:color="auto"/>
              <w:right w:val="single" w:sz="4" w:space="0" w:color="auto"/>
            </w:tcBorders>
            <w:vAlign w:val="center"/>
          </w:tcPr>
          <w:p w:rsidR="00D46553" w:rsidRPr="00682B13" w:rsidRDefault="00D46553" w:rsidP="00D46553">
            <w:pPr>
              <w:jc w:val="center"/>
            </w:pPr>
          </w:p>
        </w:tc>
      </w:tr>
      <w:tr w:rsidR="00D46553" w:rsidTr="00D46553">
        <w:trPr>
          <w:trHeight w:val="429"/>
          <w:jc w:val="center"/>
        </w:trPr>
        <w:tc>
          <w:tcPr>
            <w:tcW w:w="357" w:type="pct"/>
            <w:tcBorders>
              <w:top w:val="single" w:sz="4" w:space="0" w:color="auto"/>
              <w:left w:val="single" w:sz="4" w:space="0" w:color="auto"/>
              <w:bottom w:val="single" w:sz="4" w:space="0" w:color="auto"/>
              <w:right w:val="single" w:sz="4" w:space="0" w:color="auto"/>
            </w:tcBorders>
            <w:vAlign w:val="center"/>
          </w:tcPr>
          <w:p w:rsidR="00D46553" w:rsidRPr="00E516F5" w:rsidRDefault="00D46553" w:rsidP="00D46553">
            <w:pPr>
              <w:jc w:val="center"/>
            </w:pPr>
            <w:r>
              <w:t>5</w:t>
            </w:r>
          </w:p>
        </w:tc>
        <w:tc>
          <w:tcPr>
            <w:tcW w:w="1635" w:type="pct"/>
            <w:gridSpan w:val="2"/>
            <w:tcBorders>
              <w:top w:val="single" w:sz="4" w:space="0" w:color="auto"/>
              <w:left w:val="single" w:sz="4" w:space="0" w:color="auto"/>
              <w:bottom w:val="single" w:sz="4" w:space="0" w:color="auto"/>
              <w:right w:val="single" w:sz="4" w:space="0" w:color="auto"/>
            </w:tcBorders>
            <w:vAlign w:val="center"/>
          </w:tcPr>
          <w:p w:rsidR="00D46553" w:rsidRPr="00E516F5" w:rsidRDefault="00D46553" w:rsidP="00D46553">
            <w:pPr>
              <w:jc w:val="center"/>
            </w:pPr>
            <w:r>
              <w:t>от 21 до 30,0</w:t>
            </w:r>
          </w:p>
        </w:tc>
        <w:tc>
          <w:tcPr>
            <w:tcW w:w="1150" w:type="pct"/>
            <w:tcBorders>
              <w:top w:val="single" w:sz="4" w:space="0" w:color="auto"/>
              <w:left w:val="single" w:sz="4" w:space="0" w:color="auto"/>
              <w:bottom w:val="single" w:sz="4" w:space="0" w:color="auto"/>
              <w:right w:val="single" w:sz="4" w:space="0" w:color="auto"/>
            </w:tcBorders>
          </w:tcPr>
          <w:p w:rsidR="00D46553" w:rsidRPr="00E516F5" w:rsidRDefault="00D46553" w:rsidP="00D46553">
            <w:pPr>
              <w:jc w:val="center"/>
            </w:pPr>
          </w:p>
        </w:tc>
        <w:tc>
          <w:tcPr>
            <w:tcW w:w="1858" w:type="pct"/>
            <w:vMerge/>
            <w:tcBorders>
              <w:left w:val="single" w:sz="4" w:space="0" w:color="auto"/>
              <w:bottom w:val="single" w:sz="4" w:space="0" w:color="auto"/>
              <w:right w:val="single" w:sz="4" w:space="0" w:color="auto"/>
            </w:tcBorders>
            <w:vAlign w:val="center"/>
          </w:tcPr>
          <w:p w:rsidR="00D46553" w:rsidRPr="00682B13" w:rsidRDefault="00D46553" w:rsidP="00D46553">
            <w:pPr>
              <w:jc w:val="center"/>
            </w:pPr>
          </w:p>
        </w:tc>
      </w:tr>
      <w:tr w:rsidR="00D46553" w:rsidRPr="00F42858" w:rsidTr="00D46553">
        <w:trPr>
          <w:trHeight w:val="429"/>
          <w:jc w:val="center"/>
        </w:trPr>
        <w:tc>
          <w:tcPr>
            <w:tcW w:w="357" w:type="pct"/>
            <w:vMerge w:val="restart"/>
            <w:tcBorders>
              <w:top w:val="single" w:sz="4" w:space="0" w:color="auto"/>
              <w:left w:val="single" w:sz="4" w:space="0" w:color="auto"/>
              <w:right w:val="single" w:sz="4" w:space="0" w:color="auto"/>
            </w:tcBorders>
          </w:tcPr>
          <w:p w:rsidR="00D46553" w:rsidRPr="00F42858" w:rsidRDefault="00D46553" w:rsidP="00D46553">
            <w:pPr>
              <w:jc w:val="center"/>
            </w:pPr>
            <w:r>
              <w:t>6</w:t>
            </w:r>
          </w:p>
        </w:tc>
        <w:tc>
          <w:tcPr>
            <w:tcW w:w="2785" w:type="pct"/>
            <w:gridSpan w:val="3"/>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both"/>
            </w:pPr>
            <w:r>
              <w:t>Услуги по перевозке автомобильным транспортом в черте города Иркутска и за его пределами до 100 км</w:t>
            </w:r>
          </w:p>
        </w:tc>
        <w:tc>
          <w:tcPr>
            <w:tcW w:w="1858" w:type="pct"/>
            <w:vMerge w:val="restart"/>
            <w:tcBorders>
              <w:top w:val="single" w:sz="4" w:space="0" w:color="auto"/>
              <w:left w:val="single" w:sz="4" w:space="0" w:color="auto"/>
              <w:right w:val="single" w:sz="4" w:space="0" w:color="auto"/>
            </w:tcBorders>
            <w:vAlign w:val="center"/>
          </w:tcPr>
          <w:p w:rsidR="00D46553" w:rsidRPr="00D977DD" w:rsidRDefault="00D46553" w:rsidP="00D46553">
            <w:pPr>
              <w:jc w:val="center"/>
              <w:rPr>
                <w:b/>
              </w:rPr>
            </w:pPr>
            <w:r>
              <w:rPr>
                <w:b/>
              </w:rPr>
              <w:t>г. Иркутск</w:t>
            </w:r>
          </w:p>
        </w:tc>
      </w:tr>
      <w:tr w:rsidR="00D46553" w:rsidRPr="00F42858" w:rsidTr="00D46553">
        <w:trPr>
          <w:trHeight w:val="429"/>
          <w:jc w:val="center"/>
        </w:trPr>
        <w:tc>
          <w:tcPr>
            <w:tcW w:w="357" w:type="pct"/>
            <w:vMerge/>
            <w:tcBorders>
              <w:left w:val="single" w:sz="4" w:space="0" w:color="auto"/>
              <w:right w:val="single" w:sz="4" w:space="0" w:color="auto"/>
            </w:tcBorders>
            <w:vAlign w:val="center"/>
          </w:tcPr>
          <w:p w:rsidR="00D46553" w:rsidRPr="00F42858" w:rsidRDefault="00D46553" w:rsidP="00D46553">
            <w:pPr>
              <w:jc w:val="center"/>
            </w:pPr>
          </w:p>
        </w:tc>
        <w:tc>
          <w:tcPr>
            <w:tcW w:w="944"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Грузоподъем</w:t>
            </w:r>
            <w:r>
              <w:t>-</w:t>
            </w:r>
            <w:r>
              <w:rPr>
                <w:lang w:val="en-US"/>
              </w:rPr>
              <w:t>ность, тн</w:t>
            </w:r>
          </w:p>
        </w:tc>
        <w:tc>
          <w:tcPr>
            <w:tcW w:w="691"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Длина</w:t>
            </w:r>
            <w:r>
              <w:t xml:space="preserve"> </w:t>
            </w:r>
            <w:r>
              <w:rPr>
                <w:lang w:val="en-US"/>
              </w:rPr>
              <w:t>кузова (борта), м</w:t>
            </w:r>
          </w:p>
        </w:tc>
        <w:tc>
          <w:tcPr>
            <w:tcW w:w="1150" w:type="pct"/>
            <w:tcBorders>
              <w:top w:val="single" w:sz="4" w:space="0" w:color="auto"/>
              <w:left w:val="single" w:sz="4" w:space="0" w:color="auto"/>
              <w:bottom w:val="single" w:sz="4" w:space="0" w:color="auto"/>
              <w:right w:val="single" w:sz="4" w:space="0" w:color="auto"/>
            </w:tcBorders>
            <w:vAlign w:val="center"/>
          </w:tcPr>
          <w:p w:rsidR="00D46553" w:rsidRPr="00E516F5" w:rsidRDefault="00D46553" w:rsidP="00D46553">
            <w:pPr>
              <w:jc w:val="center"/>
            </w:pPr>
            <w:r>
              <w:t xml:space="preserve">Стоимость </w:t>
            </w:r>
          </w:p>
          <w:p w:rsidR="00D46553" w:rsidRPr="00E516F5" w:rsidRDefault="00D46553" w:rsidP="00D46553">
            <w:pPr>
              <w:jc w:val="center"/>
            </w:pPr>
            <w:r>
              <w:t>1 часа работы</w:t>
            </w:r>
          </w:p>
          <w:p w:rsidR="00D46553" w:rsidRPr="00E516F5" w:rsidRDefault="00D46553" w:rsidP="00D46553">
            <w:pPr>
              <w:jc w:val="center"/>
            </w:pPr>
            <w:r>
              <w:t xml:space="preserve">Руб., </w:t>
            </w:r>
          </w:p>
          <w:p w:rsidR="00D46553" w:rsidRPr="00E516F5" w:rsidRDefault="00D46553" w:rsidP="00D46553">
            <w:pPr>
              <w:jc w:val="center"/>
            </w:pPr>
            <w:r>
              <w:t>(без НДС)</w:t>
            </w:r>
          </w:p>
        </w:tc>
        <w:tc>
          <w:tcPr>
            <w:tcW w:w="1858" w:type="pct"/>
            <w:vMerge/>
            <w:tcBorders>
              <w:left w:val="single" w:sz="4" w:space="0" w:color="auto"/>
              <w:right w:val="single" w:sz="4" w:space="0" w:color="auto"/>
            </w:tcBorders>
          </w:tcPr>
          <w:p w:rsidR="00D46553" w:rsidRPr="003F4AFE" w:rsidRDefault="00D46553" w:rsidP="00D46553">
            <w:pPr>
              <w:jc w:val="center"/>
            </w:pPr>
          </w:p>
        </w:tc>
      </w:tr>
      <w:tr w:rsidR="00D46553" w:rsidRPr="00F42858" w:rsidTr="00D46553">
        <w:trPr>
          <w:trHeight w:val="429"/>
          <w:jc w:val="center"/>
        </w:trPr>
        <w:tc>
          <w:tcPr>
            <w:tcW w:w="357" w:type="pct"/>
            <w:vMerge/>
            <w:tcBorders>
              <w:left w:val="single" w:sz="4" w:space="0" w:color="auto"/>
              <w:bottom w:val="single" w:sz="4" w:space="0" w:color="auto"/>
              <w:right w:val="single" w:sz="4" w:space="0" w:color="auto"/>
            </w:tcBorders>
            <w:vAlign w:val="center"/>
          </w:tcPr>
          <w:p w:rsidR="00D46553" w:rsidRDefault="00D46553" w:rsidP="00D46553">
            <w:pPr>
              <w:jc w:val="center"/>
            </w:pPr>
          </w:p>
        </w:tc>
        <w:tc>
          <w:tcPr>
            <w:tcW w:w="944" w:type="pct"/>
            <w:tcBorders>
              <w:top w:val="single" w:sz="4" w:space="0" w:color="auto"/>
              <w:left w:val="single" w:sz="4" w:space="0" w:color="auto"/>
              <w:bottom w:val="single" w:sz="4" w:space="0" w:color="auto"/>
              <w:right w:val="single" w:sz="4" w:space="0" w:color="auto"/>
            </w:tcBorders>
            <w:vAlign w:val="center"/>
          </w:tcPr>
          <w:p w:rsidR="00040B4B" w:rsidRDefault="00D46553" w:rsidP="00D46553">
            <w:pPr>
              <w:jc w:val="center"/>
            </w:pPr>
            <w:r>
              <w:t xml:space="preserve">Без </w:t>
            </w:r>
          </w:p>
          <w:p w:rsidR="00D46553" w:rsidRPr="00F42858" w:rsidRDefault="00D46553" w:rsidP="00D46553">
            <w:pPr>
              <w:jc w:val="center"/>
            </w:pPr>
            <w:r>
              <w:t>значения</w:t>
            </w:r>
          </w:p>
        </w:tc>
        <w:tc>
          <w:tcPr>
            <w:tcW w:w="691" w:type="pct"/>
            <w:tcBorders>
              <w:top w:val="single" w:sz="4" w:space="0" w:color="auto"/>
              <w:left w:val="single" w:sz="4" w:space="0" w:color="auto"/>
              <w:bottom w:val="single" w:sz="4" w:space="0" w:color="auto"/>
              <w:right w:val="single" w:sz="4" w:space="0" w:color="auto"/>
            </w:tcBorders>
            <w:vAlign w:val="center"/>
          </w:tcPr>
          <w:p w:rsidR="00D46553" w:rsidRPr="00F42858" w:rsidRDefault="00D46553" w:rsidP="00D46553">
            <w:pPr>
              <w:jc w:val="center"/>
            </w:pPr>
            <w:r>
              <w:t xml:space="preserve">Без значения </w:t>
            </w:r>
          </w:p>
        </w:tc>
        <w:tc>
          <w:tcPr>
            <w:tcW w:w="1150" w:type="pct"/>
            <w:tcBorders>
              <w:top w:val="single" w:sz="4" w:space="0" w:color="auto"/>
              <w:left w:val="single" w:sz="4" w:space="0" w:color="auto"/>
              <w:bottom w:val="single" w:sz="4" w:space="0" w:color="auto"/>
              <w:right w:val="single" w:sz="4" w:space="0" w:color="auto"/>
            </w:tcBorders>
          </w:tcPr>
          <w:p w:rsidR="00D46553" w:rsidRPr="00E516F5" w:rsidRDefault="00D46553" w:rsidP="00D46553">
            <w:pPr>
              <w:jc w:val="center"/>
            </w:pPr>
          </w:p>
        </w:tc>
        <w:tc>
          <w:tcPr>
            <w:tcW w:w="1858" w:type="pct"/>
            <w:vMerge/>
            <w:tcBorders>
              <w:left w:val="single" w:sz="4" w:space="0" w:color="auto"/>
              <w:bottom w:val="single" w:sz="4" w:space="0" w:color="auto"/>
              <w:right w:val="single" w:sz="4" w:space="0" w:color="auto"/>
            </w:tcBorders>
            <w:vAlign w:val="center"/>
          </w:tcPr>
          <w:p w:rsidR="00D46553" w:rsidRPr="00F42858" w:rsidRDefault="00D46553" w:rsidP="00D46553">
            <w:pPr>
              <w:jc w:val="center"/>
            </w:pPr>
          </w:p>
        </w:tc>
      </w:tr>
    </w:tbl>
    <w:p w:rsidR="00D46553" w:rsidRDefault="00D46553" w:rsidP="00D46553">
      <w:pPr>
        <w:jc w:val="center"/>
        <w:rPr>
          <w:sz w:val="22"/>
          <w:szCs w:val="22"/>
        </w:rPr>
      </w:pPr>
    </w:p>
    <w:p w:rsidR="00D46553" w:rsidRPr="003E6988" w:rsidRDefault="00D46553" w:rsidP="00D46553">
      <w:pPr>
        <w:ind w:firstLine="720"/>
        <w:jc w:val="both"/>
        <w:rPr>
          <w:b/>
        </w:rPr>
      </w:pPr>
    </w:p>
    <w:p w:rsidR="00D46553" w:rsidRPr="003E6988" w:rsidRDefault="00D46553" w:rsidP="00D46553">
      <w:pPr>
        <w:pStyle w:val="1a"/>
        <w:ind w:firstLine="709"/>
        <w:rPr>
          <w:sz w:val="24"/>
          <w:szCs w:val="24"/>
        </w:rPr>
      </w:pPr>
      <w:r>
        <w:rPr>
          <w:sz w:val="24"/>
          <w:szCs w:val="24"/>
        </w:rPr>
        <w:t>1. Цена, указанная в настоящем предложении о сотрудничестве, включает в себя все расходы, связанные с оказанием Услуг.</w:t>
      </w:r>
    </w:p>
    <w:p w:rsidR="00D46553" w:rsidRPr="003E6988" w:rsidRDefault="00D46553" w:rsidP="00D46553">
      <w:pPr>
        <w:ind w:firstLine="720"/>
        <w:jc w:val="both"/>
      </w:pPr>
      <w:r>
        <w:t xml:space="preserve">2. Осуществлять электронный документооборот (далее – ЭДО) на условиях, изложенных в приложении № 3 к проекту договора (приложение № 4 к документации о закупке) </w:t>
      </w:r>
      <w:r>
        <w:rPr>
          <w:b/>
        </w:rPr>
        <w:t>согласны</w:t>
      </w:r>
      <w:r>
        <w:t>.</w:t>
      </w:r>
    </w:p>
    <w:p w:rsidR="00D46553" w:rsidRPr="003E6988" w:rsidRDefault="00D46553" w:rsidP="00D46553">
      <w:pPr>
        <w:ind w:firstLine="720"/>
        <w:jc w:val="both"/>
      </w:pPr>
      <w:r>
        <w:t xml:space="preserve">При осуществлении ЭДО предполагается обмен следующими документами </w:t>
      </w:r>
      <w:r>
        <w:rPr>
          <w:i/>
        </w:rPr>
        <w:t>(ниже удалить лишние строки)</w:t>
      </w:r>
      <w:r>
        <w:t>:</w:t>
      </w:r>
    </w:p>
    <w:p w:rsidR="00D46553" w:rsidRPr="003E6988" w:rsidRDefault="00D46553" w:rsidP="00D46553">
      <w:pPr>
        <w:ind w:firstLine="720"/>
        <w:jc w:val="both"/>
      </w:pPr>
      <w:r>
        <w:t>- универсальный передаточный документ (УПД);</w:t>
      </w:r>
    </w:p>
    <w:p w:rsidR="00D46553" w:rsidRPr="003E6988" w:rsidRDefault="00D46553" w:rsidP="00015BCA">
      <w:pPr>
        <w:ind w:firstLine="720"/>
        <w:jc w:val="both"/>
        <w:rPr>
          <w:i/>
        </w:rPr>
      </w:pPr>
      <w:r>
        <w:t>- корректировочный документ/корректировочн</w:t>
      </w:r>
      <w:r w:rsidR="00015BCA">
        <w:t>ая УПД</w:t>
      </w:r>
      <w:r>
        <w:t>.</w:t>
      </w:r>
    </w:p>
    <w:p w:rsidR="00D46553" w:rsidRPr="003E6988" w:rsidRDefault="00D46553" w:rsidP="00D46553">
      <w:pPr>
        <w:ind w:firstLine="720"/>
        <w:jc w:val="both"/>
      </w:pPr>
      <w: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lastRenderedPageBreak/>
        <w:t>________________ (</w:t>
      </w:r>
      <w:r>
        <w:rPr>
          <w:i/>
        </w:rPr>
        <w:t>полное наименование претендента)</w:t>
      </w:r>
      <w:r>
        <w:t xml:space="preserve"> обязуется предоставить требуемые документы в течение 10 дней с даты подписания договора.</w:t>
      </w:r>
    </w:p>
    <w:p w:rsidR="00D46553" w:rsidRPr="003E6988" w:rsidRDefault="00D46553" w:rsidP="00D46553">
      <w:pPr>
        <w:ind w:firstLine="720"/>
        <w:jc w:val="both"/>
      </w:pPr>
      <w:r>
        <w:t xml:space="preserve">4. Срок действия настоящего предложения о сотрудничестве составляет </w:t>
      </w:r>
      <w:r>
        <w:rPr>
          <w:i/>
        </w:rPr>
        <w:t>(претендентом указывается срок не менее установленного в пункте 22 Информационной карты</w:t>
      </w:r>
      <w:r>
        <w:t>) ______ календарных дней с даты окончания срока подачи Заявок, указанной в пункте 7 Информационной карты.</w:t>
      </w:r>
    </w:p>
    <w:p w:rsidR="00D46553" w:rsidRPr="003E6988" w:rsidRDefault="00D46553" w:rsidP="00D46553">
      <w:pPr>
        <w:ind w:firstLine="720"/>
        <w:jc w:val="both"/>
      </w:pPr>
      <w:r>
        <w:t>5. 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выполнить работы, предусмотренные Размещением оферты, в соответствии с требованиями документации о закупке и согласно настоящим предложением.</w:t>
      </w:r>
    </w:p>
    <w:p w:rsidR="00D46553" w:rsidRPr="003E6988" w:rsidRDefault="00D46553" w:rsidP="00D46553">
      <w:pPr>
        <w:ind w:firstLine="720"/>
        <w:jc w:val="both"/>
      </w:pPr>
      <w:r>
        <w:t>6. В случае если указанные предложения будут признаны лучшими, ________</w:t>
      </w:r>
      <w:r>
        <w:rPr>
          <w:bCs/>
          <w:i/>
        </w:rPr>
        <w:t>(полное наименование п</w:t>
      </w:r>
      <w:r>
        <w:rPr>
          <w:i/>
        </w:rPr>
        <w:t>ретендента</w:t>
      </w:r>
      <w:r>
        <w:rPr>
          <w:bCs/>
          <w:i/>
        </w:rPr>
        <w:t>)</w:t>
      </w:r>
      <w:r>
        <w:t xml:space="preserve"> обязуется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D46553" w:rsidRPr="003E6988" w:rsidRDefault="00D46553" w:rsidP="00D46553">
      <w:pPr>
        <w:ind w:firstLine="720"/>
        <w:jc w:val="both"/>
      </w:pPr>
      <w:r>
        <w:t>7. ________</w:t>
      </w:r>
      <w:r>
        <w:rPr>
          <w:bCs/>
          <w:i/>
        </w:rPr>
        <w:t>(полное наименование п</w:t>
      </w:r>
      <w:r>
        <w:rPr>
          <w:i/>
        </w:rPr>
        <w:t>ретендента</w:t>
      </w:r>
      <w:r>
        <w:rPr>
          <w:bCs/>
          <w:i/>
        </w:rPr>
        <w:t xml:space="preserve">) </w:t>
      </w:r>
      <w:r>
        <w:t>согласно с тем, что в случае отказа от заключения договора после признания нас победителем Размещения оферты,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D46553" w:rsidRPr="003E6988" w:rsidRDefault="00D46553" w:rsidP="00D46553">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D46553" w:rsidRPr="007F4BB9" w:rsidRDefault="00D46553" w:rsidP="00D46553">
      <w:pPr>
        <w:keepNext/>
        <w:ind w:firstLine="706"/>
        <w:jc w:val="both"/>
        <w:rPr>
          <w:b/>
          <w:bCs/>
          <w:sz w:val="28"/>
          <w:szCs w:val="28"/>
        </w:rPr>
      </w:pPr>
    </w:p>
    <w:p w:rsidR="00D46553" w:rsidRDefault="00D46553" w:rsidP="00D46553">
      <w:pPr>
        <w:pStyle w:val="af8"/>
        <w:rPr>
          <w:b/>
          <w:sz w:val="24"/>
        </w:rPr>
      </w:pPr>
    </w:p>
    <w:p w:rsidR="00D46553" w:rsidRPr="00692ADD" w:rsidRDefault="00D46553" w:rsidP="00D46553">
      <w:pPr>
        <w:pStyle w:val="af8"/>
        <w:rPr>
          <w:b/>
          <w:sz w:val="24"/>
        </w:rPr>
      </w:pPr>
      <w:r>
        <w:rPr>
          <w:b/>
          <w:sz w:val="24"/>
        </w:rPr>
        <w:t xml:space="preserve">Представитель, имеющий полномочия подписать Заявку на участие в процедуре Размещения оферты от имени </w:t>
      </w:r>
      <w:r>
        <w:rPr>
          <w:sz w:val="24"/>
        </w:rPr>
        <w:t>__________________________________________________</w:t>
      </w:r>
    </w:p>
    <w:p w:rsidR="00D46553" w:rsidRPr="00692ADD" w:rsidRDefault="00D46553" w:rsidP="00D46553">
      <w:pPr>
        <w:tabs>
          <w:tab w:val="left" w:pos="8640"/>
        </w:tabs>
        <w:rPr>
          <w:i/>
        </w:rPr>
      </w:pPr>
      <w:r>
        <w:rPr>
          <w:i/>
        </w:rPr>
        <w:t xml:space="preserve">                                                     (наименование претендента)</w:t>
      </w:r>
    </w:p>
    <w:p w:rsidR="00D46553" w:rsidRPr="00445DDD" w:rsidRDefault="00D46553" w:rsidP="00D46553">
      <w:pPr>
        <w:pStyle w:val="32"/>
        <w:spacing w:after="0"/>
        <w:rPr>
          <w:sz w:val="28"/>
          <w:szCs w:val="28"/>
        </w:rPr>
      </w:pPr>
      <w:r>
        <w:rPr>
          <w:sz w:val="28"/>
          <w:szCs w:val="28"/>
        </w:rPr>
        <w:t>___________________________________________________________________</w:t>
      </w:r>
    </w:p>
    <w:p w:rsidR="00D46553" w:rsidRPr="007415F9" w:rsidRDefault="00D46553" w:rsidP="00D46553">
      <w:pPr>
        <w:rPr>
          <w:i/>
        </w:rPr>
      </w:pPr>
      <w:r>
        <w:rPr>
          <w:i/>
        </w:rPr>
        <w:t xml:space="preserve">       МП</w:t>
      </w:r>
      <w:r>
        <w:rPr>
          <w:i/>
        </w:rPr>
        <w:tab/>
      </w:r>
      <w:r>
        <w:rPr>
          <w:i/>
        </w:rPr>
        <w:tab/>
        <w:t xml:space="preserve">                                                                    </w:t>
      </w:r>
      <w:r>
        <w:rPr>
          <w:i/>
        </w:rPr>
        <w:tab/>
        <w:t>(должность, подпись, ФИО)</w:t>
      </w:r>
    </w:p>
    <w:p w:rsidR="00D46553" w:rsidRPr="00602BED" w:rsidRDefault="00D46553" w:rsidP="00D46553">
      <w:pPr>
        <w:pStyle w:val="32"/>
        <w:spacing w:after="0"/>
        <w:rPr>
          <w:sz w:val="24"/>
          <w:szCs w:val="24"/>
        </w:rPr>
      </w:pPr>
    </w:p>
    <w:p w:rsidR="00D46553" w:rsidRPr="00602BED" w:rsidRDefault="00D46553" w:rsidP="00D46553">
      <w:pPr>
        <w:pStyle w:val="32"/>
        <w:spacing w:after="0"/>
        <w:rPr>
          <w:sz w:val="24"/>
          <w:szCs w:val="24"/>
        </w:rPr>
      </w:pPr>
      <w:r>
        <w:rPr>
          <w:sz w:val="24"/>
          <w:szCs w:val="24"/>
        </w:rPr>
        <w:t>«____» ____________ 20___ г.</w:t>
      </w:r>
    </w:p>
    <w:p w:rsidR="00D46553" w:rsidRDefault="00D46553" w:rsidP="00D46553"/>
    <w:p w:rsidR="006A6E7D" w:rsidRPr="00C3712C" w:rsidRDefault="006A6E7D" w:rsidP="006A6E7D">
      <w:pPr>
        <w:pStyle w:val="af8"/>
        <w:ind w:firstLine="0"/>
        <w:jc w:val="left"/>
        <w:rPr>
          <w:rFonts w:eastAsia="Times New Roman"/>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0478F3" w:rsidRDefault="00D46553">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015BCA" w:rsidRDefault="00015BCA" w:rsidP="00015BCA">
      <w:pPr>
        <w:suppressAutoHyphens w:val="0"/>
        <w:rPr>
          <w:iCs/>
          <w:sz w:val="28"/>
          <w:szCs w:val="28"/>
        </w:rPr>
      </w:pPr>
      <w:r>
        <w:rPr>
          <w:iCs/>
          <w:sz w:val="28"/>
          <w:szCs w:val="28"/>
        </w:rPr>
        <w:t>ПРОЕКТ</w:t>
      </w:r>
    </w:p>
    <w:p w:rsidR="00C10125" w:rsidRDefault="00C10125" w:rsidP="00C10125">
      <w:pPr>
        <w:suppressAutoHyphens w:val="0"/>
        <w:rPr>
          <w:iCs/>
          <w:sz w:val="28"/>
          <w:szCs w:val="28"/>
        </w:rPr>
      </w:pPr>
    </w:p>
    <w:p w:rsidR="00D46553" w:rsidRPr="003F4AFE" w:rsidRDefault="00D46553" w:rsidP="00D46553">
      <w:pPr>
        <w:jc w:val="center"/>
        <w:rPr>
          <w:b/>
        </w:rPr>
      </w:pPr>
      <w:r>
        <w:rPr>
          <w:b/>
        </w:rPr>
        <w:t xml:space="preserve">   ДОГОВОР № ___________</w:t>
      </w:r>
    </w:p>
    <w:p w:rsidR="00D46553" w:rsidRPr="003F4AFE" w:rsidRDefault="00D46553" w:rsidP="00D46553">
      <w:pPr>
        <w:jc w:val="center"/>
        <w:rPr>
          <w:b/>
        </w:rPr>
      </w:pPr>
      <w:r>
        <w:rPr>
          <w:b/>
        </w:rPr>
        <w:t>на оказание услуг</w:t>
      </w:r>
    </w:p>
    <w:p w:rsidR="00D46553" w:rsidRDefault="00D46553" w:rsidP="00D46553"/>
    <w:p w:rsidR="00D46553" w:rsidRPr="003F4AFE" w:rsidRDefault="00D46553" w:rsidP="00D46553"/>
    <w:p w:rsidR="00D46553" w:rsidRPr="003F4AFE" w:rsidRDefault="00D46553" w:rsidP="00D46553">
      <w:r>
        <w:t>г. Иркутск</w:t>
      </w:r>
      <w:r>
        <w:tab/>
      </w:r>
      <w:r>
        <w:tab/>
      </w:r>
      <w:r>
        <w:tab/>
      </w:r>
      <w:r>
        <w:tab/>
      </w:r>
      <w:r>
        <w:tab/>
      </w:r>
      <w:r>
        <w:tab/>
      </w:r>
      <w:r>
        <w:tab/>
      </w:r>
      <w:r>
        <w:tab/>
        <w:t xml:space="preserve"> «____» _____________ 2026 г.</w:t>
      </w:r>
    </w:p>
    <w:p w:rsidR="00D46553" w:rsidRPr="003F4AFE" w:rsidRDefault="00D46553" w:rsidP="00D46553"/>
    <w:p w:rsidR="00D46553" w:rsidRPr="003F4AFE" w:rsidRDefault="00D46553" w:rsidP="00D46553">
      <w:pPr>
        <w:ind w:firstLine="851"/>
        <w:jc w:val="both"/>
      </w:pPr>
    </w:p>
    <w:p w:rsidR="00D46553" w:rsidRPr="003F4AFE" w:rsidRDefault="00D46553" w:rsidP="00D46553">
      <w:pPr>
        <w:ind w:firstLine="851"/>
        <w:jc w:val="both"/>
      </w:pPr>
      <w:r>
        <w:t xml:space="preserve">Публичное акционерное общество «ТрансКонтейнер», именуемое в дальнейшем Заказчик, в лице </w:t>
      </w:r>
      <w:r w:rsidR="00015BCA">
        <w:t>_______________________________________________________________, действующего на основании ______________________________________________________</w:t>
      </w:r>
      <w:r>
        <w:t xml:space="preserve">, </w:t>
      </w:r>
      <w:r w:rsidR="00015BCA">
        <w:t xml:space="preserve">и </w:t>
      </w:r>
      <w:r>
        <w:t>____________________________________________________________________, именуемый в дальнейшем Исполнитель, в лице____________________________________, действующего на основании _________________________, с другой стороны, далее именуемые Стороны, заключили настоящий договор о нижеследующем:</w:t>
      </w:r>
    </w:p>
    <w:p w:rsidR="00D46553" w:rsidRPr="003F4AFE" w:rsidRDefault="00D46553" w:rsidP="00D46553">
      <w:pPr>
        <w:ind w:firstLine="851"/>
        <w:jc w:val="both"/>
      </w:pPr>
    </w:p>
    <w:p w:rsidR="00D46553" w:rsidRPr="003F4AFE" w:rsidRDefault="00D46553" w:rsidP="00D46553">
      <w:pPr>
        <w:pStyle w:val="aff6"/>
        <w:numPr>
          <w:ilvl w:val="0"/>
          <w:numId w:val="57"/>
        </w:numPr>
        <w:spacing w:after="240"/>
        <w:jc w:val="center"/>
        <w:rPr>
          <w:b/>
        </w:rPr>
      </w:pPr>
      <w:r>
        <w:rPr>
          <w:b/>
        </w:rPr>
        <w:t>Предмет Договора</w:t>
      </w:r>
    </w:p>
    <w:p w:rsidR="00D46553" w:rsidRPr="003F4AFE" w:rsidRDefault="00D46553" w:rsidP="00D46553">
      <w:pPr>
        <w:pStyle w:val="aff6"/>
        <w:numPr>
          <w:ilvl w:val="1"/>
          <w:numId w:val="57"/>
        </w:numPr>
        <w:tabs>
          <w:tab w:val="left" w:pos="1276"/>
        </w:tabs>
        <w:ind w:left="0" w:firstLine="709"/>
        <w:jc w:val="both"/>
      </w:pPr>
      <w:r>
        <w:t>Заказчик поручает и обязуется оплатить, а Исполнитель принимает на себя обязательства по оказанию услуг по транспортировке материалов и запасных частей для ремонта вагонов (далее - груз) для нужд филиала ПАО «ТрансКонтейнер» на Восточно-Сибирской железной дороге автомобильным транспортом (далее – автотранспорт) (далее - Услуги) по предварительной заявке Заказчика (приложение №1 к настоящему Договору), согласованной с Исполнителем.</w:t>
      </w:r>
    </w:p>
    <w:p w:rsidR="00D46553" w:rsidRPr="003F4AFE" w:rsidRDefault="00D46553" w:rsidP="00D46553">
      <w:pPr>
        <w:pStyle w:val="aff6"/>
        <w:numPr>
          <w:ilvl w:val="1"/>
          <w:numId w:val="57"/>
        </w:numPr>
        <w:tabs>
          <w:tab w:val="left" w:pos="142"/>
          <w:tab w:val="left" w:pos="1276"/>
        </w:tabs>
        <w:ind w:left="0" w:firstLine="709"/>
        <w:jc w:val="both"/>
      </w:pPr>
      <w:r>
        <w:t>Заявка подаётся не позднее, чем за 2 (двое) суток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(двенадцать) часов до указанного в заявке времени оказания Услуг.</w:t>
      </w:r>
    </w:p>
    <w:p w:rsidR="00D46553" w:rsidRPr="003F4AFE" w:rsidRDefault="00D46553" w:rsidP="00D46553">
      <w:pPr>
        <w:pStyle w:val="afb"/>
        <w:numPr>
          <w:ilvl w:val="1"/>
          <w:numId w:val="57"/>
        </w:numPr>
        <w:tabs>
          <w:tab w:val="left" w:pos="1276"/>
        </w:tabs>
        <w:ind w:left="0" w:firstLine="709"/>
        <w:jc w:val="both"/>
        <w:rPr>
          <w:sz w:val="24"/>
          <w:szCs w:val="24"/>
        </w:rPr>
      </w:pPr>
      <w:r>
        <w:rPr>
          <w:sz w:val="24"/>
          <w:szCs w:val="24"/>
        </w:rPr>
        <w:t>Место оказания Услуг: Иркутская область, Республика Бурятия, железнодорожные станции Восточно-Сибирской железной дороги – филиала ОАО «Российские железные дороги» на участках между станциями (включительно): Новая Чара-Тайшет-Иркутск-Сортировочный-Улан-Удэ-Наушки, Коршуниха-Ангарская-Усть-Илимск.</w:t>
      </w:r>
    </w:p>
    <w:p w:rsidR="00D46553" w:rsidRPr="003F4AFE" w:rsidRDefault="00D46553" w:rsidP="00D46553">
      <w:pPr>
        <w:pStyle w:val="afb"/>
        <w:numPr>
          <w:ilvl w:val="1"/>
          <w:numId w:val="57"/>
        </w:numPr>
        <w:tabs>
          <w:tab w:val="left" w:pos="1276"/>
        </w:tabs>
        <w:ind w:left="0" w:firstLine="709"/>
        <w:jc w:val="both"/>
        <w:rPr>
          <w:sz w:val="24"/>
          <w:szCs w:val="24"/>
        </w:rPr>
      </w:pPr>
      <w:r>
        <w:rPr>
          <w:sz w:val="24"/>
          <w:szCs w:val="24"/>
        </w:rPr>
        <w:t>Срок оказания Услуг: с даты подписания Сторонами Договора до «</w:t>
      </w:r>
      <w:r w:rsidR="00040B4B">
        <w:rPr>
          <w:sz w:val="24"/>
          <w:szCs w:val="24"/>
        </w:rPr>
        <w:t>01</w:t>
      </w:r>
      <w:r>
        <w:rPr>
          <w:sz w:val="24"/>
          <w:szCs w:val="24"/>
        </w:rPr>
        <w:t xml:space="preserve">» </w:t>
      </w:r>
      <w:r w:rsidR="00040B4B">
        <w:rPr>
          <w:sz w:val="24"/>
          <w:szCs w:val="24"/>
        </w:rPr>
        <w:t xml:space="preserve">февраля </w:t>
      </w:r>
      <w:r>
        <w:rPr>
          <w:sz w:val="24"/>
          <w:szCs w:val="24"/>
        </w:rPr>
        <w:t>202</w:t>
      </w:r>
      <w:r w:rsidR="00040B4B">
        <w:rPr>
          <w:sz w:val="24"/>
          <w:szCs w:val="24"/>
        </w:rPr>
        <w:t>7</w:t>
      </w:r>
      <w:r>
        <w:rPr>
          <w:sz w:val="24"/>
          <w:szCs w:val="24"/>
        </w:rPr>
        <w:t xml:space="preserve"> г. включительно.</w:t>
      </w:r>
    </w:p>
    <w:p w:rsidR="00D46553" w:rsidRPr="003F4AFE" w:rsidRDefault="00D46553" w:rsidP="00D46553">
      <w:pPr>
        <w:pStyle w:val="afb"/>
        <w:tabs>
          <w:tab w:val="left" w:pos="1276"/>
        </w:tabs>
        <w:ind w:left="928" w:firstLine="0"/>
        <w:jc w:val="both"/>
        <w:rPr>
          <w:sz w:val="24"/>
          <w:szCs w:val="24"/>
        </w:rPr>
      </w:pPr>
    </w:p>
    <w:p w:rsidR="00D46553" w:rsidRPr="003F4AFE" w:rsidRDefault="00D46553" w:rsidP="00D46553">
      <w:pPr>
        <w:pStyle w:val="aff6"/>
        <w:numPr>
          <w:ilvl w:val="0"/>
          <w:numId w:val="57"/>
        </w:numPr>
        <w:spacing w:after="240"/>
        <w:jc w:val="center"/>
        <w:rPr>
          <w:b/>
        </w:rPr>
      </w:pPr>
      <w:r>
        <w:rPr>
          <w:b/>
        </w:rPr>
        <w:t>Цена Услуг и порядок оплаты</w:t>
      </w:r>
    </w:p>
    <w:p w:rsidR="00D46553" w:rsidRPr="003F4AFE" w:rsidRDefault="00D46553" w:rsidP="00D46553">
      <w:pPr>
        <w:tabs>
          <w:tab w:val="left" w:pos="993"/>
          <w:tab w:val="left" w:pos="1276"/>
        </w:tabs>
        <w:ind w:firstLine="709"/>
        <w:jc w:val="both"/>
      </w:pPr>
      <w:r>
        <w:t>2.1.</w:t>
      </w:r>
      <w:r>
        <w:tab/>
        <w:t>Стоимость Услуг рассчитывается в соответствии с Тарифами на услуги по транспортировке материалов и запасных частей для ремонта вагонов (приложение № 2 к настоящему Договору).</w:t>
      </w:r>
    </w:p>
    <w:p w:rsidR="00D46553" w:rsidRPr="003F4AFE" w:rsidRDefault="00D46553" w:rsidP="00D46553">
      <w:pPr>
        <w:tabs>
          <w:tab w:val="left" w:pos="993"/>
          <w:tab w:val="left" w:pos="1276"/>
        </w:tabs>
        <w:ind w:firstLine="709"/>
        <w:jc w:val="both"/>
      </w:pPr>
      <w:r>
        <w:t>2.2.</w:t>
      </w:r>
      <w:r>
        <w:tab/>
        <w:t>Расчёт объёма и стоимости Услуг производится в транспортной накладной на основании сведений из путевого листа, подписанного уполномоченными лицами Исполнителя и Заказчика, в котором фиксируется наименование организации Заказчика, дата оказания Услуг, время начала и окончания оказания Услуг, количество отработанных часов, наименование автотранспорта.</w:t>
      </w:r>
    </w:p>
    <w:p w:rsidR="00D46553" w:rsidRPr="003F4AFE" w:rsidRDefault="00D46553" w:rsidP="00D46553">
      <w:pPr>
        <w:pStyle w:val="afb"/>
        <w:tabs>
          <w:tab w:val="left" w:pos="993"/>
          <w:tab w:val="left" w:pos="1276"/>
        </w:tabs>
        <w:ind w:firstLine="709"/>
        <w:jc w:val="both"/>
        <w:rPr>
          <w:i/>
          <w:sz w:val="24"/>
          <w:szCs w:val="24"/>
        </w:rPr>
      </w:pPr>
      <w:r>
        <w:rPr>
          <w:sz w:val="24"/>
          <w:szCs w:val="24"/>
        </w:rPr>
        <w:t>2.3.</w:t>
      </w:r>
      <w:r>
        <w:rPr>
          <w:sz w:val="24"/>
          <w:szCs w:val="24"/>
        </w:rPr>
        <w:tab/>
        <w:t xml:space="preserve">Оплата Услуг по настоящему Договору осуществляется Заказчиком путем перечисления денежных средств на расчетный счет Исполнителя после подписания </w:t>
      </w:r>
      <w:r>
        <w:rPr>
          <w:sz w:val="24"/>
          <w:szCs w:val="24"/>
        </w:rPr>
        <w:lastRenderedPageBreak/>
        <w:t>Сторонами универсального передаточного документа (далее - УПД) на основании счета Исполнителя в течение 30 (тридцати) календарных дней с даты получения Заказчиком счета.</w:t>
      </w:r>
    </w:p>
    <w:p w:rsidR="00D46553" w:rsidRPr="003F4AFE" w:rsidRDefault="00D46553" w:rsidP="00D46553">
      <w:pPr>
        <w:tabs>
          <w:tab w:val="left" w:pos="993"/>
          <w:tab w:val="left" w:pos="1276"/>
        </w:tabs>
        <w:ind w:firstLine="709"/>
        <w:jc w:val="both"/>
      </w:pPr>
      <w:r>
        <w:t>2.4. Общая цена настоящего Договора не может превышать 3000 000 (три миллиона) рублей 00 копеек, с учётом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w:t>
      </w:r>
    </w:p>
    <w:p w:rsidR="00D46553" w:rsidRPr="003F4AFE" w:rsidRDefault="00D46553" w:rsidP="00D46553">
      <w:pPr>
        <w:ind w:firstLine="851"/>
        <w:jc w:val="both"/>
      </w:pPr>
    </w:p>
    <w:p w:rsidR="00D46553" w:rsidRPr="003F4AFE" w:rsidRDefault="00D46553" w:rsidP="00D46553">
      <w:pPr>
        <w:pStyle w:val="afb"/>
        <w:numPr>
          <w:ilvl w:val="0"/>
          <w:numId w:val="57"/>
        </w:numPr>
        <w:spacing w:after="240"/>
        <w:jc w:val="center"/>
        <w:rPr>
          <w:sz w:val="24"/>
          <w:szCs w:val="24"/>
        </w:rPr>
      </w:pPr>
      <w:r>
        <w:rPr>
          <w:b/>
          <w:sz w:val="24"/>
          <w:szCs w:val="24"/>
        </w:rPr>
        <w:t>Порядок сдачи и приемки Услуг</w:t>
      </w:r>
    </w:p>
    <w:p w:rsidR="00D46553" w:rsidRPr="00204D52" w:rsidRDefault="00D46553" w:rsidP="00D46553">
      <w:pPr>
        <w:pStyle w:val="1a"/>
        <w:keepNext/>
        <w:keepLines/>
        <w:rPr>
          <w:iCs/>
          <w:sz w:val="24"/>
          <w:szCs w:val="24"/>
        </w:rPr>
      </w:pPr>
      <w:r>
        <w:rPr>
          <w:sz w:val="24"/>
          <w:szCs w:val="24"/>
        </w:rPr>
        <w:t>3</w:t>
      </w:r>
      <w:r>
        <w:rPr>
          <w:iCs/>
          <w:sz w:val="24"/>
          <w:szCs w:val="24"/>
        </w:rPr>
        <w:t xml:space="preserve">.1. Стороны в рамках настоящего Договора оформляют документы в электронном виде </w:t>
      </w:r>
      <w:bookmarkStart w:id="20" w:name="_Hlk118707008"/>
      <w:r>
        <w:rPr>
          <w:iCs/>
          <w:sz w:val="24"/>
          <w:szCs w:val="24"/>
        </w:rPr>
        <w:t>в порядке и на условиях, предусмотренных приложением № 3 к настоящему Договору</w:t>
      </w:r>
      <w:bookmarkEnd w:id="20"/>
      <w:r>
        <w:rPr>
          <w:iCs/>
          <w:sz w:val="24"/>
          <w:szCs w:val="24"/>
        </w:rPr>
        <w:t>.</w:t>
      </w:r>
    </w:p>
    <w:p w:rsidR="00D46553" w:rsidRPr="00204D52" w:rsidRDefault="00D46553" w:rsidP="00D46553">
      <w:pPr>
        <w:pStyle w:val="1a"/>
        <w:keepNext/>
        <w:keepLines/>
        <w:rPr>
          <w:iCs/>
          <w:sz w:val="24"/>
          <w:szCs w:val="24"/>
        </w:rPr>
      </w:pPr>
      <w:r>
        <w:rPr>
          <w:iCs/>
          <w:sz w:val="24"/>
          <w:szCs w:val="24"/>
        </w:rPr>
        <w:t>3.2. Исполнитель в течение 2 (двух) календарных дней по завершении оказания Услуг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D46553" w:rsidRPr="00204D52" w:rsidRDefault="00D46553" w:rsidP="00D46553">
      <w:pPr>
        <w:pStyle w:val="1a"/>
        <w:keepNext/>
        <w:keepLines/>
        <w:rPr>
          <w:iCs/>
          <w:sz w:val="24"/>
          <w:szCs w:val="24"/>
        </w:rPr>
      </w:pPr>
      <w:r>
        <w:rPr>
          <w:iCs/>
          <w:sz w:val="24"/>
          <w:szCs w:val="24"/>
        </w:rPr>
        <w:t xml:space="preserve">3.3.  </w:t>
      </w:r>
      <w:bookmarkStart w:id="21" w:name="_Hlk118705954"/>
      <w:r>
        <w:rPr>
          <w:iCs/>
          <w:sz w:val="24"/>
          <w:szCs w:val="24"/>
        </w:rPr>
        <w:t xml:space="preserve">Заказчик в течение 3 (трех) календарных дней с даты получения документа(ов) подписывает </w:t>
      </w:r>
      <w:bookmarkEnd w:id="21"/>
      <w:r>
        <w:rPr>
          <w:iCs/>
          <w:sz w:val="24"/>
          <w:szCs w:val="24"/>
        </w:rPr>
        <w:t xml:space="preserve">документ(ы) квалифицированной электронной подписью и отправляет его(их) Исполнителю – </w:t>
      </w:r>
      <w:bookmarkStart w:id="22" w:name="_Hlk118705897"/>
      <w:r>
        <w:rPr>
          <w:iCs/>
          <w:sz w:val="24"/>
          <w:szCs w:val="24"/>
        </w:rPr>
        <w:t>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D46553" w:rsidRDefault="00D46553" w:rsidP="00D46553">
      <w:pPr>
        <w:pStyle w:val="1a"/>
        <w:keepNext/>
        <w:keepLines/>
        <w:rPr>
          <w:iCs/>
          <w:sz w:val="24"/>
          <w:szCs w:val="24"/>
        </w:rPr>
      </w:pPr>
      <w:bookmarkStart w:id="23" w:name="_Hlk118709983"/>
      <w:bookmarkEnd w:id="22"/>
      <w:r>
        <w:rPr>
          <w:iCs/>
          <w:sz w:val="24"/>
          <w:szCs w:val="24"/>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bookmarkEnd w:id="23"/>
    <w:p w:rsidR="00D46553" w:rsidRPr="00204D52" w:rsidRDefault="00D46553" w:rsidP="00D46553">
      <w:pPr>
        <w:pStyle w:val="1a"/>
        <w:keepNext/>
        <w:keepLines/>
        <w:rPr>
          <w:iCs/>
          <w:sz w:val="24"/>
          <w:szCs w:val="24"/>
        </w:rPr>
      </w:pPr>
      <w:r>
        <w:rPr>
          <w:iCs/>
          <w:sz w:val="24"/>
          <w:szCs w:val="24"/>
        </w:rPr>
        <w:t>3.4. При отсутствии у Заказчика замечаний к содержанию Услуг акт сдачи-приемки оказанных Услуг по истечении 3 (трех) календарных дней с даты получения первичных документа(ов) считается принятым Заказчиком.</w:t>
      </w:r>
    </w:p>
    <w:p w:rsidR="00D46553" w:rsidRDefault="00D46553" w:rsidP="00D46553">
      <w:pPr>
        <w:pStyle w:val="1a"/>
        <w:keepNext/>
        <w:keepLines/>
        <w:rPr>
          <w:iCs/>
          <w:sz w:val="24"/>
          <w:szCs w:val="24"/>
        </w:rPr>
      </w:pPr>
      <w:r>
        <w:rPr>
          <w:iCs/>
          <w:sz w:val="24"/>
          <w:szCs w:val="24"/>
        </w:rPr>
        <w:t>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D46553" w:rsidRPr="003F4AFE" w:rsidRDefault="00D46553" w:rsidP="00D46553">
      <w:pPr>
        <w:pStyle w:val="43"/>
        <w:ind w:firstLine="851"/>
        <w:jc w:val="both"/>
        <w:rPr>
          <w:sz w:val="24"/>
          <w:szCs w:val="24"/>
        </w:rPr>
      </w:pPr>
    </w:p>
    <w:p w:rsidR="00D46553" w:rsidRPr="003F4AFE" w:rsidRDefault="00D46553" w:rsidP="00D46553">
      <w:pPr>
        <w:pStyle w:val="afb"/>
        <w:numPr>
          <w:ilvl w:val="0"/>
          <w:numId w:val="57"/>
        </w:numPr>
        <w:spacing w:after="240"/>
        <w:jc w:val="center"/>
        <w:rPr>
          <w:b/>
          <w:sz w:val="24"/>
          <w:szCs w:val="24"/>
        </w:rPr>
      </w:pPr>
      <w:r>
        <w:rPr>
          <w:b/>
          <w:sz w:val="24"/>
          <w:szCs w:val="24"/>
        </w:rPr>
        <w:t>Обязанности Сторон</w:t>
      </w:r>
    </w:p>
    <w:p w:rsidR="00D46553" w:rsidRPr="003F4AFE" w:rsidRDefault="00D46553" w:rsidP="00D46553">
      <w:pPr>
        <w:pStyle w:val="afb"/>
        <w:ind w:firstLine="709"/>
        <w:jc w:val="both"/>
        <w:rPr>
          <w:sz w:val="24"/>
          <w:szCs w:val="24"/>
        </w:rPr>
      </w:pPr>
      <w:r>
        <w:rPr>
          <w:sz w:val="24"/>
          <w:szCs w:val="24"/>
        </w:rPr>
        <w:t>4.1. Исполнитель обязан:</w:t>
      </w:r>
    </w:p>
    <w:p w:rsidR="00D46553" w:rsidRDefault="00D46553" w:rsidP="00D46553">
      <w:pPr>
        <w:pStyle w:val="afb"/>
        <w:ind w:firstLine="709"/>
        <w:jc w:val="both"/>
        <w:rPr>
          <w:sz w:val="24"/>
          <w:szCs w:val="24"/>
        </w:rPr>
      </w:pPr>
      <w:r>
        <w:rPr>
          <w:sz w:val="24"/>
          <w:szCs w:val="24"/>
        </w:rPr>
        <w:t xml:space="preserve">4.1.1. Оказывать Услуги на технически исправном автотранспорте пригодном для оказания услуг согласно заявке по настоящему Договору. В случае неисправности автотранспорта незамедлительно заменить его исправным автотранспортом без взимания стоимости Услуг, дополнительного пробега и затрат. </w:t>
      </w:r>
    </w:p>
    <w:p w:rsidR="00D46553" w:rsidRPr="003F4AFE" w:rsidRDefault="00D46553" w:rsidP="00D46553">
      <w:pPr>
        <w:pStyle w:val="afb"/>
        <w:ind w:firstLine="709"/>
        <w:jc w:val="both"/>
        <w:rPr>
          <w:sz w:val="24"/>
          <w:szCs w:val="24"/>
        </w:rPr>
      </w:pPr>
      <w:r>
        <w:rPr>
          <w:sz w:val="24"/>
          <w:szCs w:val="24"/>
        </w:rPr>
        <w:t>Исполнитель приступает к оказанию Услуг не позднее срока, указанного в заявке Заказчика.</w:t>
      </w:r>
    </w:p>
    <w:p w:rsidR="00D46553" w:rsidRPr="003F4AFE" w:rsidRDefault="00D46553" w:rsidP="00D46553">
      <w:pPr>
        <w:pStyle w:val="afb"/>
        <w:ind w:firstLine="709"/>
        <w:jc w:val="both"/>
        <w:rPr>
          <w:sz w:val="24"/>
          <w:szCs w:val="24"/>
        </w:rPr>
      </w:pPr>
      <w:r>
        <w:rPr>
          <w:sz w:val="24"/>
          <w:szCs w:val="24"/>
        </w:rPr>
        <w:t>4.1.2. Незамедлительно информировать Заказчика в случае выявления нецелесообразности продолжения оказания Услуг.</w:t>
      </w:r>
    </w:p>
    <w:p w:rsidR="00D46553" w:rsidRPr="003F4AFE" w:rsidRDefault="00D46553" w:rsidP="00D46553">
      <w:pPr>
        <w:pStyle w:val="afb"/>
        <w:ind w:firstLine="709"/>
        <w:jc w:val="both"/>
        <w:rPr>
          <w:sz w:val="24"/>
          <w:szCs w:val="24"/>
        </w:rPr>
      </w:pPr>
      <w:r>
        <w:rPr>
          <w:sz w:val="24"/>
          <w:szCs w:val="24"/>
        </w:rPr>
        <w:t>4.1.3. Сообщить Заказчику письменно, по телефону, либо факсу, следующие сведения: наименование, государственный регистрационный номер, фамилию, имя, отчество водителя автотранспорта.</w:t>
      </w:r>
    </w:p>
    <w:p w:rsidR="00D46553" w:rsidRPr="003F4AFE" w:rsidRDefault="00D46553" w:rsidP="00D46553">
      <w:pPr>
        <w:pStyle w:val="afb"/>
        <w:ind w:firstLine="709"/>
        <w:jc w:val="both"/>
        <w:rPr>
          <w:sz w:val="24"/>
          <w:szCs w:val="24"/>
        </w:rPr>
      </w:pPr>
      <w:r>
        <w:rPr>
          <w:sz w:val="24"/>
          <w:szCs w:val="24"/>
        </w:rPr>
        <w:t>4.1.4. Провести инструктаж водителя автотранспорта по технике безопасности, провести осмотр автотранспорта, предрейсовый медосмотр водителей.</w:t>
      </w:r>
    </w:p>
    <w:p w:rsidR="00D46553" w:rsidRPr="003F4AFE" w:rsidRDefault="00D46553" w:rsidP="00D46553">
      <w:pPr>
        <w:pStyle w:val="afb"/>
        <w:ind w:firstLine="709"/>
        <w:jc w:val="both"/>
        <w:rPr>
          <w:sz w:val="24"/>
          <w:szCs w:val="24"/>
        </w:rPr>
      </w:pPr>
      <w:r>
        <w:rPr>
          <w:sz w:val="24"/>
          <w:szCs w:val="24"/>
        </w:rPr>
        <w:t>4.1.5. Обеспечить сохранность груза в целостности и сохранности при оказании услуг по   согласованной Сторонами заявке, и выдать его уполномоченному на получение груза лицу.</w:t>
      </w:r>
    </w:p>
    <w:p w:rsidR="00D46553" w:rsidRPr="003F4AFE" w:rsidRDefault="00D46553" w:rsidP="00D46553">
      <w:pPr>
        <w:pStyle w:val="afb"/>
        <w:ind w:firstLine="709"/>
        <w:jc w:val="both"/>
        <w:rPr>
          <w:sz w:val="24"/>
          <w:szCs w:val="24"/>
        </w:rPr>
      </w:pPr>
      <w:r>
        <w:rPr>
          <w:sz w:val="24"/>
          <w:szCs w:val="24"/>
        </w:rPr>
        <w:lastRenderedPageBreak/>
        <w:t>4.1.6. В случае невозможности оказания Услуг во время, согласованное Сторонами по заявке, информировать Заказчика о возможной задержке и принять всевозможные меры для замены автотранспорта.</w:t>
      </w:r>
    </w:p>
    <w:p w:rsidR="00D46553" w:rsidRPr="003F4AFE" w:rsidRDefault="00D46553" w:rsidP="00D46553">
      <w:pPr>
        <w:pStyle w:val="afb"/>
        <w:ind w:firstLine="709"/>
        <w:jc w:val="both"/>
        <w:rPr>
          <w:sz w:val="24"/>
          <w:szCs w:val="24"/>
        </w:rPr>
      </w:pPr>
      <w:r>
        <w:rPr>
          <w:sz w:val="24"/>
          <w:szCs w:val="24"/>
        </w:rPr>
        <w:t>4.1.7. Заполнить путевой лист либо Справку для расчётов за оказанные Услуги.</w:t>
      </w:r>
    </w:p>
    <w:p w:rsidR="00D46553" w:rsidRPr="003F4AFE" w:rsidRDefault="00D46553" w:rsidP="00D46553">
      <w:pPr>
        <w:pStyle w:val="afb"/>
        <w:ind w:firstLine="709"/>
        <w:jc w:val="both"/>
        <w:rPr>
          <w:sz w:val="24"/>
          <w:szCs w:val="24"/>
        </w:rPr>
      </w:pPr>
      <w:r>
        <w:rPr>
          <w:sz w:val="24"/>
          <w:szCs w:val="24"/>
        </w:rPr>
        <w:t>4.1.8. Предоставить Заказчику транспортные накладные, УПД в течение 5 (пяти) календарных дней со дня оказания Услуг.</w:t>
      </w:r>
    </w:p>
    <w:p w:rsidR="00D46553" w:rsidRDefault="00D46553" w:rsidP="00D46553">
      <w:pPr>
        <w:pStyle w:val="afb"/>
        <w:tabs>
          <w:tab w:val="left" w:pos="1560"/>
        </w:tabs>
        <w:ind w:firstLine="709"/>
        <w:jc w:val="both"/>
        <w:rPr>
          <w:sz w:val="24"/>
          <w:szCs w:val="24"/>
        </w:rPr>
      </w:pPr>
      <w:r>
        <w:rPr>
          <w:sz w:val="24"/>
          <w:szCs w:val="24"/>
        </w:rPr>
        <w:t xml:space="preserve">4.1.9. Не передавать оригиналы или копии документов, полученные от Заказчика, третьим лицам без предварительного письменного согласия Заказчика. </w:t>
      </w:r>
    </w:p>
    <w:p w:rsidR="00D46553" w:rsidRPr="0099091F" w:rsidRDefault="00D46553" w:rsidP="00D46553">
      <w:pPr>
        <w:pStyle w:val="afb"/>
        <w:tabs>
          <w:tab w:val="left" w:pos="1560"/>
        </w:tabs>
        <w:ind w:firstLine="709"/>
        <w:jc w:val="both"/>
        <w:rPr>
          <w:sz w:val="24"/>
          <w:szCs w:val="24"/>
        </w:rPr>
      </w:pPr>
      <w:r>
        <w:rPr>
          <w:sz w:val="24"/>
          <w:szCs w:val="24"/>
        </w:rPr>
        <w:t>4.1.10.</w:t>
      </w:r>
      <w:r>
        <w:rPr>
          <w:bCs/>
        </w:rPr>
        <w:t xml:space="preserve"> </w:t>
      </w:r>
      <w:r>
        <w:rPr>
          <w:bCs/>
          <w:sz w:val="24"/>
          <w:szCs w:val="24"/>
        </w:rPr>
        <w:t>Обеспечить</w:t>
      </w:r>
      <w:r>
        <w:rPr>
          <w:bCs/>
        </w:rPr>
        <w:t xml:space="preserve"> </w:t>
      </w:r>
      <w:r>
        <w:rPr>
          <w:sz w:val="24"/>
          <w:szCs w:val="24"/>
        </w:rPr>
        <w:t>доставку вверенных Заказчиком документов (перевозочные, сопроводительные и иные необходимые документы), с соблюдением условий настоящего Договора.</w:t>
      </w:r>
    </w:p>
    <w:p w:rsidR="00D46553" w:rsidRPr="0099091F" w:rsidRDefault="00D46553" w:rsidP="00D46553">
      <w:pPr>
        <w:pStyle w:val="afb"/>
        <w:ind w:firstLine="709"/>
        <w:jc w:val="both"/>
        <w:rPr>
          <w:bCs/>
          <w:sz w:val="24"/>
          <w:szCs w:val="24"/>
        </w:rPr>
      </w:pPr>
      <w:r>
        <w:rPr>
          <w:sz w:val="24"/>
          <w:szCs w:val="24"/>
        </w:rPr>
        <w:t>4.1.11.</w:t>
      </w:r>
      <w:r>
        <w:rPr>
          <w:bCs/>
        </w:rPr>
        <w:t xml:space="preserve"> </w:t>
      </w:r>
      <w:r>
        <w:rPr>
          <w:bCs/>
          <w:sz w:val="24"/>
          <w:szCs w:val="24"/>
        </w:rPr>
        <w:t>Обеспечить и гарантировать наличие у членов экипажа (водителей):</w:t>
      </w:r>
    </w:p>
    <w:p w:rsidR="00D46553" w:rsidRPr="0099091F" w:rsidRDefault="00D46553" w:rsidP="00D46553">
      <w:pPr>
        <w:pStyle w:val="afb"/>
        <w:tabs>
          <w:tab w:val="left" w:pos="1560"/>
        </w:tabs>
        <w:ind w:firstLine="709"/>
        <w:jc w:val="both"/>
        <w:rPr>
          <w:sz w:val="24"/>
          <w:szCs w:val="24"/>
        </w:rPr>
      </w:pPr>
      <w:r>
        <w:rPr>
          <w:bCs/>
          <w:sz w:val="24"/>
          <w:szCs w:val="24"/>
        </w:rPr>
        <w:t xml:space="preserve">знаний по погрузке/выгрузке грузов, соответствующего опыта работы на подобных объектах, а также навыков по оформлению перевозочных документов, а так же </w:t>
      </w:r>
      <w:r>
        <w:rPr>
          <w:sz w:val="24"/>
          <w:szCs w:val="24"/>
        </w:rP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D46553" w:rsidRPr="0099091F" w:rsidRDefault="00D46553" w:rsidP="00D46553">
      <w:pPr>
        <w:pStyle w:val="afb"/>
        <w:tabs>
          <w:tab w:val="left" w:pos="1560"/>
        </w:tabs>
        <w:ind w:firstLine="709"/>
        <w:jc w:val="both"/>
        <w:rPr>
          <w:bCs/>
          <w:sz w:val="24"/>
          <w:szCs w:val="24"/>
        </w:rPr>
      </w:pPr>
      <w:r>
        <w:rPr>
          <w:sz w:val="24"/>
          <w:szCs w:val="24"/>
        </w:rPr>
        <w:t xml:space="preserve">4.1.12. </w:t>
      </w:r>
      <w:r>
        <w:rPr>
          <w:bCs/>
          <w:sz w:val="24"/>
          <w:szCs w:val="24"/>
        </w:rPr>
        <w:t>Исполнитель самостоятельно определяет состав экипажа, осуществляющего управление автотранспортом, а также лиц, осуществляющих его техническое обслуживание.</w:t>
      </w:r>
    </w:p>
    <w:p w:rsidR="00D46553" w:rsidRPr="0099091F" w:rsidRDefault="00D46553" w:rsidP="00D46553">
      <w:pPr>
        <w:pStyle w:val="afb"/>
        <w:tabs>
          <w:tab w:val="left" w:pos="1560"/>
        </w:tabs>
        <w:ind w:firstLine="709"/>
        <w:jc w:val="both"/>
        <w:rPr>
          <w:bCs/>
          <w:sz w:val="24"/>
          <w:szCs w:val="24"/>
        </w:rPr>
      </w:pPr>
      <w:r>
        <w:rPr>
          <w:bCs/>
          <w:sz w:val="24"/>
          <w:szCs w:val="24"/>
        </w:rPr>
        <w:t>4.1.13. Исполнитель гарантирует, что согласие членов экипажа на передачу и обработку их персональных данных (ФИО, квалификация, номер мобильного телефона и пр.) Исполнителем получено.</w:t>
      </w:r>
    </w:p>
    <w:p w:rsidR="00D46553" w:rsidRPr="0099091F" w:rsidRDefault="00D46553" w:rsidP="00D46553">
      <w:pPr>
        <w:pStyle w:val="afb"/>
        <w:ind w:firstLine="709"/>
        <w:jc w:val="both"/>
        <w:rPr>
          <w:sz w:val="24"/>
          <w:szCs w:val="24"/>
        </w:rPr>
      </w:pPr>
      <w:r>
        <w:rPr>
          <w:sz w:val="24"/>
          <w:szCs w:val="24"/>
        </w:rPr>
        <w:t>4.1.14. Незамедлительно извещать Заказчика обо всех трудностях, возникающих при исполнении настоящего Договора.</w:t>
      </w:r>
    </w:p>
    <w:p w:rsidR="00D46553" w:rsidRPr="0099091F" w:rsidRDefault="00D46553" w:rsidP="00D46553">
      <w:pPr>
        <w:pStyle w:val="afb"/>
        <w:tabs>
          <w:tab w:val="left" w:pos="1560"/>
        </w:tabs>
        <w:ind w:firstLine="709"/>
        <w:jc w:val="both"/>
        <w:rPr>
          <w:sz w:val="24"/>
          <w:szCs w:val="24"/>
        </w:rPr>
      </w:pPr>
      <w:r>
        <w:rPr>
          <w:sz w:val="24"/>
          <w:szCs w:val="24"/>
        </w:rPr>
        <w:t>4.1.15. Обеспечить незамедлительное информирование Заказчика водителем (в течение 15 минут с момента возникновения обстоятельств) по телефонной связи (3952) 788-020 доб. 6140 или 6182 обо всех происшествиях, авариях, задержках в оказании Услуг, о возникновении конфликтных ситуаций при погрузке/выгрузке груза, обо всех случаях повреждения груза и иных обстоятельствах, препятствующих своевременному оказанию Услуг по настоящему Договору и согласованной Заявки и дальнейшее следование инструкциям Заказчика, в том числе по документальному оформлению происшествия.</w:t>
      </w:r>
    </w:p>
    <w:p w:rsidR="00D46553" w:rsidRPr="003F4AFE" w:rsidRDefault="00D46553" w:rsidP="00D46553">
      <w:pPr>
        <w:pStyle w:val="afb"/>
        <w:ind w:firstLine="709"/>
        <w:jc w:val="both"/>
        <w:rPr>
          <w:sz w:val="24"/>
          <w:szCs w:val="24"/>
        </w:rPr>
      </w:pPr>
      <w:r>
        <w:rPr>
          <w:sz w:val="24"/>
          <w:szCs w:val="24"/>
        </w:rPr>
        <w:t>4.2. Заказчик обязан:</w:t>
      </w:r>
    </w:p>
    <w:p w:rsidR="00D46553" w:rsidRPr="003F4AFE" w:rsidRDefault="00D46553" w:rsidP="00D46553">
      <w:pPr>
        <w:pStyle w:val="afb"/>
        <w:ind w:firstLine="709"/>
        <w:jc w:val="both"/>
        <w:rPr>
          <w:sz w:val="24"/>
          <w:szCs w:val="24"/>
        </w:rPr>
      </w:pPr>
      <w:r>
        <w:rPr>
          <w:sz w:val="24"/>
          <w:szCs w:val="24"/>
        </w:rPr>
        <w:t>4.2.1. Предоставить Исполнителю заявку, составленную по форме приложения №1 к настоящему Договору, с подробным указанием плана заявленного автотранспорта, вида перевозки, и периодичности использования, за 2 (два) рабочих дня до планируемой даты начала оказания Услуг, по электронной почте __________________или телефону___________</w:t>
      </w:r>
    </w:p>
    <w:p w:rsidR="00D46553" w:rsidRPr="003F4AFE" w:rsidRDefault="00D46553" w:rsidP="00D46553">
      <w:pPr>
        <w:pStyle w:val="afb"/>
        <w:ind w:firstLine="709"/>
        <w:jc w:val="both"/>
        <w:rPr>
          <w:sz w:val="24"/>
          <w:szCs w:val="24"/>
        </w:rPr>
      </w:pPr>
      <w:r>
        <w:rPr>
          <w:sz w:val="24"/>
          <w:szCs w:val="24"/>
        </w:rPr>
        <w:t>4.2.2. Осуществлять своими силами и средствами погрузочно-разгрузочные работы.</w:t>
      </w:r>
    </w:p>
    <w:p w:rsidR="00D46553" w:rsidRPr="003F4AFE" w:rsidRDefault="00D46553" w:rsidP="00D46553">
      <w:pPr>
        <w:pStyle w:val="afb"/>
        <w:ind w:firstLine="709"/>
        <w:jc w:val="both"/>
        <w:rPr>
          <w:sz w:val="24"/>
          <w:szCs w:val="24"/>
        </w:rPr>
      </w:pPr>
      <w:r>
        <w:rPr>
          <w:sz w:val="24"/>
          <w:szCs w:val="24"/>
        </w:rPr>
        <w:t>4.2.3. Передать груз Исполнителю в срок, согласованный обеими Сторонами в заявке.</w:t>
      </w:r>
    </w:p>
    <w:p w:rsidR="00D46553" w:rsidRPr="003F4AFE" w:rsidRDefault="00D46553" w:rsidP="00D46553">
      <w:pPr>
        <w:pStyle w:val="afb"/>
        <w:ind w:firstLine="709"/>
        <w:jc w:val="both"/>
        <w:rPr>
          <w:sz w:val="24"/>
          <w:szCs w:val="24"/>
        </w:rPr>
      </w:pPr>
      <w:r>
        <w:rPr>
          <w:sz w:val="24"/>
          <w:szCs w:val="24"/>
        </w:rPr>
        <w:t>4.2.4. Обеспечить получение груза в пункте назначения.</w:t>
      </w:r>
    </w:p>
    <w:p w:rsidR="00D46553" w:rsidRPr="003F4AFE" w:rsidRDefault="00D46553" w:rsidP="00D46553">
      <w:pPr>
        <w:pStyle w:val="afb"/>
        <w:ind w:firstLine="709"/>
        <w:jc w:val="both"/>
        <w:rPr>
          <w:sz w:val="24"/>
          <w:szCs w:val="24"/>
        </w:rPr>
      </w:pPr>
      <w:r>
        <w:rPr>
          <w:sz w:val="24"/>
          <w:szCs w:val="24"/>
        </w:rPr>
        <w:t>4.2.5. Оплатить Услуги в установленный срок в соответствии с условиями настоящего Договора.</w:t>
      </w:r>
    </w:p>
    <w:p w:rsidR="00D46553" w:rsidRPr="003F4AFE" w:rsidRDefault="00D46553" w:rsidP="00D46553">
      <w:pPr>
        <w:pStyle w:val="afb"/>
        <w:ind w:firstLine="709"/>
        <w:jc w:val="both"/>
        <w:rPr>
          <w:sz w:val="24"/>
          <w:szCs w:val="24"/>
        </w:rPr>
      </w:pPr>
      <w:r>
        <w:rPr>
          <w:sz w:val="24"/>
          <w:szCs w:val="24"/>
        </w:rPr>
        <w:t>4.2.6. Передавать Исполнителю необходимую для оказания Услуг информацию и документацию.</w:t>
      </w:r>
    </w:p>
    <w:p w:rsidR="00D46553" w:rsidRPr="003F4AFE" w:rsidRDefault="00D46553" w:rsidP="00D46553">
      <w:pPr>
        <w:pStyle w:val="43"/>
        <w:ind w:firstLine="709"/>
        <w:jc w:val="both"/>
        <w:rPr>
          <w:sz w:val="24"/>
          <w:szCs w:val="24"/>
        </w:rPr>
      </w:pPr>
      <w:r>
        <w:rPr>
          <w:sz w:val="24"/>
          <w:szCs w:val="24"/>
        </w:rPr>
        <w:t>4.2.7.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D46553" w:rsidRPr="003F4AFE" w:rsidRDefault="00D46553" w:rsidP="00D46553">
      <w:pPr>
        <w:pStyle w:val="43"/>
        <w:ind w:firstLine="709"/>
        <w:jc w:val="both"/>
        <w:rPr>
          <w:sz w:val="24"/>
          <w:szCs w:val="24"/>
        </w:rPr>
      </w:pPr>
      <w:r>
        <w:rPr>
          <w:sz w:val="24"/>
          <w:szCs w:val="24"/>
        </w:rPr>
        <w:t>4.2.8. В случае необходимости продления времени оказания Услуг Исполнителем по инициативе Заказчика согласовать продление времени оказания Услуг с Исполнителем.</w:t>
      </w:r>
    </w:p>
    <w:p w:rsidR="00D46553" w:rsidRPr="003F4AFE" w:rsidRDefault="00D46553" w:rsidP="00D46553">
      <w:pPr>
        <w:pStyle w:val="43"/>
        <w:ind w:firstLine="709"/>
        <w:jc w:val="both"/>
        <w:rPr>
          <w:sz w:val="24"/>
          <w:szCs w:val="24"/>
        </w:rPr>
      </w:pPr>
      <w:r>
        <w:rPr>
          <w:sz w:val="24"/>
          <w:szCs w:val="24"/>
        </w:rPr>
        <w:t>4.2.9. В путевом листе Исполнителя обозначить время работы либо разгрузки автотранспорта, а также поставить печать и подпись ответственного представителя.</w:t>
      </w:r>
    </w:p>
    <w:p w:rsidR="00D46553" w:rsidRPr="003F4AFE" w:rsidRDefault="00D46553" w:rsidP="00D46553">
      <w:pPr>
        <w:pStyle w:val="43"/>
        <w:ind w:firstLine="851"/>
        <w:jc w:val="both"/>
        <w:rPr>
          <w:b/>
          <w:sz w:val="24"/>
          <w:szCs w:val="24"/>
        </w:rPr>
      </w:pPr>
    </w:p>
    <w:p w:rsidR="00D46553" w:rsidRPr="003F4AFE" w:rsidRDefault="00D46553" w:rsidP="00D46553">
      <w:pPr>
        <w:spacing w:after="240"/>
        <w:ind w:firstLine="851"/>
        <w:jc w:val="center"/>
        <w:rPr>
          <w:b/>
        </w:rPr>
      </w:pPr>
      <w:r>
        <w:rPr>
          <w:b/>
        </w:rPr>
        <w:lastRenderedPageBreak/>
        <w:t>5.</w:t>
      </w:r>
      <w:r>
        <w:rPr>
          <w:b/>
        </w:rPr>
        <w:tab/>
        <w:t>Ответственность Сторон</w:t>
      </w:r>
    </w:p>
    <w:p w:rsidR="00D46553" w:rsidRPr="003F4AFE" w:rsidRDefault="00D46553" w:rsidP="00D4655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5.1. При нарушении Заказчиком условий настоящего Договора Исполнитель имеет право приостановить оказание Услуг Заказчику.</w:t>
      </w:r>
    </w:p>
    <w:p w:rsidR="00D46553" w:rsidRPr="003F4AFE" w:rsidRDefault="00D46553" w:rsidP="00D46553">
      <w:pPr>
        <w:pStyle w:val="ConsNormal"/>
        <w:ind w:firstLine="709"/>
        <w:jc w:val="both"/>
        <w:rPr>
          <w:i/>
          <w:sz w:val="24"/>
          <w:szCs w:val="24"/>
        </w:rPr>
      </w:pPr>
      <w:r>
        <w:rPr>
          <w:rFonts w:ascii="Times New Roman" w:hAnsi="Times New Roman" w:cs="Times New Roman"/>
          <w:sz w:val="24"/>
          <w:szCs w:val="24"/>
        </w:rPr>
        <w:t>5.2.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46553" w:rsidRPr="003F4AFE" w:rsidRDefault="00D46553" w:rsidP="00D46553">
      <w:pPr>
        <w:ind w:firstLine="709"/>
        <w:jc w:val="both"/>
      </w:pPr>
      <w:r>
        <w:t>5.3. В случае нарушения сроков оказания Услуг, предусмотренных п.4.1.1. настоящего Договора, Исполнитель по требованию Заказчика уплачивает Заказчику пеню в размере 0,1 (ноль целых одной десятой)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D46553" w:rsidRPr="003F4AFE" w:rsidRDefault="00D46553" w:rsidP="00D46553">
      <w:pPr>
        <w:widowControl w:val="0"/>
        <w:autoSpaceDE w:val="0"/>
        <w:ind w:right="-6" w:firstLine="709"/>
        <w:jc w:val="both"/>
      </w:pPr>
      <w:r>
        <w:t>5.4.В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цены настоящего Договора.</w:t>
      </w:r>
    </w:p>
    <w:p w:rsidR="00D46553" w:rsidRPr="003F4AFE" w:rsidRDefault="00D46553" w:rsidP="00D46553">
      <w:pPr>
        <w:widowControl w:val="0"/>
        <w:autoSpaceDE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D46553" w:rsidRDefault="00D46553" w:rsidP="00D46553">
      <w:pPr>
        <w:ind w:firstLine="709"/>
        <w:jc w:val="both"/>
      </w:pPr>
      <w: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w:t>
      </w:r>
    </w:p>
    <w:p w:rsidR="00D46553" w:rsidRPr="0099091F" w:rsidRDefault="00D46553" w:rsidP="00D46553">
      <w:pPr>
        <w:ind w:firstLine="709"/>
        <w:jc w:val="both"/>
        <w:rPr>
          <w:bCs/>
        </w:rPr>
      </w:pPr>
      <w:r>
        <w:t xml:space="preserve">5.6. </w:t>
      </w:r>
      <w:r>
        <w:rPr>
          <w:bCs/>
        </w:rPr>
        <w:t>В случае утраты груза либо его повреждения, приведшего к невозможности его восстановления, находящегося под ответственностью Исполнителя, Исполнитель компенсирует Заказчику стоимость утраченного или поврежденного, неподлежащего восстановлению груза. Оплата производится Исполнителем в течение 10 (десяти) календарных дней с момента получения требования (претензии) от Заказчика.</w:t>
      </w:r>
    </w:p>
    <w:p w:rsidR="00D46553" w:rsidRPr="0099091F" w:rsidRDefault="00D46553" w:rsidP="00D46553">
      <w:pPr>
        <w:ind w:firstLine="709"/>
        <w:jc w:val="both"/>
      </w:pPr>
      <w:r>
        <w:rPr>
          <w:bCs/>
        </w:rPr>
        <w:t xml:space="preserve">5.7. </w:t>
      </w:r>
      <w:r>
        <w:t xml:space="preserve">Исполнитель несет ответственность за сохранность и/или повреждение груза с момента принятия его к перевозке до момента выдачи уполномоченному лицу. </w:t>
      </w:r>
    </w:p>
    <w:p w:rsidR="00D46553" w:rsidRPr="0099091F" w:rsidRDefault="00D46553" w:rsidP="00D46553">
      <w:pPr>
        <w:ind w:firstLine="709"/>
        <w:jc w:val="both"/>
      </w:pPr>
      <w:r>
        <w:t>5.8. В случае повреждения и/или утраты груза в период нахождения под ответственностью Исполнителя (с момента приемки и до момента их выдачи уполномоченному лицу) Исполнитель возмещает Заказчику в полном объеме документально подтвержденные убытки.</w:t>
      </w:r>
    </w:p>
    <w:p w:rsidR="00D46553" w:rsidRDefault="00D46553" w:rsidP="00D46553">
      <w:pPr>
        <w:ind w:firstLine="709"/>
        <w:jc w:val="both"/>
        <w:rPr>
          <w:bCs/>
        </w:rPr>
      </w:pPr>
      <w:r>
        <w:t xml:space="preserve">5.9. </w:t>
      </w:r>
      <w:r>
        <w:rPr>
          <w:bCs/>
        </w:rPr>
        <w:t xml:space="preserve">Ответственность за вред, причиненный третьим лицам автотранспортом, его механизмами, устройствами, оборудованием, несет Исполнитель в соответствии с правилами, предусмотренными гл. 59 Гражданского кодекса Российской Федерации.  </w:t>
      </w:r>
    </w:p>
    <w:p w:rsidR="00D46553" w:rsidRDefault="00D46553" w:rsidP="00D46553">
      <w:pPr>
        <w:ind w:firstLine="709"/>
        <w:jc w:val="both"/>
        <w:rPr>
          <w:bCs/>
        </w:rPr>
      </w:pPr>
    </w:p>
    <w:p w:rsidR="00D46553" w:rsidRPr="003F4AFE" w:rsidRDefault="00D46553" w:rsidP="00D46553">
      <w:pPr>
        <w:spacing w:after="240"/>
        <w:ind w:firstLine="851"/>
        <w:jc w:val="center"/>
        <w:rPr>
          <w:b/>
        </w:rPr>
      </w:pPr>
      <w:r>
        <w:rPr>
          <w:b/>
        </w:rPr>
        <w:t>6.</w:t>
      </w:r>
      <w:r>
        <w:rPr>
          <w:b/>
        </w:rPr>
        <w:tab/>
        <w:t>Обстоятельства непреодолимой силы</w:t>
      </w:r>
    </w:p>
    <w:p w:rsidR="00D46553" w:rsidRPr="003F4AFE" w:rsidRDefault="00D46553" w:rsidP="00D4655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46553" w:rsidRPr="003F4AFE" w:rsidRDefault="00D46553" w:rsidP="00D4655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46553" w:rsidRPr="003F4AFE" w:rsidRDefault="00D46553" w:rsidP="00D4655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46553" w:rsidRPr="003F4AFE" w:rsidRDefault="00D46553" w:rsidP="00D4655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D46553" w:rsidRPr="003F4AFE" w:rsidRDefault="00D46553" w:rsidP="00D46553">
      <w:pPr>
        <w:pStyle w:val="ConsNormal"/>
        <w:ind w:firstLine="709"/>
        <w:jc w:val="both"/>
        <w:rPr>
          <w:rFonts w:ascii="Times New Roman" w:hAnsi="Times New Roman" w:cs="Times New Roman"/>
          <w:i/>
          <w:iCs/>
          <w:sz w:val="24"/>
          <w:szCs w:val="24"/>
        </w:rPr>
      </w:pPr>
    </w:p>
    <w:p w:rsidR="00D46553" w:rsidRDefault="00D46553" w:rsidP="00D46553">
      <w:pPr>
        <w:pStyle w:val="ConsNormal"/>
        <w:spacing w:after="240"/>
        <w:ind w:firstLine="851"/>
        <w:jc w:val="center"/>
        <w:rPr>
          <w:rFonts w:ascii="Times New Roman" w:hAnsi="Times New Roman" w:cs="Times New Roman"/>
          <w:b/>
          <w:sz w:val="24"/>
          <w:szCs w:val="24"/>
        </w:rPr>
      </w:pPr>
    </w:p>
    <w:p w:rsidR="00D46553" w:rsidRPr="003F4AFE" w:rsidRDefault="00D46553" w:rsidP="00D46553">
      <w:pPr>
        <w:pStyle w:val="ConsNormal"/>
        <w:spacing w:after="240"/>
        <w:ind w:firstLine="851"/>
        <w:jc w:val="center"/>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t>Разрешение споров</w:t>
      </w:r>
    </w:p>
    <w:p w:rsidR="00D46553" w:rsidRPr="00F04BA9" w:rsidRDefault="00D46553" w:rsidP="00D46553">
      <w:pPr>
        <w:widowControl w:val="0"/>
        <w:ind w:firstLine="709"/>
        <w:jc w:val="both"/>
        <w:rPr>
          <w:rFonts w:eastAsia="Arial"/>
        </w:rPr>
      </w:pPr>
      <w:r>
        <w:t xml:space="preserve">7.1. Все споры, возникающие при исполнении настоящего Договора, решаются Сторонами путем переговоров, которые могут проводиться </w:t>
      </w:r>
      <w:r>
        <w:rPr>
          <w:rFonts w:eastAsia="Arial"/>
        </w:rPr>
        <w:t xml:space="preserve">как в устной, так и в письменной форме. </w:t>
      </w:r>
    </w:p>
    <w:p w:rsidR="00D46553" w:rsidRPr="00F04BA9" w:rsidRDefault="00D46553" w:rsidP="00D46553">
      <w:pPr>
        <w:widowControl w:val="0"/>
        <w:ind w:firstLine="709"/>
        <w:jc w:val="both"/>
        <w:rPr>
          <w:rFonts w:eastAsia="Arial"/>
        </w:rPr>
      </w:pPr>
      <w:r>
        <w:rPr>
          <w:rFonts w:eastAsia="Arial"/>
        </w:rPr>
        <w:t>Инициирование, вступление и проведение переговоров является правом Сторон.</w:t>
      </w:r>
    </w:p>
    <w:p w:rsidR="00D46553" w:rsidRPr="00F04BA9" w:rsidRDefault="00D46553" w:rsidP="00D46553">
      <w:pPr>
        <w:widowControl w:val="0"/>
        <w:ind w:firstLine="709"/>
        <w:jc w:val="both"/>
        <w:rPr>
          <w:rFonts w:eastAsia="Arial"/>
        </w:rPr>
      </w:pPr>
      <w:r>
        <w:rPr>
          <w:rFonts w:eastAsia="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D46553" w:rsidRPr="00F04BA9" w:rsidRDefault="00D46553" w:rsidP="00D46553">
      <w:pPr>
        <w:widowControl w:val="0"/>
        <w:ind w:firstLine="709"/>
        <w:jc w:val="both"/>
        <w:rPr>
          <w:rFonts w:eastAsia="Arial"/>
        </w:rPr>
      </w:pPr>
      <w:r>
        <w:rPr>
          <w:rFonts w:eastAsia="Arial"/>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46553" w:rsidRPr="00F04BA9" w:rsidRDefault="00D46553" w:rsidP="00D46553">
      <w:pPr>
        <w:widowControl w:val="0"/>
        <w:ind w:firstLine="709"/>
        <w:jc w:val="both"/>
        <w:rPr>
          <w:rFonts w:eastAsia="Arial"/>
        </w:rPr>
      </w:pPr>
      <w:r>
        <w:rPr>
          <w:rFonts w:eastAsia="Arial"/>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D46553" w:rsidRPr="00F04BA9" w:rsidRDefault="00D46553" w:rsidP="00D46553">
      <w:pPr>
        <w:widowControl w:val="0"/>
        <w:ind w:firstLine="709"/>
        <w:jc w:val="both"/>
        <w:rPr>
          <w:rFonts w:eastAsia="Arial"/>
        </w:rPr>
      </w:pPr>
      <w:r>
        <w:rPr>
          <w:rFonts w:eastAsia="Arial"/>
        </w:rPr>
        <w:t>для Заказчика -vszd@trcont.</w:t>
      </w:r>
      <w:r>
        <w:rPr>
          <w:rFonts w:eastAsia="Arial"/>
          <w:lang w:val="en-US"/>
        </w:rPr>
        <w:t>ru</w:t>
      </w:r>
      <w:r>
        <w:rPr>
          <w:rFonts w:eastAsia="Arial"/>
        </w:rPr>
        <w:t>;</w:t>
      </w:r>
    </w:p>
    <w:p w:rsidR="00D46553" w:rsidRPr="00F04BA9" w:rsidRDefault="00D46553" w:rsidP="00D46553">
      <w:pPr>
        <w:widowControl w:val="0"/>
        <w:ind w:firstLine="709"/>
        <w:jc w:val="both"/>
        <w:rPr>
          <w:rFonts w:eastAsia="Arial"/>
        </w:rPr>
      </w:pPr>
      <w:r>
        <w:rPr>
          <w:rFonts w:eastAsia="Arial"/>
        </w:rPr>
        <w:t xml:space="preserve">для Исполнителя </w:t>
      </w:r>
      <w:hyperlink r:id="rId31" w:history="1">
        <w:r>
          <w:rPr>
            <w:rStyle w:val="a7"/>
          </w:rPr>
          <w:t>_______________</w:t>
        </w:r>
      </w:hyperlink>
    </w:p>
    <w:p w:rsidR="00D46553" w:rsidRPr="00F04BA9" w:rsidRDefault="00D46553" w:rsidP="00D46553">
      <w:pPr>
        <w:widowControl w:val="0"/>
        <w:ind w:firstLine="709"/>
        <w:jc w:val="both"/>
        <w:rPr>
          <w:rFonts w:eastAsia="Arial"/>
        </w:rPr>
      </w:pPr>
      <w:r>
        <w:rPr>
          <w:rFonts w:eastAsia="Arial"/>
        </w:rPr>
        <w:t>7.3.2. В случае предъявления претензии в электронном виде посредством электронной почты:</w:t>
      </w:r>
    </w:p>
    <w:p w:rsidR="00D46553" w:rsidRPr="00F04BA9" w:rsidRDefault="00D46553" w:rsidP="00D46553">
      <w:pPr>
        <w:widowControl w:val="0"/>
        <w:ind w:firstLine="709"/>
        <w:jc w:val="both"/>
        <w:rPr>
          <w:rFonts w:eastAsia="Arial"/>
        </w:rPr>
      </w:pPr>
      <w:r>
        <w:rPr>
          <w:rFonts w:eastAsia="Arial"/>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D46553" w:rsidRPr="00F04BA9" w:rsidRDefault="00D46553" w:rsidP="00D46553">
      <w:pPr>
        <w:widowControl w:val="0"/>
        <w:ind w:firstLine="709"/>
        <w:jc w:val="both"/>
        <w:rPr>
          <w:rFonts w:eastAsia="Arial"/>
        </w:rPr>
      </w:pPr>
      <w:r>
        <w:rPr>
          <w:rFonts w:eastAsia="Arial"/>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D46553" w:rsidRPr="00F04BA9" w:rsidRDefault="00D46553" w:rsidP="00D46553">
      <w:pPr>
        <w:widowControl w:val="0"/>
        <w:ind w:firstLine="709"/>
        <w:jc w:val="both"/>
        <w:rPr>
          <w:rFonts w:eastAsia="Arial"/>
        </w:rPr>
      </w:pPr>
      <w:r>
        <w:rPr>
          <w:rFonts w:eastAsia="Arial"/>
        </w:rPr>
        <w:t>В случае неуведомления/несвоевременного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46553" w:rsidRPr="00F04BA9" w:rsidRDefault="00D46553" w:rsidP="00D46553">
      <w:pPr>
        <w:widowControl w:val="0"/>
        <w:ind w:firstLine="709"/>
        <w:jc w:val="both"/>
        <w:rPr>
          <w:rFonts w:eastAsia="Arial"/>
        </w:rPr>
      </w:pPr>
      <w:r>
        <w:rPr>
          <w:rFonts w:eastAsia="Arial"/>
        </w:rPr>
        <w:t>б) датой направления претензии считается дата отправления сообщения(-ий) с вложенными файлами претензии и приложений к ней;</w:t>
      </w:r>
    </w:p>
    <w:p w:rsidR="00D46553" w:rsidRPr="00F04BA9" w:rsidRDefault="00D46553" w:rsidP="00D46553">
      <w:pPr>
        <w:widowControl w:val="0"/>
        <w:ind w:firstLine="709"/>
        <w:jc w:val="both"/>
        <w:rPr>
          <w:rFonts w:eastAsia="Arial"/>
        </w:rPr>
      </w:pPr>
      <w:r>
        <w:rPr>
          <w:rFonts w:eastAsia="Arial"/>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46553" w:rsidRPr="00F04BA9" w:rsidRDefault="00D46553" w:rsidP="00D46553">
      <w:pPr>
        <w:widowControl w:val="0"/>
        <w:ind w:firstLine="709"/>
        <w:jc w:val="both"/>
        <w:rPr>
          <w:rFonts w:eastAsia="Arial"/>
        </w:rPr>
      </w:pPr>
      <w:r>
        <w:rPr>
          <w:rFonts w:eastAsia="Arial"/>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D46553" w:rsidRPr="00F04BA9" w:rsidRDefault="00D46553" w:rsidP="00D46553">
      <w:pPr>
        <w:widowControl w:val="0"/>
        <w:ind w:firstLine="709"/>
        <w:jc w:val="both"/>
        <w:rPr>
          <w:rFonts w:eastAsia="Arial"/>
        </w:rPr>
      </w:pPr>
      <w:r>
        <w:rPr>
          <w:rFonts w:eastAsia="Arial"/>
        </w:rPr>
        <w:t xml:space="preserve">д) в случае возникновения сомнений в подлинности представленных документов, </w:t>
      </w:r>
      <w:r>
        <w:rPr>
          <w:rFonts w:eastAsia="Arial"/>
        </w:rPr>
        <w:lastRenderedPageBreak/>
        <w:t>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D46553" w:rsidRPr="00F04BA9" w:rsidRDefault="00D46553" w:rsidP="00D46553">
      <w:pPr>
        <w:widowControl w:val="0"/>
        <w:ind w:firstLine="709"/>
        <w:jc w:val="both"/>
        <w:rPr>
          <w:rFonts w:eastAsia="Arial"/>
        </w:rPr>
      </w:pPr>
      <w:r>
        <w:rPr>
          <w:rFonts w:eastAsia="Arial"/>
        </w:rPr>
        <w:t>е) во всех случаях Стороны сохраняют подлинные документы до разрешения спора.</w:t>
      </w:r>
    </w:p>
    <w:p w:rsidR="00D46553" w:rsidRPr="00F04BA9" w:rsidRDefault="00D46553" w:rsidP="00D46553">
      <w:pPr>
        <w:widowControl w:val="0"/>
        <w:ind w:firstLine="709"/>
        <w:jc w:val="both"/>
        <w:rPr>
          <w:rFonts w:eastAsia="Arial"/>
        </w:rPr>
      </w:pPr>
      <w:r>
        <w:rPr>
          <w:rFonts w:eastAsia="Arial"/>
        </w:rPr>
        <w:t>7.3.3. Ответ на претензию, как правило, направляется в порядке, аналогичном порядку предъявления претензии.</w:t>
      </w:r>
    </w:p>
    <w:p w:rsidR="00D46553" w:rsidRPr="00F04BA9" w:rsidRDefault="00D46553" w:rsidP="00D46553">
      <w:pPr>
        <w:widowControl w:val="0"/>
        <w:ind w:firstLine="709"/>
        <w:jc w:val="both"/>
        <w:rPr>
          <w:rFonts w:eastAsia="Arial"/>
        </w:rPr>
      </w:pPr>
      <w:r>
        <w:rPr>
          <w:rFonts w:eastAsia="Arial"/>
        </w:rPr>
        <w:t>К ответу на претензию, направляемому по электронной почте, применяются все положения о предъявлении претензии, изложенные в п. 7.3 настоящего Договора, по аналогии.</w:t>
      </w:r>
    </w:p>
    <w:p w:rsidR="00D46553" w:rsidRDefault="00D46553" w:rsidP="00D46553">
      <w:pPr>
        <w:widowControl w:val="0"/>
        <w:ind w:firstLine="709"/>
        <w:jc w:val="both"/>
        <w:rPr>
          <w:rFonts w:eastAsia="Arial"/>
          <w:b/>
        </w:rPr>
      </w:pPr>
      <w:r>
        <w:rPr>
          <w:rFonts w:eastAsia="Arial"/>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D46553" w:rsidRPr="003F4AFE" w:rsidRDefault="00D46553" w:rsidP="00D46553">
      <w:pPr>
        <w:pStyle w:val="ConsNormal"/>
        <w:ind w:firstLine="851"/>
        <w:jc w:val="both"/>
      </w:pPr>
    </w:p>
    <w:p w:rsidR="00D46553" w:rsidRPr="003F4AFE" w:rsidRDefault="00D46553" w:rsidP="00D46553">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t>Порядок внесения изменений, дополнений в Договор и его расторжения</w:t>
      </w:r>
    </w:p>
    <w:p w:rsidR="00D46553" w:rsidRPr="003F4AFE" w:rsidRDefault="00D46553" w:rsidP="00D46553">
      <w:pPr>
        <w:pStyle w:val="ConsNormal"/>
        <w:ind w:firstLine="851"/>
        <w:jc w:val="center"/>
        <w:rPr>
          <w:rFonts w:ascii="Times New Roman" w:hAnsi="Times New Roman" w:cs="Times New Roman"/>
          <w:b/>
          <w:sz w:val="24"/>
          <w:szCs w:val="24"/>
        </w:rPr>
      </w:pPr>
    </w:p>
    <w:p w:rsidR="00D46553" w:rsidRPr="003F4AFE" w:rsidRDefault="00D46553" w:rsidP="00D46553">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46553" w:rsidRPr="003F4AFE" w:rsidRDefault="00D46553" w:rsidP="00D46553">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D46553" w:rsidRPr="003F4AFE" w:rsidRDefault="00D46553" w:rsidP="00D46553">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D46553" w:rsidRPr="003F4AFE" w:rsidRDefault="00D46553" w:rsidP="00D46553">
      <w:pPr>
        <w:pStyle w:val="ConsNormal"/>
        <w:ind w:firstLine="851"/>
        <w:jc w:val="both"/>
        <w:rPr>
          <w:rFonts w:ascii="Times New Roman" w:eastAsia="Times New Roman" w:hAnsi="Times New Roman" w:cs="Times New Roman"/>
          <w:sz w:val="24"/>
          <w:szCs w:val="24"/>
        </w:rPr>
      </w:pPr>
    </w:p>
    <w:p w:rsidR="00D46553" w:rsidRPr="003F4AFE" w:rsidRDefault="00D46553" w:rsidP="00D46553">
      <w:pPr>
        <w:pStyle w:val="ConsNormal"/>
        <w:spacing w:after="240"/>
        <w:ind w:firstLine="851"/>
        <w:jc w:val="center"/>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t>Срок действия Договора</w:t>
      </w:r>
    </w:p>
    <w:p w:rsidR="00D46553" w:rsidRPr="003F4AFE" w:rsidRDefault="00D46553" w:rsidP="00D4655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силу с даты его подписания Сторонами и действует до «</w:t>
      </w:r>
      <w:r w:rsidR="007122EA">
        <w:rPr>
          <w:rFonts w:ascii="Times New Roman" w:hAnsi="Times New Roman" w:cs="Times New Roman"/>
          <w:sz w:val="24"/>
          <w:szCs w:val="24"/>
        </w:rPr>
        <w:t>0</w:t>
      </w:r>
      <w:r>
        <w:rPr>
          <w:rFonts w:ascii="Times New Roman" w:hAnsi="Times New Roman" w:cs="Times New Roman"/>
          <w:sz w:val="24"/>
          <w:szCs w:val="24"/>
        </w:rPr>
        <w:t xml:space="preserve">1» </w:t>
      </w:r>
      <w:r w:rsidR="007122EA">
        <w:rPr>
          <w:rFonts w:ascii="Times New Roman" w:hAnsi="Times New Roman" w:cs="Times New Roman"/>
          <w:sz w:val="24"/>
          <w:szCs w:val="24"/>
        </w:rPr>
        <w:t xml:space="preserve">февраля </w:t>
      </w:r>
      <w:r>
        <w:rPr>
          <w:rFonts w:ascii="Times New Roman" w:hAnsi="Times New Roman" w:cs="Times New Roman"/>
          <w:sz w:val="24"/>
          <w:szCs w:val="24"/>
        </w:rPr>
        <w:t>202</w:t>
      </w:r>
      <w:r w:rsidR="007122EA">
        <w:rPr>
          <w:rFonts w:ascii="Times New Roman" w:hAnsi="Times New Roman" w:cs="Times New Roman"/>
          <w:sz w:val="24"/>
          <w:szCs w:val="24"/>
        </w:rPr>
        <w:t>7</w:t>
      </w:r>
      <w:r>
        <w:rPr>
          <w:rFonts w:ascii="Times New Roman" w:hAnsi="Times New Roman" w:cs="Times New Roman"/>
          <w:sz w:val="24"/>
          <w:szCs w:val="24"/>
        </w:rPr>
        <w:t xml:space="preserve"> года включительно, а в части взаиморасчетов – до полного исполнения обязательств по Договору.</w:t>
      </w:r>
    </w:p>
    <w:p w:rsidR="00D46553" w:rsidRPr="003F4AFE" w:rsidRDefault="00D46553" w:rsidP="00D46553">
      <w:pPr>
        <w:pStyle w:val="ConsNormal"/>
        <w:ind w:firstLine="709"/>
        <w:jc w:val="both"/>
        <w:rPr>
          <w:rFonts w:ascii="Times New Roman" w:hAnsi="Times New Roman" w:cs="Times New Roman"/>
          <w:sz w:val="24"/>
          <w:szCs w:val="24"/>
        </w:rPr>
      </w:pPr>
    </w:p>
    <w:p w:rsidR="00D46553" w:rsidRPr="003F4AFE" w:rsidRDefault="00D46553" w:rsidP="00D46553">
      <w:pPr>
        <w:autoSpaceDE w:val="0"/>
        <w:autoSpaceDN w:val="0"/>
        <w:spacing w:after="240" w:line="276" w:lineRule="auto"/>
        <w:ind w:firstLine="709"/>
        <w:jc w:val="center"/>
        <w:rPr>
          <w:b/>
        </w:rPr>
      </w:pPr>
      <w:r>
        <w:rPr>
          <w:b/>
        </w:rPr>
        <w:t>10.</w:t>
      </w:r>
      <w:r>
        <w:rPr>
          <w:b/>
        </w:rPr>
        <w:tab/>
        <w:t>Антикоррупционная оговорка</w:t>
      </w:r>
    </w:p>
    <w:p w:rsidR="00D46553" w:rsidRPr="003F4AFE" w:rsidRDefault="00D46553" w:rsidP="00D46553">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D46553" w:rsidRPr="003F4AFE" w:rsidRDefault="00D46553" w:rsidP="00D46553">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46553" w:rsidRPr="003F4AFE" w:rsidRDefault="00D46553" w:rsidP="00D46553">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 xml:space="preserve">10.3. При исполнении своих обязательств по настоящему Договору Стороны, их </w:t>
      </w:r>
      <w:r>
        <w:rPr>
          <w:rFonts w:eastAsia="Arial"/>
          <w:i w:val="0"/>
          <w:iCs w:val="0"/>
          <w:sz w:val="24"/>
          <w:szCs w:val="24"/>
          <w:lang w:eastAsia="ar-SA"/>
        </w:rPr>
        <w:lastRenderedPageBreak/>
        <w:t>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46553" w:rsidRPr="003F4AFE" w:rsidRDefault="00D46553" w:rsidP="00D46553">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D46553" w:rsidRPr="003F4AFE" w:rsidRDefault="00D46553" w:rsidP="00D46553">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D46553" w:rsidRPr="003F4AFE" w:rsidRDefault="00D46553" w:rsidP="00D46553">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D46553" w:rsidRPr="003F4AFE" w:rsidRDefault="00D46553" w:rsidP="00D46553">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46553" w:rsidRPr="003F4AFE" w:rsidRDefault="00D46553" w:rsidP="00D46553">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10.6.2. если в результате нарушения другой Стороной антикоррупционных требований Стороне причинены убытки;</w:t>
      </w:r>
    </w:p>
    <w:p w:rsidR="00D46553" w:rsidRPr="003F4AFE" w:rsidRDefault="00D46553" w:rsidP="00D46553">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D46553" w:rsidRPr="003F4AFE" w:rsidRDefault="00D46553" w:rsidP="00D46553">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46553" w:rsidRPr="003F4AFE" w:rsidRDefault="00D46553" w:rsidP="00D46553">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D46553" w:rsidRPr="003F4AFE" w:rsidRDefault="00D46553" w:rsidP="00D46553">
      <w:pPr>
        <w:pStyle w:val="1fe"/>
        <w:spacing w:line="240" w:lineRule="auto"/>
        <w:ind w:firstLine="709"/>
        <w:jc w:val="both"/>
        <w:rPr>
          <w:rFonts w:eastAsia="Arial"/>
          <w:i w:val="0"/>
          <w:iCs w:val="0"/>
          <w:sz w:val="24"/>
          <w:szCs w:val="24"/>
          <w:lang w:eastAsia="ar-SA"/>
        </w:rPr>
      </w:pPr>
      <w:r>
        <w:rPr>
          <w:rFonts w:eastAsia="Arial"/>
          <w:i w:val="0"/>
          <w:iCs w:val="0"/>
          <w:sz w:val="24"/>
          <w:szCs w:val="24"/>
          <w:lang w:eastAsia="ar-SA"/>
        </w:rPr>
        <w:t xml:space="preserve">10.9. Каналы уведомления Заказчика о нарушениях антикоррупционных требований: тел.: 8(800) 100-22-80, адрес электронной почты: </w:t>
      </w:r>
      <w:r>
        <w:rPr>
          <w:rFonts w:eastAsia="Arial"/>
          <w:i w:val="0"/>
          <w:iCs w:val="0"/>
          <w:sz w:val="24"/>
          <w:szCs w:val="24"/>
          <w:lang w:val="en-US" w:eastAsia="ar-SA"/>
        </w:rPr>
        <w:t>line</w:t>
      </w:r>
      <w:r>
        <w:rPr>
          <w:rFonts w:eastAsia="Arial"/>
          <w:i w:val="0"/>
          <w:iCs w:val="0"/>
          <w:sz w:val="24"/>
          <w:szCs w:val="24"/>
          <w:lang w:eastAsia="ar-SA"/>
        </w:rPr>
        <w:t>@trcont.ru.</w:t>
      </w:r>
    </w:p>
    <w:p w:rsidR="00D46553" w:rsidRPr="003F4AFE" w:rsidRDefault="00D46553" w:rsidP="00D46553">
      <w:pPr>
        <w:shd w:val="clear" w:color="auto" w:fill="FFFFFF"/>
        <w:ind w:firstLine="709"/>
        <w:jc w:val="both"/>
      </w:pPr>
      <w:r>
        <w:rPr>
          <w:rFonts w:eastAsia="Arial"/>
        </w:rPr>
        <w:t>Каналы уведомления Исполнителя о нарушениях антикоррупционных требований: адрес электронной почты</w:t>
      </w:r>
      <w:r>
        <w:rPr>
          <w:rFonts w:eastAsia="Arial"/>
          <w:i/>
          <w:iCs/>
        </w:rPr>
        <w:t xml:space="preserve">: </w:t>
      </w:r>
      <w:hyperlink r:id="rId32" w:history="1">
        <w:r>
          <w:rPr>
            <w:rStyle w:val="a7"/>
          </w:rPr>
          <w:t>_________________</w:t>
        </w:r>
      </w:hyperlink>
      <w:r>
        <w:rPr>
          <w:rFonts w:eastAsia="Arial"/>
          <w:i/>
          <w:iCs/>
        </w:rPr>
        <w:t xml:space="preserve">, </w:t>
      </w:r>
      <w:r>
        <w:t>тел. ______________________________.</w:t>
      </w:r>
    </w:p>
    <w:p w:rsidR="00D46553" w:rsidRPr="003F4AFE" w:rsidRDefault="00D46553" w:rsidP="00D46553">
      <w:pPr>
        <w:autoSpaceDE w:val="0"/>
        <w:autoSpaceDN w:val="0"/>
        <w:ind w:firstLine="851"/>
        <w:jc w:val="both"/>
        <w:rPr>
          <w:rFonts w:eastAsia="Arial"/>
        </w:rPr>
      </w:pPr>
    </w:p>
    <w:p w:rsidR="00D46553" w:rsidRDefault="00D46553" w:rsidP="00D46553">
      <w:pPr>
        <w:autoSpaceDE w:val="0"/>
        <w:autoSpaceDN w:val="0"/>
        <w:spacing w:after="240" w:line="276" w:lineRule="auto"/>
        <w:ind w:firstLine="709"/>
        <w:jc w:val="center"/>
        <w:rPr>
          <w:b/>
        </w:rPr>
      </w:pPr>
    </w:p>
    <w:p w:rsidR="00D46553" w:rsidRPr="003F4AFE" w:rsidRDefault="00D46553" w:rsidP="00D46553">
      <w:pPr>
        <w:autoSpaceDE w:val="0"/>
        <w:autoSpaceDN w:val="0"/>
        <w:spacing w:after="240" w:line="276" w:lineRule="auto"/>
        <w:ind w:firstLine="709"/>
        <w:jc w:val="center"/>
        <w:rPr>
          <w:b/>
        </w:rPr>
      </w:pPr>
      <w:r>
        <w:rPr>
          <w:b/>
        </w:rPr>
        <w:t>11.</w:t>
      </w:r>
      <w:r>
        <w:rPr>
          <w:b/>
        </w:rPr>
        <w:tab/>
        <w:t>Гарантии и заверения Исполнителя</w:t>
      </w:r>
    </w:p>
    <w:p w:rsidR="00D46553" w:rsidRPr="003F4AFE" w:rsidRDefault="00D46553" w:rsidP="00D46553">
      <w:pPr>
        <w:suppressAutoHyphens w:val="0"/>
        <w:spacing w:after="200"/>
        <w:ind w:firstLine="851"/>
        <w:contextualSpacing/>
        <w:jc w:val="both"/>
        <w:rPr>
          <w:rFonts w:eastAsia="Arial"/>
        </w:rPr>
      </w:pPr>
      <w:r>
        <w:rPr>
          <w:rFonts w:eastAsia="Arial"/>
        </w:rPr>
        <w:t>11.1. Исполнитель настоящим заверяет Заказчика и гарантирует, что на дату заключения настоящего Договора:</w:t>
      </w:r>
    </w:p>
    <w:p w:rsidR="00D46553" w:rsidRPr="003F4AFE" w:rsidRDefault="00D46553" w:rsidP="00D46553">
      <w:pPr>
        <w:suppressAutoHyphens w:val="0"/>
        <w:ind w:firstLine="851"/>
        <w:contextualSpacing/>
        <w:jc w:val="both"/>
        <w:rPr>
          <w:rFonts w:eastAsia="Arial"/>
        </w:rPr>
      </w:pPr>
      <w:r>
        <w:rPr>
          <w:rFonts w:eastAsia="Arial"/>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D46553" w:rsidRPr="003F4AFE" w:rsidRDefault="00D46553" w:rsidP="00D46553">
      <w:pPr>
        <w:pStyle w:val="aff6"/>
        <w:suppressAutoHyphens w:val="0"/>
        <w:spacing w:after="200"/>
        <w:ind w:left="0" w:firstLine="851"/>
        <w:contextualSpacing/>
        <w:jc w:val="both"/>
        <w:rPr>
          <w:rFonts w:eastAsia="Arial"/>
        </w:rPr>
      </w:pPr>
      <w:r>
        <w:rPr>
          <w:rFonts w:eastAsia="Arial"/>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46553" w:rsidRPr="003F4AFE" w:rsidRDefault="00D46553" w:rsidP="00D46553">
      <w:pPr>
        <w:pStyle w:val="aff6"/>
        <w:suppressAutoHyphens w:val="0"/>
        <w:spacing w:after="200"/>
        <w:ind w:left="0" w:firstLine="851"/>
        <w:contextualSpacing/>
        <w:jc w:val="both"/>
        <w:rPr>
          <w:rFonts w:eastAsia="Arial"/>
        </w:rPr>
      </w:pPr>
      <w:r>
        <w:rPr>
          <w:rFonts w:eastAsia="Arial"/>
        </w:rPr>
        <w:t>11.1.3. Настоящий Договор от имени Исполнителя подписан лицом, которое надлежащим образом уполномочено совершать такие действия;</w:t>
      </w:r>
    </w:p>
    <w:p w:rsidR="00D46553" w:rsidRPr="003F4AFE" w:rsidRDefault="00D46553" w:rsidP="00D46553">
      <w:pPr>
        <w:pStyle w:val="aff6"/>
        <w:suppressAutoHyphens w:val="0"/>
        <w:spacing w:after="200"/>
        <w:ind w:left="0" w:firstLine="851"/>
        <w:contextualSpacing/>
        <w:jc w:val="both"/>
        <w:rPr>
          <w:rFonts w:eastAsia="Arial"/>
        </w:rPr>
      </w:pPr>
      <w:r>
        <w:rPr>
          <w:rFonts w:eastAsia="Arial"/>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46553" w:rsidRPr="00B02A4D" w:rsidRDefault="00D46553" w:rsidP="00D46553">
      <w:pPr>
        <w:pStyle w:val="aff6"/>
        <w:suppressAutoHyphens w:val="0"/>
        <w:ind w:left="0" w:firstLine="851"/>
        <w:contextualSpacing/>
        <w:jc w:val="both"/>
        <w:rPr>
          <w:rFonts w:eastAsia="Arial"/>
        </w:rPr>
      </w:pPr>
      <w:r>
        <w:rPr>
          <w:rFonts w:eastAsia="Arial"/>
        </w:rPr>
        <w:t>11.1.5. Не существует каких-либо обстоятельств, которые ограничивают, запрещают исполнение Исполнителем обязательств по настоящему Договору.</w:t>
      </w:r>
    </w:p>
    <w:p w:rsidR="00D46553" w:rsidRDefault="00D46553" w:rsidP="00D46553">
      <w:pPr>
        <w:pStyle w:val="aff6"/>
        <w:numPr>
          <w:ilvl w:val="1"/>
          <w:numId w:val="59"/>
        </w:numPr>
        <w:tabs>
          <w:tab w:val="left" w:pos="1276"/>
        </w:tabs>
        <w:suppressAutoHyphens w:val="0"/>
        <w:spacing w:after="200"/>
        <w:ind w:left="0" w:firstLine="851"/>
        <w:contextualSpacing/>
        <w:jc w:val="both"/>
      </w:pPr>
      <w: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D46553" w:rsidRPr="006D29A7" w:rsidRDefault="00D46553" w:rsidP="00D46553">
      <w:pPr>
        <w:pStyle w:val="aff6"/>
        <w:suppressAutoHyphens w:val="0"/>
        <w:ind w:left="0" w:firstLine="851"/>
        <w:contextualSpacing/>
        <w:jc w:val="both"/>
        <w:rPr>
          <w:rFonts w:eastAsia="Arial"/>
        </w:rPr>
      </w:pPr>
    </w:p>
    <w:p w:rsidR="00D46553" w:rsidRPr="003F4AFE" w:rsidRDefault="00D46553" w:rsidP="00D46553">
      <w:pPr>
        <w:spacing w:after="240"/>
        <w:jc w:val="center"/>
        <w:rPr>
          <w:b/>
        </w:rPr>
      </w:pPr>
      <w:r>
        <w:rPr>
          <w:b/>
        </w:rPr>
        <w:t>12.</w:t>
      </w:r>
      <w:r>
        <w:rPr>
          <w:b/>
        </w:rPr>
        <w:tab/>
        <w:t>Прочие условия</w:t>
      </w:r>
    </w:p>
    <w:p w:rsidR="00D46553" w:rsidRPr="003F4AFE" w:rsidRDefault="00D46553" w:rsidP="00D46553">
      <w:pPr>
        <w:pStyle w:val="43"/>
        <w:ind w:firstLine="851"/>
        <w:jc w:val="both"/>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5(пяти) рабочих дней со дня возникновения изменений известить другую Сторону.</w:t>
      </w:r>
    </w:p>
    <w:p w:rsidR="00D46553" w:rsidRPr="003F4AFE" w:rsidRDefault="00D46553" w:rsidP="00D46553">
      <w:pPr>
        <w:pStyle w:val="43"/>
        <w:ind w:firstLine="851"/>
        <w:jc w:val="both"/>
        <w:rPr>
          <w:sz w:val="24"/>
          <w:szCs w:val="24"/>
        </w:rPr>
      </w:pPr>
      <w:r>
        <w:rPr>
          <w:sz w:val="24"/>
          <w:szCs w:val="24"/>
        </w:rPr>
        <w:t>12.2.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5 (пяти) календарных дней с даты расторжения настоящего Договора.</w:t>
      </w:r>
    </w:p>
    <w:p w:rsidR="00D46553" w:rsidRPr="003F4AFE" w:rsidRDefault="00D46553" w:rsidP="00D4655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D46553" w:rsidRPr="003F4AFE" w:rsidRDefault="00D46553" w:rsidP="00D4655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D46553" w:rsidRPr="003F4AFE" w:rsidRDefault="00D46553" w:rsidP="00D46553">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D46553" w:rsidRPr="003F4AFE" w:rsidRDefault="00D46553" w:rsidP="00D46553">
      <w:pPr>
        <w:pStyle w:val="ConsNormal"/>
        <w:ind w:firstLine="851"/>
        <w:jc w:val="both"/>
        <w:rPr>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D46553" w:rsidRPr="003F4AFE" w:rsidRDefault="00D46553" w:rsidP="00D46553">
      <w:pPr>
        <w:ind w:firstLine="851"/>
        <w:jc w:val="both"/>
      </w:pPr>
      <w:r>
        <w:t>12.7. К настоящему Договору прилагаются:</w:t>
      </w:r>
    </w:p>
    <w:p w:rsidR="00D46553" w:rsidRPr="003F4AFE" w:rsidRDefault="00D46553" w:rsidP="00D46553">
      <w:pPr>
        <w:ind w:firstLine="851"/>
        <w:jc w:val="both"/>
      </w:pPr>
      <w:r>
        <w:t>12.7.1. Форма заявки (приложение № 1);</w:t>
      </w:r>
    </w:p>
    <w:p w:rsidR="00D46553" w:rsidRPr="003F4AFE" w:rsidRDefault="00D46553" w:rsidP="00D46553">
      <w:pPr>
        <w:ind w:firstLine="851"/>
        <w:jc w:val="both"/>
      </w:pPr>
      <w:r>
        <w:t>12.7.2. Тарифы на услуги по транспортировке материалов и запасных частей для ремонта вагонов (приложение № 2);</w:t>
      </w:r>
    </w:p>
    <w:p w:rsidR="00D46553" w:rsidRPr="003F4AFE" w:rsidRDefault="00D46553" w:rsidP="00D46553">
      <w:pPr>
        <w:pBdr>
          <w:top w:val="nil"/>
          <w:left w:val="nil"/>
          <w:bottom w:val="nil"/>
          <w:right w:val="nil"/>
          <w:between w:val="nil"/>
        </w:pBdr>
        <w:ind w:firstLine="851"/>
      </w:pPr>
      <w:r>
        <w:t>12.7.3. Порядок электронного документооборота (приложение № 3);</w:t>
      </w:r>
    </w:p>
    <w:p w:rsidR="00D46553" w:rsidRDefault="00D46553" w:rsidP="00D46553">
      <w:pPr>
        <w:pStyle w:val="aff6"/>
        <w:ind w:left="0" w:firstLine="851"/>
        <w:jc w:val="both"/>
      </w:pPr>
      <w:r>
        <w:t>12.7.4. Налоговая оговорка (приложение № 4);</w:t>
      </w:r>
    </w:p>
    <w:p w:rsidR="00D46553" w:rsidRPr="003F4AFE" w:rsidRDefault="00D46553" w:rsidP="00D46553">
      <w:pPr>
        <w:pStyle w:val="aff6"/>
        <w:ind w:left="0" w:firstLine="851"/>
        <w:jc w:val="both"/>
        <w:rPr>
          <w:b/>
        </w:rPr>
      </w:pPr>
    </w:p>
    <w:p w:rsidR="00D46553" w:rsidRPr="003F4AFE" w:rsidRDefault="00D46553" w:rsidP="00D46553">
      <w:pPr>
        <w:ind w:firstLine="851"/>
        <w:jc w:val="both"/>
      </w:pPr>
    </w:p>
    <w:p w:rsidR="00D46553" w:rsidRDefault="00D46553" w:rsidP="00D46553">
      <w:pPr>
        <w:spacing w:after="240"/>
        <w:ind w:firstLine="851"/>
        <w:jc w:val="center"/>
        <w:rPr>
          <w:b/>
        </w:rPr>
      </w:pPr>
    </w:p>
    <w:p w:rsidR="00D46553" w:rsidRPr="003F4AFE" w:rsidRDefault="00D46553" w:rsidP="00D46553">
      <w:pPr>
        <w:spacing w:after="240"/>
        <w:ind w:firstLine="851"/>
        <w:jc w:val="center"/>
        <w:rPr>
          <w:b/>
        </w:rPr>
      </w:pPr>
      <w:r>
        <w:rPr>
          <w:b/>
        </w:rPr>
        <w:lastRenderedPageBreak/>
        <w:t>13.</w:t>
      </w:r>
      <w:r>
        <w:rPr>
          <w:b/>
        </w:rPr>
        <w:tab/>
        <w:t>Юридические адреса и платежные реквизиты Сторон</w:t>
      </w:r>
    </w:p>
    <w:tbl>
      <w:tblPr>
        <w:tblW w:w="10207" w:type="dxa"/>
        <w:tblInd w:w="-176" w:type="dxa"/>
        <w:tblLayout w:type="fixed"/>
        <w:tblLook w:val="01E0" w:firstRow="1" w:lastRow="1" w:firstColumn="1" w:lastColumn="1" w:noHBand="0" w:noVBand="0"/>
      </w:tblPr>
      <w:tblGrid>
        <w:gridCol w:w="5066"/>
        <w:gridCol w:w="5141"/>
      </w:tblGrid>
      <w:tr w:rsidR="00D46553" w:rsidTr="007122EA">
        <w:trPr>
          <w:trHeight w:val="3332"/>
        </w:trPr>
        <w:tc>
          <w:tcPr>
            <w:tcW w:w="5066" w:type="dxa"/>
          </w:tcPr>
          <w:tbl>
            <w:tblPr>
              <w:tblW w:w="10114" w:type="dxa"/>
              <w:tblLayout w:type="fixed"/>
              <w:tblLook w:val="0000" w:firstRow="0" w:lastRow="0" w:firstColumn="0" w:lastColumn="0" w:noHBand="0" w:noVBand="0"/>
            </w:tblPr>
            <w:tblGrid>
              <w:gridCol w:w="10114"/>
            </w:tblGrid>
            <w:tr w:rsidR="00D46553" w:rsidRPr="007015E9" w:rsidTr="00D46553">
              <w:trPr>
                <w:trHeight w:val="346"/>
              </w:trPr>
              <w:tc>
                <w:tcPr>
                  <w:tcW w:w="10114" w:type="dxa"/>
                </w:tcPr>
                <w:p w:rsidR="00D46553" w:rsidRPr="003F4AFE" w:rsidRDefault="00D46553" w:rsidP="00D46553">
                  <w:pPr>
                    <w:pStyle w:val="afb"/>
                    <w:ind w:firstLine="0"/>
                    <w:rPr>
                      <w:b/>
                      <w:color w:val="000000"/>
                      <w:spacing w:val="5"/>
                      <w:sz w:val="24"/>
                      <w:szCs w:val="24"/>
                    </w:rPr>
                  </w:pPr>
                  <w:r>
                    <w:rPr>
                      <w:b/>
                      <w:color w:val="000000"/>
                      <w:spacing w:val="5"/>
                      <w:sz w:val="24"/>
                      <w:szCs w:val="24"/>
                    </w:rPr>
                    <w:t>Заказчик:</w:t>
                  </w:r>
                </w:p>
                <w:p w:rsidR="00D46553" w:rsidRPr="003F4AFE" w:rsidRDefault="00D46553" w:rsidP="00D46553">
                  <w:pPr>
                    <w:pStyle w:val="afb"/>
                    <w:ind w:firstLine="0"/>
                    <w:rPr>
                      <w:b/>
                      <w:color w:val="000000"/>
                      <w:spacing w:val="5"/>
                      <w:sz w:val="24"/>
                      <w:szCs w:val="24"/>
                    </w:rPr>
                  </w:pPr>
                  <w:r>
                    <w:rPr>
                      <w:b/>
                      <w:color w:val="000000"/>
                      <w:spacing w:val="5"/>
                      <w:sz w:val="24"/>
                      <w:szCs w:val="24"/>
                    </w:rPr>
                    <w:t xml:space="preserve">Публичное акционерное общество </w:t>
                  </w:r>
                </w:p>
                <w:p w:rsidR="00D46553" w:rsidRPr="003F4AFE" w:rsidRDefault="00D46553" w:rsidP="00D46553">
                  <w:pPr>
                    <w:pStyle w:val="afb"/>
                    <w:ind w:firstLine="0"/>
                    <w:rPr>
                      <w:b/>
                      <w:color w:val="000000"/>
                      <w:spacing w:val="5"/>
                      <w:sz w:val="24"/>
                      <w:szCs w:val="24"/>
                    </w:rPr>
                  </w:pPr>
                  <w:r>
                    <w:rPr>
                      <w:b/>
                      <w:color w:val="000000"/>
                      <w:spacing w:val="5"/>
                      <w:sz w:val="24"/>
                      <w:szCs w:val="24"/>
                    </w:rPr>
                    <w:t>«ТрансКонтейнер»</w:t>
                  </w:r>
                </w:p>
                <w:p w:rsidR="00D46553" w:rsidRDefault="00D46553" w:rsidP="00D46553">
                  <w:pPr>
                    <w:widowControl w:val="0"/>
                  </w:pPr>
                  <w:r>
                    <w:t xml:space="preserve">Место нахождения: 141402, </w:t>
                  </w:r>
                </w:p>
                <w:p w:rsidR="00D46553" w:rsidRDefault="00D46553" w:rsidP="00D46553">
                  <w:pPr>
                    <w:widowControl w:val="0"/>
                  </w:pPr>
                  <w:r>
                    <w:t xml:space="preserve">Россия, Московская область, </w:t>
                  </w:r>
                </w:p>
                <w:p w:rsidR="00D46553" w:rsidRDefault="00D46553" w:rsidP="00D46553">
                  <w:pPr>
                    <w:widowControl w:val="0"/>
                  </w:pPr>
                  <w:r>
                    <w:t xml:space="preserve">Г. О. Химки,  г. Химки, </w:t>
                  </w:r>
                </w:p>
                <w:p w:rsidR="00D46553" w:rsidRDefault="00D46553" w:rsidP="00D46553">
                  <w:pPr>
                    <w:widowControl w:val="0"/>
                  </w:pPr>
                  <w:r>
                    <w:t xml:space="preserve"> ул. Ленинградская, владение 39,</w:t>
                  </w:r>
                </w:p>
                <w:p w:rsidR="00D46553" w:rsidRPr="00B2702C" w:rsidRDefault="00D46553" w:rsidP="00D46553">
                  <w:pPr>
                    <w:widowControl w:val="0"/>
                  </w:pPr>
                  <w:r>
                    <w:t xml:space="preserve"> строение 6, офис 3 (этаж 6)</w:t>
                  </w:r>
                </w:p>
                <w:p w:rsidR="00D46553" w:rsidRDefault="00D46553" w:rsidP="00D46553">
                  <w:pPr>
                    <w:widowControl w:val="0"/>
                  </w:pPr>
                  <w:r>
                    <w:t>Филиал ПАО «ТрансКонтейнер»</w:t>
                  </w:r>
                </w:p>
                <w:p w:rsidR="00D46553" w:rsidRPr="00B2702C" w:rsidRDefault="00D46553" w:rsidP="00D46553">
                  <w:pPr>
                    <w:widowControl w:val="0"/>
                  </w:pPr>
                  <w:r>
                    <w:t xml:space="preserve"> на Восточно-Сибирской железной дороге</w:t>
                  </w:r>
                </w:p>
                <w:p w:rsidR="00D46553" w:rsidRPr="00B2702C" w:rsidRDefault="00D46553" w:rsidP="00D46553">
                  <w:pPr>
                    <w:widowControl w:val="0"/>
                  </w:pPr>
                  <w:r>
                    <w:t xml:space="preserve">Почтовый адрес: 664025, Россия, </w:t>
                  </w:r>
                </w:p>
                <w:p w:rsidR="00D46553" w:rsidRPr="00B2702C" w:rsidRDefault="00D46553" w:rsidP="00D46553">
                  <w:pPr>
                    <w:widowControl w:val="0"/>
                  </w:pPr>
                  <w:r>
                    <w:t xml:space="preserve">г. Иркутск, а/я80 </w:t>
                  </w:r>
                </w:p>
                <w:p w:rsidR="00D46553" w:rsidRPr="00B2702C" w:rsidRDefault="00D46553" w:rsidP="00D46553">
                  <w:pPr>
                    <w:widowControl w:val="0"/>
                  </w:pPr>
                  <w:r>
                    <w:t xml:space="preserve">Фактический адрес: 664003, Россия, </w:t>
                  </w:r>
                </w:p>
                <w:p w:rsidR="00D46553" w:rsidRPr="00B2702C" w:rsidRDefault="00D46553" w:rsidP="00D46553">
                  <w:pPr>
                    <w:widowControl w:val="0"/>
                  </w:pPr>
                  <w:r>
                    <w:t xml:space="preserve">г. Иркутск, ул. Коммунаров, 1а </w:t>
                  </w:r>
                </w:p>
                <w:p w:rsidR="00D46553" w:rsidRPr="00B2702C" w:rsidRDefault="00D46553" w:rsidP="00D46553">
                  <w:pPr>
                    <w:widowControl w:val="0"/>
                  </w:pPr>
                  <w:r>
                    <w:t xml:space="preserve">ИНН 7708591995,   </w:t>
                  </w:r>
                </w:p>
                <w:p w:rsidR="00D46553" w:rsidRPr="00B2702C" w:rsidRDefault="00D46553" w:rsidP="00D46553">
                  <w:pPr>
                    <w:widowControl w:val="0"/>
                  </w:pPr>
                  <w:r>
                    <w:t>КПП 997650001</w:t>
                  </w:r>
                </w:p>
                <w:p w:rsidR="00D46553" w:rsidRPr="00B2702C" w:rsidRDefault="00D46553" w:rsidP="00D46553">
                  <w:pPr>
                    <w:widowControl w:val="0"/>
                  </w:pPr>
                  <w:r>
                    <w:t>ОГРН 1067746341024, ОКПО94421386</w:t>
                  </w:r>
                </w:p>
                <w:p w:rsidR="00D46553" w:rsidRPr="00B2702C" w:rsidRDefault="00D46553" w:rsidP="00D46553">
                  <w:pPr>
                    <w:pStyle w:val="afb"/>
                    <w:widowControl w:val="0"/>
                    <w:ind w:right="-144" w:firstLine="0"/>
                    <w:rPr>
                      <w:sz w:val="24"/>
                      <w:szCs w:val="24"/>
                    </w:rPr>
                  </w:pPr>
                  <w:r>
                    <w:rPr>
                      <w:sz w:val="24"/>
                      <w:szCs w:val="24"/>
                    </w:rPr>
                    <w:t>Р/с 407 028 101 165 400 01502</w:t>
                  </w:r>
                </w:p>
                <w:p w:rsidR="00D46553" w:rsidRPr="00B2702C" w:rsidRDefault="00D46553" w:rsidP="00D46553">
                  <w:pPr>
                    <w:pStyle w:val="afb"/>
                    <w:widowControl w:val="0"/>
                    <w:ind w:right="-144" w:firstLine="0"/>
                    <w:rPr>
                      <w:sz w:val="24"/>
                      <w:szCs w:val="24"/>
                    </w:rPr>
                  </w:pPr>
                  <w:r>
                    <w:rPr>
                      <w:sz w:val="24"/>
                      <w:szCs w:val="24"/>
                    </w:rPr>
                    <w:t>К/с 301 018 105 000 000 00674</w:t>
                  </w:r>
                </w:p>
                <w:p w:rsidR="00D46553" w:rsidRPr="00B2702C" w:rsidRDefault="00D46553" w:rsidP="00D46553">
                  <w:pPr>
                    <w:pStyle w:val="afb"/>
                    <w:widowControl w:val="0"/>
                    <w:ind w:right="-144" w:firstLine="0"/>
                    <w:rPr>
                      <w:sz w:val="24"/>
                      <w:szCs w:val="24"/>
                    </w:rPr>
                  </w:pPr>
                  <w:r>
                    <w:rPr>
                      <w:sz w:val="24"/>
                      <w:szCs w:val="24"/>
                    </w:rPr>
                    <w:t>Банк УРАЛЬСКИЙ БАНК ПАО СБРЕБАНК</w:t>
                  </w:r>
                </w:p>
                <w:p w:rsidR="00D46553" w:rsidRPr="00B2702C" w:rsidRDefault="00D46553" w:rsidP="00D46553">
                  <w:pPr>
                    <w:pStyle w:val="afb"/>
                    <w:widowControl w:val="0"/>
                    <w:ind w:right="-144" w:firstLine="0"/>
                    <w:rPr>
                      <w:sz w:val="24"/>
                      <w:szCs w:val="24"/>
                      <w:lang w:val="en-US"/>
                    </w:rPr>
                  </w:pPr>
                  <w:r>
                    <w:rPr>
                      <w:sz w:val="24"/>
                      <w:szCs w:val="24"/>
                    </w:rPr>
                    <w:t>БИК</w:t>
                  </w:r>
                  <w:r>
                    <w:rPr>
                      <w:sz w:val="24"/>
                      <w:szCs w:val="24"/>
                      <w:lang w:val="en-US"/>
                    </w:rPr>
                    <w:t xml:space="preserve"> 046577647</w:t>
                  </w:r>
                </w:p>
                <w:p w:rsidR="00D46553" w:rsidRPr="00B2702C" w:rsidRDefault="00D46553" w:rsidP="00D46553">
                  <w:pPr>
                    <w:pStyle w:val="afb"/>
                    <w:widowControl w:val="0"/>
                    <w:ind w:right="-144" w:firstLine="0"/>
                    <w:rPr>
                      <w:sz w:val="24"/>
                      <w:szCs w:val="24"/>
                      <w:lang w:val="en-US"/>
                    </w:rPr>
                  </w:pPr>
                  <w:r>
                    <w:rPr>
                      <w:sz w:val="24"/>
                      <w:szCs w:val="24"/>
                    </w:rPr>
                    <w:t>Тел</w:t>
                  </w:r>
                  <w:r>
                    <w:rPr>
                      <w:sz w:val="24"/>
                      <w:szCs w:val="24"/>
                      <w:lang w:val="en-US"/>
                    </w:rPr>
                    <w:t xml:space="preserve">. (3952) 78-80-20,  </w:t>
                  </w:r>
                </w:p>
                <w:p w:rsidR="00D46553" w:rsidRPr="00B2702C" w:rsidRDefault="00D46553" w:rsidP="00D46553">
                  <w:pPr>
                    <w:pStyle w:val="afb"/>
                    <w:widowControl w:val="0"/>
                    <w:ind w:right="-144" w:firstLine="0"/>
                    <w:rPr>
                      <w:sz w:val="24"/>
                      <w:szCs w:val="24"/>
                      <w:u w:val="single"/>
                      <w:lang w:val="en-US"/>
                    </w:rPr>
                  </w:pPr>
                  <w:r>
                    <w:rPr>
                      <w:sz w:val="24"/>
                      <w:szCs w:val="24"/>
                      <w:lang w:val="en-US"/>
                    </w:rPr>
                    <w:t xml:space="preserve">E-mail: </w:t>
                  </w:r>
                  <w:hyperlink r:id="rId33" w:history="1">
                    <w:r>
                      <w:rPr>
                        <w:sz w:val="24"/>
                        <w:szCs w:val="24"/>
                        <w:u w:val="single"/>
                        <w:lang w:val="en-US"/>
                      </w:rPr>
                      <w:t>vszd@trcont.ru</w:t>
                    </w:r>
                  </w:hyperlink>
                </w:p>
                <w:p w:rsidR="00D46553" w:rsidRDefault="00D46553" w:rsidP="00D46553">
                  <w:pPr>
                    <w:ind w:right="142"/>
                  </w:pPr>
                  <w:r>
                    <w:t>Контактное лицо:</w:t>
                  </w:r>
                </w:p>
                <w:p w:rsidR="00D46553" w:rsidRPr="007015E9" w:rsidRDefault="00D46553" w:rsidP="00D46553">
                  <w:pPr>
                    <w:ind w:right="142"/>
                  </w:pPr>
                </w:p>
              </w:tc>
            </w:tr>
          </w:tbl>
          <w:p w:rsidR="00D46553" w:rsidRPr="007015E9" w:rsidRDefault="00D46553" w:rsidP="00D46553">
            <w:pPr>
              <w:ind w:right="142"/>
            </w:pPr>
          </w:p>
        </w:tc>
        <w:tc>
          <w:tcPr>
            <w:tcW w:w="5141" w:type="dxa"/>
          </w:tcPr>
          <w:p w:rsidR="00D46553" w:rsidRPr="003F4AFE" w:rsidRDefault="00D46553" w:rsidP="00D46553">
            <w:pPr>
              <w:pStyle w:val="afb"/>
              <w:ind w:firstLine="0"/>
              <w:rPr>
                <w:b/>
                <w:sz w:val="24"/>
                <w:szCs w:val="24"/>
              </w:rPr>
            </w:pPr>
            <w:r>
              <w:rPr>
                <w:b/>
                <w:sz w:val="24"/>
                <w:szCs w:val="24"/>
              </w:rPr>
              <w:t>Исполнитель:</w:t>
            </w:r>
          </w:p>
          <w:p w:rsidR="00D46553" w:rsidRDefault="00D46553" w:rsidP="00D46553">
            <w:pPr>
              <w:ind w:right="142"/>
              <w:jc w:val="both"/>
            </w:pPr>
          </w:p>
          <w:p w:rsidR="00D46553" w:rsidRDefault="00D46553" w:rsidP="00D46553">
            <w:pPr>
              <w:ind w:right="142"/>
              <w:jc w:val="both"/>
            </w:pPr>
          </w:p>
          <w:p w:rsidR="00D46553" w:rsidRDefault="00D46553" w:rsidP="00D46553">
            <w:pPr>
              <w:ind w:right="142"/>
              <w:jc w:val="both"/>
            </w:pPr>
          </w:p>
          <w:p w:rsidR="00D46553" w:rsidRDefault="00D46553" w:rsidP="00D46553">
            <w:pPr>
              <w:ind w:right="142"/>
              <w:jc w:val="both"/>
            </w:pPr>
          </w:p>
          <w:p w:rsidR="00D46553" w:rsidRDefault="00D46553" w:rsidP="00D46553">
            <w:pPr>
              <w:ind w:right="142"/>
              <w:jc w:val="both"/>
            </w:pPr>
          </w:p>
          <w:p w:rsidR="00D46553" w:rsidRDefault="00D46553" w:rsidP="00D46553">
            <w:pPr>
              <w:ind w:right="142"/>
              <w:jc w:val="both"/>
            </w:pPr>
          </w:p>
          <w:p w:rsidR="00D46553" w:rsidRDefault="00D46553" w:rsidP="00D46553">
            <w:pPr>
              <w:ind w:right="142"/>
              <w:jc w:val="both"/>
            </w:pPr>
          </w:p>
          <w:p w:rsidR="00D46553" w:rsidRDefault="00D46553" w:rsidP="00D46553">
            <w:pPr>
              <w:ind w:right="142"/>
              <w:jc w:val="both"/>
            </w:pPr>
          </w:p>
          <w:p w:rsidR="00D46553" w:rsidRDefault="00D46553" w:rsidP="00D46553">
            <w:pPr>
              <w:ind w:right="142"/>
              <w:jc w:val="both"/>
            </w:pPr>
          </w:p>
          <w:p w:rsidR="00D46553" w:rsidRPr="003F4AFE" w:rsidRDefault="00D46553" w:rsidP="00D46553">
            <w:pPr>
              <w:ind w:right="142"/>
            </w:pPr>
          </w:p>
        </w:tc>
      </w:tr>
    </w:tbl>
    <w:p w:rsidR="007122EA" w:rsidRDefault="007122EA" w:rsidP="00D46553">
      <w:pPr>
        <w:suppressAutoHyphens w:val="0"/>
        <w:jc w:val="right"/>
      </w:pP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4661"/>
      </w:tblGrid>
      <w:tr w:rsidR="00D46553" w:rsidTr="00D46553">
        <w:trPr>
          <w:trHeight w:val="2074"/>
        </w:trPr>
        <w:tc>
          <w:tcPr>
            <w:tcW w:w="5186" w:type="dxa"/>
            <w:tcBorders>
              <w:top w:val="nil"/>
              <w:left w:val="nil"/>
              <w:bottom w:val="nil"/>
              <w:right w:val="nil"/>
            </w:tcBorders>
          </w:tcPr>
          <w:p w:rsidR="00D46553" w:rsidRPr="00803A4B" w:rsidRDefault="00D46553" w:rsidP="00D46553">
            <w:pPr>
              <w:widowControl w:val="0"/>
              <w:rPr>
                <w:sz w:val="28"/>
                <w:szCs w:val="28"/>
              </w:rPr>
            </w:pPr>
            <w:r>
              <w:rPr>
                <w:b/>
                <w:sz w:val="28"/>
                <w:szCs w:val="28"/>
              </w:rPr>
              <w:t>Заказчик</w:t>
            </w:r>
            <w:r>
              <w:rPr>
                <w:sz w:val="28"/>
                <w:szCs w:val="28"/>
              </w:rPr>
              <w:t>:</w:t>
            </w:r>
          </w:p>
          <w:p w:rsidR="00D46553" w:rsidRDefault="00D46553" w:rsidP="00D46553">
            <w:pPr>
              <w:spacing w:line="280" w:lineRule="exact"/>
            </w:pPr>
          </w:p>
          <w:p w:rsidR="00D46553" w:rsidRPr="008256C2" w:rsidRDefault="00D46553" w:rsidP="00D46553">
            <w:pPr>
              <w:spacing w:line="280" w:lineRule="exact"/>
            </w:pPr>
            <w:r>
              <w:t xml:space="preserve">_________________     </w:t>
            </w:r>
          </w:p>
          <w:p w:rsidR="00D46553" w:rsidRPr="00957478" w:rsidRDefault="00D46553" w:rsidP="00D46553">
            <w:pPr>
              <w:widowControl w:val="0"/>
              <w:rPr>
                <w:vertAlign w:val="superscript"/>
              </w:rPr>
            </w:pPr>
            <w:r>
              <w:t>м.п.</w:t>
            </w:r>
          </w:p>
        </w:tc>
        <w:tc>
          <w:tcPr>
            <w:tcW w:w="4845" w:type="dxa"/>
            <w:tcBorders>
              <w:top w:val="nil"/>
              <w:left w:val="nil"/>
              <w:bottom w:val="nil"/>
              <w:right w:val="nil"/>
            </w:tcBorders>
          </w:tcPr>
          <w:p w:rsidR="00D46553" w:rsidRDefault="00D46553" w:rsidP="00D46553">
            <w:pPr>
              <w:widowControl w:val="0"/>
              <w:rPr>
                <w:sz w:val="28"/>
                <w:szCs w:val="28"/>
              </w:rPr>
            </w:pPr>
            <w:r>
              <w:rPr>
                <w:b/>
                <w:sz w:val="28"/>
                <w:szCs w:val="28"/>
              </w:rPr>
              <w:t>Исполнитель</w:t>
            </w:r>
            <w:r>
              <w:rPr>
                <w:sz w:val="28"/>
                <w:szCs w:val="28"/>
              </w:rPr>
              <w:t>:</w:t>
            </w:r>
          </w:p>
          <w:p w:rsidR="007122EA" w:rsidRPr="00803A4B" w:rsidRDefault="007122EA" w:rsidP="00D46553">
            <w:pPr>
              <w:widowControl w:val="0"/>
              <w:rPr>
                <w:sz w:val="28"/>
                <w:szCs w:val="28"/>
              </w:rPr>
            </w:pPr>
          </w:p>
          <w:p w:rsidR="007122EA" w:rsidRPr="008256C2" w:rsidRDefault="007122EA" w:rsidP="007122EA">
            <w:pPr>
              <w:spacing w:line="280" w:lineRule="exact"/>
            </w:pPr>
            <w:r>
              <w:t xml:space="preserve">_________________     </w:t>
            </w:r>
          </w:p>
          <w:p w:rsidR="00D46553" w:rsidRPr="00803A4B" w:rsidRDefault="007122EA" w:rsidP="007122EA">
            <w:pPr>
              <w:widowControl w:val="0"/>
              <w:contextualSpacing/>
              <w:rPr>
                <w:sz w:val="28"/>
                <w:szCs w:val="28"/>
              </w:rPr>
            </w:pPr>
            <w:r>
              <w:t>м.п.</w:t>
            </w:r>
          </w:p>
          <w:p w:rsidR="00D46553" w:rsidRPr="00957478" w:rsidRDefault="00D46553" w:rsidP="00D46553">
            <w:pPr>
              <w:spacing w:line="280" w:lineRule="exact"/>
            </w:pPr>
            <w:r>
              <w:rPr>
                <w:sz w:val="28"/>
                <w:szCs w:val="28"/>
              </w:rPr>
              <w:t xml:space="preserve">  </w:t>
            </w:r>
          </w:p>
          <w:p w:rsidR="00D46553" w:rsidRPr="00957478" w:rsidRDefault="00D46553" w:rsidP="00D46553">
            <w:pPr>
              <w:widowControl w:val="0"/>
            </w:pPr>
          </w:p>
        </w:tc>
      </w:tr>
    </w:tbl>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D46553" w:rsidRDefault="00D46553" w:rsidP="00D46553">
      <w:pPr>
        <w:suppressAutoHyphens w:val="0"/>
        <w:jc w:val="right"/>
      </w:pPr>
    </w:p>
    <w:p w:rsidR="00AF6313" w:rsidRDefault="00AF6313">
      <w:pPr>
        <w:suppressAutoHyphens w:val="0"/>
      </w:pPr>
      <w:r>
        <w:br w:type="page"/>
      </w:r>
    </w:p>
    <w:p w:rsidR="00D46553" w:rsidRPr="003F4AFE" w:rsidRDefault="00D46553" w:rsidP="00D46553">
      <w:pPr>
        <w:suppressAutoHyphens w:val="0"/>
        <w:jc w:val="right"/>
      </w:pPr>
      <w:r>
        <w:lastRenderedPageBreak/>
        <w:t>Приложение № 1</w:t>
      </w:r>
    </w:p>
    <w:p w:rsidR="00D46553" w:rsidRPr="003F4AFE" w:rsidRDefault="00D46553" w:rsidP="00D4655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D46553" w:rsidRPr="003F4AFE" w:rsidRDefault="00D46553" w:rsidP="00D4655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D46553" w:rsidRPr="003F4AFE" w:rsidRDefault="00D46553" w:rsidP="00D4655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 2026 г.</w:t>
      </w:r>
    </w:p>
    <w:p w:rsidR="00D46553" w:rsidRPr="003F4AFE" w:rsidRDefault="00D46553" w:rsidP="00D46553">
      <w:pPr>
        <w:pStyle w:val="ConsNonformat"/>
        <w:widowControl/>
        <w:rPr>
          <w:rFonts w:ascii="Times New Roman" w:hAnsi="Times New Roman" w:cs="Times New Roman"/>
          <w:sz w:val="24"/>
          <w:szCs w:val="24"/>
        </w:rPr>
      </w:pPr>
    </w:p>
    <w:p w:rsidR="00D46553" w:rsidRPr="003F4AFE" w:rsidRDefault="00D46553" w:rsidP="00D46553">
      <w:pPr>
        <w:jc w:val="center"/>
        <w:rPr>
          <w:b/>
        </w:rPr>
      </w:pPr>
      <w:r>
        <w:rPr>
          <w:b/>
        </w:rPr>
        <w:t>ФОРМА ЗАЯВКИ</w:t>
      </w:r>
    </w:p>
    <w:p w:rsidR="00D46553" w:rsidRPr="003F4AFE" w:rsidRDefault="00D46553" w:rsidP="00D46553">
      <w:pPr>
        <w:rPr>
          <w:sz w:val="22"/>
          <w:szCs w:val="22"/>
        </w:rPr>
      </w:pPr>
    </w:p>
    <w:p w:rsidR="00D46553" w:rsidRPr="003F4AFE" w:rsidRDefault="00D46553" w:rsidP="00D46553">
      <w:pPr>
        <w:jc w:val="center"/>
        <w:rPr>
          <w:sz w:val="22"/>
          <w:szCs w:val="22"/>
        </w:rPr>
      </w:pPr>
    </w:p>
    <w:p w:rsidR="00D46553" w:rsidRPr="003F4AFE" w:rsidRDefault="00D46553" w:rsidP="00D46553">
      <w:pPr>
        <w:jc w:val="center"/>
        <w:rPr>
          <w:b/>
          <w:i/>
          <w:sz w:val="22"/>
          <w:szCs w:val="22"/>
        </w:rPr>
      </w:pPr>
      <w:r>
        <w:rPr>
          <w:b/>
          <w:i/>
          <w:sz w:val="22"/>
          <w:szCs w:val="22"/>
        </w:rPr>
        <w:t>ЗАЯВКА №________</w:t>
      </w:r>
    </w:p>
    <w:p w:rsidR="00D46553" w:rsidRPr="003F4AFE" w:rsidRDefault="00D46553" w:rsidP="00D46553">
      <w:pPr>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D46553" w:rsidTr="00D46553">
        <w:tc>
          <w:tcPr>
            <w:tcW w:w="4785" w:type="dxa"/>
          </w:tcPr>
          <w:p w:rsidR="00D46553" w:rsidRPr="003F4AFE" w:rsidRDefault="00D46553" w:rsidP="00D46553">
            <w:pPr>
              <w:tabs>
                <w:tab w:val="left" w:pos="3708"/>
              </w:tabs>
              <w:spacing w:line="360" w:lineRule="auto"/>
              <w:rPr>
                <w:noProof/>
              </w:rPr>
            </w:pPr>
            <w:r>
              <w:rPr>
                <w:sz w:val="22"/>
                <w:szCs w:val="22"/>
              </w:rPr>
              <w:t>Заказчик:</w:t>
            </w:r>
          </w:p>
        </w:tc>
        <w:tc>
          <w:tcPr>
            <w:tcW w:w="4785" w:type="dxa"/>
          </w:tcPr>
          <w:p w:rsidR="00D46553" w:rsidRPr="003F4AFE" w:rsidRDefault="00D46553" w:rsidP="00D46553">
            <w:pPr>
              <w:tabs>
                <w:tab w:val="left" w:pos="3708"/>
              </w:tabs>
              <w:spacing w:line="360" w:lineRule="auto"/>
              <w:jc w:val="center"/>
              <w:rPr>
                <w:noProof/>
              </w:rPr>
            </w:pPr>
          </w:p>
        </w:tc>
      </w:tr>
      <w:tr w:rsidR="00D46553" w:rsidTr="00D46553">
        <w:tc>
          <w:tcPr>
            <w:tcW w:w="4785" w:type="dxa"/>
          </w:tcPr>
          <w:p w:rsidR="00D46553" w:rsidRPr="003F4AFE" w:rsidRDefault="00D46553" w:rsidP="00D46553">
            <w:pPr>
              <w:tabs>
                <w:tab w:val="left" w:pos="3708"/>
              </w:tabs>
              <w:spacing w:line="360" w:lineRule="auto"/>
              <w:rPr>
                <w:noProof/>
              </w:rPr>
            </w:pPr>
            <w:r>
              <w:rPr>
                <w:noProof/>
                <w:sz w:val="22"/>
                <w:szCs w:val="22"/>
              </w:rPr>
              <w:t>Наименование автотранспорта:</w:t>
            </w:r>
          </w:p>
        </w:tc>
        <w:tc>
          <w:tcPr>
            <w:tcW w:w="4785" w:type="dxa"/>
          </w:tcPr>
          <w:p w:rsidR="00D46553" w:rsidRPr="003F4AFE" w:rsidRDefault="00D46553" w:rsidP="00D46553">
            <w:pPr>
              <w:tabs>
                <w:tab w:val="left" w:pos="3708"/>
              </w:tabs>
              <w:spacing w:line="360" w:lineRule="auto"/>
              <w:jc w:val="center"/>
              <w:rPr>
                <w:noProof/>
              </w:rPr>
            </w:pPr>
          </w:p>
        </w:tc>
      </w:tr>
      <w:tr w:rsidR="00D46553" w:rsidTr="00D46553">
        <w:tc>
          <w:tcPr>
            <w:tcW w:w="4785" w:type="dxa"/>
          </w:tcPr>
          <w:p w:rsidR="00D46553" w:rsidRPr="003F4AFE" w:rsidRDefault="00D46553" w:rsidP="00D46553">
            <w:pPr>
              <w:tabs>
                <w:tab w:val="left" w:pos="3708"/>
              </w:tabs>
              <w:spacing w:line="360" w:lineRule="auto"/>
            </w:pPr>
            <w:r>
              <w:rPr>
                <w:sz w:val="22"/>
                <w:szCs w:val="22"/>
              </w:rPr>
              <w:t xml:space="preserve">Количество </w:t>
            </w:r>
            <w:r>
              <w:rPr>
                <w:noProof/>
                <w:sz w:val="22"/>
                <w:szCs w:val="22"/>
              </w:rPr>
              <w:t>автотранспорта</w:t>
            </w:r>
          </w:p>
        </w:tc>
        <w:tc>
          <w:tcPr>
            <w:tcW w:w="4785" w:type="dxa"/>
          </w:tcPr>
          <w:p w:rsidR="00D46553" w:rsidRPr="003F4AFE" w:rsidRDefault="00D46553" w:rsidP="00D46553">
            <w:pPr>
              <w:tabs>
                <w:tab w:val="left" w:pos="3708"/>
              </w:tabs>
              <w:spacing w:line="360" w:lineRule="auto"/>
              <w:jc w:val="center"/>
              <w:rPr>
                <w:noProof/>
              </w:rPr>
            </w:pPr>
          </w:p>
        </w:tc>
      </w:tr>
      <w:tr w:rsidR="00D46553" w:rsidTr="00D46553">
        <w:tc>
          <w:tcPr>
            <w:tcW w:w="4785" w:type="dxa"/>
          </w:tcPr>
          <w:p w:rsidR="00D46553" w:rsidRPr="003F4AFE" w:rsidRDefault="00D46553" w:rsidP="00D46553">
            <w:pPr>
              <w:tabs>
                <w:tab w:val="left" w:pos="3708"/>
              </w:tabs>
              <w:spacing w:line="360" w:lineRule="auto"/>
              <w:rPr>
                <w:noProof/>
              </w:rPr>
            </w:pPr>
            <w:r>
              <w:rPr>
                <w:noProof/>
                <w:sz w:val="22"/>
                <w:szCs w:val="22"/>
              </w:rPr>
              <w:t>Требуемые характеристики автотранспорта</w:t>
            </w:r>
          </w:p>
        </w:tc>
        <w:tc>
          <w:tcPr>
            <w:tcW w:w="4785" w:type="dxa"/>
          </w:tcPr>
          <w:p w:rsidR="00D46553" w:rsidRPr="003F4AFE" w:rsidRDefault="00D46553" w:rsidP="00D46553">
            <w:pPr>
              <w:tabs>
                <w:tab w:val="left" w:pos="3708"/>
              </w:tabs>
              <w:spacing w:line="360" w:lineRule="auto"/>
              <w:jc w:val="center"/>
              <w:rPr>
                <w:noProof/>
              </w:rPr>
            </w:pPr>
          </w:p>
        </w:tc>
      </w:tr>
      <w:tr w:rsidR="00D46553" w:rsidTr="00D46553">
        <w:tc>
          <w:tcPr>
            <w:tcW w:w="4785" w:type="dxa"/>
          </w:tcPr>
          <w:p w:rsidR="00D46553" w:rsidRPr="003F4AFE" w:rsidRDefault="00D46553" w:rsidP="00D46553">
            <w:pPr>
              <w:tabs>
                <w:tab w:val="left" w:pos="3708"/>
              </w:tabs>
              <w:spacing w:line="360" w:lineRule="auto"/>
            </w:pPr>
            <w:r>
              <w:rPr>
                <w:sz w:val="22"/>
                <w:szCs w:val="22"/>
              </w:rPr>
              <w:t>Дата и время подачи</w:t>
            </w:r>
          </w:p>
        </w:tc>
        <w:tc>
          <w:tcPr>
            <w:tcW w:w="4785" w:type="dxa"/>
          </w:tcPr>
          <w:p w:rsidR="00D46553" w:rsidRPr="003F4AFE" w:rsidRDefault="00D46553" w:rsidP="00D46553">
            <w:pPr>
              <w:tabs>
                <w:tab w:val="left" w:pos="3708"/>
              </w:tabs>
              <w:spacing w:line="360" w:lineRule="auto"/>
              <w:jc w:val="center"/>
              <w:rPr>
                <w:noProof/>
              </w:rPr>
            </w:pPr>
          </w:p>
        </w:tc>
      </w:tr>
      <w:tr w:rsidR="00D46553" w:rsidTr="00D46553">
        <w:tc>
          <w:tcPr>
            <w:tcW w:w="4785" w:type="dxa"/>
          </w:tcPr>
          <w:p w:rsidR="00D46553" w:rsidRPr="003F4AFE" w:rsidRDefault="00D46553" w:rsidP="00D46553">
            <w:pPr>
              <w:tabs>
                <w:tab w:val="left" w:pos="3708"/>
              </w:tabs>
              <w:spacing w:line="360" w:lineRule="auto"/>
              <w:rPr>
                <w:noProof/>
              </w:rPr>
            </w:pPr>
            <w:r>
              <w:rPr>
                <w:sz w:val="22"/>
                <w:szCs w:val="22"/>
              </w:rPr>
              <w:t>Адрес подачи:</w:t>
            </w:r>
          </w:p>
        </w:tc>
        <w:tc>
          <w:tcPr>
            <w:tcW w:w="4785" w:type="dxa"/>
          </w:tcPr>
          <w:p w:rsidR="00D46553" w:rsidRPr="003F4AFE" w:rsidRDefault="00D46553" w:rsidP="00D46553">
            <w:pPr>
              <w:tabs>
                <w:tab w:val="left" w:pos="3708"/>
              </w:tabs>
              <w:spacing w:line="360" w:lineRule="auto"/>
              <w:jc w:val="center"/>
              <w:rPr>
                <w:noProof/>
              </w:rPr>
            </w:pPr>
          </w:p>
        </w:tc>
      </w:tr>
      <w:tr w:rsidR="00D46553" w:rsidTr="00D46553">
        <w:tc>
          <w:tcPr>
            <w:tcW w:w="4785" w:type="dxa"/>
          </w:tcPr>
          <w:p w:rsidR="00D46553" w:rsidRPr="003F4AFE" w:rsidRDefault="00D46553" w:rsidP="00D46553">
            <w:pPr>
              <w:tabs>
                <w:tab w:val="left" w:pos="3708"/>
              </w:tabs>
              <w:spacing w:line="360" w:lineRule="auto"/>
            </w:pPr>
            <w:r>
              <w:rPr>
                <w:sz w:val="22"/>
              </w:rPr>
              <w:t>Контактное лицо на погрузке (телефон)</w:t>
            </w:r>
          </w:p>
        </w:tc>
        <w:tc>
          <w:tcPr>
            <w:tcW w:w="4785" w:type="dxa"/>
          </w:tcPr>
          <w:p w:rsidR="00D46553" w:rsidRPr="003F4AFE" w:rsidRDefault="00D46553" w:rsidP="00D46553">
            <w:pPr>
              <w:tabs>
                <w:tab w:val="left" w:pos="3708"/>
              </w:tabs>
              <w:spacing w:line="360" w:lineRule="auto"/>
              <w:jc w:val="center"/>
              <w:rPr>
                <w:noProof/>
              </w:rPr>
            </w:pPr>
          </w:p>
        </w:tc>
      </w:tr>
      <w:tr w:rsidR="00D46553" w:rsidTr="00D46553">
        <w:tc>
          <w:tcPr>
            <w:tcW w:w="4785" w:type="dxa"/>
          </w:tcPr>
          <w:p w:rsidR="00D46553" w:rsidRPr="003F4AFE" w:rsidRDefault="00D46553" w:rsidP="00D46553">
            <w:pPr>
              <w:tabs>
                <w:tab w:val="left" w:pos="3708"/>
              </w:tabs>
              <w:spacing w:line="360" w:lineRule="auto"/>
            </w:pPr>
            <w:r>
              <w:rPr>
                <w:sz w:val="22"/>
              </w:rPr>
              <w:t>Уполномоченное лицо на погрузке для подписания путевых листов</w:t>
            </w:r>
          </w:p>
        </w:tc>
        <w:tc>
          <w:tcPr>
            <w:tcW w:w="4785" w:type="dxa"/>
          </w:tcPr>
          <w:p w:rsidR="00D46553" w:rsidRPr="003F4AFE" w:rsidRDefault="00D46553" w:rsidP="00D46553">
            <w:pPr>
              <w:tabs>
                <w:tab w:val="left" w:pos="3708"/>
              </w:tabs>
              <w:spacing w:line="360" w:lineRule="auto"/>
              <w:jc w:val="center"/>
              <w:rPr>
                <w:noProof/>
              </w:rPr>
            </w:pPr>
          </w:p>
        </w:tc>
      </w:tr>
      <w:tr w:rsidR="00D46553" w:rsidTr="00D46553">
        <w:tc>
          <w:tcPr>
            <w:tcW w:w="4785" w:type="dxa"/>
          </w:tcPr>
          <w:p w:rsidR="00D46553" w:rsidRPr="003F4AFE" w:rsidRDefault="00D46553" w:rsidP="00D46553">
            <w:pPr>
              <w:tabs>
                <w:tab w:val="left" w:pos="3708"/>
              </w:tabs>
              <w:spacing w:line="360" w:lineRule="auto"/>
            </w:pPr>
            <w:r>
              <w:rPr>
                <w:sz w:val="22"/>
              </w:rPr>
              <w:t>Адрес разгрузки</w:t>
            </w:r>
          </w:p>
        </w:tc>
        <w:tc>
          <w:tcPr>
            <w:tcW w:w="4785" w:type="dxa"/>
          </w:tcPr>
          <w:p w:rsidR="00D46553" w:rsidRPr="003F4AFE" w:rsidRDefault="00D46553" w:rsidP="00D46553">
            <w:pPr>
              <w:tabs>
                <w:tab w:val="left" w:pos="3708"/>
              </w:tabs>
              <w:spacing w:line="360" w:lineRule="auto"/>
              <w:jc w:val="center"/>
              <w:rPr>
                <w:noProof/>
              </w:rPr>
            </w:pPr>
          </w:p>
        </w:tc>
      </w:tr>
      <w:tr w:rsidR="00D46553" w:rsidTr="00D46553">
        <w:tc>
          <w:tcPr>
            <w:tcW w:w="4785" w:type="dxa"/>
          </w:tcPr>
          <w:p w:rsidR="00D46553" w:rsidRPr="003F4AFE" w:rsidRDefault="00D46553" w:rsidP="00D46553">
            <w:pPr>
              <w:tabs>
                <w:tab w:val="left" w:pos="3708"/>
              </w:tabs>
              <w:spacing w:line="360" w:lineRule="auto"/>
            </w:pPr>
            <w:r>
              <w:rPr>
                <w:sz w:val="22"/>
              </w:rPr>
              <w:t>Контактное лицо на разгрузке (телефон)</w:t>
            </w:r>
          </w:p>
        </w:tc>
        <w:tc>
          <w:tcPr>
            <w:tcW w:w="4785" w:type="dxa"/>
          </w:tcPr>
          <w:p w:rsidR="00D46553" w:rsidRPr="003F4AFE" w:rsidRDefault="00D46553" w:rsidP="00D46553">
            <w:pPr>
              <w:tabs>
                <w:tab w:val="left" w:pos="3708"/>
              </w:tabs>
              <w:spacing w:line="360" w:lineRule="auto"/>
              <w:jc w:val="center"/>
              <w:rPr>
                <w:noProof/>
              </w:rPr>
            </w:pPr>
          </w:p>
        </w:tc>
      </w:tr>
      <w:tr w:rsidR="00D46553" w:rsidTr="00D46553">
        <w:tc>
          <w:tcPr>
            <w:tcW w:w="4785" w:type="dxa"/>
          </w:tcPr>
          <w:p w:rsidR="00D46553" w:rsidRPr="003F4AFE" w:rsidRDefault="00D46553" w:rsidP="00D46553">
            <w:pPr>
              <w:tabs>
                <w:tab w:val="left" w:pos="3708"/>
              </w:tabs>
              <w:spacing w:line="360" w:lineRule="auto"/>
            </w:pPr>
            <w:r>
              <w:rPr>
                <w:sz w:val="22"/>
              </w:rPr>
              <w:t>Уполномоченное лицо на разгрузке для подписания путевых листов</w:t>
            </w:r>
          </w:p>
        </w:tc>
        <w:tc>
          <w:tcPr>
            <w:tcW w:w="4785" w:type="dxa"/>
          </w:tcPr>
          <w:p w:rsidR="00D46553" w:rsidRPr="003F4AFE" w:rsidRDefault="00D46553" w:rsidP="00D46553">
            <w:pPr>
              <w:tabs>
                <w:tab w:val="left" w:pos="3708"/>
              </w:tabs>
              <w:spacing w:line="360" w:lineRule="auto"/>
              <w:jc w:val="center"/>
              <w:rPr>
                <w:noProof/>
              </w:rPr>
            </w:pPr>
          </w:p>
        </w:tc>
      </w:tr>
      <w:tr w:rsidR="00D46553" w:rsidTr="00D46553">
        <w:tc>
          <w:tcPr>
            <w:tcW w:w="4785" w:type="dxa"/>
          </w:tcPr>
          <w:p w:rsidR="00D46553" w:rsidRPr="003F4AFE" w:rsidRDefault="00D46553" w:rsidP="00D46553">
            <w:pPr>
              <w:tabs>
                <w:tab w:val="left" w:pos="3708"/>
              </w:tabs>
              <w:spacing w:line="360" w:lineRule="auto"/>
            </w:pPr>
            <w:r>
              <w:rPr>
                <w:sz w:val="22"/>
              </w:rPr>
              <w:t xml:space="preserve">Особые условия </w:t>
            </w:r>
          </w:p>
          <w:p w:rsidR="00D46553" w:rsidRPr="003F4AFE" w:rsidRDefault="00D46553" w:rsidP="00D46553">
            <w:pPr>
              <w:tabs>
                <w:tab w:val="left" w:pos="3708"/>
              </w:tabs>
              <w:spacing w:line="360" w:lineRule="auto"/>
            </w:pPr>
            <w:r>
              <w:rPr>
                <w:sz w:val="22"/>
              </w:rPr>
              <w:t>(наименование, количество груза и т.п.)</w:t>
            </w:r>
          </w:p>
        </w:tc>
        <w:tc>
          <w:tcPr>
            <w:tcW w:w="4785" w:type="dxa"/>
          </w:tcPr>
          <w:p w:rsidR="00D46553" w:rsidRPr="003F4AFE" w:rsidRDefault="00D46553" w:rsidP="00D46553">
            <w:pPr>
              <w:tabs>
                <w:tab w:val="left" w:pos="3708"/>
              </w:tabs>
              <w:spacing w:line="360" w:lineRule="auto"/>
              <w:rPr>
                <w:noProof/>
              </w:rPr>
            </w:pPr>
          </w:p>
        </w:tc>
      </w:tr>
    </w:tbl>
    <w:p w:rsidR="00D46553" w:rsidRPr="003F4AFE" w:rsidRDefault="00D46553" w:rsidP="00D46553">
      <w:pPr>
        <w:jc w:val="center"/>
        <w:rPr>
          <w:b/>
          <w:i/>
          <w:sz w:val="22"/>
          <w:szCs w:val="22"/>
        </w:rPr>
      </w:pPr>
    </w:p>
    <w:p w:rsidR="00D46553" w:rsidRPr="003F4AFE" w:rsidRDefault="00D46553" w:rsidP="00D46553">
      <w:pPr>
        <w:rPr>
          <w:b/>
          <w:i/>
          <w:sz w:val="22"/>
          <w:szCs w:val="22"/>
        </w:rPr>
      </w:pPr>
      <w:r>
        <w:rPr>
          <w:b/>
          <w:i/>
          <w:sz w:val="22"/>
          <w:szCs w:val="22"/>
        </w:rPr>
        <w:t>_______________       _________________________               _____________________________</w:t>
      </w:r>
    </w:p>
    <w:p w:rsidR="00D46553" w:rsidRPr="003F4AFE" w:rsidRDefault="00D46553" w:rsidP="00D46553">
      <w:pPr>
        <w:rPr>
          <w:i/>
          <w:sz w:val="22"/>
          <w:szCs w:val="22"/>
        </w:rPr>
      </w:pPr>
      <w:r>
        <w:rPr>
          <w:i/>
          <w:sz w:val="22"/>
          <w:szCs w:val="22"/>
        </w:rPr>
        <w:t>Подпись                        ФИО подавшего заявку                                  контактный телефон</w:t>
      </w:r>
    </w:p>
    <w:p w:rsidR="00D46553" w:rsidRPr="003F4AFE" w:rsidRDefault="00D46553" w:rsidP="00D46553">
      <w:pPr>
        <w:rPr>
          <w:i/>
          <w:sz w:val="22"/>
          <w:szCs w:val="22"/>
        </w:rPr>
      </w:pPr>
    </w:p>
    <w:p w:rsidR="00D46553" w:rsidRPr="003F4AFE" w:rsidRDefault="00D46553" w:rsidP="00D46553">
      <w:pPr>
        <w:rPr>
          <w:i/>
          <w:sz w:val="22"/>
          <w:szCs w:val="22"/>
        </w:rPr>
      </w:pPr>
      <w:r>
        <w:rPr>
          <w:i/>
          <w:sz w:val="22"/>
          <w:szCs w:val="22"/>
        </w:rPr>
        <w:t xml:space="preserve"> Дата подачи заявки: «___»_______________ г.</w:t>
      </w:r>
    </w:p>
    <w:p w:rsidR="00D46553" w:rsidRPr="003F4AFE" w:rsidRDefault="00D46553" w:rsidP="00D46553">
      <w:pPr>
        <w:jc w:val="center"/>
        <w:rPr>
          <w:b/>
          <w:i/>
          <w:sz w:val="22"/>
          <w:szCs w:val="22"/>
        </w:rPr>
      </w:pPr>
    </w:p>
    <w:p w:rsidR="00D46553" w:rsidRPr="003F4AFE" w:rsidRDefault="00D46553" w:rsidP="00D46553">
      <w:pPr>
        <w:jc w:val="center"/>
        <w:rPr>
          <w:b/>
          <w:i/>
          <w:sz w:val="22"/>
          <w:szCs w:val="22"/>
        </w:rPr>
      </w:pPr>
    </w:p>
    <w:p w:rsidR="00D46553" w:rsidRPr="003F4AFE" w:rsidRDefault="00D46553" w:rsidP="00D46553">
      <w:pPr>
        <w:jc w:val="center"/>
        <w:rPr>
          <w:b/>
          <w:i/>
          <w:sz w:val="22"/>
          <w:szCs w:val="22"/>
          <w:u w:val="single"/>
        </w:rPr>
      </w:pPr>
      <w:r>
        <w:rPr>
          <w:b/>
          <w:i/>
          <w:sz w:val="22"/>
          <w:szCs w:val="22"/>
          <w:u w:val="single"/>
        </w:rPr>
        <w:t>____________________________________________________________________________________</w:t>
      </w:r>
    </w:p>
    <w:p w:rsidR="00D46553" w:rsidRPr="003F4AFE" w:rsidRDefault="00D46553" w:rsidP="00D46553">
      <w:pPr>
        <w:jc w:val="center"/>
        <w:rPr>
          <w:b/>
          <w:i/>
          <w:sz w:val="22"/>
          <w:szCs w:val="22"/>
        </w:rPr>
      </w:pPr>
    </w:p>
    <w:p w:rsidR="00D46553" w:rsidRPr="00A75710" w:rsidRDefault="00D46553" w:rsidP="00D46553">
      <w:pPr>
        <w:jc w:val="center"/>
        <w:rPr>
          <w:b/>
          <w:sz w:val="22"/>
          <w:szCs w:val="22"/>
        </w:rPr>
      </w:pP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4"/>
        <w:gridCol w:w="4674"/>
      </w:tblGrid>
      <w:tr w:rsidR="00D46553" w:rsidTr="00D46553">
        <w:trPr>
          <w:trHeight w:val="2074"/>
        </w:trPr>
        <w:tc>
          <w:tcPr>
            <w:tcW w:w="5186" w:type="dxa"/>
            <w:tcBorders>
              <w:top w:val="nil"/>
              <w:left w:val="nil"/>
              <w:bottom w:val="nil"/>
              <w:right w:val="nil"/>
            </w:tcBorders>
          </w:tcPr>
          <w:p w:rsidR="00D46553" w:rsidRPr="00803A4B" w:rsidRDefault="00D46553" w:rsidP="00D46553">
            <w:pPr>
              <w:widowControl w:val="0"/>
              <w:rPr>
                <w:sz w:val="28"/>
                <w:szCs w:val="28"/>
              </w:rPr>
            </w:pPr>
            <w:r>
              <w:rPr>
                <w:b/>
                <w:sz w:val="28"/>
                <w:szCs w:val="28"/>
              </w:rPr>
              <w:t>Заказчик</w:t>
            </w:r>
            <w:r>
              <w:rPr>
                <w:sz w:val="28"/>
                <w:szCs w:val="28"/>
              </w:rPr>
              <w:t>:</w:t>
            </w:r>
          </w:p>
          <w:p w:rsidR="00D46553" w:rsidRPr="00803A4B" w:rsidRDefault="00D46553" w:rsidP="00D46553">
            <w:pPr>
              <w:pStyle w:val="afb"/>
              <w:widowControl w:val="0"/>
              <w:ind w:right="-144"/>
              <w:rPr>
                <w:szCs w:val="28"/>
              </w:rPr>
            </w:pPr>
          </w:p>
          <w:p w:rsidR="00D46553" w:rsidRPr="00957478" w:rsidRDefault="00D46553" w:rsidP="00D46553">
            <w:pPr>
              <w:widowControl w:val="0"/>
              <w:rPr>
                <w:vertAlign w:val="superscript"/>
              </w:rPr>
            </w:pPr>
          </w:p>
        </w:tc>
        <w:tc>
          <w:tcPr>
            <w:tcW w:w="4845" w:type="dxa"/>
            <w:tcBorders>
              <w:top w:val="nil"/>
              <w:left w:val="nil"/>
              <w:bottom w:val="nil"/>
              <w:right w:val="nil"/>
            </w:tcBorders>
          </w:tcPr>
          <w:p w:rsidR="00D46553" w:rsidRPr="00803A4B" w:rsidRDefault="00D46553" w:rsidP="00D46553">
            <w:pPr>
              <w:widowControl w:val="0"/>
              <w:rPr>
                <w:sz w:val="28"/>
                <w:szCs w:val="28"/>
              </w:rPr>
            </w:pPr>
            <w:r>
              <w:rPr>
                <w:b/>
                <w:sz w:val="28"/>
                <w:szCs w:val="28"/>
              </w:rPr>
              <w:t>Исполнитель</w:t>
            </w:r>
            <w:r>
              <w:rPr>
                <w:sz w:val="28"/>
                <w:szCs w:val="28"/>
              </w:rPr>
              <w:t>:</w:t>
            </w:r>
          </w:p>
          <w:p w:rsidR="00D46553" w:rsidRPr="00803A4B" w:rsidRDefault="00D46553" w:rsidP="00D46553">
            <w:pPr>
              <w:widowControl w:val="0"/>
              <w:contextualSpacing/>
              <w:rPr>
                <w:sz w:val="28"/>
                <w:szCs w:val="28"/>
              </w:rPr>
            </w:pPr>
          </w:p>
          <w:p w:rsidR="00D46553" w:rsidRPr="00957478" w:rsidRDefault="00D46553" w:rsidP="00D46553">
            <w:pPr>
              <w:spacing w:line="280" w:lineRule="exact"/>
            </w:pPr>
            <w:r>
              <w:rPr>
                <w:sz w:val="28"/>
                <w:szCs w:val="28"/>
              </w:rPr>
              <w:t xml:space="preserve">  </w:t>
            </w:r>
          </w:p>
          <w:p w:rsidR="00D46553" w:rsidRPr="00957478" w:rsidRDefault="00D46553" w:rsidP="00D46553">
            <w:pPr>
              <w:widowControl w:val="0"/>
            </w:pPr>
          </w:p>
        </w:tc>
      </w:tr>
    </w:tbl>
    <w:tbl>
      <w:tblPr>
        <w:tblW w:w="19120" w:type="dxa"/>
        <w:tblInd w:w="-72"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716"/>
        <w:gridCol w:w="241"/>
        <w:gridCol w:w="4721"/>
        <w:gridCol w:w="4721"/>
        <w:gridCol w:w="4721"/>
      </w:tblGrid>
      <w:tr w:rsidR="00D46553" w:rsidTr="00D46553">
        <w:trPr>
          <w:trHeight w:val="80"/>
        </w:trPr>
        <w:tc>
          <w:tcPr>
            <w:tcW w:w="4716" w:type="dxa"/>
            <w:tcBorders>
              <w:top w:val="nil"/>
              <w:left w:val="nil"/>
              <w:bottom w:val="nil"/>
              <w:right w:val="nil"/>
            </w:tcBorders>
          </w:tcPr>
          <w:p w:rsidR="00D46553" w:rsidRPr="00957478" w:rsidRDefault="00D46553" w:rsidP="00D46553">
            <w:pPr>
              <w:widowControl w:val="0"/>
              <w:rPr>
                <w:vertAlign w:val="superscript"/>
              </w:rPr>
            </w:pPr>
          </w:p>
        </w:tc>
        <w:tc>
          <w:tcPr>
            <w:tcW w:w="241" w:type="dxa"/>
            <w:vMerge w:val="restart"/>
            <w:tcBorders>
              <w:top w:val="nil"/>
              <w:left w:val="nil"/>
              <w:bottom w:val="nil"/>
              <w:right w:val="nil"/>
            </w:tcBorders>
          </w:tcPr>
          <w:p w:rsidR="00D46553" w:rsidRPr="00957478" w:rsidRDefault="00D46553" w:rsidP="00D46553">
            <w:pPr>
              <w:widowControl w:val="0"/>
            </w:pPr>
          </w:p>
        </w:tc>
        <w:tc>
          <w:tcPr>
            <w:tcW w:w="4721" w:type="dxa"/>
            <w:tcBorders>
              <w:top w:val="nil"/>
              <w:left w:val="nil"/>
              <w:bottom w:val="nil"/>
              <w:right w:val="nil"/>
            </w:tcBorders>
          </w:tcPr>
          <w:p w:rsidR="00D46553" w:rsidRPr="00957478" w:rsidRDefault="00D46553" w:rsidP="00D46553">
            <w:pPr>
              <w:widowControl w:val="0"/>
              <w:rPr>
                <w:vertAlign w:val="superscript"/>
              </w:rPr>
            </w:pPr>
          </w:p>
        </w:tc>
        <w:tc>
          <w:tcPr>
            <w:tcW w:w="4721" w:type="dxa"/>
            <w:tcBorders>
              <w:top w:val="nil"/>
              <w:left w:val="nil"/>
              <w:bottom w:val="nil"/>
              <w:right w:val="nil"/>
            </w:tcBorders>
          </w:tcPr>
          <w:p w:rsidR="00D46553" w:rsidRPr="00957478" w:rsidRDefault="00D46553" w:rsidP="00D46553">
            <w:pPr>
              <w:widowControl w:val="0"/>
              <w:rPr>
                <w:vertAlign w:val="superscript"/>
              </w:rPr>
            </w:pPr>
          </w:p>
        </w:tc>
        <w:tc>
          <w:tcPr>
            <w:tcW w:w="4721" w:type="dxa"/>
            <w:tcBorders>
              <w:top w:val="nil"/>
              <w:left w:val="nil"/>
              <w:bottom w:val="nil"/>
              <w:right w:val="nil"/>
            </w:tcBorders>
          </w:tcPr>
          <w:p w:rsidR="00D46553" w:rsidRPr="00957478" w:rsidRDefault="00D46553" w:rsidP="00D46553">
            <w:pPr>
              <w:widowControl w:val="0"/>
              <w:rPr>
                <w:vertAlign w:val="superscript"/>
              </w:rPr>
            </w:pPr>
          </w:p>
        </w:tc>
      </w:tr>
      <w:tr w:rsidR="00D46553" w:rsidTr="00D46553">
        <w:trPr>
          <w:trHeight w:val="255"/>
        </w:trPr>
        <w:tc>
          <w:tcPr>
            <w:tcW w:w="4716" w:type="dxa"/>
            <w:tcBorders>
              <w:top w:val="nil"/>
              <w:left w:val="nil"/>
              <w:bottom w:val="nil"/>
              <w:right w:val="nil"/>
            </w:tcBorders>
          </w:tcPr>
          <w:p w:rsidR="00D46553" w:rsidRPr="003F4AFE" w:rsidRDefault="00D46553" w:rsidP="00D46553">
            <w:pPr>
              <w:ind w:right="142"/>
              <w:jc w:val="both"/>
            </w:pPr>
          </w:p>
        </w:tc>
        <w:tc>
          <w:tcPr>
            <w:tcW w:w="241" w:type="dxa"/>
            <w:vMerge/>
            <w:tcBorders>
              <w:top w:val="nil"/>
              <w:left w:val="nil"/>
              <w:bottom w:val="nil"/>
              <w:right w:val="nil"/>
            </w:tcBorders>
          </w:tcPr>
          <w:p w:rsidR="00D46553" w:rsidRPr="003F4AFE" w:rsidRDefault="00D46553" w:rsidP="00D46553">
            <w:pPr>
              <w:ind w:right="142"/>
            </w:pPr>
          </w:p>
        </w:tc>
        <w:tc>
          <w:tcPr>
            <w:tcW w:w="4721" w:type="dxa"/>
            <w:tcBorders>
              <w:top w:val="nil"/>
              <w:left w:val="nil"/>
              <w:bottom w:val="nil"/>
              <w:right w:val="nil"/>
            </w:tcBorders>
          </w:tcPr>
          <w:p w:rsidR="00D46553" w:rsidRPr="00957478" w:rsidRDefault="00D46553" w:rsidP="00D46553">
            <w:pPr>
              <w:widowControl w:val="0"/>
              <w:rPr>
                <w:vertAlign w:val="superscript"/>
              </w:rPr>
            </w:pPr>
          </w:p>
        </w:tc>
        <w:tc>
          <w:tcPr>
            <w:tcW w:w="4721" w:type="dxa"/>
            <w:tcBorders>
              <w:top w:val="nil"/>
              <w:left w:val="nil"/>
              <w:bottom w:val="nil"/>
              <w:right w:val="nil"/>
            </w:tcBorders>
          </w:tcPr>
          <w:p w:rsidR="00D46553" w:rsidRPr="00957478" w:rsidRDefault="00D46553" w:rsidP="00D46553">
            <w:pPr>
              <w:widowControl w:val="0"/>
              <w:rPr>
                <w:vertAlign w:val="superscript"/>
              </w:rPr>
            </w:pPr>
          </w:p>
        </w:tc>
        <w:tc>
          <w:tcPr>
            <w:tcW w:w="4721" w:type="dxa"/>
            <w:tcBorders>
              <w:top w:val="nil"/>
              <w:left w:val="nil"/>
              <w:bottom w:val="nil"/>
              <w:right w:val="nil"/>
            </w:tcBorders>
          </w:tcPr>
          <w:p w:rsidR="00D46553" w:rsidRPr="00957478" w:rsidRDefault="00D46553" w:rsidP="00D46553">
            <w:pPr>
              <w:widowControl w:val="0"/>
              <w:rPr>
                <w:vertAlign w:val="superscript"/>
              </w:rPr>
            </w:pPr>
          </w:p>
        </w:tc>
      </w:tr>
    </w:tbl>
    <w:p w:rsidR="00D46553" w:rsidRDefault="00D46553" w:rsidP="00D46553">
      <w:pPr>
        <w:suppressAutoHyphens w:val="0"/>
        <w:jc w:val="right"/>
      </w:pPr>
    </w:p>
    <w:p w:rsidR="00D46553" w:rsidRPr="003F4AFE" w:rsidRDefault="00D46553" w:rsidP="00D46553">
      <w:pPr>
        <w:suppressAutoHyphens w:val="0"/>
        <w:jc w:val="right"/>
      </w:pPr>
      <w:r>
        <w:t>Приложение № 2</w:t>
      </w:r>
    </w:p>
    <w:p w:rsidR="00D46553" w:rsidRPr="003F4AFE" w:rsidRDefault="00D46553" w:rsidP="00D46553">
      <w:pPr>
        <w:suppressAutoHyphens w:val="0"/>
        <w:jc w:val="right"/>
      </w:pPr>
      <w:r>
        <w:t>к Договору на оказание услуг</w:t>
      </w:r>
    </w:p>
    <w:p w:rsidR="00D46553" w:rsidRPr="003F4AFE" w:rsidRDefault="00D46553" w:rsidP="00D4655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D46553" w:rsidRPr="003F4AFE" w:rsidRDefault="00D46553" w:rsidP="00D4655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 2026 г.</w:t>
      </w:r>
    </w:p>
    <w:p w:rsidR="00D46553" w:rsidRPr="003F4AFE" w:rsidRDefault="00D46553" w:rsidP="00D46553">
      <w:pPr>
        <w:pStyle w:val="ConsNormal"/>
        <w:widowControl/>
        <w:ind w:firstLine="0"/>
        <w:jc w:val="right"/>
        <w:rPr>
          <w:rFonts w:ascii="Times New Roman" w:hAnsi="Times New Roman" w:cs="Times New Roman"/>
          <w:sz w:val="24"/>
          <w:szCs w:val="24"/>
        </w:rPr>
      </w:pPr>
    </w:p>
    <w:p w:rsidR="00D46553" w:rsidRPr="003F4AFE" w:rsidRDefault="00D46553" w:rsidP="00D46553">
      <w:pPr>
        <w:jc w:val="center"/>
        <w:rPr>
          <w:b/>
        </w:rPr>
      </w:pPr>
      <w:r>
        <w:rPr>
          <w:b/>
          <w:noProof/>
        </w:rPr>
        <w:t xml:space="preserve">Тарифы на услуги по </w:t>
      </w:r>
      <w:r>
        <w:rPr>
          <w:b/>
        </w:rPr>
        <w:t>транспортировке материалов и запасных частей для ремонта вагонов</w:t>
      </w:r>
    </w:p>
    <w:p w:rsidR="00D46553" w:rsidRPr="003F4AFE" w:rsidRDefault="00D46553" w:rsidP="00D46553">
      <w:pPr>
        <w:jc w:val="center"/>
      </w:pPr>
    </w:p>
    <w:tbl>
      <w:tblPr>
        <w:tblW w:w="4531" w:type="pct"/>
        <w:jc w:val="center"/>
        <w:tblLayout w:type="fixed"/>
        <w:tblLook w:val="0000" w:firstRow="0" w:lastRow="0" w:firstColumn="0" w:lastColumn="0" w:noHBand="0" w:noVBand="0"/>
      </w:tblPr>
      <w:tblGrid>
        <w:gridCol w:w="780"/>
        <w:gridCol w:w="2946"/>
        <w:gridCol w:w="2795"/>
        <w:gridCol w:w="2204"/>
      </w:tblGrid>
      <w:tr w:rsidR="00D46553" w:rsidTr="00D46553">
        <w:trPr>
          <w:trHeight w:val="986"/>
          <w:jc w:val="center"/>
        </w:trPr>
        <w:tc>
          <w:tcPr>
            <w:tcW w:w="447" w:type="pct"/>
            <w:vMerge w:val="restart"/>
            <w:tcBorders>
              <w:top w:val="single" w:sz="4" w:space="0" w:color="auto"/>
              <w:left w:val="single" w:sz="4" w:space="0" w:color="auto"/>
              <w:right w:val="single" w:sz="4" w:space="0" w:color="auto"/>
            </w:tcBorders>
            <w:vAlign w:val="center"/>
          </w:tcPr>
          <w:p w:rsidR="00D46553" w:rsidRPr="003F4AFE" w:rsidRDefault="00D46553" w:rsidP="00D46553">
            <w:pPr>
              <w:jc w:val="center"/>
              <w:rPr>
                <w:b/>
                <w:lang w:val="en-US"/>
              </w:rPr>
            </w:pPr>
            <w:r>
              <w:rPr>
                <w:b/>
                <w:lang w:val="en-US"/>
              </w:rPr>
              <w:t>№ п/п</w:t>
            </w:r>
          </w:p>
        </w:tc>
        <w:tc>
          <w:tcPr>
            <w:tcW w:w="3290" w:type="pct"/>
            <w:gridSpan w:val="2"/>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b/>
                <w:lang w:val="en-US"/>
              </w:rPr>
            </w:pPr>
            <w:r>
              <w:rPr>
                <w:b/>
                <w:lang w:val="en-US"/>
              </w:rPr>
              <w:t>Наименование</w:t>
            </w:r>
            <w:r>
              <w:rPr>
                <w:b/>
              </w:rPr>
              <w:t xml:space="preserve"> у</w:t>
            </w:r>
            <w:r>
              <w:rPr>
                <w:b/>
                <w:lang w:val="en-US"/>
              </w:rPr>
              <w:t>слуги</w:t>
            </w:r>
          </w:p>
        </w:tc>
        <w:tc>
          <w:tcPr>
            <w:tcW w:w="1263"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b/>
              </w:rPr>
            </w:pPr>
            <w:r>
              <w:rPr>
                <w:b/>
              </w:rPr>
              <w:t xml:space="preserve">Стоимость 1 км </w:t>
            </w:r>
          </w:p>
          <w:p w:rsidR="00D46553" w:rsidRPr="003F4AFE" w:rsidRDefault="00D46553" w:rsidP="00D46553">
            <w:pPr>
              <w:jc w:val="center"/>
              <w:rPr>
                <w:b/>
              </w:rPr>
            </w:pPr>
            <w:r>
              <w:rPr>
                <w:b/>
              </w:rPr>
              <w:t>пробега, руб/км, Час/руб</w:t>
            </w:r>
          </w:p>
          <w:p w:rsidR="00D46553" w:rsidRPr="003F4AFE" w:rsidRDefault="00D46553" w:rsidP="00D46553">
            <w:pPr>
              <w:jc w:val="center"/>
              <w:rPr>
                <w:b/>
              </w:rPr>
            </w:pPr>
            <w:r>
              <w:rPr>
                <w:b/>
              </w:rPr>
              <w:t>(без НДС)</w:t>
            </w:r>
          </w:p>
        </w:tc>
      </w:tr>
      <w:tr w:rsidR="00D46553" w:rsidTr="00D46553">
        <w:trPr>
          <w:trHeight w:val="345"/>
          <w:jc w:val="center"/>
        </w:trPr>
        <w:tc>
          <w:tcPr>
            <w:tcW w:w="447" w:type="pct"/>
            <w:vMerge/>
            <w:tcBorders>
              <w:left w:val="single" w:sz="4" w:space="0" w:color="auto"/>
              <w:right w:val="single" w:sz="4" w:space="0" w:color="auto"/>
            </w:tcBorders>
            <w:vAlign w:val="center"/>
          </w:tcPr>
          <w:p w:rsidR="00D46553" w:rsidRPr="003F4AFE" w:rsidRDefault="00D46553" w:rsidP="00D46553"/>
        </w:tc>
        <w:tc>
          <w:tcPr>
            <w:tcW w:w="4553" w:type="pct"/>
            <w:gridSpan w:val="3"/>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suppressAutoHyphens w:val="0"/>
              <w:spacing w:after="200" w:line="276" w:lineRule="auto"/>
              <w:jc w:val="center"/>
            </w:pPr>
            <w:r>
              <w:t>Услуги по перевозке автомобильным транспортом</w:t>
            </w:r>
          </w:p>
        </w:tc>
      </w:tr>
      <w:tr w:rsidR="00D46553" w:rsidTr="00D46553">
        <w:trPr>
          <w:trHeight w:val="541"/>
          <w:jc w:val="center"/>
        </w:trPr>
        <w:tc>
          <w:tcPr>
            <w:tcW w:w="447" w:type="pct"/>
            <w:vMerge/>
            <w:tcBorders>
              <w:left w:val="single" w:sz="4" w:space="0" w:color="auto"/>
              <w:bottom w:val="single" w:sz="4" w:space="0" w:color="auto"/>
              <w:right w:val="single" w:sz="4" w:space="0" w:color="auto"/>
            </w:tcBorders>
            <w:vAlign w:val="center"/>
          </w:tcPr>
          <w:p w:rsidR="00D46553" w:rsidRPr="003F4AFE" w:rsidRDefault="00D46553" w:rsidP="00D46553">
            <w:pPr>
              <w:jc w:val="center"/>
            </w:pPr>
          </w:p>
        </w:tc>
        <w:tc>
          <w:tcPr>
            <w:tcW w:w="1688"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Грузоподъемность, тн</w:t>
            </w:r>
          </w:p>
        </w:tc>
        <w:tc>
          <w:tcPr>
            <w:tcW w:w="1602"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Длина</w:t>
            </w:r>
            <w:r>
              <w:t xml:space="preserve"> </w:t>
            </w:r>
            <w:r>
              <w:rPr>
                <w:lang w:val="en-US"/>
              </w:rPr>
              <w:t>кузова (борта), м</w:t>
            </w:r>
          </w:p>
        </w:tc>
        <w:tc>
          <w:tcPr>
            <w:tcW w:w="1263"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p>
        </w:tc>
      </w:tr>
      <w:tr w:rsidR="00D46553" w:rsidTr="00D46553">
        <w:trPr>
          <w:trHeight w:val="373"/>
          <w:jc w:val="center"/>
        </w:trPr>
        <w:tc>
          <w:tcPr>
            <w:tcW w:w="447"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1</w:t>
            </w:r>
          </w:p>
        </w:tc>
        <w:tc>
          <w:tcPr>
            <w:tcW w:w="1688"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до 5,0</w:t>
            </w:r>
          </w:p>
        </w:tc>
        <w:tc>
          <w:tcPr>
            <w:tcW w:w="1602"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5 – 6</w:t>
            </w:r>
          </w:p>
        </w:tc>
        <w:tc>
          <w:tcPr>
            <w:tcW w:w="1263" w:type="pct"/>
            <w:tcBorders>
              <w:top w:val="single" w:sz="4" w:space="0" w:color="auto"/>
              <w:left w:val="single" w:sz="4" w:space="0" w:color="auto"/>
              <w:bottom w:val="single" w:sz="4" w:space="0" w:color="auto"/>
              <w:right w:val="single" w:sz="4" w:space="0" w:color="auto"/>
            </w:tcBorders>
          </w:tcPr>
          <w:p w:rsidR="00D46553" w:rsidRPr="00B92FC5" w:rsidRDefault="00D46553" w:rsidP="00D46553">
            <w:pPr>
              <w:jc w:val="center"/>
            </w:pPr>
          </w:p>
        </w:tc>
      </w:tr>
      <w:tr w:rsidR="00D46553" w:rsidTr="00D46553">
        <w:trPr>
          <w:trHeight w:val="373"/>
          <w:jc w:val="center"/>
        </w:trPr>
        <w:tc>
          <w:tcPr>
            <w:tcW w:w="447"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2</w:t>
            </w:r>
          </w:p>
        </w:tc>
        <w:tc>
          <w:tcPr>
            <w:tcW w:w="1688"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от 6,0 до 10,0</w:t>
            </w:r>
          </w:p>
        </w:tc>
        <w:tc>
          <w:tcPr>
            <w:tcW w:w="1602"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 xml:space="preserve">6 - 9 </w:t>
            </w:r>
          </w:p>
        </w:tc>
        <w:tc>
          <w:tcPr>
            <w:tcW w:w="1263" w:type="pct"/>
            <w:tcBorders>
              <w:top w:val="single" w:sz="4" w:space="0" w:color="auto"/>
              <w:left w:val="single" w:sz="4" w:space="0" w:color="auto"/>
              <w:bottom w:val="single" w:sz="4" w:space="0" w:color="auto"/>
              <w:right w:val="single" w:sz="4" w:space="0" w:color="auto"/>
            </w:tcBorders>
          </w:tcPr>
          <w:p w:rsidR="00D46553" w:rsidRPr="00B92FC5" w:rsidRDefault="00D46553" w:rsidP="00D46553">
            <w:pPr>
              <w:jc w:val="center"/>
            </w:pPr>
          </w:p>
        </w:tc>
      </w:tr>
      <w:tr w:rsidR="00D46553" w:rsidTr="00D46553">
        <w:trPr>
          <w:trHeight w:val="373"/>
          <w:jc w:val="center"/>
        </w:trPr>
        <w:tc>
          <w:tcPr>
            <w:tcW w:w="447"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3</w:t>
            </w:r>
          </w:p>
        </w:tc>
        <w:tc>
          <w:tcPr>
            <w:tcW w:w="1688"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от 11,0 до 15,0</w:t>
            </w:r>
          </w:p>
        </w:tc>
        <w:tc>
          <w:tcPr>
            <w:tcW w:w="1602"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 xml:space="preserve">9 - 10 </w:t>
            </w:r>
          </w:p>
        </w:tc>
        <w:tc>
          <w:tcPr>
            <w:tcW w:w="1263" w:type="pct"/>
            <w:tcBorders>
              <w:top w:val="single" w:sz="4" w:space="0" w:color="auto"/>
              <w:left w:val="single" w:sz="4" w:space="0" w:color="auto"/>
              <w:bottom w:val="single" w:sz="4" w:space="0" w:color="auto"/>
              <w:right w:val="single" w:sz="4" w:space="0" w:color="auto"/>
            </w:tcBorders>
          </w:tcPr>
          <w:p w:rsidR="00D46553" w:rsidRPr="00796F1B" w:rsidRDefault="00D46553" w:rsidP="00D46553">
            <w:pPr>
              <w:jc w:val="center"/>
            </w:pPr>
          </w:p>
        </w:tc>
      </w:tr>
      <w:tr w:rsidR="00D46553" w:rsidTr="00D46553">
        <w:trPr>
          <w:trHeight w:val="373"/>
          <w:jc w:val="center"/>
        </w:trPr>
        <w:tc>
          <w:tcPr>
            <w:tcW w:w="447"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4</w:t>
            </w:r>
          </w:p>
        </w:tc>
        <w:tc>
          <w:tcPr>
            <w:tcW w:w="1688"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от 16,0 до 20,0</w:t>
            </w:r>
          </w:p>
        </w:tc>
        <w:tc>
          <w:tcPr>
            <w:tcW w:w="1602"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9 - 12</w:t>
            </w:r>
          </w:p>
        </w:tc>
        <w:tc>
          <w:tcPr>
            <w:tcW w:w="1263" w:type="pct"/>
            <w:tcBorders>
              <w:top w:val="single" w:sz="4" w:space="0" w:color="auto"/>
              <w:left w:val="single" w:sz="4" w:space="0" w:color="auto"/>
              <w:bottom w:val="single" w:sz="4" w:space="0" w:color="auto"/>
              <w:right w:val="single" w:sz="4" w:space="0" w:color="auto"/>
            </w:tcBorders>
          </w:tcPr>
          <w:p w:rsidR="00D46553" w:rsidRPr="00B92FC5" w:rsidRDefault="00D46553" w:rsidP="00D46553">
            <w:pPr>
              <w:jc w:val="center"/>
            </w:pPr>
          </w:p>
        </w:tc>
      </w:tr>
      <w:tr w:rsidR="00D46553" w:rsidTr="00D46553">
        <w:trPr>
          <w:trHeight w:val="373"/>
          <w:jc w:val="center"/>
        </w:trPr>
        <w:tc>
          <w:tcPr>
            <w:tcW w:w="447"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5</w:t>
            </w:r>
          </w:p>
        </w:tc>
        <w:tc>
          <w:tcPr>
            <w:tcW w:w="1688"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от 21 до 30,0</w:t>
            </w:r>
          </w:p>
        </w:tc>
        <w:tc>
          <w:tcPr>
            <w:tcW w:w="1602" w:type="pct"/>
            <w:tcBorders>
              <w:top w:val="single" w:sz="4" w:space="0" w:color="auto"/>
              <w:left w:val="single" w:sz="4" w:space="0" w:color="auto"/>
              <w:bottom w:val="single" w:sz="4" w:space="0" w:color="auto"/>
              <w:right w:val="single" w:sz="4" w:space="0" w:color="auto"/>
            </w:tcBorders>
            <w:vAlign w:val="center"/>
          </w:tcPr>
          <w:p w:rsidR="00D46553" w:rsidRPr="003F4AFE" w:rsidRDefault="00D46553" w:rsidP="00D46553">
            <w:pPr>
              <w:jc w:val="center"/>
              <w:rPr>
                <w:lang w:val="en-US"/>
              </w:rPr>
            </w:pPr>
            <w:r>
              <w:rPr>
                <w:lang w:val="en-US"/>
              </w:rPr>
              <w:t xml:space="preserve">12 - 13,6 </w:t>
            </w:r>
          </w:p>
        </w:tc>
        <w:tc>
          <w:tcPr>
            <w:tcW w:w="1263" w:type="pct"/>
            <w:tcBorders>
              <w:top w:val="single" w:sz="4" w:space="0" w:color="auto"/>
              <w:left w:val="single" w:sz="4" w:space="0" w:color="auto"/>
              <w:bottom w:val="single" w:sz="4" w:space="0" w:color="auto"/>
              <w:right w:val="single" w:sz="4" w:space="0" w:color="auto"/>
            </w:tcBorders>
          </w:tcPr>
          <w:p w:rsidR="00D46553" w:rsidRPr="00B92FC5" w:rsidRDefault="00D46553" w:rsidP="00D46553">
            <w:pPr>
              <w:jc w:val="center"/>
            </w:pPr>
          </w:p>
        </w:tc>
      </w:tr>
      <w:tr w:rsidR="00D46553" w:rsidTr="00D46553">
        <w:trPr>
          <w:trHeight w:val="443"/>
          <w:jc w:val="center"/>
        </w:trPr>
        <w:tc>
          <w:tcPr>
            <w:tcW w:w="447" w:type="pct"/>
            <w:vMerge w:val="restart"/>
            <w:tcBorders>
              <w:top w:val="single" w:sz="4" w:space="0" w:color="auto"/>
              <w:left w:val="single" w:sz="4" w:space="0" w:color="auto"/>
              <w:right w:val="single" w:sz="4" w:space="0" w:color="auto"/>
            </w:tcBorders>
            <w:vAlign w:val="center"/>
          </w:tcPr>
          <w:p w:rsidR="00D46553" w:rsidRPr="00F42858" w:rsidRDefault="00D46553" w:rsidP="00D46553">
            <w:pPr>
              <w:jc w:val="center"/>
            </w:pPr>
            <w:r>
              <w:t>6</w:t>
            </w:r>
          </w:p>
        </w:tc>
        <w:tc>
          <w:tcPr>
            <w:tcW w:w="4553" w:type="pct"/>
            <w:gridSpan w:val="3"/>
            <w:tcBorders>
              <w:top w:val="single" w:sz="4" w:space="0" w:color="auto"/>
              <w:left w:val="single" w:sz="4" w:space="0" w:color="auto"/>
              <w:bottom w:val="single" w:sz="4" w:space="0" w:color="auto"/>
              <w:right w:val="single" w:sz="4" w:space="0" w:color="auto"/>
            </w:tcBorders>
            <w:vAlign w:val="center"/>
          </w:tcPr>
          <w:p w:rsidR="00D46553" w:rsidRPr="006E4EE8" w:rsidRDefault="00D46553" w:rsidP="00D46553">
            <w:pPr>
              <w:jc w:val="center"/>
            </w:pPr>
            <w:r>
              <w:t>Услуги по перевозке автомобильным транспортом в черте города Иркутска и за его пределами до 100 км</w:t>
            </w:r>
          </w:p>
        </w:tc>
      </w:tr>
      <w:tr w:rsidR="00D46553" w:rsidTr="00D46553">
        <w:trPr>
          <w:trHeight w:val="248"/>
          <w:jc w:val="center"/>
        </w:trPr>
        <w:tc>
          <w:tcPr>
            <w:tcW w:w="447" w:type="pct"/>
            <w:vMerge/>
            <w:tcBorders>
              <w:left w:val="single" w:sz="4" w:space="0" w:color="auto"/>
              <w:right w:val="single" w:sz="4" w:space="0" w:color="auto"/>
            </w:tcBorders>
            <w:vAlign w:val="center"/>
          </w:tcPr>
          <w:p w:rsidR="00D46553" w:rsidRDefault="00D46553" w:rsidP="00D46553">
            <w:pPr>
              <w:jc w:val="center"/>
            </w:pPr>
          </w:p>
        </w:tc>
        <w:tc>
          <w:tcPr>
            <w:tcW w:w="1688" w:type="pct"/>
            <w:tcBorders>
              <w:top w:val="single" w:sz="4" w:space="0" w:color="auto"/>
              <w:left w:val="single" w:sz="4" w:space="0" w:color="auto"/>
              <w:bottom w:val="single" w:sz="4" w:space="0" w:color="auto"/>
              <w:right w:val="single" w:sz="4" w:space="0" w:color="auto"/>
            </w:tcBorders>
            <w:vAlign w:val="center"/>
          </w:tcPr>
          <w:p w:rsidR="00D46553" w:rsidRDefault="00D46553" w:rsidP="00D46553">
            <w:pPr>
              <w:jc w:val="center"/>
            </w:pPr>
            <w:r>
              <w:rPr>
                <w:lang w:val="en-US"/>
              </w:rPr>
              <w:t>Грузоподъемность, тн</w:t>
            </w:r>
          </w:p>
        </w:tc>
        <w:tc>
          <w:tcPr>
            <w:tcW w:w="1602" w:type="pct"/>
            <w:tcBorders>
              <w:top w:val="single" w:sz="4" w:space="0" w:color="auto"/>
              <w:left w:val="single" w:sz="4" w:space="0" w:color="auto"/>
              <w:bottom w:val="single" w:sz="4" w:space="0" w:color="auto"/>
              <w:right w:val="single" w:sz="4" w:space="0" w:color="auto"/>
            </w:tcBorders>
            <w:vAlign w:val="center"/>
          </w:tcPr>
          <w:p w:rsidR="00D46553" w:rsidRDefault="00D46553" w:rsidP="00D46553">
            <w:pPr>
              <w:jc w:val="center"/>
            </w:pPr>
            <w:r>
              <w:rPr>
                <w:lang w:val="en-US"/>
              </w:rPr>
              <w:t>Длина</w:t>
            </w:r>
            <w:r>
              <w:t xml:space="preserve"> </w:t>
            </w:r>
            <w:r>
              <w:rPr>
                <w:lang w:val="en-US"/>
              </w:rPr>
              <w:t>кузова (борта), м</w:t>
            </w:r>
          </w:p>
        </w:tc>
        <w:tc>
          <w:tcPr>
            <w:tcW w:w="1263" w:type="pct"/>
            <w:tcBorders>
              <w:top w:val="single" w:sz="4" w:space="0" w:color="auto"/>
              <w:left w:val="single" w:sz="4" w:space="0" w:color="auto"/>
              <w:bottom w:val="single" w:sz="4" w:space="0" w:color="auto"/>
              <w:right w:val="single" w:sz="4" w:space="0" w:color="auto"/>
            </w:tcBorders>
          </w:tcPr>
          <w:p w:rsidR="00D46553" w:rsidRPr="003F4AFE" w:rsidRDefault="00D46553" w:rsidP="00D46553">
            <w:pPr>
              <w:jc w:val="center"/>
              <w:rPr>
                <w:b/>
              </w:rPr>
            </w:pPr>
            <w:r>
              <w:rPr>
                <w:b/>
              </w:rPr>
              <w:t>Стоимость 1</w:t>
            </w:r>
          </w:p>
          <w:p w:rsidR="00D46553" w:rsidRPr="006E4EE8" w:rsidRDefault="00D46553" w:rsidP="00D46553">
            <w:pPr>
              <w:jc w:val="center"/>
            </w:pPr>
            <w:r>
              <w:rPr>
                <w:b/>
              </w:rPr>
              <w:t>Часа работы (без НДС)</w:t>
            </w:r>
          </w:p>
        </w:tc>
      </w:tr>
      <w:tr w:rsidR="00D46553" w:rsidTr="00D46553">
        <w:trPr>
          <w:trHeight w:val="1006"/>
          <w:jc w:val="center"/>
        </w:trPr>
        <w:tc>
          <w:tcPr>
            <w:tcW w:w="447" w:type="pct"/>
            <w:vMerge/>
            <w:tcBorders>
              <w:left w:val="single" w:sz="4" w:space="0" w:color="auto"/>
              <w:bottom w:val="single" w:sz="4" w:space="0" w:color="auto"/>
              <w:right w:val="single" w:sz="4" w:space="0" w:color="auto"/>
            </w:tcBorders>
            <w:vAlign w:val="center"/>
          </w:tcPr>
          <w:p w:rsidR="00D46553" w:rsidRDefault="00D46553" w:rsidP="00D46553">
            <w:pPr>
              <w:jc w:val="center"/>
            </w:pPr>
          </w:p>
        </w:tc>
        <w:tc>
          <w:tcPr>
            <w:tcW w:w="1688" w:type="pct"/>
            <w:tcBorders>
              <w:top w:val="single" w:sz="4" w:space="0" w:color="auto"/>
              <w:left w:val="single" w:sz="4" w:space="0" w:color="auto"/>
              <w:bottom w:val="single" w:sz="4" w:space="0" w:color="auto"/>
              <w:right w:val="single" w:sz="4" w:space="0" w:color="auto"/>
            </w:tcBorders>
            <w:vAlign w:val="center"/>
          </w:tcPr>
          <w:p w:rsidR="00D46553" w:rsidRDefault="00D46553" w:rsidP="00D46553">
            <w:pPr>
              <w:jc w:val="center"/>
            </w:pPr>
            <w:r>
              <w:t>Без значения</w:t>
            </w:r>
          </w:p>
        </w:tc>
        <w:tc>
          <w:tcPr>
            <w:tcW w:w="1602" w:type="pct"/>
            <w:tcBorders>
              <w:top w:val="single" w:sz="4" w:space="0" w:color="auto"/>
              <w:left w:val="single" w:sz="4" w:space="0" w:color="auto"/>
              <w:bottom w:val="single" w:sz="4" w:space="0" w:color="auto"/>
              <w:right w:val="single" w:sz="4" w:space="0" w:color="auto"/>
            </w:tcBorders>
            <w:vAlign w:val="center"/>
          </w:tcPr>
          <w:p w:rsidR="00D46553" w:rsidRDefault="00D46553" w:rsidP="00D46553">
            <w:pPr>
              <w:jc w:val="center"/>
            </w:pPr>
            <w:r>
              <w:t>Без значения</w:t>
            </w:r>
          </w:p>
        </w:tc>
        <w:tc>
          <w:tcPr>
            <w:tcW w:w="1263" w:type="pct"/>
            <w:tcBorders>
              <w:top w:val="single" w:sz="4" w:space="0" w:color="auto"/>
              <w:left w:val="single" w:sz="4" w:space="0" w:color="auto"/>
              <w:bottom w:val="single" w:sz="4" w:space="0" w:color="auto"/>
              <w:right w:val="single" w:sz="4" w:space="0" w:color="auto"/>
            </w:tcBorders>
          </w:tcPr>
          <w:p w:rsidR="00D46553" w:rsidRDefault="00D46553" w:rsidP="00D46553">
            <w:pPr>
              <w:jc w:val="center"/>
            </w:pPr>
          </w:p>
          <w:p w:rsidR="00D46553" w:rsidRPr="006E4EE8" w:rsidRDefault="00D46553" w:rsidP="00D46553">
            <w:pPr>
              <w:jc w:val="center"/>
            </w:pPr>
            <w:r>
              <w:t>3350,00</w:t>
            </w:r>
          </w:p>
        </w:tc>
      </w:tr>
    </w:tbl>
    <w:p w:rsidR="00D46553" w:rsidRPr="003F4AFE" w:rsidRDefault="00D46553" w:rsidP="00D46553">
      <w:pPr>
        <w:rPr>
          <w:sz w:val="22"/>
          <w:szCs w:val="22"/>
        </w:rPr>
      </w:pPr>
    </w:p>
    <w:p w:rsidR="00D46553" w:rsidRPr="003F4AFE" w:rsidRDefault="00D46553" w:rsidP="00D46553">
      <w:pPr>
        <w:jc w:val="center"/>
        <w:rPr>
          <w:sz w:val="22"/>
          <w:szCs w:val="22"/>
        </w:rPr>
      </w:pPr>
    </w:p>
    <w:p w:rsidR="00D46553" w:rsidRPr="003F4AFE" w:rsidRDefault="00D46553" w:rsidP="00D46553"/>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4"/>
        <w:gridCol w:w="4674"/>
      </w:tblGrid>
      <w:tr w:rsidR="00D46553" w:rsidTr="00D46553">
        <w:trPr>
          <w:trHeight w:val="2074"/>
        </w:trPr>
        <w:tc>
          <w:tcPr>
            <w:tcW w:w="5186" w:type="dxa"/>
            <w:tcBorders>
              <w:top w:val="nil"/>
              <w:left w:val="nil"/>
              <w:bottom w:val="nil"/>
              <w:right w:val="nil"/>
            </w:tcBorders>
          </w:tcPr>
          <w:p w:rsidR="00D46553" w:rsidRPr="00803A4B" w:rsidRDefault="00D46553" w:rsidP="00D46553">
            <w:pPr>
              <w:widowControl w:val="0"/>
              <w:rPr>
                <w:sz w:val="28"/>
                <w:szCs w:val="28"/>
              </w:rPr>
            </w:pPr>
            <w:r>
              <w:rPr>
                <w:b/>
                <w:sz w:val="28"/>
                <w:szCs w:val="28"/>
              </w:rPr>
              <w:t>Заказчик</w:t>
            </w:r>
            <w:r>
              <w:rPr>
                <w:sz w:val="28"/>
                <w:szCs w:val="28"/>
              </w:rPr>
              <w:t>:</w:t>
            </w:r>
          </w:p>
          <w:p w:rsidR="00D46553" w:rsidRPr="00803A4B" w:rsidRDefault="00D46553" w:rsidP="00D46553">
            <w:pPr>
              <w:pStyle w:val="afb"/>
              <w:widowControl w:val="0"/>
              <w:ind w:right="-144"/>
              <w:rPr>
                <w:szCs w:val="28"/>
              </w:rPr>
            </w:pPr>
          </w:p>
          <w:p w:rsidR="00D46553" w:rsidRPr="00957478" w:rsidRDefault="00D46553" w:rsidP="00D46553">
            <w:pPr>
              <w:widowControl w:val="0"/>
              <w:rPr>
                <w:vertAlign w:val="superscript"/>
              </w:rPr>
            </w:pPr>
          </w:p>
        </w:tc>
        <w:tc>
          <w:tcPr>
            <w:tcW w:w="4845" w:type="dxa"/>
            <w:tcBorders>
              <w:top w:val="nil"/>
              <w:left w:val="nil"/>
              <w:bottom w:val="nil"/>
              <w:right w:val="nil"/>
            </w:tcBorders>
          </w:tcPr>
          <w:p w:rsidR="00D46553" w:rsidRPr="00803A4B" w:rsidRDefault="00D46553" w:rsidP="00D46553">
            <w:pPr>
              <w:widowControl w:val="0"/>
              <w:rPr>
                <w:sz w:val="28"/>
                <w:szCs w:val="28"/>
              </w:rPr>
            </w:pPr>
            <w:r>
              <w:rPr>
                <w:b/>
                <w:sz w:val="28"/>
                <w:szCs w:val="28"/>
              </w:rPr>
              <w:t>Исполнитель</w:t>
            </w:r>
            <w:r>
              <w:rPr>
                <w:sz w:val="28"/>
                <w:szCs w:val="28"/>
              </w:rPr>
              <w:t>:</w:t>
            </w:r>
          </w:p>
          <w:p w:rsidR="00D46553" w:rsidRPr="00803A4B" w:rsidRDefault="00D46553" w:rsidP="00D46553">
            <w:pPr>
              <w:widowControl w:val="0"/>
              <w:contextualSpacing/>
              <w:rPr>
                <w:sz w:val="28"/>
                <w:szCs w:val="28"/>
              </w:rPr>
            </w:pPr>
          </w:p>
          <w:p w:rsidR="00D46553" w:rsidRPr="00803A4B" w:rsidRDefault="00D46553" w:rsidP="00D46553">
            <w:pPr>
              <w:spacing w:line="280" w:lineRule="exact"/>
              <w:rPr>
                <w:sz w:val="28"/>
                <w:szCs w:val="28"/>
              </w:rPr>
            </w:pPr>
            <w:r>
              <w:rPr>
                <w:sz w:val="28"/>
                <w:szCs w:val="28"/>
              </w:rPr>
              <w:t xml:space="preserve"> </w:t>
            </w:r>
          </w:p>
          <w:p w:rsidR="00D46553" w:rsidRPr="008256C2" w:rsidRDefault="00D46553" w:rsidP="00D46553">
            <w:pPr>
              <w:spacing w:line="280" w:lineRule="exact"/>
            </w:pPr>
          </w:p>
          <w:p w:rsidR="00D46553" w:rsidRDefault="00D46553" w:rsidP="00D46553">
            <w:pPr>
              <w:spacing w:line="280" w:lineRule="exact"/>
            </w:pPr>
          </w:p>
          <w:p w:rsidR="00D46553" w:rsidRPr="00957478" w:rsidRDefault="00D46553" w:rsidP="00D46553">
            <w:pPr>
              <w:widowControl w:val="0"/>
            </w:pPr>
          </w:p>
        </w:tc>
      </w:tr>
    </w:tbl>
    <w:p w:rsidR="00D46553" w:rsidRPr="003F4AFE" w:rsidRDefault="00D46553" w:rsidP="00D46553"/>
    <w:tbl>
      <w:tblPr>
        <w:tblW w:w="0" w:type="auto"/>
        <w:tblLook w:val="04A0" w:firstRow="1" w:lastRow="0" w:firstColumn="1" w:lastColumn="0" w:noHBand="0" w:noVBand="1"/>
      </w:tblPr>
      <w:tblGrid>
        <w:gridCol w:w="9416"/>
        <w:gridCol w:w="222"/>
      </w:tblGrid>
      <w:tr w:rsidR="00D46553" w:rsidTr="00D46553">
        <w:tc>
          <w:tcPr>
            <w:tcW w:w="9632" w:type="dxa"/>
          </w:tcPr>
          <w:tbl>
            <w:tblPr>
              <w:tblW w:w="967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6"/>
              <w:gridCol w:w="241"/>
              <w:gridCol w:w="4721"/>
            </w:tblGrid>
            <w:tr w:rsidR="00D46553" w:rsidTr="00D46553">
              <w:trPr>
                <w:trHeight w:val="969"/>
              </w:trPr>
              <w:tc>
                <w:tcPr>
                  <w:tcW w:w="4716" w:type="dxa"/>
                  <w:tcBorders>
                    <w:top w:val="nil"/>
                    <w:left w:val="nil"/>
                    <w:bottom w:val="nil"/>
                    <w:right w:val="nil"/>
                  </w:tcBorders>
                </w:tcPr>
                <w:p w:rsidR="00D46553" w:rsidRPr="00957478" w:rsidRDefault="00D46553" w:rsidP="00D46553">
                  <w:pPr>
                    <w:widowControl w:val="0"/>
                    <w:rPr>
                      <w:vertAlign w:val="superscript"/>
                    </w:rPr>
                  </w:pPr>
                </w:p>
              </w:tc>
              <w:tc>
                <w:tcPr>
                  <w:tcW w:w="241" w:type="dxa"/>
                  <w:vMerge w:val="restart"/>
                  <w:tcBorders>
                    <w:top w:val="nil"/>
                    <w:left w:val="nil"/>
                    <w:bottom w:val="nil"/>
                    <w:right w:val="nil"/>
                  </w:tcBorders>
                </w:tcPr>
                <w:p w:rsidR="00D46553" w:rsidRPr="00957478" w:rsidRDefault="00D46553" w:rsidP="00D46553">
                  <w:pPr>
                    <w:widowControl w:val="0"/>
                  </w:pPr>
                </w:p>
              </w:tc>
              <w:tc>
                <w:tcPr>
                  <w:tcW w:w="4721" w:type="dxa"/>
                  <w:tcBorders>
                    <w:top w:val="nil"/>
                    <w:left w:val="nil"/>
                    <w:bottom w:val="nil"/>
                    <w:right w:val="nil"/>
                  </w:tcBorders>
                </w:tcPr>
                <w:p w:rsidR="00D46553" w:rsidRPr="00957478" w:rsidRDefault="00D46553" w:rsidP="00D46553">
                  <w:pPr>
                    <w:widowControl w:val="0"/>
                    <w:rPr>
                      <w:vertAlign w:val="superscript"/>
                    </w:rPr>
                  </w:pPr>
                </w:p>
              </w:tc>
            </w:tr>
            <w:tr w:rsidR="00D46553" w:rsidTr="00D46553">
              <w:trPr>
                <w:trHeight w:val="255"/>
              </w:trPr>
              <w:tc>
                <w:tcPr>
                  <w:tcW w:w="4716" w:type="dxa"/>
                  <w:tcBorders>
                    <w:top w:val="nil"/>
                    <w:left w:val="nil"/>
                    <w:bottom w:val="nil"/>
                    <w:right w:val="nil"/>
                  </w:tcBorders>
                </w:tcPr>
                <w:p w:rsidR="00D46553" w:rsidRPr="003F4AFE" w:rsidRDefault="00D46553" w:rsidP="00D46553">
                  <w:pPr>
                    <w:ind w:right="142"/>
                    <w:jc w:val="both"/>
                  </w:pPr>
                </w:p>
              </w:tc>
              <w:tc>
                <w:tcPr>
                  <w:tcW w:w="241" w:type="dxa"/>
                  <w:vMerge/>
                  <w:tcBorders>
                    <w:top w:val="nil"/>
                    <w:left w:val="nil"/>
                    <w:bottom w:val="nil"/>
                    <w:right w:val="nil"/>
                  </w:tcBorders>
                </w:tcPr>
                <w:p w:rsidR="00D46553" w:rsidRPr="003F4AFE" w:rsidRDefault="00D46553" w:rsidP="00D46553">
                  <w:pPr>
                    <w:ind w:right="142"/>
                  </w:pPr>
                </w:p>
              </w:tc>
              <w:tc>
                <w:tcPr>
                  <w:tcW w:w="4721" w:type="dxa"/>
                  <w:tcBorders>
                    <w:top w:val="nil"/>
                    <w:left w:val="nil"/>
                    <w:bottom w:val="nil"/>
                    <w:right w:val="nil"/>
                  </w:tcBorders>
                </w:tcPr>
                <w:p w:rsidR="00D46553" w:rsidRPr="00957478" w:rsidRDefault="00D46553" w:rsidP="00D46553">
                  <w:pPr>
                    <w:widowControl w:val="0"/>
                    <w:rPr>
                      <w:vertAlign w:val="superscript"/>
                    </w:rPr>
                  </w:pPr>
                </w:p>
              </w:tc>
            </w:tr>
          </w:tbl>
          <w:p w:rsidR="00D46553" w:rsidRPr="003F4AFE" w:rsidRDefault="00D46553" w:rsidP="00D46553">
            <w:pPr>
              <w:rPr>
                <w:b/>
              </w:rPr>
            </w:pPr>
          </w:p>
        </w:tc>
        <w:tc>
          <w:tcPr>
            <w:tcW w:w="222" w:type="dxa"/>
          </w:tcPr>
          <w:p w:rsidR="00D46553" w:rsidRPr="003F4AFE" w:rsidRDefault="00D46553" w:rsidP="00D46553">
            <w:pPr>
              <w:rPr>
                <w:b/>
              </w:rPr>
            </w:pPr>
          </w:p>
        </w:tc>
      </w:tr>
      <w:tr w:rsidR="00D46553" w:rsidTr="00D46553">
        <w:tc>
          <w:tcPr>
            <w:tcW w:w="9632" w:type="dxa"/>
          </w:tcPr>
          <w:p w:rsidR="00D46553" w:rsidRPr="003F4AFE" w:rsidRDefault="00D46553" w:rsidP="00D46553"/>
        </w:tc>
        <w:tc>
          <w:tcPr>
            <w:tcW w:w="222" w:type="dxa"/>
          </w:tcPr>
          <w:p w:rsidR="00D46553" w:rsidRPr="003F4AFE" w:rsidRDefault="00D46553" w:rsidP="00D46553"/>
        </w:tc>
      </w:tr>
      <w:tr w:rsidR="00D46553" w:rsidTr="00D46553">
        <w:tc>
          <w:tcPr>
            <w:tcW w:w="9632" w:type="dxa"/>
          </w:tcPr>
          <w:p w:rsidR="00D46553" w:rsidRPr="003F4AFE" w:rsidRDefault="00D46553" w:rsidP="00D46553"/>
        </w:tc>
        <w:tc>
          <w:tcPr>
            <w:tcW w:w="222" w:type="dxa"/>
          </w:tcPr>
          <w:p w:rsidR="00D46553" w:rsidRPr="003F4AFE" w:rsidRDefault="00D46553" w:rsidP="00D46553"/>
        </w:tc>
      </w:tr>
    </w:tbl>
    <w:p w:rsidR="00D46553" w:rsidRDefault="00D46553" w:rsidP="00D46553">
      <w:pPr>
        <w:suppressAutoHyphens w:val="0"/>
        <w:jc w:val="right"/>
      </w:pPr>
    </w:p>
    <w:p w:rsidR="00D46553" w:rsidRPr="00596A46" w:rsidRDefault="00D46553" w:rsidP="00D46553">
      <w:pPr>
        <w:keepNext/>
        <w:keepLines/>
        <w:pBdr>
          <w:top w:val="nil"/>
          <w:left w:val="nil"/>
          <w:bottom w:val="nil"/>
          <w:right w:val="nil"/>
          <w:between w:val="nil"/>
        </w:pBdr>
        <w:tabs>
          <w:tab w:val="left" w:pos="5954"/>
        </w:tabs>
        <w:jc w:val="right"/>
        <w:rPr>
          <w:color w:val="000000"/>
        </w:rPr>
      </w:pPr>
      <w:r>
        <w:rPr>
          <w:color w:val="000000"/>
        </w:rPr>
        <w:t>Приложение № 3</w:t>
      </w:r>
    </w:p>
    <w:p w:rsidR="00D46553" w:rsidRPr="00596A46" w:rsidRDefault="00D46553" w:rsidP="00D46553">
      <w:pPr>
        <w:keepNext/>
        <w:keepLines/>
        <w:pBdr>
          <w:top w:val="nil"/>
          <w:left w:val="nil"/>
          <w:bottom w:val="nil"/>
          <w:right w:val="nil"/>
          <w:between w:val="nil"/>
        </w:pBdr>
        <w:tabs>
          <w:tab w:val="left" w:pos="5954"/>
        </w:tabs>
        <w:ind w:left="4536" w:firstLine="1560"/>
        <w:jc w:val="right"/>
        <w:rPr>
          <w:color w:val="000000"/>
        </w:rPr>
      </w:pPr>
      <w:r>
        <w:rPr>
          <w:color w:val="000000"/>
        </w:rPr>
        <w:t>к Договору на оказание услуг</w:t>
      </w:r>
    </w:p>
    <w:p w:rsidR="00D46553" w:rsidRPr="00596A46" w:rsidRDefault="00D46553" w:rsidP="00D46553">
      <w:pPr>
        <w:keepNext/>
        <w:keepLines/>
        <w:pBdr>
          <w:top w:val="nil"/>
          <w:left w:val="nil"/>
          <w:bottom w:val="nil"/>
          <w:right w:val="nil"/>
          <w:between w:val="nil"/>
        </w:pBdr>
        <w:tabs>
          <w:tab w:val="left" w:pos="5954"/>
        </w:tabs>
        <w:ind w:left="4536" w:firstLine="1418"/>
        <w:jc w:val="center"/>
        <w:rPr>
          <w:lang w:eastAsia="ru-RU"/>
        </w:rPr>
      </w:pPr>
      <w:r>
        <w:rPr>
          <w:lang w:eastAsia="ru-RU"/>
        </w:rPr>
        <w:t>№_______________________</w:t>
      </w:r>
    </w:p>
    <w:p w:rsidR="00D46553" w:rsidRDefault="00D46553" w:rsidP="00D46553">
      <w:pPr>
        <w:keepNext/>
        <w:keepLines/>
        <w:pBdr>
          <w:top w:val="nil"/>
          <w:left w:val="nil"/>
          <w:bottom w:val="nil"/>
          <w:right w:val="nil"/>
          <w:between w:val="nil"/>
        </w:pBdr>
        <w:tabs>
          <w:tab w:val="left" w:pos="5954"/>
        </w:tabs>
        <w:ind w:left="4536"/>
        <w:jc w:val="right"/>
      </w:pPr>
      <w:r>
        <w:rPr>
          <w:color w:val="000000"/>
        </w:rPr>
        <w:t>от «____»___________ 2026г</w:t>
      </w:r>
      <w:r>
        <w:t>.</w:t>
      </w:r>
    </w:p>
    <w:p w:rsidR="00D46553" w:rsidRDefault="00D46553" w:rsidP="00D46553">
      <w:pPr>
        <w:keepNext/>
        <w:keepLines/>
        <w:pBdr>
          <w:top w:val="nil"/>
          <w:left w:val="nil"/>
          <w:bottom w:val="nil"/>
          <w:right w:val="nil"/>
          <w:between w:val="nil"/>
        </w:pBdr>
        <w:tabs>
          <w:tab w:val="left" w:pos="5954"/>
        </w:tabs>
        <w:ind w:left="4536"/>
        <w:jc w:val="right"/>
        <w:rPr>
          <w:color w:val="000000"/>
        </w:rPr>
      </w:pPr>
    </w:p>
    <w:p w:rsidR="00D46553" w:rsidRDefault="00D46553" w:rsidP="00D46553">
      <w:pPr>
        <w:keepNext/>
        <w:keepLines/>
        <w:pBdr>
          <w:top w:val="nil"/>
          <w:left w:val="nil"/>
          <w:bottom w:val="nil"/>
          <w:right w:val="nil"/>
          <w:between w:val="nil"/>
        </w:pBdr>
        <w:tabs>
          <w:tab w:val="left" w:pos="5954"/>
        </w:tabs>
        <w:ind w:left="4536"/>
        <w:jc w:val="right"/>
        <w:rPr>
          <w:color w:val="000000"/>
        </w:rPr>
      </w:pPr>
    </w:p>
    <w:p w:rsidR="00D46553" w:rsidRPr="00596A46" w:rsidRDefault="00D46553" w:rsidP="00D46553">
      <w:pPr>
        <w:keepNext/>
        <w:keepLines/>
        <w:pBdr>
          <w:top w:val="nil"/>
          <w:left w:val="nil"/>
          <w:bottom w:val="nil"/>
          <w:right w:val="nil"/>
          <w:between w:val="nil"/>
        </w:pBdr>
        <w:tabs>
          <w:tab w:val="left" w:pos="5954"/>
        </w:tabs>
        <w:ind w:left="4536"/>
        <w:jc w:val="right"/>
        <w:rPr>
          <w:color w:val="000000"/>
        </w:rPr>
      </w:pPr>
    </w:p>
    <w:p w:rsidR="00D46553" w:rsidRDefault="00D46553" w:rsidP="00D46553">
      <w:pPr>
        <w:tabs>
          <w:tab w:val="left" w:pos="-4140"/>
          <w:tab w:val="left" w:pos="2160"/>
          <w:tab w:val="left" w:pos="6480"/>
        </w:tabs>
        <w:ind w:firstLine="426"/>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46553" w:rsidRDefault="00D46553" w:rsidP="00D46553">
      <w:pPr>
        <w:tabs>
          <w:tab w:val="left" w:pos="-4140"/>
          <w:tab w:val="left" w:pos="2160"/>
          <w:tab w:val="left" w:pos="6480"/>
        </w:tabs>
        <w:ind w:firstLine="426"/>
        <w:jc w:val="both"/>
      </w:pPr>
      <w: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4" w:history="1">
        <w:r>
          <w:rPr>
            <w:rStyle w:val="a7"/>
            <w:rFonts w:eastAsia="Arial"/>
          </w:rPr>
          <w:t>https://www.nalog.gov.ru</w:t>
        </w:r>
      </w:hyperlink>
      <w:r>
        <w:t>).</w:t>
      </w:r>
    </w:p>
    <w:p w:rsidR="00D46553" w:rsidRDefault="00D46553" w:rsidP="00D46553">
      <w:pPr>
        <w:tabs>
          <w:tab w:val="left" w:pos="-4140"/>
          <w:tab w:val="left" w:pos="2160"/>
          <w:tab w:val="left" w:pos="6480"/>
        </w:tabs>
        <w:ind w:firstLine="426"/>
        <w:jc w:val="both"/>
      </w:pPr>
      <w: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D46553" w:rsidRDefault="00D46553" w:rsidP="00D46553">
      <w:pPr>
        <w:tabs>
          <w:tab w:val="left" w:pos="-4140"/>
          <w:tab w:val="left" w:pos="2160"/>
          <w:tab w:val="left" w:pos="6480"/>
        </w:tabs>
        <w:ind w:firstLine="426"/>
        <w:jc w:val="both"/>
      </w:pPr>
      <w:r>
        <w:t>Универсальный передаточный документ (УПД);</w:t>
      </w:r>
    </w:p>
    <w:p w:rsidR="00D46553" w:rsidRDefault="00D46553" w:rsidP="00D46553">
      <w:pPr>
        <w:tabs>
          <w:tab w:val="left" w:pos="-4140"/>
          <w:tab w:val="left" w:pos="2160"/>
          <w:tab w:val="left" w:pos="6480"/>
        </w:tabs>
        <w:ind w:firstLine="426"/>
        <w:jc w:val="both"/>
      </w:pPr>
      <w:r>
        <w:t xml:space="preserve">Универсальный корректировочный документ (УКД); </w:t>
      </w:r>
    </w:p>
    <w:p w:rsidR="00D46553" w:rsidRDefault="00D46553" w:rsidP="00D46553">
      <w:pPr>
        <w:tabs>
          <w:tab w:val="left" w:pos="-4140"/>
          <w:tab w:val="left" w:pos="2160"/>
          <w:tab w:val="left" w:pos="6480"/>
        </w:tabs>
        <w:ind w:firstLine="426"/>
        <w:jc w:val="both"/>
      </w:pPr>
      <w:r>
        <w:t xml:space="preserve">Акт о выполненных работах (оказанных услугах); </w:t>
      </w:r>
    </w:p>
    <w:p w:rsidR="00D46553" w:rsidRDefault="00D46553" w:rsidP="00D46553">
      <w:pPr>
        <w:tabs>
          <w:tab w:val="left" w:pos="-4140"/>
          <w:tab w:val="left" w:pos="2160"/>
          <w:tab w:val="left" w:pos="6480"/>
        </w:tabs>
        <w:ind w:firstLine="426"/>
        <w:jc w:val="both"/>
      </w:pPr>
      <w:r>
        <w:t xml:space="preserve">Товарная накладная ТОРГ-12; </w:t>
      </w:r>
    </w:p>
    <w:p w:rsidR="00D46553" w:rsidRDefault="00D46553" w:rsidP="00D46553">
      <w:pPr>
        <w:tabs>
          <w:tab w:val="left" w:pos="-4140"/>
          <w:tab w:val="left" w:pos="2160"/>
          <w:tab w:val="left" w:pos="6480"/>
        </w:tabs>
        <w:ind w:firstLine="426"/>
        <w:jc w:val="both"/>
      </w:pPr>
      <w:r>
        <w:t xml:space="preserve">Счет-фактура. </w:t>
      </w:r>
    </w:p>
    <w:p w:rsidR="00D46553" w:rsidRDefault="00D46553" w:rsidP="00D46553">
      <w:pPr>
        <w:tabs>
          <w:tab w:val="left" w:pos="-4140"/>
          <w:tab w:val="left" w:pos="2160"/>
          <w:tab w:val="left" w:pos="6480"/>
        </w:tabs>
        <w:ind w:firstLine="426"/>
        <w:jc w:val="both"/>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D46553" w:rsidRDefault="00D46553" w:rsidP="00D46553">
      <w:pPr>
        <w:tabs>
          <w:tab w:val="left" w:pos="-4140"/>
          <w:tab w:val="left" w:pos="2160"/>
          <w:tab w:val="left" w:pos="6480"/>
        </w:tabs>
        <w:ind w:firstLine="426"/>
        <w:jc w:val="both"/>
      </w:pPr>
      <w: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rsidR="00D46553" w:rsidRDefault="00D46553" w:rsidP="00D46553">
      <w:pPr>
        <w:tabs>
          <w:tab w:val="left" w:pos="-4140"/>
          <w:tab w:val="left" w:pos="2160"/>
          <w:tab w:val="left" w:pos="6480"/>
        </w:tabs>
        <w:ind w:firstLine="426"/>
        <w:jc w:val="both"/>
      </w:pPr>
      <w:r>
        <w:t xml:space="preserve">элемента «ТекстИнф»: </w:t>
      </w:r>
    </w:p>
    <w:p w:rsidR="00D46553" w:rsidRDefault="00D46553" w:rsidP="00D46553">
      <w:pPr>
        <w:tabs>
          <w:tab w:val="left" w:pos="-4140"/>
          <w:tab w:val="left" w:pos="2160"/>
          <w:tab w:val="left" w:pos="6480"/>
        </w:tabs>
        <w:ind w:firstLine="426"/>
        <w:jc w:val="both"/>
      </w:pPr>
      <w:r>
        <w:t xml:space="preserve">в поле «Идентиф» указать «КодБЕ»; </w:t>
      </w:r>
    </w:p>
    <w:p w:rsidR="00D46553" w:rsidRDefault="00D46553" w:rsidP="00D46553">
      <w:pPr>
        <w:tabs>
          <w:tab w:val="left" w:pos="-4140"/>
          <w:tab w:val="left" w:pos="2160"/>
          <w:tab w:val="left" w:pos="6480"/>
        </w:tabs>
        <w:ind w:firstLine="426"/>
        <w:jc w:val="both"/>
      </w:pPr>
      <w:r>
        <w:t>в поле «Значен» указать значение кода БЕ1 N363 Восточно-Сибирский филиал</w:t>
      </w:r>
    </w:p>
    <w:p w:rsidR="00D46553" w:rsidRDefault="00D46553" w:rsidP="00D46553">
      <w:pPr>
        <w:tabs>
          <w:tab w:val="left" w:pos="-4140"/>
          <w:tab w:val="left" w:pos="2160"/>
          <w:tab w:val="left" w:pos="6480"/>
        </w:tabs>
        <w:ind w:firstLine="426"/>
        <w:jc w:val="both"/>
      </w:pPr>
      <w:r>
        <w:t xml:space="preserve">элемента основания передачи «ОснПер»: </w:t>
      </w:r>
    </w:p>
    <w:p w:rsidR="00D46553" w:rsidRDefault="00D46553" w:rsidP="00D46553">
      <w:pPr>
        <w:tabs>
          <w:tab w:val="left" w:pos="-4140"/>
          <w:tab w:val="left" w:pos="2160"/>
          <w:tab w:val="left" w:pos="6480"/>
        </w:tabs>
        <w:ind w:firstLine="426"/>
        <w:jc w:val="both"/>
      </w:pPr>
      <w:r>
        <w:t xml:space="preserve">в поле «НаимОсн» указать «Договор»; </w:t>
      </w:r>
    </w:p>
    <w:p w:rsidR="00D46553" w:rsidRDefault="00D46553" w:rsidP="00D46553">
      <w:pPr>
        <w:tabs>
          <w:tab w:val="left" w:pos="-4140"/>
          <w:tab w:val="left" w:pos="2160"/>
          <w:tab w:val="left" w:pos="6480"/>
        </w:tabs>
        <w:ind w:firstLine="426"/>
        <w:jc w:val="both"/>
      </w:pPr>
      <w:r>
        <w:t xml:space="preserve">в поле «НомерОсн» указать номер Договора: </w:t>
      </w:r>
    </w:p>
    <w:p w:rsidR="00D46553" w:rsidRDefault="00D46553" w:rsidP="00D46553">
      <w:pPr>
        <w:tabs>
          <w:tab w:val="left" w:pos="-4140"/>
          <w:tab w:val="left" w:pos="2160"/>
          <w:tab w:val="left" w:pos="6480"/>
        </w:tabs>
        <w:ind w:firstLine="426"/>
        <w:jc w:val="both"/>
      </w:pPr>
      <w:r>
        <w:t xml:space="preserve">в поле «ДатаОсн» указать дату Договора. </w:t>
      </w:r>
    </w:p>
    <w:p w:rsidR="00D46553" w:rsidRDefault="00D46553" w:rsidP="00D46553">
      <w:pPr>
        <w:tabs>
          <w:tab w:val="left" w:pos="-4140"/>
          <w:tab w:val="left" w:pos="2160"/>
          <w:tab w:val="left" w:pos="6480"/>
        </w:tabs>
        <w:ind w:firstLine="426"/>
        <w:jc w:val="both"/>
      </w:pPr>
      <w: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 </w:t>
      </w:r>
    </w:p>
    <w:p w:rsidR="00D46553" w:rsidRDefault="00D46553" w:rsidP="00D46553">
      <w:pPr>
        <w:tabs>
          <w:tab w:val="left" w:pos="-4140"/>
          <w:tab w:val="left" w:pos="2160"/>
          <w:tab w:val="left" w:pos="6480"/>
        </w:tabs>
        <w:ind w:firstLine="426"/>
        <w:jc w:val="both"/>
      </w:pPr>
      <w: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rsidR="00D46553" w:rsidRDefault="00D46553" w:rsidP="00D46553">
      <w:pPr>
        <w:tabs>
          <w:tab w:val="left" w:pos="-4140"/>
          <w:tab w:val="left" w:pos="2160"/>
          <w:tab w:val="left" w:pos="6480"/>
        </w:tabs>
        <w:ind w:firstLine="426"/>
        <w:jc w:val="both"/>
      </w:pPr>
      <w: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w:t>
      </w:r>
      <w:r>
        <w:lastRenderedPageBreak/>
        <w:t xml:space="preserve">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rsidR="00D46553" w:rsidRDefault="00D46553" w:rsidP="00D46553">
      <w:pPr>
        <w:tabs>
          <w:tab w:val="left" w:pos="-4140"/>
          <w:tab w:val="left" w:pos="2160"/>
          <w:tab w:val="left" w:pos="6480"/>
        </w:tabs>
        <w:ind w:firstLine="426"/>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46553" w:rsidRDefault="00D46553" w:rsidP="00D46553">
      <w:pPr>
        <w:tabs>
          <w:tab w:val="left" w:pos="-4140"/>
          <w:tab w:val="left" w:pos="2160"/>
          <w:tab w:val="left" w:pos="6480"/>
        </w:tabs>
        <w:ind w:firstLine="426"/>
        <w:jc w:val="both"/>
      </w:pPr>
      <w: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rsidR="00D46553" w:rsidRDefault="00D46553" w:rsidP="00D46553">
      <w:pPr>
        <w:tabs>
          <w:tab w:val="left" w:pos="-4140"/>
          <w:tab w:val="left" w:pos="2160"/>
          <w:tab w:val="left" w:pos="6480"/>
        </w:tabs>
        <w:ind w:firstLine="426"/>
        <w:jc w:val="both"/>
      </w:pPr>
      <w:r>
        <w:t xml:space="preserve">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rsidR="00D46553" w:rsidRDefault="00D46553" w:rsidP="00D46553">
      <w:pPr>
        <w:tabs>
          <w:tab w:val="left" w:pos="-4140"/>
          <w:tab w:val="left" w:pos="2160"/>
          <w:tab w:val="left" w:pos="6480"/>
        </w:tabs>
        <w:ind w:firstLine="426"/>
        <w:jc w:val="both"/>
      </w:pPr>
      <w:r>
        <w:t>9. В отношениях, не урегулированных настоящим Приложением, Стороны руководствуются законодательством Российской Федерации.</w:t>
      </w:r>
      <w:bookmarkStart w:id="24" w:name="_gjdgxs" w:colFirst="0" w:colLast="0"/>
      <w:bookmarkEnd w:id="24"/>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4"/>
        <w:gridCol w:w="4674"/>
      </w:tblGrid>
      <w:tr w:rsidR="00D46553" w:rsidTr="00D46553">
        <w:trPr>
          <w:trHeight w:val="2074"/>
        </w:trPr>
        <w:tc>
          <w:tcPr>
            <w:tcW w:w="5186" w:type="dxa"/>
            <w:tcBorders>
              <w:top w:val="nil"/>
              <w:left w:val="nil"/>
              <w:bottom w:val="nil"/>
              <w:right w:val="nil"/>
            </w:tcBorders>
          </w:tcPr>
          <w:p w:rsidR="00D46553" w:rsidRPr="00803A4B" w:rsidRDefault="00D46553" w:rsidP="00D46553">
            <w:pPr>
              <w:widowControl w:val="0"/>
              <w:rPr>
                <w:sz w:val="28"/>
                <w:szCs w:val="28"/>
              </w:rPr>
            </w:pPr>
            <w:r>
              <w:rPr>
                <w:b/>
                <w:sz w:val="28"/>
                <w:szCs w:val="28"/>
              </w:rPr>
              <w:t>Заказчик</w:t>
            </w:r>
            <w:r>
              <w:rPr>
                <w:sz w:val="28"/>
                <w:szCs w:val="28"/>
              </w:rPr>
              <w:t>:</w:t>
            </w:r>
          </w:p>
          <w:p w:rsidR="00D46553" w:rsidRPr="00803A4B" w:rsidRDefault="00D46553" w:rsidP="00D46553">
            <w:pPr>
              <w:pStyle w:val="afb"/>
              <w:widowControl w:val="0"/>
              <w:ind w:right="-144"/>
              <w:rPr>
                <w:szCs w:val="28"/>
              </w:rPr>
            </w:pPr>
          </w:p>
          <w:p w:rsidR="00D46553" w:rsidRPr="00957478" w:rsidRDefault="00D46553" w:rsidP="00D46553">
            <w:pPr>
              <w:widowControl w:val="0"/>
              <w:rPr>
                <w:vertAlign w:val="superscript"/>
              </w:rPr>
            </w:pPr>
          </w:p>
        </w:tc>
        <w:tc>
          <w:tcPr>
            <w:tcW w:w="4845" w:type="dxa"/>
            <w:tcBorders>
              <w:top w:val="nil"/>
              <w:left w:val="nil"/>
              <w:bottom w:val="nil"/>
              <w:right w:val="nil"/>
            </w:tcBorders>
          </w:tcPr>
          <w:p w:rsidR="00D46553" w:rsidRPr="00803A4B" w:rsidRDefault="00D46553" w:rsidP="00D46553">
            <w:pPr>
              <w:widowControl w:val="0"/>
              <w:rPr>
                <w:sz w:val="28"/>
                <w:szCs w:val="28"/>
              </w:rPr>
            </w:pPr>
            <w:r>
              <w:rPr>
                <w:b/>
                <w:sz w:val="28"/>
                <w:szCs w:val="28"/>
              </w:rPr>
              <w:t>Исполнитель</w:t>
            </w:r>
            <w:r>
              <w:rPr>
                <w:sz w:val="28"/>
                <w:szCs w:val="28"/>
              </w:rPr>
              <w:t>:</w:t>
            </w:r>
          </w:p>
          <w:p w:rsidR="00D46553" w:rsidRPr="00803A4B" w:rsidRDefault="00D46553" w:rsidP="00D46553">
            <w:pPr>
              <w:widowControl w:val="0"/>
              <w:contextualSpacing/>
              <w:rPr>
                <w:sz w:val="28"/>
                <w:szCs w:val="28"/>
              </w:rPr>
            </w:pPr>
          </w:p>
          <w:p w:rsidR="00D46553" w:rsidRPr="00957478" w:rsidRDefault="00D46553" w:rsidP="00D46553">
            <w:pPr>
              <w:spacing w:line="280" w:lineRule="exact"/>
            </w:pPr>
            <w:r>
              <w:rPr>
                <w:sz w:val="28"/>
                <w:szCs w:val="28"/>
              </w:rPr>
              <w:t xml:space="preserve">  </w:t>
            </w:r>
          </w:p>
        </w:tc>
      </w:tr>
    </w:tbl>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p>
    <w:p w:rsidR="00D46553" w:rsidRPr="003F4AFE" w:rsidRDefault="00D46553" w:rsidP="00D46553">
      <w:pPr>
        <w:suppressAutoHyphens w:val="0"/>
        <w:jc w:val="right"/>
      </w:pPr>
      <w:r>
        <w:t>Приложение № 4</w:t>
      </w:r>
    </w:p>
    <w:p w:rsidR="00D46553" w:rsidRPr="003F4AFE" w:rsidRDefault="00D46553" w:rsidP="00D46553">
      <w:pPr>
        <w:suppressAutoHyphens w:val="0"/>
        <w:jc w:val="right"/>
      </w:pPr>
      <w:r>
        <w:t>к Договору на оказание услуг</w:t>
      </w:r>
    </w:p>
    <w:p w:rsidR="00D46553" w:rsidRPr="003F4AFE" w:rsidRDefault="00D46553" w:rsidP="00D4655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D46553" w:rsidRPr="003F4AFE" w:rsidRDefault="00D46553" w:rsidP="00D4655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w:t>
      </w:r>
      <w:r>
        <w:rPr>
          <w:rFonts w:ascii="Times New Roman" w:hAnsi="Times New Roman" w:cs="Times New Roman"/>
          <w:sz w:val="24"/>
          <w:szCs w:val="24"/>
          <w:lang w:val="en-US"/>
        </w:rPr>
        <w:t>___</w:t>
      </w:r>
      <w:r>
        <w:rPr>
          <w:rFonts w:ascii="Times New Roman" w:hAnsi="Times New Roman" w:cs="Times New Roman"/>
          <w:sz w:val="24"/>
          <w:szCs w:val="24"/>
        </w:rPr>
        <w:t xml:space="preserve">» </w:t>
      </w:r>
      <w:r>
        <w:rPr>
          <w:rFonts w:ascii="Times New Roman" w:hAnsi="Times New Roman" w:cs="Times New Roman"/>
          <w:sz w:val="24"/>
          <w:szCs w:val="24"/>
          <w:lang w:val="en-US"/>
        </w:rPr>
        <w:t>____________</w:t>
      </w:r>
      <w:r>
        <w:rPr>
          <w:rFonts w:ascii="Times New Roman" w:hAnsi="Times New Roman" w:cs="Times New Roman"/>
          <w:sz w:val="24"/>
          <w:szCs w:val="24"/>
        </w:rPr>
        <w:t xml:space="preserve"> 2026 г.</w:t>
      </w:r>
    </w:p>
    <w:p w:rsidR="00D46553" w:rsidRPr="003F4AFE" w:rsidRDefault="00D46553" w:rsidP="00D46553">
      <w:pPr>
        <w:pStyle w:val="ConsNormal"/>
        <w:widowControl/>
        <w:ind w:firstLine="0"/>
        <w:jc w:val="right"/>
        <w:rPr>
          <w:rFonts w:ascii="Times New Roman" w:hAnsi="Times New Roman" w:cs="Times New Roman"/>
          <w:sz w:val="24"/>
          <w:szCs w:val="24"/>
        </w:rPr>
      </w:pPr>
    </w:p>
    <w:p w:rsidR="00D46553" w:rsidRPr="003F4AFE" w:rsidRDefault="00D46553" w:rsidP="00D46553">
      <w:pPr>
        <w:ind w:firstLine="709"/>
        <w:jc w:val="center"/>
        <w:rPr>
          <w:b/>
        </w:rPr>
      </w:pPr>
      <w:r>
        <w:rPr>
          <w:b/>
        </w:rPr>
        <w:t>НАЛОГОВАЯ ОГОВОРКА</w:t>
      </w:r>
    </w:p>
    <w:p w:rsidR="00D46553" w:rsidRDefault="00D46553" w:rsidP="00D46553">
      <w:pPr>
        <w:numPr>
          <w:ilvl w:val="0"/>
          <w:numId w:val="58"/>
        </w:numPr>
        <w:tabs>
          <w:tab w:val="clear" w:pos="432"/>
          <w:tab w:val="num" w:pos="0"/>
        </w:tabs>
        <w:ind w:left="0" w:firstLine="709"/>
        <w:jc w:val="right"/>
        <w:rPr>
          <w:rFonts w:ascii="Arial" w:eastAsia="Calibri" w:hAnsi="Arial" w:cs="Arial"/>
          <w:sz w:val="22"/>
          <w:szCs w:val="22"/>
          <w:lang w:eastAsia="en-US"/>
        </w:rPr>
      </w:pP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1. Исполнитель на момент заключения настоящего договора, далее также – Договор, настоящий Договор) заключенного с ПАО «ТрансКонтейнер» (далее – Заказчик), гарантирует (заверяет), что: </w:t>
      </w:r>
    </w:p>
    <w:p w:rsidR="00D46553" w:rsidRDefault="00D46553" w:rsidP="00D46553">
      <w:pPr>
        <w:numPr>
          <w:ilvl w:val="0"/>
          <w:numId w:val="58"/>
        </w:numPr>
        <w:tabs>
          <w:tab w:val="clear" w:pos="432"/>
          <w:tab w:val="num" w:pos="0"/>
          <w:tab w:val="left" w:pos="284"/>
        </w:tabs>
        <w:autoSpaceDE w:val="0"/>
        <w:autoSpaceDN w:val="0"/>
        <w:adjustRightInd w:val="0"/>
        <w:ind w:left="0" w:firstLine="709"/>
        <w:jc w:val="both"/>
        <w:rPr>
          <w:rFonts w:eastAsia="Calibri"/>
          <w:lang w:eastAsia="en-US"/>
        </w:rPr>
      </w:pPr>
      <w:r>
        <w:rPr>
          <w:rFonts w:eastAsia="Calibri"/>
          <w:lang w:eastAsia="en-US"/>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лица, подписывающие от его имени первичные документы и счета-фактуры, имеют на это все необходимые полномочия.</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lastRenderedPageBreak/>
        <w:t>2.1. установит получение Заказчиком необоснованной налоговой выгоды в связи с исполнением Договора и/или</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2.3. признает неправомерным применение Заказчиком налоговых вычетов в отношении сумм НДС в связи с тем, что Исполнитель:</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2.7. сумма начисленных Заказчику пеней на сумму Доначисленных налогов (далее – Пени); плюс</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2.8. штрафы, начисленные Заказчику за соответствующие налоговые нарушения в связи с неуплатой ею Доначисленных налогов (далее – Штрафы).</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налогового органа как минимум в части Эпизодов, связанных с Исполнителем), определяемые как:</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lastRenderedPageBreak/>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D46553" w:rsidRDefault="00D46553" w:rsidP="00D46553">
      <w:pPr>
        <w:numPr>
          <w:ilvl w:val="0"/>
          <w:numId w:val="58"/>
        </w:numPr>
        <w:tabs>
          <w:tab w:val="clear" w:pos="432"/>
          <w:tab w:val="num" w:pos="0"/>
        </w:tabs>
        <w:autoSpaceDE w:val="0"/>
        <w:autoSpaceDN w:val="0"/>
        <w:adjustRightInd w:val="0"/>
        <w:ind w:left="0" w:firstLine="709"/>
        <w:rPr>
          <w:rFonts w:eastAsia="Calibri"/>
          <w:lang w:eastAsia="en-US"/>
        </w:rPr>
      </w:pPr>
      <w:r>
        <w:rPr>
          <w:rFonts w:eastAsia="Calibri"/>
          <w:lang w:eastAsia="en-US"/>
        </w:rPr>
        <w:t>4.2. судебные расходы Заказчика в связи с оспариванием Решения налогового органа в полном размере.</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D46553"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D46553" w:rsidRPr="006435A4" w:rsidRDefault="00D46553" w:rsidP="00D46553">
      <w:pPr>
        <w:numPr>
          <w:ilvl w:val="0"/>
          <w:numId w:val="58"/>
        </w:numPr>
        <w:tabs>
          <w:tab w:val="clear" w:pos="432"/>
          <w:tab w:val="num" w:pos="0"/>
        </w:tabs>
        <w:autoSpaceDE w:val="0"/>
        <w:autoSpaceDN w:val="0"/>
        <w:adjustRightInd w:val="0"/>
        <w:ind w:left="0" w:firstLine="709"/>
        <w:jc w:val="both"/>
        <w:rPr>
          <w:rFonts w:eastAsia="Calibri"/>
          <w:lang w:eastAsia="en-US"/>
        </w:rPr>
      </w:pPr>
      <w:r>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D46553" w:rsidRPr="003F4AFE" w:rsidRDefault="00D46553" w:rsidP="00D46553">
      <w:pPr>
        <w:autoSpaceDE w:val="0"/>
        <w:autoSpaceDN w:val="0"/>
        <w:adjustRightInd w:val="0"/>
        <w:jc w:val="both"/>
        <w:rPr>
          <w:rFonts w:eastAsia="Calibri"/>
          <w:lang w:eastAsia="en-US"/>
        </w:rPr>
      </w:pPr>
    </w:p>
    <w:tbl>
      <w:tblPr>
        <w:tblW w:w="0" w:type="auto"/>
        <w:tblLook w:val="04A0" w:firstRow="1" w:lastRow="0" w:firstColumn="1" w:lastColumn="0" w:noHBand="0" w:noVBand="1"/>
      </w:tblPr>
      <w:tblGrid>
        <w:gridCol w:w="9416"/>
        <w:gridCol w:w="222"/>
      </w:tblGrid>
      <w:tr w:rsidR="00D46553" w:rsidTr="00D46553">
        <w:trPr>
          <w:trHeight w:val="2842"/>
        </w:trPr>
        <w:tc>
          <w:tcPr>
            <w:tcW w:w="8917" w:type="dxa"/>
          </w:tcPr>
          <w:tbl>
            <w:tblPr>
              <w:tblW w:w="9654"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05"/>
              <w:gridCol w:w="239"/>
              <w:gridCol w:w="4710"/>
            </w:tblGrid>
            <w:tr w:rsidR="00D46553" w:rsidTr="00D46553">
              <w:trPr>
                <w:trHeight w:val="992"/>
              </w:trPr>
              <w:tc>
                <w:tcPr>
                  <w:tcW w:w="4705" w:type="dxa"/>
                  <w:tcBorders>
                    <w:top w:val="nil"/>
                    <w:left w:val="nil"/>
                    <w:bottom w:val="nil"/>
                    <w:right w:val="nil"/>
                  </w:tcBorders>
                </w:tcPr>
                <w:p w:rsidR="00D46553" w:rsidRPr="00F75491" w:rsidRDefault="00D46553" w:rsidP="00D46553">
                  <w:pPr>
                    <w:ind w:right="142"/>
                    <w:rPr>
                      <w:b/>
                      <w:sz w:val="28"/>
                      <w:szCs w:val="28"/>
                    </w:rPr>
                  </w:pPr>
                  <w:r>
                    <w:rPr>
                      <w:b/>
                      <w:sz w:val="28"/>
                      <w:szCs w:val="28"/>
                    </w:rPr>
                    <w:t>Заказчик:</w:t>
                  </w:r>
                </w:p>
                <w:p w:rsidR="00D46553" w:rsidRPr="00F75491" w:rsidRDefault="00D46553" w:rsidP="00D46553">
                  <w:pPr>
                    <w:ind w:right="142"/>
                  </w:pPr>
                </w:p>
              </w:tc>
              <w:tc>
                <w:tcPr>
                  <w:tcW w:w="239" w:type="dxa"/>
                  <w:vMerge w:val="restart"/>
                  <w:tcBorders>
                    <w:top w:val="nil"/>
                    <w:left w:val="nil"/>
                    <w:bottom w:val="nil"/>
                    <w:right w:val="nil"/>
                  </w:tcBorders>
                </w:tcPr>
                <w:p w:rsidR="00D46553" w:rsidRPr="00F75491" w:rsidRDefault="00D46553" w:rsidP="00D46553">
                  <w:pPr>
                    <w:ind w:right="142"/>
                    <w:jc w:val="both"/>
                    <w:rPr>
                      <w:sz w:val="28"/>
                      <w:szCs w:val="28"/>
                    </w:rPr>
                  </w:pPr>
                </w:p>
              </w:tc>
              <w:tc>
                <w:tcPr>
                  <w:tcW w:w="4710" w:type="dxa"/>
                  <w:tcBorders>
                    <w:top w:val="nil"/>
                    <w:left w:val="nil"/>
                    <w:bottom w:val="nil"/>
                    <w:right w:val="nil"/>
                  </w:tcBorders>
                </w:tcPr>
                <w:p w:rsidR="00D46553" w:rsidRPr="00F75491" w:rsidRDefault="00D46553" w:rsidP="00D46553">
                  <w:pPr>
                    <w:ind w:right="142"/>
                    <w:rPr>
                      <w:b/>
                      <w:sz w:val="28"/>
                      <w:szCs w:val="28"/>
                    </w:rPr>
                  </w:pPr>
                  <w:r>
                    <w:rPr>
                      <w:b/>
                      <w:sz w:val="28"/>
                      <w:szCs w:val="28"/>
                    </w:rPr>
                    <w:t>Исполнитель:</w:t>
                  </w:r>
                </w:p>
                <w:p w:rsidR="00D46553" w:rsidRPr="00F75491" w:rsidRDefault="00D46553" w:rsidP="00D46553">
                  <w:pPr>
                    <w:ind w:right="142"/>
                  </w:pPr>
                </w:p>
              </w:tc>
            </w:tr>
            <w:tr w:rsidR="00D46553" w:rsidTr="00D46553">
              <w:trPr>
                <w:trHeight w:val="260"/>
              </w:trPr>
              <w:tc>
                <w:tcPr>
                  <w:tcW w:w="4705" w:type="dxa"/>
                  <w:tcBorders>
                    <w:top w:val="nil"/>
                    <w:left w:val="nil"/>
                    <w:bottom w:val="nil"/>
                    <w:right w:val="nil"/>
                  </w:tcBorders>
                </w:tcPr>
                <w:p w:rsidR="00D46553" w:rsidRPr="003F4AFE" w:rsidRDefault="00D46553" w:rsidP="00D46553">
                  <w:pPr>
                    <w:ind w:right="142"/>
                    <w:jc w:val="both"/>
                  </w:pPr>
                </w:p>
              </w:tc>
              <w:tc>
                <w:tcPr>
                  <w:tcW w:w="239" w:type="dxa"/>
                  <w:vMerge/>
                  <w:tcBorders>
                    <w:top w:val="nil"/>
                    <w:left w:val="nil"/>
                    <w:bottom w:val="nil"/>
                    <w:right w:val="nil"/>
                  </w:tcBorders>
                  <w:vAlign w:val="center"/>
                </w:tcPr>
                <w:p w:rsidR="00D46553" w:rsidRPr="003F4AFE" w:rsidRDefault="00D46553" w:rsidP="00D46553">
                  <w:pPr>
                    <w:ind w:right="142"/>
                  </w:pPr>
                </w:p>
              </w:tc>
              <w:tc>
                <w:tcPr>
                  <w:tcW w:w="4710" w:type="dxa"/>
                  <w:tcBorders>
                    <w:top w:val="nil"/>
                    <w:left w:val="nil"/>
                    <w:bottom w:val="nil"/>
                    <w:right w:val="nil"/>
                  </w:tcBorders>
                </w:tcPr>
                <w:p w:rsidR="00D46553" w:rsidRPr="003F4AFE" w:rsidRDefault="00D46553" w:rsidP="00D46553">
                  <w:pPr>
                    <w:ind w:right="142"/>
                    <w:jc w:val="both"/>
                  </w:pPr>
                </w:p>
              </w:tc>
            </w:tr>
          </w:tbl>
          <w:p w:rsidR="00D46553" w:rsidRPr="003F4AFE" w:rsidRDefault="00D46553" w:rsidP="00D46553">
            <w:pPr>
              <w:rPr>
                <w:b/>
              </w:rPr>
            </w:pPr>
          </w:p>
        </w:tc>
        <w:tc>
          <w:tcPr>
            <w:tcW w:w="210" w:type="dxa"/>
          </w:tcPr>
          <w:p w:rsidR="00D46553" w:rsidRPr="003F4AFE" w:rsidRDefault="00D46553" w:rsidP="00D46553">
            <w:pPr>
              <w:rPr>
                <w:b/>
              </w:rPr>
            </w:pPr>
          </w:p>
        </w:tc>
      </w:tr>
      <w:tr w:rsidR="00D46553" w:rsidTr="00D46553">
        <w:trPr>
          <w:trHeight w:val="273"/>
        </w:trPr>
        <w:tc>
          <w:tcPr>
            <w:tcW w:w="8917" w:type="dxa"/>
          </w:tcPr>
          <w:p w:rsidR="00D46553" w:rsidRPr="003F4AFE" w:rsidRDefault="00D46553" w:rsidP="00D46553"/>
        </w:tc>
        <w:tc>
          <w:tcPr>
            <w:tcW w:w="210" w:type="dxa"/>
          </w:tcPr>
          <w:p w:rsidR="00D46553" w:rsidRPr="003F4AFE" w:rsidRDefault="00D46553" w:rsidP="00D46553"/>
        </w:tc>
      </w:tr>
      <w:tr w:rsidR="00D46553" w:rsidTr="00D46553">
        <w:trPr>
          <w:trHeight w:val="288"/>
        </w:trPr>
        <w:tc>
          <w:tcPr>
            <w:tcW w:w="8917" w:type="dxa"/>
          </w:tcPr>
          <w:p w:rsidR="00D46553" w:rsidRPr="003F4AFE" w:rsidRDefault="00D46553" w:rsidP="00D46553"/>
        </w:tc>
        <w:tc>
          <w:tcPr>
            <w:tcW w:w="210" w:type="dxa"/>
          </w:tcPr>
          <w:p w:rsidR="00D46553" w:rsidRPr="003F4AFE" w:rsidRDefault="00D46553" w:rsidP="00D46553"/>
        </w:tc>
      </w:tr>
    </w:tbl>
    <w:p w:rsidR="00D46553" w:rsidRDefault="00D46553" w:rsidP="00D46553">
      <w:pPr>
        <w:suppressAutoHyphens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0478F3" w:rsidRDefault="00D46553">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4A9" w:rsidRDefault="00CD24A9">
      <w:r>
        <w:separator/>
      </w:r>
    </w:p>
  </w:endnote>
  <w:endnote w:type="continuationSeparator" w:id="0">
    <w:p w:rsidR="00CD24A9" w:rsidRDefault="00CD24A9">
      <w:r>
        <w:continuationSeparator/>
      </w:r>
    </w:p>
  </w:endnote>
  <w:endnote w:type="continuationNotice" w:id="1">
    <w:p w:rsidR="00CD24A9" w:rsidRDefault="00CD2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553" w:rsidRDefault="00D4655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46553" w:rsidRDefault="00D46553"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553" w:rsidRDefault="00D4655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46553" w:rsidRDefault="00D46553"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553" w:rsidRDefault="00D46553">
    <w:pPr>
      <w:pStyle w:val="afc"/>
      <w:jc w:val="center"/>
    </w:pPr>
  </w:p>
  <w:p w:rsidR="00D46553" w:rsidRDefault="00D46553"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553" w:rsidRDefault="00D4655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4A9" w:rsidRDefault="00CD24A9">
      <w:r>
        <w:separator/>
      </w:r>
    </w:p>
  </w:footnote>
  <w:footnote w:type="continuationSeparator" w:id="0">
    <w:p w:rsidR="00CD24A9" w:rsidRDefault="00CD24A9">
      <w:r>
        <w:continuationSeparator/>
      </w:r>
    </w:p>
  </w:footnote>
  <w:footnote w:type="continuationNotice" w:id="1">
    <w:p w:rsidR="00CD24A9" w:rsidRDefault="00CD24A9"/>
  </w:footnote>
  <w:footnote w:id="2">
    <w:p w:rsidR="00D46553" w:rsidRDefault="00D4655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553" w:rsidRDefault="00D46553">
    <w:pPr>
      <w:pStyle w:val="afa"/>
      <w:jc w:val="center"/>
    </w:pPr>
    <w:r>
      <w:fldChar w:fldCharType="begin"/>
    </w:r>
    <w:r>
      <w:instrText xml:space="preserve"> PAGE   \* MERGEFORMAT </w:instrText>
    </w:r>
    <w:r>
      <w:fldChar w:fldCharType="separate"/>
    </w:r>
    <w:r w:rsidR="00EA0170">
      <w:rPr>
        <w:noProof/>
      </w:rPr>
      <w:t>31</w:t>
    </w:r>
    <w:r>
      <w:rPr>
        <w:noProof/>
      </w:rPr>
      <w:fldChar w:fldCharType="end"/>
    </w:r>
  </w:p>
  <w:p w:rsidR="00D46553" w:rsidRDefault="00D4655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553" w:rsidRDefault="00D46553">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553" w:rsidRDefault="00D46553" w:rsidP="00510148">
    <w:pPr>
      <w:pStyle w:val="afa"/>
      <w:jc w:val="center"/>
    </w:pPr>
    <w:r>
      <w:fldChar w:fldCharType="begin"/>
    </w:r>
    <w:r>
      <w:instrText xml:space="preserve"> PAGE   \* MERGEFORMAT </w:instrText>
    </w:r>
    <w:r>
      <w:fldChar w:fldCharType="separate"/>
    </w:r>
    <w:r w:rsidR="00EA0170">
      <w:rPr>
        <w:noProof/>
      </w:rPr>
      <w:t>40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553" w:rsidRDefault="00D46553">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3F11352"/>
    <w:multiLevelType w:val="multilevel"/>
    <w:tmpl w:val="B9E628DA"/>
    <w:lvl w:ilvl="0">
      <w:start w:val="11"/>
      <w:numFmt w:val="decimal"/>
      <w:lvlText w:val="%1."/>
      <w:lvlJc w:val="left"/>
      <w:pPr>
        <w:ind w:left="480" w:hanging="480"/>
      </w:pPr>
      <w:rPr>
        <w:rFonts w:hint="default"/>
      </w:rPr>
    </w:lvl>
    <w:lvl w:ilvl="1">
      <w:start w:val="2"/>
      <w:numFmt w:val="decimal"/>
      <w:lvlText w:val="%1.%2."/>
      <w:lvlJc w:val="left"/>
      <w:pPr>
        <w:ind w:left="1749" w:hanging="480"/>
      </w:pPr>
      <w:rPr>
        <w:rFonts w:hint="default"/>
      </w:rPr>
    </w:lvl>
    <w:lvl w:ilvl="2">
      <w:start w:val="1"/>
      <w:numFmt w:val="decimal"/>
      <w:lvlText w:val="%1.%2.%3."/>
      <w:lvlJc w:val="left"/>
      <w:pPr>
        <w:ind w:left="3258" w:hanging="720"/>
      </w:pPr>
      <w:rPr>
        <w:rFonts w:hint="default"/>
      </w:rPr>
    </w:lvl>
    <w:lvl w:ilvl="3">
      <w:start w:val="1"/>
      <w:numFmt w:val="decimal"/>
      <w:lvlText w:val="%1.%2.%3.%4."/>
      <w:lvlJc w:val="left"/>
      <w:pPr>
        <w:ind w:left="4527" w:hanging="720"/>
      </w:pPr>
      <w:rPr>
        <w:rFonts w:hint="default"/>
      </w:rPr>
    </w:lvl>
    <w:lvl w:ilvl="4">
      <w:start w:val="1"/>
      <w:numFmt w:val="decimal"/>
      <w:lvlText w:val="%1.%2.%3.%4.%5."/>
      <w:lvlJc w:val="left"/>
      <w:pPr>
        <w:ind w:left="6156" w:hanging="1080"/>
      </w:pPr>
      <w:rPr>
        <w:rFonts w:hint="default"/>
      </w:rPr>
    </w:lvl>
    <w:lvl w:ilvl="5">
      <w:start w:val="1"/>
      <w:numFmt w:val="decimal"/>
      <w:lvlText w:val="%1.%2.%3.%4.%5.%6."/>
      <w:lvlJc w:val="left"/>
      <w:pPr>
        <w:ind w:left="7425" w:hanging="1080"/>
      </w:pPr>
      <w:rPr>
        <w:rFonts w:hint="default"/>
      </w:rPr>
    </w:lvl>
    <w:lvl w:ilvl="6">
      <w:start w:val="1"/>
      <w:numFmt w:val="decimal"/>
      <w:lvlText w:val="%1.%2.%3.%4.%5.%6.%7."/>
      <w:lvlJc w:val="left"/>
      <w:pPr>
        <w:ind w:left="9054" w:hanging="1440"/>
      </w:pPr>
      <w:rPr>
        <w:rFonts w:hint="default"/>
      </w:rPr>
    </w:lvl>
    <w:lvl w:ilvl="7">
      <w:start w:val="1"/>
      <w:numFmt w:val="decimal"/>
      <w:lvlText w:val="%1.%2.%3.%4.%5.%6.%7.%8."/>
      <w:lvlJc w:val="left"/>
      <w:pPr>
        <w:ind w:left="10323" w:hanging="1440"/>
      </w:pPr>
      <w:rPr>
        <w:rFonts w:hint="default"/>
      </w:rPr>
    </w:lvl>
    <w:lvl w:ilvl="8">
      <w:start w:val="1"/>
      <w:numFmt w:val="decimal"/>
      <w:lvlText w:val="%1.%2.%3.%4.%5.%6.%7.%8.%9."/>
      <w:lvlJc w:val="left"/>
      <w:pPr>
        <w:ind w:left="11952" w:hanging="1800"/>
      </w:pPr>
      <w:rPr>
        <w:rFonts w:hint="default"/>
      </w:r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6A453A5"/>
    <w:multiLevelType w:val="multilevel"/>
    <w:tmpl w:val="152A5F64"/>
    <w:lvl w:ilvl="0">
      <w:start w:val="1"/>
      <w:numFmt w:val="decimal"/>
      <w:lvlText w:val="%1."/>
      <w:lvlJc w:val="left"/>
      <w:pPr>
        <w:ind w:left="360" w:hanging="360"/>
      </w:pPr>
      <w:rPr>
        <w:rFonts w:hint="default"/>
        <w:b/>
        <w:i w:val="0"/>
        <w:sz w:val="24"/>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i w:val="0"/>
        <w:sz w:val="24"/>
      </w:rPr>
    </w:lvl>
    <w:lvl w:ilvl="3">
      <w:start w:val="1"/>
      <w:numFmt w:val="decimal"/>
      <w:lvlText w:val="%1.%2.%3.%4."/>
      <w:lvlJc w:val="left"/>
      <w:pPr>
        <w:ind w:left="2424" w:hanging="720"/>
      </w:pPr>
      <w:rPr>
        <w:rFonts w:hint="default"/>
        <w:i w:val="0"/>
        <w:sz w:val="24"/>
      </w:rPr>
    </w:lvl>
    <w:lvl w:ilvl="4">
      <w:start w:val="1"/>
      <w:numFmt w:val="decimal"/>
      <w:lvlText w:val="%1.%2.%3.%4.%5."/>
      <w:lvlJc w:val="left"/>
      <w:pPr>
        <w:ind w:left="2992" w:hanging="720"/>
      </w:pPr>
      <w:rPr>
        <w:rFonts w:hint="default"/>
        <w:i w:val="0"/>
        <w:sz w:val="24"/>
      </w:rPr>
    </w:lvl>
    <w:lvl w:ilvl="5">
      <w:start w:val="1"/>
      <w:numFmt w:val="decimal"/>
      <w:lvlText w:val="%1.%2.%3.%4.%5.%6."/>
      <w:lvlJc w:val="left"/>
      <w:pPr>
        <w:ind w:left="3920" w:hanging="1080"/>
      </w:pPr>
      <w:rPr>
        <w:rFonts w:hint="default"/>
        <w:i w:val="0"/>
        <w:sz w:val="24"/>
      </w:rPr>
    </w:lvl>
    <w:lvl w:ilvl="6">
      <w:start w:val="1"/>
      <w:numFmt w:val="decimal"/>
      <w:lvlText w:val="%1.%2.%3.%4.%5.%6.%7."/>
      <w:lvlJc w:val="left"/>
      <w:pPr>
        <w:ind w:left="4488" w:hanging="1080"/>
      </w:pPr>
      <w:rPr>
        <w:rFonts w:hint="default"/>
        <w:i w:val="0"/>
        <w:sz w:val="24"/>
      </w:rPr>
    </w:lvl>
    <w:lvl w:ilvl="7">
      <w:start w:val="1"/>
      <w:numFmt w:val="decimal"/>
      <w:lvlText w:val="%1.%2.%3.%4.%5.%6.%7.%8."/>
      <w:lvlJc w:val="left"/>
      <w:pPr>
        <w:ind w:left="5056" w:hanging="1080"/>
      </w:pPr>
      <w:rPr>
        <w:rFonts w:hint="default"/>
        <w:i w:val="0"/>
        <w:sz w:val="24"/>
      </w:rPr>
    </w:lvl>
    <w:lvl w:ilvl="8">
      <w:start w:val="1"/>
      <w:numFmt w:val="decimal"/>
      <w:lvlText w:val="%1.%2.%3.%4.%5.%6.%7.%8.%9."/>
      <w:lvlJc w:val="left"/>
      <w:pPr>
        <w:ind w:left="5984" w:hanging="1440"/>
      </w:pPr>
      <w:rPr>
        <w:rFonts w:hint="default"/>
        <w:i w:val="0"/>
        <w:sz w:val="24"/>
      </w:r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FD25F10"/>
    <w:multiLevelType w:val="hybridMultilevel"/>
    <w:tmpl w:val="5824C72A"/>
    <w:lvl w:ilvl="0" w:tplc="2E108CC2">
      <w:start w:val="1"/>
      <w:numFmt w:val="decimal"/>
      <w:lvlText w:val="%1)"/>
      <w:lvlJc w:val="left"/>
      <w:pPr>
        <w:ind w:left="819" w:hanging="360"/>
      </w:pPr>
      <w:rPr>
        <w:rFonts w:hint="default"/>
      </w:rPr>
    </w:lvl>
    <w:lvl w:ilvl="1" w:tplc="83D4EA36">
      <w:start w:val="1"/>
      <w:numFmt w:val="lowerLetter"/>
      <w:lvlText w:val="%2."/>
      <w:lvlJc w:val="left"/>
      <w:pPr>
        <w:ind w:left="1539" w:hanging="360"/>
      </w:pPr>
    </w:lvl>
    <w:lvl w:ilvl="2" w:tplc="B3266FA0">
      <w:start w:val="1"/>
      <w:numFmt w:val="lowerRoman"/>
      <w:lvlText w:val="%3."/>
      <w:lvlJc w:val="right"/>
      <w:pPr>
        <w:ind w:left="2259" w:hanging="180"/>
      </w:pPr>
    </w:lvl>
    <w:lvl w:ilvl="3" w:tplc="BADAC8A6">
      <w:start w:val="1"/>
      <w:numFmt w:val="decimal"/>
      <w:lvlText w:val="%4."/>
      <w:lvlJc w:val="left"/>
      <w:pPr>
        <w:ind w:left="2979" w:hanging="360"/>
      </w:pPr>
    </w:lvl>
    <w:lvl w:ilvl="4" w:tplc="300803D0">
      <w:start w:val="1"/>
      <w:numFmt w:val="lowerLetter"/>
      <w:lvlText w:val="%5."/>
      <w:lvlJc w:val="left"/>
      <w:pPr>
        <w:ind w:left="3699" w:hanging="360"/>
      </w:pPr>
    </w:lvl>
    <w:lvl w:ilvl="5" w:tplc="9746D718">
      <w:start w:val="1"/>
      <w:numFmt w:val="lowerRoman"/>
      <w:lvlText w:val="%6."/>
      <w:lvlJc w:val="right"/>
      <w:pPr>
        <w:ind w:left="4419" w:hanging="180"/>
      </w:pPr>
    </w:lvl>
    <w:lvl w:ilvl="6" w:tplc="2F5073CE">
      <w:start w:val="1"/>
      <w:numFmt w:val="decimal"/>
      <w:lvlText w:val="%7."/>
      <w:lvlJc w:val="left"/>
      <w:pPr>
        <w:ind w:left="5139" w:hanging="360"/>
      </w:pPr>
    </w:lvl>
    <w:lvl w:ilvl="7" w:tplc="0A967CB2">
      <w:start w:val="1"/>
      <w:numFmt w:val="lowerLetter"/>
      <w:lvlText w:val="%8."/>
      <w:lvlJc w:val="left"/>
      <w:pPr>
        <w:ind w:left="5859" w:hanging="360"/>
      </w:pPr>
    </w:lvl>
    <w:lvl w:ilvl="8" w:tplc="1E8AD5B0">
      <w:start w:val="1"/>
      <w:numFmt w:val="lowerRoman"/>
      <w:lvlText w:val="%9."/>
      <w:lvlJc w:val="right"/>
      <w:pPr>
        <w:ind w:left="6579"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58"/>
  </w:num>
  <w:num w:numId="9">
    <w:abstractNumId w:val="23"/>
  </w:num>
  <w:num w:numId="10">
    <w:abstractNumId w:val="40"/>
  </w:num>
  <w:num w:numId="11">
    <w:abstractNumId w:val="53"/>
  </w:num>
  <w:num w:numId="12">
    <w:abstractNumId w:val="42"/>
  </w:num>
  <w:num w:numId="13">
    <w:abstractNumId w:val="55"/>
  </w:num>
  <w:num w:numId="14">
    <w:abstractNumId w:val="60"/>
  </w:num>
  <w:num w:numId="15">
    <w:abstractNumId w:val="39"/>
  </w:num>
  <w:num w:numId="16">
    <w:abstractNumId w:val="41"/>
  </w:num>
  <w:num w:numId="17">
    <w:abstractNumId w:val="37"/>
  </w:num>
  <w:num w:numId="18">
    <w:abstractNumId w:val="33"/>
  </w:num>
  <w:num w:numId="19">
    <w:abstractNumId w:val="35"/>
  </w:num>
  <w:num w:numId="20">
    <w:abstractNumId w:val="5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2"/>
  </w:num>
  <w:num w:numId="31">
    <w:abstractNumId w:val="54"/>
  </w:num>
  <w:num w:numId="32">
    <w:abstractNumId w:val="34"/>
  </w:num>
  <w:num w:numId="33">
    <w:abstractNumId w:val="50"/>
  </w:num>
  <w:num w:numId="34">
    <w:abstractNumId w:val="38"/>
  </w:num>
  <w:num w:numId="35">
    <w:abstractNumId w:val="49"/>
  </w:num>
  <w:num w:numId="36">
    <w:abstractNumId w:val="51"/>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8"/>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num>
  <w:num w:numId="58">
    <w:abstractNumId w:val="0"/>
  </w:num>
  <w:num w:numId="59">
    <w:abstractNumId w:val="46"/>
  </w:num>
  <w:num w:numId="60">
    <w:abstractNumId w:val="6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5BCA"/>
    <w:rsid w:val="000169F7"/>
    <w:rsid w:val="000224FB"/>
    <w:rsid w:val="000236C9"/>
    <w:rsid w:val="00024CE1"/>
    <w:rsid w:val="000266FD"/>
    <w:rsid w:val="00030F2F"/>
    <w:rsid w:val="0003127E"/>
    <w:rsid w:val="00032BDE"/>
    <w:rsid w:val="00034376"/>
    <w:rsid w:val="00034877"/>
    <w:rsid w:val="00034E6C"/>
    <w:rsid w:val="000362F0"/>
    <w:rsid w:val="00036881"/>
    <w:rsid w:val="0003693A"/>
    <w:rsid w:val="000374AB"/>
    <w:rsid w:val="00040B4B"/>
    <w:rsid w:val="00043098"/>
    <w:rsid w:val="00044646"/>
    <w:rsid w:val="00044781"/>
    <w:rsid w:val="00045327"/>
    <w:rsid w:val="000454C8"/>
    <w:rsid w:val="00045DE3"/>
    <w:rsid w:val="0004634B"/>
    <w:rsid w:val="0004653B"/>
    <w:rsid w:val="00046FAA"/>
    <w:rsid w:val="00047535"/>
    <w:rsid w:val="000478F3"/>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BFF"/>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47E"/>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332"/>
    <w:rsid w:val="00155E25"/>
    <w:rsid w:val="00156B73"/>
    <w:rsid w:val="00157CA9"/>
    <w:rsid w:val="00161C17"/>
    <w:rsid w:val="001629D5"/>
    <w:rsid w:val="0016413E"/>
    <w:rsid w:val="00164BC1"/>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87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49B"/>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5BE"/>
    <w:rsid w:val="002376E6"/>
    <w:rsid w:val="002378E3"/>
    <w:rsid w:val="002379A3"/>
    <w:rsid w:val="00237EE7"/>
    <w:rsid w:val="00240645"/>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5E4"/>
    <w:rsid w:val="002549CF"/>
    <w:rsid w:val="002572B2"/>
    <w:rsid w:val="00257F85"/>
    <w:rsid w:val="00261326"/>
    <w:rsid w:val="002638CC"/>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6C8"/>
    <w:rsid w:val="00291899"/>
    <w:rsid w:val="00292ED6"/>
    <w:rsid w:val="00293AA1"/>
    <w:rsid w:val="00293CE8"/>
    <w:rsid w:val="002970C7"/>
    <w:rsid w:val="002A0FCB"/>
    <w:rsid w:val="002A1180"/>
    <w:rsid w:val="002A2796"/>
    <w:rsid w:val="002A2AC7"/>
    <w:rsid w:val="002A4D3C"/>
    <w:rsid w:val="002A663D"/>
    <w:rsid w:val="002A71D9"/>
    <w:rsid w:val="002B26EB"/>
    <w:rsid w:val="002B41FD"/>
    <w:rsid w:val="002B482F"/>
    <w:rsid w:val="002B5053"/>
    <w:rsid w:val="002B5CC4"/>
    <w:rsid w:val="002B6325"/>
    <w:rsid w:val="002B65A4"/>
    <w:rsid w:val="002B6BE9"/>
    <w:rsid w:val="002B7406"/>
    <w:rsid w:val="002B7A56"/>
    <w:rsid w:val="002C26B0"/>
    <w:rsid w:val="002C278C"/>
    <w:rsid w:val="002C2ADC"/>
    <w:rsid w:val="002C3B66"/>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6028"/>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4959"/>
    <w:rsid w:val="00385C54"/>
    <w:rsid w:val="00386F7E"/>
    <w:rsid w:val="00390992"/>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3F1"/>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38A6"/>
    <w:rsid w:val="0046442D"/>
    <w:rsid w:val="00465511"/>
    <w:rsid w:val="0046687F"/>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23F"/>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013"/>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974"/>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4C01"/>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94F"/>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49E8"/>
    <w:rsid w:val="005B6216"/>
    <w:rsid w:val="005C1F1F"/>
    <w:rsid w:val="005C26C8"/>
    <w:rsid w:val="005C3063"/>
    <w:rsid w:val="005C4BFB"/>
    <w:rsid w:val="005C52C9"/>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55CB"/>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670C"/>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3B3"/>
    <w:rsid w:val="006C5D24"/>
    <w:rsid w:val="006C5D8F"/>
    <w:rsid w:val="006C6134"/>
    <w:rsid w:val="006C7DC1"/>
    <w:rsid w:val="006D08CE"/>
    <w:rsid w:val="006D150B"/>
    <w:rsid w:val="006D2615"/>
    <w:rsid w:val="006D2B87"/>
    <w:rsid w:val="006D2E90"/>
    <w:rsid w:val="006D3659"/>
    <w:rsid w:val="006D36D8"/>
    <w:rsid w:val="006D3832"/>
    <w:rsid w:val="006D455D"/>
    <w:rsid w:val="006D46A9"/>
    <w:rsid w:val="006D5057"/>
    <w:rsid w:val="006D5329"/>
    <w:rsid w:val="006D5695"/>
    <w:rsid w:val="006D5733"/>
    <w:rsid w:val="006D65BE"/>
    <w:rsid w:val="006D69DD"/>
    <w:rsid w:val="006E08A0"/>
    <w:rsid w:val="006E23DE"/>
    <w:rsid w:val="006E4289"/>
    <w:rsid w:val="006E574F"/>
    <w:rsid w:val="006E67B8"/>
    <w:rsid w:val="006E71D0"/>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122EA"/>
    <w:rsid w:val="00712844"/>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37C40"/>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21C"/>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D7600"/>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25C"/>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3436"/>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1DE9"/>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FD5"/>
    <w:rsid w:val="008C7F98"/>
    <w:rsid w:val="008D04DC"/>
    <w:rsid w:val="008D0F5D"/>
    <w:rsid w:val="008D11D0"/>
    <w:rsid w:val="008D1FAC"/>
    <w:rsid w:val="008D20FC"/>
    <w:rsid w:val="008D2E20"/>
    <w:rsid w:val="008D2F7D"/>
    <w:rsid w:val="008D3484"/>
    <w:rsid w:val="008D4CFE"/>
    <w:rsid w:val="008D4DE2"/>
    <w:rsid w:val="008D57CB"/>
    <w:rsid w:val="008D5EFE"/>
    <w:rsid w:val="008D67F8"/>
    <w:rsid w:val="008D69B2"/>
    <w:rsid w:val="008E0966"/>
    <w:rsid w:val="008E1260"/>
    <w:rsid w:val="008E22A1"/>
    <w:rsid w:val="008E3096"/>
    <w:rsid w:val="008E37E8"/>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964"/>
    <w:rsid w:val="00940FA2"/>
    <w:rsid w:val="009411A9"/>
    <w:rsid w:val="0094179B"/>
    <w:rsid w:val="009425D2"/>
    <w:rsid w:val="009452F7"/>
    <w:rsid w:val="00945B21"/>
    <w:rsid w:val="0094610A"/>
    <w:rsid w:val="00951FCD"/>
    <w:rsid w:val="00952BE5"/>
    <w:rsid w:val="00952FC6"/>
    <w:rsid w:val="009535F3"/>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0D5"/>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4E80"/>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6630"/>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2B3C"/>
    <w:rsid w:val="00A33066"/>
    <w:rsid w:val="00A33235"/>
    <w:rsid w:val="00A336A8"/>
    <w:rsid w:val="00A34231"/>
    <w:rsid w:val="00A34895"/>
    <w:rsid w:val="00A34D07"/>
    <w:rsid w:val="00A35DA9"/>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364"/>
    <w:rsid w:val="00A616F9"/>
    <w:rsid w:val="00A62399"/>
    <w:rsid w:val="00A62751"/>
    <w:rsid w:val="00A647EF"/>
    <w:rsid w:val="00A65B10"/>
    <w:rsid w:val="00A65B59"/>
    <w:rsid w:val="00A67169"/>
    <w:rsid w:val="00A6781A"/>
    <w:rsid w:val="00A7012D"/>
    <w:rsid w:val="00A70229"/>
    <w:rsid w:val="00A73AE6"/>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C1C"/>
    <w:rsid w:val="00A876EA"/>
    <w:rsid w:val="00A87BCD"/>
    <w:rsid w:val="00A921CD"/>
    <w:rsid w:val="00A93788"/>
    <w:rsid w:val="00A9427D"/>
    <w:rsid w:val="00A95AF4"/>
    <w:rsid w:val="00A95C94"/>
    <w:rsid w:val="00AA1400"/>
    <w:rsid w:val="00AA1DDF"/>
    <w:rsid w:val="00AA4048"/>
    <w:rsid w:val="00AA4A21"/>
    <w:rsid w:val="00AA4EAC"/>
    <w:rsid w:val="00AB0224"/>
    <w:rsid w:val="00AB066A"/>
    <w:rsid w:val="00AB1030"/>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391"/>
    <w:rsid w:val="00AD39CE"/>
    <w:rsid w:val="00AD486A"/>
    <w:rsid w:val="00AD5880"/>
    <w:rsid w:val="00AD605A"/>
    <w:rsid w:val="00AD6A1A"/>
    <w:rsid w:val="00AE0C7D"/>
    <w:rsid w:val="00AE111A"/>
    <w:rsid w:val="00AE1A3A"/>
    <w:rsid w:val="00AE2472"/>
    <w:rsid w:val="00AE2756"/>
    <w:rsid w:val="00AE32A0"/>
    <w:rsid w:val="00AE372E"/>
    <w:rsid w:val="00AE5D91"/>
    <w:rsid w:val="00AE660B"/>
    <w:rsid w:val="00AF034B"/>
    <w:rsid w:val="00AF06D4"/>
    <w:rsid w:val="00AF4CAE"/>
    <w:rsid w:val="00AF6313"/>
    <w:rsid w:val="00AF6812"/>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6133"/>
    <w:rsid w:val="00B17297"/>
    <w:rsid w:val="00B178A4"/>
    <w:rsid w:val="00B20C51"/>
    <w:rsid w:val="00B211C1"/>
    <w:rsid w:val="00B22346"/>
    <w:rsid w:val="00B22B90"/>
    <w:rsid w:val="00B244F0"/>
    <w:rsid w:val="00B24553"/>
    <w:rsid w:val="00B24EF1"/>
    <w:rsid w:val="00B252EE"/>
    <w:rsid w:val="00B25998"/>
    <w:rsid w:val="00B25F39"/>
    <w:rsid w:val="00B2667D"/>
    <w:rsid w:val="00B304A9"/>
    <w:rsid w:val="00B31747"/>
    <w:rsid w:val="00B33243"/>
    <w:rsid w:val="00B346F5"/>
    <w:rsid w:val="00B34796"/>
    <w:rsid w:val="00B34E08"/>
    <w:rsid w:val="00B3583B"/>
    <w:rsid w:val="00B374D1"/>
    <w:rsid w:val="00B41AF5"/>
    <w:rsid w:val="00B42C10"/>
    <w:rsid w:val="00B43024"/>
    <w:rsid w:val="00B4382C"/>
    <w:rsid w:val="00B4538A"/>
    <w:rsid w:val="00B46A7D"/>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655"/>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194F"/>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5A8A"/>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A44"/>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601"/>
    <w:rsid w:val="00C80BCB"/>
    <w:rsid w:val="00C81D18"/>
    <w:rsid w:val="00C82913"/>
    <w:rsid w:val="00C82AE3"/>
    <w:rsid w:val="00C8342D"/>
    <w:rsid w:val="00C83942"/>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056"/>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24A9"/>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0A5"/>
    <w:rsid w:val="00D01C16"/>
    <w:rsid w:val="00D0342E"/>
    <w:rsid w:val="00D03894"/>
    <w:rsid w:val="00D103FA"/>
    <w:rsid w:val="00D11463"/>
    <w:rsid w:val="00D1179B"/>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12E3"/>
    <w:rsid w:val="00D32FFA"/>
    <w:rsid w:val="00D33BE3"/>
    <w:rsid w:val="00D3553E"/>
    <w:rsid w:val="00D375F7"/>
    <w:rsid w:val="00D412F3"/>
    <w:rsid w:val="00D42E30"/>
    <w:rsid w:val="00D443B8"/>
    <w:rsid w:val="00D4516A"/>
    <w:rsid w:val="00D45A16"/>
    <w:rsid w:val="00D45D9D"/>
    <w:rsid w:val="00D46553"/>
    <w:rsid w:val="00D46DAB"/>
    <w:rsid w:val="00D46EFF"/>
    <w:rsid w:val="00D4733A"/>
    <w:rsid w:val="00D51989"/>
    <w:rsid w:val="00D5366E"/>
    <w:rsid w:val="00D53DB8"/>
    <w:rsid w:val="00D57C3F"/>
    <w:rsid w:val="00D57F19"/>
    <w:rsid w:val="00D601AE"/>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22EB"/>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6B8"/>
    <w:rsid w:val="00DD7B26"/>
    <w:rsid w:val="00DE0A47"/>
    <w:rsid w:val="00DE1965"/>
    <w:rsid w:val="00DE2C0A"/>
    <w:rsid w:val="00DE3BCD"/>
    <w:rsid w:val="00DF031E"/>
    <w:rsid w:val="00DF185F"/>
    <w:rsid w:val="00DF2046"/>
    <w:rsid w:val="00DF67A9"/>
    <w:rsid w:val="00DF69CD"/>
    <w:rsid w:val="00DF6AE3"/>
    <w:rsid w:val="00DF7161"/>
    <w:rsid w:val="00DF7C35"/>
    <w:rsid w:val="00E04934"/>
    <w:rsid w:val="00E05035"/>
    <w:rsid w:val="00E06B62"/>
    <w:rsid w:val="00E07031"/>
    <w:rsid w:val="00E1102D"/>
    <w:rsid w:val="00E118BF"/>
    <w:rsid w:val="00E11B6E"/>
    <w:rsid w:val="00E1270E"/>
    <w:rsid w:val="00E131C5"/>
    <w:rsid w:val="00E135E4"/>
    <w:rsid w:val="00E140EC"/>
    <w:rsid w:val="00E14C0C"/>
    <w:rsid w:val="00E14CA3"/>
    <w:rsid w:val="00E14F30"/>
    <w:rsid w:val="00E15467"/>
    <w:rsid w:val="00E159FD"/>
    <w:rsid w:val="00E1614F"/>
    <w:rsid w:val="00E1780F"/>
    <w:rsid w:val="00E211DF"/>
    <w:rsid w:val="00E21EEA"/>
    <w:rsid w:val="00E24379"/>
    <w:rsid w:val="00E25D5A"/>
    <w:rsid w:val="00E3003F"/>
    <w:rsid w:val="00E30932"/>
    <w:rsid w:val="00E32243"/>
    <w:rsid w:val="00E32E25"/>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45E7"/>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5E5C"/>
    <w:rsid w:val="00E870EF"/>
    <w:rsid w:val="00E90BB5"/>
    <w:rsid w:val="00E91758"/>
    <w:rsid w:val="00E919E8"/>
    <w:rsid w:val="00E91D7D"/>
    <w:rsid w:val="00E92117"/>
    <w:rsid w:val="00E92155"/>
    <w:rsid w:val="00E95D99"/>
    <w:rsid w:val="00E961FF"/>
    <w:rsid w:val="00EA0170"/>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D5E"/>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2A24"/>
    <w:rsid w:val="00F2335B"/>
    <w:rsid w:val="00F23E06"/>
    <w:rsid w:val="00F253AD"/>
    <w:rsid w:val="00F2610D"/>
    <w:rsid w:val="00F27D32"/>
    <w:rsid w:val="00F27E23"/>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2ACE"/>
    <w:rsid w:val="00F93108"/>
    <w:rsid w:val="00F935EB"/>
    <w:rsid w:val="00F94925"/>
    <w:rsid w:val="00F95B55"/>
    <w:rsid w:val="00F9754F"/>
    <w:rsid w:val="00F97E18"/>
    <w:rsid w:val="00FA0811"/>
    <w:rsid w:val="00FA3C13"/>
    <w:rsid w:val="00FA40D7"/>
    <w:rsid w:val="00FA44EB"/>
    <w:rsid w:val="00FA67EB"/>
    <w:rsid w:val="00FA6A0D"/>
    <w:rsid w:val="00FA70A2"/>
    <w:rsid w:val="00FB06DC"/>
    <w:rsid w:val="00FB0758"/>
    <w:rsid w:val="00FB140D"/>
    <w:rsid w:val="00FB1D5C"/>
    <w:rsid w:val="00FB2C5D"/>
    <w:rsid w:val="00FB34CC"/>
    <w:rsid w:val="00FB3766"/>
    <w:rsid w:val="00FB3A0B"/>
    <w:rsid w:val="00FB3EF7"/>
    <w:rsid w:val="00FB4F08"/>
    <w:rsid w:val="00FB75C5"/>
    <w:rsid w:val="00FC019E"/>
    <w:rsid w:val="00FC0AF3"/>
    <w:rsid w:val="00FC29F5"/>
    <w:rsid w:val="00FC2F34"/>
    <w:rsid w:val="00FC53A5"/>
    <w:rsid w:val="00FC5445"/>
    <w:rsid w:val="00FC5B98"/>
    <w:rsid w:val="00FC63B6"/>
    <w:rsid w:val="00FC75D2"/>
    <w:rsid w:val="00FD1A51"/>
    <w:rsid w:val="00FD4252"/>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7B45A8-B3D8-4E38-89BA-34F94A46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SL_Абзац списка Знак,f_Абзац 1 Знак,lp1 Знак,numbered Знак,Абзац списка11 Знак,Абзац списка2 Знак,Абзац списка3 Знак,Абзац списка4 Знак,Маркер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43">
    <w:name w:val="Обычный4"/>
    <w:pPr>
      <w:suppressAutoHyphens/>
    </w:pPr>
    <w:rPr>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character" w:customStyle="1" w:styleId="afff4">
    <w:name w:val="Основной текст_"/>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4164747">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59137502">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49063318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13654591">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zakupki-vsb@trcont.ru" TargetMode="External"/><Relationship Id="rId34"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hyperlink" Target="mailto:vszd@trcont.ru" TargetMode="Externa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vsb@trcont.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mailto:89016304441@mail.ru" TargetMode="Externa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yperlink" Target="http://www.trcont.com/"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89016304441@mail.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zakupki-vsb@trcont.ru" TargetMode="External"/><Relationship Id="rId27" Type="http://schemas.openxmlformats.org/officeDocument/2006/relationships/footer" Target="footer3.xml"/><Relationship Id="rId30" Type="http://schemas.openxmlformats.org/officeDocument/2006/relationships/hyperlink" Target="https://trcont.com/the-company/procurement"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4D9EF-809D-4659-A25B-9F7D1F7A5D6C}">
  <ds:schemaRefs>
    <ds:schemaRef ds:uri="http://schemas.openxmlformats.org/officeDocument/2006/bibliography"/>
  </ds:schemaRefs>
</ds:datastoreItem>
</file>

<file path=customXml/itemProps4.xml><?xml version="1.0" encoding="utf-8"?>
<ds:datastoreItem xmlns:ds="http://schemas.openxmlformats.org/officeDocument/2006/customXml" ds:itemID="{AE5E4B61-CBFE-4ADC-92D4-3E8E329D860F}">
  <ds:schemaRefs>
    <ds:schemaRef ds:uri="http://schemas.openxmlformats.org/officeDocument/2006/bibliography"/>
  </ds:schemaRefs>
</ds:datastoreItem>
</file>

<file path=customXml/itemProps5.xml><?xml version="1.0" encoding="utf-8"?>
<ds:datastoreItem xmlns:ds="http://schemas.openxmlformats.org/officeDocument/2006/customXml" ds:itemID="{384B9F6C-B7D9-4402-B614-1763AB1CC70B}">
  <ds:schemaRefs>
    <ds:schemaRef ds:uri="http://schemas.openxmlformats.org/officeDocument/2006/bibliography"/>
  </ds:schemaRefs>
</ds:datastoreItem>
</file>

<file path=customXml/itemProps6.xml><?xml version="1.0" encoding="utf-8"?>
<ds:datastoreItem xmlns:ds="http://schemas.openxmlformats.org/officeDocument/2006/customXml" ds:itemID="{B0A73772-441D-4C19-9F5B-0EDE3B22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22218</Words>
  <Characters>126645</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148566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Мокров Виктор Леонидович</cp:lastModifiedBy>
  <cp:revision>18</cp:revision>
  <cp:lastPrinted>2014-09-23T06:50:00Z</cp:lastPrinted>
  <dcterms:created xsi:type="dcterms:W3CDTF">2026-03-10T08:08:00Z</dcterms:created>
  <dcterms:modified xsi:type="dcterms:W3CDTF">2026-03-10T08:56:00Z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