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1421711E" w:rsidR="00A87C7B" w:rsidRPr="005C5C93" w:rsidRDefault="0082770D"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7A80C62D"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76220B">
        <w:rPr>
          <w:rFonts w:ascii="Times New Roman" w:eastAsia="Times New Roman" w:hAnsi="Times New Roman" w:cs="Times New Roman"/>
          <w:bCs/>
          <w:sz w:val="28"/>
          <w:szCs w:val="28"/>
        </w:rPr>
        <w:t>14</w:t>
      </w:r>
      <w:r w:rsidRPr="005C5C93">
        <w:rPr>
          <w:rFonts w:ascii="Times New Roman" w:eastAsia="Times New Roman" w:hAnsi="Times New Roman" w:cs="Times New Roman"/>
          <w:bCs/>
          <w:sz w:val="28"/>
          <w:szCs w:val="28"/>
        </w:rPr>
        <w:t xml:space="preserve">» </w:t>
      </w:r>
      <w:r w:rsidR="008B4DDD">
        <w:rPr>
          <w:rFonts w:ascii="Times New Roman" w:eastAsia="Times New Roman" w:hAnsi="Times New Roman" w:cs="Times New Roman"/>
          <w:bCs/>
          <w:sz w:val="28"/>
          <w:szCs w:val="28"/>
        </w:rPr>
        <w:t>апреля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5721BB" w:rsidRPr="00C94A86">
        <w:rPr>
          <w:rFonts w:ascii="Times New Roman" w:eastAsia="Times New Roman" w:hAnsi="Times New Roman" w:cs="Times New Roman"/>
          <w:bCs/>
          <w:sz w:val="28"/>
          <w:szCs w:val="28"/>
        </w:rPr>
        <w:t xml:space="preserve"> </w:t>
      </w:r>
      <w:r w:rsidR="0076220B">
        <w:rPr>
          <w:rFonts w:ascii="Times New Roman" w:eastAsia="Times New Roman" w:hAnsi="Times New Roman" w:cs="Times New Roman"/>
          <w:bCs/>
          <w:sz w:val="28"/>
          <w:szCs w:val="28"/>
        </w:rPr>
        <w:t>15</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9" w14:textId="38EF7AF5" w:rsidR="006F6518" w:rsidRPr="005C5C93" w:rsidRDefault="0082770D" w:rsidP="0082770D">
      <w:pPr>
        <w:tabs>
          <w:tab w:val="left" w:pos="851"/>
        </w:tabs>
        <w:spacing w:after="0" w:line="264" w:lineRule="auto"/>
        <w:ind w:firstLine="709"/>
        <w:jc w:val="both"/>
        <w:rPr>
          <w:rFonts w:ascii="Times New Roman" w:hAnsi="Times New Roman" w:cs="Times New Roman"/>
          <w:b/>
          <w:bCs/>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–шесть</w:t>
      </w:r>
      <w:r w:rsidRPr="00377679">
        <w:rPr>
          <w:rFonts w:ascii="Times New Roman" w:hAnsi="Times New Roman" w:cs="Times New Roman"/>
          <w:sz w:val="28"/>
          <w:szCs w:val="28"/>
        </w:rPr>
        <w:t xml:space="preserve"> человек. Приняли участие: </w:t>
      </w:r>
      <w:r>
        <w:rPr>
          <w:rFonts w:ascii="Times New Roman" w:hAnsi="Times New Roman" w:cs="Times New Roman"/>
          <w:sz w:val="28"/>
          <w:szCs w:val="28"/>
        </w:rPr>
        <w:t>пять</w:t>
      </w:r>
      <w:r w:rsidRPr="00377679">
        <w:rPr>
          <w:rFonts w:ascii="Times New Roman" w:hAnsi="Times New Roman" w:cs="Times New Roman"/>
          <w:sz w:val="28"/>
          <w:szCs w:val="28"/>
        </w:rPr>
        <w:t xml:space="preserve"> человек. Кворум имеется.</w:t>
      </w: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AAAC03B" w14:textId="5F5895C4" w:rsidR="00412E23"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I. Рассмотрение, оценка и сопоставление заявок претендентов</w:t>
      </w:r>
      <w:r w:rsidR="00D1091C" w:rsidRPr="005C5C93">
        <w:rPr>
          <w:rFonts w:ascii="Times New Roman" w:eastAsia="Times New Roman" w:hAnsi="Times New Roman" w:cs="Times New Roman"/>
          <w:sz w:val="28"/>
          <w:szCs w:val="28"/>
        </w:rPr>
        <w:t>,</w:t>
      </w:r>
      <w:r w:rsidRPr="005C5C93">
        <w:rPr>
          <w:rFonts w:ascii="Times New Roman" w:eastAsia="Times New Roman" w:hAnsi="Times New Roman" w:cs="Times New Roman"/>
          <w:sz w:val="28"/>
          <w:szCs w:val="28"/>
        </w:rPr>
        <w:t xml:space="preserve"> поданных для участия в</w:t>
      </w:r>
      <w:r w:rsidR="00EA55DF">
        <w:rPr>
          <w:rFonts w:ascii="Times New Roman" w:eastAsia="Times New Roman" w:hAnsi="Times New Roman" w:cs="Times New Roman"/>
          <w:sz w:val="28"/>
          <w:szCs w:val="28"/>
        </w:rPr>
        <w:t xml:space="preserve"> </w:t>
      </w:r>
      <w:r w:rsidR="002C2E4F" w:rsidRPr="005C5C93">
        <w:rPr>
          <w:rFonts w:ascii="Times New Roman" w:eastAsia="Times New Roman" w:hAnsi="Times New Roman" w:cs="Times New Roman"/>
          <w:sz w:val="28"/>
          <w:szCs w:val="28"/>
        </w:rPr>
        <w:t xml:space="preserve">процедуре </w:t>
      </w:r>
      <w:r w:rsidR="007812E7">
        <w:rPr>
          <w:rFonts w:ascii="Times New Roman" w:eastAsia="Times New Roman" w:hAnsi="Times New Roman" w:cs="Times New Roman"/>
          <w:sz w:val="28"/>
          <w:szCs w:val="28"/>
        </w:rPr>
        <w:t>открытого конкурса</w:t>
      </w:r>
      <w:r w:rsidR="00EA55DF" w:rsidRPr="00EA55DF">
        <w:rPr>
          <w:rFonts w:ascii="Times New Roman" w:eastAsia="Times New Roman" w:hAnsi="Times New Roman" w:cs="Times New Roman"/>
          <w:sz w:val="28"/>
          <w:szCs w:val="28"/>
        </w:rPr>
        <w:t xml:space="preserve"> в электронной форме </w:t>
      </w:r>
      <w:r w:rsidR="006C3911">
        <w:rPr>
          <w:rFonts w:ascii="Times New Roman" w:eastAsia="Times New Roman" w:hAnsi="Times New Roman" w:cs="Times New Roman"/>
          <w:sz w:val="28"/>
          <w:szCs w:val="28"/>
        </w:rPr>
        <w:t xml:space="preserve">                </w:t>
      </w:r>
      <w:r w:rsidR="00EA55DF" w:rsidRPr="00EA55DF">
        <w:rPr>
          <w:rFonts w:ascii="Times New Roman" w:eastAsia="Times New Roman" w:hAnsi="Times New Roman" w:cs="Times New Roman"/>
          <w:sz w:val="28"/>
          <w:szCs w:val="28"/>
        </w:rPr>
        <w:t>№</w:t>
      </w:r>
      <w:r w:rsidR="006C3911">
        <w:t> </w:t>
      </w:r>
      <w:r w:rsidR="0076220B" w:rsidRPr="0076220B">
        <w:rPr>
          <w:rFonts w:ascii="Times New Roman" w:eastAsia="Times New Roman" w:hAnsi="Times New Roman" w:cs="Times New Roman"/>
          <w:sz w:val="28"/>
          <w:szCs w:val="28"/>
        </w:rPr>
        <w:t>ОКэ-НКПДВЖД-26-0001 по предмету закупки: «Оказание услуг по охране объектов ПАО «ТрансКонтейнер» на Дальневосточной железной дороге»</w:t>
      </w:r>
      <w:r w:rsidR="008B4DDD" w:rsidRPr="008B4DDD">
        <w:rPr>
          <w:rFonts w:ascii="Times New Roman" w:eastAsia="Times New Roman" w:hAnsi="Times New Roman" w:cs="Times New Roman"/>
          <w:sz w:val="28"/>
          <w:szCs w:val="28"/>
        </w:rPr>
        <w:t xml:space="preserve"> </w:t>
      </w:r>
      <w:r w:rsidR="0010267A" w:rsidRPr="0010267A">
        <w:rPr>
          <w:rFonts w:ascii="Times New Roman" w:eastAsia="Times New Roman" w:hAnsi="Times New Roman" w:cs="Times New Roman"/>
          <w:sz w:val="28"/>
          <w:szCs w:val="28"/>
        </w:rPr>
        <w:t xml:space="preserve">(далее – </w:t>
      </w:r>
      <w:r w:rsidR="007812E7">
        <w:rPr>
          <w:rFonts w:ascii="Times New Roman" w:eastAsia="Times New Roman" w:hAnsi="Times New Roman" w:cs="Times New Roman"/>
          <w:sz w:val="28"/>
          <w:szCs w:val="28"/>
        </w:rPr>
        <w:t>Открытый конкурс</w:t>
      </w:r>
      <w:r w:rsidR="0010267A" w:rsidRPr="0010267A">
        <w:rPr>
          <w:rFonts w:ascii="Times New Roman" w:eastAsia="Times New Roman" w:hAnsi="Times New Roman" w:cs="Times New Roman"/>
          <w:sz w:val="28"/>
          <w:szCs w:val="28"/>
        </w:rPr>
        <w:t>)</w:t>
      </w:r>
      <w:r w:rsidR="003E116A" w:rsidRPr="005C5C93">
        <w:rPr>
          <w:rFonts w:ascii="Times New Roman" w:eastAsia="Times New Roman" w:hAnsi="Times New Roman" w:cs="Times New Roman"/>
          <w:sz w:val="28"/>
          <w:szCs w:val="28"/>
        </w:rPr>
        <w:t>.</w:t>
      </w:r>
    </w:p>
    <w:p w14:paraId="1AAAC03C" w14:textId="233C9AE4" w:rsidR="006F6518" w:rsidRDefault="006B00F0" w:rsidP="0018408A">
      <w:pPr>
        <w:spacing w:after="120" w:line="264" w:lineRule="auto"/>
        <w:ind w:firstLine="709"/>
        <w:rPr>
          <w:rFonts w:ascii="Times New Roman" w:hAnsi="Times New Roman" w:cs="Times New Roman"/>
          <w:b/>
          <w:sz w:val="28"/>
          <w:szCs w:val="28"/>
          <w:u w:val="single"/>
        </w:rPr>
      </w:pPr>
      <w:r w:rsidRPr="005C5C93">
        <w:rPr>
          <w:rFonts w:ascii="Times New Roman" w:hAnsi="Times New Roman" w:cs="Times New Roman"/>
          <w:b/>
          <w:sz w:val="28"/>
          <w:szCs w:val="28"/>
          <w:u w:val="single"/>
        </w:rPr>
        <w:t>По пункту I повестки дня:</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9"/>
        <w:gridCol w:w="5522"/>
        <w:gridCol w:w="6"/>
      </w:tblGrid>
      <w:tr w:rsidR="005245E9" w:rsidRPr="00D3163D" w14:paraId="06AB4375"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5629240D"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74618C3E" w:rsidR="005245E9" w:rsidRPr="00D3163D" w:rsidRDefault="00AE5813" w:rsidP="0018408A">
            <w:pPr>
              <w:suppressAutoHyphens/>
              <w:spacing w:after="0" w:line="264" w:lineRule="auto"/>
              <w:rPr>
                <w:rFonts w:ascii="Times New Roman" w:hAnsi="Times New Roman" w:cs="Times New Roman"/>
                <w:sz w:val="24"/>
                <w:szCs w:val="24"/>
              </w:rPr>
            </w:pPr>
            <w:r>
              <w:rPr>
                <w:rFonts w:ascii="Times New Roman" w:hAnsi="Times New Roman" w:cs="Times New Roman"/>
                <w:sz w:val="24"/>
                <w:szCs w:val="24"/>
              </w:rPr>
              <w:t>14</w:t>
            </w:r>
            <w:r w:rsidR="00897AC7">
              <w:rPr>
                <w:rFonts w:ascii="Times New Roman" w:hAnsi="Times New Roman" w:cs="Times New Roman"/>
                <w:sz w:val="24"/>
                <w:szCs w:val="24"/>
              </w:rPr>
              <w:t>.</w:t>
            </w:r>
            <w:r w:rsidR="008B4DDD">
              <w:rPr>
                <w:rFonts w:ascii="Times New Roman" w:hAnsi="Times New Roman" w:cs="Times New Roman"/>
                <w:sz w:val="24"/>
                <w:szCs w:val="24"/>
              </w:rPr>
              <w:t>04</w:t>
            </w:r>
            <w:r w:rsidR="00897AC7">
              <w:rPr>
                <w:rFonts w:ascii="Times New Roman" w:hAnsi="Times New Roman" w:cs="Times New Roman"/>
                <w:sz w:val="24"/>
                <w:szCs w:val="24"/>
              </w:rPr>
              <w:t>.2026</w:t>
            </w:r>
            <w:r w:rsidR="005245E9" w:rsidRPr="00D3163D">
              <w:rPr>
                <w:rFonts w:ascii="Times New Roman" w:hAnsi="Times New Roman" w:cs="Times New Roman"/>
                <w:sz w:val="24"/>
                <w:szCs w:val="24"/>
              </w:rPr>
              <w:t xml:space="preserve"> </w:t>
            </w:r>
            <w:r>
              <w:rPr>
                <w:rFonts w:ascii="Times New Roman" w:hAnsi="Times New Roman" w:cs="Times New Roman"/>
                <w:sz w:val="24"/>
                <w:szCs w:val="24"/>
              </w:rPr>
              <w:t>09</w:t>
            </w:r>
            <w:r w:rsidR="005245E9" w:rsidRPr="00D3163D">
              <w:rPr>
                <w:rFonts w:ascii="Times New Roman" w:hAnsi="Times New Roman" w:cs="Times New Roman"/>
                <w:sz w:val="24"/>
                <w:szCs w:val="24"/>
              </w:rPr>
              <w:t>:00</w:t>
            </w:r>
          </w:p>
        </w:tc>
      </w:tr>
      <w:tr w:rsidR="005245E9" w:rsidRPr="00D3163D" w14:paraId="61FE33DB" w14:textId="77777777" w:rsidTr="00DB57BB">
        <w:trPr>
          <w:gridAfter w:val="1"/>
          <w:wAfter w:w="6" w:type="dxa"/>
          <w:jc w:val="center"/>
        </w:trPr>
        <w:tc>
          <w:tcPr>
            <w:tcW w:w="4259" w:type="dxa"/>
            <w:tcBorders>
              <w:top w:val="single" w:sz="4" w:space="0" w:color="auto"/>
              <w:left w:val="single" w:sz="4" w:space="0" w:color="auto"/>
              <w:bottom w:val="single" w:sz="4" w:space="0" w:color="auto"/>
              <w:right w:val="single" w:sz="4" w:space="0" w:color="auto"/>
            </w:tcBorders>
          </w:tcPr>
          <w:p w14:paraId="73479EBE" w14:textId="77777777" w:rsidR="005245E9" w:rsidRPr="00D3163D" w:rsidRDefault="005245E9" w:rsidP="0018408A">
            <w:pPr>
              <w:suppressAutoHyphens/>
              <w:spacing w:after="0" w:line="264" w:lineRule="auto"/>
              <w:rPr>
                <w:rFonts w:ascii="Times New Roman" w:hAnsi="Times New Roman" w:cs="Times New Roman"/>
                <w:b/>
                <w:sz w:val="24"/>
                <w:szCs w:val="24"/>
              </w:rPr>
            </w:pPr>
            <w:r w:rsidRPr="00D3163D">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D3163D" w:rsidRDefault="005245E9" w:rsidP="0018408A">
            <w:pPr>
              <w:suppressAutoHyphens/>
              <w:spacing w:after="0" w:line="264" w:lineRule="auto"/>
              <w:rPr>
                <w:rFonts w:ascii="Times New Roman" w:hAnsi="Times New Roman" w:cs="Times New Roman"/>
                <w:sz w:val="24"/>
                <w:szCs w:val="24"/>
              </w:rPr>
            </w:pPr>
            <w:r w:rsidRPr="00D3163D">
              <w:rPr>
                <w:rFonts w:ascii="Times New Roman" w:hAnsi="Times New Roman" w:cs="Times New Roman"/>
                <w:sz w:val="24"/>
                <w:szCs w:val="24"/>
              </w:rPr>
              <w:t>Российская Федерация, 125047, г. Москва, Оружейный переулок, д. 19</w:t>
            </w:r>
          </w:p>
        </w:tc>
      </w:tr>
      <w:tr w:rsidR="005245E9" w:rsidRPr="00D3163D" w14:paraId="6DB0C970"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787" w:type="dxa"/>
            <w:gridSpan w:val="3"/>
            <w:tcBorders>
              <w:top w:val="single" w:sz="4" w:space="0" w:color="auto"/>
            </w:tcBorders>
            <w:vAlign w:val="center"/>
          </w:tcPr>
          <w:p w14:paraId="70184234" w14:textId="77777777" w:rsidR="005245E9" w:rsidRPr="00D3163D" w:rsidRDefault="005245E9" w:rsidP="0018408A">
            <w:pPr>
              <w:spacing w:after="0" w:line="264" w:lineRule="auto"/>
              <w:jc w:val="center"/>
              <w:rPr>
                <w:rFonts w:ascii="Times New Roman" w:hAnsi="Times New Roman" w:cs="Times New Roman"/>
                <w:b/>
                <w:sz w:val="24"/>
                <w:szCs w:val="24"/>
              </w:rPr>
            </w:pPr>
            <w:r w:rsidRPr="00D3163D">
              <w:rPr>
                <w:rFonts w:ascii="Times New Roman" w:hAnsi="Times New Roman" w:cs="Times New Roman"/>
                <w:b/>
                <w:sz w:val="24"/>
                <w:szCs w:val="24"/>
              </w:rPr>
              <w:t>Лот № 1</w:t>
            </w:r>
          </w:p>
        </w:tc>
      </w:tr>
      <w:tr w:rsidR="005245E9" w:rsidRPr="00D3163D" w14:paraId="54F74A97"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322CB3F7" w14:textId="77777777" w:rsidR="005245E9" w:rsidRPr="00D3163D" w:rsidRDefault="005245E9" w:rsidP="0018408A">
            <w:pPr>
              <w:spacing w:after="0" w:line="264" w:lineRule="auto"/>
              <w:rPr>
                <w:rFonts w:ascii="Times New Roman" w:hAnsi="Times New Roman" w:cs="Times New Roman"/>
                <w:sz w:val="24"/>
                <w:szCs w:val="24"/>
              </w:rPr>
            </w:pPr>
            <w:r w:rsidRPr="00D3163D">
              <w:rPr>
                <w:rFonts w:ascii="Times New Roman" w:hAnsi="Times New Roman" w:cs="Times New Roman"/>
                <w:sz w:val="24"/>
                <w:szCs w:val="24"/>
              </w:rPr>
              <w:t>Предмет договора:</w:t>
            </w:r>
          </w:p>
        </w:tc>
        <w:tc>
          <w:tcPr>
            <w:tcW w:w="5528" w:type="dxa"/>
            <w:gridSpan w:val="2"/>
            <w:vAlign w:val="center"/>
          </w:tcPr>
          <w:p w14:paraId="7800E252" w14:textId="57C38A53" w:rsidR="005245E9" w:rsidRPr="00D3163D" w:rsidRDefault="00AE5813" w:rsidP="008B4DDD">
            <w:pPr>
              <w:suppressAutoHyphen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о</w:t>
            </w:r>
            <w:r w:rsidRPr="00AE5813">
              <w:rPr>
                <w:rFonts w:ascii="Times New Roman" w:eastAsia="Times New Roman" w:hAnsi="Times New Roman" w:cs="Times New Roman"/>
                <w:sz w:val="24"/>
                <w:szCs w:val="24"/>
              </w:rPr>
              <w:t>казание услуг по охране контейнерного терминала Хабаровск-2 и офисного помещения аппарата управления Дальневосточного филиала ПАО «ТрансКонтейнер» в г. Хабаровск</w:t>
            </w:r>
          </w:p>
        </w:tc>
      </w:tr>
      <w:tr w:rsidR="005245E9" w:rsidRPr="00D3163D" w14:paraId="396C6AD3" w14:textId="77777777" w:rsidTr="00DB57B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259" w:type="dxa"/>
            <w:vAlign w:val="center"/>
          </w:tcPr>
          <w:p w14:paraId="2DF564CA" w14:textId="563AE0ED" w:rsidR="005245E9" w:rsidRPr="00D3163D" w:rsidRDefault="00D3163D" w:rsidP="0018408A">
            <w:pPr>
              <w:spacing w:after="0" w:line="264" w:lineRule="auto"/>
              <w:jc w:val="both"/>
              <w:rPr>
                <w:rFonts w:ascii="Times New Roman" w:hAnsi="Times New Roman" w:cs="Times New Roman"/>
                <w:sz w:val="24"/>
                <w:szCs w:val="24"/>
              </w:rPr>
            </w:pPr>
            <w:r>
              <w:rPr>
                <w:rFonts w:ascii="Times New Roman" w:hAnsi="Times New Roman" w:cs="Times New Roman"/>
                <w:sz w:val="24"/>
                <w:szCs w:val="24"/>
              </w:rPr>
              <w:t>Начальная (максимальная) ц</w:t>
            </w:r>
            <w:r w:rsidRPr="00D3163D">
              <w:rPr>
                <w:rFonts w:ascii="Times New Roman" w:hAnsi="Times New Roman" w:cs="Times New Roman"/>
                <w:sz w:val="24"/>
                <w:szCs w:val="24"/>
              </w:rPr>
              <w:t>ена</w:t>
            </w:r>
            <w:r>
              <w:rPr>
                <w:rFonts w:ascii="Times New Roman" w:hAnsi="Times New Roman" w:cs="Times New Roman"/>
                <w:sz w:val="24"/>
                <w:szCs w:val="24"/>
              </w:rPr>
              <w:t xml:space="preserve"> </w:t>
            </w:r>
            <w:r w:rsidR="00C20B49">
              <w:rPr>
                <w:rFonts w:ascii="Times New Roman" w:hAnsi="Times New Roman" w:cs="Times New Roman"/>
                <w:sz w:val="24"/>
                <w:szCs w:val="24"/>
              </w:rPr>
              <w:t>д</w:t>
            </w:r>
            <w:r w:rsidRPr="00D3163D">
              <w:rPr>
                <w:rFonts w:ascii="Times New Roman" w:hAnsi="Times New Roman" w:cs="Times New Roman"/>
                <w:sz w:val="24"/>
                <w:szCs w:val="24"/>
              </w:rPr>
              <w:t>оговора:</w:t>
            </w:r>
          </w:p>
        </w:tc>
        <w:tc>
          <w:tcPr>
            <w:tcW w:w="5528" w:type="dxa"/>
            <w:gridSpan w:val="2"/>
            <w:vAlign w:val="center"/>
          </w:tcPr>
          <w:p w14:paraId="3A285C5F" w14:textId="1ADE5EE8" w:rsidR="005245E9" w:rsidRPr="00D3163D" w:rsidRDefault="00AE5813" w:rsidP="008B4DDD">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40 729 651,20</w:t>
            </w:r>
            <w:r w:rsidR="008B4DDD" w:rsidRPr="008B4DDD">
              <w:rPr>
                <w:rFonts w:ascii="Times New Roman" w:eastAsia="Times New Roman" w:hAnsi="Times New Roman" w:cs="Times New Roman"/>
                <w:sz w:val="24"/>
                <w:szCs w:val="24"/>
              </w:rPr>
              <w:t xml:space="preserve"> (</w:t>
            </w:r>
            <w:r w:rsidRPr="00AE5813">
              <w:rPr>
                <w:rFonts w:ascii="Times New Roman" w:eastAsia="Times New Roman" w:hAnsi="Times New Roman" w:cs="Times New Roman"/>
                <w:sz w:val="24"/>
                <w:szCs w:val="24"/>
              </w:rPr>
              <w:t>сорок миллионов семьсот двадцать девять тысяч шестьсот пятьдесят один) рубль 20 копеек с учетом всех налогов (кроме НДС).</w:t>
            </w:r>
          </w:p>
        </w:tc>
      </w:tr>
    </w:tbl>
    <w:p w14:paraId="07C028EB" w14:textId="77777777" w:rsidR="00DA224D" w:rsidRPr="00D12374" w:rsidRDefault="00DA224D" w:rsidP="0018408A">
      <w:pPr>
        <w:spacing w:after="120" w:line="264" w:lineRule="auto"/>
        <w:ind w:firstLine="709"/>
        <w:contextualSpacing/>
        <w:jc w:val="both"/>
        <w:rPr>
          <w:rFonts w:ascii="Times New Roman" w:eastAsia="Times New Roman" w:hAnsi="Times New Roman" w:cs="Times New Roman"/>
          <w:bCs/>
          <w:sz w:val="24"/>
          <w:szCs w:val="24"/>
        </w:rPr>
      </w:pPr>
    </w:p>
    <w:p w14:paraId="7BD14444" w14:textId="6603E94E" w:rsidR="00254B95" w:rsidRPr="005C5C93"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 xml:space="preserve">1.1. Установленный документацией о закупке срок окончания подачи заявок на участие в </w:t>
      </w:r>
      <w:r w:rsidR="007812E7">
        <w:rPr>
          <w:rFonts w:ascii="Times New Roman" w:eastAsia="Times New Roman" w:hAnsi="Times New Roman" w:cs="Times New Roman"/>
          <w:bCs/>
          <w:sz w:val="28"/>
          <w:szCs w:val="28"/>
        </w:rPr>
        <w:t>Открытом конкурсе</w:t>
      </w:r>
      <w:r w:rsidR="00860D3B" w:rsidRPr="005C5C93">
        <w:rPr>
          <w:rFonts w:ascii="Times New Roman" w:eastAsia="Times New Roman" w:hAnsi="Times New Roman" w:cs="Times New Roman"/>
          <w:bCs/>
          <w:sz w:val="28"/>
          <w:szCs w:val="28"/>
        </w:rPr>
        <w:t xml:space="preserve"> </w:t>
      </w:r>
      <w:r w:rsidR="00AE5813">
        <w:rPr>
          <w:rFonts w:ascii="Times New Roman" w:eastAsia="Times New Roman" w:hAnsi="Times New Roman" w:cs="Times New Roman"/>
          <w:bCs/>
          <w:sz w:val="28"/>
          <w:szCs w:val="28"/>
        </w:rPr>
        <w:t>по Лоту № 1</w:t>
      </w:r>
      <w:r w:rsidRPr="005C5C93">
        <w:rPr>
          <w:rFonts w:ascii="Times New Roman" w:eastAsia="Times New Roman" w:hAnsi="Times New Roman" w:cs="Times New Roman"/>
          <w:bCs/>
          <w:sz w:val="28"/>
          <w:szCs w:val="28"/>
        </w:rPr>
        <w:t xml:space="preserve">– </w:t>
      </w:r>
      <w:r w:rsidR="00AE5813">
        <w:rPr>
          <w:rFonts w:ascii="Times New Roman" w:eastAsia="Times New Roman" w:hAnsi="Times New Roman" w:cs="Times New Roman"/>
          <w:bCs/>
          <w:sz w:val="28"/>
          <w:szCs w:val="28"/>
        </w:rPr>
        <w:t>09</w:t>
      </w:r>
      <w:r w:rsidR="00C20B49">
        <w:rPr>
          <w:rFonts w:ascii="Times New Roman" w:eastAsia="Times New Roman" w:hAnsi="Times New Roman" w:cs="Times New Roman"/>
          <w:bCs/>
          <w:sz w:val="28"/>
          <w:szCs w:val="28"/>
        </w:rPr>
        <w:t>.0</w:t>
      </w:r>
      <w:r w:rsidR="008B4DDD">
        <w:rPr>
          <w:rFonts w:ascii="Times New Roman" w:eastAsia="Times New Roman" w:hAnsi="Times New Roman" w:cs="Times New Roman"/>
          <w:bCs/>
          <w:sz w:val="28"/>
          <w:szCs w:val="28"/>
        </w:rPr>
        <w:t>4</w:t>
      </w:r>
      <w:r w:rsidR="00C20B49">
        <w:rPr>
          <w:rFonts w:ascii="Times New Roman" w:eastAsia="Times New Roman" w:hAnsi="Times New Roman" w:cs="Times New Roman"/>
          <w:bCs/>
          <w:sz w:val="28"/>
          <w:szCs w:val="28"/>
        </w:rPr>
        <w:t>.2026</w:t>
      </w:r>
      <w:r w:rsidRPr="005C5C93">
        <w:rPr>
          <w:rFonts w:ascii="Times New Roman" w:eastAsia="Times New Roman" w:hAnsi="Times New Roman" w:cs="Times New Roman"/>
          <w:bCs/>
          <w:sz w:val="28"/>
          <w:szCs w:val="28"/>
        </w:rPr>
        <w:t xml:space="preserve"> </w:t>
      </w:r>
      <w:r w:rsidR="00AE5813">
        <w:rPr>
          <w:rFonts w:ascii="Times New Roman" w:eastAsia="Times New Roman" w:hAnsi="Times New Roman" w:cs="Times New Roman"/>
          <w:bCs/>
          <w:sz w:val="28"/>
          <w:szCs w:val="28"/>
        </w:rPr>
        <w:t>00</w:t>
      </w:r>
      <w:r w:rsidRPr="005C5C93">
        <w:rPr>
          <w:rFonts w:ascii="Times New Roman" w:eastAsia="Times New Roman" w:hAnsi="Times New Roman" w:cs="Times New Roman"/>
          <w:bCs/>
          <w:sz w:val="28"/>
          <w:szCs w:val="28"/>
        </w:rPr>
        <w:t>:</w:t>
      </w:r>
      <w:r w:rsidR="00C839C1" w:rsidRPr="005C5C93">
        <w:rPr>
          <w:rFonts w:ascii="Times New Roman" w:eastAsia="Times New Roman" w:hAnsi="Times New Roman" w:cs="Times New Roman"/>
          <w:bCs/>
          <w:sz w:val="28"/>
          <w:szCs w:val="28"/>
        </w:rPr>
        <w:t>0</w:t>
      </w:r>
      <w:r w:rsidRPr="005C5C93">
        <w:rPr>
          <w:rFonts w:ascii="Times New Roman" w:eastAsia="Times New Roman" w:hAnsi="Times New Roman" w:cs="Times New Roman"/>
          <w:bCs/>
          <w:sz w:val="28"/>
          <w:szCs w:val="28"/>
        </w:rPr>
        <w:t>0.</w:t>
      </w:r>
    </w:p>
    <w:p w14:paraId="27849422" w14:textId="47E194A4" w:rsidR="00A827F0" w:rsidRDefault="00254B95" w:rsidP="0018408A">
      <w:pPr>
        <w:spacing w:after="120" w:line="264" w:lineRule="auto"/>
        <w:ind w:firstLine="709"/>
        <w:contextualSpacing/>
        <w:jc w:val="both"/>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1.2. К установленному документацией о закупке сроку поступил</w:t>
      </w:r>
      <w:r w:rsidR="00EA55DF">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sidR="00AE5813">
        <w:rPr>
          <w:rFonts w:ascii="Times New Roman" w:eastAsia="Times New Roman" w:hAnsi="Times New Roman" w:cs="Times New Roman"/>
          <w:bCs/>
          <w:sz w:val="28"/>
          <w:szCs w:val="28"/>
        </w:rPr>
        <w:t>4</w:t>
      </w:r>
      <w:r w:rsidRPr="005C5C93">
        <w:rPr>
          <w:rFonts w:ascii="Times New Roman" w:eastAsia="Times New Roman" w:hAnsi="Times New Roman" w:cs="Times New Roman"/>
          <w:bCs/>
          <w:sz w:val="28"/>
          <w:szCs w:val="28"/>
        </w:rPr>
        <w:t xml:space="preserve"> (</w:t>
      </w:r>
      <w:r w:rsidR="00AE5813">
        <w:rPr>
          <w:rFonts w:ascii="Times New Roman" w:eastAsia="Times New Roman" w:hAnsi="Times New Roman" w:cs="Times New Roman"/>
          <w:bCs/>
          <w:sz w:val="28"/>
          <w:szCs w:val="28"/>
        </w:rPr>
        <w:t>четыре</w:t>
      </w:r>
      <w:r w:rsidRPr="005C5C93">
        <w:rPr>
          <w:rFonts w:ascii="Times New Roman" w:eastAsia="Times New Roman" w:hAnsi="Times New Roman" w:cs="Times New Roman"/>
          <w:bCs/>
          <w:sz w:val="28"/>
          <w:szCs w:val="28"/>
        </w:rPr>
        <w:t>) заяв</w:t>
      </w:r>
      <w:r w:rsidR="00C20B49">
        <w:rPr>
          <w:rFonts w:ascii="Times New Roman" w:eastAsia="Times New Roman" w:hAnsi="Times New Roman" w:cs="Times New Roman"/>
          <w:bCs/>
          <w:sz w:val="28"/>
          <w:szCs w:val="28"/>
        </w:rPr>
        <w:t>ки</w:t>
      </w:r>
      <w:r w:rsidRPr="005C5C93">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F2C2C" w:rsidRPr="00BC7CB5" w14:paraId="715AAD2D" w14:textId="77777777" w:rsidTr="009D2D92">
        <w:trPr>
          <w:jc w:val="center"/>
        </w:trPr>
        <w:tc>
          <w:tcPr>
            <w:tcW w:w="9634" w:type="dxa"/>
            <w:gridSpan w:val="2"/>
          </w:tcPr>
          <w:p w14:paraId="639F4D05" w14:textId="411865CD" w:rsidR="00AF2C2C" w:rsidRPr="00BC7CB5" w:rsidRDefault="00AF2C2C" w:rsidP="0018408A">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82770D">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sidR="00491FE0" w:rsidRPr="00BC7CB5">
              <w:rPr>
                <w:rFonts w:ascii="Times New Roman" w:hAnsi="Times New Roman" w:cs="Times New Roman"/>
                <w:b/>
                <w:sz w:val="24"/>
                <w:szCs w:val="24"/>
              </w:rPr>
              <w:t>1</w:t>
            </w:r>
          </w:p>
        </w:tc>
      </w:tr>
      <w:tr w:rsidR="00AF2C2C" w:rsidRPr="00BC7CB5" w14:paraId="194A3441" w14:textId="77777777" w:rsidTr="009D2D92">
        <w:trPr>
          <w:jc w:val="center"/>
        </w:trPr>
        <w:tc>
          <w:tcPr>
            <w:tcW w:w="4256" w:type="dxa"/>
          </w:tcPr>
          <w:p w14:paraId="447CEFF2" w14:textId="77777777" w:rsidR="00AF2C2C" w:rsidRPr="00BC7CB5" w:rsidRDefault="00AF2C2C" w:rsidP="0018408A">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80DED03" w14:textId="61D71372"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sidR="00AC2FA8">
              <w:rPr>
                <w:rFonts w:ascii="Times New Roman" w:hAnsi="Times New Roman" w:cs="Times New Roman"/>
                <w:sz w:val="24"/>
                <w:szCs w:val="24"/>
              </w:rPr>
              <w:t>75</w:t>
            </w:r>
            <w:r w:rsidR="00AE5813">
              <w:rPr>
                <w:rFonts w:ascii="Times New Roman" w:hAnsi="Times New Roman" w:cs="Times New Roman"/>
                <w:sz w:val="24"/>
                <w:szCs w:val="24"/>
              </w:rPr>
              <w:t>5</w:t>
            </w:r>
            <w:r w:rsidRPr="00BC7CB5">
              <w:rPr>
                <w:rFonts w:ascii="Times New Roman" w:hAnsi="Times New Roman" w:cs="Times New Roman"/>
                <w:sz w:val="24"/>
                <w:szCs w:val="24"/>
              </w:rPr>
              <w:t xml:space="preserve"> </w:t>
            </w:r>
          </w:p>
        </w:tc>
      </w:tr>
      <w:tr w:rsidR="00AF2C2C" w:rsidRPr="00BC7CB5" w14:paraId="14C972D1" w14:textId="77777777" w:rsidTr="009D2D92">
        <w:trPr>
          <w:trHeight w:val="305"/>
          <w:jc w:val="center"/>
        </w:trPr>
        <w:tc>
          <w:tcPr>
            <w:tcW w:w="4256" w:type="dxa"/>
            <w:vAlign w:val="center"/>
          </w:tcPr>
          <w:p w14:paraId="4EC362E0"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38B50D3B" w14:textId="4F524404" w:rsidR="00AF2C2C" w:rsidRPr="00BC7CB5" w:rsidRDefault="00AE5813" w:rsidP="0018408A">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08</w:t>
            </w:r>
            <w:r w:rsidR="00491FE0" w:rsidRPr="00BC7CB5">
              <w:rPr>
                <w:rFonts w:ascii="Times New Roman" w:hAnsi="Times New Roman" w:cs="Times New Roman"/>
                <w:sz w:val="24"/>
                <w:szCs w:val="24"/>
              </w:rPr>
              <w:t>.0</w:t>
            </w:r>
            <w:r>
              <w:rPr>
                <w:rFonts w:ascii="Times New Roman" w:hAnsi="Times New Roman" w:cs="Times New Roman"/>
                <w:sz w:val="24"/>
                <w:szCs w:val="24"/>
              </w:rPr>
              <w:t>4</w:t>
            </w:r>
            <w:r w:rsidR="00491FE0" w:rsidRPr="00BC7CB5">
              <w:rPr>
                <w:rFonts w:ascii="Times New Roman" w:hAnsi="Times New Roman" w:cs="Times New Roman"/>
                <w:sz w:val="24"/>
                <w:szCs w:val="24"/>
              </w:rPr>
              <w:t>.2026</w:t>
            </w:r>
            <w:r w:rsidR="00AF2C2C" w:rsidRPr="00BC7CB5">
              <w:rPr>
                <w:rFonts w:ascii="Times New Roman" w:hAnsi="Times New Roman" w:cs="Times New Roman"/>
                <w:sz w:val="24"/>
                <w:szCs w:val="24"/>
              </w:rPr>
              <w:t xml:space="preserve"> </w:t>
            </w:r>
            <w:r w:rsidR="006C3911">
              <w:rPr>
                <w:rFonts w:ascii="Times New Roman" w:hAnsi="Times New Roman" w:cs="Times New Roman"/>
                <w:sz w:val="24"/>
                <w:szCs w:val="24"/>
              </w:rPr>
              <w:t>0</w:t>
            </w:r>
            <w:r>
              <w:rPr>
                <w:rFonts w:ascii="Times New Roman" w:hAnsi="Times New Roman" w:cs="Times New Roman"/>
                <w:sz w:val="24"/>
                <w:szCs w:val="24"/>
              </w:rPr>
              <w:t>1</w:t>
            </w:r>
            <w:r w:rsidR="00AF2C2C" w:rsidRPr="00BC7CB5">
              <w:rPr>
                <w:rFonts w:ascii="Times New Roman" w:hAnsi="Times New Roman" w:cs="Times New Roman"/>
                <w:sz w:val="24"/>
                <w:szCs w:val="24"/>
              </w:rPr>
              <w:t>:</w:t>
            </w:r>
            <w:r>
              <w:rPr>
                <w:rFonts w:ascii="Times New Roman" w:hAnsi="Times New Roman" w:cs="Times New Roman"/>
                <w:sz w:val="24"/>
                <w:szCs w:val="24"/>
              </w:rPr>
              <w:t>5</w:t>
            </w:r>
            <w:r w:rsidR="00AC2FA8">
              <w:rPr>
                <w:rFonts w:ascii="Times New Roman" w:hAnsi="Times New Roman" w:cs="Times New Roman"/>
                <w:sz w:val="24"/>
                <w:szCs w:val="24"/>
              </w:rPr>
              <w:t>5</w:t>
            </w:r>
          </w:p>
        </w:tc>
      </w:tr>
      <w:tr w:rsidR="00AF2C2C" w:rsidRPr="00BC7CB5" w14:paraId="70D0B614" w14:textId="77777777" w:rsidTr="009D2D92">
        <w:trPr>
          <w:trHeight w:val="305"/>
          <w:jc w:val="center"/>
        </w:trPr>
        <w:tc>
          <w:tcPr>
            <w:tcW w:w="4256" w:type="dxa"/>
            <w:vAlign w:val="center"/>
          </w:tcPr>
          <w:p w14:paraId="0F46825D" w14:textId="77777777" w:rsidR="00AF2C2C" w:rsidRPr="00BC7CB5" w:rsidRDefault="00AF2C2C" w:rsidP="0018408A">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lastRenderedPageBreak/>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1F03D35F" w14:textId="52819CBF" w:rsidR="00AF2C2C" w:rsidRPr="00BC7CB5" w:rsidRDefault="00AE5813" w:rsidP="0018408A">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36 892 800,00 (</w:t>
            </w:r>
            <w:r w:rsidRPr="00AE5813">
              <w:rPr>
                <w:rFonts w:ascii="Times New Roman" w:hAnsi="Times New Roman" w:cs="Times New Roman"/>
                <w:sz w:val="24"/>
                <w:szCs w:val="24"/>
              </w:rPr>
              <w:t>тридцать шесть миллионов восемьсот девяносто две тысячи восемьсот</w:t>
            </w:r>
            <w:r>
              <w:rPr>
                <w:rFonts w:ascii="Times New Roman" w:hAnsi="Times New Roman" w:cs="Times New Roman"/>
                <w:sz w:val="24"/>
                <w:szCs w:val="24"/>
              </w:rPr>
              <w:t>)</w:t>
            </w:r>
            <w:r w:rsidRPr="00AE5813">
              <w:rPr>
                <w:rFonts w:ascii="Times New Roman" w:hAnsi="Times New Roman" w:cs="Times New Roman"/>
                <w:sz w:val="24"/>
                <w:szCs w:val="24"/>
              </w:rPr>
              <w:t xml:space="preserve"> рублей 00 копеек</w:t>
            </w:r>
          </w:p>
        </w:tc>
      </w:tr>
      <w:tr w:rsidR="002B46EF" w:rsidRPr="00BC7CB5" w14:paraId="2775BA90" w14:textId="77777777" w:rsidTr="009D2D92">
        <w:trPr>
          <w:trHeight w:val="305"/>
          <w:jc w:val="center"/>
        </w:trPr>
        <w:tc>
          <w:tcPr>
            <w:tcW w:w="4256" w:type="dxa"/>
            <w:vAlign w:val="center"/>
          </w:tcPr>
          <w:p w14:paraId="11E623EA" w14:textId="77777777" w:rsidR="002B46EF" w:rsidRPr="00BC7CB5" w:rsidRDefault="002B46EF" w:rsidP="002B46EF">
            <w:pPr>
              <w:spacing w:after="0" w:line="264" w:lineRule="auto"/>
              <w:contextualSpacing/>
              <w:rPr>
                <w:rFonts w:ascii="Times New Roman" w:hAnsi="Times New Roman" w:cs="Times New Roman"/>
                <w:sz w:val="24"/>
                <w:szCs w:val="24"/>
              </w:rPr>
            </w:pPr>
            <w:bookmarkStart w:id="1" w:name="_Hlk165102115"/>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44FC8B38" w14:textId="77777777" w:rsidR="002B46EF" w:rsidRPr="00BC7CB5" w:rsidRDefault="002B46EF" w:rsidP="002B46EF">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bookmarkEnd w:id="1"/>
    </w:tbl>
    <w:p w14:paraId="74D88D14" w14:textId="031B18FB" w:rsidR="00AF2C2C" w:rsidRDefault="00AF2C2C"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E5813" w:rsidRPr="00BC7CB5" w14:paraId="3E5C07FB" w14:textId="77777777" w:rsidTr="002B1B67">
        <w:trPr>
          <w:jc w:val="center"/>
        </w:trPr>
        <w:tc>
          <w:tcPr>
            <w:tcW w:w="9634" w:type="dxa"/>
            <w:gridSpan w:val="2"/>
          </w:tcPr>
          <w:p w14:paraId="7F6E1D03" w14:textId="3C2BC9E6" w:rsidR="00AE5813" w:rsidRPr="00BC7CB5" w:rsidRDefault="00AE5813" w:rsidP="002B1B67">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82770D">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2</w:t>
            </w:r>
          </w:p>
        </w:tc>
      </w:tr>
      <w:tr w:rsidR="00AE5813" w:rsidRPr="00BC7CB5" w14:paraId="2074835A" w14:textId="77777777" w:rsidTr="002B1B67">
        <w:trPr>
          <w:jc w:val="center"/>
        </w:trPr>
        <w:tc>
          <w:tcPr>
            <w:tcW w:w="4256" w:type="dxa"/>
          </w:tcPr>
          <w:p w14:paraId="5B801D79" w14:textId="77777777" w:rsidR="00AE5813" w:rsidRPr="00BC7CB5" w:rsidRDefault="00AE5813" w:rsidP="002B1B6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5CF790A2" w14:textId="3906A951" w:rsidR="00AE5813" w:rsidRPr="00BC7CB5" w:rsidRDefault="00AE5813"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7</w:t>
            </w:r>
            <w:r w:rsidR="00F76F43">
              <w:rPr>
                <w:rFonts w:ascii="Times New Roman" w:hAnsi="Times New Roman" w:cs="Times New Roman"/>
                <w:sz w:val="24"/>
                <w:szCs w:val="24"/>
              </w:rPr>
              <w:t>83</w:t>
            </w:r>
          </w:p>
        </w:tc>
      </w:tr>
      <w:tr w:rsidR="00AE5813" w:rsidRPr="00BC7CB5" w14:paraId="539AB98C" w14:textId="77777777" w:rsidTr="002B1B67">
        <w:trPr>
          <w:trHeight w:val="305"/>
          <w:jc w:val="center"/>
        </w:trPr>
        <w:tc>
          <w:tcPr>
            <w:tcW w:w="4256" w:type="dxa"/>
            <w:vAlign w:val="center"/>
          </w:tcPr>
          <w:p w14:paraId="30DFC7C6" w14:textId="77777777" w:rsidR="00AE5813" w:rsidRPr="00BC7CB5" w:rsidRDefault="00AE5813"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13FFB3A0" w14:textId="0BE9103D" w:rsidR="00AE5813" w:rsidRPr="00BC7CB5" w:rsidRDefault="00AE5813" w:rsidP="002B1B6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08</w:t>
            </w:r>
            <w:r w:rsidRPr="00BC7CB5">
              <w:rPr>
                <w:rFonts w:ascii="Times New Roman" w:hAnsi="Times New Roman" w:cs="Times New Roman"/>
                <w:sz w:val="24"/>
                <w:szCs w:val="24"/>
              </w:rPr>
              <w:t>.0</w:t>
            </w:r>
            <w:r>
              <w:rPr>
                <w:rFonts w:ascii="Times New Roman" w:hAnsi="Times New Roman" w:cs="Times New Roman"/>
                <w:sz w:val="24"/>
                <w:szCs w:val="24"/>
              </w:rPr>
              <w:t>4</w:t>
            </w:r>
            <w:r w:rsidRPr="00BC7CB5">
              <w:rPr>
                <w:rFonts w:ascii="Times New Roman" w:hAnsi="Times New Roman" w:cs="Times New Roman"/>
                <w:sz w:val="24"/>
                <w:szCs w:val="24"/>
              </w:rPr>
              <w:t xml:space="preserve">.2026 </w:t>
            </w:r>
            <w:r w:rsidR="00F76F43">
              <w:rPr>
                <w:rFonts w:ascii="Times New Roman" w:hAnsi="Times New Roman" w:cs="Times New Roman"/>
                <w:sz w:val="24"/>
                <w:szCs w:val="24"/>
              </w:rPr>
              <w:t>04</w:t>
            </w:r>
            <w:r w:rsidRPr="00BC7CB5">
              <w:rPr>
                <w:rFonts w:ascii="Times New Roman" w:hAnsi="Times New Roman" w:cs="Times New Roman"/>
                <w:sz w:val="24"/>
                <w:szCs w:val="24"/>
              </w:rPr>
              <w:t>:</w:t>
            </w:r>
            <w:r w:rsidR="00F76F43">
              <w:rPr>
                <w:rFonts w:ascii="Times New Roman" w:hAnsi="Times New Roman" w:cs="Times New Roman"/>
                <w:sz w:val="24"/>
                <w:szCs w:val="24"/>
              </w:rPr>
              <w:t>42</w:t>
            </w:r>
          </w:p>
        </w:tc>
      </w:tr>
      <w:tr w:rsidR="00AE5813" w:rsidRPr="00BC7CB5" w14:paraId="41E5C011" w14:textId="77777777" w:rsidTr="002B1B67">
        <w:trPr>
          <w:trHeight w:val="305"/>
          <w:jc w:val="center"/>
        </w:trPr>
        <w:tc>
          <w:tcPr>
            <w:tcW w:w="4256" w:type="dxa"/>
            <w:vAlign w:val="center"/>
          </w:tcPr>
          <w:p w14:paraId="71CD0114" w14:textId="77777777" w:rsidR="00AE5813" w:rsidRPr="00BC7CB5" w:rsidRDefault="00AE5813"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60AF5892" w14:textId="6C37824A" w:rsidR="00AE5813" w:rsidRPr="00BC7CB5" w:rsidRDefault="00F76F43" w:rsidP="002B1B6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40 526 640,00 (</w:t>
            </w:r>
            <w:r w:rsidRPr="00F76F43">
              <w:rPr>
                <w:rFonts w:ascii="Times New Roman" w:hAnsi="Times New Roman" w:cs="Times New Roman"/>
                <w:sz w:val="24"/>
                <w:szCs w:val="24"/>
              </w:rPr>
              <w:t>сорок миллионов пятьсот двадцать шесть тысяч шестьсот сорок</w:t>
            </w:r>
            <w:r>
              <w:rPr>
                <w:rFonts w:ascii="Times New Roman" w:hAnsi="Times New Roman" w:cs="Times New Roman"/>
                <w:sz w:val="24"/>
                <w:szCs w:val="24"/>
              </w:rPr>
              <w:t>)</w:t>
            </w:r>
            <w:r w:rsidRPr="00F76F43">
              <w:rPr>
                <w:rFonts w:ascii="Times New Roman" w:hAnsi="Times New Roman" w:cs="Times New Roman"/>
                <w:sz w:val="24"/>
                <w:szCs w:val="24"/>
              </w:rPr>
              <w:t xml:space="preserve"> рублей 00 копеек</w:t>
            </w:r>
          </w:p>
        </w:tc>
      </w:tr>
      <w:tr w:rsidR="00AE5813" w:rsidRPr="00BC7CB5" w14:paraId="5353A5AE" w14:textId="77777777" w:rsidTr="002B1B67">
        <w:trPr>
          <w:trHeight w:val="305"/>
          <w:jc w:val="center"/>
        </w:trPr>
        <w:tc>
          <w:tcPr>
            <w:tcW w:w="4256" w:type="dxa"/>
            <w:vAlign w:val="center"/>
          </w:tcPr>
          <w:p w14:paraId="26061CA7" w14:textId="77777777" w:rsidR="00AE5813" w:rsidRPr="00BC7CB5" w:rsidRDefault="00AE5813"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5385E94A" w14:textId="77777777" w:rsidR="00AE5813" w:rsidRPr="00BC7CB5" w:rsidRDefault="00AE5813" w:rsidP="002B1B67">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419A1373" w14:textId="46382B5C" w:rsidR="00CB3F73" w:rsidRDefault="00CB3F73"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F76F43" w:rsidRPr="00BC7CB5" w14:paraId="35F1C4DF" w14:textId="77777777" w:rsidTr="002B1B67">
        <w:trPr>
          <w:jc w:val="center"/>
        </w:trPr>
        <w:tc>
          <w:tcPr>
            <w:tcW w:w="9634" w:type="dxa"/>
            <w:gridSpan w:val="2"/>
          </w:tcPr>
          <w:p w14:paraId="141CF50E" w14:textId="0852EC3F" w:rsidR="00F76F43" w:rsidRPr="00BC7CB5" w:rsidRDefault="00F76F43" w:rsidP="002B1B67">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82770D">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3</w:t>
            </w:r>
          </w:p>
        </w:tc>
      </w:tr>
      <w:tr w:rsidR="00F76F43" w:rsidRPr="00BC7CB5" w14:paraId="3DCF7C56" w14:textId="77777777" w:rsidTr="002B1B67">
        <w:trPr>
          <w:jc w:val="center"/>
        </w:trPr>
        <w:tc>
          <w:tcPr>
            <w:tcW w:w="4256" w:type="dxa"/>
          </w:tcPr>
          <w:p w14:paraId="35F4D6CE" w14:textId="77777777" w:rsidR="00F76F43" w:rsidRPr="00BC7CB5" w:rsidRDefault="00F76F43" w:rsidP="002B1B6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CE1643F" w14:textId="22F05DC9" w:rsidR="00F76F43" w:rsidRPr="00BC7CB5" w:rsidRDefault="00F76F43"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765</w:t>
            </w:r>
          </w:p>
        </w:tc>
      </w:tr>
      <w:tr w:rsidR="00F76F43" w:rsidRPr="00BC7CB5" w14:paraId="60B6D829" w14:textId="77777777" w:rsidTr="002B1B67">
        <w:trPr>
          <w:trHeight w:val="305"/>
          <w:jc w:val="center"/>
        </w:trPr>
        <w:tc>
          <w:tcPr>
            <w:tcW w:w="4256" w:type="dxa"/>
            <w:vAlign w:val="center"/>
          </w:tcPr>
          <w:p w14:paraId="5BE1B29A" w14:textId="77777777" w:rsidR="00F76F43" w:rsidRPr="00BC7CB5" w:rsidRDefault="00F76F43"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7C8DA318" w14:textId="2BF2BD60" w:rsidR="00F76F43" w:rsidRPr="00BC7CB5" w:rsidRDefault="00F76F43" w:rsidP="002B1B6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08</w:t>
            </w:r>
            <w:r w:rsidRPr="00BC7CB5">
              <w:rPr>
                <w:rFonts w:ascii="Times New Roman" w:hAnsi="Times New Roman" w:cs="Times New Roman"/>
                <w:sz w:val="24"/>
                <w:szCs w:val="24"/>
              </w:rPr>
              <w:t>.0</w:t>
            </w:r>
            <w:r>
              <w:rPr>
                <w:rFonts w:ascii="Times New Roman" w:hAnsi="Times New Roman" w:cs="Times New Roman"/>
                <w:sz w:val="24"/>
                <w:szCs w:val="24"/>
              </w:rPr>
              <w:t>4</w:t>
            </w:r>
            <w:r w:rsidRPr="00BC7CB5">
              <w:rPr>
                <w:rFonts w:ascii="Times New Roman" w:hAnsi="Times New Roman" w:cs="Times New Roman"/>
                <w:sz w:val="24"/>
                <w:szCs w:val="24"/>
              </w:rPr>
              <w:t xml:space="preserve">.2026 </w:t>
            </w:r>
            <w:r>
              <w:rPr>
                <w:rFonts w:ascii="Times New Roman" w:hAnsi="Times New Roman" w:cs="Times New Roman"/>
                <w:sz w:val="24"/>
                <w:szCs w:val="24"/>
              </w:rPr>
              <w:t>08</w:t>
            </w:r>
            <w:r w:rsidRPr="00BC7CB5">
              <w:rPr>
                <w:rFonts w:ascii="Times New Roman" w:hAnsi="Times New Roman" w:cs="Times New Roman"/>
                <w:sz w:val="24"/>
                <w:szCs w:val="24"/>
              </w:rPr>
              <w:t>:</w:t>
            </w:r>
            <w:r>
              <w:rPr>
                <w:rFonts w:ascii="Times New Roman" w:hAnsi="Times New Roman" w:cs="Times New Roman"/>
                <w:sz w:val="24"/>
                <w:szCs w:val="24"/>
              </w:rPr>
              <w:t>14</w:t>
            </w:r>
          </w:p>
        </w:tc>
      </w:tr>
      <w:tr w:rsidR="00F76F43" w:rsidRPr="00BC7CB5" w14:paraId="54C48B67" w14:textId="77777777" w:rsidTr="002B1B67">
        <w:trPr>
          <w:trHeight w:val="305"/>
          <w:jc w:val="center"/>
        </w:trPr>
        <w:tc>
          <w:tcPr>
            <w:tcW w:w="4256" w:type="dxa"/>
            <w:vAlign w:val="center"/>
          </w:tcPr>
          <w:p w14:paraId="618F9441" w14:textId="77777777" w:rsidR="00F76F43" w:rsidRPr="00BC7CB5" w:rsidRDefault="00F76F43"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5C376903" w14:textId="6F34A889" w:rsidR="00F76F43" w:rsidRPr="00BC7CB5" w:rsidRDefault="00F76F43" w:rsidP="002B1B6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28 800 000,00 (</w:t>
            </w:r>
            <w:r w:rsidRPr="00F76F43">
              <w:rPr>
                <w:rFonts w:ascii="Times New Roman" w:hAnsi="Times New Roman" w:cs="Times New Roman"/>
                <w:sz w:val="24"/>
                <w:szCs w:val="24"/>
              </w:rPr>
              <w:t>двадцать восемь миллионов восемьсот</w:t>
            </w:r>
            <w:r>
              <w:rPr>
                <w:rFonts w:ascii="Times New Roman" w:hAnsi="Times New Roman" w:cs="Times New Roman"/>
                <w:sz w:val="24"/>
                <w:szCs w:val="24"/>
              </w:rPr>
              <w:t>)</w:t>
            </w:r>
            <w:r w:rsidRPr="00F76F43">
              <w:rPr>
                <w:rFonts w:ascii="Times New Roman" w:hAnsi="Times New Roman" w:cs="Times New Roman"/>
                <w:sz w:val="24"/>
                <w:szCs w:val="24"/>
              </w:rPr>
              <w:t xml:space="preserve"> тысяч рублей 00 копеек</w:t>
            </w:r>
          </w:p>
        </w:tc>
      </w:tr>
      <w:tr w:rsidR="00F76F43" w:rsidRPr="00BC7CB5" w14:paraId="6789EA30" w14:textId="77777777" w:rsidTr="002B1B67">
        <w:trPr>
          <w:trHeight w:val="305"/>
          <w:jc w:val="center"/>
        </w:trPr>
        <w:tc>
          <w:tcPr>
            <w:tcW w:w="4256" w:type="dxa"/>
            <w:vAlign w:val="center"/>
          </w:tcPr>
          <w:p w14:paraId="1324DD2A" w14:textId="77777777" w:rsidR="00F76F43" w:rsidRPr="00BC7CB5" w:rsidRDefault="00F76F43"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8455992" w14:textId="77777777" w:rsidR="00F76F43" w:rsidRPr="00BC7CB5" w:rsidRDefault="00F76F43" w:rsidP="002B1B67">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73E43046" w14:textId="2A4DFABA" w:rsidR="00F76F43" w:rsidRDefault="00F76F43" w:rsidP="0018408A">
      <w:pPr>
        <w:spacing w:after="120" w:line="264" w:lineRule="auto"/>
        <w:ind w:firstLine="709"/>
        <w:contextualSpacing/>
        <w:jc w:val="both"/>
        <w:rPr>
          <w:rFonts w:ascii="Times New Roman" w:eastAsia="Times New Roman" w:hAnsi="Times New Roman" w:cs="Times New Roman"/>
          <w:bCs/>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D13007" w:rsidRPr="00BC7CB5" w14:paraId="39A5B2E2" w14:textId="77777777" w:rsidTr="002B1B67">
        <w:trPr>
          <w:jc w:val="center"/>
        </w:trPr>
        <w:tc>
          <w:tcPr>
            <w:tcW w:w="9634" w:type="dxa"/>
            <w:gridSpan w:val="2"/>
          </w:tcPr>
          <w:p w14:paraId="4FF308CE" w14:textId="46D40F40" w:rsidR="00D13007" w:rsidRPr="00BC7CB5" w:rsidRDefault="00D13007" w:rsidP="002B1B67">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82770D">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4</w:t>
            </w:r>
          </w:p>
        </w:tc>
      </w:tr>
      <w:tr w:rsidR="00D13007" w:rsidRPr="00BC7CB5" w14:paraId="5FA20C31" w14:textId="77777777" w:rsidTr="002B1B67">
        <w:trPr>
          <w:jc w:val="center"/>
        </w:trPr>
        <w:tc>
          <w:tcPr>
            <w:tcW w:w="4256" w:type="dxa"/>
          </w:tcPr>
          <w:p w14:paraId="1371DC89" w14:textId="77777777" w:rsidR="00D13007" w:rsidRPr="00BC7CB5" w:rsidRDefault="00D13007" w:rsidP="002B1B6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12263A94" w14:textId="2DE9F1E3" w:rsidR="00D13007" w:rsidRPr="00BC7CB5" w:rsidRDefault="00D13007"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7</w:t>
            </w:r>
            <w:r w:rsidR="00AF1D15">
              <w:rPr>
                <w:rFonts w:ascii="Times New Roman" w:hAnsi="Times New Roman" w:cs="Times New Roman"/>
                <w:sz w:val="24"/>
                <w:szCs w:val="24"/>
              </w:rPr>
              <w:t>88</w:t>
            </w:r>
          </w:p>
        </w:tc>
      </w:tr>
      <w:tr w:rsidR="00D13007" w:rsidRPr="00BC7CB5" w14:paraId="68BDBF55" w14:textId="77777777" w:rsidTr="002B1B67">
        <w:trPr>
          <w:trHeight w:val="305"/>
          <w:jc w:val="center"/>
        </w:trPr>
        <w:tc>
          <w:tcPr>
            <w:tcW w:w="4256" w:type="dxa"/>
            <w:vAlign w:val="center"/>
          </w:tcPr>
          <w:p w14:paraId="66BA9821" w14:textId="77777777" w:rsidR="00D13007" w:rsidRPr="00BC7CB5" w:rsidRDefault="00D13007"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1F6B0C26" w14:textId="62F61A60" w:rsidR="00D13007" w:rsidRPr="00BC7CB5" w:rsidRDefault="00D13007" w:rsidP="002B1B6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08</w:t>
            </w:r>
            <w:r w:rsidRPr="00BC7CB5">
              <w:rPr>
                <w:rFonts w:ascii="Times New Roman" w:hAnsi="Times New Roman" w:cs="Times New Roman"/>
                <w:sz w:val="24"/>
                <w:szCs w:val="24"/>
              </w:rPr>
              <w:t>.0</w:t>
            </w:r>
            <w:r>
              <w:rPr>
                <w:rFonts w:ascii="Times New Roman" w:hAnsi="Times New Roman" w:cs="Times New Roman"/>
                <w:sz w:val="24"/>
                <w:szCs w:val="24"/>
              </w:rPr>
              <w:t>4</w:t>
            </w:r>
            <w:r w:rsidRPr="00BC7CB5">
              <w:rPr>
                <w:rFonts w:ascii="Times New Roman" w:hAnsi="Times New Roman" w:cs="Times New Roman"/>
                <w:sz w:val="24"/>
                <w:szCs w:val="24"/>
              </w:rPr>
              <w:t xml:space="preserve">.2026 </w:t>
            </w:r>
            <w:r w:rsidR="00AF1D15">
              <w:rPr>
                <w:rFonts w:ascii="Times New Roman" w:hAnsi="Times New Roman" w:cs="Times New Roman"/>
                <w:sz w:val="24"/>
                <w:szCs w:val="24"/>
              </w:rPr>
              <w:t>13</w:t>
            </w:r>
            <w:r w:rsidRPr="00BC7CB5">
              <w:rPr>
                <w:rFonts w:ascii="Times New Roman" w:hAnsi="Times New Roman" w:cs="Times New Roman"/>
                <w:sz w:val="24"/>
                <w:szCs w:val="24"/>
              </w:rPr>
              <w:t>:</w:t>
            </w:r>
            <w:r w:rsidR="00AF1D15">
              <w:rPr>
                <w:rFonts w:ascii="Times New Roman" w:hAnsi="Times New Roman" w:cs="Times New Roman"/>
                <w:sz w:val="24"/>
                <w:szCs w:val="24"/>
              </w:rPr>
              <w:t>18</w:t>
            </w:r>
          </w:p>
        </w:tc>
      </w:tr>
      <w:tr w:rsidR="00D13007" w:rsidRPr="00BC7CB5" w14:paraId="797A1CBB" w14:textId="77777777" w:rsidTr="002B1B67">
        <w:trPr>
          <w:trHeight w:val="305"/>
          <w:jc w:val="center"/>
        </w:trPr>
        <w:tc>
          <w:tcPr>
            <w:tcW w:w="4256" w:type="dxa"/>
            <w:vAlign w:val="center"/>
          </w:tcPr>
          <w:p w14:paraId="5261FC31" w14:textId="77777777" w:rsidR="00D13007" w:rsidRPr="00BC7CB5" w:rsidRDefault="00D13007"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1414B540" w14:textId="5600DED2" w:rsidR="00D13007" w:rsidRPr="00BC7CB5" w:rsidRDefault="00AF1D15" w:rsidP="002B1B67">
            <w:pPr>
              <w:spacing w:after="0" w:line="264" w:lineRule="auto"/>
              <w:contextualSpacing/>
              <w:rPr>
                <w:rFonts w:ascii="Times New Roman" w:hAnsi="Times New Roman" w:cs="Times New Roman"/>
                <w:sz w:val="24"/>
                <w:szCs w:val="24"/>
              </w:rPr>
            </w:pPr>
            <w:r>
              <w:rPr>
                <w:rFonts w:ascii="Times New Roman" w:hAnsi="Times New Roman" w:cs="Times New Roman"/>
                <w:sz w:val="24"/>
                <w:szCs w:val="24"/>
              </w:rPr>
              <w:t>40 729 402,62 (</w:t>
            </w:r>
            <w:r w:rsidRPr="00AF1D15">
              <w:rPr>
                <w:rFonts w:ascii="Times New Roman" w:hAnsi="Times New Roman" w:cs="Times New Roman"/>
                <w:sz w:val="24"/>
                <w:szCs w:val="24"/>
              </w:rPr>
              <w:t>сорок миллионов семьсот двадцать девять тысяч четыреста два</w:t>
            </w:r>
            <w:r>
              <w:rPr>
                <w:rFonts w:ascii="Times New Roman" w:hAnsi="Times New Roman" w:cs="Times New Roman"/>
                <w:sz w:val="24"/>
                <w:szCs w:val="24"/>
              </w:rPr>
              <w:t>)</w:t>
            </w:r>
            <w:r w:rsidRPr="00AF1D15">
              <w:rPr>
                <w:rFonts w:ascii="Times New Roman" w:hAnsi="Times New Roman" w:cs="Times New Roman"/>
                <w:sz w:val="24"/>
                <w:szCs w:val="24"/>
              </w:rPr>
              <w:t xml:space="preserve"> рубля 62 копейки</w:t>
            </w:r>
          </w:p>
        </w:tc>
      </w:tr>
      <w:tr w:rsidR="00D13007" w:rsidRPr="00BC7CB5" w14:paraId="5DB4C421" w14:textId="77777777" w:rsidTr="002B1B67">
        <w:trPr>
          <w:trHeight w:val="305"/>
          <w:jc w:val="center"/>
        </w:trPr>
        <w:tc>
          <w:tcPr>
            <w:tcW w:w="4256" w:type="dxa"/>
            <w:vAlign w:val="center"/>
          </w:tcPr>
          <w:p w14:paraId="5CAD32E2" w14:textId="77777777" w:rsidR="00D13007" w:rsidRPr="00BC7CB5" w:rsidRDefault="00D13007"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7B85F92A" w14:textId="77777777" w:rsidR="00D13007" w:rsidRPr="00BC7CB5" w:rsidRDefault="00D13007" w:rsidP="002B1B67">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0C9875FC" w14:textId="77777777" w:rsidR="00D13007" w:rsidRDefault="00D13007" w:rsidP="0018408A">
      <w:pPr>
        <w:spacing w:after="120" w:line="264" w:lineRule="auto"/>
        <w:ind w:firstLine="709"/>
        <w:contextualSpacing/>
        <w:jc w:val="both"/>
        <w:rPr>
          <w:rFonts w:ascii="Times New Roman" w:eastAsia="Times New Roman" w:hAnsi="Times New Roman" w:cs="Times New Roman"/>
          <w:bCs/>
          <w:sz w:val="28"/>
          <w:szCs w:val="28"/>
        </w:rPr>
      </w:pPr>
    </w:p>
    <w:p w14:paraId="0E31985D" w14:textId="77777777" w:rsidR="00DE6446" w:rsidRDefault="00DE6446" w:rsidP="00DE6446">
      <w:pPr>
        <w:spacing w:after="120" w:line="240"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r w:rsidRPr="008803F4">
        <w:rPr>
          <w:rFonts w:ascii="Times New Roman" w:eastAsia="Times New Roman" w:hAnsi="Times New Roman" w:cs="Times New Roman"/>
          <w:bCs/>
          <w:sz w:val="28"/>
          <w:szCs w:val="28"/>
        </w:rPr>
        <w:t>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09B12EF6" w14:textId="5059E9C8" w:rsidR="00BE7D8E" w:rsidRDefault="00DE6446" w:rsidP="00DE6446">
      <w:pPr>
        <w:spacing w:after="0" w:line="240" w:lineRule="auto"/>
        <w:ind w:firstLine="851"/>
        <w:contextualSpacing/>
        <w:jc w:val="both"/>
        <w:rPr>
          <w:rFonts w:ascii="Times New Roman" w:hAnsi="Times New Roman" w:cs="Times New Roman"/>
          <w:sz w:val="28"/>
          <w:szCs w:val="28"/>
        </w:rPr>
      </w:pPr>
      <w:r w:rsidRPr="00495E26">
        <w:rPr>
          <w:rFonts w:ascii="Times New Roman" w:hAnsi="Times New Roman" w:cs="Times New Roman"/>
          <w:sz w:val="28"/>
          <w:szCs w:val="28"/>
        </w:rPr>
        <w:t xml:space="preserve">1.3.1. Не допустить к участию в </w:t>
      </w:r>
      <w:r>
        <w:rPr>
          <w:rFonts w:ascii="Times New Roman" w:hAnsi="Times New Roman" w:cs="Times New Roman"/>
          <w:sz w:val="28"/>
          <w:szCs w:val="28"/>
        </w:rPr>
        <w:t>Открытом конкурсе</w:t>
      </w:r>
      <w:r w:rsidRPr="00495E26">
        <w:rPr>
          <w:rFonts w:ascii="Times New Roman" w:hAnsi="Times New Roman" w:cs="Times New Roman"/>
          <w:sz w:val="28"/>
          <w:szCs w:val="28"/>
        </w:rPr>
        <w:t xml:space="preserve"> </w:t>
      </w:r>
      <w:r w:rsidR="000832ED">
        <w:rPr>
          <w:rFonts w:ascii="Times New Roman" w:hAnsi="Times New Roman" w:cs="Times New Roman"/>
          <w:sz w:val="28"/>
          <w:szCs w:val="28"/>
        </w:rPr>
        <w:t xml:space="preserve">по Лоту № 1 </w:t>
      </w:r>
      <w:r w:rsidRPr="00495E26">
        <w:rPr>
          <w:rFonts w:ascii="Times New Roman" w:hAnsi="Times New Roman" w:cs="Times New Roman"/>
          <w:sz w:val="28"/>
          <w:szCs w:val="28"/>
        </w:rPr>
        <w:t>следующих претендентов:</w:t>
      </w:r>
    </w:p>
    <w:p w14:paraId="246A8E33" w14:textId="26DE0DA0" w:rsidR="0082770D" w:rsidRDefault="0082770D" w:rsidP="00DE6446">
      <w:pPr>
        <w:spacing w:after="0" w:line="240" w:lineRule="auto"/>
        <w:ind w:firstLine="851"/>
        <w:contextualSpacing/>
        <w:jc w:val="both"/>
        <w:rPr>
          <w:rFonts w:ascii="Times New Roman" w:hAnsi="Times New Roman" w:cs="Times New Roman"/>
          <w:sz w:val="28"/>
          <w:szCs w:val="28"/>
        </w:rPr>
      </w:pPr>
    </w:p>
    <w:p w14:paraId="2FBD7776" w14:textId="77777777" w:rsidR="0082770D" w:rsidRDefault="0082770D" w:rsidP="00DE6446">
      <w:pPr>
        <w:spacing w:after="0" w:line="240" w:lineRule="auto"/>
        <w:ind w:firstLine="851"/>
        <w:contextualSpacing/>
        <w:jc w:val="both"/>
        <w:rPr>
          <w:rFonts w:ascii="Times New Roman" w:hAnsi="Times New Roman" w:cs="Times New Roman"/>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260"/>
        <w:gridCol w:w="5391"/>
      </w:tblGrid>
      <w:tr w:rsidR="00DE6446" w:rsidRPr="00D12374" w14:paraId="25EFAE9F"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61C76D49"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lastRenderedPageBreak/>
              <w:t>Номер</w:t>
            </w:r>
          </w:p>
          <w:p w14:paraId="3AB873C5"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заявки</w:t>
            </w:r>
          </w:p>
        </w:tc>
        <w:tc>
          <w:tcPr>
            <w:tcW w:w="3260" w:type="dxa"/>
            <w:tcBorders>
              <w:top w:val="single" w:sz="4" w:space="0" w:color="auto"/>
              <w:left w:val="single" w:sz="4" w:space="0" w:color="auto"/>
              <w:bottom w:val="single" w:sz="4" w:space="0" w:color="auto"/>
              <w:right w:val="single" w:sz="4" w:space="0" w:color="auto"/>
            </w:tcBorders>
            <w:vAlign w:val="center"/>
            <w:hideMark/>
          </w:tcPr>
          <w:p w14:paraId="55D6122A" w14:textId="2112DF30" w:rsidR="00DE6446" w:rsidRPr="0082770D" w:rsidRDefault="00DE6446" w:rsidP="0082770D">
            <w:pPr>
              <w:spacing w:after="0" w:line="240" w:lineRule="auto"/>
              <w:contextualSpacing/>
              <w:jc w:val="center"/>
              <w:rPr>
                <w:rFonts w:ascii="Times New Roman" w:hAnsi="Times New Roman" w:cs="Times New Roman"/>
                <w:bCs/>
                <w:sz w:val="24"/>
                <w:szCs w:val="24"/>
                <w:lang w:eastAsia="en-US"/>
              </w:rPr>
            </w:pPr>
            <w:r w:rsidRPr="00D12374">
              <w:rPr>
                <w:rFonts w:ascii="Times New Roman" w:hAnsi="Times New Roman" w:cs="Times New Roman"/>
                <w:bCs/>
                <w:sz w:val="24"/>
                <w:szCs w:val="24"/>
                <w:lang w:eastAsia="en-US"/>
              </w:rPr>
              <w:t>Наименование претендента</w:t>
            </w:r>
          </w:p>
        </w:tc>
        <w:tc>
          <w:tcPr>
            <w:tcW w:w="5391" w:type="dxa"/>
            <w:tcBorders>
              <w:top w:val="single" w:sz="4" w:space="0" w:color="auto"/>
              <w:left w:val="single" w:sz="4" w:space="0" w:color="auto"/>
              <w:bottom w:val="single" w:sz="4" w:space="0" w:color="auto"/>
              <w:right w:val="single" w:sz="4" w:space="0" w:color="auto"/>
            </w:tcBorders>
            <w:vAlign w:val="center"/>
            <w:hideMark/>
          </w:tcPr>
          <w:p w14:paraId="1083A8CE" w14:textId="77777777" w:rsidR="00DE6446" w:rsidRPr="00D12374" w:rsidRDefault="00DE6446" w:rsidP="000334B9">
            <w:pPr>
              <w:suppressAutoHyphens/>
              <w:spacing w:after="0" w:line="240" w:lineRule="auto"/>
              <w:contextualSpacing/>
              <w:jc w:val="center"/>
              <w:rPr>
                <w:rFonts w:ascii="Times New Roman" w:hAnsi="Times New Roman" w:cs="Times New Roman"/>
                <w:sz w:val="24"/>
                <w:szCs w:val="24"/>
                <w:lang w:eastAsia="en-US"/>
              </w:rPr>
            </w:pPr>
            <w:r w:rsidRPr="00D12374">
              <w:rPr>
                <w:rFonts w:ascii="Times New Roman" w:hAnsi="Times New Roman" w:cs="Times New Roman"/>
                <w:sz w:val="24"/>
                <w:szCs w:val="24"/>
                <w:lang w:eastAsia="en-US"/>
              </w:rPr>
              <w:t xml:space="preserve">Причина отказа в допуске к участию в </w:t>
            </w:r>
            <w:r>
              <w:rPr>
                <w:rFonts w:ascii="Times New Roman" w:hAnsi="Times New Roman" w:cs="Times New Roman"/>
                <w:sz w:val="24"/>
                <w:szCs w:val="24"/>
                <w:lang w:eastAsia="en-US"/>
              </w:rPr>
              <w:t>Открытом конкурсе</w:t>
            </w:r>
            <w:r w:rsidRPr="00D12374">
              <w:rPr>
                <w:rFonts w:ascii="Times New Roman" w:hAnsi="Times New Roman" w:cs="Times New Roman"/>
                <w:sz w:val="24"/>
                <w:szCs w:val="24"/>
                <w:lang w:eastAsia="en-US"/>
              </w:rPr>
              <w:t>:</w:t>
            </w:r>
          </w:p>
        </w:tc>
      </w:tr>
      <w:tr w:rsidR="00DE6446" w:rsidRPr="00D12374" w14:paraId="1815028A"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70ABDAF" w14:textId="7BD363DF" w:rsidR="00DE6446" w:rsidRPr="00594F5E" w:rsidRDefault="00DE6446" w:rsidP="000334B9">
            <w:pPr>
              <w:spacing w:after="0" w:line="240" w:lineRule="auto"/>
              <w:contextualSpacing/>
              <w:jc w:val="center"/>
              <w:rPr>
                <w:rFonts w:ascii="Times New Roman" w:hAnsi="Times New Roman" w:cs="Times New Roman"/>
                <w:sz w:val="24"/>
                <w:szCs w:val="24"/>
                <w:highlight w:val="yellow"/>
                <w:lang w:eastAsia="en-US"/>
              </w:rPr>
            </w:pPr>
            <w:r>
              <w:rPr>
                <w:rFonts w:ascii="Times New Roman" w:hAnsi="Times New Roman" w:cs="Times New Roman"/>
                <w:sz w:val="24"/>
                <w:szCs w:val="24"/>
                <w:lang w:eastAsia="en-US"/>
              </w:rPr>
              <w:t>3</w:t>
            </w:r>
            <w:r w:rsidRPr="0076360E">
              <w:rPr>
                <w:rFonts w:ascii="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vAlign w:val="center"/>
          </w:tcPr>
          <w:p w14:paraId="3267EDF5" w14:textId="3941C905" w:rsidR="00DE6446" w:rsidRPr="00594F5E" w:rsidRDefault="0082770D" w:rsidP="000334B9">
            <w:pPr>
              <w:spacing w:after="0" w:line="240" w:lineRule="auto"/>
              <w:contextualSpacing/>
              <w:rPr>
                <w:rFonts w:ascii="Times New Roman" w:hAnsi="Times New Roman" w:cs="Times New Roman"/>
                <w:b/>
                <w:sz w:val="24"/>
                <w:szCs w:val="24"/>
                <w:highlight w:val="yellow"/>
              </w:rPr>
            </w:pPr>
            <w:r>
              <w:rPr>
                <w:rFonts w:ascii="Times New Roman" w:hAnsi="Times New Roman" w:cs="Times New Roman"/>
                <w:b/>
                <w:sz w:val="24"/>
                <w:szCs w:val="24"/>
              </w:rPr>
              <w:t>Претендент № 3</w:t>
            </w:r>
          </w:p>
        </w:tc>
        <w:tc>
          <w:tcPr>
            <w:tcW w:w="5391" w:type="dxa"/>
            <w:tcBorders>
              <w:top w:val="single" w:sz="4" w:space="0" w:color="auto"/>
              <w:left w:val="single" w:sz="4" w:space="0" w:color="auto"/>
              <w:bottom w:val="single" w:sz="4" w:space="0" w:color="auto"/>
              <w:right w:val="single" w:sz="4" w:space="0" w:color="auto"/>
            </w:tcBorders>
          </w:tcPr>
          <w:p w14:paraId="5820A413" w14:textId="77777777" w:rsidR="00DE6446" w:rsidRPr="000A1DF0" w:rsidRDefault="00DE6446"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1. </w:t>
            </w:r>
            <w:r w:rsidRPr="000A1DF0">
              <w:rPr>
                <w:rFonts w:ascii="Times New Roman" w:hAnsi="Times New Roman" w:cs="Times New Roman"/>
                <w:sz w:val="24"/>
                <w:szCs w:val="24"/>
              </w:rPr>
              <w:t>В соответствии с частью 1 подпункта 3.6.5 пункта 3.6 документации о закупке в связи с непредставлением в заявке документов, определенных документацией о закупке</w:t>
            </w:r>
            <w:r>
              <w:rPr>
                <w:rFonts w:ascii="Times New Roman" w:hAnsi="Times New Roman" w:cs="Times New Roman"/>
                <w:sz w:val="24"/>
                <w:szCs w:val="24"/>
              </w:rPr>
              <w:t>, а именно</w:t>
            </w:r>
            <w:r w:rsidRPr="000A1DF0">
              <w:rPr>
                <w:rFonts w:ascii="Times New Roman" w:hAnsi="Times New Roman" w:cs="Times New Roman"/>
                <w:sz w:val="24"/>
                <w:szCs w:val="24"/>
              </w:rPr>
              <w:t>:</w:t>
            </w:r>
          </w:p>
          <w:p w14:paraId="77433F18" w14:textId="1E46165D" w:rsidR="00DE6446" w:rsidRPr="000A1DF0" w:rsidRDefault="007876FE"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1.1. П</w:t>
            </w:r>
            <w:r w:rsidR="00DE6446" w:rsidRPr="000A1DF0">
              <w:rPr>
                <w:rFonts w:ascii="Times New Roman" w:hAnsi="Times New Roman" w:cs="Times New Roman"/>
                <w:sz w:val="24"/>
                <w:szCs w:val="24"/>
              </w:rPr>
              <w:t>унктом 3.5 документации о закупке установлено требование о том, что финансово-коммерческое предложение должно содержать все условия, предусмотренные документацией о закупке.</w:t>
            </w:r>
          </w:p>
          <w:p w14:paraId="69D885E2" w14:textId="77777777" w:rsidR="00DE6446" w:rsidRDefault="00DE6446"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Формой </w:t>
            </w:r>
            <w:r w:rsidRPr="000A1DF0">
              <w:rPr>
                <w:rFonts w:ascii="Times New Roman" w:hAnsi="Times New Roman" w:cs="Times New Roman"/>
                <w:sz w:val="24"/>
                <w:szCs w:val="24"/>
              </w:rPr>
              <w:t>Финансово-коммерческо</w:t>
            </w:r>
            <w:r>
              <w:rPr>
                <w:rFonts w:ascii="Times New Roman" w:hAnsi="Times New Roman" w:cs="Times New Roman"/>
                <w:sz w:val="24"/>
                <w:szCs w:val="24"/>
              </w:rPr>
              <w:t>го</w:t>
            </w:r>
            <w:r w:rsidRPr="000A1DF0">
              <w:rPr>
                <w:rFonts w:ascii="Times New Roman" w:hAnsi="Times New Roman" w:cs="Times New Roman"/>
                <w:sz w:val="24"/>
                <w:szCs w:val="24"/>
              </w:rPr>
              <w:t xml:space="preserve"> предложени</w:t>
            </w:r>
            <w:r>
              <w:rPr>
                <w:rFonts w:ascii="Times New Roman" w:hAnsi="Times New Roman" w:cs="Times New Roman"/>
                <w:sz w:val="24"/>
                <w:szCs w:val="24"/>
              </w:rPr>
              <w:t>я (приложение № 3 к документации о закупке) предусмотрено приложение к нему Расчета стоимости услуг, являющегося его неотъемлемой частью.</w:t>
            </w:r>
          </w:p>
          <w:p w14:paraId="32952D35" w14:textId="01D4A8E8" w:rsidR="00DE6446" w:rsidRDefault="00DE6446"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составе заявки претендента Расчет стоимости услуг не представлен.</w:t>
            </w:r>
          </w:p>
          <w:p w14:paraId="56608BD2" w14:textId="4004F9C5" w:rsidR="007876FE" w:rsidRDefault="007876FE"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1.2. Подпунктом 1.7 пункта 17 раздела 5. «Информационная карта» документации о закупке (далее – Информационная карта) предусмотрено н</w:t>
            </w:r>
            <w:r w:rsidRPr="007876FE">
              <w:rPr>
                <w:rFonts w:ascii="Times New Roman" w:hAnsi="Times New Roman" w:cs="Times New Roman"/>
                <w:sz w:val="24"/>
                <w:szCs w:val="24"/>
              </w:rPr>
              <w:t>аличие у претендента круглосуточной дежурной службы в городе местонахождения объекта охраны</w:t>
            </w:r>
            <w:r>
              <w:rPr>
                <w:rFonts w:ascii="Times New Roman" w:hAnsi="Times New Roman" w:cs="Times New Roman"/>
                <w:sz w:val="24"/>
                <w:szCs w:val="24"/>
              </w:rPr>
              <w:t>.</w:t>
            </w:r>
          </w:p>
          <w:p w14:paraId="730A372C" w14:textId="633473F8" w:rsidR="007876FE" w:rsidRDefault="007876FE" w:rsidP="000334B9">
            <w:pPr>
              <w:suppressAutoHyphens/>
              <w:spacing w:after="0" w:line="240" w:lineRule="auto"/>
              <w:ind w:firstLine="737"/>
              <w:contextualSpacing/>
              <w:jc w:val="both"/>
              <w:rPr>
                <w:rFonts w:ascii="Times New Roman" w:hAnsi="Times New Roman" w:cs="Times New Roman"/>
                <w:sz w:val="24"/>
                <w:szCs w:val="24"/>
              </w:rPr>
            </w:pPr>
            <w:r w:rsidRPr="0065778E">
              <w:rPr>
                <w:rFonts w:ascii="Times New Roman" w:hAnsi="Times New Roman" w:cs="Times New Roman"/>
                <w:sz w:val="24"/>
                <w:szCs w:val="24"/>
              </w:rPr>
              <w:t>В подтверждение соответствия указанному требованию на основании подпункта 2.</w:t>
            </w:r>
            <w:r>
              <w:rPr>
                <w:rFonts w:ascii="Times New Roman" w:hAnsi="Times New Roman" w:cs="Times New Roman"/>
                <w:sz w:val="24"/>
                <w:szCs w:val="24"/>
              </w:rPr>
              <w:t>10</w:t>
            </w:r>
            <w:r w:rsidRPr="0065778E">
              <w:rPr>
                <w:rFonts w:ascii="Times New Roman" w:hAnsi="Times New Roman" w:cs="Times New Roman"/>
                <w:sz w:val="24"/>
                <w:szCs w:val="24"/>
              </w:rPr>
              <w:t xml:space="preserve"> пункта 17 Информационной карты</w:t>
            </w:r>
            <w:r>
              <w:rPr>
                <w:rFonts w:ascii="Times New Roman" w:hAnsi="Times New Roman" w:cs="Times New Roman"/>
                <w:sz w:val="24"/>
                <w:szCs w:val="24"/>
              </w:rPr>
              <w:t xml:space="preserve"> претендент в составе заявки должен предоставить </w:t>
            </w:r>
            <w:r w:rsidRPr="007876FE">
              <w:rPr>
                <w:rFonts w:ascii="Times New Roman" w:hAnsi="Times New Roman" w:cs="Times New Roman"/>
                <w:sz w:val="24"/>
                <w:szCs w:val="24"/>
              </w:rPr>
              <w:t>инструкци</w:t>
            </w:r>
            <w:r>
              <w:rPr>
                <w:rFonts w:ascii="Times New Roman" w:hAnsi="Times New Roman" w:cs="Times New Roman"/>
                <w:sz w:val="24"/>
                <w:szCs w:val="24"/>
              </w:rPr>
              <w:t>ю</w:t>
            </w:r>
            <w:r w:rsidRPr="007876FE">
              <w:rPr>
                <w:rFonts w:ascii="Times New Roman" w:hAnsi="Times New Roman" w:cs="Times New Roman"/>
                <w:sz w:val="24"/>
                <w:szCs w:val="24"/>
              </w:rPr>
              <w:t xml:space="preserve"> о порядке действий дежурной службы</w:t>
            </w:r>
            <w:r>
              <w:rPr>
                <w:rFonts w:ascii="Times New Roman" w:hAnsi="Times New Roman" w:cs="Times New Roman"/>
                <w:sz w:val="24"/>
                <w:szCs w:val="24"/>
              </w:rPr>
              <w:t>.</w:t>
            </w:r>
          </w:p>
          <w:p w14:paraId="6E51E861" w14:textId="40D41D1B" w:rsidR="007876FE" w:rsidRDefault="007876FE"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составе заявки претендента </w:t>
            </w:r>
            <w:r w:rsidRPr="007876FE">
              <w:rPr>
                <w:rFonts w:ascii="Times New Roman" w:hAnsi="Times New Roman" w:cs="Times New Roman"/>
                <w:sz w:val="24"/>
                <w:szCs w:val="24"/>
              </w:rPr>
              <w:t>инструкция о порядке действий дежурной службы</w:t>
            </w:r>
            <w:r>
              <w:rPr>
                <w:rFonts w:ascii="Times New Roman" w:hAnsi="Times New Roman" w:cs="Times New Roman"/>
                <w:sz w:val="24"/>
                <w:szCs w:val="24"/>
              </w:rPr>
              <w:t xml:space="preserve"> не представлена.</w:t>
            </w:r>
          </w:p>
          <w:p w14:paraId="1FF418A2" w14:textId="67ADE4C3" w:rsidR="00DE6446" w:rsidRDefault="00DE6446"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A1DF0">
              <w:rPr>
                <w:rFonts w:ascii="Times New Roman" w:hAnsi="Times New Roman" w:cs="Times New Roman"/>
                <w:sz w:val="24"/>
                <w:szCs w:val="24"/>
              </w:rPr>
              <w:t xml:space="preserve">В соответствии с частью </w:t>
            </w:r>
            <w:r w:rsidR="00A55EB2">
              <w:rPr>
                <w:rFonts w:ascii="Times New Roman" w:hAnsi="Times New Roman" w:cs="Times New Roman"/>
                <w:sz w:val="24"/>
                <w:szCs w:val="24"/>
              </w:rPr>
              <w:t>4</w:t>
            </w:r>
            <w:r w:rsidRPr="000A1DF0">
              <w:rPr>
                <w:rFonts w:ascii="Times New Roman" w:hAnsi="Times New Roman" w:cs="Times New Roman"/>
                <w:sz w:val="24"/>
                <w:szCs w:val="24"/>
              </w:rPr>
              <w:t xml:space="preserve"> подпункта 3.6.5 пункта 3.6 документации о закупке в связи с </w:t>
            </w:r>
            <w:r w:rsidRPr="0065778E">
              <w:rPr>
                <w:rFonts w:ascii="Times New Roman" w:hAnsi="Times New Roman" w:cs="Times New Roman"/>
                <w:sz w:val="24"/>
                <w:szCs w:val="24"/>
              </w:rPr>
              <w:t>несоответстви</w:t>
            </w:r>
            <w:r>
              <w:rPr>
                <w:rFonts w:ascii="Times New Roman" w:hAnsi="Times New Roman" w:cs="Times New Roman"/>
                <w:sz w:val="24"/>
                <w:szCs w:val="24"/>
              </w:rPr>
              <w:t>ем</w:t>
            </w:r>
            <w:r w:rsidRPr="0065778E">
              <w:rPr>
                <w:rFonts w:ascii="Times New Roman" w:hAnsi="Times New Roman" w:cs="Times New Roman"/>
                <w:sz w:val="24"/>
                <w:szCs w:val="24"/>
              </w:rPr>
              <w:t xml:space="preserve"> претендента </w:t>
            </w:r>
            <w:r w:rsidR="00A55EB2" w:rsidRPr="00A55EB2">
              <w:rPr>
                <w:rFonts w:ascii="Times New Roman" w:hAnsi="Times New Roman" w:cs="Times New Roman"/>
                <w:sz w:val="24"/>
                <w:szCs w:val="24"/>
              </w:rPr>
              <w:t xml:space="preserve">положениям </w:t>
            </w:r>
            <w:r w:rsidR="00FA0E85">
              <w:rPr>
                <w:rFonts w:ascii="Times New Roman" w:hAnsi="Times New Roman" w:cs="Times New Roman"/>
                <w:sz w:val="24"/>
                <w:szCs w:val="24"/>
              </w:rPr>
              <w:t>раздела 4. «</w:t>
            </w:r>
            <w:r w:rsidR="00A55EB2" w:rsidRPr="00A55EB2">
              <w:rPr>
                <w:rFonts w:ascii="Times New Roman" w:hAnsi="Times New Roman" w:cs="Times New Roman"/>
                <w:sz w:val="24"/>
                <w:szCs w:val="24"/>
              </w:rPr>
              <w:t>Техническо</w:t>
            </w:r>
            <w:r w:rsidR="00FA0E85">
              <w:rPr>
                <w:rFonts w:ascii="Times New Roman" w:hAnsi="Times New Roman" w:cs="Times New Roman"/>
                <w:sz w:val="24"/>
                <w:szCs w:val="24"/>
              </w:rPr>
              <w:t>е</w:t>
            </w:r>
            <w:r w:rsidR="00A55EB2" w:rsidRPr="00A55EB2">
              <w:rPr>
                <w:rFonts w:ascii="Times New Roman" w:hAnsi="Times New Roman" w:cs="Times New Roman"/>
                <w:sz w:val="24"/>
                <w:szCs w:val="24"/>
              </w:rPr>
              <w:t xml:space="preserve"> задани</w:t>
            </w:r>
            <w:r w:rsidR="00FA0E85">
              <w:rPr>
                <w:rFonts w:ascii="Times New Roman" w:hAnsi="Times New Roman" w:cs="Times New Roman"/>
                <w:sz w:val="24"/>
                <w:szCs w:val="24"/>
              </w:rPr>
              <w:t>е»</w:t>
            </w:r>
            <w:r w:rsidR="00A55EB2">
              <w:rPr>
                <w:rFonts w:ascii="Times New Roman" w:hAnsi="Times New Roman" w:cs="Times New Roman"/>
                <w:sz w:val="24"/>
                <w:szCs w:val="24"/>
              </w:rPr>
              <w:t xml:space="preserve"> документации о закупке</w:t>
            </w:r>
            <w:r w:rsidR="00FA0E85">
              <w:rPr>
                <w:rFonts w:ascii="Times New Roman" w:hAnsi="Times New Roman" w:cs="Times New Roman"/>
                <w:sz w:val="24"/>
                <w:szCs w:val="24"/>
              </w:rPr>
              <w:t xml:space="preserve"> (далее – Техническое задание)</w:t>
            </w:r>
            <w:r>
              <w:rPr>
                <w:rFonts w:ascii="Times New Roman" w:hAnsi="Times New Roman" w:cs="Times New Roman"/>
                <w:sz w:val="24"/>
                <w:szCs w:val="24"/>
              </w:rPr>
              <w:t>, а именно:</w:t>
            </w:r>
          </w:p>
          <w:p w14:paraId="7261B22D" w14:textId="04D0AEE2" w:rsidR="00DE6446" w:rsidRDefault="00DE6446"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 подпунктом </w:t>
            </w:r>
            <w:r w:rsidR="00A55EB2">
              <w:rPr>
                <w:rFonts w:ascii="Times New Roman" w:hAnsi="Times New Roman" w:cs="Times New Roman"/>
                <w:sz w:val="24"/>
                <w:szCs w:val="24"/>
              </w:rPr>
              <w:t>4.6.1 Техническо</w:t>
            </w:r>
            <w:r w:rsidR="00FA0E85">
              <w:rPr>
                <w:rFonts w:ascii="Times New Roman" w:hAnsi="Times New Roman" w:cs="Times New Roman"/>
                <w:sz w:val="24"/>
                <w:szCs w:val="24"/>
              </w:rPr>
              <w:t>го</w:t>
            </w:r>
            <w:r w:rsidR="00A55EB2">
              <w:rPr>
                <w:rFonts w:ascii="Times New Roman" w:hAnsi="Times New Roman" w:cs="Times New Roman"/>
                <w:sz w:val="24"/>
                <w:szCs w:val="24"/>
              </w:rPr>
              <w:t xml:space="preserve"> задани</w:t>
            </w:r>
            <w:r w:rsidR="00FA0E85">
              <w:rPr>
                <w:rFonts w:ascii="Times New Roman" w:hAnsi="Times New Roman" w:cs="Times New Roman"/>
                <w:sz w:val="24"/>
                <w:szCs w:val="24"/>
              </w:rPr>
              <w:t>я</w:t>
            </w:r>
            <w:r w:rsidR="00A55EB2">
              <w:rPr>
                <w:rFonts w:ascii="Times New Roman" w:hAnsi="Times New Roman" w:cs="Times New Roman"/>
                <w:sz w:val="24"/>
                <w:szCs w:val="24"/>
              </w:rPr>
              <w:t xml:space="preserve"> </w:t>
            </w:r>
            <w:r w:rsidR="00FA0E85">
              <w:rPr>
                <w:rFonts w:ascii="Times New Roman" w:hAnsi="Times New Roman" w:cs="Times New Roman"/>
                <w:sz w:val="24"/>
                <w:szCs w:val="24"/>
              </w:rPr>
              <w:t>предусмотрено 6 (шесть) круглосуточных постов охраны.</w:t>
            </w:r>
          </w:p>
          <w:p w14:paraId="54D1CA93" w14:textId="48CA3796" w:rsidR="00FA0E85" w:rsidRDefault="00FA0E85"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финансов-коммерческом предложении претендента указана ц</w:t>
            </w:r>
            <w:r w:rsidRPr="00FA0E85">
              <w:rPr>
                <w:rFonts w:ascii="Times New Roman" w:hAnsi="Times New Roman" w:cs="Times New Roman"/>
                <w:sz w:val="24"/>
                <w:szCs w:val="24"/>
              </w:rPr>
              <w:t>ена за весь период оказания услуг</w:t>
            </w:r>
            <w:r>
              <w:rPr>
                <w:rFonts w:ascii="Times New Roman" w:hAnsi="Times New Roman" w:cs="Times New Roman"/>
                <w:sz w:val="24"/>
                <w:szCs w:val="24"/>
              </w:rPr>
              <w:t xml:space="preserve"> из расчета 5 (пяти) круглосуточных постов</w:t>
            </w:r>
            <w:r w:rsidR="007876FE">
              <w:rPr>
                <w:rFonts w:ascii="Times New Roman" w:hAnsi="Times New Roman" w:cs="Times New Roman"/>
                <w:sz w:val="24"/>
                <w:szCs w:val="24"/>
              </w:rPr>
              <w:t>.</w:t>
            </w:r>
          </w:p>
          <w:p w14:paraId="4A0AB6D6" w14:textId="1B293738" w:rsidR="00DE6446" w:rsidRPr="00913D49" w:rsidRDefault="00DE6446" w:rsidP="000334B9">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Таким образом</w:t>
            </w:r>
            <w:r w:rsidR="007876FE">
              <w:rPr>
                <w:rFonts w:ascii="Times New Roman" w:hAnsi="Times New Roman" w:cs="Times New Roman"/>
                <w:b/>
                <w:sz w:val="24"/>
                <w:szCs w:val="24"/>
              </w:rPr>
              <w:t xml:space="preserve"> заявка претендента не соответствует</w:t>
            </w:r>
            <w:r w:rsidRPr="00F068D3">
              <w:rPr>
                <w:rFonts w:ascii="Times New Roman" w:hAnsi="Times New Roman" w:cs="Times New Roman"/>
                <w:b/>
                <w:sz w:val="24"/>
                <w:szCs w:val="24"/>
              </w:rPr>
              <w:t xml:space="preserve"> требованиям документации о закупке</w:t>
            </w:r>
            <w:r w:rsidR="007876FE">
              <w:rPr>
                <w:rFonts w:ascii="Times New Roman" w:hAnsi="Times New Roman" w:cs="Times New Roman"/>
                <w:b/>
                <w:sz w:val="24"/>
                <w:szCs w:val="24"/>
              </w:rPr>
              <w:t xml:space="preserve"> и</w:t>
            </w:r>
            <w:r>
              <w:rPr>
                <w:rFonts w:ascii="Times New Roman" w:hAnsi="Times New Roman" w:cs="Times New Roman"/>
                <w:b/>
                <w:sz w:val="24"/>
                <w:szCs w:val="24"/>
              </w:rPr>
              <w:t xml:space="preserve"> </w:t>
            </w:r>
            <w:r w:rsidRPr="00F068D3">
              <w:rPr>
                <w:rFonts w:ascii="Times New Roman" w:hAnsi="Times New Roman" w:cs="Times New Roman"/>
                <w:b/>
                <w:sz w:val="24"/>
                <w:szCs w:val="24"/>
              </w:rPr>
              <w:t>подлежит отклонению.</w:t>
            </w:r>
          </w:p>
        </w:tc>
      </w:tr>
      <w:tr w:rsidR="00077FD8" w:rsidRPr="00D12374" w14:paraId="74FDC81F"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90F36F4" w14:textId="3B53A3E1" w:rsidR="00077FD8" w:rsidRPr="00CE281C" w:rsidRDefault="00077FD8" w:rsidP="000334B9">
            <w:pPr>
              <w:spacing w:after="0" w:line="240" w:lineRule="auto"/>
              <w:contextualSpacing/>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4. </w:t>
            </w:r>
          </w:p>
        </w:tc>
        <w:tc>
          <w:tcPr>
            <w:tcW w:w="3260" w:type="dxa"/>
            <w:tcBorders>
              <w:top w:val="single" w:sz="4" w:space="0" w:color="auto"/>
              <w:left w:val="single" w:sz="4" w:space="0" w:color="auto"/>
              <w:bottom w:val="single" w:sz="4" w:space="0" w:color="auto"/>
              <w:right w:val="single" w:sz="4" w:space="0" w:color="auto"/>
            </w:tcBorders>
            <w:vAlign w:val="center"/>
          </w:tcPr>
          <w:p w14:paraId="25C0C97B" w14:textId="776D1E7C" w:rsidR="00077FD8" w:rsidRPr="003238BE" w:rsidRDefault="0082770D" w:rsidP="000334B9">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5391" w:type="dxa"/>
            <w:tcBorders>
              <w:top w:val="single" w:sz="4" w:space="0" w:color="auto"/>
              <w:left w:val="single" w:sz="4" w:space="0" w:color="auto"/>
              <w:bottom w:val="single" w:sz="4" w:space="0" w:color="auto"/>
              <w:right w:val="single" w:sz="4" w:space="0" w:color="auto"/>
            </w:tcBorders>
          </w:tcPr>
          <w:p w14:paraId="4B740CBC" w14:textId="7EB697EE" w:rsidR="00874AC2" w:rsidRDefault="00874AC2" w:rsidP="000334B9">
            <w:pPr>
              <w:suppressAutoHyphens/>
              <w:spacing w:after="0" w:line="240" w:lineRule="auto"/>
              <w:ind w:firstLine="737"/>
              <w:contextualSpacing/>
              <w:jc w:val="both"/>
              <w:rPr>
                <w:rFonts w:ascii="Times New Roman" w:hAnsi="Times New Roman" w:cs="Times New Roman"/>
                <w:sz w:val="24"/>
                <w:szCs w:val="24"/>
              </w:rPr>
            </w:pPr>
            <w:r w:rsidRPr="00874AC2">
              <w:rPr>
                <w:rFonts w:ascii="Times New Roman" w:hAnsi="Times New Roman" w:cs="Times New Roman"/>
                <w:sz w:val="24"/>
                <w:szCs w:val="24"/>
              </w:rPr>
              <w:t xml:space="preserve">1. В соответствии с частью 2 подпункта 3.6.5 пункта 3.6 документации о закупке в связи с несоответствием </w:t>
            </w:r>
            <w:r w:rsidR="000C5B8A" w:rsidRPr="00874AC2">
              <w:rPr>
                <w:rFonts w:ascii="Times New Roman" w:hAnsi="Times New Roman" w:cs="Times New Roman"/>
                <w:sz w:val="24"/>
                <w:szCs w:val="24"/>
              </w:rPr>
              <w:t>претендента</w:t>
            </w:r>
            <w:r>
              <w:rPr>
                <w:rFonts w:ascii="Times New Roman" w:hAnsi="Times New Roman" w:cs="Times New Roman"/>
                <w:sz w:val="24"/>
                <w:szCs w:val="24"/>
              </w:rPr>
              <w:t xml:space="preserve"> </w:t>
            </w:r>
            <w:r w:rsidR="000C5B8A">
              <w:rPr>
                <w:rFonts w:ascii="Times New Roman" w:hAnsi="Times New Roman" w:cs="Times New Roman"/>
                <w:sz w:val="24"/>
                <w:szCs w:val="24"/>
              </w:rPr>
              <w:t xml:space="preserve">требованиям, </w:t>
            </w:r>
            <w:r w:rsidRPr="00874AC2">
              <w:rPr>
                <w:rFonts w:ascii="Times New Roman" w:hAnsi="Times New Roman" w:cs="Times New Roman"/>
                <w:sz w:val="24"/>
                <w:szCs w:val="24"/>
              </w:rPr>
              <w:t>предусмотренным документацией о закупке, а именно:</w:t>
            </w:r>
          </w:p>
          <w:p w14:paraId="722F43D8" w14:textId="4EEF0733" w:rsidR="00874AC2" w:rsidRDefault="00874AC2"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874AC2">
              <w:rPr>
                <w:rFonts w:ascii="Times New Roman" w:hAnsi="Times New Roman" w:cs="Times New Roman"/>
                <w:sz w:val="24"/>
                <w:szCs w:val="24"/>
              </w:rPr>
              <w:t>частью «</w:t>
            </w:r>
            <w:r>
              <w:rPr>
                <w:rFonts w:ascii="Times New Roman" w:hAnsi="Times New Roman" w:cs="Times New Roman"/>
                <w:sz w:val="24"/>
                <w:szCs w:val="24"/>
              </w:rPr>
              <w:t>б</w:t>
            </w:r>
            <w:r w:rsidRPr="00874AC2">
              <w:rPr>
                <w:rFonts w:ascii="Times New Roman" w:hAnsi="Times New Roman" w:cs="Times New Roman"/>
                <w:sz w:val="24"/>
                <w:szCs w:val="24"/>
              </w:rPr>
              <w:t xml:space="preserve">» пункта 2.1 документации о закупке предусмотрено требование об отсутствии </w:t>
            </w:r>
            <w:r w:rsidRPr="00874AC2">
              <w:rPr>
                <w:rFonts w:ascii="Times New Roman" w:hAnsi="Times New Roman" w:cs="Times New Roman"/>
                <w:sz w:val="24"/>
                <w:szCs w:val="24"/>
              </w:rPr>
              <w:lastRenderedPageBreak/>
              <w:t>у претендента</w:t>
            </w:r>
            <w:r>
              <w:rPr>
                <w:rFonts w:ascii="Times New Roman" w:hAnsi="Times New Roman" w:cs="Times New Roman"/>
                <w:sz w:val="24"/>
                <w:szCs w:val="24"/>
              </w:rPr>
              <w:t xml:space="preserve"> </w:t>
            </w:r>
            <w:r w:rsidRPr="00874AC2">
              <w:rPr>
                <w:rFonts w:ascii="Times New Roman" w:hAnsi="Times New Roman" w:cs="Times New Roman"/>
                <w:sz w:val="24"/>
                <w:szCs w:val="24"/>
              </w:rPr>
              <w:t>фактов систематического нарушения условий по договорам перед ПАО «ТрансКонтейнер»</w:t>
            </w:r>
            <w:r>
              <w:rPr>
                <w:rFonts w:ascii="Times New Roman" w:hAnsi="Times New Roman" w:cs="Times New Roman"/>
                <w:sz w:val="24"/>
                <w:szCs w:val="24"/>
              </w:rPr>
              <w:t xml:space="preserve">. </w:t>
            </w:r>
            <w:r w:rsidRPr="00874AC2">
              <w:rPr>
                <w:rFonts w:ascii="Times New Roman" w:hAnsi="Times New Roman" w:cs="Times New Roman"/>
                <w:sz w:val="24"/>
                <w:szCs w:val="24"/>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r>
              <w:rPr>
                <w:rFonts w:ascii="Times New Roman" w:hAnsi="Times New Roman" w:cs="Times New Roman"/>
                <w:sz w:val="24"/>
                <w:szCs w:val="24"/>
              </w:rPr>
              <w:t>.</w:t>
            </w:r>
          </w:p>
          <w:p w14:paraId="42F41BA6" w14:textId="220B8737" w:rsidR="00874AC2" w:rsidRDefault="00874AC2"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Между ПАО «ТрансКонтейнер» и претендентом </w:t>
            </w:r>
            <w:r w:rsidR="00947872">
              <w:rPr>
                <w:rFonts w:ascii="Times New Roman" w:hAnsi="Times New Roman" w:cs="Times New Roman"/>
                <w:sz w:val="24"/>
                <w:szCs w:val="24"/>
              </w:rPr>
              <w:t xml:space="preserve">в 2024 году </w:t>
            </w:r>
            <w:r w:rsidR="000832ED">
              <w:rPr>
                <w:rFonts w:ascii="Times New Roman" w:hAnsi="Times New Roman" w:cs="Times New Roman"/>
                <w:sz w:val="24"/>
                <w:szCs w:val="24"/>
              </w:rPr>
              <w:t xml:space="preserve">был </w:t>
            </w:r>
            <w:r>
              <w:rPr>
                <w:rFonts w:ascii="Times New Roman" w:hAnsi="Times New Roman" w:cs="Times New Roman"/>
                <w:sz w:val="24"/>
                <w:szCs w:val="24"/>
              </w:rPr>
              <w:t xml:space="preserve">заключен договор </w:t>
            </w:r>
            <w:r w:rsidR="000C5B8A">
              <w:rPr>
                <w:rFonts w:ascii="Times New Roman" w:hAnsi="Times New Roman" w:cs="Times New Roman"/>
                <w:sz w:val="24"/>
                <w:szCs w:val="24"/>
              </w:rPr>
              <w:t>об оказании услуг по охране объектов. В течение периода действия договора претенденту более четырех раз направлялись претензии о нарушении обязательств по договору.</w:t>
            </w:r>
          </w:p>
          <w:p w14:paraId="03F0F3D7" w14:textId="0A1EA30D" w:rsidR="00077FD8" w:rsidRDefault="000C5B8A"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2</w:t>
            </w:r>
            <w:r w:rsidR="00077FD8">
              <w:rPr>
                <w:rFonts w:ascii="Times New Roman" w:hAnsi="Times New Roman" w:cs="Times New Roman"/>
                <w:sz w:val="24"/>
                <w:szCs w:val="24"/>
              </w:rPr>
              <w:t xml:space="preserve">. </w:t>
            </w:r>
            <w:r w:rsidR="00077FD8" w:rsidRPr="000A1DF0">
              <w:rPr>
                <w:rFonts w:ascii="Times New Roman" w:hAnsi="Times New Roman" w:cs="Times New Roman"/>
                <w:sz w:val="24"/>
                <w:szCs w:val="24"/>
              </w:rPr>
              <w:t xml:space="preserve">В соответствии с частью </w:t>
            </w:r>
            <w:r w:rsidR="00077FD8">
              <w:rPr>
                <w:rFonts w:ascii="Times New Roman" w:hAnsi="Times New Roman" w:cs="Times New Roman"/>
                <w:sz w:val="24"/>
                <w:szCs w:val="24"/>
              </w:rPr>
              <w:t>4</w:t>
            </w:r>
            <w:r w:rsidR="00077FD8" w:rsidRPr="000A1DF0">
              <w:rPr>
                <w:rFonts w:ascii="Times New Roman" w:hAnsi="Times New Roman" w:cs="Times New Roman"/>
                <w:sz w:val="24"/>
                <w:szCs w:val="24"/>
              </w:rPr>
              <w:t xml:space="preserve"> подпункта 3.6.5 пункта 3.6 документации о закупке в связи с </w:t>
            </w:r>
            <w:r w:rsidR="00077FD8" w:rsidRPr="0065778E">
              <w:rPr>
                <w:rFonts w:ascii="Times New Roman" w:hAnsi="Times New Roman" w:cs="Times New Roman"/>
                <w:sz w:val="24"/>
                <w:szCs w:val="24"/>
              </w:rPr>
              <w:t>несоответстви</w:t>
            </w:r>
            <w:r w:rsidR="00077FD8">
              <w:rPr>
                <w:rFonts w:ascii="Times New Roman" w:hAnsi="Times New Roman" w:cs="Times New Roman"/>
                <w:sz w:val="24"/>
                <w:szCs w:val="24"/>
              </w:rPr>
              <w:t>ем</w:t>
            </w:r>
            <w:r w:rsidR="00077FD8" w:rsidRPr="0065778E">
              <w:rPr>
                <w:rFonts w:ascii="Times New Roman" w:hAnsi="Times New Roman" w:cs="Times New Roman"/>
                <w:sz w:val="24"/>
                <w:szCs w:val="24"/>
              </w:rPr>
              <w:t xml:space="preserve"> претендента </w:t>
            </w:r>
            <w:r w:rsidR="00077FD8" w:rsidRPr="00A55EB2">
              <w:rPr>
                <w:rFonts w:ascii="Times New Roman" w:hAnsi="Times New Roman" w:cs="Times New Roman"/>
                <w:sz w:val="24"/>
                <w:szCs w:val="24"/>
              </w:rPr>
              <w:t xml:space="preserve">положениям </w:t>
            </w:r>
            <w:r w:rsidR="00077FD8">
              <w:rPr>
                <w:rFonts w:ascii="Times New Roman" w:hAnsi="Times New Roman" w:cs="Times New Roman"/>
                <w:sz w:val="24"/>
                <w:szCs w:val="24"/>
              </w:rPr>
              <w:t>Техническо</w:t>
            </w:r>
            <w:r w:rsidR="00893F95">
              <w:rPr>
                <w:rFonts w:ascii="Times New Roman" w:hAnsi="Times New Roman" w:cs="Times New Roman"/>
                <w:sz w:val="24"/>
                <w:szCs w:val="24"/>
              </w:rPr>
              <w:t>го</w:t>
            </w:r>
            <w:r w:rsidR="00077FD8">
              <w:rPr>
                <w:rFonts w:ascii="Times New Roman" w:hAnsi="Times New Roman" w:cs="Times New Roman"/>
                <w:sz w:val="24"/>
                <w:szCs w:val="24"/>
              </w:rPr>
              <w:t xml:space="preserve"> задани</w:t>
            </w:r>
            <w:r w:rsidR="00893F95">
              <w:rPr>
                <w:rFonts w:ascii="Times New Roman" w:hAnsi="Times New Roman" w:cs="Times New Roman"/>
                <w:sz w:val="24"/>
                <w:szCs w:val="24"/>
              </w:rPr>
              <w:t>я</w:t>
            </w:r>
            <w:r w:rsidR="00077FD8">
              <w:rPr>
                <w:rFonts w:ascii="Times New Roman" w:hAnsi="Times New Roman" w:cs="Times New Roman"/>
                <w:sz w:val="24"/>
                <w:szCs w:val="24"/>
              </w:rPr>
              <w:t>, а именно:</w:t>
            </w:r>
          </w:p>
          <w:p w14:paraId="4DC72AB7" w14:textId="77777777" w:rsidR="00077FD8" w:rsidRDefault="00077FD8"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подпунктом 4.6.1 Технического задания предусмотрено 6 (шесть) круглосуточных постов охраны.</w:t>
            </w:r>
          </w:p>
          <w:p w14:paraId="6CBE7D61" w14:textId="34D134DB" w:rsidR="00077FD8" w:rsidRDefault="00077FD8"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 финансов-коммерческом предложении претендента указана ц</w:t>
            </w:r>
            <w:r w:rsidRPr="00FA0E85">
              <w:rPr>
                <w:rFonts w:ascii="Times New Roman" w:hAnsi="Times New Roman" w:cs="Times New Roman"/>
                <w:sz w:val="24"/>
                <w:szCs w:val="24"/>
              </w:rPr>
              <w:t>ена за весь период оказания услуг</w:t>
            </w:r>
            <w:r>
              <w:rPr>
                <w:rFonts w:ascii="Times New Roman" w:hAnsi="Times New Roman" w:cs="Times New Roman"/>
                <w:sz w:val="24"/>
                <w:szCs w:val="24"/>
              </w:rPr>
              <w:t xml:space="preserve"> из расчета 5 (пяти) круглосуточных постов.</w:t>
            </w:r>
          </w:p>
          <w:p w14:paraId="58E580C9" w14:textId="70DC9AC5" w:rsidR="00893F95" w:rsidRDefault="00696433"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3</w:t>
            </w:r>
            <w:r w:rsidR="00893F95">
              <w:rPr>
                <w:rFonts w:ascii="Times New Roman" w:hAnsi="Times New Roman" w:cs="Times New Roman"/>
                <w:sz w:val="24"/>
                <w:szCs w:val="24"/>
              </w:rPr>
              <w:t xml:space="preserve">. </w:t>
            </w:r>
            <w:r w:rsidR="00893F95" w:rsidRPr="000A1DF0">
              <w:rPr>
                <w:rFonts w:ascii="Times New Roman" w:hAnsi="Times New Roman" w:cs="Times New Roman"/>
                <w:sz w:val="24"/>
                <w:szCs w:val="24"/>
              </w:rPr>
              <w:t xml:space="preserve">В соответствии с частью </w:t>
            </w:r>
            <w:r w:rsidR="00893F95">
              <w:rPr>
                <w:rFonts w:ascii="Times New Roman" w:hAnsi="Times New Roman" w:cs="Times New Roman"/>
                <w:sz w:val="24"/>
                <w:szCs w:val="24"/>
              </w:rPr>
              <w:t>4</w:t>
            </w:r>
            <w:r w:rsidR="00893F95" w:rsidRPr="000A1DF0">
              <w:rPr>
                <w:rFonts w:ascii="Times New Roman" w:hAnsi="Times New Roman" w:cs="Times New Roman"/>
                <w:sz w:val="24"/>
                <w:szCs w:val="24"/>
              </w:rPr>
              <w:t xml:space="preserve"> подпункта 3.6.5 пункта 3.6 документации о закупке в связи с </w:t>
            </w:r>
            <w:r w:rsidR="00893F95" w:rsidRPr="0065778E">
              <w:rPr>
                <w:rFonts w:ascii="Times New Roman" w:hAnsi="Times New Roman" w:cs="Times New Roman"/>
                <w:sz w:val="24"/>
                <w:szCs w:val="24"/>
              </w:rPr>
              <w:t>несоответстви</w:t>
            </w:r>
            <w:r w:rsidR="00893F95">
              <w:rPr>
                <w:rFonts w:ascii="Times New Roman" w:hAnsi="Times New Roman" w:cs="Times New Roman"/>
                <w:sz w:val="24"/>
                <w:szCs w:val="24"/>
              </w:rPr>
              <w:t>ем</w:t>
            </w:r>
            <w:r w:rsidR="00893F95" w:rsidRPr="0065778E">
              <w:rPr>
                <w:rFonts w:ascii="Times New Roman" w:hAnsi="Times New Roman" w:cs="Times New Roman"/>
                <w:sz w:val="24"/>
                <w:szCs w:val="24"/>
              </w:rPr>
              <w:t xml:space="preserve"> претендента </w:t>
            </w:r>
            <w:r w:rsidR="00893F95" w:rsidRPr="00A55EB2">
              <w:rPr>
                <w:rFonts w:ascii="Times New Roman" w:hAnsi="Times New Roman" w:cs="Times New Roman"/>
                <w:sz w:val="24"/>
                <w:szCs w:val="24"/>
              </w:rPr>
              <w:t xml:space="preserve">положениям </w:t>
            </w:r>
            <w:r w:rsidR="00893F95">
              <w:rPr>
                <w:rFonts w:ascii="Times New Roman" w:hAnsi="Times New Roman" w:cs="Times New Roman"/>
                <w:sz w:val="24"/>
                <w:szCs w:val="24"/>
              </w:rPr>
              <w:t>Информационной карты, а именно:</w:t>
            </w:r>
          </w:p>
          <w:p w14:paraId="62079E30" w14:textId="7F9BB198" w:rsidR="00893F95" w:rsidRDefault="00893F95"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Подпунктом 1.7 пункта 17 Информационной карты предусмотрено н</w:t>
            </w:r>
            <w:r w:rsidRPr="007876FE">
              <w:rPr>
                <w:rFonts w:ascii="Times New Roman" w:hAnsi="Times New Roman" w:cs="Times New Roman"/>
                <w:sz w:val="24"/>
                <w:szCs w:val="24"/>
              </w:rPr>
              <w:t>аличие у претендента круглосуточной дежурной службы в городе местонахождения объекта охраны</w:t>
            </w:r>
            <w:r>
              <w:rPr>
                <w:rFonts w:ascii="Times New Roman" w:hAnsi="Times New Roman" w:cs="Times New Roman"/>
                <w:sz w:val="24"/>
                <w:szCs w:val="24"/>
              </w:rPr>
              <w:t>.</w:t>
            </w:r>
          </w:p>
          <w:p w14:paraId="477A3D20" w14:textId="6136AA15" w:rsidR="00893F95" w:rsidRDefault="00893F95"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В</w:t>
            </w:r>
            <w:r w:rsidRPr="00893F95">
              <w:rPr>
                <w:rFonts w:ascii="Times New Roman" w:hAnsi="Times New Roman" w:cs="Times New Roman"/>
                <w:sz w:val="24"/>
                <w:szCs w:val="24"/>
              </w:rPr>
              <w:t xml:space="preserve"> подтверждение соответствия</w:t>
            </w:r>
            <w:r>
              <w:rPr>
                <w:rFonts w:ascii="Times New Roman" w:hAnsi="Times New Roman" w:cs="Times New Roman"/>
                <w:sz w:val="24"/>
                <w:szCs w:val="24"/>
              </w:rPr>
              <w:t xml:space="preserve"> указанному</w:t>
            </w:r>
            <w:r w:rsidRPr="00893F95">
              <w:rPr>
                <w:rFonts w:ascii="Times New Roman" w:hAnsi="Times New Roman" w:cs="Times New Roman"/>
                <w:sz w:val="24"/>
                <w:szCs w:val="24"/>
              </w:rPr>
              <w:t xml:space="preserve"> требованию, претендент</w:t>
            </w:r>
            <w:r>
              <w:rPr>
                <w:rFonts w:ascii="Times New Roman" w:hAnsi="Times New Roman" w:cs="Times New Roman"/>
                <w:sz w:val="24"/>
                <w:szCs w:val="24"/>
              </w:rPr>
              <w:t xml:space="preserve"> в составе заявки</w:t>
            </w:r>
            <w:r w:rsidRPr="00893F95">
              <w:rPr>
                <w:rFonts w:ascii="Times New Roman" w:hAnsi="Times New Roman" w:cs="Times New Roman"/>
                <w:sz w:val="24"/>
                <w:szCs w:val="24"/>
              </w:rPr>
              <w:t xml:space="preserve"> должен предоставить справку по форме приложения № 7 к документации о закупке о наличии круглосуточной дежурной службы в городе местонахождения </w:t>
            </w:r>
            <w:r>
              <w:rPr>
                <w:rFonts w:ascii="Times New Roman" w:hAnsi="Times New Roman" w:cs="Times New Roman"/>
                <w:sz w:val="24"/>
                <w:szCs w:val="24"/>
              </w:rPr>
              <w:t>о</w:t>
            </w:r>
            <w:r w:rsidRPr="00893F95">
              <w:rPr>
                <w:rFonts w:ascii="Times New Roman" w:hAnsi="Times New Roman" w:cs="Times New Roman"/>
                <w:sz w:val="24"/>
                <w:szCs w:val="24"/>
              </w:rPr>
              <w:t>бъекта охраны (указывается адрес местонахождения, номера телефонов, оснащенность основными и резервными средствами связи).</w:t>
            </w:r>
          </w:p>
          <w:p w14:paraId="0927D926" w14:textId="0CA64AE1" w:rsidR="00893F95" w:rsidRDefault="00893F95" w:rsidP="000334B9">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представленных в составе заявки претендента сведениях о дежурной службе указан город местонахождения дежурной службы, отличный от </w:t>
            </w:r>
            <w:r w:rsidRPr="007876FE">
              <w:rPr>
                <w:rFonts w:ascii="Times New Roman" w:hAnsi="Times New Roman" w:cs="Times New Roman"/>
                <w:sz w:val="24"/>
                <w:szCs w:val="24"/>
              </w:rPr>
              <w:t>город</w:t>
            </w:r>
            <w:r>
              <w:rPr>
                <w:rFonts w:ascii="Times New Roman" w:hAnsi="Times New Roman" w:cs="Times New Roman"/>
                <w:sz w:val="24"/>
                <w:szCs w:val="24"/>
              </w:rPr>
              <w:t>а</w:t>
            </w:r>
            <w:r w:rsidRPr="007876FE">
              <w:rPr>
                <w:rFonts w:ascii="Times New Roman" w:hAnsi="Times New Roman" w:cs="Times New Roman"/>
                <w:sz w:val="24"/>
                <w:szCs w:val="24"/>
              </w:rPr>
              <w:t xml:space="preserve"> местонахождения объекта охраны</w:t>
            </w:r>
            <w:r>
              <w:rPr>
                <w:rFonts w:ascii="Times New Roman" w:hAnsi="Times New Roman" w:cs="Times New Roman"/>
                <w:sz w:val="24"/>
                <w:szCs w:val="24"/>
              </w:rPr>
              <w:t>.</w:t>
            </w:r>
          </w:p>
          <w:p w14:paraId="16EBF409" w14:textId="042F7749" w:rsidR="00077FD8" w:rsidRPr="006E75B8" w:rsidRDefault="00077FD8" w:rsidP="000334B9">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Таким образом</w:t>
            </w:r>
            <w:r>
              <w:rPr>
                <w:rFonts w:ascii="Times New Roman" w:hAnsi="Times New Roman" w:cs="Times New Roman"/>
                <w:b/>
                <w:sz w:val="24"/>
                <w:szCs w:val="24"/>
              </w:rPr>
              <w:t xml:space="preserve"> </w:t>
            </w:r>
            <w:r w:rsidR="000C5B8A">
              <w:rPr>
                <w:rFonts w:ascii="Times New Roman" w:hAnsi="Times New Roman" w:cs="Times New Roman"/>
                <w:b/>
                <w:sz w:val="24"/>
                <w:szCs w:val="24"/>
              </w:rPr>
              <w:t xml:space="preserve">претендент и его </w:t>
            </w:r>
            <w:r>
              <w:rPr>
                <w:rFonts w:ascii="Times New Roman" w:hAnsi="Times New Roman" w:cs="Times New Roman"/>
                <w:b/>
                <w:sz w:val="24"/>
                <w:szCs w:val="24"/>
              </w:rPr>
              <w:t>заявка не соответству</w:t>
            </w:r>
            <w:r w:rsidR="000C5B8A">
              <w:rPr>
                <w:rFonts w:ascii="Times New Roman" w:hAnsi="Times New Roman" w:cs="Times New Roman"/>
                <w:b/>
                <w:sz w:val="24"/>
                <w:szCs w:val="24"/>
              </w:rPr>
              <w:t>ю</w:t>
            </w:r>
            <w:r>
              <w:rPr>
                <w:rFonts w:ascii="Times New Roman" w:hAnsi="Times New Roman" w:cs="Times New Roman"/>
                <w:b/>
                <w:sz w:val="24"/>
                <w:szCs w:val="24"/>
              </w:rPr>
              <w:t>т</w:t>
            </w:r>
            <w:r w:rsidRPr="00F068D3">
              <w:rPr>
                <w:rFonts w:ascii="Times New Roman" w:hAnsi="Times New Roman" w:cs="Times New Roman"/>
                <w:b/>
                <w:sz w:val="24"/>
                <w:szCs w:val="24"/>
              </w:rPr>
              <w:t xml:space="preserve"> требованиям документации о закупке</w:t>
            </w:r>
            <w:r>
              <w:rPr>
                <w:rFonts w:ascii="Times New Roman" w:hAnsi="Times New Roman" w:cs="Times New Roman"/>
                <w:b/>
                <w:sz w:val="24"/>
                <w:szCs w:val="24"/>
              </w:rPr>
              <w:t xml:space="preserve"> и </w:t>
            </w:r>
            <w:r w:rsidRPr="00F068D3">
              <w:rPr>
                <w:rFonts w:ascii="Times New Roman" w:hAnsi="Times New Roman" w:cs="Times New Roman"/>
                <w:b/>
                <w:sz w:val="24"/>
                <w:szCs w:val="24"/>
              </w:rPr>
              <w:t>подлеж</w:t>
            </w:r>
            <w:r w:rsidR="000C5B8A">
              <w:rPr>
                <w:rFonts w:ascii="Times New Roman" w:hAnsi="Times New Roman" w:cs="Times New Roman"/>
                <w:b/>
                <w:sz w:val="24"/>
                <w:szCs w:val="24"/>
              </w:rPr>
              <w:t>а</w:t>
            </w:r>
            <w:r w:rsidRPr="00F068D3">
              <w:rPr>
                <w:rFonts w:ascii="Times New Roman" w:hAnsi="Times New Roman" w:cs="Times New Roman"/>
                <w:b/>
                <w:sz w:val="24"/>
                <w:szCs w:val="24"/>
              </w:rPr>
              <w:t>т отклонению.</w:t>
            </w:r>
          </w:p>
        </w:tc>
      </w:tr>
    </w:tbl>
    <w:p w14:paraId="068A1684" w14:textId="7A8E8C88" w:rsidR="00DE6446" w:rsidRDefault="00DE6446" w:rsidP="00DE6446">
      <w:pPr>
        <w:spacing w:after="0" w:line="240" w:lineRule="auto"/>
        <w:ind w:firstLine="851"/>
        <w:contextualSpacing/>
        <w:jc w:val="both"/>
        <w:rPr>
          <w:rFonts w:ascii="Times New Roman" w:eastAsia="Times New Roman" w:hAnsi="Times New Roman" w:cs="Times New Roman"/>
          <w:color w:val="000000"/>
          <w:sz w:val="28"/>
          <w:szCs w:val="28"/>
        </w:rPr>
      </w:pPr>
    </w:p>
    <w:p w14:paraId="0375B745" w14:textId="7A963BB2" w:rsidR="001700B9" w:rsidRDefault="001700B9" w:rsidP="001700B9">
      <w:pPr>
        <w:spacing w:after="0" w:line="240" w:lineRule="auto"/>
        <w:ind w:firstLine="851"/>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1.3.2. </w:t>
      </w:r>
      <w:r w:rsidRPr="006E0BE6">
        <w:rPr>
          <w:rFonts w:ascii="Times New Roman" w:eastAsia="Times New Roman" w:hAnsi="Times New Roman" w:cs="Times New Roman"/>
          <w:color w:val="000000"/>
          <w:sz w:val="28"/>
          <w:szCs w:val="28"/>
        </w:rPr>
        <w:t xml:space="preserve">Допустить к участию в </w:t>
      </w:r>
      <w:r>
        <w:rPr>
          <w:rFonts w:ascii="Times New Roman" w:eastAsia="Times New Roman" w:hAnsi="Times New Roman" w:cs="Times New Roman"/>
          <w:color w:val="000000"/>
          <w:sz w:val="28"/>
          <w:szCs w:val="28"/>
        </w:rPr>
        <w:t>Открытом конкурсе</w:t>
      </w:r>
      <w:r w:rsidRPr="006E0BE6">
        <w:rPr>
          <w:rFonts w:ascii="Times New Roman" w:eastAsia="Times New Roman" w:hAnsi="Times New Roman" w:cs="Times New Roman"/>
          <w:color w:val="000000"/>
          <w:sz w:val="28"/>
          <w:szCs w:val="28"/>
        </w:rPr>
        <w:t xml:space="preserve"> следующих претендентов и присвоить им следующие порядковые номера:</w:t>
      </w:r>
    </w:p>
    <w:p w14:paraId="707D0F03" w14:textId="77777777" w:rsidR="000832ED" w:rsidRDefault="000832ED" w:rsidP="001700B9">
      <w:pPr>
        <w:spacing w:after="0" w:line="240" w:lineRule="auto"/>
        <w:ind w:firstLine="851"/>
        <w:contextualSpacing/>
        <w:jc w:val="both"/>
        <w:rPr>
          <w:rFonts w:ascii="Times New Roman" w:eastAsia="Times New Roman" w:hAnsi="Times New Roman" w:cs="Times New Roman"/>
          <w:color w:val="000000"/>
          <w:sz w:val="28"/>
          <w:szCs w:val="28"/>
        </w:rPr>
      </w:pPr>
    </w:p>
    <w:tbl>
      <w:tblPr>
        <w:tblStyle w:val="a6"/>
        <w:tblW w:w="9634" w:type="dxa"/>
        <w:tblLayout w:type="fixed"/>
        <w:tblLook w:val="04A0" w:firstRow="1" w:lastRow="0" w:firstColumn="1" w:lastColumn="0" w:noHBand="0" w:noVBand="1"/>
      </w:tblPr>
      <w:tblGrid>
        <w:gridCol w:w="988"/>
        <w:gridCol w:w="2976"/>
        <w:gridCol w:w="2552"/>
        <w:gridCol w:w="1417"/>
        <w:gridCol w:w="1701"/>
      </w:tblGrid>
      <w:tr w:rsidR="001700B9" w:rsidRPr="00487D9D" w14:paraId="7CDE6B64" w14:textId="77777777" w:rsidTr="002B1B67">
        <w:trPr>
          <w:trHeight w:val="471"/>
        </w:trPr>
        <w:tc>
          <w:tcPr>
            <w:tcW w:w="988" w:type="dxa"/>
            <w:vAlign w:val="center"/>
          </w:tcPr>
          <w:p w14:paraId="56048637" w14:textId="77777777" w:rsidR="001700B9" w:rsidRPr="00487D9D" w:rsidRDefault="001700B9" w:rsidP="002B1B67">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lastRenderedPageBreak/>
              <w:t>Номер заявки</w:t>
            </w:r>
          </w:p>
        </w:tc>
        <w:tc>
          <w:tcPr>
            <w:tcW w:w="2976" w:type="dxa"/>
            <w:vAlign w:val="center"/>
          </w:tcPr>
          <w:p w14:paraId="069DD602" w14:textId="5763878C" w:rsidR="001700B9" w:rsidRPr="00487D9D" w:rsidRDefault="001700B9" w:rsidP="002B1B67">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552" w:type="dxa"/>
          </w:tcPr>
          <w:p w14:paraId="7027BF06" w14:textId="77777777" w:rsidR="001700B9" w:rsidRDefault="001700B9" w:rsidP="002B1B67">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 xml:space="preserve">Цена договора, </w:t>
            </w:r>
          </w:p>
          <w:p w14:paraId="3FD84124" w14:textId="77777777" w:rsidR="001700B9" w:rsidRPr="0054108C" w:rsidRDefault="001700B9" w:rsidP="002B1B67">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в рублях</w:t>
            </w:r>
          </w:p>
          <w:p w14:paraId="6647D492" w14:textId="77777777" w:rsidR="001700B9" w:rsidRPr="00487D9D" w:rsidRDefault="001700B9" w:rsidP="002B1B67">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c>
          <w:tcPr>
            <w:tcW w:w="1417" w:type="dxa"/>
          </w:tcPr>
          <w:p w14:paraId="6CB2E4B7" w14:textId="77777777" w:rsidR="001700B9" w:rsidRPr="00487D9D" w:rsidRDefault="001700B9" w:rsidP="002B1B67">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25FD2E1A" w14:textId="77777777" w:rsidR="001700B9" w:rsidRPr="0054108C" w:rsidRDefault="001700B9" w:rsidP="002B1B67">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Порядковый номер</w:t>
            </w:r>
          </w:p>
        </w:tc>
      </w:tr>
      <w:tr w:rsidR="001700B9" w:rsidRPr="00487D9D" w14:paraId="7B8B05A3" w14:textId="77777777" w:rsidTr="002B1B67">
        <w:trPr>
          <w:trHeight w:val="471"/>
        </w:trPr>
        <w:tc>
          <w:tcPr>
            <w:tcW w:w="988" w:type="dxa"/>
            <w:vAlign w:val="center"/>
          </w:tcPr>
          <w:p w14:paraId="7BCAD442" w14:textId="4619D3F1" w:rsidR="001700B9" w:rsidRPr="00487D9D" w:rsidRDefault="000832ED" w:rsidP="002B1B67">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700B9">
              <w:rPr>
                <w:rFonts w:ascii="Times New Roman" w:eastAsia="Times New Roman" w:hAnsi="Times New Roman" w:cs="Times New Roman"/>
                <w:sz w:val="24"/>
                <w:szCs w:val="24"/>
              </w:rPr>
              <w:t>.</w:t>
            </w:r>
          </w:p>
        </w:tc>
        <w:tc>
          <w:tcPr>
            <w:tcW w:w="2976" w:type="dxa"/>
            <w:vAlign w:val="center"/>
          </w:tcPr>
          <w:p w14:paraId="75FDF313" w14:textId="2CD35BB9" w:rsidR="001700B9" w:rsidRPr="00487D9D" w:rsidRDefault="0082770D" w:rsidP="002B1B67">
            <w:pPr>
              <w:spacing w:after="0" w:line="264" w:lineRule="auto"/>
              <w:contextualSpacing/>
              <w:rPr>
                <w:rFonts w:ascii="Times New Roman" w:hAnsi="Times New Roman" w:cs="Times New Roman"/>
                <w:sz w:val="24"/>
                <w:szCs w:val="24"/>
              </w:rPr>
            </w:pPr>
            <w:r>
              <w:rPr>
                <w:rFonts w:ascii="Times New Roman" w:hAnsi="Times New Roman" w:cs="Times New Roman"/>
                <w:b/>
                <w:sz w:val="24"/>
                <w:szCs w:val="24"/>
              </w:rPr>
              <w:t xml:space="preserve">Претендент № </w:t>
            </w:r>
            <w:r>
              <w:rPr>
                <w:rFonts w:ascii="Times New Roman" w:hAnsi="Times New Roman" w:cs="Times New Roman"/>
                <w:b/>
                <w:sz w:val="24"/>
                <w:szCs w:val="24"/>
              </w:rPr>
              <w:t>1</w:t>
            </w:r>
          </w:p>
        </w:tc>
        <w:tc>
          <w:tcPr>
            <w:tcW w:w="2552" w:type="dxa"/>
          </w:tcPr>
          <w:p w14:paraId="3632B062" w14:textId="5C5C1327" w:rsidR="001700B9" w:rsidRPr="003D2F1B" w:rsidRDefault="000832ED" w:rsidP="002B1B67">
            <w:pPr>
              <w:spacing w:before="120" w:after="120" w:line="240" w:lineRule="auto"/>
              <w:contextualSpacing/>
              <w:jc w:val="center"/>
              <w:rPr>
                <w:rFonts w:ascii="Times New Roman" w:eastAsia="Times New Roman" w:hAnsi="Times New Roman" w:cs="Times New Roman"/>
                <w:sz w:val="20"/>
                <w:szCs w:val="20"/>
              </w:rPr>
            </w:pPr>
            <w:r w:rsidRPr="000832ED">
              <w:rPr>
                <w:rFonts w:ascii="Times New Roman" w:eastAsia="Times New Roman" w:hAnsi="Times New Roman" w:cs="Times New Roman"/>
                <w:sz w:val="20"/>
                <w:szCs w:val="20"/>
              </w:rPr>
              <w:t>36 892 800,00 (тридцать шесть миллионов восемьсот девяносто две тысячи восемьсот) рублей 00 копеек</w:t>
            </w:r>
          </w:p>
        </w:tc>
        <w:tc>
          <w:tcPr>
            <w:tcW w:w="1417" w:type="dxa"/>
            <w:vAlign w:val="center"/>
          </w:tcPr>
          <w:p w14:paraId="51A576AB" w14:textId="6526B109" w:rsidR="001700B9" w:rsidRPr="00D35925" w:rsidRDefault="000832ED" w:rsidP="002B1B67">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w:t>
            </w:r>
          </w:p>
        </w:tc>
        <w:tc>
          <w:tcPr>
            <w:tcW w:w="1701" w:type="dxa"/>
            <w:vAlign w:val="center"/>
          </w:tcPr>
          <w:p w14:paraId="53C65A82" w14:textId="77777777" w:rsidR="001700B9" w:rsidRPr="00487D9D" w:rsidRDefault="001700B9" w:rsidP="002B1B67">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700B9" w:rsidRPr="00487D9D" w14:paraId="1E89401D" w14:textId="77777777" w:rsidTr="002B1B67">
        <w:trPr>
          <w:trHeight w:val="431"/>
        </w:trPr>
        <w:tc>
          <w:tcPr>
            <w:tcW w:w="988" w:type="dxa"/>
            <w:vAlign w:val="center"/>
          </w:tcPr>
          <w:p w14:paraId="1F644B4F" w14:textId="469AAB26" w:rsidR="001700B9" w:rsidRPr="00487D9D" w:rsidRDefault="000832ED" w:rsidP="002B1B67">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700B9">
              <w:rPr>
                <w:rFonts w:ascii="Times New Roman" w:eastAsia="Times New Roman" w:hAnsi="Times New Roman" w:cs="Times New Roman"/>
                <w:sz w:val="24"/>
                <w:szCs w:val="24"/>
              </w:rPr>
              <w:t xml:space="preserve">. </w:t>
            </w:r>
          </w:p>
        </w:tc>
        <w:tc>
          <w:tcPr>
            <w:tcW w:w="2976" w:type="dxa"/>
            <w:vAlign w:val="center"/>
          </w:tcPr>
          <w:p w14:paraId="3DC592F3" w14:textId="7CF1842E" w:rsidR="001700B9" w:rsidRPr="00487D9D" w:rsidRDefault="0082770D" w:rsidP="000832ED">
            <w:pPr>
              <w:spacing w:after="0" w:line="240" w:lineRule="auto"/>
              <w:contextualSpacing/>
              <w:rPr>
                <w:rFonts w:ascii="Times New Roman" w:hAnsi="Times New Roman" w:cs="Times New Roman"/>
                <w:sz w:val="24"/>
                <w:szCs w:val="24"/>
              </w:rPr>
            </w:pPr>
            <w:r w:rsidRPr="0082770D">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552" w:type="dxa"/>
          </w:tcPr>
          <w:p w14:paraId="188554BA" w14:textId="16AC5242" w:rsidR="001700B9" w:rsidRPr="00D35925" w:rsidRDefault="000832ED" w:rsidP="002B1B67">
            <w:pPr>
              <w:spacing w:before="120" w:after="120" w:line="240" w:lineRule="auto"/>
              <w:contextualSpacing/>
              <w:jc w:val="center"/>
              <w:rPr>
                <w:rFonts w:ascii="Times New Roman" w:eastAsia="Times New Roman" w:hAnsi="Times New Roman" w:cs="Times New Roman"/>
                <w:sz w:val="20"/>
                <w:szCs w:val="20"/>
              </w:rPr>
            </w:pPr>
            <w:r w:rsidRPr="000832ED">
              <w:rPr>
                <w:rFonts w:ascii="Times New Roman" w:eastAsia="Times New Roman" w:hAnsi="Times New Roman" w:cs="Times New Roman"/>
                <w:sz w:val="20"/>
                <w:szCs w:val="20"/>
              </w:rPr>
              <w:t>40 526 640,00 (сорок миллионов пятьсот двадцать шесть тысяч шестьсот сорок) рублей 00 копеек</w:t>
            </w:r>
          </w:p>
        </w:tc>
        <w:tc>
          <w:tcPr>
            <w:tcW w:w="1417" w:type="dxa"/>
            <w:vAlign w:val="center"/>
          </w:tcPr>
          <w:p w14:paraId="4E101D57" w14:textId="08B198FB" w:rsidR="001700B9" w:rsidRPr="00EF22E8" w:rsidRDefault="000832ED" w:rsidP="002B1B67">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1701" w:type="dxa"/>
            <w:vAlign w:val="center"/>
          </w:tcPr>
          <w:p w14:paraId="5B426E2B" w14:textId="77777777" w:rsidR="001700B9" w:rsidRPr="00487D9D" w:rsidRDefault="001700B9" w:rsidP="002B1B67">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bl>
    <w:p w14:paraId="488A4218" w14:textId="77777777" w:rsidR="00DE6446" w:rsidRDefault="00DE6446" w:rsidP="00DE6446">
      <w:pPr>
        <w:spacing w:after="0" w:line="240" w:lineRule="auto"/>
        <w:ind w:firstLine="851"/>
        <w:contextualSpacing/>
        <w:jc w:val="both"/>
        <w:rPr>
          <w:rFonts w:ascii="Times New Roman" w:eastAsia="Times New Roman" w:hAnsi="Times New Roman" w:cs="Times New Roman"/>
          <w:color w:val="000000"/>
          <w:sz w:val="28"/>
          <w:szCs w:val="28"/>
        </w:rPr>
      </w:pPr>
    </w:p>
    <w:p w14:paraId="56334FB6" w14:textId="1D591122" w:rsidR="000832ED" w:rsidRDefault="000832ED" w:rsidP="000832ED">
      <w:pPr>
        <w:spacing w:after="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6E0BE6">
        <w:rPr>
          <w:rFonts w:ascii="Times New Roman" w:eastAsia="Times New Roman" w:hAnsi="Times New Roman" w:cs="Times New Roman"/>
          <w:color w:val="000000"/>
          <w:sz w:val="28"/>
          <w:szCs w:val="28"/>
        </w:rPr>
        <w:t>.3.</w:t>
      </w:r>
      <w:r>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 xml:space="preserve">. На основании подпункта 3.7.8 пункта 3.7 документации о закупке (к участию в </w:t>
      </w:r>
      <w:r>
        <w:rPr>
          <w:rFonts w:ascii="Times New Roman" w:eastAsia="Times New Roman" w:hAnsi="Times New Roman" w:cs="Times New Roman"/>
          <w:color w:val="000000"/>
          <w:sz w:val="28"/>
          <w:szCs w:val="28"/>
        </w:rPr>
        <w:t>Открытом конкурсе</w:t>
      </w:r>
      <w:r w:rsidRPr="006E0BE6">
        <w:rPr>
          <w:rFonts w:ascii="Times New Roman" w:eastAsia="Times New Roman" w:hAnsi="Times New Roman" w:cs="Times New Roman"/>
          <w:color w:val="000000"/>
          <w:sz w:val="28"/>
          <w:szCs w:val="28"/>
        </w:rPr>
        <w:t xml:space="preserve"> допущено не менее 2 претендентов) признать </w:t>
      </w:r>
      <w:r>
        <w:rPr>
          <w:rFonts w:ascii="Times New Roman" w:eastAsia="Times New Roman" w:hAnsi="Times New Roman" w:cs="Times New Roman"/>
          <w:color w:val="000000"/>
          <w:sz w:val="28"/>
          <w:szCs w:val="28"/>
        </w:rPr>
        <w:t>Открытый конкурс</w:t>
      </w:r>
      <w:r w:rsidRPr="006E0BE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по Лоту № 1 </w:t>
      </w:r>
      <w:r w:rsidRPr="006E0BE6">
        <w:rPr>
          <w:rFonts w:ascii="Times New Roman" w:eastAsia="Times New Roman" w:hAnsi="Times New Roman" w:cs="Times New Roman"/>
          <w:color w:val="000000"/>
          <w:sz w:val="28"/>
          <w:szCs w:val="28"/>
        </w:rPr>
        <w:t>состоявшимся</w:t>
      </w:r>
      <w:r>
        <w:rPr>
          <w:rFonts w:ascii="Times New Roman" w:eastAsia="Times New Roman" w:hAnsi="Times New Roman" w:cs="Times New Roman"/>
          <w:color w:val="000000"/>
          <w:sz w:val="28"/>
          <w:szCs w:val="28"/>
        </w:rPr>
        <w:t>.</w:t>
      </w:r>
    </w:p>
    <w:p w14:paraId="18C980F3" w14:textId="44A4FF76" w:rsidR="00BE7D8E" w:rsidRDefault="00BE7D8E" w:rsidP="00BE7D8E">
      <w:pPr>
        <w:spacing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1.3.</w:t>
      </w:r>
      <w:r w:rsidR="000832ED">
        <w:rPr>
          <w:rFonts w:ascii="Times New Roman" w:eastAsia="Times New Roman" w:hAnsi="Times New Roman" w:cs="Times New Roman"/>
          <w:color w:val="000000"/>
          <w:sz w:val="28"/>
          <w:szCs w:val="28"/>
        </w:rPr>
        <w:t>4</w:t>
      </w:r>
      <w:r>
        <w:rPr>
          <w:rFonts w:ascii="Times New Roman" w:eastAsia="Times New Roman" w:hAnsi="Times New Roman" w:cs="Times New Roman"/>
          <w:color w:val="000000"/>
          <w:sz w:val="28"/>
          <w:szCs w:val="28"/>
        </w:rPr>
        <w:t xml:space="preserve">. </w:t>
      </w:r>
      <w:r w:rsidR="000334B9" w:rsidRPr="000334B9">
        <w:rPr>
          <w:rFonts w:ascii="Times New Roman" w:eastAsia="Times New Roman" w:hAnsi="Times New Roman" w:cs="Times New Roman"/>
          <w:color w:val="000000"/>
          <w:sz w:val="28"/>
          <w:szCs w:val="28"/>
        </w:rPr>
        <w:t>В соответствии с подпунктом 3.6.9 пункта 3.6 документации о закупке признать победителем Открытого конкурса № ОКэ-НКП</w:t>
      </w:r>
      <w:r w:rsidR="0086540E">
        <w:rPr>
          <w:rFonts w:ascii="Times New Roman" w:eastAsia="Times New Roman" w:hAnsi="Times New Roman" w:cs="Times New Roman"/>
          <w:color w:val="000000"/>
          <w:sz w:val="28"/>
          <w:szCs w:val="28"/>
        </w:rPr>
        <w:t>ДВЖД</w:t>
      </w:r>
      <w:r w:rsidR="000334B9" w:rsidRPr="000334B9">
        <w:rPr>
          <w:rFonts w:ascii="Times New Roman" w:eastAsia="Times New Roman" w:hAnsi="Times New Roman" w:cs="Times New Roman"/>
          <w:color w:val="000000"/>
          <w:sz w:val="28"/>
          <w:szCs w:val="28"/>
        </w:rPr>
        <w:t xml:space="preserve">-26-0001 </w:t>
      </w:r>
      <w:r w:rsidR="000334B9">
        <w:rPr>
          <w:rFonts w:ascii="Times New Roman" w:eastAsia="Times New Roman" w:hAnsi="Times New Roman" w:cs="Times New Roman"/>
          <w:color w:val="000000"/>
          <w:sz w:val="28"/>
          <w:szCs w:val="28"/>
        </w:rPr>
        <w:t xml:space="preserve">по Лоту № 1 </w:t>
      </w:r>
      <w:r w:rsidR="00E320D1">
        <w:rPr>
          <w:rFonts w:ascii="Times New Roman" w:eastAsia="Times New Roman" w:hAnsi="Times New Roman" w:cs="Times New Roman"/>
          <w:b/>
          <w:color w:val="000000"/>
          <w:sz w:val="28"/>
          <w:szCs w:val="28"/>
        </w:rPr>
        <w:t>Претендента № 1</w:t>
      </w:r>
      <w:r w:rsidR="000334B9" w:rsidRPr="000334B9">
        <w:rPr>
          <w:rFonts w:ascii="Times New Roman" w:eastAsia="Times New Roman" w:hAnsi="Times New Roman" w:cs="Times New Roman"/>
          <w:color w:val="000000"/>
          <w:sz w:val="28"/>
          <w:szCs w:val="28"/>
        </w:rPr>
        <w:t xml:space="preserve"> с ценой договора 36 892 800,00 (тридцать шесть миллионов восемьсот девяносто две тысячи восемьсот) рублей 00 копеек с учетом всех налогов (кроме НДС).</w:t>
      </w:r>
    </w:p>
    <w:p w14:paraId="6E621408" w14:textId="43A76679" w:rsidR="000334B9" w:rsidRDefault="000334B9" w:rsidP="00BE7D8E">
      <w:pPr>
        <w:spacing w:after="120" w:line="240" w:lineRule="auto"/>
        <w:ind w:firstLine="709"/>
        <w:contextualSpacing/>
        <w:jc w:val="both"/>
        <w:rPr>
          <w:rFonts w:ascii="Times New Roman" w:hAnsi="Times New Roman" w:cs="Times New Roman"/>
          <w:sz w:val="28"/>
          <w:szCs w:val="28"/>
        </w:rPr>
      </w:pPr>
    </w:p>
    <w:tbl>
      <w:tblPr>
        <w:tblW w:w="97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9"/>
        <w:gridCol w:w="5528"/>
      </w:tblGrid>
      <w:tr w:rsidR="007E745A" w:rsidRPr="00427D5E" w14:paraId="55902612" w14:textId="77777777" w:rsidTr="002B1B67">
        <w:trPr>
          <w:jc w:val="center"/>
        </w:trPr>
        <w:tc>
          <w:tcPr>
            <w:tcW w:w="9787" w:type="dxa"/>
            <w:gridSpan w:val="2"/>
            <w:tcBorders>
              <w:top w:val="single" w:sz="4" w:space="0" w:color="auto"/>
            </w:tcBorders>
            <w:vAlign w:val="center"/>
          </w:tcPr>
          <w:p w14:paraId="62724A10" w14:textId="77777777" w:rsidR="007E745A" w:rsidRPr="00427D5E" w:rsidRDefault="007E745A" w:rsidP="002B1B67">
            <w:pPr>
              <w:spacing w:after="0" w:line="240" w:lineRule="auto"/>
              <w:jc w:val="center"/>
              <w:rPr>
                <w:rFonts w:ascii="Times New Roman" w:hAnsi="Times New Roman" w:cs="Times New Roman"/>
                <w:b/>
                <w:sz w:val="26"/>
                <w:szCs w:val="26"/>
              </w:rPr>
            </w:pPr>
            <w:r w:rsidRPr="00427D5E">
              <w:rPr>
                <w:rFonts w:ascii="Times New Roman" w:hAnsi="Times New Roman" w:cs="Times New Roman"/>
                <w:b/>
                <w:sz w:val="26"/>
                <w:szCs w:val="26"/>
              </w:rPr>
              <w:t xml:space="preserve">Лот № </w:t>
            </w:r>
            <w:r>
              <w:rPr>
                <w:rFonts w:ascii="Times New Roman" w:hAnsi="Times New Roman" w:cs="Times New Roman"/>
                <w:b/>
                <w:sz w:val="26"/>
                <w:szCs w:val="26"/>
              </w:rPr>
              <w:t>2</w:t>
            </w:r>
          </w:p>
        </w:tc>
      </w:tr>
      <w:tr w:rsidR="007E745A" w:rsidRPr="00427D5E" w14:paraId="6F83D7D3" w14:textId="77777777" w:rsidTr="002B1B67">
        <w:trPr>
          <w:jc w:val="center"/>
        </w:trPr>
        <w:tc>
          <w:tcPr>
            <w:tcW w:w="4259" w:type="dxa"/>
            <w:vAlign w:val="center"/>
          </w:tcPr>
          <w:p w14:paraId="16116DB6" w14:textId="77777777" w:rsidR="007E745A" w:rsidRPr="007E745A" w:rsidRDefault="007E745A" w:rsidP="002B1B67">
            <w:pPr>
              <w:spacing w:after="0" w:line="240" w:lineRule="auto"/>
              <w:rPr>
                <w:rFonts w:ascii="Times New Roman" w:hAnsi="Times New Roman" w:cs="Times New Roman"/>
                <w:sz w:val="24"/>
                <w:szCs w:val="24"/>
              </w:rPr>
            </w:pPr>
            <w:r w:rsidRPr="007E745A">
              <w:rPr>
                <w:rFonts w:ascii="Times New Roman" w:hAnsi="Times New Roman" w:cs="Times New Roman"/>
                <w:sz w:val="24"/>
                <w:szCs w:val="24"/>
              </w:rPr>
              <w:t>Предмет договора:</w:t>
            </w:r>
          </w:p>
        </w:tc>
        <w:tc>
          <w:tcPr>
            <w:tcW w:w="5528" w:type="dxa"/>
            <w:vAlign w:val="center"/>
          </w:tcPr>
          <w:p w14:paraId="35AAAB8C" w14:textId="2D4586AA" w:rsidR="007E745A" w:rsidRPr="007E745A" w:rsidRDefault="007E745A" w:rsidP="002B1B67">
            <w:pPr>
              <w:suppressAutoHyphens/>
              <w:spacing w:after="0" w:line="240" w:lineRule="auto"/>
              <w:jc w:val="both"/>
              <w:rPr>
                <w:rFonts w:ascii="Times New Roman" w:hAnsi="Times New Roman" w:cs="Times New Roman"/>
                <w:sz w:val="24"/>
                <w:szCs w:val="24"/>
              </w:rPr>
            </w:pPr>
            <w:r w:rsidRPr="007E745A">
              <w:rPr>
                <w:rFonts w:ascii="Times New Roman" w:eastAsia="Times New Roman" w:hAnsi="Times New Roman" w:cs="Times New Roman"/>
                <w:sz w:val="24"/>
                <w:szCs w:val="24"/>
              </w:rPr>
              <w:t>оказание услуг по охране контейнерного терминала Уссурийск</w:t>
            </w:r>
          </w:p>
        </w:tc>
      </w:tr>
      <w:tr w:rsidR="007E745A" w:rsidRPr="00427D5E" w14:paraId="0FCF0A69" w14:textId="77777777" w:rsidTr="002B1B67">
        <w:trPr>
          <w:jc w:val="center"/>
        </w:trPr>
        <w:tc>
          <w:tcPr>
            <w:tcW w:w="4259" w:type="dxa"/>
            <w:vAlign w:val="center"/>
          </w:tcPr>
          <w:p w14:paraId="2FFB9BCF" w14:textId="77777777" w:rsidR="007E745A" w:rsidRPr="007E745A" w:rsidRDefault="007E745A" w:rsidP="002B1B67">
            <w:pPr>
              <w:spacing w:after="0" w:line="240" w:lineRule="auto"/>
              <w:jc w:val="both"/>
              <w:rPr>
                <w:rFonts w:ascii="Times New Roman" w:hAnsi="Times New Roman" w:cs="Times New Roman"/>
                <w:sz w:val="24"/>
                <w:szCs w:val="24"/>
              </w:rPr>
            </w:pPr>
            <w:r w:rsidRPr="007E745A">
              <w:rPr>
                <w:rFonts w:ascii="Times New Roman" w:hAnsi="Times New Roman" w:cs="Times New Roman"/>
                <w:sz w:val="24"/>
                <w:szCs w:val="24"/>
              </w:rPr>
              <w:t>Начальная (максимальная) цена договора:</w:t>
            </w:r>
          </w:p>
        </w:tc>
        <w:tc>
          <w:tcPr>
            <w:tcW w:w="5528" w:type="dxa"/>
            <w:vAlign w:val="center"/>
          </w:tcPr>
          <w:p w14:paraId="62952C3D" w14:textId="59F89A6B" w:rsidR="007E745A" w:rsidRPr="007E745A" w:rsidRDefault="007E745A" w:rsidP="002B1B67">
            <w:pPr>
              <w:suppressAutoHyphens/>
              <w:spacing w:after="0" w:line="240" w:lineRule="auto"/>
              <w:jc w:val="both"/>
              <w:rPr>
                <w:rFonts w:ascii="Times New Roman" w:eastAsia="Times New Roman" w:hAnsi="Times New Roman" w:cs="Times New Roman"/>
                <w:sz w:val="24"/>
                <w:szCs w:val="24"/>
              </w:rPr>
            </w:pPr>
            <w:r w:rsidRPr="007E745A">
              <w:rPr>
                <w:rFonts w:ascii="Times New Roman" w:eastAsia="Times New Roman" w:hAnsi="Times New Roman" w:cs="Times New Roman"/>
                <w:sz w:val="24"/>
                <w:szCs w:val="24"/>
              </w:rPr>
              <w:t>21 858</w:t>
            </w:r>
            <w:r>
              <w:rPr>
                <w:rFonts w:ascii="Times New Roman" w:eastAsia="Times New Roman" w:hAnsi="Times New Roman" w:cs="Times New Roman"/>
                <w:sz w:val="24"/>
                <w:szCs w:val="24"/>
              </w:rPr>
              <w:t> </w:t>
            </w:r>
            <w:r w:rsidRPr="007E745A">
              <w:rPr>
                <w:rFonts w:ascii="Times New Roman" w:eastAsia="Times New Roman" w:hAnsi="Times New Roman" w:cs="Times New Roman"/>
                <w:sz w:val="24"/>
                <w:szCs w:val="24"/>
              </w:rPr>
              <w:t>984</w:t>
            </w:r>
            <w:r>
              <w:rPr>
                <w:rFonts w:ascii="Times New Roman" w:eastAsia="Times New Roman" w:hAnsi="Times New Roman" w:cs="Times New Roman"/>
                <w:sz w:val="24"/>
                <w:szCs w:val="24"/>
              </w:rPr>
              <w:t>,00</w:t>
            </w:r>
            <w:r w:rsidRPr="007E745A">
              <w:rPr>
                <w:rFonts w:ascii="Times New Roman" w:eastAsia="Times New Roman" w:hAnsi="Times New Roman" w:cs="Times New Roman"/>
                <w:sz w:val="24"/>
                <w:szCs w:val="24"/>
              </w:rPr>
              <w:t xml:space="preserve"> (двадцать один миллион восемьсот пятьдесят восемь тысяч девятьсот восемьдесят четыре) рубля 00 копеек без учета НДС</w:t>
            </w:r>
          </w:p>
        </w:tc>
      </w:tr>
    </w:tbl>
    <w:p w14:paraId="48C2F92E" w14:textId="77777777" w:rsidR="007E745A" w:rsidRDefault="007E745A" w:rsidP="007E745A">
      <w:pPr>
        <w:spacing w:after="0" w:line="264" w:lineRule="auto"/>
        <w:ind w:firstLine="709"/>
        <w:contextualSpacing/>
        <w:jc w:val="both"/>
        <w:rPr>
          <w:rFonts w:ascii="Times New Roman" w:eastAsia="Times New Roman" w:hAnsi="Times New Roman" w:cs="Times New Roman"/>
          <w:sz w:val="28"/>
          <w:szCs w:val="28"/>
        </w:rPr>
      </w:pPr>
    </w:p>
    <w:p w14:paraId="7ADE45D4" w14:textId="29F5718C" w:rsidR="007E745A" w:rsidRPr="005C5C93" w:rsidRDefault="007E745A" w:rsidP="007E745A">
      <w:pPr>
        <w:spacing w:after="12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.1. Установленный документацией о закупке срок окончания подачи заявок на участие в </w:t>
      </w:r>
      <w:r>
        <w:rPr>
          <w:rFonts w:ascii="Times New Roman" w:eastAsia="Times New Roman" w:hAnsi="Times New Roman" w:cs="Times New Roman"/>
          <w:bCs/>
          <w:sz w:val="28"/>
          <w:szCs w:val="28"/>
        </w:rPr>
        <w:t>Открытом конкурсе по Лоту № 2</w:t>
      </w:r>
      <w:r w:rsidRPr="005C5C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09.04.2026</w:t>
      </w:r>
      <w:r w:rsidRPr="005C5C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00</w:t>
      </w:r>
      <w:r w:rsidRPr="005C5C93">
        <w:rPr>
          <w:rFonts w:ascii="Times New Roman" w:eastAsia="Times New Roman" w:hAnsi="Times New Roman" w:cs="Times New Roman"/>
          <w:bCs/>
          <w:sz w:val="28"/>
          <w:szCs w:val="28"/>
        </w:rPr>
        <w:t>:00.</w:t>
      </w:r>
    </w:p>
    <w:p w14:paraId="3C29DA57" w14:textId="41A9A955" w:rsidR="007E745A" w:rsidRDefault="007E745A" w:rsidP="007E745A">
      <w:pPr>
        <w:spacing w:after="12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.2. К установленному документацией о закупке сроку поступил</w:t>
      </w:r>
      <w:r>
        <w:rPr>
          <w:rFonts w:ascii="Times New Roman" w:eastAsia="Times New Roman" w:hAnsi="Times New Roman" w:cs="Times New Roman"/>
          <w:bCs/>
          <w:sz w:val="28"/>
          <w:szCs w:val="28"/>
        </w:rPr>
        <w:t>о</w:t>
      </w:r>
      <w:r w:rsidRPr="005C5C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2</w:t>
      </w:r>
      <w:r w:rsidRPr="005C5C9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две</w:t>
      </w:r>
      <w:r w:rsidRPr="005C5C93">
        <w:rPr>
          <w:rFonts w:ascii="Times New Roman" w:eastAsia="Times New Roman" w:hAnsi="Times New Roman" w:cs="Times New Roman"/>
          <w:bCs/>
          <w:sz w:val="28"/>
          <w:szCs w:val="28"/>
        </w:rPr>
        <w:t>) заяв</w:t>
      </w:r>
      <w:r>
        <w:rPr>
          <w:rFonts w:ascii="Times New Roman" w:eastAsia="Times New Roman" w:hAnsi="Times New Roman" w:cs="Times New Roman"/>
          <w:bCs/>
          <w:sz w:val="28"/>
          <w:szCs w:val="28"/>
        </w:rPr>
        <w:t>ки</w:t>
      </w:r>
      <w:r w:rsidRPr="005C5C93">
        <w:rPr>
          <w:rFonts w:ascii="Times New Roman" w:eastAsia="Times New Roman" w:hAnsi="Times New Roman" w:cs="Times New Roman"/>
          <w:bCs/>
          <w:sz w:val="28"/>
          <w:szCs w:val="28"/>
        </w:rPr>
        <w:t>:</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46E29" w:rsidRPr="00BC7CB5" w14:paraId="6683F860" w14:textId="77777777" w:rsidTr="002B1B67">
        <w:trPr>
          <w:jc w:val="center"/>
        </w:trPr>
        <w:tc>
          <w:tcPr>
            <w:tcW w:w="9634" w:type="dxa"/>
            <w:gridSpan w:val="2"/>
          </w:tcPr>
          <w:p w14:paraId="634B9AF1" w14:textId="4C9662BC" w:rsidR="00A46E29" w:rsidRPr="00A46E29" w:rsidRDefault="00A46E29" w:rsidP="002B1B67">
            <w:pPr>
              <w:tabs>
                <w:tab w:val="left" w:pos="709"/>
              </w:tabs>
              <w:spacing w:after="0" w:line="264" w:lineRule="auto"/>
              <w:contextualSpacing/>
              <w:jc w:val="center"/>
              <w:rPr>
                <w:rFonts w:ascii="Times New Roman" w:hAnsi="Times New Roman" w:cs="Times New Roman"/>
                <w:i/>
                <w:sz w:val="24"/>
                <w:szCs w:val="24"/>
                <w:lang w:val="en-US"/>
              </w:rPr>
            </w:pPr>
            <w:r w:rsidRPr="00BC7CB5">
              <w:rPr>
                <w:rFonts w:ascii="Times New Roman" w:hAnsi="Times New Roman" w:cs="Times New Roman"/>
                <w:b/>
                <w:sz w:val="24"/>
                <w:szCs w:val="24"/>
              </w:rPr>
              <w:t xml:space="preserve">Заявка </w:t>
            </w:r>
            <w:r w:rsidR="00E320D1">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lang w:val="en-US"/>
              </w:rPr>
              <w:t>1</w:t>
            </w:r>
          </w:p>
        </w:tc>
      </w:tr>
      <w:tr w:rsidR="00A46E29" w:rsidRPr="00BC7CB5" w14:paraId="76D9C3F9" w14:textId="77777777" w:rsidTr="002B1B67">
        <w:trPr>
          <w:jc w:val="center"/>
        </w:trPr>
        <w:tc>
          <w:tcPr>
            <w:tcW w:w="4256" w:type="dxa"/>
          </w:tcPr>
          <w:p w14:paraId="33D866CB" w14:textId="77777777" w:rsidR="00A46E29" w:rsidRPr="00BC7CB5" w:rsidRDefault="00A46E29" w:rsidP="002B1B6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0FEC49D9" w14:textId="5FE97BB3" w:rsidR="00A46E29" w:rsidRPr="00A46E29" w:rsidRDefault="00A46E29" w:rsidP="002B1B67">
            <w:pPr>
              <w:spacing w:after="0" w:line="264" w:lineRule="auto"/>
              <w:contextualSpacing/>
              <w:rPr>
                <w:rFonts w:ascii="Times New Roman" w:hAnsi="Times New Roman" w:cs="Times New Roman"/>
                <w:sz w:val="24"/>
                <w:szCs w:val="24"/>
                <w:lang w:val="en-US"/>
              </w:rPr>
            </w:pPr>
            <w:r w:rsidRPr="00BC7CB5">
              <w:rPr>
                <w:rFonts w:ascii="Times New Roman" w:hAnsi="Times New Roman" w:cs="Times New Roman"/>
                <w:sz w:val="24"/>
                <w:szCs w:val="24"/>
              </w:rPr>
              <w:t>1688</w:t>
            </w:r>
            <w:r>
              <w:rPr>
                <w:rFonts w:ascii="Times New Roman" w:hAnsi="Times New Roman" w:cs="Times New Roman"/>
                <w:sz w:val="24"/>
                <w:szCs w:val="24"/>
              </w:rPr>
              <w:t>78</w:t>
            </w:r>
            <w:r>
              <w:rPr>
                <w:rFonts w:ascii="Times New Roman" w:hAnsi="Times New Roman" w:cs="Times New Roman"/>
                <w:sz w:val="24"/>
                <w:szCs w:val="24"/>
                <w:lang w:val="en-US"/>
              </w:rPr>
              <w:t>4</w:t>
            </w:r>
          </w:p>
        </w:tc>
      </w:tr>
      <w:tr w:rsidR="00A46E29" w:rsidRPr="00BC7CB5" w14:paraId="25FB6810" w14:textId="77777777" w:rsidTr="002B1B67">
        <w:trPr>
          <w:trHeight w:val="305"/>
          <w:jc w:val="center"/>
        </w:trPr>
        <w:tc>
          <w:tcPr>
            <w:tcW w:w="4256" w:type="dxa"/>
            <w:vAlign w:val="center"/>
          </w:tcPr>
          <w:p w14:paraId="1B4025DD" w14:textId="77777777" w:rsidR="00A46E29" w:rsidRPr="00BC7CB5" w:rsidRDefault="00A46E29"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06F95340" w14:textId="0372E2A4" w:rsidR="00A46E29" w:rsidRPr="00A46E29" w:rsidRDefault="00A46E29" w:rsidP="002B1B67">
            <w:pPr>
              <w:spacing w:after="0" w:line="264" w:lineRule="auto"/>
              <w:contextualSpacing/>
              <w:rPr>
                <w:rFonts w:ascii="Times New Roman" w:hAnsi="Times New Roman" w:cs="Times New Roman"/>
                <w:i/>
                <w:sz w:val="24"/>
                <w:szCs w:val="24"/>
                <w:highlight w:val="yellow"/>
                <w:lang w:val="en-US"/>
              </w:rPr>
            </w:pPr>
            <w:r>
              <w:rPr>
                <w:rFonts w:ascii="Times New Roman" w:hAnsi="Times New Roman" w:cs="Times New Roman"/>
                <w:sz w:val="24"/>
                <w:szCs w:val="24"/>
              </w:rPr>
              <w:t>08</w:t>
            </w:r>
            <w:r w:rsidRPr="00BC7CB5">
              <w:rPr>
                <w:rFonts w:ascii="Times New Roman" w:hAnsi="Times New Roman" w:cs="Times New Roman"/>
                <w:sz w:val="24"/>
                <w:szCs w:val="24"/>
              </w:rPr>
              <w:t>.0</w:t>
            </w:r>
            <w:r>
              <w:rPr>
                <w:rFonts w:ascii="Times New Roman" w:hAnsi="Times New Roman" w:cs="Times New Roman"/>
                <w:sz w:val="24"/>
                <w:szCs w:val="24"/>
              </w:rPr>
              <w:t>4</w:t>
            </w:r>
            <w:r w:rsidRPr="00BC7CB5">
              <w:rPr>
                <w:rFonts w:ascii="Times New Roman" w:hAnsi="Times New Roman" w:cs="Times New Roman"/>
                <w:sz w:val="24"/>
                <w:szCs w:val="24"/>
              </w:rPr>
              <w:t xml:space="preserve">.2026 </w:t>
            </w:r>
            <w:r>
              <w:rPr>
                <w:rFonts w:ascii="Times New Roman" w:hAnsi="Times New Roman" w:cs="Times New Roman"/>
                <w:sz w:val="24"/>
                <w:szCs w:val="24"/>
                <w:lang w:val="en-US"/>
              </w:rPr>
              <w:t>07</w:t>
            </w:r>
            <w:r w:rsidRPr="00BC7CB5">
              <w:rPr>
                <w:rFonts w:ascii="Times New Roman" w:hAnsi="Times New Roman" w:cs="Times New Roman"/>
                <w:sz w:val="24"/>
                <w:szCs w:val="24"/>
              </w:rPr>
              <w:t>:</w:t>
            </w:r>
            <w:r>
              <w:rPr>
                <w:rFonts w:ascii="Times New Roman" w:hAnsi="Times New Roman" w:cs="Times New Roman"/>
                <w:sz w:val="24"/>
                <w:szCs w:val="24"/>
                <w:lang w:val="en-US"/>
              </w:rPr>
              <w:t>09</w:t>
            </w:r>
          </w:p>
        </w:tc>
      </w:tr>
      <w:tr w:rsidR="00A46E29" w:rsidRPr="00BC7CB5" w14:paraId="4FC95A13" w14:textId="77777777" w:rsidTr="002B1B67">
        <w:trPr>
          <w:trHeight w:val="305"/>
          <w:jc w:val="center"/>
        </w:trPr>
        <w:tc>
          <w:tcPr>
            <w:tcW w:w="4256" w:type="dxa"/>
            <w:vAlign w:val="center"/>
          </w:tcPr>
          <w:p w14:paraId="38D3EEED" w14:textId="77777777" w:rsidR="00A46E29" w:rsidRPr="00BC7CB5" w:rsidRDefault="00A46E29"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3581CE05" w14:textId="3A3DF5D1" w:rsidR="00A46E29" w:rsidRPr="00A46E29" w:rsidRDefault="00A46E29" w:rsidP="00A46E29">
            <w:pPr>
              <w:spacing w:after="0" w:line="264" w:lineRule="auto"/>
              <w:contextualSpacing/>
              <w:jc w:val="both"/>
              <w:rPr>
                <w:rFonts w:ascii="Times New Roman" w:hAnsi="Times New Roman" w:cs="Times New Roman"/>
                <w:sz w:val="24"/>
                <w:szCs w:val="24"/>
              </w:rPr>
            </w:pPr>
            <w:r w:rsidRPr="00A46E29">
              <w:rPr>
                <w:rFonts w:ascii="Times New Roman" w:hAnsi="Times New Roman" w:cs="Times New Roman"/>
                <w:sz w:val="24"/>
                <w:szCs w:val="24"/>
              </w:rPr>
              <w:t>21</w:t>
            </w:r>
            <w:r>
              <w:rPr>
                <w:rFonts w:ascii="Times New Roman" w:hAnsi="Times New Roman" w:cs="Times New Roman"/>
                <w:sz w:val="24"/>
                <w:szCs w:val="24"/>
                <w:lang w:val="en-US"/>
              </w:rPr>
              <w:t> </w:t>
            </w:r>
            <w:r w:rsidRPr="00A46E29">
              <w:rPr>
                <w:rFonts w:ascii="Times New Roman" w:hAnsi="Times New Roman" w:cs="Times New Roman"/>
                <w:sz w:val="24"/>
                <w:szCs w:val="24"/>
              </w:rPr>
              <w:t>789</w:t>
            </w:r>
            <w:r>
              <w:rPr>
                <w:rFonts w:ascii="Times New Roman" w:hAnsi="Times New Roman" w:cs="Times New Roman"/>
                <w:sz w:val="24"/>
                <w:szCs w:val="24"/>
                <w:lang w:val="en-US"/>
              </w:rPr>
              <w:t> </w:t>
            </w:r>
            <w:r w:rsidRPr="00A46E29">
              <w:rPr>
                <w:rFonts w:ascii="Times New Roman" w:hAnsi="Times New Roman" w:cs="Times New Roman"/>
                <w:sz w:val="24"/>
                <w:szCs w:val="24"/>
              </w:rPr>
              <w:t>648</w:t>
            </w:r>
            <w:r>
              <w:rPr>
                <w:rFonts w:ascii="Times New Roman" w:hAnsi="Times New Roman" w:cs="Times New Roman"/>
                <w:sz w:val="24"/>
                <w:szCs w:val="24"/>
              </w:rPr>
              <w:t>,00 (</w:t>
            </w:r>
            <w:r w:rsidRPr="00A46E29">
              <w:rPr>
                <w:rFonts w:ascii="Times New Roman" w:hAnsi="Times New Roman" w:cs="Times New Roman"/>
                <w:sz w:val="24"/>
                <w:szCs w:val="24"/>
              </w:rPr>
              <w:t>двадцать один миллион семьсот восемьдесят девять тысяч шестьсот сорок восемь</w:t>
            </w:r>
            <w:r>
              <w:rPr>
                <w:rFonts w:ascii="Times New Roman" w:hAnsi="Times New Roman" w:cs="Times New Roman"/>
                <w:sz w:val="24"/>
                <w:szCs w:val="24"/>
              </w:rPr>
              <w:t>)</w:t>
            </w:r>
            <w:r w:rsidRPr="00A46E29">
              <w:rPr>
                <w:rFonts w:ascii="Times New Roman" w:hAnsi="Times New Roman" w:cs="Times New Roman"/>
                <w:sz w:val="24"/>
                <w:szCs w:val="24"/>
              </w:rPr>
              <w:t xml:space="preserve"> рублей 00 копеек</w:t>
            </w:r>
          </w:p>
        </w:tc>
      </w:tr>
      <w:tr w:rsidR="00A46E29" w:rsidRPr="00BC7CB5" w14:paraId="75F56F8E" w14:textId="77777777" w:rsidTr="002B1B67">
        <w:trPr>
          <w:trHeight w:val="305"/>
          <w:jc w:val="center"/>
        </w:trPr>
        <w:tc>
          <w:tcPr>
            <w:tcW w:w="4256" w:type="dxa"/>
            <w:vAlign w:val="center"/>
          </w:tcPr>
          <w:p w14:paraId="7A9176F2" w14:textId="77777777" w:rsidR="00A46E29" w:rsidRPr="00BC7CB5" w:rsidRDefault="00A46E29"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398D1F45" w14:textId="77777777" w:rsidR="00A46E29" w:rsidRPr="00BC7CB5" w:rsidRDefault="00A46E29" w:rsidP="002B1B67">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08131BA2" w14:textId="77777777" w:rsidR="000334B9" w:rsidRDefault="000334B9" w:rsidP="00BE7D8E">
      <w:pPr>
        <w:spacing w:after="120" w:line="240" w:lineRule="auto"/>
        <w:ind w:firstLine="709"/>
        <w:contextualSpacing/>
        <w:jc w:val="both"/>
        <w:rPr>
          <w:rFonts w:ascii="Times New Roman" w:hAnsi="Times New Roman" w:cs="Times New Roman"/>
          <w:sz w:val="28"/>
          <w:szCs w:val="28"/>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A46E29" w:rsidRPr="00BC7CB5" w14:paraId="45A17F20" w14:textId="77777777" w:rsidTr="002B1B67">
        <w:trPr>
          <w:jc w:val="center"/>
        </w:trPr>
        <w:tc>
          <w:tcPr>
            <w:tcW w:w="9634" w:type="dxa"/>
            <w:gridSpan w:val="2"/>
          </w:tcPr>
          <w:p w14:paraId="6715AD2D" w14:textId="2659C94D" w:rsidR="00A46E29" w:rsidRPr="00BC7CB5" w:rsidRDefault="00A46E29" w:rsidP="002B1B67">
            <w:pPr>
              <w:tabs>
                <w:tab w:val="left" w:pos="709"/>
              </w:tabs>
              <w:spacing w:after="0" w:line="264" w:lineRule="auto"/>
              <w:contextualSpacing/>
              <w:jc w:val="center"/>
              <w:rPr>
                <w:rFonts w:ascii="Times New Roman" w:hAnsi="Times New Roman" w:cs="Times New Roman"/>
                <w:i/>
                <w:sz w:val="24"/>
                <w:szCs w:val="24"/>
              </w:rPr>
            </w:pPr>
            <w:r w:rsidRPr="00BC7CB5">
              <w:rPr>
                <w:rFonts w:ascii="Times New Roman" w:hAnsi="Times New Roman" w:cs="Times New Roman"/>
                <w:b/>
                <w:sz w:val="24"/>
                <w:szCs w:val="24"/>
              </w:rPr>
              <w:t xml:space="preserve">Заявка </w:t>
            </w:r>
            <w:r w:rsidR="00E320D1">
              <w:rPr>
                <w:rFonts w:ascii="Times New Roman" w:hAnsi="Times New Roman" w:cs="Times New Roman"/>
                <w:b/>
                <w:sz w:val="24"/>
                <w:szCs w:val="24"/>
              </w:rPr>
              <w:t xml:space="preserve">претендента </w:t>
            </w:r>
            <w:r w:rsidRPr="00BC7CB5">
              <w:rPr>
                <w:rFonts w:ascii="Times New Roman" w:hAnsi="Times New Roman" w:cs="Times New Roman"/>
                <w:b/>
                <w:sz w:val="24"/>
                <w:szCs w:val="24"/>
              </w:rPr>
              <w:t xml:space="preserve">№ </w:t>
            </w:r>
            <w:r>
              <w:rPr>
                <w:rFonts w:ascii="Times New Roman" w:hAnsi="Times New Roman" w:cs="Times New Roman"/>
                <w:b/>
                <w:sz w:val="24"/>
                <w:szCs w:val="24"/>
              </w:rPr>
              <w:t>2</w:t>
            </w:r>
          </w:p>
        </w:tc>
      </w:tr>
      <w:tr w:rsidR="00A46E29" w:rsidRPr="00BC7CB5" w14:paraId="5936E507" w14:textId="77777777" w:rsidTr="002B1B67">
        <w:trPr>
          <w:jc w:val="center"/>
        </w:trPr>
        <w:tc>
          <w:tcPr>
            <w:tcW w:w="4256" w:type="dxa"/>
          </w:tcPr>
          <w:p w14:paraId="6FD1E111" w14:textId="77777777" w:rsidR="00A46E29" w:rsidRPr="00BC7CB5" w:rsidRDefault="00A46E29" w:rsidP="002B1B67">
            <w:pPr>
              <w:spacing w:after="0" w:line="264" w:lineRule="auto"/>
              <w:contextualSpacing/>
              <w:rPr>
                <w:rFonts w:ascii="Times New Roman" w:hAnsi="Times New Roman" w:cs="Times New Roman"/>
                <w:sz w:val="24"/>
                <w:szCs w:val="24"/>
                <w:lang w:eastAsia="en-US"/>
              </w:rPr>
            </w:pPr>
            <w:r w:rsidRPr="00BC7CB5">
              <w:rPr>
                <w:rFonts w:ascii="Times New Roman" w:hAnsi="Times New Roman" w:cs="Times New Roman"/>
                <w:sz w:val="24"/>
                <w:szCs w:val="24"/>
                <w:lang w:eastAsia="en-US"/>
              </w:rPr>
              <w:t>Номер заявки при регистрации:</w:t>
            </w:r>
          </w:p>
        </w:tc>
        <w:tc>
          <w:tcPr>
            <w:tcW w:w="5378" w:type="dxa"/>
            <w:vAlign w:val="center"/>
          </w:tcPr>
          <w:p w14:paraId="61B433DF" w14:textId="7C837A28" w:rsidR="00A46E29" w:rsidRPr="00BC7CB5" w:rsidRDefault="00A46E29"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1688</w:t>
            </w:r>
            <w:r>
              <w:rPr>
                <w:rFonts w:ascii="Times New Roman" w:hAnsi="Times New Roman" w:cs="Times New Roman"/>
                <w:sz w:val="24"/>
                <w:szCs w:val="24"/>
              </w:rPr>
              <w:t>790</w:t>
            </w:r>
          </w:p>
        </w:tc>
      </w:tr>
      <w:tr w:rsidR="00A46E29" w:rsidRPr="00BC7CB5" w14:paraId="7458CAFC" w14:textId="77777777" w:rsidTr="002B1B67">
        <w:trPr>
          <w:trHeight w:val="305"/>
          <w:jc w:val="center"/>
        </w:trPr>
        <w:tc>
          <w:tcPr>
            <w:tcW w:w="4256" w:type="dxa"/>
            <w:vAlign w:val="center"/>
          </w:tcPr>
          <w:p w14:paraId="29FD106A" w14:textId="77777777" w:rsidR="00A46E29" w:rsidRPr="00BC7CB5" w:rsidRDefault="00A46E29"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Дата и время подачи заявки:</w:t>
            </w:r>
          </w:p>
        </w:tc>
        <w:tc>
          <w:tcPr>
            <w:tcW w:w="5378" w:type="dxa"/>
            <w:vAlign w:val="center"/>
          </w:tcPr>
          <w:p w14:paraId="6C6B884C" w14:textId="40E90457" w:rsidR="00A46E29" w:rsidRPr="00BC7CB5" w:rsidRDefault="00A46E29" w:rsidP="002B1B67">
            <w:pPr>
              <w:spacing w:after="0" w:line="264" w:lineRule="auto"/>
              <w:contextualSpacing/>
              <w:rPr>
                <w:rFonts w:ascii="Times New Roman" w:hAnsi="Times New Roman" w:cs="Times New Roman"/>
                <w:i/>
                <w:sz w:val="24"/>
                <w:szCs w:val="24"/>
                <w:highlight w:val="yellow"/>
              </w:rPr>
            </w:pPr>
            <w:r>
              <w:rPr>
                <w:rFonts w:ascii="Times New Roman" w:hAnsi="Times New Roman" w:cs="Times New Roman"/>
                <w:sz w:val="24"/>
                <w:szCs w:val="24"/>
              </w:rPr>
              <w:t>08</w:t>
            </w:r>
            <w:r w:rsidRPr="00BC7CB5">
              <w:rPr>
                <w:rFonts w:ascii="Times New Roman" w:hAnsi="Times New Roman" w:cs="Times New Roman"/>
                <w:sz w:val="24"/>
                <w:szCs w:val="24"/>
              </w:rPr>
              <w:t>.0</w:t>
            </w:r>
            <w:r>
              <w:rPr>
                <w:rFonts w:ascii="Times New Roman" w:hAnsi="Times New Roman" w:cs="Times New Roman"/>
                <w:sz w:val="24"/>
                <w:szCs w:val="24"/>
              </w:rPr>
              <w:t>4</w:t>
            </w:r>
            <w:r w:rsidRPr="00BC7CB5">
              <w:rPr>
                <w:rFonts w:ascii="Times New Roman" w:hAnsi="Times New Roman" w:cs="Times New Roman"/>
                <w:sz w:val="24"/>
                <w:szCs w:val="24"/>
              </w:rPr>
              <w:t xml:space="preserve">.2026 </w:t>
            </w:r>
            <w:r>
              <w:rPr>
                <w:rFonts w:ascii="Times New Roman" w:hAnsi="Times New Roman" w:cs="Times New Roman"/>
                <w:sz w:val="24"/>
                <w:szCs w:val="24"/>
              </w:rPr>
              <w:t>13</w:t>
            </w:r>
            <w:r w:rsidRPr="00BC7CB5">
              <w:rPr>
                <w:rFonts w:ascii="Times New Roman" w:hAnsi="Times New Roman" w:cs="Times New Roman"/>
                <w:sz w:val="24"/>
                <w:szCs w:val="24"/>
              </w:rPr>
              <w:t>:</w:t>
            </w:r>
            <w:r>
              <w:rPr>
                <w:rFonts w:ascii="Times New Roman" w:hAnsi="Times New Roman" w:cs="Times New Roman"/>
                <w:sz w:val="24"/>
                <w:szCs w:val="24"/>
              </w:rPr>
              <w:t>25</w:t>
            </w:r>
          </w:p>
        </w:tc>
      </w:tr>
      <w:tr w:rsidR="00A46E29" w:rsidRPr="00BC7CB5" w14:paraId="134F244E" w14:textId="77777777" w:rsidTr="002B1B67">
        <w:trPr>
          <w:trHeight w:val="305"/>
          <w:jc w:val="center"/>
        </w:trPr>
        <w:tc>
          <w:tcPr>
            <w:tcW w:w="4256" w:type="dxa"/>
            <w:vAlign w:val="center"/>
          </w:tcPr>
          <w:p w14:paraId="0D701DA9" w14:textId="77777777" w:rsidR="00A46E29" w:rsidRPr="00BC7CB5" w:rsidRDefault="00A46E29"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lastRenderedPageBreak/>
              <w:t xml:space="preserve">Цена договора, в рублях </w:t>
            </w:r>
            <w:r w:rsidRPr="00BC7CB5">
              <w:rPr>
                <w:rFonts w:ascii="Times New Roman" w:eastAsia="Times New Roman" w:hAnsi="Times New Roman" w:cs="Times New Roman"/>
                <w:sz w:val="24"/>
                <w:szCs w:val="24"/>
              </w:rPr>
              <w:t>без учета НДС</w:t>
            </w:r>
            <w:r w:rsidRPr="00BC7CB5">
              <w:rPr>
                <w:rFonts w:ascii="Times New Roman" w:hAnsi="Times New Roman" w:cs="Times New Roman"/>
                <w:sz w:val="24"/>
                <w:szCs w:val="24"/>
              </w:rPr>
              <w:t>:</w:t>
            </w:r>
          </w:p>
        </w:tc>
        <w:tc>
          <w:tcPr>
            <w:tcW w:w="5378" w:type="dxa"/>
            <w:vAlign w:val="center"/>
          </w:tcPr>
          <w:p w14:paraId="212E9677" w14:textId="3030EAE6" w:rsidR="00A46E29" w:rsidRPr="00BC7CB5" w:rsidRDefault="00A46E29" w:rsidP="00A46E29">
            <w:pPr>
              <w:spacing w:after="0" w:line="264" w:lineRule="auto"/>
              <w:contextualSpacing/>
              <w:jc w:val="both"/>
              <w:rPr>
                <w:rFonts w:ascii="Times New Roman" w:hAnsi="Times New Roman" w:cs="Times New Roman"/>
                <w:sz w:val="24"/>
                <w:szCs w:val="24"/>
              </w:rPr>
            </w:pPr>
            <w:r>
              <w:rPr>
                <w:rFonts w:ascii="Times New Roman" w:hAnsi="Times New Roman" w:cs="Times New Roman"/>
                <w:sz w:val="24"/>
                <w:szCs w:val="24"/>
              </w:rPr>
              <w:t>18 119 092,32 (</w:t>
            </w:r>
            <w:r w:rsidRPr="00A46E29">
              <w:rPr>
                <w:rFonts w:ascii="Times New Roman" w:hAnsi="Times New Roman" w:cs="Times New Roman"/>
                <w:sz w:val="24"/>
                <w:szCs w:val="24"/>
              </w:rPr>
              <w:t>восемнадцать миллионов сто девятнадцать тысяч девяносто два</w:t>
            </w:r>
            <w:r>
              <w:rPr>
                <w:rFonts w:ascii="Times New Roman" w:hAnsi="Times New Roman" w:cs="Times New Roman"/>
                <w:sz w:val="24"/>
                <w:szCs w:val="24"/>
              </w:rPr>
              <w:t>)</w:t>
            </w:r>
            <w:r w:rsidRPr="00A46E29">
              <w:rPr>
                <w:rFonts w:ascii="Times New Roman" w:hAnsi="Times New Roman" w:cs="Times New Roman"/>
                <w:sz w:val="24"/>
                <w:szCs w:val="24"/>
              </w:rPr>
              <w:t xml:space="preserve"> рубля 32 копейки</w:t>
            </w:r>
          </w:p>
        </w:tc>
      </w:tr>
      <w:tr w:rsidR="00A46E29" w:rsidRPr="00BC7CB5" w14:paraId="0DE4853B" w14:textId="77777777" w:rsidTr="002B1B67">
        <w:trPr>
          <w:trHeight w:val="305"/>
          <w:jc w:val="center"/>
        </w:trPr>
        <w:tc>
          <w:tcPr>
            <w:tcW w:w="4256" w:type="dxa"/>
            <w:vAlign w:val="center"/>
          </w:tcPr>
          <w:p w14:paraId="5E308C57" w14:textId="77777777" w:rsidR="00A46E29" w:rsidRPr="00BC7CB5" w:rsidRDefault="00A46E29" w:rsidP="002B1B67">
            <w:pPr>
              <w:spacing w:after="0" w:line="264" w:lineRule="auto"/>
              <w:contextualSpacing/>
              <w:rPr>
                <w:rFonts w:ascii="Times New Roman" w:hAnsi="Times New Roman" w:cs="Times New Roman"/>
                <w:sz w:val="24"/>
                <w:szCs w:val="24"/>
              </w:rPr>
            </w:pPr>
            <w:r w:rsidRPr="00BC7CB5">
              <w:rPr>
                <w:rFonts w:ascii="Times New Roman" w:hAnsi="Times New Roman" w:cs="Times New Roman"/>
                <w:sz w:val="24"/>
                <w:szCs w:val="24"/>
              </w:rPr>
              <w:t>Соответствие комплекта документов, представленных претендентом в составе заявки, требованиям документации о закупке:</w:t>
            </w:r>
          </w:p>
        </w:tc>
        <w:tc>
          <w:tcPr>
            <w:tcW w:w="5378" w:type="dxa"/>
            <w:vAlign w:val="center"/>
          </w:tcPr>
          <w:p w14:paraId="0784D4CE" w14:textId="77777777" w:rsidR="00A46E29" w:rsidRPr="00BC7CB5" w:rsidRDefault="00A46E29" w:rsidP="002B1B67">
            <w:pPr>
              <w:spacing w:line="264" w:lineRule="auto"/>
              <w:rPr>
                <w:rFonts w:ascii="Times New Roman" w:hAnsi="Times New Roman" w:cs="Times New Roman"/>
                <w:sz w:val="24"/>
                <w:szCs w:val="24"/>
              </w:rPr>
            </w:pPr>
            <w:r w:rsidRPr="00BC7CB5">
              <w:rPr>
                <w:rFonts w:ascii="Times New Roman" w:hAnsi="Times New Roman" w:cs="Times New Roman"/>
                <w:b/>
                <w:bCs/>
                <w:sz w:val="24"/>
                <w:szCs w:val="24"/>
              </w:rPr>
              <w:t>соответствует</w:t>
            </w:r>
            <w:r w:rsidRPr="00BC7CB5">
              <w:rPr>
                <w:rFonts w:ascii="Times New Roman" w:hAnsi="Times New Roman" w:cs="Times New Roman"/>
                <w:sz w:val="24"/>
                <w:szCs w:val="24"/>
              </w:rPr>
              <w:t xml:space="preserve"> </w:t>
            </w:r>
          </w:p>
        </w:tc>
      </w:tr>
    </w:tbl>
    <w:p w14:paraId="2B0AC943" w14:textId="77777777" w:rsidR="00696433" w:rsidRDefault="00696433" w:rsidP="00A46E29">
      <w:pPr>
        <w:spacing w:after="0" w:line="264" w:lineRule="auto"/>
        <w:ind w:firstLine="709"/>
        <w:contextualSpacing/>
        <w:jc w:val="both"/>
        <w:rPr>
          <w:rFonts w:ascii="Times New Roman" w:eastAsia="Times New Roman" w:hAnsi="Times New Roman" w:cs="Times New Roman"/>
          <w:sz w:val="28"/>
          <w:szCs w:val="28"/>
        </w:rPr>
      </w:pPr>
    </w:p>
    <w:p w14:paraId="3094E76A" w14:textId="5A2A7D03" w:rsidR="00A46E29" w:rsidRPr="005C5C93" w:rsidRDefault="00A46E29" w:rsidP="00A46E29">
      <w:pPr>
        <w:spacing w:after="0" w:line="264"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2</w:t>
      </w:r>
      <w:r w:rsidRPr="005C5C93">
        <w:rPr>
          <w:rFonts w:ascii="Times New Roman" w:eastAsia="Times New Roman" w:hAnsi="Times New Roman" w:cs="Times New Roman"/>
          <w:sz w:val="28"/>
          <w:szCs w:val="28"/>
        </w:rPr>
        <w:t>.3.</w:t>
      </w:r>
      <w:r w:rsidRPr="005C5C93">
        <w:rPr>
          <w:rFonts w:ascii="Times New Roman" w:eastAsia="Times New Roman" w:hAnsi="Times New Roman" w:cs="Times New Roman"/>
          <w:color w:val="000000"/>
          <w:sz w:val="28"/>
          <w:szCs w:val="28"/>
        </w:rPr>
        <w:t xml:space="preserve"> На основании анализа документов, предоставленных в составе заявок, и заключения заказчика ПРГ выносит на рассмотрение Конкурсной комиссии аппарата управления ПАО «ТрансКонтейнер» следующие предложения:</w:t>
      </w:r>
    </w:p>
    <w:p w14:paraId="7E2CCCCD" w14:textId="07A517E8" w:rsidR="00696433" w:rsidRPr="00CA43DC" w:rsidRDefault="00696433" w:rsidP="0069643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2.3.1 </w:t>
      </w:r>
      <w:r w:rsidRPr="00CA43DC">
        <w:rPr>
          <w:rFonts w:ascii="Times New Roman" w:eastAsia="Times New Roman" w:hAnsi="Times New Roman" w:cs="Times New Roman"/>
          <w:color w:val="000000"/>
          <w:sz w:val="28"/>
          <w:szCs w:val="28"/>
        </w:rPr>
        <w:t xml:space="preserve">Не допустить к участию в </w:t>
      </w:r>
      <w:r>
        <w:rPr>
          <w:rFonts w:ascii="Times New Roman" w:eastAsia="Times New Roman" w:hAnsi="Times New Roman" w:cs="Times New Roman"/>
          <w:color w:val="000000"/>
          <w:sz w:val="28"/>
          <w:szCs w:val="28"/>
        </w:rPr>
        <w:t>Открытом конкурсе</w:t>
      </w:r>
      <w:r w:rsidRPr="00CA43DC">
        <w:rPr>
          <w:rFonts w:ascii="Times New Roman" w:eastAsia="Times New Roman" w:hAnsi="Times New Roman" w:cs="Times New Roman"/>
          <w:color w:val="000000"/>
          <w:sz w:val="28"/>
          <w:szCs w:val="28"/>
        </w:rPr>
        <w:t xml:space="preserve"> следующего претендента:</w:t>
      </w:r>
    </w:p>
    <w:p w14:paraId="17B9D068" w14:textId="77777777" w:rsidR="00696433" w:rsidRPr="00CA43DC" w:rsidRDefault="00696433" w:rsidP="00696433">
      <w:pPr>
        <w:spacing w:before="120" w:after="120" w:line="240" w:lineRule="auto"/>
        <w:ind w:firstLine="709"/>
        <w:contextualSpacing/>
        <w:jc w:val="both"/>
        <w:rPr>
          <w:rFonts w:ascii="Times New Roman" w:eastAsia="Times New Roman" w:hAnsi="Times New Roman" w:cs="Times New Roman"/>
          <w:color w:val="000000"/>
          <w:sz w:val="28"/>
          <w:szCs w:val="28"/>
        </w:rPr>
      </w:pP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gridCol w:w="4682"/>
      </w:tblGrid>
      <w:tr w:rsidR="00696433" w:rsidRPr="00F068D3" w14:paraId="7CD43126" w14:textId="77777777" w:rsidTr="002B1B67">
        <w:trPr>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4E7CEA0A" w14:textId="77777777" w:rsidR="00696433" w:rsidRPr="00F068D3" w:rsidRDefault="00696433" w:rsidP="002B1B67">
            <w:pPr>
              <w:suppressAutoHyphens/>
              <w:spacing w:after="0" w:line="240" w:lineRule="auto"/>
              <w:contextualSpacing/>
              <w:jc w:val="center"/>
              <w:rPr>
                <w:rFonts w:ascii="Times New Roman" w:hAnsi="Times New Roman" w:cs="Times New Roman"/>
                <w:sz w:val="26"/>
                <w:szCs w:val="26"/>
                <w:lang w:eastAsia="en-US"/>
              </w:rPr>
            </w:pPr>
            <w:r w:rsidRPr="00F068D3">
              <w:rPr>
                <w:rFonts w:ascii="Times New Roman" w:hAnsi="Times New Roman" w:cs="Times New Roman"/>
                <w:sz w:val="26"/>
                <w:szCs w:val="26"/>
                <w:lang w:eastAsia="en-US"/>
              </w:rPr>
              <w:t>Номер</w:t>
            </w:r>
          </w:p>
          <w:p w14:paraId="292B6DAE" w14:textId="77777777" w:rsidR="00696433" w:rsidRPr="00F068D3" w:rsidRDefault="00696433" w:rsidP="002B1B67">
            <w:pPr>
              <w:suppressAutoHyphens/>
              <w:spacing w:after="0" w:line="240" w:lineRule="auto"/>
              <w:contextualSpacing/>
              <w:jc w:val="center"/>
              <w:rPr>
                <w:rFonts w:ascii="Times New Roman" w:hAnsi="Times New Roman" w:cs="Times New Roman"/>
                <w:sz w:val="26"/>
                <w:szCs w:val="26"/>
                <w:lang w:eastAsia="en-US"/>
              </w:rPr>
            </w:pPr>
            <w:r w:rsidRPr="00F068D3">
              <w:rPr>
                <w:rFonts w:ascii="Times New Roman" w:hAnsi="Times New Roman" w:cs="Times New Roman"/>
                <w:sz w:val="26"/>
                <w:szCs w:val="26"/>
                <w:lang w:eastAsia="en-US"/>
              </w:rPr>
              <w:t>заявки</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485374E" w14:textId="6B538B20" w:rsidR="00696433" w:rsidRPr="00E320D1" w:rsidRDefault="00696433" w:rsidP="00E320D1">
            <w:pPr>
              <w:spacing w:after="0" w:line="240" w:lineRule="auto"/>
              <w:contextualSpacing/>
              <w:jc w:val="center"/>
              <w:rPr>
                <w:rFonts w:ascii="Times New Roman" w:hAnsi="Times New Roman" w:cs="Times New Roman"/>
                <w:bCs/>
                <w:sz w:val="26"/>
                <w:szCs w:val="26"/>
                <w:lang w:eastAsia="en-US"/>
              </w:rPr>
            </w:pPr>
            <w:r w:rsidRPr="00F068D3">
              <w:rPr>
                <w:rFonts w:ascii="Times New Roman" w:hAnsi="Times New Roman" w:cs="Times New Roman"/>
                <w:bCs/>
                <w:sz w:val="26"/>
                <w:szCs w:val="26"/>
                <w:lang w:eastAsia="en-US"/>
              </w:rPr>
              <w:t>Наименование претендента</w:t>
            </w:r>
          </w:p>
        </w:tc>
        <w:tc>
          <w:tcPr>
            <w:tcW w:w="4682" w:type="dxa"/>
            <w:tcBorders>
              <w:top w:val="single" w:sz="4" w:space="0" w:color="auto"/>
              <w:left w:val="single" w:sz="4" w:space="0" w:color="auto"/>
              <w:bottom w:val="single" w:sz="4" w:space="0" w:color="auto"/>
              <w:right w:val="single" w:sz="4" w:space="0" w:color="auto"/>
            </w:tcBorders>
            <w:vAlign w:val="center"/>
            <w:hideMark/>
          </w:tcPr>
          <w:p w14:paraId="35A7AE3D" w14:textId="77777777" w:rsidR="00696433" w:rsidRPr="00F068D3" w:rsidRDefault="00696433" w:rsidP="002B1B67">
            <w:pPr>
              <w:suppressAutoHyphens/>
              <w:spacing w:after="0" w:line="240" w:lineRule="auto"/>
              <w:contextualSpacing/>
              <w:jc w:val="center"/>
              <w:rPr>
                <w:rFonts w:ascii="Times New Roman" w:hAnsi="Times New Roman" w:cs="Times New Roman"/>
                <w:sz w:val="26"/>
                <w:szCs w:val="26"/>
                <w:lang w:eastAsia="en-US"/>
              </w:rPr>
            </w:pPr>
            <w:r w:rsidRPr="00F068D3">
              <w:rPr>
                <w:rFonts w:ascii="Times New Roman" w:hAnsi="Times New Roman" w:cs="Times New Roman"/>
                <w:sz w:val="26"/>
                <w:szCs w:val="26"/>
                <w:lang w:eastAsia="en-US"/>
              </w:rPr>
              <w:t>Причина отказа в допуске к участию в Открытом конкурсе:</w:t>
            </w:r>
          </w:p>
        </w:tc>
      </w:tr>
      <w:tr w:rsidR="00696433" w:rsidRPr="00CA43DC" w14:paraId="1614A5B8" w14:textId="77777777" w:rsidTr="00747042">
        <w:trPr>
          <w:jc w:val="center"/>
        </w:trPr>
        <w:tc>
          <w:tcPr>
            <w:tcW w:w="1129" w:type="dxa"/>
            <w:tcBorders>
              <w:top w:val="single" w:sz="4" w:space="0" w:color="auto"/>
              <w:left w:val="single" w:sz="4" w:space="0" w:color="auto"/>
              <w:bottom w:val="single" w:sz="4" w:space="0" w:color="auto"/>
              <w:right w:val="single" w:sz="4" w:space="0" w:color="auto"/>
            </w:tcBorders>
            <w:vAlign w:val="center"/>
          </w:tcPr>
          <w:p w14:paraId="736E7A95" w14:textId="77777777" w:rsidR="00696433" w:rsidRPr="00F068D3" w:rsidRDefault="00696433" w:rsidP="00696433">
            <w:pPr>
              <w:spacing w:after="0" w:line="240" w:lineRule="auto"/>
              <w:contextualSpacing/>
              <w:jc w:val="center"/>
              <w:rPr>
                <w:rFonts w:ascii="Times New Roman" w:hAnsi="Times New Roman" w:cs="Times New Roman"/>
                <w:sz w:val="24"/>
                <w:szCs w:val="24"/>
                <w:lang w:eastAsia="en-US"/>
              </w:rPr>
            </w:pPr>
            <w:r w:rsidRPr="00F068D3">
              <w:rPr>
                <w:rFonts w:ascii="Times New Roman" w:hAnsi="Times New Roman" w:cs="Times New Roman"/>
                <w:sz w:val="24"/>
                <w:szCs w:val="24"/>
                <w:lang w:eastAsia="en-US"/>
              </w:rPr>
              <w:t>2.</w:t>
            </w:r>
          </w:p>
        </w:tc>
        <w:tc>
          <w:tcPr>
            <w:tcW w:w="3969" w:type="dxa"/>
            <w:tcBorders>
              <w:top w:val="single" w:sz="4" w:space="0" w:color="auto"/>
              <w:left w:val="single" w:sz="4" w:space="0" w:color="auto"/>
              <w:bottom w:val="single" w:sz="4" w:space="0" w:color="auto"/>
              <w:right w:val="single" w:sz="4" w:space="0" w:color="auto"/>
            </w:tcBorders>
            <w:vAlign w:val="center"/>
          </w:tcPr>
          <w:p w14:paraId="774D306A" w14:textId="6AAF18C7" w:rsidR="00696433" w:rsidRPr="00F068D3" w:rsidRDefault="00E320D1" w:rsidP="00696433">
            <w:pPr>
              <w:spacing w:after="0" w:line="240" w:lineRule="auto"/>
              <w:contextualSpacing/>
              <w:rPr>
                <w:rFonts w:ascii="Times New Roman" w:hAnsi="Times New Roman" w:cs="Times New Roman"/>
                <w:b/>
                <w:sz w:val="24"/>
                <w:szCs w:val="24"/>
              </w:rPr>
            </w:pPr>
            <w:r>
              <w:rPr>
                <w:rFonts w:ascii="Times New Roman" w:hAnsi="Times New Roman" w:cs="Times New Roman"/>
                <w:b/>
                <w:sz w:val="24"/>
                <w:szCs w:val="24"/>
              </w:rPr>
              <w:t>Претендент № 2</w:t>
            </w:r>
          </w:p>
        </w:tc>
        <w:tc>
          <w:tcPr>
            <w:tcW w:w="4682" w:type="dxa"/>
            <w:tcBorders>
              <w:top w:val="single" w:sz="4" w:space="0" w:color="auto"/>
              <w:left w:val="single" w:sz="4" w:space="0" w:color="auto"/>
              <w:bottom w:val="single" w:sz="4" w:space="0" w:color="auto"/>
              <w:right w:val="single" w:sz="4" w:space="0" w:color="auto"/>
            </w:tcBorders>
          </w:tcPr>
          <w:p w14:paraId="17CD6DBE" w14:textId="77777777" w:rsidR="00696433" w:rsidRDefault="00696433" w:rsidP="00696433">
            <w:pPr>
              <w:suppressAutoHyphens/>
              <w:spacing w:after="0" w:line="240" w:lineRule="auto"/>
              <w:ind w:firstLine="737"/>
              <w:contextualSpacing/>
              <w:jc w:val="both"/>
              <w:rPr>
                <w:rFonts w:ascii="Times New Roman" w:hAnsi="Times New Roman" w:cs="Times New Roman"/>
                <w:sz w:val="24"/>
                <w:szCs w:val="24"/>
              </w:rPr>
            </w:pPr>
            <w:r w:rsidRPr="00874AC2">
              <w:rPr>
                <w:rFonts w:ascii="Times New Roman" w:hAnsi="Times New Roman" w:cs="Times New Roman"/>
                <w:sz w:val="24"/>
                <w:szCs w:val="24"/>
              </w:rPr>
              <w:t>1. В соответствии с частью 2 подпункта 3.6.5 пункта 3.6 документации о закупке в связи с несоответствием претендента</w:t>
            </w:r>
            <w:r>
              <w:rPr>
                <w:rFonts w:ascii="Times New Roman" w:hAnsi="Times New Roman" w:cs="Times New Roman"/>
                <w:sz w:val="24"/>
                <w:szCs w:val="24"/>
              </w:rPr>
              <w:t xml:space="preserve"> требованиям, </w:t>
            </w:r>
            <w:r w:rsidRPr="00874AC2">
              <w:rPr>
                <w:rFonts w:ascii="Times New Roman" w:hAnsi="Times New Roman" w:cs="Times New Roman"/>
                <w:sz w:val="24"/>
                <w:szCs w:val="24"/>
              </w:rPr>
              <w:t>предусмотренным документацией о закупке, а именно:</w:t>
            </w:r>
          </w:p>
          <w:p w14:paraId="3EF7DA2E" w14:textId="77777777" w:rsidR="00696433" w:rsidRDefault="00696433" w:rsidP="0069643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874AC2">
              <w:rPr>
                <w:rFonts w:ascii="Times New Roman" w:hAnsi="Times New Roman" w:cs="Times New Roman"/>
                <w:sz w:val="24"/>
                <w:szCs w:val="24"/>
              </w:rPr>
              <w:t>частью «</w:t>
            </w:r>
            <w:r>
              <w:rPr>
                <w:rFonts w:ascii="Times New Roman" w:hAnsi="Times New Roman" w:cs="Times New Roman"/>
                <w:sz w:val="24"/>
                <w:szCs w:val="24"/>
              </w:rPr>
              <w:t>б</w:t>
            </w:r>
            <w:r w:rsidRPr="00874AC2">
              <w:rPr>
                <w:rFonts w:ascii="Times New Roman" w:hAnsi="Times New Roman" w:cs="Times New Roman"/>
                <w:sz w:val="24"/>
                <w:szCs w:val="24"/>
              </w:rPr>
              <w:t>» пункта 2.1 документации о закупке предусмотрено требование об отсутствии у претендента</w:t>
            </w:r>
            <w:r>
              <w:rPr>
                <w:rFonts w:ascii="Times New Roman" w:hAnsi="Times New Roman" w:cs="Times New Roman"/>
                <w:sz w:val="24"/>
                <w:szCs w:val="24"/>
              </w:rPr>
              <w:t xml:space="preserve"> </w:t>
            </w:r>
            <w:r w:rsidRPr="00874AC2">
              <w:rPr>
                <w:rFonts w:ascii="Times New Roman" w:hAnsi="Times New Roman" w:cs="Times New Roman"/>
                <w:sz w:val="24"/>
                <w:szCs w:val="24"/>
              </w:rPr>
              <w:t>фактов систематического нарушения условий по договорам перед ПАО «ТрансКонтейнер»</w:t>
            </w:r>
            <w:r>
              <w:rPr>
                <w:rFonts w:ascii="Times New Roman" w:hAnsi="Times New Roman" w:cs="Times New Roman"/>
                <w:sz w:val="24"/>
                <w:szCs w:val="24"/>
              </w:rPr>
              <w:t xml:space="preserve">. </w:t>
            </w:r>
            <w:r w:rsidRPr="00874AC2">
              <w:rPr>
                <w:rFonts w:ascii="Times New Roman" w:hAnsi="Times New Roman" w:cs="Times New Roman"/>
                <w:sz w:val="24"/>
                <w:szCs w:val="24"/>
              </w:rPr>
              <w:t>Под систематическими нарушениями понимается неоднократное (более двух раз в календарный месяц либо более четырех раз в период действия договора) нарушение претендентом своих обязательств по договору</w:t>
            </w:r>
            <w:r>
              <w:rPr>
                <w:rFonts w:ascii="Times New Roman" w:hAnsi="Times New Roman" w:cs="Times New Roman"/>
                <w:sz w:val="24"/>
                <w:szCs w:val="24"/>
              </w:rPr>
              <w:t>.</w:t>
            </w:r>
          </w:p>
          <w:p w14:paraId="4579ED7A" w14:textId="77777777" w:rsidR="00696433" w:rsidRDefault="00696433" w:rsidP="0069643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Между ПАО «ТрансКонтейнер» и претендентом в 2024 году был заключен договор об оказании услуг по охране объектов. В течение периода действия договора претенденту более четырех раз направлялись претензии о нарушении обязательств по договору.</w:t>
            </w:r>
          </w:p>
          <w:p w14:paraId="6907EEC1" w14:textId="77777777" w:rsidR="00696433" w:rsidRDefault="00696433" w:rsidP="0069643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Pr="000A1DF0">
              <w:rPr>
                <w:rFonts w:ascii="Times New Roman" w:hAnsi="Times New Roman" w:cs="Times New Roman"/>
                <w:sz w:val="24"/>
                <w:szCs w:val="24"/>
              </w:rPr>
              <w:t xml:space="preserve">В соответствии с частью </w:t>
            </w:r>
            <w:r>
              <w:rPr>
                <w:rFonts w:ascii="Times New Roman" w:hAnsi="Times New Roman" w:cs="Times New Roman"/>
                <w:sz w:val="24"/>
                <w:szCs w:val="24"/>
              </w:rPr>
              <w:t>4</w:t>
            </w:r>
            <w:r w:rsidRPr="000A1DF0">
              <w:rPr>
                <w:rFonts w:ascii="Times New Roman" w:hAnsi="Times New Roman" w:cs="Times New Roman"/>
                <w:sz w:val="24"/>
                <w:szCs w:val="24"/>
              </w:rPr>
              <w:t xml:space="preserve"> подпункта 3.6.5 пункта 3.6 документации о закупке в связи с </w:t>
            </w:r>
            <w:r w:rsidRPr="0065778E">
              <w:rPr>
                <w:rFonts w:ascii="Times New Roman" w:hAnsi="Times New Roman" w:cs="Times New Roman"/>
                <w:sz w:val="24"/>
                <w:szCs w:val="24"/>
              </w:rPr>
              <w:t>несоответстви</w:t>
            </w:r>
            <w:r>
              <w:rPr>
                <w:rFonts w:ascii="Times New Roman" w:hAnsi="Times New Roman" w:cs="Times New Roman"/>
                <w:sz w:val="24"/>
                <w:szCs w:val="24"/>
              </w:rPr>
              <w:t>ем</w:t>
            </w:r>
            <w:r w:rsidRPr="0065778E">
              <w:rPr>
                <w:rFonts w:ascii="Times New Roman" w:hAnsi="Times New Roman" w:cs="Times New Roman"/>
                <w:sz w:val="24"/>
                <w:szCs w:val="24"/>
              </w:rPr>
              <w:t xml:space="preserve"> претендента </w:t>
            </w:r>
            <w:r w:rsidRPr="00A55EB2">
              <w:rPr>
                <w:rFonts w:ascii="Times New Roman" w:hAnsi="Times New Roman" w:cs="Times New Roman"/>
                <w:sz w:val="24"/>
                <w:szCs w:val="24"/>
              </w:rPr>
              <w:t xml:space="preserve">положениям </w:t>
            </w:r>
            <w:r>
              <w:rPr>
                <w:rFonts w:ascii="Times New Roman" w:hAnsi="Times New Roman" w:cs="Times New Roman"/>
                <w:sz w:val="24"/>
                <w:szCs w:val="24"/>
              </w:rPr>
              <w:t>Информационной карты, а именно:</w:t>
            </w:r>
          </w:p>
          <w:p w14:paraId="705F5C3E" w14:textId="77777777" w:rsidR="00696433" w:rsidRDefault="00696433" w:rsidP="0069643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Подпунктом 1.7 пункта 17 Информационной карты предусмотрено н</w:t>
            </w:r>
            <w:r w:rsidRPr="007876FE">
              <w:rPr>
                <w:rFonts w:ascii="Times New Roman" w:hAnsi="Times New Roman" w:cs="Times New Roman"/>
                <w:sz w:val="24"/>
                <w:szCs w:val="24"/>
              </w:rPr>
              <w:t>аличие у претендента круглосуточной дежурной службы в городе местонахождения объекта охраны</w:t>
            </w:r>
            <w:r>
              <w:rPr>
                <w:rFonts w:ascii="Times New Roman" w:hAnsi="Times New Roman" w:cs="Times New Roman"/>
                <w:sz w:val="24"/>
                <w:szCs w:val="24"/>
              </w:rPr>
              <w:t>.</w:t>
            </w:r>
          </w:p>
          <w:p w14:paraId="1562B993" w14:textId="77777777" w:rsidR="00696433" w:rsidRDefault="00696433" w:rsidP="0069643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lastRenderedPageBreak/>
              <w:t>В</w:t>
            </w:r>
            <w:r w:rsidRPr="00893F95">
              <w:rPr>
                <w:rFonts w:ascii="Times New Roman" w:hAnsi="Times New Roman" w:cs="Times New Roman"/>
                <w:sz w:val="24"/>
                <w:szCs w:val="24"/>
              </w:rPr>
              <w:t xml:space="preserve"> подтверждение соответствия</w:t>
            </w:r>
            <w:r>
              <w:rPr>
                <w:rFonts w:ascii="Times New Roman" w:hAnsi="Times New Roman" w:cs="Times New Roman"/>
                <w:sz w:val="24"/>
                <w:szCs w:val="24"/>
              </w:rPr>
              <w:t xml:space="preserve"> указанному</w:t>
            </w:r>
            <w:r w:rsidRPr="00893F95">
              <w:rPr>
                <w:rFonts w:ascii="Times New Roman" w:hAnsi="Times New Roman" w:cs="Times New Roman"/>
                <w:sz w:val="24"/>
                <w:szCs w:val="24"/>
              </w:rPr>
              <w:t xml:space="preserve"> требованию, претендент</w:t>
            </w:r>
            <w:r>
              <w:rPr>
                <w:rFonts w:ascii="Times New Roman" w:hAnsi="Times New Roman" w:cs="Times New Roman"/>
                <w:sz w:val="24"/>
                <w:szCs w:val="24"/>
              </w:rPr>
              <w:t xml:space="preserve"> в составе заявки</w:t>
            </w:r>
            <w:r w:rsidRPr="00893F95">
              <w:rPr>
                <w:rFonts w:ascii="Times New Roman" w:hAnsi="Times New Roman" w:cs="Times New Roman"/>
                <w:sz w:val="24"/>
                <w:szCs w:val="24"/>
              </w:rPr>
              <w:t xml:space="preserve"> должен предоставить справку по форме приложения № 7 к документации о закупке о наличии круглосуточной дежурной службы в городе местонахождения </w:t>
            </w:r>
            <w:r>
              <w:rPr>
                <w:rFonts w:ascii="Times New Roman" w:hAnsi="Times New Roman" w:cs="Times New Roman"/>
                <w:sz w:val="24"/>
                <w:szCs w:val="24"/>
              </w:rPr>
              <w:t>о</w:t>
            </w:r>
            <w:r w:rsidRPr="00893F95">
              <w:rPr>
                <w:rFonts w:ascii="Times New Roman" w:hAnsi="Times New Roman" w:cs="Times New Roman"/>
                <w:sz w:val="24"/>
                <w:szCs w:val="24"/>
              </w:rPr>
              <w:t>бъекта охраны (указывается адрес местонахождения, номера телефонов, оснащенность основными и резервными средствами связи).</w:t>
            </w:r>
          </w:p>
          <w:p w14:paraId="07760A68" w14:textId="77777777" w:rsidR="00696433" w:rsidRDefault="00696433" w:rsidP="00696433">
            <w:pPr>
              <w:suppressAutoHyphens/>
              <w:spacing w:after="0" w:line="240" w:lineRule="auto"/>
              <w:ind w:firstLine="737"/>
              <w:contextualSpacing/>
              <w:jc w:val="both"/>
              <w:rPr>
                <w:rFonts w:ascii="Times New Roman" w:hAnsi="Times New Roman" w:cs="Times New Roman"/>
                <w:sz w:val="24"/>
                <w:szCs w:val="24"/>
              </w:rPr>
            </w:pPr>
            <w:r>
              <w:rPr>
                <w:rFonts w:ascii="Times New Roman" w:hAnsi="Times New Roman" w:cs="Times New Roman"/>
                <w:sz w:val="24"/>
                <w:szCs w:val="24"/>
              </w:rPr>
              <w:t xml:space="preserve">В представленных в составе заявки претендента сведениях о дежурной службе указан город местонахождения дежурной службы, отличный от </w:t>
            </w:r>
            <w:r w:rsidRPr="007876FE">
              <w:rPr>
                <w:rFonts w:ascii="Times New Roman" w:hAnsi="Times New Roman" w:cs="Times New Roman"/>
                <w:sz w:val="24"/>
                <w:szCs w:val="24"/>
              </w:rPr>
              <w:t>город</w:t>
            </w:r>
            <w:r>
              <w:rPr>
                <w:rFonts w:ascii="Times New Roman" w:hAnsi="Times New Roman" w:cs="Times New Roman"/>
                <w:sz w:val="24"/>
                <w:szCs w:val="24"/>
              </w:rPr>
              <w:t>а</w:t>
            </w:r>
            <w:r w:rsidRPr="007876FE">
              <w:rPr>
                <w:rFonts w:ascii="Times New Roman" w:hAnsi="Times New Roman" w:cs="Times New Roman"/>
                <w:sz w:val="24"/>
                <w:szCs w:val="24"/>
              </w:rPr>
              <w:t xml:space="preserve"> местонахождения объекта охраны</w:t>
            </w:r>
            <w:r>
              <w:rPr>
                <w:rFonts w:ascii="Times New Roman" w:hAnsi="Times New Roman" w:cs="Times New Roman"/>
                <w:sz w:val="24"/>
                <w:szCs w:val="24"/>
              </w:rPr>
              <w:t>.</w:t>
            </w:r>
          </w:p>
          <w:p w14:paraId="735EC767" w14:textId="5679EEA1" w:rsidR="00696433" w:rsidRPr="00F068D3" w:rsidRDefault="00696433" w:rsidP="00696433">
            <w:pPr>
              <w:suppressAutoHyphens/>
              <w:spacing w:after="0" w:line="240" w:lineRule="auto"/>
              <w:ind w:firstLine="737"/>
              <w:contextualSpacing/>
              <w:jc w:val="both"/>
              <w:rPr>
                <w:rFonts w:ascii="Times New Roman" w:hAnsi="Times New Roman" w:cs="Times New Roman"/>
                <w:sz w:val="24"/>
                <w:szCs w:val="24"/>
              </w:rPr>
            </w:pPr>
            <w:r w:rsidRPr="00F068D3">
              <w:rPr>
                <w:rFonts w:ascii="Times New Roman" w:hAnsi="Times New Roman" w:cs="Times New Roman"/>
                <w:b/>
                <w:sz w:val="24"/>
                <w:szCs w:val="24"/>
              </w:rPr>
              <w:t>Таким образом</w:t>
            </w:r>
            <w:r>
              <w:rPr>
                <w:rFonts w:ascii="Times New Roman" w:hAnsi="Times New Roman" w:cs="Times New Roman"/>
                <w:b/>
                <w:sz w:val="24"/>
                <w:szCs w:val="24"/>
              </w:rPr>
              <w:t xml:space="preserve"> претендент и его заявка не соответствуют</w:t>
            </w:r>
            <w:r w:rsidRPr="00F068D3">
              <w:rPr>
                <w:rFonts w:ascii="Times New Roman" w:hAnsi="Times New Roman" w:cs="Times New Roman"/>
                <w:b/>
                <w:sz w:val="24"/>
                <w:szCs w:val="24"/>
              </w:rPr>
              <w:t xml:space="preserve"> требованиям документации о закупке</w:t>
            </w:r>
            <w:r>
              <w:rPr>
                <w:rFonts w:ascii="Times New Roman" w:hAnsi="Times New Roman" w:cs="Times New Roman"/>
                <w:b/>
                <w:sz w:val="24"/>
                <w:szCs w:val="24"/>
              </w:rPr>
              <w:t xml:space="preserve"> и </w:t>
            </w:r>
            <w:r w:rsidRPr="00F068D3">
              <w:rPr>
                <w:rFonts w:ascii="Times New Roman" w:hAnsi="Times New Roman" w:cs="Times New Roman"/>
                <w:b/>
                <w:sz w:val="24"/>
                <w:szCs w:val="24"/>
              </w:rPr>
              <w:t>подлеж</w:t>
            </w:r>
            <w:r>
              <w:rPr>
                <w:rFonts w:ascii="Times New Roman" w:hAnsi="Times New Roman" w:cs="Times New Roman"/>
                <w:b/>
                <w:sz w:val="24"/>
                <w:szCs w:val="24"/>
              </w:rPr>
              <w:t>а</w:t>
            </w:r>
            <w:r w:rsidRPr="00F068D3">
              <w:rPr>
                <w:rFonts w:ascii="Times New Roman" w:hAnsi="Times New Roman" w:cs="Times New Roman"/>
                <w:b/>
                <w:sz w:val="24"/>
                <w:szCs w:val="24"/>
              </w:rPr>
              <w:t>т отклонению.</w:t>
            </w:r>
          </w:p>
        </w:tc>
      </w:tr>
    </w:tbl>
    <w:p w14:paraId="31263B84" w14:textId="77777777" w:rsidR="00696433" w:rsidRPr="00CA43DC" w:rsidRDefault="00696433" w:rsidP="00696433">
      <w:pPr>
        <w:spacing w:after="0" w:line="240" w:lineRule="auto"/>
        <w:ind w:firstLine="851"/>
        <w:contextualSpacing/>
        <w:jc w:val="both"/>
        <w:rPr>
          <w:rFonts w:ascii="Times New Roman" w:eastAsia="Times New Roman" w:hAnsi="Times New Roman" w:cs="Times New Roman"/>
          <w:color w:val="000000"/>
          <w:sz w:val="28"/>
          <w:szCs w:val="28"/>
        </w:rPr>
      </w:pPr>
    </w:p>
    <w:p w14:paraId="22C60F39" w14:textId="77777777" w:rsidR="00696433" w:rsidRPr="0010267A" w:rsidRDefault="00696433" w:rsidP="00696433">
      <w:pPr>
        <w:spacing w:before="120" w:after="120" w:line="264" w:lineRule="auto"/>
        <w:ind w:firstLine="709"/>
        <w:contextualSpacing/>
        <w:jc w:val="both"/>
        <w:rPr>
          <w:rFonts w:ascii="Times New Roman" w:eastAsia="Times New Roman" w:hAnsi="Times New Roman" w:cs="Times New Roman"/>
          <w:color w:val="000000"/>
          <w:sz w:val="24"/>
          <w:szCs w:val="24"/>
          <w:highlight w:val="yellow"/>
        </w:rPr>
      </w:pPr>
    </w:p>
    <w:p w14:paraId="2342B023" w14:textId="1A60883D" w:rsidR="00696433" w:rsidRPr="003618DD" w:rsidRDefault="00696433" w:rsidP="00696433">
      <w:pPr>
        <w:spacing w:before="120" w:after="120" w:line="240" w:lineRule="auto"/>
        <w:ind w:firstLine="709"/>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2.3.2. </w:t>
      </w:r>
      <w:r w:rsidRPr="003618DD">
        <w:rPr>
          <w:rFonts w:ascii="Times New Roman" w:eastAsia="Times New Roman" w:hAnsi="Times New Roman" w:cs="Times New Roman"/>
          <w:color w:val="000000"/>
          <w:sz w:val="28"/>
          <w:szCs w:val="28"/>
        </w:rPr>
        <w:t xml:space="preserve">Допустить к участию в Открытом конкурсе </w:t>
      </w:r>
      <w:r>
        <w:rPr>
          <w:rFonts w:ascii="Times New Roman" w:eastAsia="Times New Roman" w:hAnsi="Times New Roman" w:cs="Times New Roman"/>
          <w:color w:val="000000"/>
          <w:sz w:val="28"/>
          <w:szCs w:val="28"/>
        </w:rPr>
        <w:t xml:space="preserve">по Лоту № 2 </w:t>
      </w:r>
      <w:r w:rsidR="00E320D1">
        <w:rPr>
          <w:rFonts w:ascii="Times New Roman" w:eastAsia="Times New Roman" w:hAnsi="Times New Roman" w:cs="Times New Roman"/>
          <w:color w:val="000000"/>
          <w:sz w:val="28"/>
          <w:szCs w:val="28"/>
        </w:rPr>
        <w:t>Претендента № 1</w:t>
      </w:r>
      <w:r w:rsidRPr="003618DD">
        <w:rPr>
          <w:rFonts w:ascii="Times New Roman" w:eastAsia="Times New Roman" w:hAnsi="Times New Roman" w:cs="Times New Roman"/>
          <w:color w:val="000000"/>
          <w:sz w:val="28"/>
          <w:szCs w:val="28"/>
        </w:rPr>
        <w:t>.</w:t>
      </w:r>
    </w:p>
    <w:p w14:paraId="506BEB8E" w14:textId="4A0EFDB6" w:rsidR="00696433" w:rsidRPr="003618DD" w:rsidRDefault="00696433" w:rsidP="00696433">
      <w:pPr>
        <w:spacing w:before="120" w:after="12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Pr="003618DD">
        <w:rPr>
          <w:rFonts w:ascii="Times New Roman" w:hAnsi="Times New Roman" w:cs="Times New Roman"/>
          <w:sz w:val="28"/>
          <w:szCs w:val="28"/>
        </w:rPr>
        <w:t>.3.3. На основании части 3 подпункта 3.7.9 пункта 3.7 документации о закупке (по итогам рассмотрения заявок к участию в Открытом конкурсе допущен один участник) признать Открытый конкурс</w:t>
      </w:r>
      <w:r>
        <w:rPr>
          <w:rFonts w:ascii="Times New Roman" w:hAnsi="Times New Roman" w:cs="Times New Roman"/>
          <w:sz w:val="28"/>
          <w:szCs w:val="28"/>
        </w:rPr>
        <w:t xml:space="preserve"> по Лоту № 2</w:t>
      </w:r>
      <w:r w:rsidRPr="003618DD">
        <w:rPr>
          <w:rFonts w:ascii="Times New Roman" w:hAnsi="Times New Roman" w:cs="Times New Roman"/>
          <w:sz w:val="28"/>
          <w:szCs w:val="28"/>
        </w:rPr>
        <w:t xml:space="preserve"> несостоявшимся.</w:t>
      </w:r>
    </w:p>
    <w:p w14:paraId="4ED79563" w14:textId="45ABA471" w:rsidR="00F72037" w:rsidRDefault="00696433" w:rsidP="00696433">
      <w:pPr>
        <w:spacing w:after="0" w:line="264"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2.</w:t>
      </w:r>
      <w:r w:rsidRPr="003618DD">
        <w:rPr>
          <w:rFonts w:ascii="Times New Roman" w:eastAsia="Times New Roman" w:hAnsi="Times New Roman" w:cs="Times New Roman"/>
          <w:sz w:val="28"/>
          <w:szCs w:val="28"/>
        </w:rPr>
        <w:t xml:space="preserve">3.4. </w:t>
      </w:r>
      <w:r w:rsidRPr="003618DD">
        <w:rPr>
          <w:rFonts w:ascii="Times New Roman" w:hAnsi="Times New Roman" w:cs="Times New Roman"/>
          <w:sz w:val="28"/>
          <w:szCs w:val="28"/>
        </w:rPr>
        <w:t>В соответствии с частью 1 подпункта 3.7.10 пункта 3.7 документации о закупке заключить договор с допущенным участником</w:t>
      </w:r>
      <w:r>
        <w:rPr>
          <w:rFonts w:ascii="Times New Roman" w:hAnsi="Times New Roman" w:cs="Times New Roman"/>
          <w:sz w:val="28"/>
          <w:szCs w:val="28"/>
        </w:rPr>
        <w:t xml:space="preserve"> Открытого конкурса № </w:t>
      </w:r>
      <w:r w:rsidRPr="00610E01">
        <w:rPr>
          <w:rFonts w:ascii="Times New Roman" w:eastAsia="Times New Roman" w:hAnsi="Times New Roman" w:cs="Times New Roman"/>
          <w:sz w:val="28"/>
          <w:szCs w:val="28"/>
        </w:rPr>
        <w:t>ОКэ-</w:t>
      </w:r>
      <w:r>
        <w:rPr>
          <w:rFonts w:ascii="Times New Roman" w:eastAsia="Times New Roman" w:hAnsi="Times New Roman" w:cs="Times New Roman"/>
          <w:sz w:val="28"/>
          <w:szCs w:val="28"/>
        </w:rPr>
        <w:t>НКПДВЖД</w:t>
      </w:r>
      <w:r w:rsidRPr="00610E01">
        <w:rPr>
          <w:rFonts w:ascii="Times New Roman" w:eastAsia="Times New Roman" w:hAnsi="Times New Roman" w:cs="Times New Roman"/>
          <w:sz w:val="28"/>
          <w:szCs w:val="28"/>
        </w:rPr>
        <w:t>-2</w:t>
      </w:r>
      <w:r>
        <w:rPr>
          <w:rFonts w:ascii="Times New Roman" w:eastAsia="Times New Roman" w:hAnsi="Times New Roman" w:cs="Times New Roman"/>
          <w:sz w:val="28"/>
          <w:szCs w:val="28"/>
        </w:rPr>
        <w:t>6</w:t>
      </w:r>
      <w:r w:rsidRPr="00610E01">
        <w:rPr>
          <w:rFonts w:ascii="Times New Roman" w:eastAsia="Times New Roman" w:hAnsi="Times New Roman" w:cs="Times New Roman"/>
          <w:sz w:val="28"/>
          <w:szCs w:val="28"/>
        </w:rPr>
        <w:t>-00</w:t>
      </w:r>
      <w:r>
        <w:rPr>
          <w:rFonts w:ascii="Times New Roman" w:eastAsia="Times New Roman" w:hAnsi="Times New Roman" w:cs="Times New Roman"/>
          <w:sz w:val="28"/>
          <w:szCs w:val="28"/>
        </w:rPr>
        <w:t>01</w:t>
      </w:r>
      <w:r w:rsidRPr="003618DD">
        <w:rPr>
          <w:rFonts w:ascii="Times New Roman" w:hAnsi="Times New Roman" w:cs="Times New Roman"/>
          <w:sz w:val="28"/>
          <w:szCs w:val="28"/>
        </w:rPr>
        <w:t xml:space="preserve"> </w:t>
      </w:r>
      <w:r>
        <w:rPr>
          <w:rFonts w:ascii="Times New Roman" w:hAnsi="Times New Roman" w:cs="Times New Roman"/>
          <w:sz w:val="28"/>
          <w:szCs w:val="28"/>
        </w:rPr>
        <w:t xml:space="preserve">по Лоту № 2 </w:t>
      </w:r>
      <w:r w:rsidR="00E320D1">
        <w:rPr>
          <w:rFonts w:ascii="Times New Roman" w:hAnsi="Times New Roman" w:cs="Times New Roman"/>
          <w:b/>
          <w:sz w:val="28"/>
          <w:szCs w:val="28"/>
        </w:rPr>
        <w:t>Претендентом № 1</w:t>
      </w:r>
      <w:r w:rsidRPr="003618DD">
        <w:rPr>
          <w:rFonts w:ascii="Times New Roman" w:hAnsi="Times New Roman" w:cs="Times New Roman"/>
          <w:b/>
          <w:sz w:val="28"/>
          <w:szCs w:val="28"/>
        </w:rPr>
        <w:t xml:space="preserve"> </w:t>
      </w:r>
      <w:r w:rsidRPr="003618DD">
        <w:rPr>
          <w:rFonts w:ascii="Times New Roman" w:hAnsi="Times New Roman" w:cs="Times New Roman"/>
          <w:sz w:val="28"/>
          <w:szCs w:val="28"/>
        </w:rPr>
        <w:t xml:space="preserve">с ценой договора </w:t>
      </w:r>
      <w:r w:rsidR="00F72037" w:rsidRPr="00F72037">
        <w:rPr>
          <w:rFonts w:ascii="Times New Roman" w:hAnsi="Times New Roman" w:cs="Times New Roman"/>
          <w:sz w:val="28"/>
          <w:szCs w:val="28"/>
        </w:rPr>
        <w:t>21 789 648,00 (двадцать один миллион семьсот восемьдесят девять тысяч шестьсот сорок восемь) рублей 00 копеек</w:t>
      </w:r>
      <w:r w:rsidRPr="003618DD">
        <w:rPr>
          <w:rFonts w:ascii="Times New Roman" w:hAnsi="Times New Roman" w:cs="Times New Roman"/>
          <w:sz w:val="28"/>
          <w:szCs w:val="28"/>
        </w:rPr>
        <w:t xml:space="preserve"> с учетом всех налогов (кроме НДС).</w:t>
      </w:r>
    </w:p>
    <w:p w14:paraId="4B37237B" w14:textId="77777777" w:rsidR="00F72037" w:rsidRDefault="00F72037" w:rsidP="00696433">
      <w:pPr>
        <w:spacing w:after="0" w:line="264" w:lineRule="auto"/>
        <w:ind w:firstLine="709"/>
        <w:contextualSpacing/>
        <w:jc w:val="both"/>
        <w:rPr>
          <w:rFonts w:ascii="Times New Roman" w:hAnsi="Times New Roman" w:cs="Times New Roman"/>
          <w:sz w:val="28"/>
          <w:szCs w:val="28"/>
        </w:rPr>
      </w:pPr>
    </w:p>
    <w:p w14:paraId="21103970" w14:textId="6F52F306" w:rsidR="00E320D1" w:rsidRPr="000D709D" w:rsidRDefault="00E320D1" w:rsidP="00E320D1">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от «</w:t>
      </w:r>
      <w:r>
        <w:rPr>
          <w:rFonts w:ascii="Times New Roman" w:hAnsi="Times New Roman" w:cs="Times New Roman"/>
          <w:sz w:val="28"/>
          <w:szCs w:val="28"/>
        </w:rPr>
        <w:t>14</w:t>
      </w:r>
      <w:r w:rsidRPr="000D709D">
        <w:rPr>
          <w:rFonts w:ascii="Times New Roman" w:hAnsi="Times New Roman" w:cs="Times New Roman"/>
          <w:sz w:val="28"/>
          <w:szCs w:val="28"/>
        </w:rPr>
        <w:t xml:space="preserve">» апреля 2026 года № </w:t>
      </w:r>
      <w:r>
        <w:rPr>
          <w:rFonts w:ascii="Times New Roman" w:hAnsi="Times New Roman" w:cs="Times New Roman"/>
          <w:sz w:val="28"/>
          <w:szCs w:val="28"/>
        </w:rPr>
        <w:t>1</w:t>
      </w:r>
      <w:r>
        <w:rPr>
          <w:rFonts w:ascii="Times New Roman" w:hAnsi="Times New Roman" w:cs="Times New Roman"/>
          <w:sz w:val="28"/>
          <w:szCs w:val="28"/>
        </w:rPr>
        <w:t>5</w:t>
      </w:r>
      <w:r w:rsidRPr="000D709D">
        <w:rPr>
          <w:rFonts w:ascii="Times New Roman" w:hAnsi="Times New Roman" w:cs="Times New Roman"/>
          <w:sz w:val="28"/>
          <w:szCs w:val="28"/>
        </w:rPr>
        <w:t>/ПРГ, подписан «</w:t>
      </w:r>
      <w:r>
        <w:rPr>
          <w:rFonts w:ascii="Times New Roman" w:hAnsi="Times New Roman" w:cs="Times New Roman"/>
          <w:sz w:val="28"/>
          <w:szCs w:val="28"/>
        </w:rPr>
        <w:t>15</w:t>
      </w:r>
      <w:bookmarkStart w:id="2" w:name="_GoBack"/>
      <w:bookmarkEnd w:id="2"/>
      <w:r w:rsidRPr="000D709D">
        <w:rPr>
          <w:rFonts w:ascii="Times New Roman" w:hAnsi="Times New Roman" w:cs="Times New Roman"/>
          <w:sz w:val="28"/>
          <w:szCs w:val="28"/>
        </w:rPr>
        <w:t>» апреля 2026 года.</w:t>
      </w:r>
    </w:p>
    <w:p w14:paraId="06784CE4" w14:textId="77777777" w:rsidR="00E320D1" w:rsidRPr="000D709D" w:rsidRDefault="00E320D1" w:rsidP="00E320D1">
      <w:pPr>
        <w:spacing w:after="0" w:line="264" w:lineRule="auto"/>
        <w:ind w:firstLine="851"/>
        <w:contextualSpacing/>
        <w:jc w:val="both"/>
        <w:rPr>
          <w:rFonts w:ascii="Times New Roman" w:hAnsi="Times New Roman" w:cs="Times New Roman"/>
          <w:sz w:val="28"/>
          <w:szCs w:val="28"/>
        </w:rPr>
      </w:pPr>
    </w:p>
    <w:p w14:paraId="502A7A14" w14:textId="77777777" w:rsidR="00E320D1" w:rsidRPr="000D709D" w:rsidRDefault="00E320D1" w:rsidP="00E320D1">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089A3466" w14:textId="77777777" w:rsidR="00E320D1" w:rsidRPr="000D709D" w:rsidRDefault="00E320D1" w:rsidP="00E320D1">
      <w:pPr>
        <w:spacing w:after="0" w:line="264" w:lineRule="auto"/>
        <w:ind w:firstLine="851"/>
        <w:contextualSpacing/>
        <w:jc w:val="both"/>
        <w:rPr>
          <w:rFonts w:ascii="Times New Roman" w:hAnsi="Times New Roman" w:cs="Times New Roman"/>
          <w:sz w:val="28"/>
          <w:szCs w:val="28"/>
        </w:rPr>
      </w:pPr>
    </w:p>
    <w:p w14:paraId="1ED8EC72" w14:textId="77777777" w:rsidR="00E320D1" w:rsidRPr="000D709D" w:rsidRDefault="00E320D1" w:rsidP="00E320D1">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02F39E85" w14:textId="77777777" w:rsidR="00E320D1" w:rsidRPr="005C5C93" w:rsidRDefault="00E320D1" w:rsidP="00E320D1">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p w14:paraId="26DA9AA5" w14:textId="42D2839F" w:rsidR="006758DF" w:rsidRPr="005C5C93" w:rsidRDefault="006758DF" w:rsidP="00E320D1">
      <w:pPr>
        <w:spacing w:after="0" w:line="264" w:lineRule="auto"/>
        <w:ind w:firstLine="709"/>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FA08C2" w14:textId="77777777" w:rsidR="00EE45A0" w:rsidRDefault="00EE45A0" w:rsidP="00571367">
      <w:pPr>
        <w:spacing w:after="0" w:line="240" w:lineRule="auto"/>
      </w:pPr>
      <w:r>
        <w:separator/>
      </w:r>
    </w:p>
  </w:endnote>
  <w:endnote w:type="continuationSeparator" w:id="0">
    <w:p w14:paraId="1F54BBF2" w14:textId="77777777" w:rsidR="00EE45A0" w:rsidRDefault="00EE45A0"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2BE2AF" w14:textId="77777777" w:rsidR="00EE45A0" w:rsidRDefault="00EE45A0" w:rsidP="00571367">
      <w:pPr>
        <w:spacing w:after="0" w:line="240" w:lineRule="auto"/>
      </w:pPr>
      <w:r>
        <w:separator/>
      </w:r>
    </w:p>
  </w:footnote>
  <w:footnote w:type="continuationSeparator" w:id="0">
    <w:p w14:paraId="2A986440" w14:textId="77777777" w:rsidR="00EE45A0" w:rsidRDefault="00EE45A0"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4B9"/>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77FD8"/>
    <w:rsid w:val="00080346"/>
    <w:rsid w:val="00080B85"/>
    <w:rsid w:val="00081687"/>
    <w:rsid w:val="000832ED"/>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5B8A"/>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700B9"/>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689"/>
    <w:rsid w:val="0049076B"/>
    <w:rsid w:val="00491FE0"/>
    <w:rsid w:val="00492B46"/>
    <w:rsid w:val="00492C84"/>
    <w:rsid w:val="00493420"/>
    <w:rsid w:val="00493E67"/>
    <w:rsid w:val="00494640"/>
    <w:rsid w:val="00494854"/>
    <w:rsid w:val="00494E61"/>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4D7"/>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690C"/>
    <w:rsid w:val="0053705A"/>
    <w:rsid w:val="00540081"/>
    <w:rsid w:val="00541C00"/>
    <w:rsid w:val="005421F2"/>
    <w:rsid w:val="00542688"/>
    <w:rsid w:val="005429EE"/>
    <w:rsid w:val="00542FDD"/>
    <w:rsid w:val="0054312B"/>
    <w:rsid w:val="00543439"/>
    <w:rsid w:val="005434A6"/>
    <w:rsid w:val="00543A05"/>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552"/>
    <w:rsid w:val="00571667"/>
    <w:rsid w:val="0057180C"/>
    <w:rsid w:val="005721BB"/>
    <w:rsid w:val="005722CE"/>
    <w:rsid w:val="0057254C"/>
    <w:rsid w:val="00573312"/>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678"/>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433"/>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660A"/>
    <w:rsid w:val="006E75B8"/>
    <w:rsid w:val="006E7B7E"/>
    <w:rsid w:val="006E7BF4"/>
    <w:rsid w:val="006E7F9B"/>
    <w:rsid w:val="006F01D9"/>
    <w:rsid w:val="006F0EDE"/>
    <w:rsid w:val="006F126F"/>
    <w:rsid w:val="006F2CA0"/>
    <w:rsid w:val="006F3135"/>
    <w:rsid w:val="006F4340"/>
    <w:rsid w:val="006F5261"/>
    <w:rsid w:val="006F6518"/>
    <w:rsid w:val="0070021C"/>
    <w:rsid w:val="00700AB0"/>
    <w:rsid w:val="00700F21"/>
    <w:rsid w:val="00702283"/>
    <w:rsid w:val="00703497"/>
    <w:rsid w:val="007045D3"/>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20B"/>
    <w:rsid w:val="0076268A"/>
    <w:rsid w:val="00762A0C"/>
    <w:rsid w:val="00762F29"/>
    <w:rsid w:val="00763221"/>
    <w:rsid w:val="0076335F"/>
    <w:rsid w:val="007635B6"/>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6FE"/>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45A"/>
    <w:rsid w:val="007E7F7B"/>
    <w:rsid w:val="007F041C"/>
    <w:rsid w:val="007F164A"/>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2770D"/>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40E"/>
    <w:rsid w:val="008657AB"/>
    <w:rsid w:val="00865C2B"/>
    <w:rsid w:val="00866A24"/>
    <w:rsid w:val="00867F08"/>
    <w:rsid w:val="00870091"/>
    <w:rsid w:val="00870B58"/>
    <w:rsid w:val="00871CED"/>
    <w:rsid w:val="00871DB1"/>
    <w:rsid w:val="00872911"/>
    <w:rsid w:val="008736CD"/>
    <w:rsid w:val="00874AC2"/>
    <w:rsid w:val="00875DDA"/>
    <w:rsid w:val="00882076"/>
    <w:rsid w:val="00882E5F"/>
    <w:rsid w:val="008831DE"/>
    <w:rsid w:val="00886C72"/>
    <w:rsid w:val="00886E31"/>
    <w:rsid w:val="008874A7"/>
    <w:rsid w:val="00890172"/>
    <w:rsid w:val="008927A6"/>
    <w:rsid w:val="00892CF0"/>
    <w:rsid w:val="00893251"/>
    <w:rsid w:val="00893F95"/>
    <w:rsid w:val="0089404D"/>
    <w:rsid w:val="0089411A"/>
    <w:rsid w:val="008951C4"/>
    <w:rsid w:val="008958E0"/>
    <w:rsid w:val="00895B73"/>
    <w:rsid w:val="0089703B"/>
    <w:rsid w:val="00897AC7"/>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4DDD"/>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1AC9"/>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03F"/>
    <w:rsid w:val="0091563F"/>
    <w:rsid w:val="00916503"/>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2F8A"/>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872"/>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997"/>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46E29"/>
    <w:rsid w:val="00A501B3"/>
    <w:rsid w:val="00A510A3"/>
    <w:rsid w:val="00A516FE"/>
    <w:rsid w:val="00A52FA2"/>
    <w:rsid w:val="00A53250"/>
    <w:rsid w:val="00A55C8D"/>
    <w:rsid w:val="00A55E42"/>
    <w:rsid w:val="00A55EB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DBC"/>
    <w:rsid w:val="00AB1ECF"/>
    <w:rsid w:val="00AB2217"/>
    <w:rsid w:val="00AB3171"/>
    <w:rsid w:val="00AB396B"/>
    <w:rsid w:val="00AB5CAA"/>
    <w:rsid w:val="00AC00B0"/>
    <w:rsid w:val="00AC061F"/>
    <w:rsid w:val="00AC0774"/>
    <w:rsid w:val="00AC0B0F"/>
    <w:rsid w:val="00AC0F82"/>
    <w:rsid w:val="00AC2FA8"/>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5813"/>
    <w:rsid w:val="00AE6723"/>
    <w:rsid w:val="00AE68DD"/>
    <w:rsid w:val="00AE6E76"/>
    <w:rsid w:val="00AF02F3"/>
    <w:rsid w:val="00AF0B6C"/>
    <w:rsid w:val="00AF1D15"/>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4AD8"/>
    <w:rsid w:val="00BA5FB4"/>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D7A4E"/>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E7D8E"/>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6044A"/>
    <w:rsid w:val="00C60C15"/>
    <w:rsid w:val="00C62D17"/>
    <w:rsid w:val="00C63568"/>
    <w:rsid w:val="00C64675"/>
    <w:rsid w:val="00C64C7A"/>
    <w:rsid w:val="00C65B64"/>
    <w:rsid w:val="00C66194"/>
    <w:rsid w:val="00C66DBB"/>
    <w:rsid w:val="00C676E4"/>
    <w:rsid w:val="00C701EA"/>
    <w:rsid w:val="00C70FA5"/>
    <w:rsid w:val="00C7155E"/>
    <w:rsid w:val="00C72612"/>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4A7"/>
    <w:rsid w:val="00D12588"/>
    <w:rsid w:val="00D128EC"/>
    <w:rsid w:val="00D13007"/>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3203"/>
    <w:rsid w:val="00DE42DE"/>
    <w:rsid w:val="00DE47F0"/>
    <w:rsid w:val="00DE5159"/>
    <w:rsid w:val="00DE5F25"/>
    <w:rsid w:val="00DE60F2"/>
    <w:rsid w:val="00DE6446"/>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0D1"/>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6DD"/>
    <w:rsid w:val="00E93B74"/>
    <w:rsid w:val="00E93EEF"/>
    <w:rsid w:val="00E954DA"/>
    <w:rsid w:val="00E95D48"/>
    <w:rsid w:val="00E972B1"/>
    <w:rsid w:val="00EA0015"/>
    <w:rsid w:val="00EA0498"/>
    <w:rsid w:val="00EA1180"/>
    <w:rsid w:val="00EA274F"/>
    <w:rsid w:val="00EA3396"/>
    <w:rsid w:val="00EA4304"/>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0C5"/>
    <w:rsid w:val="00EB7197"/>
    <w:rsid w:val="00EB7D0E"/>
    <w:rsid w:val="00EC01DD"/>
    <w:rsid w:val="00EC27CD"/>
    <w:rsid w:val="00EC3A39"/>
    <w:rsid w:val="00EC3D0F"/>
    <w:rsid w:val="00EC3E2C"/>
    <w:rsid w:val="00EC42BF"/>
    <w:rsid w:val="00EC4468"/>
    <w:rsid w:val="00EC50AE"/>
    <w:rsid w:val="00EC64C9"/>
    <w:rsid w:val="00EC6E0E"/>
    <w:rsid w:val="00ED0937"/>
    <w:rsid w:val="00ED304F"/>
    <w:rsid w:val="00ED364A"/>
    <w:rsid w:val="00ED4EAF"/>
    <w:rsid w:val="00ED518B"/>
    <w:rsid w:val="00ED55AC"/>
    <w:rsid w:val="00ED6565"/>
    <w:rsid w:val="00EE00C9"/>
    <w:rsid w:val="00EE0EC6"/>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37"/>
    <w:rsid w:val="00F72057"/>
    <w:rsid w:val="00F72A3C"/>
    <w:rsid w:val="00F72A4E"/>
    <w:rsid w:val="00F73186"/>
    <w:rsid w:val="00F7549F"/>
    <w:rsid w:val="00F75B32"/>
    <w:rsid w:val="00F75E24"/>
    <w:rsid w:val="00F765A4"/>
    <w:rsid w:val="00F76DF2"/>
    <w:rsid w:val="00F76F43"/>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0E85"/>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D3"/>
    <w:rsid w:val="00FB28A9"/>
    <w:rsid w:val="00FB2B83"/>
    <w:rsid w:val="00FB5391"/>
    <w:rsid w:val="00FB5AEC"/>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5D6678"/>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72217944">
      <w:bodyDiv w:val="1"/>
      <w:marLeft w:val="0"/>
      <w:marRight w:val="0"/>
      <w:marTop w:val="0"/>
      <w:marBottom w:val="0"/>
      <w:divBdr>
        <w:top w:val="none" w:sz="0" w:space="0" w:color="auto"/>
        <w:left w:val="none" w:sz="0" w:space="0" w:color="auto"/>
        <w:bottom w:val="none" w:sz="0" w:space="0" w:color="auto"/>
        <w:right w:val="none" w:sz="0" w:space="0" w:color="auto"/>
      </w:divBdr>
      <w:divsChild>
        <w:div w:id="866135212">
          <w:marLeft w:val="0"/>
          <w:marRight w:val="0"/>
          <w:marTop w:val="0"/>
          <w:marBottom w:val="0"/>
          <w:divBdr>
            <w:top w:val="none" w:sz="0" w:space="0" w:color="auto"/>
            <w:left w:val="none" w:sz="0" w:space="0" w:color="auto"/>
            <w:bottom w:val="none" w:sz="0" w:space="0" w:color="auto"/>
            <w:right w:val="none" w:sz="0" w:space="0" w:color="auto"/>
          </w:divBdr>
          <w:divsChild>
            <w:div w:id="200241475">
              <w:marLeft w:val="0"/>
              <w:marRight w:val="0"/>
              <w:marTop w:val="0"/>
              <w:marBottom w:val="0"/>
              <w:divBdr>
                <w:top w:val="none" w:sz="0" w:space="0" w:color="auto"/>
                <w:left w:val="none" w:sz="0" w:space="0" w:color="auto"/>
                <w:bottom w:val="none" w:sz="0" w:space="0" w:color="auto"/>
                <w:right w:val="none" w:sz="0" w:space="0" w:color="auto"/>
              </w:divBdr>
              <w:divsChild>
                <w:div w:id="9162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7C56F-7580-426A-B357-75E871EC4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1920</Words>
  <Characters>10950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3</cp:revision>
  <cp:lastPrinted>2024-03-05T10:41:00Z</cp:lastPrinted>
  <dcterms:created xsi:type="dcterms:W3CDTF">2026-04-15T12:17:00Z</dcterms:created>
  <dcterms:modified xsi:type="dcterms:W3CDTF">2026-04-15T12:30:00Z</dcterms:modified>
</cp:coreProperties>
</file>