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3795" w:rsidTr="00011AD8">
        <w:trPr>
          <w:trHeight w:val="709"/>
        </w:trPr>
        <w:tc>
          <w:tcPr>
            <w:tcW w:w="4536" w:type="dxa"/>
            <w:vAlign w:val="bottom"/>
          </w:tcPr>
          <w:p w:rsidR="00633795" w:rsidRDefault="00633795" w:rsidP="00514FC2">
            <w:pPr>
              <w:contextualSpacing/>
              <w:jc w:val="center"/>
            </w:pPr>
          </w:p>
        </w:tc>
        <w:tc>
          <w:tcPr>
            <w:tcW w:w="4536" w:type="dxa"/>
            <w:vMerge w:val="restart"/>
          </w:tcPr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011AD8" w:rsidRDefault="00011AD8" w:rsidP="00AB3415">
            <w:pPr>
              <w:jc w:val="right"/>
              <w:rPr>
                <w:sz w:val="27"/>
                <w:szCs w:val="27"/>
              </w:rPr>
            </w:pP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Участникам </w:t>
            </w:r>
            <w:r w:rsidR="0020108A">
              <w:rPr>
                <w:sz w:val="27"/>
                <w:szCs w:val="27"/>
              </w:rPr>
              <w:t xml:space="preserve">открытого </w:t>
            </w:r>
            <w:r w:rsidR="00EB514A">
              <w:rPr>
                <w:sz w:val="27"/>
                <w:szCs w:val="27"/>
              </w:rPr>
              <w:t>запроса предложений</w:t>
            </w: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B3415" w:rsidRPr="0050713D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№ </w:t>
            </w:r>
            <w:r w:rsidR="00EB514A">
              <w:rPr>
                <w:sz w:val="27"/>
                <w:szCs w:val="27"/>
              </w:rPr>
              <w:t>ЗПэ-ЦКПКЗ-26-0010</w:t>
            </w: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</w:tc>
      </w:tr>
      <w:tr w:rsidR="00633795" w:rsidTr="00AB3415">
        <w:trPr>
          <w:trHeight w:val="454"/>
        </w:trPr>
        <w:tc>
          <w:tcPr>
            <w:tcW w:w="4536" w:type="dxa"/>
          </w:tcPr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posOffset>728345</wp:posOffset>
                  </wp:positionH>
                  <wp:positionV relativeFrom="paragraph">
                    <wp:posOffset>-27940</wp:posOffset>
                  </wp:positionV>
                  <wp:extent cx="1749425" cy="424815"/>
                  <wp:effectExtent l="0" t="0" r="3175" b="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424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rPr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ПУБЛИЧНОЕ АКЦИОНЕРНОЕ ОБЩЕСТВО «ТРАНСКОНТЕЙНЕР»</w:t>
            </w:r>
          </w:p>
          <w:p w:rsidR="00011AD8" w:rsidRDefault="00011AD8" w:rsidP="00011AD8">
            <w:pPr>
              <w:jc w:val="center"/>
              <w:rPr>
                <w:b/>
                <w:bCs/>
                <w:color w:val="4F81BD" w:themeColor="accent1"/>
                <w:lang w:val="uk-UA"/>
              </w:rPr>
            </w:pPr>
            <w:r>
              <w:rPr>
                <w:b/>
                <w:bCs/>
                <w:color w:val="4F81BD" w:themeColor="accent1"/>
                <w:lang w:val="uk-UA"/>
              </w:rPr>
              <w:t>(ПАО «</w:t>
            </w:r>
            <w:proofErr w:type="spellStart"/>
            <w:r>
              <w:rPr>
                <w:b/>
                <w:bCs/>
                <w:color w:val="4F81BD" w:themeColor="accent1"/>
                <w:lang w:val="uk-UA"/>
              </w:rPr>
              <w:t>ТрансКонтейнер</w:t>
            </w:r>
            <w:proofErr w:type="spellEnd"/>
            <w:r>
              <w:rPr>
                <w:b/>
                <w:bCs/>
                <w:color w:val="4F81BD" w:themeColor="accent1"/>
                <w:lang w:val="uk-UA"/>
              </w:rPr>
              <w:t>»)</w:t>
            </w:r>
          </w:p>
          <w:p w:rsidR="00011AD8" w:rsidRDefault="00011AD8" w:rsidP="00011AD8">
            <w:pPr>
              <w:rPr>
                <w:b/>
                <w:bCs/>
                <w:color w:val="4F81BD" w:themeColor="accent1"/>
                <w:lang w:val="uk-UA"/>
              </w:rPr>
            </w:pP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Юридический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ул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Ленинградская</w:t>
            </w:r>
            <w:proofErr w:type="spellEnd"/>
            <w:r>
              <w:rPr>
                <w:color w:val="4F81BD" w:themeColor="accent1"/>
                <w:lang w:val="uk-UA"/>
              </w:rPr>
              <w:t>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владение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39, </w:t>
            </w:r>
            <w:proofErr w:type="spellStart"/>
            <w:r>
              <w:rPr>
                <w:color w:val="4F81BD" w:themeColor="accent1"/>
                <w:lang w:val="uk-UA"/>
              </w:rPr>
              <w:t>строение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6, </w:t>
            </w:r>
            <w:proofErr w:type="spellStart"/>
            <w:r>
              <w:rPr>
                <w:color w:val="4F81BD" w:themeColor="accent1"/>
                <w:lang w:val="uk-UA"/>
              </w:rPr>
              <w:t>офис</w:t>
            </w:r>
            <w:proofErr w:type="spellEnd"/>
            <w:r>
              <w:rPr>
                <w:color w:val="4F81BD" w:themeColor="accent1"/>
                <w:lang w:val="uk-UA"/>
              </w:rPr>
              <w:t xml:space="preserve"> 3 (</w:t>
            </w:r>
            <w:proofErr w:type="spellStart"/>
            <w:r>
              <w:rPr>
                <w:color w:val="4F81BD" w:themeColor="accent1"/>
                <w:lang w:val="uk-UA"/>
              </w:rPr>
              <w:t>этаж</w:t>
            </w:r>
            <w:proofErr w:type="spellEnd"/>
            <w:r>
              <w:rPr>
                <w:color w:val="4F81BD" w:themeColor="accent1"/>
                <w:lang w:val="uk-UA"/>
              </w:rPr>
              <w:t xml:space="preserve"> 6),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г. Химки, </w:t>
            </w:r>
            <w:proofErr w:type="spellStart"/>
            <w:r>
              <w:rPr>
                <w:color w:val="4F81BD" w:themeColor="accent1"/>
                <w:lang w:val="uk-UA"/>
              </w:rPr>
              <w:t>Московская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область, 141402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Почтовый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адрес: </w:t>
            </w:r>
            <w:proofErr w:type="spellStart"/>
            <w:r>
              <w:rPr>
                <w:color w:val="4F81BD" w:themeColor="accent1"/>
                <w:lang w:val="uk-UA"/>
              </w:rPr>
              <w:t>Оружейный</w:t>
            </w:r>
            <w:proofErr w:type="spellEnd"/>
            <w:r>
              <w:rPr>
                <w:color w:val="4F81BD" w:themeColor="accent1"/>
                <w:lang w:val="uk-UA"/>
              </w:rPr>
              <w:t xml:space="preserve"> </w:t>
            </w:r>
            <w:proofErr w:type="spellStart"/>
            <w:r>
              <w:rPr>
                <w:color w:val="4F81BD" w:themeColor="accent1"/>
                <w:lang w:val="uk-UA"/>
              </w:rPr>
              <w:t>переулок</w:t>
            </w:r>
            <w:proofErr w:type="spellEnd"/>
            <w:r>
              <w:rPr>
                <w:color w:val="4F81BD" w:themeColor="accent1"/>
                <w:lang w:val="uk-UA"/>
              </w:rPr>
              <w:t>, д. 19,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>г. Москва, 125047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proofErr w:type="spellStart"/>
            <w:r>
              <w:rPr>
                <w:color w:val="4F81BD" w:themeColor="accent1"/>
                <w:lang w:val="uk-UA"/>
              </w:rPr>
              <w:t>Тел</w:t>
            </w:r>
            <w:proofErr w:type="spellEnd"/>
            <w:r>
              <w:rPr>
                <w:color w:val="4F81BD" w:themeColor="accent1"/>
                <w:lang w:val="uk-UA"/>
              </w:rPr>
              <w:t>.: +7 (495) 788-17-17</w:t>
            </w:r>
            <w:r>
              <w:rPr>
                <w:color w:val="4F81BD" w:themeColor="accent1"/>
                <w:lang w:val="uk-UA"/>
              </w:rPr>
              <w:br/>
            </w:r>
            <w:proofErr w:type="spellStart"/>
            <w:r>
              <w:rPr>
                <w:color w:val="4F81BD" w:themeColor="accent1"/>
                <w:lang w:val="uk-UA"/>
              </w:rPr>
              <w:t>Эл</w:t>
            </w:r>
            <w:proofErr w:type="spellEnd"/>
            <w:r>
              <w:rPr>
                <w:color w:val="4F81BD" w:themeColor="accent1"/>
                <w:lang w:val="uk-UA"/>
              </w:rPr>
              <w:t xml:space="preserve">. </w:t>
            </w:r>
            <w:proofErr w:type="spellStart"/>
            <w:r>
              <w:rPr>
                <w:color w:val="4F81BD" w:themeColor="accent1"/>
                <w:lang w:val="uk-UA"/>
              </w:rPr>
              <w:t>почта</w:t>
            </w:r>
            <w:proofErr w:type="spellEnd"/>
            <w:r>
              <w:rPr>
                <w:color w:val="4F81BD" w:themeColor="accent1"/>
                <w:lang w:val="uk-UA"/>
              </w:rPr>
              <w:t xml:space="preserve">: </w:t>
            </w:r>
            <w:r>
              <w:rPr>
                <w:color w:val="4F81BD" w:themeColor="accent1"/>
                <w:u w:val="single"/>
                <w:lang w:val="en-US"/>
              </w:rPr>
              <w:t>trcont</w:t>
            </w:r>
            <w:r>
              <w:rPr>
                <w:color w:val="4F81BD" w:themeColor="accent1"/>
                <w:u w:val="single"/>
                <w:lang w:val="uk-UA"/>
              </w:rPr>
              <w:t>@</w:t>
            </w:r>
            <w:r>
              <w:rPr>
                <w:color w:val="4F81BD" w:themeColor="accent1"/>
                <w:u w:val="single"/>
                <w:lang w:val="en-US"/>
              </w:rPr>
              <w:t>trcont</w:t>
            </w:r>
            <w:r>
              <w:rPr>
                <w:color w:val="4F81BD" w:themeColor="accent1"/>
                <w:u w:val="single"/>
                <w:lang w:val="uk-UA"/>
              </w:rPr>
              <w:t>.com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ОКПО </w:t>
            </w:r>
            <w:r>
              <w:rPr>
                <w:color w:val="4F81BD" w:themeColor="accent1"/>
                <w:lang w:val="en-US"/>
              </w:rPr>
              <w:t>94421386</w:t>
            </w:r>
            <w:r>
              <w:rPr>
                <w:color w:val="4F81BD" w:themeColor="accent1"/>
                <w:lang w:val="uk-UA"/>
              </w:rPr>
              <w:t xml:space="preserve">, ОГРН </w:t>
            </w:r>
            <w:r>
              <w:rPr>
                <w:color w:val="4F81BD" w:themeColor="accent1"/>
                <w:lang w:val="en-US"/>
              </w:rPr>
              <w:t>1067746341024</w:t>
            </w:r>
          </w:p>
          <w:p w:rsidR="00011AD8" w:rsidRDefault="00011AD8" w:rsidP="00011AD8">
            <w:pPr>
              <w:jc w:val="center"/>
              <w:rPr>
                <w:color w:val="4F81BD" w:themeColor="accent1"/>
                <w:lang w:val="uk-UA"/>
              </w:rPr>
            </w:pPr>
            <w:r>
              <w:rPr>
                <w:color w:val="4F81BD" w:themeColor="accent1"/>
                <w:lang w:val="uk-UA"/>
              </w:rPr>
              <w:t xml:space="preserve">ИНН </w:t>
            </w:r>
            <w:r>
              <w:rPr>
                <w:color w:val="4F81BD" w:themeColor="accent1"/>
                <w:lang w:val="en-US"/>
              </w:rPr>
              <w:t>7708591995</w:t>
            </w:r>
            <w:r>
              <w:rPr>
                <w:color w:val="4F81BD" w:themeColor="accent1"/>
                <w:lang w:val="uk-UA"/>
              </w:rPr>
              <w:t xml:space="preserve">, КПП </w:t>
            </w:r>
            <w:r>
              <w:rPr>
                <w:color w:val="4F81BD" w:themeColor="accent1"/>
                <w:lang w:val="en-US"/>
              </w:rPr>
              <w:t>504701001</w:t>
            </w:r>
          </w:p>
          <w:p w:rsidR="00011AD8" w:rsidRDefault="00011AD8" w:rsidP="00011AD8">
            <w:pPr>
              <w:rPr>
                <w:color w:val="4F81BD" w:themeColor="accent1"/>
                <w:lang w:val="en-US"/>
              </w:rPr>
            </w:pPr>
          </w:p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AB3415">
            <w:pPr>
              <w:contextualSpacing/>
              <w:jc w:val="right"/>
            </w:pPr>
          </w:p>
        </w:tc>
      </w:tr>
    </w:tbl>
    <w:p w:rsidR="00AB3415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  <w:r w:rsidRPr="00A629F7">
        <w:rPr>
          <w:b/>
          <w:bCs/>
          <w:szCs w:val="28"/>
        </w:rPr>
        <w:t xml:space="preserve">Приглашение к переторжке по </w:t>
      </w:r>
      <w:r w:rsidR="00D76579">
        <w:rPr>
          <w:b/>
          <w:bCs/>
          <w:szCs w:val="28"/>
        </w:rPr>
        <w:t xml:space="preserve">открытому </w:t>
      </w:r>
      <w:r w:rsidR="00EB514A">
        <w:rPr>
          <w:b/>
          <w:bCs/>
          <w:szCs w:val="28"/>
        </w:rPr>
        <w:t>запросу предложений</w:t>
      </w:r>
      <w:r w:rsidRPr="00A629F7">
        <w:rPr>
          <w:b/>
          <w:bCs/>
          <w:szCs w:val="28"/>
        </w:rPr>
        <w:br/>
        <w:t xml:space="preserve">в электронной форме № </w:t>
      </w:r>
      <w:r w:rsidR="00EB514A">
        <w:rPr>
          <w:b/>
          <w:bCs/>
          <w:szCs w:val="28"/>
        </w:rPr>
        <w:t>ЗПэ-ЦКПКЗ-26-0010</w:t>
      </w:r>
    </w:p>
    <w:p w:rsidR="0050713D" w:rsidRPr="00A629F7" w:rsidRDefault="0050713D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</w:p>
    <w:p w:rsidR="00AB3415" w:rsidRPr="00A629F7" w:rsidRDefault="00AB3415" w:rsidP="00AB3415">
      <w:pPr>
        <w:pStyle w:val="1"/>
        <w:suppressAutoHyphens/>
        <w:rPr>
          <w:color w:val="000000"/>
          <w:szCs w:val="28"/>
          <w:shd w:val="clear" w:color="auto" w:fill="FFFFFF"/>
        </w:rPr>
      </w:pPr>
      <w:r w:rsidRPr="00C0298F">
        <w:rPr>
          <w:color w:val="000000"/>
          <w:szCs w:val="28"/>
          <w:shd w:val="clear" w:color="auto" w:fill="FFFFFF"/>
        </w:rPr>
        <w:t>Публичное акционерное общество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</w:t>
      </w:r>
      <w:r w:rsidRPr="00C0298F">
        <w:rPr>
          <w:color w:val="000000"/>
          <w:szCs w:val="28"/>
          <w:shd w:val="clear" w:color="auto" w:fill="FFFFFF"/>
        </w:rPr>
        <w:br/>
        <w:t>(ПАО 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») (далее – Заказчик), руководствуясь главой 7 Положения о закупках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>» (далее – Положение о закупках), в соответствии с протоколом заседания Конкурсной комиссии аппарата управления ПАО «</w:t>
      </w:r>
      <w:proofErr w:type="spellStart"/>
      <w:r w:rsidRPr="00C0298F">
        <w:rPr>
          <w:color w:val="000000"/>
          <w:szCs w:val="28"/>
          <w:shd w:val="clear" w:color="auto" w:fill="FFFFFF"/>
        </w:rPr>
        <w:t>ТрансКонтейнер</w:t>
      </w:r>
      <w:proofErr w:type="spellEnd"/>
      <w:r w:rsidRPr="00C0298F">
        <w:rPr>
          <w:color w:val="000000"/>
          <w:szCs w:val="28"/>
          <w:shd w:val="clear" w:color="auto" w:fill="FFFFFF"/>
        </w:rPr>
        <w:t xml:space="preserve">» от </w:t>
      </w:r>
      <w:r w:rsidR="00314A1D">
        <w:rPr>
          <w:color w:val="000000"/>
          <w:szCs w:val="28"/>
          <w:shd w:val="clear" w:color="auto" w:fill="FFFFFF"/>
        </w:rPr>
        <w:t>20 мая</w:t>
      </w:r>
      <w:r w:rsidRPr="00C0298F">
        <w:rPr>
          <w:color w:val="000000"/>
          <w:szCs w:val="28"/>
          <w:shd w:val="clear" w:color="auto" w:fill="FFFFFF"/>
        </w:rPr>
        <w:t xml:space="preserve"> 202</w:t>
      </w:r>
      <w:r w:rsidR="00696CD9">
        <w:rPr>
          <w:color w:val="000000"/>
          <w:szCs w:val="28"/>
          <w:shd w:val="clear" w:color="auto" w:fill="FFFFFF"/>
        </w:rPr>
        <w:t>6</w:t>
      </w:r>
      <w:r w:rsidRPr="00C0298F">
        <w:rPr>
          <w:color w:val="000000"/>
          <w:szCs w:val="28"/>
          <w:shd w:val="clear" w:color="auto" w:fill="FFFFFF"/>
        </w:rPr>
        <w:t xml:space="preserve"> г. № </w:t>
      </w:r>
      <w:r w:rsidR="00314A1D">
        <w:rPr>
          <w:color w:val="000000"/>
          <w:szCs w:val="28"/>
          <w:shd w:val="clear" w:color="auto" w:fill="FFFFFF"/>
        </w:rPr>
        <w:t>16.</w:t>
      </w:r>
      <w:r w:rsidR="00EB514A">
        <w:rPr>
          <w:color w:val="000000"/>
          <w:szCs w:val="28"/>
          <w:shd w:val="clear" w:color="auto" w:fill="FFFFFF"/>
        </w:rPr>
        <w:t>2</w:t>
      </w:r>
      <w:r w:rsidRPr="00C0298F">
        <w:rPr>
          <w:color w:val="000000"/>
          <w:szCs w:val="28"/>
          <w:shd w:val="clear" w:color="auto" w:fill="FFFFFF"/>
        </w:rPr>
        <w:t xml:space="preserve">/КК проводит переторжку по </w:t>
      </w:r>
      <w:r w:rsidR="00D76579" w:rsidRPr="00C0298F">
        <w:rPr>
          <w:color w:val="000000"/>
          <w:szCs w:val="28"/>
          <w:shd w:val="clear" w:color="auto" w:fill="FFFFFF"/>
        </w:rPr>
        <w:t xml:space="preserve">открытому </w:t>
      </w:r>
      <w:r w:rsidR="00EB514A">
        <w:rPr>
          <w:color w:val="000000"/>
          <w:szCs w:val="28"/>
          <w:shd w:val="clear" w:color="auto" w:fill="FFFFFF"/>
        </w:rPr>
        <w:t>запросу предложений</w:t>
      </w:r>
      <w:r w:rsidRPr="00C0298F">
        <w:rPr>
          <w:color w:val="000000"/>
          <w:szCs w:val="28"/>
          <w:shd w:val="clear" w:color="auto" w:fill="FFFFFF"/>
        </w:rPr>
        <w:t xml:space="preserve"> в электронной форме </w:t>
      </w:r>
      <w:r w:rsidRPr="00C0298F">
        <w:rPr>
          <w:color w:val="000000"/>
          <w:szCs w:val="28"/>
          <w:shd w:val="clear" w:color="auto" w:fill="FFFFFF"/>
        </w:rPr>
        <w:br/>
        <w:t xml:space="preserve">№ </w:t>
      </w:r>
      <w:r w:rsidR="00EB514A">
        <w:rPr>
          <w:color w:val="000000"/>
          <w:szCs w:val="28"/>
          <w:shd w:val="clear" w:color="auto" w:fill="FFFFFF"/>
        </w:rPr>
        <w:t>ЗПэ-ЦКПКЗ-26-0010</w:t>
      </w:r>
      <w:r w:rsidR="0050713D">
        <w:rPr>
          <w:color w:val="000000"/>
          <w:szCs w:val="28"/>
          <w:shd w:val="clear" w:color="auto" w:fill="FFFFFF"/>
        </w:rPr>
        <w:t xml:space="preserve"> </w:t>
      </w:r>
      <w:r w:rsidR="004429E5">
        <w:rPr>
          <w:color w:val="000000"/>
          <w:szCs w:val="28"/>
          <w:shd w:val="clear" w:color="auto" w:fill="FFFFFF"/>
        </w:rPr>
        <w:t xml:space="preserve">на </w:t>
      </w:r>
      <w:r w:rsidR="00EB514A">
        <w:rPr>
          <w:szCs w:val="28"/>
        </w:rPr>
        <w:t>п</w:t>
      </w:r>
      <w:r w:rsidR="00EB514A" w:rsidRPr="00E85138">
        <w:rPr>
          <w:szCs w:val="28"/>
        </w:rPr>
        <w:t>оставк</w:t>
      </w:r>
      <w:r w:rsidR="00EB514A">
        <w:rPr>
          <w:szCs w:val="28"/>
        </w:rPr>
        <w:t>у</w:t>
      </w:r>
      <w:r w:rsidR="00EB514A" w:rsidRPr="00E85138">
        <w:rPr>
          <w:szCs w:val="28"/>
        </w:rPr>
        <w:t xml:space="preserve"> топлива с использованием смарт-карт для нужд филиала ПАО «</w:t>
      </w:r>
      <w:proofErr w:type="spellStart"/>
      <w:r w:rsidR="00EB514A" w:rsidRPr="00E85138">
        <w:rPr>
          <w:szCs w:val="28"/>
        </w:rPr>
        <w:t>ТрансКонтейнер</w:t>
      </w:r>
      <w:proofErr w:type="spellEnd"/>
      <w:r w:rsidR="00EB514A" w:rsidRPr="00E85138">
        <w:rPr>
          <w:szCs w:val="28"/>
        </w:rPr>
        <w:t>» на Северной железной дороге</w:t>
      </w:r>
      <w:r w:rsidR="00314A1D" w:rsidRPr="00E21DD9">
        <w:rPr>
          <w:b/>
          <w:color w:val="000000"/>
          <w:szCs w:val="28"/>
          <w:shd w:val="clear" w:color="auto" w:fill="FFFFFF"/>
        </w:rPr>
        <w:t xml:space="preserve"> </w:t>
      </w:r>
      <w:r w:rsidR="00E61E71" w:rsidRPr="00E21DD9">
        <w:rPr>
          <w:b/>
          <w:color w:val="000000"/>
          <w:szCs w:val="28"/>
          <w:shd w:val="clear" w:color="auto" w:fill="FFFFFF"/>
        </w:rPr>
        <w:t xml:space="preserve">путем </w:t>
      </w:r>
      <w:r w:rsidR="00EB514A" w:rsidRPr="00EB514A">
        <w:rPr>
          <w:b/>
          <w:szCs w:val="28"/>
        </w:rPr>
        <w:t>улучшения участниками значений средневзвешенной скидки, условий и порядка оплаты</w:t>
      </w:r>
      <w:r w:rsidR="00EB514A" w:rsidRPr="00803759">
        <w:rPr>
          <w:color w:val="000000"/>
          <w:szCs w:val="28"/>
          <w:shd w:val="clear" w:color="auto" w:fill="FFFFFF"/>
        </w:rPr>
        <w:t xml:space="preserve"> </w:t>
      </w:r>
      <w:r w:rsidRPr="00803759">
        <w:rPr>
          <w:color w:val="000000"/>
          <w:szCs w:val="28"/>
          <w:shd w:val="clear" w:color="auto" w:fill="FFFFFF"/>
        </w:rPr>
        <w:t>и при условии</w:t>
      </w:r>
      <w:r w:rsidRPr="00A629F7">
        <w:rPr>
          <w:color w:val="000000"/>
          <w:szCs w:val="28"/>
          <w:shd w:val="clear" w:color="auto" w:fill="FFFFFF"/>
        </w:rPr>
        <w:t xml:space="preserve"> сохранения остальных положений заявки участников без изменений.</w:t>
      </w:r>
    </w:p>
    <w:p w:rsidR="00AB3415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Решение Конкурсной комиссии аппарата управления </w:t>
      </w:r>
      <w:r w:rsidRPr="00A629F7">
        <w:rPr>
          <w:szCs w:val="28"/>
        </w:rPr>
        <w:br/>
        <w:t>ПАО 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>» принято в соответствии с подпунктом 3.7.7 пункта 3.7 документации о закупке и главой 10 Положения о закупках.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Участники закупки могут предоставить свои новые </w:t>
      </w:r>
      <w:proofErr w:type="gramStart"/>
      <w:r w:rsidRPr="00A629F7">
        <w:rPr>
          <w:szCs w:val="28"/>
        </w:rPr>
        <w:t>предложения,  оформленные</w:t>
      </w:r>
      <w:proofErr w:type="gramEnd"/>
      <w:r w:rsidRPr="00A629F7">
        <w:rPr>
          <w:szCs w:val="28"/>
        </w:rPr>
        <w:t xml:space="preserve">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Cs/>
          <w:szCs w:val="28"/>
        </w:rPr>
      </w:pPr>
      <w:r w:rsidRPr="00A629F7">
        <w:rPr>
          <w:bCs/>
          <w:szCs w:val="28"/>
        </w:rPr>
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Информация о форме и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В случае, если участник не представит в составе нового предложения улучшающих условий, такой участник считается не участвующим в переторжке, при этом его предложение остается действующим с ранее предложенными </w:t>
      </w:r>
      <w:r w:rsidRPr="00A629F7">
        <w:rPr>
          <w:sz w:val="28"/>
          <w:szCs w:val="28"/>
        </w:rPr>
        <w:lastRenderedPageBreak/>
        <w:t>условиями.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b/>
          <w:sz w:val="28"/>
          <w:szCs w:val="28"/>
        </w:rPr>
        <w:t>Информация о порядке подачи предложений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</w: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 подачи предложений для переторжки: Электронная торговая площадка ОТС-тендер (</w:t>
      </w:r>
      <w:hyperlink r:id="rId6" w:history="1">
        <w:r w:rsidRPr="00A629F7">
          <w:rPr>
            <w:rStyle w:val="a7"/>
            <w:snapToGrid w:val="0"/>
            <w:sz w:val="28"/>
            <w:szCs w:val="28"/>
            <w:lang w:val="en-US"/>
          </w:rPr>
          <w:t>http</w:t>
        </w:r>
        <w:r w:rsidRPr="00A629F7">
          <w:rPr>
            <w:rStyle w:val="a7"/>
            <w:snapToGrid w:val="0"/>
            <w:sz w:val="28"/>
            <w:szCs w:val="28"/>
          </w:rPr>
          <w:t>://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otc</w:t>
        </w:r>
        <w:r w:rsidRPr="00A629F7">
          <w:rPr>
            <w:rStyle w:val="a7"/>
            <w:snapToGrid w:val="0"/>
            <w:sz w:val="28"/>
            <w:szCs w:val="28"/>
          </w:rPr>
          <w:t>.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ru</w:t>
        </w:r>
        <w:r w:rsidRPr="00A629F7">
          <w:rPr>
            <w:rStyle w:val="a7"/>
            <w:snapToGrid w:val="0"/>
            <w:sz w:val="28"/>
            <w:szCs w:val="28"/>
          </w:rPr>
          <w:t>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tender</w:t>
        </w:r>
      </w:hyperlink>
      <w:r w:rsidRPr="00A629F7">
        <w:rPr>
          <w:sz w:val="28"/>
          <w:szCs w:val="28"/>
        </w:rPr>
        <w:t>).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Контактная информация Заказчика:</w:t>
      </w:r>
    </w:p>
    <w:p w:rsidR="00630D8B" w:rsidRDefault="00E21DD9" w:rsidP="00AB3415">
      <w:pPr>
        <w:ind w:firstLine="720"/>
        <w:jc w:val="both"/>
        <w:rPr>
          <w:color w:val="000000" w:themeColor="text1"/>
          <w:sz w:val="28"/>
          <w:szCs w:val="28"/>
        </w:rPr>
      </w:pPr>
      <w:r>
        <w:rPr>
          <w:rFonts w:eastAsia="Arial"/>
          <w:color w:val="000000" w:themeColor="text1"/>
          <w:sz w:val="28"/>
          <w:szCs w:val="28"/>
        </w:rPr>
        <w:t>Zakupki-CKP@trcont.ru</w:t>
      </w:r>
      <w:r>
        <w:rPr>
          <w:color w:val="000000" w:themeColor="text1"/>
          <w:sz w:val="28"/>
          <w:szCs w:val="28"/>
        </w:rPr>
        <w:t xml:space="preserve">  </w:t>
      </w:r>
    </w:p>
    <w:p w:rsidR="00E21DD9" w:rsidRPr="00630D8B" w:rsidRDefault="00E21DD9" w:rsidP="00AB3415">
      <w:pPr>
        <w:ind w:firstLine="720"/>
        <w:jc w:val="both"/>
        <w:rPr>
          <w:sz w:val="28"/>
          <w:szCs w:val="28"/>
        </w:rPr>
      </w:pPr>
    </w:p>
    <w:p w:rsidR="00AB3415" w:rsidRPr="00C0298F" w:rsidRDefault="00AB3415" w:rsidP="00AB3415">
      <w:pPr>
        <w:ind w:firstLine="720"/>
        <w:jc w:val="both"/>
        <w:rPr>
          <w:rFonts w:eastAsia="Arial"/>
          <w:sz w:val="28"/>
          <w:szCs w:val="28"/>
        </w:rPr>
      </w:pPr>
      <w:r w:rsidRPr="00C0298F">
        <w:rPr>
          <w:sz w:val="28"/>
          <w:szCs w:val="28"/>
        </w:rPr>
        <w:t>Телефон:</w:t>
      </w:r>
      <w:r w:rsidR="00E61E71" w:rsidRPr="00C0298F">
        <w:rPr>
          <w:sz w:val="28"/>
          <w:szCs w:val="28"/>
        </w:rPr>
        <w:t xml:space="preserve"> </w:t>
      </w:r>
      <w:r w:rsidR="00C0298F" w:rsidRPr="00C0298F">
        <w:rPr>
          <w:rFonts w:eastAsia="Arial"/>
          <w:sz w:val="28"/>
          <w:szCs w:val="28"/>
        </w:rPr>
        <w:t>+7(495)7881717(</w:t>
      </w:r>
      <w:r w:rsidR="00E21DD9">
        <w:rPr>
          <w:rFonts w:eastAsia="Arial"/>
          <w:sz w:val="28"/>
          <w:szCs w:val="28"/>
        </w:rPr>
        <w:t>16-41, 16-42</w:t>
      </w:r>
      <w:r w:rsidR="00C0298F" w:rsidRPr="00C0298F">
        <w:rPr>
          <w:rFonts w:eastAsia="Arial"/>
          <w:sz w:val="28"/>
          <w:szCs w:val="28"/>
        </w:rPr>
        <w:t>)</w:t>
      </w:r>
    </w:p>
    <w:p w:rsidR="00C0298F" w:rsidRPr="00C0298F" w:rsidRDefault="00C0298F" w:rsidP="00AB3415">
      <w:pPr>
        <w:ind w:firstLine="720"/>
        <w:jc w:val="both"/>
        <w:rPr>
          <w:b/>
          <w:bCs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bCs/>
          <w:sz w:val="28"/>
          <w:szCs w:val="28"/>
        </w:rPr>
      </w:pPr>
      <w:r w:rsidRPr="00A629F7">
        <w:rPr>
          <w:b/>
          <w:sz w:val="28"/>
          <w:szCs w:val="28"/>
        </w:rPr>
        <w:t>Информация</w:t>
      </w:r>
      <w:r w:rsidRPr="00A629F7">
        <w:rPr>
          <w:b/>
          <w:bCs/>
          <w:sz w:val="28"/>
          <w:szCs w:val="28"/>
        </w:rPr>
        <w:t xml:space="preserve"> о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color w:val="000000"/>
          <w:sz w:val="28"/>
          <w:szCs w:val="28"/>
        </w:rPr>
      </w:pPr>
      <w:r w:rsidRPr="00A629F7">
        <w:rPr>
          <w:b/>
          <w:sz w:val="28"/>
          <w:szCs w:val="28"/>
        </w:rPr>
        <w:t>Дата и время окончания подачи предложений</w:t>
      </w:r>
      <w:r w:rsidRPr="00A629F7">
        <w:rPr>
          <w:sz w:val="28"/>
          <w:szCs w:val="28"/>
        </w:rPr>
        <w:t xml:space="preserve"> участников на переторжку, а также открытие доступа к предложениям (вскрытие) </w:t>
      </w:r>
      <w:r w:rsidRPr="00A629F7">
        <w:rPr>
          <w:color w:val="000000"/>
          <w:sz w:val="28"/>
          <w:szCs w:val="28"/>
        </w:rPr>
        <w:t>производится на ЭТП автоматически (по местному времени):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«</w:t>
      </w:r>
      <w:r w:rsidR="00B97648">
        <w:rPr>
          <w:color w:val="000000"/>
          <w:sz w:val="28"/>
          <w:szCs w:val="28"/>
        </w:rPr>
        <w:t>22</w:t>
      </w:r>
      <w:r w:rsidRPr="00C75D87">
        <w:rPr>
          <w:color w:val="000000"/>
          <w:sz w:val="28"/>
          <w:szCs w:val="28"/>
        </w:rPr>
        <w:t xml:space="preserve">» </w:t>
      </w:r>
      <w:r w:rsidR="00B97648">
        <w:rPr>
          <w:color w:val="000000"/>
          <w:sz w:val="28"/>
          <w:szCs w:val="28"/>
        </w:rPr>
        <w:t>ма</w:t>
      </w:r>
      <w:r w:rsidR="00E21DD9">
        <w:rPr>
          <w:color w:val="000000"/>
          <w:sz w:val="28"/>
          <w:szCs w:val="28"/>
        </w:rPr>
        <w:t>я</w:t>
      </w:r>
      <w:r w:rsidR="00C75D87" w:rsidRPr="00C75D87">
        <w:rPr>
          <w:color w:val="000000"/>
          <w:sz w:val="28"/>
          <w:szCs w:val="28"/>
        </w:rPr>
        <w:t xml:space="preserve"> </w:t>
      </w:r>
      <w:r w:rsidRPr="00C75D87">
        <w:rPr>
          <w:color w:val="000000"/>
          <w:sz w:val="28"/>
          <w:szCs w:val="28"/>
        </w:rPr>
        <w:t>202</w:t>
      </w:r>
      <w:r w:rsidR="00CF2660" w:rsidRPr="00C75D87">
        <w:rPr>
          <w:color w:val="000000"/>
          <w:sz w:val="28"/>
          <w:szCs w:val="28"/>
        </w:rPr>
        <w:t>6</w:t>
      </w:r>
      <w:r w:rsidRPr="00C75D87">
        <w:rPr>
          <w:color w:val="000000"/>
          <w:sz w:val="28"/>
          <w:szCs w:val="28"/>
        </w:rPr>
        <w:t xml:space="preserve"> г. 1</w:t>
      </w:r>
      <w:r w:rsidR="00E666C5">
        <w:rPr>
          <w:color w:val="000000"/>
          <w:sz w:val="28"/>
          <w:szCs w:val="28"/>
        </w:rPr>
        <w:t>6</w:t>
      </w:r>
      <w:r w:rsidRPr="00C75D87">
        <w:rPr>
          <w:color w:val="000000"/>
          <w:sz w:val="28"/>
          <w:szCs w:val="28"/>
        </w:rPr>
        <w:t xml:space="preserve"> час. 00 мин.</w:t>
      </w:r>
    </w:p>
    <w:p w:rsidR="00AB3415" w:rsidRPr="00C75D87" w:rsidRDefault="00AB3415" w:rsidP="00AB3415">
      <w:pPr>
        <w:adjustRightInd w:val="0"/>
        <w:spacing w:line="317" w:lineRule="exact"/>
        <w:ind w:firstLine="426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Место: Электронная торговая площадка ОТС-тендер (</w:t>
      </w:r>
      <w:hyperlink r:id="rId7" w:history="1"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http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://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otc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.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ru</w:t>
        </w:r>
        <w:r w:rsidRPr="00C75D87">
          <w:rPr>
            <w:rStyle w:val="a7"/>
            <w:snapToGrid w:val="0"/>
            <w:color w:val="000000"/>
            <w:sz w:val="28"/>
            <w:szCs w:val="28"/>
          </w:rPr>
          <w:t>/</w:t>
        </w:r>
        <w:r w:rsidRPr="00C75D87">
          <w:rPr>
            <w:rStyle w:val="a7"/>
            <w:snapToGrid w:val="0"/>
            <w:color w:val="000000"/>
            <w:sz w:val="28"/>
            <w:szCs w:val="28"/>
            <w:lang w:val="en-US"/>
          </w:rPr>
          <w:t>tender</w:t>
        </w:r>
      </w:hyperlink>
      <w:r w:rsidRPr="00C75D87">
        <w:rPr>
          <w:color w:val="000000"/>
          <w:sz w:val="28"/>
          <w:szCs w:val="28"/>
        </w:rPr>
        <w:t>).</w:t>
      </w:r>
    </w:p>
    <w:p w:rsidR="00AB3415" w:rsidRPr="00C75D87" w:rsidRDefault="00AB3415" w:rsidP="00AB3415">
      <w:pPr>
        <w:ind w:firstLine="720"/>
        <w:jc w:val="both"/>
        <w:rPr>
          <w:b/>
          <w:color w:val="000000"/>
          <w:sz w:val="28"/>
          <w:szCs w:val="28"/>
        </w:rPr>
      </w:pPr>
      <w:r w:rsidRPr="00C75D87">
        <w:rPr>
          <w:b/>
          <w:color w:val="000000"/>
          <w:sz w:val="28"/>
          <w:szCs w:val="28"/>
        </w:rPr>
        <w:t>Рассмотрение, оценка и сопоставление предложений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C75D87">
        <w:rPr>
          <w:color w:val="000000"/>
          <w:sz w:val="28"/>
          <w:szCs w:val="28"/>
        </w:rPr>
        <w:t>«</w:t>
      </w:r>
      <w:r w:rsidR="00B97648">
        <w:rPr>
          <w:color w:val="000000"/>
          <w:sz w:val="28"/>
          <w:szCs w:val="28"/>
        </w:rPr>
        <w:t>2</w:t>
      </w:r>
      <w:r w:rsidR="00174E8C">
        <w:rPr>
          <w:color w:val="000000"/>
          <w:sz w:val="28"/>
          <w:szCs w:val="28"/>
        </w:rPr>
        <w:t>5</w:t>
      </w:r>
      <w:r w:rsidR="004429E5" w:rsidRPr="00C75D87">
        <w:rPr>
          <w:color w:val="000000"/>
          <w:sz w:val="28"/>
          <w:szCs w:val="28"/>
        </w:rPr>
        <w:t>»</w:t>
      </w:r>
      <w:r w:rsidR="0050713D" w:rsidRPr="00C75D87">
        <w:rPr>
          <w:color w:val="000000"/>
          <w:sz w:val="28"/>
          <w:szCs w:val="28"/>
        </w:rPr>
        <w:t xml:space="preserve"> </w:t>
      </w:r>
      <w:r w:rsidR="00B97648">
        <w:rPr>
          <w:color w:val="000000"/>
          <w:sz w:val="28"/>
          <w:szCs w:val="28"/>
        </w:rPr>
        <w:t>мая</w:t>
      </w:r>
      <w:r w:rsidRPr="00C75D87">
        <w:rPr>
          <w:color w:val="000000"/>
          <w:sz w:val="28"/>
          <w:szCs w:val="28"/>
        </w:rPr>
        <w:t xml:space="preserve"> 202</w:t>
      </w:r>
      <w:r w:rsidR="006B1055" w:rsidRPr="00C75D87">
        <w:rPr>
          <w:color w:val="000000"/>
          <w:sz w:val="28"/>
          <w:szCs w:val="28"/>
        </w:rPr>
        <w:t>6</w:t>
      </w:r>
      <w:r w:rsidRPr="00C75D87">
        <w:rPr>
          <w:color w:val="000000"/>
          <w:sz w:val="28"/>
          <w:szCs w:val="28"/>
        </w:rPr>
        <w:t xml:space="preserve"> г. </w:t>
      </w:r>
      <w:r w:rsidR="00174E8C">
        <w:rPr>
          <w:color w:val="000000"/>
          <w:sz w:val="28"/>
          <w:szCs w:val="28"/>
        </w:rPr>
        <w:t>09</w:t>
      </w:r>
      <w:r w:rsidRPr="00C75D87">
        <w:rPr>
          <w:color w:val="000000"/>
          <w:sz w:val="28"/>
          <w:szCs w:val="28"/>
        </w:rPr>
        <w:t xml:space="preserve"> час.</w:t>
      </w:r>
      <w:r w:rsidR="00F16BF1" w:rsidRPr="00C75D87">
        <w:rPr>
          <w:color w:val="000000"/>
          <w:sz w:val="28"/>
          <w:szCs w:val="28"/>
        </w:rPr>
        <w:t xml:space="preserve"> </w:t>
      </w:r>
      <w:r w:rsidR="00174E8C">
        <w:rPr>
          <w:color w:val="000000"/>
          <w:sz w:val="28"/>
          <w:szCs w:val="28"/>
        </w:rPr>
        <w:t>3</w:t>
      </w:r>
      <w:r w:rsidRPr="00C75D87">
        <w:rPr>
          <w:color w:val="000000"/>
          <w:sz w:val="28"/>
          <w:szCs w:val="28"/>
        </w:rPr>
        <w:t>0 мин.</w:t>
      </w:r>
    </w:p>
    <w:p w:rsidR="006B1055" w:rsidRDefault="006B1055" w:rsidP="00C75D87">
      <w:pPr>
        <w:ind w:firstLine="720"/>
        <w:jc w:val="both"/>
        <w:rPr>
          <w:sz w:val="28"/>
          <w:szCs w:val="28"/>
        </w:rPr>
      </w:pPr>
      <w:r w:rsidRPr="00C75D87">
        <w:rPr>
          <w:rFonts w:eastAsia="Arial"/>
          <w:sz w:val="28"/>
          <w:szCs w:val="28"/>
        </w:rPr>
        <w:t xml:space="preserve">г. </w:t>
      </w:r>
      <w:r w:rsidR="00C75D87" w:rsidRPr="00C75D87">
        <w:rPr>
          <w:sz w:val="28"/>
          <w:szCs w:val="28"/>
        </w:rPr>
        <w:t>Москва, Оружейный переулок, д. 19</w:t>
      </w:r>
    </w:p>
    <w:p w:rsidR="00C75D87" w:rsidRPr="00C75D87" w:rsidRDefault="00C75D87" w:rsidP="00C75D87">
      <w:pPr>
        <w:ind w:firstLine="720"/>
        <w:jc w:val="both"/>
        <w:rPr>
          <w:sz w:val="28"/>
          <w:szCs w:val="28"/>
        </w:rPr>
      </w:pPr>
    </w:p>
    <w:p w:rsidR="00AB3415" w:rsidRPr="00C75D8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C75D87">
        <w:rPr>
          <w:sz w:val="28"/>
          <w:szCs w:val="28"/>
        </w:rPr>
        <w:t>Информация о ходе рассмотрения предложений не подлежит разглашению.</w:t>
      </w:r>
    </w:p>
    <w:p w:rsidR="00AB3415" w:rsidRPr="00C75D87" w:rsidRDefault="00AB3415" w:rsidP="00AB3415">
      <w:pPr>
        <w:ind w:firstLine="720"/>
        <w:jc w:val="both"/>
        <w:rPr>
          <w:b/>
          <w:sz w:val="28"/>
          <w:szCs w:val="28"/>
        </w:rPr>
      </w:pPr>
      <w:r w:rsidRPr="00C75D87">
        <w:rPr>
          <w:b/>
          <w:sz w:val="28"/>
          <w:szCs w:val="28"/>
        </w:rPr>
        <w:t>Подведение итогов</w:t>
      </w:r>
    </w:p>
    <w:p w:rsidR="00AB3415" w:rsidRPr="00C75D87" w:rsidRDefault="00AB3415" w:rsidP="00AB3415">
      <w:pPr>
        <w:adjustRightInd w:val="0"/>
        <w:spacing w:line="317" w:lineRule="exact"/>
        <w:ind w:firstLine="720"/>
        <w:jc w:val="both"/>
        <w:rPr>
          <w:b/>
          <w:sz w:val="28"/>
          <w:szCs w:val="28"/>
        </w:rPr>
      </w:pPr>
      <w:r w:rsidRPr="00C75D87">
        <w:rPr>
          <w:sz w:val="28"/>
          <w:szCs w:val="28"/>
        </w:rPr>
        <w:t>Не позднее «</w:t>
      </w:r>
      <w:r w:rsidR="00B97648">
        <w:rPr>
          <w:sz w:val="28"/>
          <w:szCs w:val="28"/>
        </w:rPr>
        <w:t>1</w:t>
      </w:r>
      <w:r w:rsidR="00EB514A">
        <w:rPr>
          <w:sz w:val="28"/>
          <w:szCs w:val="28"/>
        </w:rPr>
        <w:t>7</w:t>
      </w:r>
      <w:bookmarkStart w:id="0" w:name="_GoBack"/>
      <w:bookmarkEnd w:id="0"/>
      <w:r w:rsidRPr="00C75D87">
        <w:rPr>
          <w:sz w:val="28"/>
          <w:szCs w:val="28"/>
        </w:rPr>
        <w:t xml:space="preserve">» </w:t>
      </w:r>
      <w:r w:rsidR="00B97648">
        <w:rPr>
          <w:sz w:val="28"/>
          <w:szCs w:val="28"/>
        </w:rPr>
        <w:t>июн</w:t>
      </w:r>
      <w:r w:rsidR="00E21DD9">
        <w:rPr>
          <w:sz w:val="28"/>
          <w:szCs w:val="28"/>
        </w:rPr>
        <w:t>я</w:t>
      </w:r>
      <w:r w:rsidRPr="00C75D87">
        <w:rPr>
          <w:sz w:val="28"/>
          <w:szCs w:val="28"/>
        </w:rPr>
        <w:t xml:space="preserve"> 202</w:t>
      </w:r>
      <w:r w:rsidR="00C866A2" w:rsidRPr="00C75D87">
        <w:rPr>
          <w:sz w:val="28"/>
          <w:szCs w:val="28"/>
        </w:rPr>
        <w:t>6</w:t>
      </w:r>
      <w:r w:rsidRPr="00C75D87">
        <w:rPr>
          <w:sz w:val="28"/>
          <w:szCs w:val="28"/>
        </w:rPr>
        <w:t xml:space="preserve"> г. 14 час. 00 мин.</w:t>
      </w: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C75D87">
        <w:rPr>
          <w:sz w:val="28"/>
          <w:szCs w:val="28"/>
        </w:rPr>
        <w:t>Место: 125047, Москва, Оружейный переулок, д. 19</w:t>
      </w:r>
      <w:r w:rsidRPr="00A629F7">
        <w:rPr>
          <w:sz w:val="28"/>
          <w:szCs w:val="28"/>
        </w:rPr>
        <w:t>.</w:t>
      </w:r>
    </w:p>
    <w:p w:rsidR="00AB3415" w:rsidRPr="00A629F7" w:rsidRDefault="00AB3415" w:rsidP="00AB3415">
      <w:pPr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AB3415" w:rsidRPr="00A629F7" w:rsidRDefault="00AB3415" w:rsidP="00AB3415">
      <w:pPr>
        <w:jc w:val="both"/>
        <w:rPr>
          <w:sz w:val="28"/>
          <w:szCs w:val="28"/>
        </w:rPr>
      </w:pPr>
    </w:p>
    <w:p w:rsidR="00AB3415" w:rsidRPr="00A629F7" w:rsidRDefault="00AB3415" w:rsidP="00AB3415">
      <w:pPr>
        <w:jc w:val="both"/>
        <w:rPr>
          <w:sz w:val="28"/>
          <w:szCs w:val="28"/>
        </w:rPr>
      </w:pPr>
    </w:p>
    <w:tbl>
      <w:tblPr>
        <w:tblW w:w="9719" w:type="dxa"/>
        <w:tblInd w:w="55" w:type="dxa"/>
        <w:tblLook w:val="0000" w:firstRow="0" w:lastRow="0" w:firstColumn="0" w:lastColumn="0" w:noHBand="0" w:noVBand="0"/>
      </w:tblPr>
      <w:tblGrid>
        <w:gridCol w:w="4531"/>
        <w:gridCol w:w="3085"/>
        <w:gridCol w:w="2103"/>
      </w:tblGrid>
      <w:tr w:rsidR="00AB3415" w:rsidRPr="00A629F7" w:rsidTr="00110B3D">
        <w:trPr>
          <w:trHeight w:val="548"/>
        </w:trPr>
        <w:tc>
          <w:tcPr>
            <w:tcW w:w="4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Default="00AB3415" w:rsidP="00110B3D">
            <w:pPr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Секретарь Конкурсной комиссии</w:t>
            </w:r>
          </w:p>
          <w:p w:rsidR="008931BA" w:rsidRPr="00A629F7" w:rsidRDefault="008931BA" w:rsidP="00110B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97648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 xml:space="preserve">» </w:t>
            </w:r>
            <w:r w:rsidR="00B97648">
              <w:rPr>
                <w:sz w:val="28"/>
                <w:szCs w:val="28"/>
              </w:rPr>
              <w:t>ма</w:t>
            </w:r>
            <w:r w:rsidR="00E21DD9">
              <w:rPr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 xml:space="preserve"> 2026г.</w:t>
            </w: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AB3415" w:rsidRPr="008931BA" w:rsidRDefault="00AB3415" w:rsidP="00110B3D">
            <w:pPr>
              <w:jc w:val="right"/>
              <w:rPr>
                <w:sz w:val="28"/>
                <w:szCs w:val="28"/>
              </w:rPr>
            </w:pPr>
          </w:p>
          <w:p w:rsidR="00AB3415" w:rsidRPr="008931BA" w:rsidRDefault="00AB3415" w:rsidP="00110B3D">
            <w:pPr>
              <w:jc w:val="right"/>
              <w:rPr>
                <w:sz w:val="28"/>
                <w:szCs w:val="28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</w:tr>
    </w:tbl>
    <w:p w:rsidR="00C71CE9" w:rsidRDefault="00C71CE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866A2" w:rsidRDefault="00C866A2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696CD9" w:rsidRDefault="00696CD9" w:rsidP="00E61E71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sectPr w:rsidR="00696CD9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66C9F"/>
    <w:multiLevelType w:val="multilevel"/>
    <w:tmpl w:val="A3DE2EE2"/>
    <w:lvl w:ilvl="0">
      <w:start w:val="1"/>
      <w:numFmt w:val="decimal"/>
      <w:lvlText w:val="%1."/>
      <w:lvlJc w:val="left"/>
      <w:pPr>
        <w:ind w:left="360" w:hanging="360"/>
      </w:pPr>
      <w:rPr>
        <w:lang w:val="ru-RU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032A6"/>
    <w:rsid w:val="00011AD8"/>
    <w:rsid w:val="00027134"/>
    <w:rsid w:val="000815B2"/>
    <w:rsid w:val="000F640E"/>
    <w:rsid w:val="001024EE"/>
    <w:rsid w:val="00122192"/>
    <w:rsid w:val="00174E8C"/>
    <w:rsid w:val="001B2DA4"/>
    <w:rsid w:val="0020108A"/>
    <w:rsid w:val="002140D1"/>
    <w:rsid w:val="00241F19"/>
    <w:rsid w:val="002A266F"/>
    <w:rsid w:val="002D226F"/>
    <w:rsid w:val="00314A1D"/>
    <w:rsid w:val="0037427A"/>
    <w:rsid w:val="003C41E7"/>
    <w:rsid w:val="004203C2"/>
    <w:rsid w:val="00437B87"/>
    <w:rsid w:val="004429E5"/>
    <w:rsid w:val="004F2C75"/>
    <w:rsid w:val="0050713D"/>
    <w:rsid w:val="005C15F4"/>
    <w:rsid w:val="00630D8B"/>
    <w:rsid w:val="00633795"/>
    <w:rsid w:val="00663B42"/>
    <w:rsid w:val="00696CD9"/>
    <w:rsid w:val="006B1055"/>
    <w:rsid w:val="00741AA7"/>
    <w:rsid w:val="007C4A6B"/>
    <w:rsid w:val="00803759"/>
    <w:rsid w:val="00855D37"/>
    <w:rsid w:val="00865EFF"/>
    <w:rsid w:val="008815FA"/>
    <w:rsid w:val="008931BA"/>
    <w:rsid w:val="009833C8"/>
    <w:rsid w:val="00983A90"/>
    <w:rsid w:val="00987CCA"/>
    <w:rsid w:val="00A675FF"/>
    <w:rsid w:val="00AB3415"/>
    <w:rsid w:val="00AB3C0D"/>
    <w:rsid w:val="00B97648"/>
    <w:rsid w:val="00BA06AF"/>
    <w:rsid w:val="00BA4F0D"/>
    <w:rsid w:val="00C0298F"/>
    <w:rsid w:val="00C71CE9"/>
    <w:rsid w:val="00C75D87"/>
    <w:rsid w:val="00C866A2"/>
    <w:rsid w:val="00CB3013"/>
    <w:rsid w:val="00CC550D"/>
    <w:rsid w:val="00CE4B79"/>
    <w:rsid w:val="00CF2660"/>
    <w:rsid w:val="00CF2ED3"/>
    <w:rsid w:val="00D76579"/>
    <w:rsid w:val="00D86A23"/>
    <w:rsid w:val="00DE2229"/>
    <w:rsid w:val="00DF5F8A"/>
    <w:rsid w:val="00E21DD9"/>
    <w:rsid w:val="00E61E71"/>
    <w:rsid w:val="00E666C5"/>
    <w:rsid w:val="00E805AE"/>
    <w:rsid w:val="00E96206"/>
    <w:rsid w:val="00EB514A"/>
    <w:rsid w:val="00EC75B3"/>
    <w:rsid w:val="00F16BF1"/>
    <w:rsid w:val="00F42781"/>
    <w:rsid w:val="00F4734E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EE5A9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,Table-Normal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AB3415"/>
    <w:rPr>
      <w:color w:val="0000FF"/>
      <w:u w:val="single"/>
    </w:rPr>
  </w:style>
  <w:style w:type="paragraph" w:customStyle="1" w:styleId="1">
    <w:name w:val="Обычный1"/>
    <w:link w:val="Normal"/>
    <w:qFormat/>
    <w:rsid w:val="00AB3415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B341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0F640E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37B87"/>
    <w:rPr>
      <w:rFonts w:ascii="Arial" w:eastAsia="Arial" w:hAnsi="Arial" w:cs="Arial"/>
      <w:sz w:val="28"/>
      <w:lang w:eastAsia="ar-SA"/>
    </w:r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link w:val="a4"/>
    <w:uiPriority w:val="34"/>
    <w:qFormat/>
    <w:locked/>
    <w:rsid w:val="00C71C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tc.ru/tend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tc.ru/tende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47</cp:revision>
  <dcterms:created xsi:type="dcterms:W3CDTF">2024-04-23T12:20:00Z</dcterms:created>
  <dcterms:modified xsi:type="dcterms:W3CDTF">2026-05-20T10:58:00Z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