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8EB3" w14:textId="579E894A" w:rsidR="00DF5F8A" w:rsidRDefault="00DF2B3E" w:rsidP="00DF2B3E">
      <w:pPr>
        <w:jc w:val="both"/>
      </w:pPr>
      <w:r w:rsidRPr="00DF2B3E">
        <w:rPr>
          <w:noProof/>
        </w:rPr>
        <w:drawing>
          <wp:inline distT="0" distB="0" distL="0" distR="0" wp14:anchorId="473F909A" wp14:editId="2EBE5A64">
            <wp:extent cx="6115050" cy="25431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44B0" w14:textId="5575A23B" w:rsidR="00DF2B3E" w:rsidRDefault="00DF2B3E" w:rsidP="009833C8"/>
    <w:tbl>
      <w:tblPr>
        <w:tblStyle w:val="a5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2835"/>
      </w:tblGrid>
      <w:tr w:rsidR="00DF2B3E" w:rsidRPr="00DF2B3E" w14:paraId="7D8D731D" w14:textId="77777777" w:rsidTr="00122D6A">
        <w:trPr>
          <w:trHeight w:val="43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B6413D" w14:textId="7E229F53" w:rsidR="00DF2B3E" w:rsidRPr="00DF2B3E" w:rsidRDefault="00DF2B3E" w:rsidP="00DF2B3E">
            <w:r>
              <w:t xml:space="preserve">      </w:t>
            </w:r>
            <w:r w:rsidR="00A5756E">
              <w:t>1</w:t>
            </w:r>
            <w:r w:rsidR="00330C32">
              <w:t>6</w:t>
            </w:r>
            <w:r>
              <w:t>.0</w:t>
            </w:r>
            <w:r w:rsidR="00DB6FA6">
              <w:t>2</w:t>
            </w:r>
            <w:r>
              <w:t>.202</w:t>
            </w:r>
            <w:r w:rsidR="00DB6FA6">
              <w:t>6</w:t>
            </w:r>
          </w:p>
        </w:tc>
        <w:tc>
          <w:tcPr>
            <w:tcW w:w="426" w:type="dxa"/>
            <w:vAlign w:val="center"/>
          </w:tcPr>
          <w:p w14:paraId="06F18DD1" w14:textId="77777777" w:rsidR="00DF2B3E" w:rsidRPr="00DF2B3E" w:rsidRDefault="00DF2B3E" w:rsidP="00DF2B3E">
            <w:r w:rsidRPr="00DF2B3E"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BDA376E" w14:textId="207D8AE6" w:rsidR="00DF2B3E" w:rsidRPr="00DF2B3E" w:rsidRDefault="00DF2B3E" w:rsidP="00DF2B3E">
            <w:r>
              <w:t xml:space="preserve">                    б/н</w:t>
            </w:r>
          </w:p>
        </w:tc>
      </w:tr>
    </w:tbl>
    <w:p w14:paraId="1CDD8C40" w14:textId="7A5A2C6B" w:rsidR="00DF2B3E" w:rsidRDefault="00DF2B3E" w:rsidP="009833C8"/>
    <w:p w14:paraId="7066F569" w14:textId="38E1B6C1" w:rsidR="00DF2B3E" w:rsidRDefault="00DF2B3E" w:rsidP="009833C8"/>
    <w:p w14:paraId="2E5A2D17" w14:textId="1731A257" w:rsidR="0081441F" w:rsidRDefault="0081441F" w:rsidP="00C70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bookmarkEnd w:id="0"/>
      <w:r w:rsidR="00653710" w:rsidRPr="00653710">
        <w:rPr>
          <w:b/>
          <w:sz w:val="28"/>
          <w:szCs w:val="28"/>
        </w:rPr>
        <w:t xml:space="preserve"> </w:t>
      </w:r>
      <w:r w:rsidR="00C70B25" w:rsidRPr="00C70B25">
        <w:rPr>
          <w:b/>
          <w:sz w:val="28"/>
          <w:szCs w:val="28"/>
        </w:rPr>
        <w:t>запрос</w:t>
      </w:r>
      <w:r w:rsidR="00653710">
        <w:rPr>
          <w:b/>
          <w:sz w:val="28"/>
          <w:szCs w:val="28"/>
        </w:rPr>
        <w:t>а</w:t>
      </w:r>
      <w:r w:rsidR="00C70B25" w:rsidRPr="00C70B25">
        <w:rPr>
          <w:b/>
          <w:sz w:val="28"/>
          <w:szCs w:val="28"/>
        </w:rPr>
        <w:t xml:space="preserve"> предложений в электронной форме № ЗПэ-ЦКПКЗ-26-0002 по предмету закупки «Страхование имущества и оборудования филиалов ПАО «</w:t>
      </w:r>
      <w:proofErr w:type="spellStart"/>
      <w:r w:rsidR="00C70B25" w:rsidRPr="00C70B25">
        <w:rPr>
          <w:b/>
          <w:sz w:val="28"/>
          <w:szCs w:val="28"/>
        </w:rPr>
        <w:t>ТрансКонтейнер</w:t>
      </w:r>
      <w:proofErr w:type="spellEnd"/>
      <w:r w:rsidR="00C70B25" w:rsidRPr="00C70B25">
        <w:rPr>
          <w:sz w:val="28"/>
          <w:szCs w:val="28"/>
        </w:rPr>
        <w:t>» (Запрос предложений)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549A39AA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3" w:name="_Hlk222142081"/>
      <w:r w:rsidRPr="008C4589">
        <w:rPr>
          <w:b/>
          <w:sz w:val="28"/>
          <w:szCs w:val="28"/>
        </w:rPr>
        <w:t>Вопрос № 1:</w:t>
      </w:r>
      <w:bookmarkEnd w:id="1"/>
      <w:bookmarkEnd w:id="3"/>
    </w:p>
    <w:p w14:paraId="165F5867" w14:textId="77777777" w:rsidR="00515301" w:rsidRDefault="00515301" w:rsidP="007F6C0A">
      <w:pPr>
        <w:ind w:firstLine="709"/>
        <w:jc w:val="both"/>
        <w:rPr>
          <w:sz w:val="28"/>
          <w:szCs w:val="28"/>
        </w:rPr>
      </w:pPr>
      <w:bookmarkStart w:id="4" w:name="_Hlk127369568"/>
      <w:bookmarkStart w:id="5" w:name="_Hlk191911333"/>
      <w:r w:rsidRPr="00515301">
        <w:rPr>
          <w:sz w:val="28"/>
          <w:szCs w:val="28"/>
        </w:rPr>
        <w:t>Просим уточнить возможность осмотров филиалами Страховщика / предоставления фотоотчетов от Страхователя до подачи заявки на участие в запросе предложений.</w:t>
      </w:r>
    </w:p>
    <w:p w14:paraId="3D19C271" w14:textId="77777777" w:rsidR="00515301" w:rsidRDefault="00515301" w:rsidP="007F6C0A">
      <w:pPr>
        <w:ind w:firstLine="709"/>
        <w:jc w:val="both"/>
        <w:rPr>
          <w:b/>
          <w:sz w:val="28"/>
          <w:szCs w:val="28"/>
        </w:rPr>
      </w:pPr>
    </w:p>
    <w:p w14:paraId="4DE87B04" w14:textId="62CF1306" w:rsidR="0048739C" w:rsidRPr="007F6C0A" w:rsidRDefault="0048739C" w:rsidP="007F6C0A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>Ответ № 1:</w:t>
      </w:r>
      <w:bookmarkEnd w:id="4"/>
    </w:p>
    <w:bookmarkEnd w:id="2"/>
    <w:bookmarkEnd w:id="5"/>
    <w:p w14:paraId="495EFBB6" w14:textId="6D0822D8" w:rsidR="005B4146" w:rsidRDefault="00515301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  <w:r w:rsidRPr="00515301">
        <w:rPr>
          <w:sz w:val="28"/>
          <w:szCs w:val="28"/>
        </w:rPr>
        <w:t>В рамках организации мероприятий по определению страховых сумм по каждому объекту ранее уже была проведена оценка оценочной компанией. В этой связи возможность осмотра филиала</w:t>
      </w:r>
      <w:r w:rsidR="00BC1D64">
        <w:rPr>
          <w:sz w:val="28"/>
          <w:szCs w:val="28"/>
        </w:rPr>
        <w:t>ми страховщика</w:t>
      </w:r>
      <w:r w:rsidRPr="00515301">
        <w:rPr>
          <w:sz w:val="28"/>
          <w:szCs w:val="28"/>
        </w:rPr>
        <w:t xml:space="preserve"> по текущей закупочной процедуре не </w:t>
      </w:r>
      <w:r w:rsidR="00BC1D64">
        <w:rPr>
          <w:sz w:val="28"/>
          <w:szCs w:val="28"/>
        </w:rPr>
        <w:t>предусмотрена.</w:t>
      </w:r>
    </w:p>
    <w:p w14:paraId="11CE94DC" w14:textId="77777777" w:rsidR="00515301" w:rsidRDefault="00515301" w:rsidP="00A63325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74B92555" w14:textId="61E556F5" w:rsidR="002A545A" w:rsidRPr="00515301" w:rsidRDefault="00515301" w:rsidP="00A63325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515301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2</w:t>
      </w:r>
      <w:r w:rsidRPr="00515301">
        <w:rPr>
          <w:b/>
          <w:sz w:val="28"/>
          <w:szCs w:val="28"/>
        </w:rPr>
        <w:t>:</w:t>
      </w:r>
    </w:p>
    <w:p w14:paraId="79C1184B" w14:textId="26443353" w:rsidR="008D0385" w:rsidRDefault="00515301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 w:rsidRPr="00515301">
        <w:rPr>
          <w:sz w:val="28"/>
          <w:szCs w:val="28"/>
        </w:rPr>
        <w:t>Просим уточнить по зданиям возможность предоставления актов проверок автоматической пожарной сигнализации/автоматической системы пожаротушения (где имеются), по всем территориям актов испытаний противопожарного водопровода (пожарных кранов - гидрантов - где имеется)</w:t>
      </w:r>
      <w:r>
        <w:rPr>
          <w:sz w:val="28"/>
          <w:szCs w:val="28"/>
        </w:rPr>
        <w:t>.</w:t>
      </w:r>
    </w:p>
    <w:p w14:paraId="40B78434" w14:textId="77777777" w:rsidR="00515301" w:rsidRDefault="00515301" w:rsidP="00515301">
      <w:pPr>
        <w:ind w:firstLine="709"/>
        <w:jc w:val="both"/>
        <w:rPr>
          <w:b/>
          <w:sz w:val="28"/>
          <w:szCs w:val="28"/>
        </w:rPr>
      </w:pPr>
    </w:p>
    <w:p w14:paraId="1B42FA74" w14:textId="57AA70D5" w:rsidR="00515301" w:rsidRPr="007F6C0A" w:rsidRDefault="00515301" w:rsidP="00515301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2</w:t>
      </w:r>
      <w:r w:rsidRPr="008C4589">
        <w:rPr>
          <w:b/>
          <w:sz w:val="28"/>
          <w:szCs w:val="28"/>
        </w:rPr>
        <w:t>:</w:t>
      </w:r>
    </w:p>
    <w:p w14:paraId="362DEF52" w14:textId="24FB8280" w:rsidR="00515301" w:rsidRDefault="00515301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 w:rsidRPr="00515301">
        <w:rPr>
          <w:sz w:val="28"/>
          <w:szCs w:val="28"/>
        </w:rPr>
        <w:t>Предоставление указанных документов не представляется возможным.</w:t>
      </w:r>
    </w:p>
    <w:p w14:paraId="6BDEA69B" w14:textId="77777777" w:rsidR="00515301" w:rsidRDefault="00515301" w:rsidP="00515301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258D0B59" w14:textId="0BFCA8CA" w:rsidR="00515301" w:rsidRPr="00515301" w:rsidRDefault="00515301" w:rsidP="00515301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515301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3</w:t>
      </w:r>
      <w:r w:rsidRPr="00515301">
        <w:rPr>
          <w:b/>
          <w:sz w:val="28"/>
          <w:szCs w:val="28"/>
        </w:rPr>
        <w:t>:</w:t>
      </w:r>
    </w:p>
    <w:p w14:paraId="2EF913C0" w14:textId="0DFAC638" w:rsidR="00515301" w:rsidRDefault="00515301" w:rsidP="00515301">
      <w:pPr>
        <w:shd w:val="clear" w:color="auto" w:fill="FFFFFF"/>
        <w:ind w:firstLine="708"/>
        <w:jc w:val="both"/>
        <w:rPr>
          <w:sz w:val="28"/>
          <w:szCs w:val="28"/>
        </w:rPr>
      </w:pPr>
      <w:r w:rsidRPr="00515301">
        <w:rPr>
          <w:sz w:val="28"/>
          <w:szCs w:val="28"/>
        </w:rPr>
        <w:t>Просим уточнить убытки за прошедшие 2 года.</w:t>
      </w:r>
    </w:p>
    <w:p w14:paraId="6892FD93" w14:textId="77777777" w:rsidR="00515301" w:rsidRPr="00515301" w:rsidRDefault="00515301" w:rsidP="00515301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24776BFE" w14:textId="21D7028E" w:rsidR="00515301" w:rsidRPr="00515301" w:rsidRDefault="00515301" w:rsidP="00515301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515301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3</w:t>
      </w:r>
      <w:r w:rsidRPr="00515301">
        <w:rPr>
          <w:b/>
          <w:sz w:val="28"/>
          <w:szCs w:val="28"/>
        </w:rPr>
        <w:t>:</w:t>
      </w:r>
    </w:p>
    <w:p w14:paraId="7108012F" w14:textId="51F4FB00" w:rsidR="00515301" w:rsidRDefault="00515301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 w:rsidRPr="00515301">
        <w:rPr>
          <w:sz w:val="28"/>
          <w:szCs w:val="28"/>
        </w:rPr>
        <w:t xml:space="preserve">По перечню объектов страхования, перечисленных в приложениях №№1-2 к Техническому заданию документации о закупке Запроса предложений за последние 2 года зафиксирован один страховой случай от 22.06.2024г., связанный с поломкой козлового крана, страховой случай урегулирован. Страховая выплата </w:t>
      </w:r>
      <w:r w:rsidRPr="00515301">
        <w:rPr>
          <w:sz w:val="28"/>
          <w:szCs w:val="28"/>
        </w:rPr>
        <w:lastRenderedPageBreak/>
        <w:t>по убытку составила 1 024 534,27 рублей.</w:t>
      </w:r>
    </w:p>
    <w:p w14:paraId="3E4E0937" w14:textId="52C45121" w:rsidR="00515301" w:rsidRDefault="00515301" w:rsidP="00A6332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1F52AC6C" w14:textId="77777777" w:rsidR="00515301" w:rsidRPr="00515301" w:rsidRDefault="00515301" w:rsidP="00A63325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515301">
        <w:rPr>
          <w:b/>
          <w:sz w:val="28"/>
          <w:szCs w:val="28"/>
        </w:rPr>
        <w:t>Вопрос № 4:</w:t>
      </w:r>
    </w:p>
    <w:p w14:paraId="50694A23" w14:textId="3367BA2B" w:rsidR="00515301" w:rsidRDefault="00515301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 w:rsidRPr="00515301">
        <w:rPr>
          <w:sz w:val="28"/>
          <w:szCs w:val="28"/>
        </w:rPr>
        <w:t>Просим уточнить возможность внесения изменений в проект договора: добавление оговорок РНПК Исключение военных рисков и рисков гражданской войны, Исключение теракта и диверсии, складская оговорка, оговорок из Приложения 6 к Правилам Страховщика (п. 3.7 Исключение по специальной технике, п. 3.9. Исключение по мобильному оборудованию, п. 2.5. Оговорка о страховании площадных объектов (открытых площадок для складирования, стоянок автотранспорта и т.п.), п. 2.3. Оговорка о страховании линейно-протяженных объектов (автодорог), п. 2.4. Оговорка о страховании линейно-протяженных объектов (железнодорожных путей), п. 1.1. Положение об испытаниях и вводе в эксплуатацию (первые 2 пункта оговорки), 3.22. Исключение ущерба при проведении строительно-монтажных работ на объекте).</w:t>
      </w:r>
    </w:p>
    <w:p w14:paraId="2D5DDCB6" w14:textId="04E90AD6" w:rsidR="00515301" w:rsidRDefault="00515301" w:rsidP="00A6332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7D4D9CE0" w14:textId="741FC5FF" w:rsidR="00515301" w:rsidRPr="007F6C0A" w:rsidRDefault="00515301" w:rsidP="00515301">
      <w:pPr>
        <w:ind w:firstLine="709"/>
        <w:jc w:val="both"/>
        <w:rPr>
          <w:sz w:val="28"/>
          <w:szCs w:val="28"/>
        </w:rPr>
      </w:pPr>
      <w:bookmarkStart w:id="6" w:name="_Hlk222143256"/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4</w:t>
      </w:r>
      <w:r w:rsidRPr="008C4589">
        <w:rPr>
          <w:b/>
          <w:sz w:val="28"/>
          <w:szCs w:val="28"/>
        </w:rPr>
        <w:t>:</w:t>
      </w:r>
    </w:p>
    <w:bookmarkEnd w:id="6"/>
    <w:p w14:paraId="7B51699D" w14:textId="3895C383" w:rsidR="00515301" w:rsidRDefault="00515301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 w:rsidRPr="00515301">
        <w:rPr>
          <w:sz w:val="28"/>
          <w:szCs w:val="28"/>
        </w:rPr>
        <w:t xml:space="preserve">Внесение изменений в проект договора </w:t>
      </w:r>
      <w:r>
        <w:rPr>
          <w:sz w:val="28"/>
          <w:szCs w:val="28"/>
        </w:rPr>
        <w:t>по предложенным в запросе</w:t>
      </w:r>
      <w:r w:rsidRPr="00515301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ам</w:t>
      </w:r>
      <w:r w:rsidRPr="00515301">
        <w:rPr>
          <w:sz w:val="28"/>
          <w:szCs w:val="28"/>
        </w:rPr>
        <w:t xml:space="preserve"> не </w:t>
      </w:r>
      <w:r w:rsidR="00F94D12">
        <w:rPr>
          <w:sz w:val="28"/>
          <w:szCs w:val="28"/>
        </w:rPr>
        <w:t>предоставляется возможным</w:t>
      </w:r>
      <w:r w:rsidRPr="00515301">
        <w:rPr>
          <w:sz w:val="28"/>
          <w:szCs w:val="28"/>
        </w:rPr>
        <w:t>.</w:t>
      </w:r>
    </w:p>
    <w:p w14:paraId="688F0D68" w14:textId="77777777" w:rsidR="00BC1D64" w:rsidRDefault="00BC1D64" w:rsidP="00F32D5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56E7C303" w14:textId="41E0CFC2" w:rsidR="00F32D5F" w:rsidRPr="00BC1D64" w:rsidRDefault="00F32D5F" w:rsidP="00F32D5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BC1D64">
        <w:rPr>
          <w:b/>
          <w:sz w:val="28"/>
          <w:szCs w:val="28"/>
        </w:rPr>
        <w:t xml:space="preserve">Вопрос № 5: </w:t>
      </w:r>
    </w:p>
    <w:p w14:paraId="7CF5FFA1" w14:textId="77777777" w:rsidR="00BC1D64" w:rsidRPr="00BC1D64" w:rsidRDefault="00BC1D64" w:rsidP="00BC1D64">
      <w:pPr>
        <w:shd w:val="clear" w:color="auto" w:fill="FFFFFF"/>
        <w:ind w:firstLine="708"/>
        <w:jc w:val="both"/>
        <w:rPr>
          <w:sz w:val="28"/>
          <w:szCs w:val="28"/>
        </w:rPr>
      </w:pPr>
      <w:r w:rsidRPr="00BC1D64">
        <w:rPr>
          <w:sz w:val="28"/>
          <w:szCs w:val="28"/>
        </w:rPr>
        <w:t>Возможно ли получить точные данные по убытку в отношении крана (сумма, причина)?</w:t>
      </w:r>
    </w:p>
    <w:p w14:paraId="045CB037" w14:textId="77777777" w:rsidR="00BC1D64" w:rsidRPr="00BC1D64" w:rsidRDefault="00BC1D64" w:rsidP="00BC1D64">
      <w:pPr>
        <w:shd w:val="clear" w:color="auto" w:fill="FFFFFF"/>
        <w:ind w:firstLine="708"/>
        <w:jc w:val="both"/>
        <w:rPr>
          <w:sz w:val="28"/>
          <w:szCs w:val="28"/>
        </w:rPr>
      </w:pPr>
      <w:r w:rsidRPr="00BC1D64">
        <w:rPr>
          <w:sz w:val="28"/>
          <w:szCs w:val="28"/>
        </w:rPr>
        <w:t xml:space="preserve">Есть ли информация по </w:t>
      </w:r>
      <w:proofErr w:type="spellStart"/>
      <w:r w:rsidRPr="00BC1D64">
        <w:rPr>
          <w:sz w:val="28"/>
          <w:szCs w:val="28"/>
        </w:rPr>
        <w:t>рискозащищенности</w:t>
      </w:r>
      <w:proofErr w:type="spellEnd"/>
      <w:r w:rsidRPr="00BC1D64">
        <w:rPr>
          <w:sz w:val="28"/>
          <w:szCs w:val="28"/>
        </w:rPr>
        <w:t xml:space="preserve"> объектов (меры по охранной и противопожарной безопасности, а также информация по наличию предписаний со стороны надзорных органов) и их технические особенности (материал стен/кровли/перекрытий/год постройки (кап. ремонта), техническое состояние и т.д.)?</w:t>
      </w:r>
    </w:p>
    <w:p w14:paraId="40A30070" w14:textId="7CC2AFAE" w:rsidR="00F32D5F" w:rsidRDefault="00BC1D64" w:rsidP="00BC1D64">
      <w:pPr>
        <w:shd w:val="clear" w:color="auto" w:fill="FFFFFF"/>
        <w:ind w:firstLine="708"/>
        <w:jc w:val="both"/>
        <w:rPr>
          <w:sz w:val="28"/>
          <w:szCs w:val="28"/>
        </w:rPr>
      </w:pPr>
      <w:r w:rsidRPr="00BC1D64">
        <w:rPr>
          <w:sz w:val="28"/>
          <w:szCs w:val="28"/>
        </w:rPr>
        <w:t xml:space="preserve">Дополнительно просим уточнить состояние техники (краны и </w:t>
      </w:r>
      <w:proofErr w:type="spellStart"/>
      <w:r w:rsidRPr="00BC1D64">
        <w:rPr>
          <w:sz w:val="28"/>
          <w:szCs w:val="28"/>
        </w:rPr>
        <w:t>ричстакеры</w:t>
      </w:r>
      <w:proofErr w:type="spellEnd"/>
      <w:r w:rsidRPr="00BC1D64">
        <w:rPr>
          <w:sz w:val="28"/>
          <w:szCs w:val="28"/>
        </w:rPr>
        <w:t>). Кто её обслуживает?</w:t>
      </w:r>
      <w:r>
        <w:rPr>
          <w:sz w:val="28"/>
          <w:szCs w:val="28"/>
        </w:rPr>
        <w:t xml:space="preserve"> </w:t>
      </w:r>
      <w:r w:rsidRPr="00BC1D64">
        <w:rPr>
          <w:sz w:val="28"/>
          <w:szCs w:val="28"/>
        </w:rPr>
        <w:t>Спасибо</w:t>
      </w:r>
      <w:r>
        <w:rPr>
          <w:sz w:val="28"/>
          <w:szCs w:val="28"/>
        </w:rPr>
        <w:t xml:space="preserve"> </w:t>
      </w:r>
    </w:p>
    <w:p w14:paraId="53DAA8CF" w14:textId="77777777" w:rsidR="00BC1D64" w:rsidRPr="00F32D5F" w:rsidRDefault="00BC1D64" w:rsidP="00BC1D64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7" w:name="_GoBack"/>
      <w:bookmarkEnd w:id="7"/>
    </w:p>
    <w:p w14:paraId="48549DE1" w14:textId="77777777" w:rsidR="00F32D5F" w:rsidRPr="00BC1D64" w:rsidRDefault="00F32D5F" w:rsidP="00F32D5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BC1D64">
        <w:rPr>
          <w:b/>
          <w:sz w:val="28"/>
          <w:szCs w:val="28"/>
        </w:rPr>
        <w:t>Ответ № 5:</w:t>
      </w:r>
    </w:p>
    <w:p w14:paraId="7139AEBB" w14:textId="6476BD25" w:rsidR="00F32D5F" w:rsidRPr="00F32D5F" w:rsidRDefault="00BC1D64" w:rsidP="00F32D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запрашиваемой информации не предоставляется возможным.</w:t>
      </w:r>
    </w:p>
    <w:p w14:paraId="0382C45C" w14:textId="19FF186B" w:rsidR="00515301" w:rsidRDefault="00515301" w:rsidP="00A6332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8D2C6B1" w14:textId="1705149B" w:rsidR="00330C32" w:rsidRPr="00330C32" w:rsidRDefault="00330C32" w:rsidP="00A63325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330C32">
        <w:rPr>
          <w:b/>
          <w:sz w:val="28"/>
          <w:szCs w:val="28"/>
        </w:rPr>
        <w:t xml:space="preserve">Вопрос № </w:t>
      </w:r>
      <w:r w:rsidR="00BC1D64">
        <w:rPr>
          <w:b/>
          <w:sz w:val="28"/>
          <w:szCs w:val="28"/>
        </w:rPr>
        <w:t>6</w:t>
      </w:r>
      <w:r w:rsidRPr="00330C32">
        <w:rPr>
          <w:b/>
          <w:sz w:val="28"/>
          <w:szCs w:val="28"/>
        </w:rPr>
        <w:t xml:space="preserve">: </w:t>
      </w:r>
    </w:p>
    <w:p w14:paraId="6A797A84" w14:textId="18D6F070" w:rsidR="00515301" w:rsidRDefault="00330C32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 w:rsidRPr="00330C32">
        <w:rPr>
          <w:sz w:val="28"/>
          <w:szCs w:val="28"/>
        </w:rPr>
        <w:t>Просим предоставить сумму по убытку и дату.</w:t>
      </w:r>
    </w:p>
    <w:p w14:paraId="0AFB9938" w14:textId="191D2B27" w:rsidR="00330C32" w:rsidRDefault="00330C32" w:rsidP="00A6332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42609A74" w14:textId="0D3D65A4" w:rsidR="00330C32" w:rsidRPr="007F6C0A" w:rsidRDefault="00330C32" w:rsidP="00330C32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 w:rsidR="00BC1D64">
        <w:rPr>
          <w:b/>
          <w:sz w:val="28"/>
          <w:szCs w:val="28"/>
        </w:rPr>
        <w:t>6</w:t>
      </w:r>
      <w:r w:rsidRPr="008C4589">
        <w:rPr>
          <w:b/>
          <w:sz w:val="28"/>
          <w:szCs w:val="28"/>
        </w:rPr>
        <w:t>:</w:t>
      </w:r>
    </w:p>
    <w:p w14:paraId="4C41939C" w14:textId="3DA4C412" w:rsidR="00330C32" w:rsidRPr="00FF2BAB" w:rsidRDefault="00330C32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 w:rsidRPr="00330C32">
        <w:rPr>
          <w:sz w:val="28"/>
          <w:szCs w:val="28"/>
        </w:rPr>
        <w:t>Сумма по убытку составила на 22.06.2024 г. составила 1 024 534,27 рублей.</w:t>
      </w:r>
    </w:p>
    <w:p w14:paraId="058F9B6E" w14:textId="77777777" w:rsidR="00330C32" w:rsidRDefault="00330C32" w:rsidP="00722E7E">
      <w:pPr>
        <w:shd w:val="clear" w:color="auto" w:fill="FFFFFF"/>
        <w:jc w:val="both"/>
        <w:rPr>
          <w:sz w:val="28"/>
          <w:szCs w:val="28"/>
        </w:rPr>
      </w:pPr>
    </w:p>
    <w:p w14:paraId="544E446D" w14:textId="77777777" w:rsidR="00330C32" w:rsidRDefault="00330C32" w:rsidP="00722E7E">
      <w:pPr>
        <w:shd w:val="clear" w:color="auto" w:fill="FFFFFF"/>
        <w:jc w:val="both"/>
        <w:rPr>
          <w:sz w:val="28"/>
          <w:szCs w:val="28"/>
        </w:rPr>
      </w:pPr>
    </w:p>
    <w:p w14:paraId="033E8DDF" w14:textId="714A8E9E" w:rsidR="00722E7E" w:rsidRDefault="00515301" w:rsidP="00722E7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2E7E" w:rsidRPr="006F05E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22E7E" w:rsidRPr="006F05ED">
        <w:rPr>
          <w:sz w:val="28"/>
          <w:szCs w:val="28"/>
        </w:rPr>
        <w:t xml:space="preserve"> постоянной рабочей</w:t>
      </w:r>
      <w:r w:rsidR="00722E7E">
        <w:rPr>
          <w:sz w:val="28"/>
          <w:szCs w:val="28"/>
        </w:rPr>
        <w:t xml:space="preserve"> </w:t>
      </w:r>
      <w:r w:rsidR="00722E7E" w:rsidRPr="006F05ED">
        <w:rPr>
          <w:sz w:val="28"/>
          <w:szCs w:val="28"/>
        </w:rPr>
        <w:t>групп</w:t>
      </w:r>
      <w:r w:rsidR="00722E7E">
        <w:rPr>
          <w:sz w:val="28"/>
          <w:szCs w:val="28"/>
        </w:rPr>
        <w:t>ы</w:t>
      </w:r>
    </w:p>
    <w:p w14:paraId="4BE13F01" w14:textId="354AE16F" w:rsidR="004203C2" w:rsidRPr="006F05ED" w:rsidRDefault="00722E7E" w:rsidP="00722E7E">
      <w:pPr>
        <w:shd w:val="clear" w:color="auto" w:fill="FFFFFF"/>
        <w:jc w:val="both"/>
      </w:pPr>
      <w:r w:rsidRPr="006F05ED">
        <w:rPr>
          <w:sz w:val="28"/>
          <w:szCs w:val="28"/>
        </w:rPr>
        <w:t>Конкурсной комиссии аппарата управления</w:t>
      </w:r>
      <w:r>
        <w:rPr>
          <w:sz w:val="28"/>
          <w:szCs w:val="28"/>
        </w:rPr>
        <w:t xml:space="preserve">                                               </w:t>
      </w:r>
    </w:p>
    <w:sectPr w:rsidR="004203C2" w:rsidRPr="006F05ED" w:rsidSect="008D0385">
      <w:footerReference w:type="even" r:id="rId9"/>
      <w:footerReference w:type="default" r:id="rId10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436F8" w14:textId="77777777" w:rsidR="002B52DF" w:rsidRDefault="002B52DF" w:rsidP="00BD2BCF">
      <w:r>
        <w:separator/>
      </w:r>
    </w:p>
  </w:endnote>
  <w:endnote w:type="continuationSeparator" w:id="0">
    <w:p w14:paraId="40D60ACE" w14:textId="77777777" w:rsidR="002B52DF" w:rsidRDefault="002B52DF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8700C" w14:textId="77777777" w:rsidR="00515301" w:rsidRDefault="00515301" w:rsidP="00515301">
    <w:pPr>
      <w:pStyle w:val="aa"/>
    </w:pPr>
    <w:r>
      <w:t xml:space="preserve">Исп. ЦКПСРЗ, </w:t>
    </w:r>
  </w:p>
  <w:p w14:paraId="64DF784A" w14:textId="77777777" w:rsidR="00515301" w:rsidRDefault="00515301" w:rsidP="00515301">
    <w:pPr>
      <w:pStyle w:val="aa"/>
    </w:pPr>
    <w:r>
      <w:t>тел. (495) 788-17-17 (доб. 1641)</w:t>
    </w:r>
  </w:p>
  <w:p w14:paraId="527D0833" w14:textId="77777777" w:rsidR="00515301" w:rsidRDefault="0051530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34336497" w:rsidR="00CE4424" w:rsidRDefault="00CE4424" w:rsidP="00CE4424">
    <w:pPr>
      <w:pStyle w:val="aa"/>
    </w:pPr>
    <w:r>
      <w:t>тел. (495) 788-17-17 (доб. 1641)</w:t>
    </w:r>
  </w:p>
  <w:p w14:paraId="00A35262" w14:textId="77777777" w:rsidR="00CE4424" w:rsidRDefault="00CE44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6031A" w14:textId="77777777" w:rsidR="002B52DF" w:rsidRDefault="002B52DF" w:rsidP="00BD2BCF">
      <w:r>
        <w:separator/>
      </w:r>
    </w:p>
  </w:footnote>
  <w:footnote w:type="continuationSeparator" w:id="0">
    <w:p w14:paraId="118D7AE9" w14:textId="77777777" w:rsidR="002B52DF" w:rsidRDefault="002B52DF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3911"/>
    <w:rsid w:val="0003317A"/>
    <w:rsid w:val="00041DCD"/>
    <w:rsid w:val="00061475"/>
    <w:rsid w:val="00063381"/>
    <w:rsid w:val="00085129"/>
    <w:rsid w:val="00085970"/>
    <w:rsid w:val="00095313"/>
    <w:rsid w:val="000B103B"/>
    <w:rsid w:val="000E07BF"/>
    <w:rsid w:val="000F7095"/>
    <w:rsid w:val="00100128"/>
    <w:rsid w:val="00102499"/>
    <w:rsid w:val="001024EE"/>
    <w:rsid w:val="00113568"/>
    <w:rsid w:val="00120EA1"/>
    <w:rsid w:val="001233AC"/>
    <w:rsid w:val="001775D4"/>
    <w:rsid w:val="001959EE"/>
    <w:rsid w:val="00197293"/>
    <w:rsid w:val="001B1CA4"/>
    <w:rsid w:val="001D1767"/>
    <w:rsid w:val="001E1598"/>
    <w:rsid w:val="001E4DEF"/>
    <w:rsid w:val="001F4EBA"/>
    <w:rsid w:val="0020617C"/>
    <w:rsid w:val="00214D50"/>
    <w:rsid w:val="00215AF8"/>
    <w:rsid w:val="00225279"/>
    <w:rsid w:val="00253F64"/>
    <w:rsid w:val="002554ED"/>
    <w:rsid w:val="002746A1"/>
    <w:rsid w:val="00284BA0"/>
    <w:rsid w:val="00294889"/>
    <w:rsid w:val="002951F3"/>
    <w:rsid w:val="002A0713"/>
    <w:rsid w:val="002A266B"/>
    <w:rsid w:val="002A545A"/>
    <w:rsid w:val="002B52DF"/>
    <w:rsid w:val="002C5437"/>
    <w:rsid w:val="002E395A"/>
    <w:rsid w:val="002F27F8"/>
    <w:rsid w:val="002F5524"/>
    <w:rsid w:val="003117FD"/>
    <w:rsid w:val="00330C32"/>
    <w:rsid w:val="0037427A"/>
    <w:rsid w:val="003742C2"/>
    <w:rsid w:val="003962B6"/>
    <w:rsid w:val="003F63A5"/>
    <w:rsid w:val="00401B1E"/>
    <w:rsid w:val="004072CB"/>
    <w:rsid w:val="004203C2"/>
    <w:rsid w:val="004220A3"/>
    <w:rsid w:val="00427CF4"/>
    <w:rsid w:val="004601B3"/>
    <w:rsid w:val="00465226"/>
    <w:rsid w:val="00465463"/>
    <w:rsid w:val="0047237E"/>
    <w:rsid w:val="00483A90"/>
    <w:rsid w:val="0048739C"/>
    <w:rsid w:val="004A6392"/>
    <w:rsid w:val="004B5A1E"/>
    <w:rsid w:val="004B6B4D"/>
    <w:rsid w:val="004C204C"/>
    <w:rsid w:val="004E600D"/>
    <w:rsid w:val="004E6C6B"/>
    <w:rsid w:val="004F2C75"/>
    <w:rsid w:val="004F3383"/>
    <w:rsid w:val="00515301"/>
    <w:rsid w:val="00536083"/>
    <w:rsid w:val="0055233A"/>
    <w:rsid w:val="00566F0B"/>
    <w:rsid w:val="00571054"/>
    <w:rsid w:val="00583B24"/>
    <w:rsid w:val="005A5F1A"/>
    <w:rsid w:val="005B294E"/>
    <w:rsid w:val="005B4146"/>
    <w:rsid w:val="005C15F4"/>
    <w:rsid w:val="005C21BD"/>
    <w:rsid w:val="005C6DBF"/>
    <w:rsid w:val="005F13EB"/>
    <w:rsid w:val="005F5F29"/>
    <w:rsid w:val="0060762C"/>
    <w:rsid w:val="00633795"/>
    <w:rsid w:val="00653710"/>
    <w:rsid w:val="00655EF4"/>
    <w:rsid w:val="00677DEE"/>
    <w:rsid w:val="00691209"/>
    <w:rsid w:val="006A295D"/>
    <w:rsid w:val="006B2E39"/>
    <w:rsid w:val="006C2423"/>
    <w:rsid w:val="006D6E62"/>
    <w:rsid w:val="006E210A"/>
    <w:rsid w:val="006F05ED"/>
    <w:rsid w:val="0071108D"/>
    <w:rsid w:val="00722E7E"/>
    <w:rsid w:val="00737C2D"/>
    <w:rsid w:val="0074033E"/>
    <w:rsid w:val="00741AA7"/>
    <w:rsid w:val="00761BD8"/>
    <w:rsid w:val="00780620"/>
    <w:rsid w:val="00781138"/>
    <w:rsid w:val="007812EE"/>
    <w:rsid w:val="00793931"/>
    <w:rsid w:val="007B0EF8"/>
    <w:rsid w:val="007C6D0F"/>
    <w:rsid w:val="007D1123"/>
    <w:rsid w:val="007E66BD"/>
    <w:rsid w:val="007E692B"/>
    <w:rsid w:val="007E6C01"/>
    <w:rsid w:val="007F6C0A"/>
    <w:rsid w:val="00807FF9"/>
    <w:rsid w:val="0081441F"/>
    <w:rsid w:val="008215B7"/>
    <w:rsid w:val="00821CC6"/>
    <w:rsid w:val="0082272C"/>
    <w:rsid w:val="008341F4"/>
    <w:rsid w:val="00851AE5"/>
    <w:rsid w:val="00853179"/>
    <w:rsid w:val="00855D37"/>
    <w:rsid w:val="00865860"/>
    <w:rsid w:val="008815FA"/>
    <w:rsid w:val="00895A1D"/>
    <w:rsid w:val="008A7FF3"/>
    <w:rsid w:val="008C02AC"/>
    <w:rsid w:val="008C4589"/>
    <w:rsid w:val="008D0385"/>
    <w:rsid w:val="008D2763"/>
    <w:rsid w:val="008F4D52"/>
    <w:rsid w:val="008F6F43"/>
    <w:rsid w:val="008F7D1B"/>
    <w:rsid w:val="0093235C"/>
    <w:rsid w:val="009365AB"/>
    <w:rsid w:val="00955E89"/>
    <w:rsid w:val="009833C8"/>
    <w:rsid w:val="009858B8"/>
    <w:rsid w:val="00987CCA"/>
    <w:rsid w:val="009940DC"/>
    <w:rsid w:val="009A39AD"/>
    <w:rsid w:val="009C03BB"/>
    <w:rsid w:val="009D708C"/>
    <w:rsid w:val="009E1BD5"/>
    <w:rsid w:val="00A000D1"/>
    <w:rsid w:val="00A00138"/>
    <w:rsid w:val="00A216B7"/>
    <w:rsid w:val="00A21921"/>
    <w:rsid w:val="00A32F6F"/>
    <w:rsid w:val="00A5496D"/>
    <w:rsid w:val="00A5756E"/>
    <w:rsid w:val="00A63325"/>
    <w:rsid w:val="00A675FF"/>
    <w:rsid w:val="00A93B91"/>
    <w:rsid w:val="00AA49A7"/>
    <w:rsid w:val="00AB3C0D"/>
    <w:rsid w:val="00AB5499"/>
    <w:rsid w:val="00AF0604"/>
    <w:rsid w:val="00AF1F83"/>
    <w:rsid w:val="00AF7C15"/>
    <w:rsid w:val="00AF7ED2"/>
    <w:rsid w:val="00B34E30"/>
    <w:rsid w:val="00B56B3C"/>
    <w:rsid w:val="00B6690A"/>
    <w:rsid w:val="00B86F01"/>
    <w:rsid w:val="00B929DA"/>
    <w:rsid w:val="00BA4F0D"/>
    <w:rsid w:val="00BA532A"/>
    <w:rsid w:val="00BB04F6"/>
    <w:rsid w:val="00BC1D64"/>
    <w:rsid w:val="00BD2BCF"/>
    <w:rsid w:val="00BD49B3"/>
    <w:rsid w:val="00BD50A5"/>
    <w:rsid w:val="00C20F0F"/>
    <w:rsid w:val="00C24918"/>
    <w:rsid w:val="00C24B8A"/>
    <w:rsid w:val="00C40717"/>
    <w:rsid w:val="00C70A87"/>
    <w:rsid w:val="00C70B25"/>
    <w:rsid w:val="00C72D63"/>
    <w:rsid w:val="00C9244E"/>
    <w:rsid w:val="00C959DB"/>
    <w:rsid w:val="00C979B6"/>
    <w:rsid w:val="00CA40B0"/>
    <w:rsid w:val="00CC2585"/>
    <w:rsid w:val="00CC550D"/>
    <w:rsid w:val="00CC670E"/>
    <w:rsid w:val="00CD37DF"/>
    <w:rsid w:val="00CE2212"/>
    <w:rsid w:val="00CE4424"/>
    <w:rsid w:val="00CF487D"/>
    <w:rsid w:val="00D05234"/>
    <w:rsid w:val="00D07859"/>
    <w:rsid w:val="00D13151"/>
    <w:rsid w:val="00D1613D"/>
    <w:rsid w:val="00D2101C"/>
    <w:rsid w:val="00D27417"/>
    <w:rsid w:val="00D324C6"/>
    <w:rsid w:val="00D3385E"/>
    <w:rsid w:val="00D52D97"/>
    <w:rsid w:val="00D76ABA"/>
    <w:rsid w:val="00D77C12"/>
    <w:rsid w:val="00D86A23"/>
    <w:rsid w:val="00D87EB1"/>
    <w:rsid w:val="00D9568E"/>
    <w:rsid w:val="00DA433E"/>
    <w:rsid w:val="00DA680E"/>
    <w:rsid w:val="00DB6FA6"/>
    <w:rsid w:val="00DD585E"/>
    <w:rsid w:val="00DE2229"/>
    <w:rsid w:val="00DE780D"/>
    <w:rsid w:val="00DF2B3E"/>
    <w:rsid w:val="00DF5F8A"/>
    <w:rsid w:val="00E10235"/>
    <w:rsid w:val="00E12581"/>
    <w:rsid w:val="00E24F30"/>
    <w:rsid w:val="00E54F6D"/>
    <w:rsid w:val="00E634F2"/>
    <w:rsid w:val="00E805AE"/>
    <w:rsid w:val="00E834D8"/>
    <w:rsid w:val="00EA6A9B"/>
    <w:rsid w:val="00EC4E2C"/>
    <w:rsid w:val="00EC75B3"/>
    <w:rsid w:val="00EF11F6"/>
    <w:rsid w:val="00F02D76"/>
    <w:rsid w:val="00F310DC"/>
    <w:rsid w:val="00F31333"/>
    <w:rsid w:val="00F32D5F"/>
    <w:rsid w:val="00F42A92"/>
    <w:rsid w:val="00F4347B"/>
    <w:rsid w:val="00F526C8"/>
    <w:rsid w:val="00F7297E"/>
    <w:rsid w:val="00F85754"/>
    <w:rsid w:val="00F85C93"/>
    <w:rsid w:val="00F8770D"/>
    <w:rsid w:val="00F87DAE"/>
    <w:rsid w:val="00F94D12"/>
    <w:rsid w:val="00FA34D7"/>
    <w:rsid w:val="00FA3886"/>
    <w:rsid w:val="00FB0BB6"/>
    <w:rsid w:val="00FB6012"/>
    <w:rsid w:val="00FD1E14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C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CC670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C670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C670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670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C670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CC670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670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6279E-9C1F-4EC1-AA9B-E3E8C387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4</cp:revision>
  <cp:lastPrinted>2026-02-16T11:44:00Z</cp:lastPrinted>
  <dcterms:created xsi:type="dcterms:W3CDTF">2026-02-16T11:13:00Z</dcterms:created>
  <dcterms:modified xsi:type="dcterms:W3CDTF">2026-02-16T11:53:00Z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