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4D" w:rsidRDefault="00817FC5" w:rsidP="007F1F4D">
      <w:pPr>
        <w:pStyle w:val="aff3"/>
        <w:ind w:left="13"/>
      </w:pPr>
      <w:r>
        <w:rPr>
          <w:color w:val="231F20"/>
          <w:spacing w:val="-2"/>
        </w:rPr>
        <w:t xml:space="preserve">ВЫПИСКА ИЗ </w:t>
      </w:r>
      <w:r w:rsidR="00CD140C">
        <w:rPr>
          <w:color w:val="231F20"/>
          <w:spacing w:val="-2"/>
        </w:rPr>
        <w:t>ПРОТОКОЛ</w:t>
      </w:r>
      <w:r>
        <w:rPr>
          <w:color w:val="231F20"/>
          <w:spacing w:val="-2"/>
        </w:rPr>
        <w:t>А</w:t>
      </w:r>
      <w:r w:rsidR="00CD140C">
        <w:rPr>
          <w:color w:val="231F20"/>
          <w:spacing w:val="-2"/>
        </w:rPr>
        <w:t xml:space="preserve"> </w:t>
      </w:r>
    </w:p>
    <w:p w:rsidR="000D43A8" w:rsidRPr="00817FC5" w:rsidRDefault="000D43A8" w:rsidP="000D43A8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заседания Конкурсной комиссии</w:t>
      </w:r>
    </w:p>
    <w:p w:rsidR="000D43A8" w:rsidRPr="00817FC5" w:rsidRDefault="000D43A8" w:rsidP="000D43A8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филиала публичного акционерного общества</w:t>
      </w:r>
    </w:p>
    <w:p w:rsidR="002C2049" w:rsidRDefault="000D43A8" w:rsidP="000D43A8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«ТрансКонтейнер» </w:t>
      </w:r>
      <w:r w:rsidR="002C2049" w:rsidRPr="0081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Октябрьской железной дороге</w:t>
      </w:r>
    </w:p>
    <w:p w:rsidR="000D43A8" w:rsidRPr="000D43A8" w:rsidRDefault="000D43A8" w:rsidP="000D43A8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4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F1F4D" w:rsidRDefault="000D43A8" w:rsidP="002C2049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«27</w:t>
      </w:r>
      <w:r w:rsidRPr="000D4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 2026</w:t>
      </w:r>
      <w:r w:rsidRPr="000D4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2C2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</w:t>
      </w:r>
      <w:r w:rsidR="00453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2C2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2C2049" w:rsidRPr="002C2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1/КК</w:t>
      </w:r>
    </w:p>
    <w:p w:rsidR="002C2049" w:rsidRPr="002C2049" w:rsidRDefault="002C2049" w:rsidP="002C2049">
      <w:pPr>
        <w:pBdr>
          <w:bottom w:val="single" w:sz="4" w:space="1" w:color="auto"/>
        </w:pBdr>
        <w:jc w:val="center"/>
        <w:rPr>
          <w:bCs/>
        </w:rPr>
      </w:pPr>
      <w:r w:rsidRPr="002C2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Санкт-Петербург</w:t>
      </w:r>
    </w:p>
    <w:p w:rsidR="000D43A8" w:rsidRPr="000D43A8" w:rsidRDefault="000D43A8" w:rsidP="00817FC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0D43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Конкурсной комиссии – 6 человек. Приняли участие – 6 человек. Кворум имеется</w:t>
      </w:r>
    </w:p>
    <w:p w:rsidR="00B07422" w:rsidRDefault="00B07422" w:rsidP="007F1F4D">
      <w:pPr>
        <w:tabs>
          <w:tab w:val="left" w:pos="851"/>
        </w:tabs>
        <w:spacing w:before="120"/>
        <w:ind w:firstLine="709"/>
        <w:jc w:val="center"/>
        <w:rPr>
          <w:b/>
          <w:i/>
          <w:u w:val="single"/>
        </w:rPr>
      </w:pPr>
    </w:p>
    <w:p w:rsidR="00B07422" w:rsidRPr="00817FC5" w:rsidRDefault="00817FC5" w:rsidP="00817FC5">
      <w:pPr>
        <w:widowControl w:val="0"/>
        <w:autoSpaceDE w:val="0"/>
        <w:autoSpaceDN w:val="0"/>
        <w:spacing w:before="5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FC5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 № 1</w:t>
      </w:r>
    </w:p>
    <w:p w:rsidR="00B07422" w:rsidRPr="00817FC5" w:rsidRDefault="00B07422" w:rsidP="00B07422">
      <w:pPr>
        <w:widowControl w:val="0"/>
        <w:autoSpaceDE w:val="0"/>
        <w:autoSpaceDN w:val="0"/>
        <w:spacing w:before="5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7405B" w:rsidRPr="00A7405B" w:rsidRDefault="00A7405B" w:rsidP="00A7405B">
      <w:pPr>
        <w:suppressAutoHyphens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по открытого конкурса в электронной форме по предмету закупки </w:t>
      </w:r>
      <w:r w:rsidR="000E5850" w:rsidRPr="000E585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«Оказание услуг по физической охране участка ремонта контейнеров филиала ПАО «ТрансКонтейнер» на Октябрьской железной дороге (УРК) (далее – Объект) с расположенным на охраняемом Объекте имуществом, находящимся на праве собственности или ином законном праве у Заказчика»</w:t>
      </w:r>
      <w:r w:rsidRPr="00A740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7405B" w:rsidRPr="00A7405B" w:rsidRDefault="00A7405B" w:rsidP="00A7405B">
      <w:pPr>
        <w:suppressAutoHyphens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закупки</w:t>
      </w:r>
      <w:r w:rsidR="000E5850">
        <w:rPr>
          <w:rFonts w:ascii="Times New Roman" w:eastAsia="Times New Roman" w:hAnsi="Times New Roman" w:cs="Times New Roman"/>
          <w:sz w:val="28"/>
          <w:szCs w:val="28"/>
          <w:lang w:eastAsia="ru-RU"/>
        </w:rPr>
        <w:t>: ОКэ-НКПОКТ-2</w:t>
      </w:r>
      <w:r w:rsidR="000E5850" w:rsidRPr="000E585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E5850">
        <w:rPr>
          <w:rFonts w:ascii="Times New Roman" w:eastAsia="Times New Roman" w:hAnsi="Times New Roman" w:cs="Times New Roman"/>
          <w:sz w:val="28"/>
          <w:szCs w:val="28"/>
          <w:lang w:eastAsia="ru-RU"/>
        </w:rPr>
        <w:t>-000</w:t>
      </w:r>
      <w:r w:rsidR="000E5850" w:rsidRPr="000E58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A7405B" w:rsidRPr="00A7405B" w:rsidRDefault="00A7405B" w:rsidP="00A7405B">
      <w:pPr>
        <w:ind w:firstLine="709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A7405B" w:rsidRPr="00A7405B" w:rsidRDefault="00A7405B" w:rsidP="00A7405B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повестке дня заседания:</w:t>
      </w:r>
    </w:p>
    <w:p w:rsidR="00A7405B" w:rsidRPr="00A7405B" w:rsidRDefault="00A7405B" w:rsidP="00A740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1.Согласиться с выводами и предложениями Постоянной рабочей группы </w:t>
      </w:r>
      <w:r w:rsidR="000E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комиссии </w:t>
      </w:r>
      <w:r w:rsidRPr="00A7405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 ПАО «ТрансКонтейнер» на Октябрьск</w:t>
      </w:r>
      <w:r w:rsidR="004E4AD0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железной дороге (Протокол № 1</w:t>
      </w:r>
      <w:r w:rsidRPr="00A7405B">
        <w:rPr>
          <w:rFonts w:ascii="Times New Roman" w:eastAsia="Times New Roman" w:hAnsi="Times New Roman" w:cs="Times New Roman"/>
          <w:sz w:val="28"/>
          <w:szCs w:val="28"/>
          <w:lang w:eastAsia="ru-RU"/>
        </w:rPr>
        <w:t>-Р/</w:t>
      </w:r>
      <w:r w:rsidR="004E4A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ПРГ заседания, состоявшегося «24</w:t>
      </w:r>
      <w:r w:rsidRPr="00A7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E4A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2026</w:t>
      </w:r>
      <w:r w:rsidRPr="00A7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года).</w:t>
      </w:r>
    </w:p>
    <w:p w:rsidR="00A7405B" w:rsidRDefault="00A7405B" w:rsidP="004E4AD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740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установленному документацией о закупке сроку оконча</w:t>
      </w:r>
      <w:r w:rsidR="00665B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ния подачи заявок на участие в о</w:t>
      </w:r>
      <w:r w:rsidRPr="00A740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ткрытом конкурсе</w:t>
      </w:r>
      <w:r w:rsidR="00665B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электронной форме</w:t>
      </w:r>
      <w:proofErr w:type="gramEnd"/>
      <w:r w:rsidRPr="00A740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E4A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поступили 2</w:t>
      </w:r>
      <w:r w:rsidRPr="00A740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="004E4A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две) заявки от следующих претендентов</w:t>
      </w:r>
      <w:r w:rsidRPr="00A740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923"/>
        <w:gridCol w:w="4924"/>
      </w:tblGrid>
      <w:tr w:rsidR="00A074BE" w:rsidRPr="0043701D" w:rsidTr="00124256">
        <w:tc>
          <w:tcPr>
            <w:tcW w:w="9847" w:type="dxa"/>
            <w:gridSpan w:val="2"/>
          </w:tcPr>
          <w:p w:rsidR="00A074BE" w:rsidRPr="00817FC5" w:rsidRDefault="00817FC5" w:rsidP="00817FC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Претендент № 1</w:t>
            </w:r>
          </w:p>
        </w:tc>
      </w:tr>
      <w:tr w:rsidR="00A074BE" w:rsidRPr="0043701D" w:rsidTr="00A074BE">
        <w:tc>
          <w:tcPr>
            <w:tcW w:w="4923" w:type="dxa"/>
          </w:tcPr>
          <w:p w:rsidR="00A074BE" w:rsidRPr="0043701D" w:rsidRDefault="00A074BE" w:rsidP="004E4A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4370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Регистрационный номер заявки:</w:t>
            </w:r>
          </w:p>
        </w:tc>
        <w:tc>
          <w:tcPr>
            <w:tcW w:w="4924" w:type="dxa"/>
          </w:tcPr>
          <w:p w:rsidR="00A074BE" w:rsidRPr="0043701D" w:rsidRDefault="00A074BE" w:rsidP="004E4A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3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1688706</w:t>
            </w:r>
          </w:p>
        </w:tc>
      </w:tr>
      <w:tr w:rsidR="00A074BE" w:rsidRPr="0043701D" w:rsidTr="00A074BE">
        <w:tc>
          <w:tcPr>
            <w:tcW w:w="4923" w:type="dxa"/>
          </w:tcPr>
          <w:p w:rsidR="00A074BE" w:rsidRPr="0043701D" w:rsidRDefault="00A074BE" w:rsidP="004E4A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4370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Дата и время подачи заявки:</w:t>
            </w:r>
          </w:p>
        </w:tc>
        <w:tc>
          <w:tcPr>
            <w:tcW w:w="4924" w:type="dxa"/>
          </w:tcPr>
          <w:p w:rsidR="00A074BE" w:rsidRPr="0043701D" w:rsidRDefault="00A074BE" w:rsidP="004E4A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4370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23.03.206 13:40</w:t>
            </w:r>
          </w:p>
        </w:tc>
      </w:tr>
      <w:tr w:rsidR="00A074BE" w:rsidRPr="0043701D" w:rsidTr="00EF3FDB">
        <w:tc>
          <w:tcPr>
            <w:tcW w:w="9847" w:type="dxa"/>
            <w:gridSpan w:val="2"/>
          </w:tcPr>
          <w:p w:rsidR="00A074BE" w:rsidRPr="0043701D" w:rsidRDefault="00A074BE" w:rsidP="00817F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4370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ru-RU"/>
              </w:rPr>
              <w:t>Претендент № 2</w:t>
            </w:r>
          </w:p>
        </w:tc>
      </w:tr>
      <w:tr w:rsidR="00A074BE" w:rsidRPr="0043701D" w:rsidTr="00A074BE">
        <w:tc>
          <w:tcPr>
            <w:tcW w:w="4923" w:type="dxa"/>
          </w:tcPr>
          <w:p w:rsidR="00A074BE" w:rsidRPr="0043701D" w:rsidRDefault="00A074BE" w:rsidP="00271C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4370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Регистрационный номер заявки:</w:t>
            </w:r>
          </w:p>
        </w:tc>
        <w:tc>
          <w:tcPr>
            <w:tcW w:w="4924" w:type="dxa"/>
          </w:tcPr>
          <w:p w:rsidR="00A074BE" w:rsidRPr="0043701D" w:rsidRDefault="00A074BE" w:rsidP="004E4A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43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1688718</w:t>
            </w:r>
          </w:p>
        </w:tc>
      </w:tr>
      <w:tr w:rsidR="00A074BE" w:rsidRPr="0043701D" w:rsidTr="00A074BE">
        <w:tc>
          <w:tcPr>
            <w:tcW w:w="4923" w:type="dxa"/>
          </w:tcPr>
          <w:p w:rsidR="00A074BE" w:rsidRPr="0043701D" w:rsidRDefault="00A074BE" w:rsidP="00271C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4370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Дата и время подачи заявки:</w:t>
            </w:r>
          </w:p>
        </w:tc>
        <w:tc>
          <w:tcPr>
            <w:tcW w:w="4924" w:type="dxa"/>
          </w:tcPr>
          <w:p w:rsidR="00A074BE" w:rsidRPr="0043701D" w:rsidRDefault="00A074BE" w:rsidP="004E4A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4370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24.03.206 08:00</w:t>
            </w:r>
          </w:p>
        </w:tc>
      </w:tr>
    </w:tbl>
    <w:p w:rsidR="00A074BE" w:rsidRPr="00A074BE" w:rsidRDefault="00A074BE" w:rsidP="00A074B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Pr="00A074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опустить к</w:t>
      </w:r>
      <w:r w:rsidRPr="00A074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</w:t>
      </w:r>
      <w:r w:rsidRPr="00A074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</w:t>
      </w:r>
      <w:r w:rsidR="00665B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A074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ткрытом конкурсе</w:t>
      </w:r>
      <w:r w:rsidR="00665B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электронной форме</w:t>
      </w:r>
      <w:r w:rsidRPr="00A074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следующего претендента: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2410"/>
        <w:gridCol w:w="5949"/>
      </w:tblGrid>
      <w:tr w:rsidR="00A074BE" w:rsidRPr="00A074BE" w:rsidTr="00A074BE">
        <w:trPr>
          <w:trHeight w:val="887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BE" w:rsidRPr="00A074BE" w:rsidRDefault="00A074BE" w:rsidP="00A074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074B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Номер</w:t>
            </w:r>
          </w:p>
          <w:p w:rsidR="00A074BE" w:rsidRPr="00A074BE" w:rsidRDefault="00A074BE" w:rsidP="00A074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074B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BE" w:rsidRPr="00A074BE" w:rsidRDefault="00817FC5" w:rsidP="00817F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Наименование претендента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BE" w:rsidRPr="00A074BE" w:rsidRDefault="00A074BE" w:rsidP="00A074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074B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Причина отказа в допуске к участию в Открытом конкурсе</w:t>
            </w:r>
          </w:p>
        </w:tc>
      </w:tr>
      <w:tr w:rsidR="00A074BE" w:rsidRPr="00A074BE" w:rsidTr="00A074BE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BE" w:rsidRPr="00A074BE" w:rsidRDefault="00A074BE" w:rsidP="00A074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074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1688706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BE" w:rsidRPr="00A074BE" w:rsidRDefault="00817FC5" w:rsidP="00A074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Претендент № 1</w:t>
            </w:r>
            <w:bookmarkStart w:id="0" w:name="_GoBack"/>
            <w:bookmarkEnd w:id="0"/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BE" w:rsidRPr="00A074BE" w:rsidRDefault="00A074BE" w:rsidP="00A074BE">
            <w:pPr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074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1. </w:t>
            </w:r>
            <w:r w:rsidRPr="00A074B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В соответствии с частью 4 подпункта 3.6.5 пункта 3.6 документации о закупке в связи с несоответствием заявки требованиям документации о закупке, в том </w:t>
            </w:r>
            <w:proofErr w:type="gramStart"/>
            <w:r w:rsidRPr="00A074B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числе</w:t>
            </w:r>
            <w:proofErr w:type="gramEnd"/>
            <w:r w:rsidRPr="00A074B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если предложение о цене договора превышает начальную (максимальную) цену договора а именно:</w:t>
            </w:r>
          </w:p>
          <w:p w:rsidR="00A074BE" w:rsidRPr="00A074BE" w:rsidRDefault="00A074BE" w:rsidP="00A074BE">
            <w:pPr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074B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частью 3 подпункта 2.3.1 документации о закупке установлены требования о предоставлении </w:t>
            </w:r>
            <w:proofErr w:type="gramStart"/>
            <w:r w:rsidRPr="00A074B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финансово-коммерческое</w:t>
            </w:r>
            <w:proofErr w:type="gramEnd"/>
            <w:r w:rsidRPr="00A074B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предложения (ФКП), подготовленного в соответствии с требованиями Технического задания и составленного по форме приложения № 3 к документации о закупке.</w:t>
            </w:r>
          </w:p>
          <w:p w:rsidR="00A074BE" w:rsidRPr="00A074BE" w:rsidRDefault="00A074BE" w:rsidP="00A074BE">
            <w:pPr>
              <w:ind w:firstLine="39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</w:pPr>
            <w:r w:rsidRPr="00A074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  <w:t xml:space="preserve">Претендентом в </w:t>
            </w:r>
            <w:proofErr w:type="spellStart"/>
            <w:r w:rsidRPr="00A074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  <w:t>предостаавленном</w:t>
            </w:r>
            <w:proofErr w:type="spellEnd"/>
            <w:r w:rsidRPr="00A074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  <w:t xml:space="preserve"> ФКП указана стоимость услуг 5 040 000,00 (пять миллионов сорок тысяч) рублей 00 копеек без учета НДС, что  превышает начальную </w:t>
            </w:r>
            <w:proofErr w:type="spellStart"/>
            <w:r w:rsidRPr="00A074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  <w:t>макстмальную</w:t>
            </w:r>
            <w:proofErr w:type="spellEnd"/>
            <w:r w:rsidRPr="00A074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  <w:t xml:space="preserve"> цену  договора, установленную документацией о закупке в размере </w:t>
            </w:r>
            <w:r w:rsidRPr="00A074B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 w:bidi="ru-RU"/>
              </w:rPr>
              <w:t>4 424 633,43 (четыре миллиона четыреста двадцать четыре тысячи шестьсот тридцать три) рубля 43 копейки</w:t>
            </w:r>
            <w:r w:rsidRPr="00A074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  <w:t xml:space="preserve"> без учета НДС.</w:t>
            </w:r>
          </w:p>
          <w:p w:rsidR="00A074BE" w:rsidRPr="00A074BE" w:rsidRDefault="00A074BE" w:rsidP="00A074BE">
            <w:pPr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074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2.</w:t>
            </w:r>
            <w:r w:rsidRPr="00A074B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В соответствии с частью 1 подпункта 3.6.5. пункта 3.6. документации о закупке в связи с непредставлением в заявке документов и информации, определенных документацией о закупке, а именно:</w:t>
            </w:r>
          </w:p>
          <w:p w:rsidR="00A074BE" w:rsidRPr="00A074BE" w:rsidRDefault="00A074BE" w:rsidP="00A074BE">
            <w:pPr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074B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2.1. Подпунктом 2.9. части 2 пункта 17 раздела 5 «информационная карта» документации о закупке установлено </w:t>
            </w:r>
            <w:proofErr w:type="spellStart"/>
            <w:proofErr w:type="gramStart"/>
            <w:r w:rsidRPr="00A074B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трбование</w:t>
            </w:r>
            <w:proofErr w:type="spellEnd"/>
            <w:proofErr w:type="gramEnd"/>
            <w:r w:rsidRPr="00A074B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о предоставлении сведений о производственном персонале по форме Приложения № 6 к документации о закупке.</w:t>
            </w:r>
          </w:p>
          <w:p w:rsidR="00A074BE" w:rsidRPr="00A074BE" w:rsidRDefault="00A074BE" w:rsidP="00A074BE">
            <w:pPr>
              <w:ind w:firstLine="39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</w:pPr>
            <w:proofErr w:type="spellStart"/>
            <w:r w:rsidRPr="00A074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  <w:t>Претенднтом</w:t>
            </w:r>
            <w:proofErr w:type="spellEnd"/>
            <w:r w:rsidRPr="00A074B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 w:bidi="ru-RU"/>
              </w:rPr>
              <w:t xml:space="preserve"> в составе заявки сведения о производственном персонале по форме приложения №6 не предоставлены. При этом УЧО и личные карточки охранников в составе заявки имеются.</w:t>
            </w:r>
          </w:p>
          <w:p w:rsidR="00A074BE" w:rsidRPr="00A074BE" w:rsidRDefault="00A074BE" w:rsidP="00A074BE">
            <w:pPr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074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Таким образом, заявка претендента не </w:t>
            </w:r>
            <w:r w:rsidRPr="00A074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lastRenderedPageBreak/>
              <w:t>соответствует требованиям документации о закупке и подлежит отклонению.</w:t>
            </w:r>
          </w:p>
        </w:tc>
      </w:tr>
    </w:tbl>
    <w:p w:rsidR="00A074BE" w:rsidRPr="00A074BE" w:rsidRDefault="00A074BE" w:rsidP="00A074B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4</w:t>
      </w:r>
      <w:r w:rsidRPr="00A074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Допустить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участию</w:t>
      </w:r>
      <w:r w:rsidR="00665B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о</w:t>
      </w:r>
      <w:r w:rsidRPr="00A074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ткрытом </w:t>
      </w:r>
      <w:r w:rsidR="006F28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конкурсе</w:t>
      </w:r>
      <w:r w:rsidR="00665B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электронной форме </w:t>
      </w:r>
      <w:r w:rsidR="00817F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Претендента № 2</w:t>
      </w:r>
      <w:r w:rsidRPr="00A074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4E4AD0" w:rsidRDefault="00665B0F" w:rsidP="004E4AD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 </w:t>
      </w:r>
      <w:r w:rsidRPr="00665B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основании части 3 подпункта 3.7.9 пункта 3.7 документации о закупке (по итогам рассмотрения з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аявок к участию в о</w:t>
      </w:r>
      <w:r w:rsidRPr="00665B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ткрытом конкурсе допущен один участник) 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665B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ткрытый конкурс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ОКэ-НКПОКТ-26-0002 </w:t>
      </w:r>
      <w:r w:rsidRPr="00665B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несостоявшимся.</w:t>
      </w:r>
    </w:p>
    <w:p w:rsidR="00A074BE" w:rsidRDefault="00665B0F" w:rsidP="004E4AD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 </w:t>
      </w:r>
      <w:r w:rsidRPr="00A73A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 частью 1 подпункта 3.7.10 пункта 3.7 документации о закупке принять </w:t>
      </w:r>
      <w:proofErr w:type="gramStart"/>
      <w:r w:rsidRPr="00A73A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решение</w:t>
      </w:r>
      <w:proofErr w:type="gramEnd"/>
      <w:r w:rsidRPr="00A73A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 заключении договора с допущенным участником открытого конкурса в электронной форме № ОКэ-НКПОКТ-26-0002 </w:t>
      </w:r>
      <w:r w:rsidR="00817FC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Претендентом № 2</w:t>
      </w:r>
      <w:r w:rsidRPr="00A73AD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A73A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ценой договора 4 381 377,00 (четыре миллиона триста восемьдесят одна тысяча триста семьдесят семь) рублей 00 копеек с учетом всех налогов (кроме НДС), расходов на выплату заработной платы в размере не </w:t>
      </w:r>
      <w:r w:rsidRPr="00A73AD1">
        <w:rPr>
          <w:rStyle w:val="30"/>
          <w:rFonts w:ascii="Times New Roman" w:hAnsi="Times New Roman" w:cs="Times New Roman"/>
          <w:sz w:val="28"/>
          <w:szCs w:val="28"/>
          <w:lang w:eastAsia="ru-RU" w:bidi="ru-RU"/>
        </w:rPr>
        <w:t>ниже минимальной заработной платы в г. Санкт-Петербурге, экипировку,</w:t>
      </w:r>
      <w:r w:rsidRPr="00A73A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оборудование, обучение персонала, страхование, а также всех иных затрат, расходов, связанных с оказанием Услуг, в том числе подрядных.</w:t>
      </w:r>
      <w:r w:rsidRPr="00665B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Сумма НДС и условия начисления определяются в соответствии с законодательством Российской Федерации.</w:t>
      </w:r>
    </w:p>
    <w:p w:rsidR="00A7405B" w:rsidRPr="00A7405B" w:rsidRDefault="00665B0F" w:rsidP="00A740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405B" w:rsidRPr="00A7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Поручить </w:t>
      </w:r>
      <w:r w:rsidR="004B70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заместителю</w:t>
      </w:r>
      <w:r w:rsidR="004B707E" w:rsidRPr="004B707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начальника службы безопасности по Октябрьскому филиалу</w:t>
      </w:r>
      <w:r w:rsidR="00A7405B" w:rsidRPr="00A740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405B" w:rsidRPr="00A7405B" w:rsidRDefault="00665B0F" w:rsidP="00A740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405B" w:rsidRPr="00A7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уведомить </w:t>
      </w:r>
      <w:r w:rsidR="0081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Претендента № 2</w:t>
      </w:r>
      <w:r w:rsidR="00A7405B" w:rsidRPr="00A7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05B" w:rsidRPr="00A7405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принятом Конкурсной комиссией филиала ПАО «ТрансКонтейнер» на Октябрьской железной дороге решении с приглашением заключить договор;</w:t>
      </w:r>
    </w:p>
    <w:p w:rsidR="00A7405B" w:rsidRPr="00A7405B" w:rsidRDefault="00665B0F" w:rsidP="00A740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405B" w:rsidRPr="00A7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обеспечить установленным порядком заключение договора с </w:t>
      </w:r>
      <w:r w:rsidR="00817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Претендентом № 2</w:t>
      </w:r>
      <w:r w:rsidR="00A7405B" w:rsidRPr="00A7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условиях, определенных документацией о закупке и заявкой победителя</w:t>
      </w:r>
      <w:r w:rsidR="00A7405B" w:rsidRPr="00A740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405B" w:rsidRPr="00A7405B" w:rsidRDefault="00A7405B" w:rsidP="00A740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05B" w:rsidRPr="00D1374E" w:rsidRDefault="00A7405B" w:rsidP="00A7405B">
      <w:pPr>
        <w:widowControl w:val="0"/>
        <w:autoSpaceDE w:val="0"/>
        <w:autoSpaceDN w:val="0"/>
        <w:spacing w:before="5"/>
        <w:ind w:firstLine="709"/>
        <w:rPr>
          <w:rFonts w:ascii="Times New Roman" w:eastAsia="Times New Roman" w:hAnsi="Times New Roman" w:cs="Times New Roman"/>
          <w:b/>
        </w:rPr>
      </w:pPr>
      <w:r w:rsidRPr="00A740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 единогласно.</w:t>
      </w:r>
    </w:p>
    <w:p w:rsidR="00A7405B" w:rsidRDefault="00A7405B" w:rsidP="00B07422">
      <w:pPr>
        <w:widowControl w:val="0"/>
        <w:autoSpaceDE w:val="0"/>
        <w:autoSpaceDN w:val="0"/>
        <w:spacing w:before="5"/>
        <w:ind w:firstLine="709"/>
        <w:rPr>
          <w:rFonts w:ascii="Times New Roman" w:eastAsia="Times New Roman" w:hAnsi="Times New Roman" w:cs="Times New Roman"/>
          <w:b/>
        </w:rPr>
      </w:pPr>
    </w:p>
    <w:p w:rsidR="00665B0F" w:rsidRPr="00D1374E" w:rsidRDefault="00D1374E" w:rsidP="00D1374E">
      <w:pPr>
        <w:widowControl w:val="0"/>
        <w:autoSpaceDE w:val="0"/>
        <w:autoSpaceDN w:val="0"/>
        <w:spacing w:before="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74E">
        <w:rPr>
          <w:rFonts w:ascii="Times New Roman" w:eastAsia="Times New Roman" w:hAnsi="Times New Roman" w:cs="Times New Roman"/>
          <w:sz w:val="28"/>
          <w:szCs w:val="28"/>
        </w:rPr>
        <w:t>Протокол заседания Конкурсной к</w:t>
      </w:r>
      <w:r>
        <w:rPr>
          <w:rFonts w:ascii="Times New Roman" w:eastAsia="Times New Roman" w:hAnsi="Times New Roman" w:cs="Times New Roman"/>
          <w:sz w:val="28"/>
          <w:szCs w:val="28"/>
        </w:rPr>
        <w:t>омиссии филиала ПАО </w:t>
      </w:r>
      <w:r w:rsidRPr="00D1374E">
        <w:rPr>
          <w:rFonts w:ascii="Times New Roman" w:eastAsia="Times New Roman" w:hAnsi="Times New Roman" w:cs="Times New Roman"/>
          <w:sz w:val="28"/>
          <w:szCs w:val="28"/>
        </w:rPr>
        <w:t>«ТрансКонт</w:t>
      </w:r>
      <w:r>
        <w:rPr>
          <w:rFonts w:ascii="Times New Roman" w:eastAsia="Times New Roman" w:hAnsi="Times New Roman" w:cs="Times New Roman"/>
          <w:sz w:val="28"/>
          <w:szCs w:val="28"/>
        </w:rPr>
        <w:t>ейнер», составлен и подписан «31</w:t>
      </w:r>
      <w:r w:rsidRPr="00D1374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марта 2026</w:t>
      </w:r>
      <w:r w:rsidRPr="00D1374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665B0F" w:rsidRDefault="00665B0F" w:rsidP="00B07422">
      <w:pPr>
        <w:widowControl w:val="0"/>
        <w:autoSpaceDE w:val="0"/>
        <w:autoSpaceDN w:val="0"/>
        <w:spacing w:before="5"/>
        <w:ind w:firstLine="709"/>
        <w:rPr>
          <w:rFonts w:ascii="Times New Roman" w:eastAsia="Times New Roman" w:hAnsi="Times New Roman" w:cs="Times New Roman"/>
          <w:b/>
        </w:rPr>
      </w:pPr>
    </w:p>
    <w:p w:rsidR="00D9025A" w:rsidRPr="00D9025A" w:rsidRDefault="00D9025A" w:rsidP="00D9025A">
      <w:pPr>
        <w:widowControl w:val="0"/>
        <w:autoSpaceDE w:val="0"/>
        <w:autoSpaceDN w:val="0"/>
        <w:spacing w:before="5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2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верна </w:t>
      </w:r>
    </w:p>
    <w:p w:rsidR="00D9025A" w:rsidRPr="00D9025A" w:rsidRDefault="00D9025A" w:rsidP="00D9025A">
      <w:pPr>
        <w:widowControl w:val="0"/>
        <w:autoSpaceDE w:val="0"/>
        <w:autoSpaceDN w:val="0"/>
        <w:spacing w:before="5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25A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Секретарь Комиссии</w:t>
      </w:r>
    </w:p>
    <w:sectPr w:rsidR="00D9025A" w:rsidRPr="00D9025A" w:rsidSect="00476F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851" w:bottom="1134" w:left="1418" w:header="107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F3D" w:rsidRDefault="00CC5F3D">
      <w:r>
        <w:separator/>
      </w:r>
    </w:p>
  </w:endnote>
  <w:endnote w:type="continuationSeparator" w:id="0">
    <w:p w:rsidR="00CC5F3D" w:rsidRDefault="00CC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60" w:rsidRDefault="00701760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60" w:rsidRDefault="00701760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60" w:rsidRDefault="0070176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F3D" w:rsidRDefault="00CC5F3D">
      <w:r>
        <w:separator/>
      </w:r>
    </w:p>
  </w:footnote>
  <w:footnote w:type="continuationSeparator" w:id="0">
    <w:p w:rsidR="00CC5F3D" w:rsidRDefault="00CC5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60" w:rsidRDefault="00701760">
    <w:pPr>
      <w:pStyle w:val="a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60" w:rsidRDefault="00701760">
    <w:pPr>
      <w:pStyle w:val="a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AEE" w:rsidRDefault="00476F6C" w:rsidP="00476F6C">
    <w:pPr>
      <w:pStyle w:val="a0"/>
      <w:jc w:val="center"/>
      <w:rPr>
        <w:sz w:val="32"/>
        <w:szCs w:val="32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199ACE68" wp14:editId="62ED2D7E">
          <wp:simplePos x="0" y="0"/>
          <wp:positionH relativeFrom="margin">
            <wp:posOffset>1602105</wp:posOffset>
          </wp:positionH>
          <wp:positionV relativeFrom="paragraph">
            <wp:posOffset>36195</wp:posOffset>
          </wp:positionV>
          <wp:extent cx="2664000" cy="648000"/>
          <wp:effectExtent l="0" t="0" r="3175" b="0"/>
          <wp:wrapSquare wrapText="bothSides"/>
          <wp:docPr id="1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64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6AEE" w:rsidRDefault="00A46AEE">
    <w:pPr>
      <w:pStyle w:val="a0"/>
      <w:rPr>
        <w:sz w:val="28"/>
        <w:lang w:val="uk-UA"/>
      </w:rPr>
    </w:pPr>
  </w:p>
  <w:p w:rsidR="00A46AEE" w:rsidRDefault="00A46AEE">
    <w:pPr>
      <w:pStyle w:val="a0"/>
      <w:rPr>
        <w:sz w:val="36"/>
        <w:szCs w:val="36"/>
        <w:lang w:val="uk-UA"/>
      </w:rPr>
    </w:pPr>
  </w:p>
  <w:p w:rsidR="00476F6C" w:rsidRDefault="00476F6C">
    <w:pPr>
      <w:pStyle w:val="a0"/>
      <w:rPr>
        <w:sz w:val="36"/>
        <w:szCs w:val="36"/>
        <w:lang w:val="uk-UA"/>
      </w:rPr>
    </w:pPr>
  </w:p>
  <w:p w:rsidR="00A46AEE" w:rsidRDefault="006D3220">
    <w:pPr>
      <w:ind w:right="-8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ФИЛИАЛ ПАО «ТРАНСКОНТЕЙНЕР»</w:t>
    </w:r>
    <w:r w:rsidR="00BD16CD">
      <w:rPr>
        <w:rFonts w:ascii="Times New Roman" w:hAnsi="Times New Roman" w:cs="Times New Roman"/>
        <w:b/>
        <w:bCs/>
        <w:color w:val="072FA0"/>
        <w:lang w:val="uk-UA"/>
      </w:rPr>
      <w:br/>
    </w:r>
    <w:bookmarkStart w:id="1" w:name="_Hlk161690519"/>
    <w:r w:rsidR="00BD16CD">
      <w:rPr>
        <w:rFonts w:ascii="Times New Roman" w:hAnsi="Times New Roman" w:cs="Times New Roman"/>
        <w:b/>
        <w:bCs/>
        <w:color w:val="072FA0"/>
        <w:lang w:val="uk-UA"/>
      </w:rPr>
      <w:t>Н</w:t>
    </w:r>
    <w:r>
      <w:rPr>
        <w:rFonts w:ascii="Times New Roman" w:hAnsi="Times New Roman" w:cs="Times New Roman"/>
        <w:b/>
        <w:bCs/>
        <w:color w:val="072FA0"/>
        <w:lang w:val="uk-UA"/>
      </w:rPr>
      <w:t xml:space="preserve">А </w:t>
    </w:r>
    <w:r w:rsidR="00140A75">
      <w:rPr>
        <w:rFonts w:ascii="Times New Roman" w:hAnsi="Times New Roman" w:cs="Times New Roman"/>
        <w:b/>
        <w:bCs/>
        <w:color w:val="072FA0"/>
        <w:lang w:val="uk-UA"/>
      </w:rPr>
      <w:t>ОКТЯБРЬСКОЙ</w:t>
    </w:r>
    <w:r>
      <w:rPr>
        <w:rFonts w:ascii="Times New Roman" w:hAnsi="Times New Roman" w:cs="Times New Roman"/>
        <w:b/>
        <w:bCs/>
        <w:color w:val="072FA0"/>
        <w:lang w:val="uk-UA"/>
      </w:rPr>
      <w:t xml:space="preserve"> ЖЕЛЕЗНОЙ ДОРОГЕ</w:t>
    </w:r>
    <w:bookmarkEnd w:id="1"/>
  </w:p>
  <w:p w:rsidR="00A46AEE" w:rsidRDefault="00A46AEE">
    <w:pPr>
      <w:spacing w:after="240"/>
      <w:ind w:right="-6"/>
      <w:jc w:val="center"/>
      <w:rPr>
        <w:rFonts w:ascii="Times New Roman" w:hAnsi="Times New Roman" w:cs="Times New Roman"/>
        <w:b/>
        <w:bCs/>
        <w:caps/>
        <w:color w:val="004687"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521E5"/>
    <w:multiLevelType w:val="multilevel"/>
    <w:tmpl w:val="A8149400"/>
    <w:lvl w:ilvl="0">
      <w:start w:val="1"/>
      <w:numFmt w:val="decimal"/>
      <w:lvlText w:val="%1."/>
      <w:lvlJc w:val="left"/>
      <w:pPr>
        <w:ind w:left="360" w:hanging="360"/>
      </w:pPr>
      <w:rPr>
        <w:b w:val="0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D47683"/>
    <w:multiLevelType w:val="hybridMultilevel"/>
    <w:tmpl w:val="B66CE9E2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">
    <w:nsid w:val="434C0D99"/>
    <w:multiLevelType w:val="hybridMultilevel"/>
    <w:tmpl w:val="90C0802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70AB234E"/>
    <w:multiLevelType w:val="hybridMultilevel"/>
    <w:tmpl w:val="5784C5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EE"/>
    <w:rsid w:val="00027FAA"/>
    <w:rsid w:val="00030632"/>
    <w:rsid w:val="00070A29"/>
    <w:rsid w:val="00077C47"/>
    <w:rsid w:val="000B4817"/>
    <w:rsid w:val="000D2667"/>
    <w:rsid w:val="000D43A8"/>
    <w:rsid w:val="000E5850"/>
    <w:rsid w:val="001058C3"/>
    <w:rsid w:val="00140346"/>
    <w:rsid w:val="00140A75"/>
    <w:rsid w:val="00167EA1"/>
    <w:rsid w:val="00173FD2"/>
    <w:rsid w:val="001C7195"/>
    <w:rsid w:val="001D3E7E"/>
    <w:rsid w:val="001D5EFF"/>
    <w:rsid w:val="001F35FC"/>
    <w:rsid w:val="00205669"/>
    <w:rsid w:val="00207DED"/>
    <w:rsid w:val="00207EBF"/>
    <w:rsid w:val="002466ED"/>
    <w:rsid w:val="00256C1A"/>
    <w:rsid w:val="00282602"/>
    <w:rsid w:val="00295FFB"/>
    <w:rsid w:val="002C0F52"/>
    <w:rsid w:val="002C2049"/>
    <w:rsid w:val="002C5D41"/>
    <w:rsid w:val="002E54B6"/>
    <w:rsid w:val="00307045"/>
    <w:rsid w:val="00335954"/>
    <w:rsid w:val="00337FA6"/>
    <w:rsid w:val="00353A1C"/>
    <w:rsid w:val="00357950"/>
    <w:rsid w:val="0038246E"/>
    <w:rsid w:val="003C7E2B"/>
    <w:rsid w:val="003E4D9E"/>
    <w:rsid w:val="003F7963"/>
    <w:rsid w:val="00401C46"/>
    <w:rsid w:val="0041610E"/>
    <w:rsid w:val="004241D5"/>
    <w:rsid w:val="00433943"/>
    <w:rsid w:val="0043701D"/>
    <w:rsid w:val="00453E62"/>
    <w:rsid w:val="00470AAC"/>
    <w:rsid w:val="00476F6C"/>
    <w:rsid w:val="004B707E"/>
    <w:rsid w:val="004E4AD0"/>
    <w:rsid w:val="0055680B"/>
    <w:rsid w:val="00591205"/>
    <w:rsid w:val="005A0520"/>
    <w:rsid w:val="005D11E7"/>
    <w:rsid w:val="005F3346"/>
    <w:rsid w:val="00612AA1"/>
    <w:rsid w:val="00621A66"/>
    <w:rsid w:val="006275E1"/>
    <w:rsid w:val="0063059A"/>
    <w:rsid w:val="00641F84"/>
    <w:rsid w:val="00655613"/>
    <w:rsid w:val="00665B0F"/>
    <w:rsid w:val="0067397C"/>
    <w:rsid w:val="0069079B"/>
    <w:rsid w:val="006A3752"/>
    <w:rsid w:val="006A6FA4"/>
    <w:rsid w:val="006C77EB"/>
    <w:rsid w:val="006D3220"/>
    <w:rsid w:val="006E788F"/>
    <w:rsid w:val="006F28C7"/>
    <w:rsid w:val="00701760"/>
    <w:rsid w:val="00727477"/>
    <w:rsid w:val="00734086"/>
    <w:rsid w:val="00735388"/>
    <w:rsid w:val="00744C21"/>
    <w:rsid w:val="007B09BC"/>
    <w:rsid w:val="007B61A9"/>
    <w:rsid w:val="007D026F"/>
    <w:rsid w:val="007E3C24"/>
    <w:rsid w:val="007F1F4D"/>
    <w:rsid w:val="00805B14"/>
    <w:rsid w:val="00810550"/>
    <w:rsid w:val="00814F05"/>
    <w:rsid w:val="00817FC5"/>
    <w:rsid w:val="00857F21"/>
    <w:rsid w:val="00883FC1"/>
    <w:rsid w:val="008A3EC7"/>
    <w:rsid w:val="008B5E32"/>
    <w:rsid w:val="008F122F"/>
    <w:rsid w:val="008F7A34"/>
    <w:rsid w:val="0091096F"/>
    <w:rsid w:val="00917806"/>
    <w:rsid w:val="0093462A"/>
    <w:rsid w:val="009361CD"/>
    <w:rsid w:val="00952564"/>
    <w:rsid w:val="00991174"/>
    <w:rsid w:val="00992154"/>
    <w:rsid w:val="00995341"/>
    <w:rsid w:val="009B0F34"/>
    <w:rsid w:val="009B3202"/>
    <w:rsid w:val="009C3AA4"/>
    <w:rsid w:val="009F2CA5"/>
    <w:rsid w:val="00A074BE"/>
    <w:rsid w:val="00A07997"/>
    <w:rsid w:val="00A37A43"/>
    <w:rsid w:val="00A40BD3"/>
    <w:rsid w:val="00A46AEE"/>
    <w:rsid w:val="00A56FC1"/>
    <w:rsid w:val="00A57AB7"/>
    <w:rsid w:val="00A716FD"/>
    <w:rsid w:val="00A73AD1"/>
    <w:rsid w:val="00A7405B"/>
    <w:rsid w:val="00A83EFE"/>
    <w:rsid w:val="00AA07EA"/>
    <w:rsid w:val="00AA681E"/>
    <w:rsid w:val="00AA68FD"/>
    <w:rsid w:val="00B07422"/>
    <w:rsid w:val="00B20271"/>
    <w:rsid w:val="00B30564"/>
    <w:rsid w:val="00B31950"/>
    <w:rsid w:val="00B329FB"/>
    <w:rsid w:val="00B8209A"/>
    <w:rsid w:val="00B84DDE"/>
    <w:rsid w:val="00B85442"/>
    <w:rsid w:val="00BD1556"/>
    <w:rsid w:val="00BD16CD"/>
    <w:rsid w:val="00BD498E"/>
    <w:rsid w:val="00C05B47"/>
    <w:rsid w:val="00C15DAF"/>
    <w:rsid w:val="00C30E1C"/>
    <w:rsid w:val="00C33584"/>
    <w:rsid w:val="00C563A5"/>
    <w:rsid w:val="00C56DF1"/>
    <w:rsid w:val="00C6138E"/>
    <w:rsid w:val="00C734A7"/>
    <w:rsid w:val="00C843C0"/>
    <w:rsid w:val="00C860CF"/>
    <w:rsid w:val="00C95793"/>
    <w:rsid w:val="00CC3175"/>
    <w:rsid w:val="00CC5F3D"/>
    <w:rsid w:val="00CD0936"/>
    <w:rsid w:val="00CD140C"/>
    <w:rsid w:val="00D12A27"/>
    <w:rsid w:val="00D1374E"/>
    <w:rsid w:val="00D1598B"/>
    <w:rsid w:val="00D350D3"/>
    <w:rsid w:val="00D43641"/>
    <w:rsid w:val="00D44164"/>
    <w:rsid w:val="00D515F6"/>
    <w:rsid w:val="00D9025A"/>
    <w:rsid w:val="00DE0D63"/>
    <w:rsid w:val="00E37D45"/>
    <w:rsid w:val="00E51EBA"/>
    <w:rsid w:val="00E530C8"/>
    <w:rsid w:val="00E70DB1"/>
    <w:rsid w:val="00E71EE3"/>
    <w:rsid w:val="00E7628E"/>
    <w:rsid w:val="00ED3837"/>
    <w:rsid w:val="00EE3021"/>
    <w:rsid w:val="00EE38DC"/>
    <w:rsid w:val="00EF3608"/>
    <w:rsid w:val="00F00907"/>
    <w:rsid w:val="00F020DE"/>
    <w:rsid w:val="00F105DE"/>
    <w:rsid w:val="00F13954"/>
    <w:rsid w:val="00F407A4"/>
    <w:rsid w:val="00F621A8"/>
    <w:rsid w:val="00F71617"/>
    <w:rsid w:val="00F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aliases w:val="Маркер,Bullet List,Bullet Number,FooterText,List Paragraph1,List Paragraph_0,List Paragraph_1,SL_Абзац списка,f_Абзац 1,lp1,numbered,Абзац списка11,Абзац списка3,Абзац списка4,Нумерованый список,ПАРАГРАФ,Текстовая,название"/>
    <w:basedOn w:val="a"/>
    <w:link w:val="a5"/>
    <w:uiPriority w:val="99"/>
    <w:qFormat/>
    <w:pPr>
      <w:ind w:left="720"/>
      <w:contextualSpacing/>
    </w:pPr>
  </w:style>
  <w:style w:type="paragraph" w:styleId="a6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1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0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</w:style>
  <w:style w:type="character" w:styleId="af8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f9">
    <w:name w:val="Table Grid"/>
    <w:basedOn w:val="a2"/>
    <w:uiPriority w:val="5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b">
    <w:name w:val="Placeholder Text"/>
    <w:basedOn w:val="a1"/>
    <w:uiPriority w:val="99"/>
    <w:semiHidden/>
    <w:rPr>
      <w:color w:val="808080"/>
    </w:rPr>
  </w:style>
  <w:style w:type="character" w:customStyle="1" w:styleId="10">
    <w:name w:val="Заголовок 1 Знак"/>
    <w:basedOn w:val="a1"/>
    <w:link w:val="1"/>
    <w:rPr>
      <w:rFonts w:ascii="Times New Roman" w:hAnsi="Times New Roman" w:cs="Times New Roman"/>
      <w:b/>
      <w:sz w:val="28"/>
    </w:rPr>
  </w:style>
  <w:style w:type="character" w:styleId="afc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customStyle="1" w:styleId="110">
    <w:name w:val="Подписи_11"/>
    <w:basedOn w:val="a1"/>
    <w:uiPriority w:val="1"/>
    <w:rPr>
      <w:rFonts w:asciiTheme="minorHAnsi" w:hAnsiTheme="minorHAnsi"/>
      <w:color w:val="000000" w:themeColor="text1"/>
      <w:sz w:val="22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2">
    <w:name w:val="Основной текст Знак"/>
    <w:basedOn w:val="a1"/>
    <w:link w:val="aff1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3">
    <w:name w:val="Title"/>
    <w:basedOn w:val="a"/>
    <w:link w:val="aff4"/>
    <w:uiPriority w:val="10"/>
    <w:qFormat/>
    <w:pPr>
      <w:widowControl w:val="0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4">
    <w:name w:val="Название Знак"/>
    <w:basedOn w:val="a1"/>
    <w:link w:val="aff3"/>
    <w:uiPriority w:val="1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Верхний колонтитул1"/>
    <w:basedOn w:val="a"/>
    <w:uiPriority w:val="99"/>
    <w:rsid w:val="00727477"/>
    <w:pPr>
      <w:tabs>
        <w:tab w:val="center" w:pos="4677"/>
        <w:tab w:val="right" w:pos="9355"/>
      </w:tabs>
    </w:pPr>
  </w:style>
  <w:style w:type="paragraph" w:customStyle="1" w:styleId="111">
    <w:name w:val="Заголовок 11"/>
    <w:basedOn w:val="a"/>
    <w:rsid w:val="00727477"/>
  </w:style>
  <w:style w:type="paragraph" w:customStyle="1" w:styleId="TableParagraph">
    <w:name w:val="Table Paragraph"/>
    <w:basedOn w:val="a"/>
    <w:uiPriority w:val="1"/>
    <w:qFormat/>
    <w:rsid w:val="007F1F4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0">
    <w:name w:val="Table Normal_0"/>
    <w:uiPriority w:val="2"/>
    <w:unhideWhenUsed/>
    <w:qFormat/>
    <w:rsid w:val="007F1F4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3 Знак"/>
    <w:link w:val="a4"/>
    <w:uiPriority w:val="99"/>
    <w:locked/>
    <w:rsid w:val="007F1F4D"/>
  </w:style>
  <w:style w:type="table" w:customStyle="1" w:styleId="TableNormal01">
    <w:name w:val="Table Normal_01"/>
    <w:uiPriority w:val="2"/>
    <w:unhideWhenUsed/>
    <w:qFormat/>
    <w:rsid w:val="007F1F4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11"/>
    <w:uiPriority w:val="2"/>
    <w:unhideWhenUsed/>
    <w:qFormat/>
    <w:rsid w:val="008F122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2"/>
    <w:next w:val="af9"/>
    <w:uiPriority w:val="59"/>
    <w:rsid w:val="00BD155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semiHidden/>
    <w:unhideWhenUsed/>
    <w:rsid w:val="00140346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140346"/>
    <w:rPr>
      <w:rFonts w:ascii="Tahoma" w:hAnsi="Tahoma" w:cs="Tahoma"/>
      <w:sz w:val="16"/>
      <w:szCs w:val="16"/>
    </w:rPr>
  </w:style>
  <w:style w:type="table" w:customStyle="1" w:styleId="24">
    <w:name w:val="Сетка таблицы2"/>
    <w:basedOn w:val="a2"/>
    <w:next w:val="af9"/>
    <w:uiPriority w:val="59"/>
    <w:rsid w:val="002826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f9"/>
    <w:uiPriority w:val="59"/>
    <w:rsid w:val="00C860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2"/>
    <w:next w:val="af9"/>
    <w:uiPriority w:val="59"/>
    <w:rsid w:val="00C860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2">
    <w:name w:val="Table Normal_02"/>
    <w:uiPriority w:val="2"/>
    <w:unhideWhenUsed/>
    <w:qFormat/>
    <w:rsid w:val="00B0742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2"/>
    <w:next w:val="af9"/>
    <w:rsid w:val="00B07422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9"/>
    <w:rsid w:val="00B07422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9"/>
    <w:uiPriority w:val="39"/>
    <w:rsid w:val="000D43A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D43A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9"/>
    <w:rsid w:val="00CC3175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aliases w:val="Маркер,Bullet List,Bullet Number,FooterText,List Paragraph1,List Paragraph_0,List Paragraph_1,SL_Абзац списка,f_Абзац 1,lp1,numbered,Абзац списка11,Абзац списка3,Абзац списка4,Нумерованый список,ПАРАГРАФ,Текстовая,название"/>
    <w:basedOn w:val="a"/>
    <w:link w:val="a5"/>
    <w:uiPriority w:val="99"/>
    <w:qFormat/>
    <w:pPr>
      <w:ind w:left="720"/>
      <w:contextualSpacing/>
    </w:pPr>
  </w:style>
  <w:style w:type="paragraph" w:styleId="a6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1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0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</w:style>
  <w:style w:type="character" w:styleId="af8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f9">
    <w:name w:val="Table Grid"/>
    <w:basedOn w:val="a2"/>
    <w:uiPriority w:val="5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b">
    <w:name w:val="Placeholder Text"/>
    <w:basedOn w:val="a1"/>
    <w:uiPriority w:val="99"/>
    <w:semiHidden/>
    <w:rPr>
      <w:color w:val="808080"/>
    </w:rPr>
  </w:style>
  <w:style w:type="character" w:customStyle="1" w:styleId="10">
    <w:name w:val="Заголовок 1 Знак"/>
    <w:basedOn w:val="a1"/>
    <w:link w:val="1"/>
    <w:rPr>
      <w:rFonts w:ascii="Times New Roman" w:hAnsi="Times New Roman" w:cs="Times New Roman"/>
      <w:b/>
      <w:sz w:val="28"/>
    </w:rPr>
  </w:style>
  <w:style w:type="character" w:styleId="afc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customStyle="1" w:styleId="110">
    <w:name w:val="Подписи_11"/>
    <w:basedOn w:val="a1"/>
    <w:uiPriority w:val="1"/>
    <w:rPr>
      <w:rFonts w:asciiTheme="minorHAnsi" w:hAnsiTheme="minorHAnsi"/>
      <w:color w:val="000000" w:themeColor="text1"/>
      <w:sz w:val="22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2">
    <w:name w:val="Основной текст Знак"/>
    <w:basedOn w:val="a1"/>
    <w:link w:val="aff1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3">
    <w:name w:val="Title"/>
    <w:basedOn w:val="a"/>
    <w:link w:val="aff4"/>
    <w:uiPriority w:val="10"/>
    <w:qFormat/>
    <w:pPr>
      <w:widowControl w:val="0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4">
    <w:name w:val="Название Знак"/>
    <w:basedOn w:val="a1"/>
    <w:link w:val="aff3"/>
    <w:uiPriority w:val="1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Верхний колонтитул1"/>
    <w:basedOn w:val="a"/>
    <w:uiPriority w:val="99"/>
    <w:rsid w:val="00727477"/>
    <w:pPr>
      <w:tabs>
        <w:tab w:val="center" w:pos="4677"/>
        <w:tab w:val="right" w:pos="9355"/>
      </w:tabs>
    </w:pPr>
  </w:style>
  <w:style w:type="paragraph" w:customStyle="1" w:styleId="111">
    <w:name w:val="Заголовок 11"/>
    <w:basedOn w:val="a"/>
    <w:rsid w:val="00727477"/>
  </w:style>
  <w:style w:type="paragraph" w:customStyle="1" w:styleId="TableParagraph">
    <w:name w:val="Table Paragraph"/>
    <w:basedOn w:val="a"/>
    <w:uiPriority w:val="1"/>
    <w:qFormat/>
    <w:rsid w:val="007F1F4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0">
    <w:name w:val="Table Normal_0"/>
    <w:uiPriority w:val="2"/>
    <w:unhideWhenUsed/>
    <w:qFormat/>
    <w:rsid w:val="007F1F4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3 Знак"/>
    <w:link w:val="a4"/>
    <w:uiPriority w:val="99"/>
    <w:locked/>
    <w:rsid w:val="007F1F4D"/>
  </w:style>
  <w:style w:type="table" w:customStyle="1" w:styleId="TableNormal01">
    <w:name w:val="Table Normal_01"/>
    <w:uiPriority w:val="2"/>
    <w:unhideWhenUsed/>
    <w:qFormat/>
    <w:rsid w:val="007F1F4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11"/>
    <w:uiPriority w:val="2"/>
    <w:unhideWhenUsed/>
    <w:qFormat/>
    <w:rsid w:val="008F122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2"/>
    <w:next w:val="af9"/>
    <w:uiPriority w:val="59"/>
    <w:rsid w:val="00BD155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semiHidden/>
    <w:unhideWhenUsed/>
    <w:rsid w:val="00140346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140346"/>
    <w:rPr>
      <w:rFonts w:ascii="Tahoma" w:hAnsi="Tahoma" w:cs="Tahoma"/>
      <w:sz w:val="16"/>
      <w:szCs w:val="16"/>
    </w:rPr>
  </w:style>
  <w:style w:type="table" w:customStyle="1" w:styleId="24">
    <w:name w:val="Сетка таблицы2"/>
    <w:basedOn w:val="a2"/>
    <w:next w:val="af9"/>
    <w:uiPriority w:val="59"/>
    <w:rsid w:val="002826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f9"/>
    <w:uiPriority w:val="59"/>
    <w:rsid w:val="00C860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2"/>
    <w:next w:val="af9"/>
    <w:uiPriority w:val="59"/>
    <w:rsid w:val="00C860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2">
    <w:name w:val="Table Normal_02"/>
    <w:uiPriority w:val="2"/>
    <w:unhideWhenUsed/>
    <w:qFormat/>
    <w:rsid w:val="00B0742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2"/>
    <w:next w:val="af9"/>
    <w:rsid w:val="00B07422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9"/>
    <w:rsid w:val="00B07422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9"/>
    <w:uiPriority w:val="39"/>
    <w:rsid w:val="000D43A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D43A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9"/>
    <w:rsid w:val="00CC3175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463FD48FB847346A2C50CCDC7393D2F" ma:contentTypeVersion="0" ma:contentTypeDescription="Создание документа." ma:contentTypeScope="" ma:versionID="9bb0af8085b298b2f581f183d43813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A17B8-F55A-40F6-882F-5A3F27A72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9117D7-BCE3-489F-8B98-520EE7E06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01C7A-3DFB-43CA-AE6C-8C98BD4E48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F48212-FEF0-4ECA-B88F-1FAA548C5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5486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Медведева Мария Павловна</cp:lastModifiedBy>
  <cp:revision>133</cp:revision>
  <dcterms:created xsi:type="dcterms:W3CDTF">2025-10-24T08:12:00Z</dcterms:created>
  <dcterms:modified xsi:type="dcterms:W3CDTF">2026-03-31T11:03:00Z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0x010100A463FD48FB847346A2C50CCDC7393D2F</vt:lpwstr>
  </property>
</Properties>
</file>