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94B39" w:rsidRPr="001C5EB0" w:rsidRDefault="00C94B39" w:rsidP="00C94B39">
      <w:pPr>
        <w:tabs>
          <w:tab w:val="left" w:pos="4962"/>
        </w:tabs>
        <w:ind w:left="4820"/>
        <w:rPr>
          <w:b/>
          <w:sz w:val="28"/>
        </w:rPr>
      </w:pPr>
      <w:r w:rsidRPr="001C5EB0">
        <w:rPr>
          <w:b/>
          <w:sz w:val="28"/>
        </w:rPr>
        <w:t>УТВЕРЖДАЮ</w:t>
      </w:r>
    </w:p>
    <w:p w:rsidR="00C94B39" w:rsidRPr="001C5EB0" w:rsidRDefault="00C94B39" w:rsidP="00C94B39">
      <w:pPr>
        <w:tabs>
          <w:tab w:val="left" w:pos="4962"/>
        </w:tabs>
        <w:ind w:left="4820"/>
        <w:rPr>
          <w:rFonts w:eastAsia="Arial Unicode MS"/>
          <w:b/>
          <w:sz w:val="28"/>
        </w:rPr>
      </w:pPr>
    </w:p>
    <w:p w:rsidR="00C94B39" w:rsidRPr="00386D0B" w:rsidRDefault="00C94B39" w:rsidP="00C94B39">
      <w:pPr>
        <w:tabs>
          <w:tab w:val="left" w:pos="4962"/>
        </w:tabs>
        <w:ind w:left="4820"/>
        <w:rPr>
          <w:b/>
          <w:sz w:val="28"/>
        </w:rPr>
      </w:pPr>
      <w:r w:rsidRPr="001C5EB0">
        <w:rPr>
          <w:b/>
          <w:sz w:val="28"/>
        </w:rPr>
        <w:t xml:space="preserve">Председатель Конкурсной комиссии </w:t>
      </w:r>
      <w:r w:rsidRPr="001C5EB0">
        <w:rPr>
          <w:b/>
          <w:bCs/>
          <w:sz w:val="28"/>
          <w:szCs w:val="28"/>
        </w:rPr>
        <w:t xml:space="preserve"> </w:t>
      </w:r>
      <w:r w:rsidRPr="00386D0B">
        <w:rPr>
          <w:b/>
          <w:sz w:val="28"/>
        </w:rPr>
        <w:t xml:space="preserve">аппарата управления </w:t>
      </w:r>
    </w:p>
    <w:p w:rsidR="00C94B39" w:rsidRPr="001C5EB0" w:rsidRDefault="00C94B39" w:rsidP="00C94B39">
      <w:pPr>
        <w:tabs>
          <w:tab w:val="left" w:pos="4962"/>
        </w:tabs>
        <w:ind w:left="4820"/>
        <w:rPr>
          <w:b/>
          <w:sz w:val="28"/>
        </w:rPr>
      </w:pPr>
      <w:r>
        <w:rPr>
          <w:b/>
          <w:sz w:val="28"/>
        </w:rPr>
        <w:t>П</w:t>
      </w:r>
      <w:r w:rsidRPr="001C5EB0">
        <w:rPr>
          <w:b/>
          <w:sz w:val="28"/>
        </w:rPr>
        <w:t xml:space="preserve">АО «ТрансКонтейнер» </w:t>
      </w:r>
    </w:p>
    <w:p w:rsidR="00C94B39" w:rsidRPr="001C5EB0" w:rsidRDefault="00C94B39" w:rsidP="00C94B39">
      <w:pPr>
        <w:tabs>
          <w:tab w:val="left" w:pos="4962"/>
        </w:tabs>
        <w:ind w:left="4820"/>
        <w:rPr>
          <w:b/>
          <w:sz w:val="28"/>
        </w:rPr>
      </w:pPr>
    </w:p>
    <w:p w:rsidR="00C94B39" w:rsidRPr="001C5EB0" w:rsidRDefault="00C94B39" w:rsidP="00C94B39">
      <w:pPr>
        <w:tabs>
          <w:tab w:val="left" w:pos="4962"/>
        </w:tabs>
        <w:ind w:left="4820"/>
        <w:rPr>
          <w:b/>
          <w:sz w:val="28"/>
        </w:rPr>
      </w:pPr>
      <w:r w:rsidRPr="001C5EB0">
        <w:rPr>
          <w:b/>
          <w:bCs/>
          <w:sz w:val="28"/>
          <w:szCs w:val="28"/>
        </w:rPr>
        <w:t>Ш</w:t>
      </w:r>
      <w:r>
        <w:rPr>
          <w:b/>
          <w:bCs/>
          <w:sz w:val="28"/>
          <w:szCs w:val="28"/>
        </w:rPr>
        <w:t>е</w:t>
      </w:r>
      <w:r w:rsidRPr="001C5EB0">
        <w:rPr>
          <w:b/>
          <w:bCs/>
          <w:sz w:val="28"/>
          <w:szCs w:val="28"/>
        </w:rPr>
        <w:t>кшуев В.В.</w:t>
      </w:r>
      <w:r w:rsidRPr="001C5EB0">
        <w:rPr>
          <w:b/>
          <w:sz w:val="28"/>
        </w:rPr>
        <w:t xml:space="preserve"> </w:t>
      </w:r>
    </w:p>
    <w:p w:rsidR="00C94B39" w:rsidRPr="00DD09A8" w:rsidRDefault="00C94B39" w:rsidP="00C94B39">
      <w:pPr>
        <w:tabs>
          <w:tab w:val="left" w:pos="4962"/>
        </w:tabs>
        <w:ind w:left="4820"/>
        <w:rPr>
          <w:rFonts w:eastAsia="Arial Unicode MS"/>
          <w:highlight w:val="cyan"/>
        </w:rPr>
      </w:pPr>
    </w:p>
    <w:p w:rsidR="00C94B39" w:rsidRDefault="00C94B39" w:rsidP="00C94B39">
      <w:pPr>
        <w:tabs>
          <w:tab w:val="left" w:pos="4962"/>
        </w:tabs>
        <w:ind w:left="4820"/>
        <w:rPr>
          <w:b/>
          <w:bCs/>
          <w:sz w:val="28"/>
        </w:rPr>
      </w:pPr>
      <w:r w:rsidRPr="00386D0B">
        <w:rPr>
          <w:b/>
          <w:bCs/>
          <w:sz w:val="28"/>
        </w:rPr>
        <w:t>«___»________________201</w:t>
      </w:r>
      <w:r>
        <w:rPr>
          <w:b/>
          <w:bCs/>
          <w:sz w:val="28"/>
        </w:rPr>
        <w:t>5</w:t>
      </w:r>
      <w:r w:rsidRPr="00386D0B">
        <w:rPr>
          <w:b/>
          <w:bCs/>
          <w:sz w:val="28"/>
        </w:rPr>
        <w:t xml:space="preserve"> г.</w:t>
      </w:r>
    </w:p>
    <w:p w:rsidR="007D6548" w:rsidRDefault="007D6548" w:rsidP="00A4055F">
      <w:pPr>
        <w:tabs>
          <w:tab w:val="left" w:pos="4962"/>
        </w:tabs>
        <w:ind w:left="4820"/>
        <w:rPr>
          <w:b/>
          <w:bCs/>
          <w:sz w:val="28"/>
        </w:rPr>
      </w:pP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4672B4" w:rsidRDefault="0063363D" w:rsidP="00CD66E8">
      <w:pPr>
        <w:pStyle w:val="19"/>
        <w:numPr>
          <w:ilvl w:val="2"/>
          <w:numId w:val="1"/>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212B69" w:rsidRPr="00212B69">
        <w:t xml:space="preserve"> </w:t>
      </w:r>
      <w:r w:rsidR="00212B69">
        <w:t xml:space="preserve">утвержденным решением Совета директоров ОАО «ТрансКонтейнер» от </w:t>
      </w:r>
      <w:r w:rsidR="00212B69">
        <w:br/>
        <w:t xml:space="preserve">20 февраля 2013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007D6548" w:rsidRPr="00D32FFA">
        <w:rPr>
          <w:szCs w:val="28"/>
        </w:rPr>
        <w:t xml:space="preserve"> с</w:t>
      </w:r>
      <w:r w:rsidR="001E6E80" w:rsidRPr="00D32FFA">
        <w:rPr>
          <w:szCs w:val="28"/>
        </w:rPr>
        <w:t xml:space="preserve">пособом запроса предложений </w:t>
      </w:r>
      <w:r w:rsidR="0098627F">
        <w:rPr>
          <w:szCs w:val="28"/>
        </w:rPr>
        <w:t xml:space="preserve"> </w:t>
      </w:r>
      <w:r w:rsidR="00733F13">
        <w:rPr>
          <w:szCs w:val="28"/>
        </w:rPr>
        <w:t xml:space="preserve">№ </w:t>
      </w:r>
      <w:r w:rsidR="00733F13" w:rsidRPr="00C15DF4">
        <w:rPr>
          <w:color w:val="000000"/>
          <w:szCs w:val="28"/>
        </w:rPr>
        <w:t>ЗП/003/ЦКПРАС/0003</w:t>
      </w:r>
      <w:r w:rsidR="00733F13">
        <w:rPr>
          <w:color w:val="000000"/>
          <w:szCs w:val="28"/>
        </w:rPr>
        <w:t xml:space="preserve"> </w:t>
      </w:r>
      <w:r w:rsidR="00CA79B9" w:rsidRPr="00D32FFA">
        <w:rPr>
          <w:szCs w:val="28"/>
        </w:rPr>
        <w:t>(далее – Запрос предложений)</w:t>
      </w:r>
      <w:r w:rsidR="007D6548" w:rsidRPr="00D32FFA">
        <w:t>.</w:t>
      </w:r>
    </w:p>
    <w:p w:rsidR="004672B4" w:rsidRPr="00625150" w:rsidRDefault="00144E2B" w:rsidP="00CD66E8">
      <w:pPr>
        <w:pStyle w:val="19"/>
        <w:numPr>
          <w:ilvl w:val="2"/>
          <w:numId w:val="1"/>
        </w:numPr>
        <w:ind w:left="0" w:firstLine="709"/>
      </w:pPr>
      <w:r w:rsidRPr="00144E2B">
        <w:rPr>
          <w:szCs w:val="28"/>
        </w:rPr>
        <w:t xml:space="preserve">Предметом настоящего </w:t>
      </w:r>
      <w:r>
        <w:rPr>
          <w:szCs w:val="28"/>
        </w:rPr>
        <w:t xml:space="preserve">Запроса предложений </w:t>
      </w:r>
      <w:r w:rsidRPr="00144E2B">
        <w:rPr>
          <w:szCs w:val="28"/>
        </w:rPr>
        <w:t xml:space="preserve">является право на заключение договора на </w:t>
      </w:r>
      <w:r w:rsidR="006E2DE0">
        <w:t>разработку и внедрение</w:t>
      </w:r>
      <w:r w:rsidR="00C94B39" w:rsidRPr="002835DE">
        <w:rPr>
          <w:szCs w:val="28"/>
        </w:rPr>
        <w:t xml:space="preserve"> системы планирования продаж и операций на базе программного продукта корпорации </w:t>
      </w:r>
      <w:r w:rsidR="00C94B39" w:rsidRPr="00DA6EE3">
        <w:rPr>
          <w:szCs w:val="28"/>
          <w:lang w:val="en-US"/>
        </w:rPr>
        <w:t>IBM</w:t>
      </w:r>
      <w:r w:rsidR="00C94B39" w:rsidRPr="002835DE">
        <w:rPr>
          <w:szCs w:val="28"/>
        </w:rPr>
        <w:t xml:space="preserve"> </w:t>
      </w:r>
      <w:r w:rsidR="00C94B39" w:rsidRPr="00DA6EE3">
        <w:rPr>
          <w:szCs w:val="28"/>
          <w:lang w:val="en-US"/>
        </w:rPr>
        <w:t>ILOG</w:t>
      </w:r>
      <w:r w:rsidR="00C94B39" w:rsidRPr="002835DE">
        <w:rPr>
          <w:szCs w:val="28"/>
        </w:rPr>
        <w:t xml:space="preserve"> </w:t>
      </w:r>
      <w:r w:rsidR="00C94B39" w:rsidRPr="00DA6EE3">
        <w:rPr>
          <w:szCs w:val="28"/>
          <w:lang w:val="en-US"/>
        </w:rPr>
        <w:t>Decision</w:t>
      </w:r>
      <w:r w:rsidR="00C94B39" w:rsidRPr="002835DE">
        <w:rPr>
          <w:szCs w:val="28"/>
        </w:rPr>
        <w:t xml:space="preserve"> </w:t>
      </w:r>
      <w:r w:rsidR="00C94B39">
        <w:rPr>
          <w:szCs w:val="28"/>
          <w:lang w:val="en-US"/>
        </w:rPr>
        <w:t>Optimization</w:t>
      </w:r>
      <w:r w:rsidR="00C94B39" w:rsidRPr="002835DE">
        <w:rPr>
          <w:szCs w:val="28"/>
        </w:rPr>
        <w:t xml:space="preserve"> </w:t>
      </w:r>
      <w:r w:rsidR="00C94B39">
        <w:rPr>
          <w:szCs w:val="28"/>
          <w:lang w:val="en-US"/>
        </w:rPr>
        <w:t>Center</w:t>
      </w:r>
      <w:r w:rsidR="00C94B39">
        <w:rPr>
          <w:szCs w:val="28"/>
        </w:rPr>
        <w:t>.</w:t>
      </w:r>
      <w:r w:rsidRPr="00144E2B">
        <w:rPr>
          <w:i/>
          <w:sz w:val="24"/>
          <w:szCs w:val="24"/>
        </w:rPr>
        <w:t xml:space="preserve"> </w:t>
      </w:r>
    </w:p>
    <w:p w:rsidR="00625150" w:rsidRPr="00625150" w:rsidRDefault="00625150" w:rsidP="00625150">
      <w:pPr>
        <w:pStyle w:val="19"/>
        <w:ind w:firstLine="709"/>
        <w:rPr>
          <w:szCs w:val="28"/>
        </w:rPr>
      </w:pPr>
      <w:r w:rsidRPr="00625150">
        <w:rPr>
          <w:szCs w:val="28"/>
        </w:rPr>
        <w:t xml:space="preserve">Настоящий запрос предложений проводится на основании пункта 280 Положения о закупках (проведенный ранее открытый конкурс </w:t>
      </w:r>
      <w:r>
        <w:rPr>
          <w:szCs w:val="28"/>
        </w:rPr>
        <w:br/>
      </w:r>
      <w:r w:rsidRPr="009A58DB">
        <w:rPr>
          <w:szCs w:val="28"/>
        </w:rPr>
        <w:t>№ ОКэ/027/ЦКППЛН/0143 не состоялся</w:t>
      </w:r>
      <w:r>
        <w:rPr>
          <w:szCs w:val="28"/>
        </w:rPr>
        <w:t>)</w:t>
      </w:r>
      <w:r w:rsidRPr="009A58DB">
        <w:rPr>
          <w:szCs w:val="28"/>
        </w:rPr>
        <w:t>.</w:t>
      </w:r>
    </w:p>
    <w:p w:rsidR="004672B4" w:rsidRDefault="00144E2B" w:rsidP="00CD66E8">
      <w:pPr>
        <w:pStyle w:val="19"/>
        <w:numPr>
          <w:ilvl w:val="2"/>
          <w:numId w:val="1"/>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4672B4" w:rsidRDefault="0019760E" w:rsidP="00CD66E8">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4672B4" w:rsidRDefault="00991BDD" w:rsidP="00CD66E8">
      <w:pPr>
        <w:pStyle w:val="19"/>
        <w:numPr>
          <w:ilvl w:val="2"/>
          <w:numId w:val="1"/>
        </w:numPr>
        <w:ind w:left="0" w:firstLine="709"/>
        <w:rPr>
          <w:szCs w:val="28"/>
        </w:rPr>
      </w:pPr>
      <w:r w:rsidRPr="00D32FFA">
        <w:rPr>
          <w:szCs w:val="28"/>
        </w:rPr>
        <w:lastRenderedPageBreak/>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протоколы, оформляемые в ходе проведения Запроса предложений и иная информация о Запросе предложений публикуется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4672B4" w:rsidRDefault="00627696" w:rsidP="00CD66E8">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4672B4" w:rsidRDefault="002C7848" w:rsidP="00CD66E8">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4672B4" w:rsidRDefault="000236C9" w:rsidP="00CD66E8">
      <w:pPr>
        <w:pStyle w:val="19"/>
        <w:numPr>
          <w:ilvl w:val="2"/>
          <w:numId w:val="1"/>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4672B4" w:rsidRDefault="00E35BF3" w:rsidP="00CD66E8">
      <w:pPr>
        <w:pStyle w:val="19"/>
        <w:numPr>
          <w:ilvl w:val="2"/>
          <w:numId w:val="1"/>
        </w:numPr>
        <w:ind w:left="0" w:firstLine="709"/>
      </w:pPr>
      <w:r w:rsidRPr="00D32FFA">
        <w:t>Претендентом на участие в З</w:t>
      </w:r>
      <w:r w:rsidR="007D6548" w:rsidRPr="00D32FFA">
        <w:t xml:space="preserve">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4672B4" w:rsidRDefault="007D6548" w:rsidP="00CD66E8">
      <w:pPr>
        <w:pStyle w:val="19"/>
        <w:numPr>
          <w:ilvl w:val="2"/>
          <w:numId w:val="1"/>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4672B4" w:rsidRDefault="007D6548" w:rsidP="00CD66E8">
      <w:pPr>
        <w:pStyle w:val="19"/>
        <w:numPr>
          <w:ilvl w:val="2"/>
          <w:numId w:val="1"/>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4672B4" w:rsidRDefault="007D6548" w:rsidP="00CD66E8">
      <w:pPr>
        <w:pStyle w:val="19"/>
        <w:numPr>
          <w:ilvl w:val="2"/>
          <w:numId w:val="1"/>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«ТрансКонтейнер» вправ</w:t>
      </w:r>
      <w:r w:rsidR="00C83974">
        <w:t>е требовать от победителя /победителей</w:t>
      </w:r>
      <w:r w:rsidRPr="00D32FFA">
        <w:t xml:space="preserve"> Запроса предложений заключения договора на условиях, предложенных в его Заявке. </w:t>
      </w:r>
      <w:r w:rsidRPr="00D32FFA">
        <w:rPr>
          <w:szCs w:val="28"/>
        </w:rPr>
        <w:lastRenderedPageBreak/>
        <w:t>Для всех претендентов на участие в Запросе предложений устанавливаются единые требования</w:t>
      </w:r>
      <w:r w:rsidR="00C83974" w:rsidRPr="00C83974">
        <w:t xml:space="preserve"> </w:t>
      </w:r>
      <w:r w:rsidR="00C83974">
        <w:t xml:space="preserve">с учетом </w:t>
      </w:r>
      <w:r w:rsidR="00C83974" w:rsidRPr="009A1114">
        <w:t>случаев, предусмотренных 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rsidR="004672B4" w:rsidRDefault="003E2C12" w:rsidP="00CD66E8">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4672B4" w:rsidRDefault="007D6548" w:rsidP="00CD66E8">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4672B4" w:rsidRDefault="007D6548" w:rsidP="00CD66E8">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4672B4" w:rsidRDefault="007D6548" w:rsidP="00CD66E8">
      <w:pPr>
        <w:pStyle w:val="19"/>
        <w:numPr>
          <w:ilvl w:val="2"/>
          <w:numId w:val="1"/>
        </w:numPr>
        <w:ind w:left="0" w:firstLine="709"/>
      </w:pPr>
      <w:r w:rsidRPr="00D32FFA">
        <w:t>Документы, представленные претендентами в составе Заявок, возврату не подлежат.</w:t>
      </w:r>
    </w:p>
    <w:p w:rsidR="004672B4" w:rsidRDefault="00A62751" w:rsidP="00CD66E8">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4672B4" w:rsidRDefault="007D6548" w:rsidP="00CD66E8">
      <w:pPr>
        <w:pStyle w:val="19"/>
        <w:widowControl w:val="0"/>
        <w:numPr>
          <w:ilvl w:val="2"/>
          <w:numId w:val="1"/>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 xml:space="preserve">со дня принятия решения об отмене проведения Запроса предложений. При этом </w:t>
      </w:r>
      <w:r w:rsidR="0063363D">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4672B4" w:rsidRDefault="007D6548" w:rsidP="00CD66E8">
      <w:pPr>
        <w:pStyle w:val="19"/>
        <w:widowControl w:val="0"/>
        <w:numPr>
          <w:ilvl w:val="2"/>
          <w:numId w:val="1"/>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 4 Информационной карты</w:t>
      </w:r>
      <w:r w:rsidRPr="00D32FFA">
        <w:rPr>
          <w:szCs w:val="28"/>
        </w:rPr>
        <w:t>.</w:t>
      </w:r>
    </w:p>
    <w:p w:rsidR="004672B4" w:rsidRDefault="007D6548" w:rsidP="00CD66E8">
      <w:pPr>
        <w:pStyle w:val="19"/>
        <w:widowControl w:val="0"/>
        <w:numPr>
          <w:ilvl w:val="2"/>
          <w:numId w:val="1"/>
        </w:numPr>
        <w:ind w:left="0" w:firstLine="709"/>
      </w:pPr>
      <w:r w:rsidRPr="00D32FFA">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4672B4" w:rsidRDefault="007D6548" w:rsidP="00CD66E8">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4672B4" w:rsidRDefault="00C51709" w:rsidP="00CD66E8">
      <w:pPr>
        <w:pStyle w:val="19"/>
        <w:widowControl w:val="0"/>
        <w:numPr>
          <w:ilvl w:val="2"/>
          <w:numId w:val="1"/>
        </w:numPr>
        <w:ind w:left="0" w:firstLine="709"/>
      </w:pPr>
      <w:r w:rsidRPr="00D32FFA">
        <w:lastRenderedPageBreak/>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4672B4" w:rsidRDefault="00C51709" w:rsidP="00CD66E8">
      <w:pPr>
        <w:pStyle w:val="19"/>
        <w:widowControl w:val="0"/>
        <w:numPr>
          <w:ilvl w:val="2"/>
          <w:numId w:val="1"/>
        </w:numPr>
        <w:ind w:left="0" w:firstLine="709"/>
      </w:pPr>
      <w:r w:rsidRPr="00D32FFA">
        <w:t xml:space="preserve">Иностранный участник закупки вправе указать цену в рублях Российской Федерации, либо </w:t>
      </w:r>
      <w:r w:rsidR="009B1024">
        <w:t>если это указанно в</w:t>
      </w:r>
      <w:r w:rsidR="009B1024" w:rsidRPr="00D32FFA">
        <w:rPr>
          <w:szCs w:val="28"/>
        </w:rPr>
        <w:t xml:space="preserve"> пункте 16 Информационной карты</w:t>
      </w:r>
      <w:r w:rsidR="009B1024">
        <w:rPr>
          <w:szCs w:val="28"/>
        </w:rPr>
        <w:t>, в</w:t>
      </w:r>
      <w:r w:rsidR="009B1024" w:rsidRPr="00D32FFA">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4672B4" w:rsidRDefault="00C51709" w:rsidP="00CD66E8">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9B1024">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4672B4" w:rsidRDefault="005058F1" w:rsidP="00CD66E8">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адресу</w:t>
      </w:r>
      <w:r w:rsidR="00282B03" w:rsidRPr="00D32FFA">
        <w:rPr>
          <w:rFonts w:eastAsia="MS Mincho"/>
          <w:sz w:val="28"/>
          <w:szCs w:val="28"/>
        </w:rPr>
        <w:t>(</w:t>
      </w:r>
      <w:proofErr w:type="spellStart"/>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w:t>
      </w:r>
      <w:proofErr w:type="spellStart"/>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4672B4" w:rsidRDefault="007D6548" w:rsidP="00CD66E8">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4672B4" w:rsidRDefault="007D6548" w:rsidP="00CD66E8">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4672B4" w:rsidRDefault="007D6548" w:rsidP="00CD66E8">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4672B4" w:rsidRDefault="007D6548" w:rsidP="00CD66E8">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4672B4" w:rsidRDefault="001C75ED" w:rsidP="00CD66E8">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Запроса предложений, </w:t>
      </w:r>
      <w:r w:rsidR="007D6548" w:rsidRPr="00D32FFA">
        <w:rPr>
          <w:sz w:val="28"/>
          <w:szCs w:val="28"/>
        </w:rPr>
        <w:lastRenderedPageBreak/>
        <w:t>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9B1024">
        <w:rPr>
          <w:rFonts w:eastAsia="MS Mincho" w:cs="Times New Roman"/>
          <w:i w:val="0"/>
          <w:iCs w:val="0"/>
        </w:rPr>
        <w:t>о закупке</w:t>
      </w:r>
    </w:p>
    <w:p w:rsidR="007D6548" w:rsidRPr="00D32FFA" w:rsidRDefault="007D6548" w:rsidP="00C6181A">
      <w:pPr>
        <w:jc w:val="both"/>
        <w:rPr>
          <w:rFonts w:eastAsia="MS Mincho"/>
          <w:sz w:val="28"/>
          <w:szCs w:val="28"/>
        </w:rPr>
      </w:pPr>
    </w:p>
    <w:p w:rsidR="004672B4" w:rsidRDefault="00E81704" w:rsidP="00CD66E8">
      <w:pPr>
        <w:numPr>
          <w:ilvl w:val="0"/>
          <w:numId w:val="10"/>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4672B4" w:rsidRDefault="00E81704" w:rsidP="00CD66E8">
      <w:pPr>
        <w:numPr>
          <w:ilvl w:val="0"/>
          <w:numId w:val="10"/>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 xml:space="preserve">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D32FFA">
        <w:rPr>
          <w:rFonts w:eastAsia="MS Mincho"/>
          <w:sz w:val="28"/>
          <w:szCs w:val="28"/>
        </w:rPr>
        <w:t>в СМИ</w:t>
      </w:r>
      <w:r w:rsidR="007D6548" w:rsidRPr="00D32FFA">
        <w:rPr>
          <w:sz w:val="28"/>
          <w:szCs w:val="28"/>
        </w:rPr>
        <w:t>.</w:t>
      </w:r>
    </w:p>
    <w:p w:rsidR="004672B4" w:rsidRDefault="007D6548" w:rsidP="00CD66E8">
      <w:pPr>
        <w:numPr>
          <w:ilvl w:val="0"/>
          <w:numId w:val="10"/>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4672B4" w:rsidRDefault="007D6548" w:rsidP="00CD66E8">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w:t>
      </w:r>
      <w:r w:rsidRPr="00D32FFA">
        <w:rPr>
          <w:szCs w:val="24"/>
        </w:rPr>
        <w:lastRenderedPageBreak/>
        <w:t>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4672B4" w:rsidRDefault="007D6548" w:rsidP="00CD66E8">
      <w:pPr>
        <w:pStyle w:val="19"/>
        <w:numPr>
          <w:ilvl w:val="2"/>
          <w:numId w:val="6"/>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4672B4" w:rsidRDefault="00737675" w:rsidP="00CD66E8">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4672B4" w:rsidRDefault="007D6548" w:rsidP="00CD66E8">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957171" w:rsidRPr="00957171">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3363D">
        <w:rPr>
          <w:sz w:val="28"/>
          <w:szCs w:val="28"/>
        </w:rPr>
        <w:t>ПАО</w:t>
      </w:r>
      <w:r w:rsidRPr="00250B24">
        <w:rPr>
          <w:sz w:val="28"/>
          <w:szCs w:val="28"/>
        </w:rPr>
        <w:t xml:space="preserve"> «ТрансКонтейнер»;</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4672B4" w:rsidRDefault="00737675" w:rsidP="00CD66E8">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4672B4" w:rsidRDefault="00752FEB" w:rsidP="00CD66E8">
      <w:pPr>
        <w:pStyle w:val="afa"/>
        <w:numPr>
          <w:ilvl w:val="0"/>
          <w:numId w:val="19"/>
        </w:numPr>
        <w:tabs>
          <w:tab w:val="left" w:pos="1080"/>
        </w:tabs>
        <w:ind w:left="0" w:firstLine="720"/>
        <w:rPr>
          <w:sz w:val="28"/>
          <w:szCs w:val="28"/>
        </w:rPr>
      </w:pPr>
      <w:r w:rsidRPr="00D32FFA">
        <w:rPr>
          <w:sz w:val="28"/>
          <w:szCs w:val="28"/>
        </w:rPr>
        <w:lastRenderedPageBreak/>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«ТрансКонтейнер»;</w:t>
      </w:r>
      <w:r w:rsidR="009723E0">
        <w:rPr>
          <w:sz w:val="28"/>
          <w:szCs w:val="28"/>
        </w:rPr>
        <w:tab/>
      </w:r>
    </w:p>
    <w:p w:rsidR="00752FEB" w:rsidRPr="00D32FFA" w:rsidRDefault="009723E0" w:rsidP="00752FEB">
      <w:pPr>
        <w:pStyle w:val="afa"/>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a"/>
        <w:tabs>
          <w:tab w:val="left" w:pos="1080"/>
        </w:tabs>
        <w:rPr>
          <w:sz w:val="28"/>
          <w:szCs w:val="28"/>
        </w:rPr>
      </w:pPr>
    </w:p>
    <w:p w:rsidR="004672B4" w:rsidRDefault="002410DF" w:rsidP="00CD66E8">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9723E0">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4672B4" w:rsidRDefault="00737675" w:rsidP="00CD66E8">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4672B4" w:rsidRDefault="007D6548" w:rsidP="00CD66E8">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672B4" w:rsidRDefault="004874C1" w:rsidP="00CD66E8">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4672B4" w:rsidRDefault="007D6548" w:rsidP="00CD66E8">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4672B4" w:rsidRDefault="00801BFA" w:rsidP="00CD66E8">
      <w:pPr>
        <w:pStyle w:val="afa"/>
        <w:numPr>
          <w:ilvl w:val="0"/>
          <w:numId w:val="3"/>
        </w:numPr>
        <w:tabs>
          <w:tab w:val="left" w:pos="0"/>
          <w:tab w:val="left" w:pos="1440"/>
        </w:tabs>
        <w:ind w:left="0" w:firstLine="720"/>
        <w:rPr>
          <w:sz w:val="28"/>
        </w:rPr>
      </w:pPr>
      <w:r w:rsidRPr="00801BFA">
        <w:rPr>
          <w:sz w:val="28"/>
          <w:szCs w:val="28"/>
        </w:rPr>
        <w:t>выданную не ранее чем за 30</w:t>
      </w:r>
      <w:r w:rsidR="009723E0">
        <w:rPr>
          <w:sz w:val="28"/>
          <w:szCs w:val="28"/>
        </w:rPr>
        <w:t xml:space="preserve"> (тридцать)</w:t>
      </w:r>
      <w:r w:rsidRPr="00801BFA">
        <w:rPr>
          <w:sz w:val="28"/>
          <w:szCs w:val="28"/>
        </w:rPr>
        <w:t xml:space="preserve"> календарных дней до дня размещения извещения о проведении </w:t>
      </w:r>
      <w:r w:rsidR="006C525B">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w:t>
      </w:r>
      <w:r w:rsidR="009723E0">
        <w:rPr>
          <w:sz w:val="28"/>
          <w:szCs w:val="28"/>
        </w:rPr>
        <w:lastRenderedPageBreak/>
        <w:t>юридических лиц);</w:t>
      </w:r>
      <w:r w:rsidRPr="00801BFA">
        <w:rPr>
          <w:sz w:val="28"/>
          <w:szCs w:val="28"/>
        </w:rPr>
        <w:t xml:space="preserve"> выданную не ранее чем за 30 календарных дней до дня размещения извещения о проведении </w:t>
      </w:r>
      <w:r w:rsidR="006C525B">
        <w:rPr>
          <w:sz w:val="28"/>
          <w:szCs w:val="28"/>
        </w:rPr>
        <w:t>Запроса предложений выписку</w:t>
      </w:r>
      <w:r w:rsidRPr="00801BFA">
        <w:rPr>
          <w:sz w:val="28"/>
          <w:szCs w:val="28"/>
        </w:rPr>
        <w:t xml:space="preserve"> из единого государственного реестра индивидуальных предприним</w:t>
      </w:r>
      <w:r w:rsidR="006C525B">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9723E0">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4672B4" w:rsidRDefault="007D6548" w:rsidP="00CD66E8">
      <w:pPr>
        <w:pStyle w:val="afa"/>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672B4" w:rsidRDefault="007D6548" w:rsidP="00CD66E8">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4672B4" w:rsidRDefault="007D6548" w:rsidP="00CD66E8">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4672B4" w:rsidRPr="00CD66E8" w:rsidRDefault="00CD66E8" w:rsidP="00CD66E8">
      <w:pPr>
        <w:pStyle w:val="afa"/>
        <w:numPr>
          <w:ilvl w:val="0"/>
          <w:numId w:val="3"/>
        </w:numPr>
        <w:tabs>
          <w:tab w:val="left" w:pos="0"/>
          <w:tab w:val="left" w:pos="1440"/>
        </w:tabs>
        <w:ind w:left="0" w:firstLine="720"/>
        <w:rPr>
          <w:sz w:val="28"/>
          <w:szCs w:val="28"/>
        </w:rPr>
      </w:pPr>
      <w:r w:rsidRPr="00CD66E8">
        <w:rPr>
          <w:sz w:val="28"/>
          <w:szCs w:val="28"/>
        </w:rPr>
        <w:t>документы (копии документов), подтверждающие соответствие претендентов, предлагаемых ими товаров, работ, услуг установленным требованиям настоящей документации о закупке и условиям допуска к участию в Запросе предложений, и предусмотренные пунктами 2.1 и 2.2, разделом 4 «Техническое задание» настоящей документации о закупке</w:t>
      </w:r>
      <w:r w:rsidR="00C52179" w:rsidRPr="00CD66E8">
        <w:rPr>
          <w:sz w:val="28"/>
          <w:szCs w:val="28"/>
        </w:rPr>
        <w:t>;</w:t>
      </w:r>
    </w:p>
    <w:p w:rsidR="004672B4" w:rsidRDefault="001174EB" w:rsidP="00CD66E8">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4672B4" w:rsidRDefault="002F345D" w:rsidP="00CD66E8">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4672B4" w:rsidRDefault="003C30F3" w:rsidP="00CD66E8">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4672B4" w:rsidRDefault="007D6548" w:rsidP="00CD66E8">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4672B4" w:rsidRDefault="007B3AD8" w:rsidP="00CD66E8">
      <w:pPr>
        <w:pStyle w:val="afa"/>
        <w:numPr>
          <w:ilvl w:val="2"/>
          <w:numId w:val="8"/>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4672B4" w:rsidRDefault="007D6548" w:rsidP="00CD66E8">
      <w:pPr>
        <w:pStyle w:val="afa"/>
        <w:numPr>
          <w:ilvl w:val="2"/>
          <w:numId w:val="8"/>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4672B4" w:rsidRDefault="00FF06F2" w:rsidP="00CD66E8">
      <w:pPr>
        <w:pStyle w:val="afa"/>
        <w:numPr>
          <w:ilvl w:val="2"/>
          <w:numId w:val="8"/>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w:t>
      </w:r>
      <w:r w:rsidRPr="00B22346">
        <w:rPr>
          <w:sz w:val="28"/>
          <w:szCs w:val="28"/>
        </w:rPr>
        <w:lastRenderedPageBreak/>
        <w:t xml:space="preserve">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4672B4" w:rsidRDefault="007D6548" w:rsidP="00CD66E8">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4672B4" w:rsidRDefault="00860529" w:rsidP="00CD66E8">
      <w:pPr>
        <w:pStyle w:val="afa"/>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4672B4" w:rsidRDefault="00D126A9" w:rsidP="00CD66E8">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4672B4" w:rsidRDefault="00982C6F" w:rsidP="00CD66E8">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4672B4" w:rsidRDefault="007D6548" w:rsidP="00CD66E8">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4672B4" w:rsidRDefault="007D6548" w:rsidP="00CD66E8">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4672B4" w:rsidRDefault="007D6548" w:rsidP="00CD66E8">
      <w:pPr>
        <w:pStyle w:val="Default"/>
        <w:numPr>
          <w:ilvl w:val="2"/>
          <w:numId w:val="8"/>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4672B4" w:rsidRDefault="00B22346" w:rsidP="00CD66E8">
      <w:pPr>
        <w:pStyle w:val="afa"/>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4672B4" w:rsidRDefault="003C30F3" w:rsidP="00CD66E8">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lastRenderedPageBreak/>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4672B4" w:rsidRDefault="004314C8" w:rsidP="00CD66E8">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адресу(</w:t>
      </w:r>
      <w:proofErr w:type="spellStart"/>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4672B4" w:rsidRDefault="007D6548" w:rsidP="00CD66E8">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4672B4" w:rsidRDefault="007D6548" w:rsidP="00CD66E8">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4672B4" w:rsidRDefault="007D6548" w:rsidP="00CD66E8">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a"/>
        <w:ind w:left="720" w:firstLine="0"/>
        <w:rPr>
          <w:sz w:val="28"/>
        </w:rPr>
      </w:pPr>
    </w:p>
    <w:p w:rsidR="004672B4" w:rsidRDefault="003C30F3" w:rsidP="00CD66E8">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4672B4" w:rsidRDefault="00674404" w:rsidP="00CD66E8">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4672B4" w:rsidRDefault="00F41AE2" w:rsidP="00CD66E8">
      <w:pPr>
        <w:numPr>
          <w:ilvl w:val="0"/>
          <w:numId w:val="1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4672B4" w:rsidRDefault="001749AE" w:rsidP="00CD66E8">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xml:space="preserve">, </w:t>
      </w:r>
      <w:r w:rsidRPr="00D32FFA">
        <w:rPr>
          <w:sz w:val="28"/>
          <w:szCs w:val="28"/>
        </w:rPr>
        <w:lastRenderedPageBreak/>
        <w:t>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4672B4" w:rsidRDefault="00754AD8" w:rsidP="00CD66E8">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4672B4" w:rsidRDefault="00754AD8" w:rsidP="00CD66E8">
      <w:pPr>
        <w:numPr>
          <w:ilvl w:val="0"/>
          <w:numId w:val="1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4672B4" w:rsidRDefault="00754AD8" w:rsidP="00CD66E8">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4672B4" w:rsidRDefault="00AA4048" w:rsidP="00CD66E8">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4672B4" w:rsidRDefault="00754AD8" w:rsidP="00CD66E8">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4672B4" w:rsidRDefault="00754AD8" w:rsidP="00CD66E8">
      <w:pPr>
        <w:numPr>
          <w:ilvl w:val="0"/>
          <w:numId w:val="18"/>
        </w:numPr>
        <w:ind w:left="0" w:firstLine="709"/>
        <w:jc w:val="both"/>
        <w:rPr>
          <w:sz w:val="28"/>
          <w:szCs w:val="28"/>
        </w:rPr>
      </w:pPr>
      <w:r w:rsidRPr="00D32FFA">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4672B4" w:rsidRDefault="00754AD8" w:rsidP="00CD66E8">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4672B4" w:rsidRDefault="00754AD8" w:rsidP="00CD66E8">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4672B4" w:rsidRDefault="00754AD8" w:rsidP="00CD66E8">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4672B4" w:rsidRDefault="00370C44" w:rsidP="00CD66E8">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4672B4" w:rsidRDefault="00D4516A" w:rsidP="00CD66E8">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4672B4" w:rsidRDefault="00A161F5" w:rsidP="00CD66E8">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4672B4" w:rsidRDefault="007D6548" w:rsidP="00CD66E8">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4672B4" w:rsidRDefault="007D6548" w:rsidP="00CD66E8">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4672B4" w:rsidRDefault="007D6548" w:rsidP="00CD66E8">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4672B4" w:rsidRDefault="007D6548" w:rsidP="00CD66E8">
      <w:pPr>
        <w:numPr>
          <w:ilvl w:val="0"/>
          <w:numId w:val="21"/>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4672B4" w:rsidRDefault="007D6548" w:rsidP="00CD66E8">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4672B4" w:rsidRDefault="007D6548" w:rsidP="00CD66E8">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4672B4" w:rsidRDefault="00C15C57" w:rsidP="00CD66E8">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lastRenderedPageBreak/>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a"/>
        <w:rPr>
          <w:sz w:val="28"/>
          <w:szCs w:val="28"/>
        </w:rPr>
      </w:pPr>
    </w:p>
    <w:p w:rsidR="004672B4" w:rsidRDefault="00370C44" w:rsidP="00CD66E8">
      <w:pPr>
        <w:pStyle w:val="2"/>
        <w:numPr>
          <w:ilvl w:val="1"/>
          <w:numId w:val="13"/>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a"/>
        <w:ind w:left="1724" w:firstLine="0"/>
        <w:rPr>
          <w:b/>
          <w:sz w:val="28"/>
        </w:rPr>
      </w:pPr>
    </w:p>
    <w:p w:rsidR="004672B4" w:rsidRDefault="007D6548" w:rsidP="00CD66E8">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4672B4" w:rsidRDefault="00E92117" w:rsidP="00CD66E8">
      <w:pPr>
        <w:numPr>
          <w:ilvl w:val="0"/>
          <w:numId w:val="22"/>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4672B4" w:rsidRDefault="007D6548" w:rsidP="00CD66E8">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4672B4" w:rsidRDefault="007D6548" w:rsidP="00CD66E8">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4672B4" w:rsidRDefault="007D6548" w:rsidP="00CD66E8">
      <w:pPr>
        <w:numPr>
          <w:ilvl w:val="0"/>
          <w:numId w:val="22"/>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4672B4" w:rsidRDefault="007D6548" w:rsidP="00CD66E8">
      <w:pPr>
        <w:numPr>
          <w:ilvl w:val="0"/>
          <w:numId w:val="22"/>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с даты подписания протокола.</w:t>
      </w:r>
    </w:p>
    <w:p w:rsidR="004672B4" w:rsidRDefault="007D6548" w:rsidP="00CD66E8">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4672B4" w:rsidRDefault="007D6548" w:rsidP="00CD66E8">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4672B4" w:rsidRDefault="008825E9" w:rsidP="00CD66E8">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4672B4" w:rsidRDefault="008825E9" w:rsidP="00CD66E8">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4672B4" w:rsidRDefault="008825E9" w:rsidP="00CD66E8">
      <w:pPr>
        <w:numPr>
          <w:ilvl w:val="0"/>
          <w:numId w:val="22"/>
        </w:numPr>
        <w:ind w:left="0" w:firstLine="709"/>
        <w:jc w:val="both"/>
        <w:rPr>
          <w:sz w:val="28"/>
          <w:szCs w:val="28"/>
        </w:rPr>
      </w:pPr>
      <w:r w:rsidRPr="00D32FFA">
        <w:rPr>
          <w:sz w:val="28"/>
          <w:szCs w:val="28"/>
        </w:rPr>
        <w:lastRenderedPageBreak/>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4672B4" w:rsidRDefault="00837423" w:rsidP="00CD66E8">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4672B4" w:rsidRDefault="007D6548" w:rsidP="00CD66E8">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4672B4" w:rsidRDefault="00370C44" w:rsidP="00CD66E8">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4672B4" w:rsidRDefault="00370C44" w:rsidP="00CD66E8">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4672B4" w:rsidRDefault="007D6548" w:rsidP="00CD66E8">
      <w:pPr>
        <w:numPr>
          <w:ilvl w:val="0"/>
          <w:numId w:val="23"/>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4672B4" w:rsidRDefault="007D6548" w:rsidP="00CD66E8">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4672B4" w:rsidRDefault="007D6548" w:rsidP="00CD66E8">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 xml:space="preserve">апроса предложений признано </w:t>
      </w:r>
      <w:r w:rsidRPr="00D32FFA">
        <w:rPr>
          <w:sz w:val="28"/>
          <w:szCs w:val="28"/>
        </w:rPr>
        <w:lastRenderedPageBreak/>
        <w:t>более одного участника, договор (договоры) заключаются с другими победителями.</w:t>
      </w:r>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4672B4" w:rsidRDefault="007D6548" w:rsidP="00CD66E8">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 xml:space="preserve">в приложении № </w:t>
      </w:r>
      <w:r w:rsidR="000C4D70">
        <w:rPr>
          <w:sz w:val="28"/>
          <w:szCs w:val="28"/>
        </w:rPr>
        <w:t>4</w:t>
      </w:r>
      <w:r w:rsidR="000C4D70" w:rsidRPr="00D32FFA">
        <w:rPr>
          <w:sz w:val="28"/>
          <w:szCs w:val="28"/>
        </w:rPr>
        <w:t xml:space="preserve"> </w:t>
      </w:r>
      <w:r w:rsidRPr="00D32FFA">
        <w:rPr>
          <w:sz w:val="28"/>
          <w:szCs w:val="28"/>
        </w:rPr>
        <w:t>к настоящей документации.</w:t>
      </w:r>
    </w:p>
    <w:p w:rsidR="004672B4" w:rsidRDefault="000454C8" w:rsidP="00CD66E8">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календарных дней с даты признания победителя уклонившимся от заключения договора.</w:t>
      </w:r>
    </w:p>
    <w:p w:rsidR="004672B4" w:rsidRDefault="000978CE" w:rsidP="00CD66E8">
      <w:pPr>
        <w:numPr>
          <w:ilvl w:val="0"/>
          <w:numId w:val="23"/>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4672B4" w:rsidRDefault="00534697" w:rsidP="00CD66E8">
      <w:pPr>
        <w:numPr>
          <w:ilvl w:val="0"/>
          <w:numId w:val="23"/>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4672B4" w:rsidRDefault="006402DD" w:rsidP="00CD66E8">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4672B4" w:rsidRDefault="00C264D5" w:rsidP="00CD66E8">
      <w:pPr>
        <w:numPr>
          <w:ilvl w:val="0"/>
          <w:numId w:val="23"/>
        </w:numPr>
        <w:ind w:left="0" w:firstLine="709"/>
        <w:jc w:val="both"/>
        <w:rPr>
          <w:sz w:val="28"/>
          <w:szCs w:val="28"/>
        </w:rPr>
      </w:pPr>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
    <w:p w:rsidR="007D6548" w:rsidRPr="00D32FFA" w:rsidRDefault="007D6548" w:rsidP="00C950E5">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lastRenderedPageBreak/>
        <w:t>Раздел 3</w:t>
      </w:r>
      <w:r w:rsidR="000954FB" w:rsidRPr="00D32FFA">
        <w:rPr>
          <w:b/>
          <w:bCs/>
          <w:sz w:val="32"/>
          <w:szCs w:val="32"/>
        </w:rPr>
        <w:t>. Порядок оформления Заявок</w:t>
      </w:r>
    </w:p>
    <w:p w:rsidR="000954FB" w:rsidRPr="00D32FFA" w:rsidRDefault="000954FB" w:rsidP="00C950E5">
      <w:pPr>
        <w:pStyle w:val="afa"/>
        <w:ind w:firstLine="0"/>
        <w:rPr>
          <w:b/>
          <w:bCs/>
          <w:sz w:val="28"/>
          <w:szCs w:val="28"/>
        </w:rPr>
      </w:pPr>
    </w:p>
    <w:p w:rsidR="004672B4" w:rsidRDefault="000954FB" w:rsidP="00CD66E8">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4672B4" w:rsidRDefault="000954FB" w:rsidP="00CD66E8">
      <w:pPr>
        <w:pStyle w:val="afa"/>
        <w:numPr>
          <w:ilvl w:val="2"/>
          <w:numId w:val="14"/>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по факсу или в скан-копии по электронной почте конт</w:t>
      </w:r>
      <w:r w:rsidR="004E2DE7">
        <w:rPr>
          <w:sz w:val="28"/>
        </w:rPr>
        <w:t>актного(</w:t>
      </w:r>
      <w:proofErr w:type="spellStart"/>
      <w:r w:rsidR="004E2DE7">
        <w:rPr>
          <w:sz w:val="28"/>
        </w:rPr>
        <w:t>ых</w:t>
      </w:r>
      <w:proofErr w:type="spellEnd"/>
      <w:r w:rsidR="004E2DE7">
        <w:rPr>
          <w:sz w:val="28"/>
        </w:rPr>
        <w:t>)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4672B4" w:rsidRDefault="00DC0783" w:rsidP="00CD66E8">
      <w:pPr>
        <w:pStyle w:val="afa"/>
        <w:numPr>
          <w:ilvl w:val="2"/>
          <w:numId w:val="14"/>
        </w:numPr>
        <w:ind w:left="0" w:firstLine="709"/>
        <w:rPr>
          <w:sz w:val="28"/>
          <w:szCs w:val="28"/>
        </w:rPr>
      </w:pPr>
      <w:r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0F0143" w:rsidP="00153C3B">
      <w:pPr>
        <w:pStyle w:val="afa"/>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35pt;margin-top:8.2pt;width:481.9pt;height:187.1pt;z-index:-251658752;visibility:visible;mso-width-relative:margin;mso-height-relative:margin" wrapcoords="-34 -87 -34 21600 21634 21600 21634 -87 -34 -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" strokeweight="1.5pt">
            <v:textbox>
              <w:txbxContent>
                <w:p w:rsidR="000C7BD2" w:rsidRPr="007E6DE4" w:rsidRDefault="000C7BD2" w:rsidP="000954FB">
                  <w:pPr>
                    <w:jc w:val="center"/>
                    <w:rPr>
                      <w:b/>
                      <w:sz w:val="28"/>
                      <w:szCs w:val="28"/>
                    </w:rPr>
                  </w:pPr>
                  <w:r w:rsidRPr="007E6DE4">
                    <w:rPr>
                      <w:b/>
                      <w:sz w:val="28"/>
                      <w:szCs w:val="28"/>
                    </w:rPr>
                    <w:t xml:space="preserve">_____________________________________________, </w:t>
                  </w:r>
                </w:p>
                <w:p w:rsidR="000C7BD2" w:rsidRDefault="000C7BD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0C7BD2" w:rsidRPr="007E6DE4" w:rsidRDefault="000C7BD2" w:rsidP="000954FB">
                  <w:pPr>
                    <w:jc w:val="center"/>
                    <w:rPr>
                      <w:b/>
                      <w:sz w:val="28"/>
                      <w:szCs w:val="28"/>
                    </w:rPr>
                  </w:pPr>
                  <w:r w:rsidRPr="007E6DE4">
                    <w:rPr>
                      <w:b/>
                      <w:sz w:val="28"/>
                      <w:szCs w:val="28"/>
                    </w:rPr>
                    <w:t>________________________________________</w:t>
                  </w:r>
                </w:p>
                <w:p w:rsidR="000C7BD2" w:rsidRPr="007E6DE4" w:rsidRDefault="000C7BD2" w:rsidP="000954FB">
                  <w:pPr>
                    <w:jc w:val="center"/>
                    <w:rPr>
                      <w:i/>
                      <w:sz w:val="20"/>
                      <w:szCs w:val="20"/>
                    </w:rPr>
                  </w:pPr>
                  <w:r w:rsidRPr="007E6DE4">
                    <w:rPr>
                      <w:i/>
                      <w:sz w:val="20"/>
                      <w:szCs w:val="20"/>
                    </w:rPr>
                    <w:t>государство регистрации претендента</w:t>
                  </w:r>
                </w:p>
                <w:p w:rsidR="000C7BD2" w:rsidRPr="007E6DE4" w:rsidRDefault="000C7BD2" w:rsidP="000954FB">
                  <w:pPr>
                    <w:jc w:val="center"/>
                    <w:rPr>
                      <w:b/>
                      <w:sz w:val="28"/>
                      <w:szCs w:val="28"/>
                    </w:rPr>
                  </w:pPr>
                  <w:r w:rsidRPr="007E6DE4">
                    <w:rPr>
                      <w:b/>
                      <w:sz w:val="28"/>
                      <w:szCs w:val="28"/>
                    </w:rPr>
                    <w:t>_____________________________</w:t>
                  </w:r>
                  <w:r>
                    <w:rPr>
                      <w:b/>
                      <w:sz w:val="28"/>
                      <w:szCs w:val="28"/>
                    </w:rPr>
                    <w:t>__________________</w:t>
                  </w:r>
                </w:p>
                <w:p w:rsidR="000C7BD2" w:rsidRPr="007E6DE4" w:rsidRDefault="000C7BD2" w:rsidP="000954FB">
                  <w:pPr>
                    <w:jc w:val="center"/>
                    <w:rPr>
                      <w:i/>
                      <w:sz w:val="20"/>
                      <w:szCs w:val="20"/>
                    </w:rPr>
                  </w:pPr>
                  <w:r w:rsidRPr="007E6DE4">
                    <w:rPr>
                      <w:i/>
                      <w:sz w:val="20"/>
                      <w:szCs w:val="20"/>
                    </w:rPr>
                    <w:t>ИНН претендента (для претендентов-резидентов Российской Федерации)</w:t>
                  </w:r>
                </w:p>
                <w:p w:rsidR="000C7BD2" w:rsidRDefault="000C7BD2" w:rsidP="000954FB">
                  <w:pPr>
                    <w:jc w:val="both"/>
                  </w:pPr>
                </w:p>
                <w:p w:rsidR="000C7BD2" w:rsidRDefault="000C7BD2" w:rsidP="000954FB">
                  <w:pPr>
                    <w:jc w:val="center"/>
                    <w:rPr>
                      <w:b/>
                    </w:rPr>
                  </w:pPr>
                  <w:r w:rsidRPr="00923E2D">
                    <w:rPr>
                      <w:b/>
                    </w:rPr>
                    <w:t xml:space="preserve">ЗАЯВКА НА УЧАСТИЕ В </w:t>
                  </w:r>
                  <w:r>
                    <w:rPr>
                      <w:b/>
                    </w:rPr>
                    <w:t>ЗАПРОСЕ ПРЕДЛОЖЕНИЙ № ЗП</w:t>
                  </w:r>
                  <w:r w:rsidRPr="00923E2D">
                    <w:rPr>
                      <w:b/>
                    </w:rPr>
                    <w:t>/___/____/____</w:t>
                  </w:r>
                </w:p>
                <w:p w:rsidR="000C7BD2" w:rsidRPr="00923E2D" w:rsidRDefault="000C7BD2" w:rsidP="000954FB">
                  <w:pPr>
                    <w:jc w:val="center"/>
                    <w:rPr>
                      <w:b/>
                    </w:rPr>
                  </w:pPr>
                </w:p>
                <w:p w:rsidR="000C7BD2" w:rsidRPr="00923E2D" w:rsidRDefault="000C7BD2" w:rsidP="000954FB">
                  <w:pPr>
                    <w:ind w:left="2124" w:firstLine="708"/>
                    <w:rPr>
                      <w:i/>
                    </w:rPr>
                  </w:pPr>
                </w:p>
              </w:txbxContent>
            </v:textbox>
            <w10:wrap type="tight"/>
          </v:shape>
        </w:pict>
      </w:r>
    </w:p>
    <w:p w:rsidR="004672B4" w:rsidRDefault="00737347" w:rsidP="00CD66E8">
      <w:pPr>
        <w:pStyle w:val="afa"/>
        <w:numPr>
          <w:ilvl w:val="2"/>
          <w:numId w:val="14"/>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4672B4" w:rsidRDefault="000954FB" w:rsidP="00CD66E8">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4672B4" w:rsidRDefault="00F05F07" w:rsidP="00CD66E8">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4672B4" w:rsidRDefault="00C318D3" w:rsidP="00CD66E8">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lastRenderedPageBreak/>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4672B4" w:rsidRDefault="000954FB" w:rsidP="00BB5B86">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4672B4" w:rsidRDefault="000954FB" w:rsidP="00BB5B86">
      <w:pPr>
        <w:pStyle w:val="afa"/>
        <w:numPr>
          <w:ilvl w:val="2"/>
          <w:numId w:val="14"/>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4672B4" w:rsidRDefault="000954FB" w:rsidP="00BB5B86">
      <w:pPr>
        <w:pStyle w:val="2"/>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 xml:space="preserve">проекте договора (приложение № </w:t>
      </w:r>
      <w:r w:rsidR="000C4D70">
        <w:rPr>
          <w:b w:val="0"/>
          <w:i w:val="0"/>
        </w:rPr>
        <w:t>4</w:t>
      </w:r>
      <w:r w:rsidR="000C4D70" w:rsidRPr="009A1114">
        <w:rPr>
          <w:b w:val="0"/>
          <w:i w:val="0"/>
        </w:rPr>
        <w:t xml:space="preserve"> </w:t>
      </w:r>
      <w:r w:rsidRPr="009A1114">
        <w:rPr>
          <w:b w:val="0"/>
          <w:i w:val="0"/>
        </w:rPr>
        <w:t>к настоящей документации)</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r w:rsidRPr="009A1114">
        <w:rPr>
          <w:b w:val="0"/>
          <w:i w:val="0"/>
        </w:rPr>
        <w:lastRenderedPageBreak/>
        <w:t>за исключением случаев,</w:t>
      </w:r>
      <w:r w:rsidR="006400A0" w:rsidRPr="009A1114">
        <w:rPr>
          <w:b w:val="0"/>
          <w:i w:val="0"/>
        </w:rPr>
        <w:t xml:space="preserve"> предусмотренных пунктами 1.1.2</w:t>
      </w:r>
      <w:r w:rsidR="00E53DF3">
        <w:rPr>
          <w:b w:val="0"/>
          <w:i w:val="0"/>
        </w:rPr>
        <w:t>3</w:t>
      </w:r>
      <w:r w:rsidR="006400A0" w:rsidRPr="009A1114">
        <w:rPr>
          <w:b w:val="0"/>
          <w:i w:val="0"/>
        </w:rPr>
        <w:t xml:space="preserve"> и 1.1.2</w:t>
      </w:r>
      <w:r w:rsidR="00E53DF3">
        <w:rPr>
          <w:b w:val="0"/>
          <w:i w:val="0"/>
        </w:rPr>
        <w:t>4</w:t>
      </w:r>
      <w:r w:rsidRPr="009A1114">
        <w:rPr>
          <w:b w:val="0"/>
          <w:i w:val="0"/>
        </w:rPr>
        <w:t xml:space="preserve"> настоящей документации.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A1114" w:rsidRDefault="000954FB" w:rsidP="009A1114">
      <w:pPr>
        <w:pStyle w:val="a"/>
        <w:rPr>
          <w:b w:val="0"/>
          <w:i w:val="0"/>
        </w:rPr>
      </w:pPr>
      <w:r w:rsidRPr="009A1114">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A1114">
        <w:rPr>
          <w:b w:val="0"/>
          <w:i w:val="0"/>
        </w:rPr>
        <w:t>4</w:t>
      </w:r>
      <w:r w:rsidRPr="009A1114">
        <w:rPr>
          <w:b w:val="0"/>
          <w:i w:val="0"/>
        </w:rPr>
        <w:t xml:space="preserve"> настоящей документации)</w:t>
      </w:r>
      <w:r w:rsidR="0012610C">
        <w:rPr>
          <w:b w:val="0"/>
          <w:i w:val="0"/>
        </w:rPr>
        <w:t xml:space="preserve"> и/или информационной карте</w:t>
      </w:r>
      <w:r w:rsidRPr="009A1114">
        <w:rPr>
          <w:b w:val="0"/>
          <w:i w:val="0"/>
        </w:rPr>
        <w:t>.</w:t>
      </w:r>
    </w:p>
    <w:p w:rsidR="000954FB" w:rsidRPr="009A1114" w:rsidRDefault="000954FB" w:rsidP="00B152B6">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BB5B51" w:rsidRPr="00BB5B51">
        <w:rPr>
          <w:b w:val="0"/>
          <w:i w:val="0"/>
        </w:rPr>
        <w:t xml:space="preserve"> </w:t>
      </w:r>
      <w:r w:rsidR="00BB5B51">
        <w:rPr>
          <w:b w:val="0"/>
          <w:i w:val="0"/>
        </w:rPr>
        <w:t>и/или информационной карте</w:t>
      </w:r>
      <w:r w:rsidRPr="009A1114">
        <w:rPr>
          <w:b w:val="0"/>
          <w:i w:val="0"/>
        </w:rPr>
        <w:t xml:space="preserve">. </w:t>
      </w:r>
    </w:p>
    <w:p w:rsidR="000954FB" w:rsidRPr="009A1114" w:rsidRDefault="004672B4" w:rsidP="00B152B6">
      <w:pPr>
        <w:pStyle w:val="a"/>
        <w:rPr>
          <w:b w:val="0"/>
          <w:i w:val="0"/>
        </w:rPr>
      </w:pPr>
      <w:r w:rsidRPr="00BB5B86">
        <w:rPr>
          <w:b w:val="0"/>
          <w:i w:val="0"/>
        </w:rPr>
        <w:t>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6 к настоящей документации.</w:t>
      </w:r>
    </w:p>
    <w:p w:rsidR="000954FB" w:rsidRDefault="000954FB" w:rsidP="009A1114">
      <w:pPr>
        <w:pStyle w:val="a"/>
        <w:numPr>
          <w:ilvl w:val="0"/>
          <w:numId w:val="0"/>
        </w:numPr>
        <w:ind w:left="709"/>
      </w:pPr>
    </w:p>
    <w:p w:rsidR="0035789E" w:rsidRPr="00736643" w:rsidRDefault="0035789E" w:rsidP="0035789E">
      <w:pPr>
        <w:spacing w:after="120"/>
        <w:ind w:firstLine="709"/>
        <w:jc w:val="center"/>
        <w:rPr>
          <w:b/>
          <w:bCs/>
          <w:sz w:val="32"/>
          <w:szCs w:val="32"/>
        </w:rPr>
      </w:pPr>
      <w:r w:rsidRPr="00736643">
        <w:rPr>
          <w:b/>
          <w:bCs/>
          <w:sz w:val="32"/>
          <w:szCs w:val="32"/>
        </w:rPr>
        <w:t>Раздел 4. Техническое задание.</w:t>
      </w:r>
    </w:p>
    <w:p w:rsidR="0035789E" w:rsidRPr="002C3FF9" w:rsidRDefault="0035789E" w:rsidP="0035789E">
      <w:pPr>
        <w:ind w:firstLine="709"/>
        <w:jc w:val="both"/>
        <w:rPr>
          <w:b/>
          <w:sz w:val="28"/>
          <w:szCs w:val="28"/>
          <w:highlight w:val="cyan"/>
        </w:rPr>
      </w:pPr>
    </w:p>
    <w:p w:rsidR="004672B4" w:rsidRDefault="0035789E" w:rsidP="00BB5B86">
      <w:pPr>
        <w:pStyle w:val="LEVEL1"/>
        <w:numPr>
          <w:ilvl w:val="0"/>
          <w:numId w:val="25"/>
        </w:numPr>
        <w:spacing w:before="0" w:after="0" w:line="240" w:lineRule="auto"/>
        <w:outlineLvl w:val="0"/>
        <w:rPr>
          <w:rFonts w:ascii="Times New Roman" w:hAnsi="Times New Roman"/>
          <w:sz w:val="28"/>
          <w:szCs w:val="28"/>
        </w:rPr>
      </w:pPr>
      <w:bookmarkStart w:id="2" w:name="_Ref393873575"/>
      <w:r w:rsidRPr="00736643">
        <w:rPr>
          <w:rFonts w:ascii="Times New Roman" w:hAnsi="Times New Roman"/>
          <w:sz w:val="28"/>
          <w:szCs w:val="28"/>
        </w:rPr>
        <w:t>Назначение создания Системы планирования продаж и операций:</w:t>
      </w:r>
      <w:bookmarkEnd w:id="2"/>
    </w:p>
    <w:p w:rsidR="0035789E" w:rsidRPr="00736643" w:rsidRDefault="0035789E" w:rsidP="0035789E">
      <w:pPr>
        <w:pStyle w:val="LEVEL2"/>
        <w:spacing w:before="0" w:after="0" w:line="240" w:lineRule="auto"/>
        <w:outlineLvl w:val="1"/>
        <w:rPr>
          <w:rFonts w:ascii="Times New Roman" w:hAnsi="Times New Roman"/>
          <w:sz w:val="28"/>
          <w:szCs w:val="28"/>
        </w:rPr>
      </w:pPr>
      <w:r w:rsidRPr="00736643">
        <w:rPr>
          <w:rFonts w:ascii="Times New Roman" w:hAnsi="Times New Roman"/>
          <w:sz w:val="28"/>
          <w:szCs w:val="28"/>
        </w:rPr>
        <w:t>Назначение:</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Формирование оптимальных (по критерию маржинальности) производственного плана и плана продаж на основании совместного планирования продаж и операций:</w:t>
      </w:r>
    </w:p>
    <w:p w:rsidR="004672B4" w:rsidRDefault="0035789E" w:rsidP="00BB5B86">
      <w:pPr>
        <w:pStyle w:val="LEVEL3"/>
        <w:numPr>
          <w:ilvl w:val="2"/>
          <w:numId w:val="28"/>
        </w:numPr>
        <w:spacing w:before="0" w:after="0" w:line="240" w:lineRule="auto"/>
        <w:rPr>
          <w:rFonts w:ascii="Times New Roman" w:hAnsi="Times New Roman"/>
          <w:sz w:val="28"/>
          <w:szCs w:val="28"/>
        </w:rPr>
      </w:pPr>
      <w:r w:rsidRPr="00736643">
        <w:rPr>
          <w:rFonts w:ascii="Times New Roman" w:hAnsi="Times New Roman"/>
          <w:sz w:val="28"/>
          <w:szCs w:val="28"/>
        </w:rPr>
        <w:t>План продаж, состоящий из транспортных продуктов и услуг, характеризуется направлениями, грузами, оборудованием, объемами и доходами. Формируется в процессе прогнозирования и управления спросом;</w:t>
      </w:r>
    </w:p>
    <w:p w:rsidR="004672B4" w:rsidRDefault="0035789E" w:rsidP="00BB5B86">
      <w:pPr>
        <w:pStyle w:val="LEVEL3"/>
        <w:numPr>
          <w:ilvl w:val="2"/>
          <w:numId w:val="28"/>
        </w:numPr>
        <w:spacing w:before="0" w:after="0" w:line="240" w:lineRule="auto"/>
        <w:rPr>
          <w:rFonts w:ascii="Times New Roman" w:hAnsi="Times New Roman"/>
          <w:sz w:val="28"/>
          <w:szCs w:val="28"/>
        </w:rPr>
      </w:pPr>
      <w:r w:rsidRPr="00736643">
        <w:rPr>
          <w:rFonts w:ascii="Times New Roman" w:hAnsi="Times New Roman"/>
          <w:sz w:val="28"/>
          <w:szCs w:val="28"/>
        </w:rPr>
        <w:t>План операций, состоящий из транспортных услуг, характеризуется объемами, оборудованием и расходами, формируется в процессе планирования ресурсов (собственные и привлеченные);</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Получение согласованных планов продаж (по итогам месячного планирования) и операций (оптимальное использование ресурсов);</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Получение оптимального плана продаж, на основании предложенного прогноза спроса, с учетом располагаемых доступных ресурсов на всем горизонте планирования;</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Получение сведений о дефиците/профиците ресурсов, формирование оптимального плана отстоя оборудования;</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lastRenderedPageBreak/>
        <w:t>Получение оптимальной последовательности операций, обеспечивающей выполнение плана продаж;</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Формирование планов обеспечения клиентов оборудованием, с учетом подсыла и освобождения порожнего оборудования на всем горизонте планирования;</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Контроль и анализ исполнения планов продаж и операций;</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Формирование корректировок планов продаж и операций по результатам контроля и анализа исполнения планов;</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Ситуационный анализ планируемых и происходящих изменений, в таких объектах как маршруты следования, тарифы, наличие оборудования.</w:t>
      </w:r>
    </w:p>
    <w:p w:rsidR="0035789E" w:rsidRPr="00736643" w:rsidRDefault="0035789E" w:rsidP="0035789E">
      <w:pPr>
        <w:pStyle w:val="LEVEL2"/>
        <w:spacing w:before="0" w:after="0" w:line="240" w:lineRule="auto"/>
        <w:outlineLvl w:val="1"/>
        <w:rPr>
          <w:rFonts w:ascii="Times New Roman" w:hAnsi="Times New Roman"/>
          <w:sz w:val="28"/>
          <w:szCs w:val="28"/>
        </w:rPr>
      </w:pPr>
      <w:r w:rsidRPr="00736643">
        <w:rPr>
          <w:rFonts w:ascii="Times New Roman" w:hAnsi="Times New Roman"/>
          <w:sz w:val="28"/>
          <w:szCs w:val="28"/>
        </w:rPr>
        <w:t>Способ реализации (методы управления планированием):</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Оптимизация планов продаж и операций должна осуществляться с использованием целевой функции максимизации прибыли Компании;</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Необходимо учесть показатели оборачиваемости оборудования, его вместимости и фактической загрузки;</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Необходимо иметь возможность планирования по различным сценариям, такие как локальное изменение спроса, цен и тарифов соисполнителей;</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Необходимо учитывать влияние наиболее полного набора факторов при формировании модели для планирования;</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Необходимо предусмотреть применение ограничений к бизнес-объектам и бизнес-процессам, такие как обязательства перед клиентами, ограничения транспортной сети, ограничений оборудования, собственных мощностей, мощностей депо и возможностей соисполнителей;</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Планы продаж и операций должны рассчитываться с учетом заданных начальных настроек, включая текущее расположение груженого и порожнего оборудования, а также оборудования, находящегося в движении;</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Горизонт планирования должен составлять от месяца до года и покрывать сроки выполнения планируемых операций;</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Необходимо учитывать вероятность исполнения продаж, а также событий, связанных с ресурсами и исполнением заказов;</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Необходимо учитывать структуру затрат, прибыли, выручки, а также дохода (маржинальности) при оценке оптимального варианта выполнения заказов клиентов и их обеспечения оборудованием и услугами поставщиков;</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Модель планирования необходимо ежедневно актуализировать в соответствии с текущим состоянием входящих в неё объектов и производить перерасчет планов для выработки корректирующих воздействий для оптимизации модели в изменившемся состоянии.</w:t>
      </w:r>
    </w:p>
    <w:p w:rsidR="0035789E" w:rsidRPr="00736643" w:rsidRDefault="0035789E" w:rsidP="0035789E">
      <w:pPr>
        <w:pStyle w:val="LEVEL2"/>
        <w:spacing w:before="0" w:after="0" w:line="240" w:lineRule="auto"/>
        <w:outlineLvl w:val="1"/>
        <w:rPr>
          <w:rFonts w:ascii="Times New Roman" w:hAnsi="Times New Roman"/>
          <w:sz w:val="28"/>
          <w:szCs w:val="28"/>
        </w:rPr>
      </w:pPr>
      <w:r w:rsidRPr="00736643">
        <w:rPr>
          <w:rFonts w:ascii="Times New Roman" w:hAnsi="Times New Roman"/>
          <w:sz w:val="28"/>
          <w:szCs w:val="28"/>
        </w:rPr>
        <w:lastRenderedPageBreak/>
        <w:t>Требования к реализации</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Рассчитанные планы должны быть выполнимы и обеспечены ресурсами (платформы и контейнеры доступные к распределению). Планы должны быть. реализуемы в условиях текущего и будущего состояния среды, в которой планы будут действовать (с учетом плана ввода и выхода из ремонта оборудования);</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Последовательность операций по обеспечению оптимизированного плана продаж носит рекомендательный характер;</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Необходимо оперативное получение рекомендаций по изменению планов для их взаимной увязки в процессе выполнения;</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Необходимо выполнить моделирование процессов продаж и операций с различной степенью точности (масштабируемый решения), а также иметь возможность выделить из модели технологические участки, такие как полигон дороги, для самостоятельных расчетов.</w:t>
      </w:r>
      <w:r w:rsidRPr="00736643">
        <w:rPr>
          <w:rFonts w:ascii="Times New Roman" w:hAnsi="Times New Roman"/>
          <w:color w:val="FF0000"/>
          <w:sz w:val="28"/>
          <w:szCs w:val="28"/>
        </w:rPr>
        <w:t xml:space="preserve"> </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 xml:space="preserve">Модель планирования должна основываться на формировании рабочего цикла движения оборудования в виде цепочки связанных категорий перемещений: </w:t>
      </w:r>
    </w:p>
    <w:p w:rsidR="004672B4" w:rsidRDefault="0035789E" w:rsidP="00BB5B86">
      <w:pPr>
        <w:pStyle w:val="LEVEL3"/>
        <w:numPr>
          <w:ilvl w:val="2"/>
          <w:numId w:val="29"/>
        </w:numPr>
        <w:spacing w:before="0" w:after="0" w:line="240" w:lineRule="auto"/>
        <w:rPr>
          <w:rFonts w:ascii="Times New Roman" w:hAnsi="Times New Roman"/>
          <w:sz w:val="28"/>
          <w:szCs w:val="28"/>
        </w:rPr>
      </w:pPr>
      <w:r w:rsidRPr="00736643">
        <w:rPr>
          <w:rFonts w:ascii="Times New Roman" w:hAnsi="Times New Roman"/>
          <w:sz w:val="28"/>
          <w:szCs w:val="28"/>
        </w:rPr>
        <w:t xml:space="preserve">перемещение груженого оборудования из пунктов погрузки в пункты выгрузки; </w:t>
      </w:r>
    </w:p>
    <w:p w:rsidR="004672B4" w:rsidRDefault="0035789E" w:rsidP="00BB5B86">
      <w:pPr>
        <w:pStyle w:val="LEVEL3"/>
        <w:numPr>
          <w:ilvl w:val="2"/>
          <w:numId w:val="29"/>
        </w:numPr>
        <w:spacing w:before="0" w:after="0" w:line="240" w:lineRule="auto"/>
        <w:rPr>
          <w:rFonts w:ascii="Times New Roman" w:hAnsi="Times New Roman"/>
          <w:sz w:val="28"/>
          <w:szCs w:val="28"/>
        </w:rPr>
      </w:pPr>
      <w:r w:rsidRPr="00736643">
        <w:rPr>
          <w:rFonts w:ascii="Times New Roman" w:hAnsi="Times New Roman"/>
          <w:sz w:val="28"/>
          <w:szCs w:val="28"/>
        </w:rPr>
        <w:t xml:space="preserve">перемещение порожнего оборудования из пунктов выгрузки/отстоя/ремонта в пункты потенциальной погрузки (подсыл порожнего оборудования); </w:t>
      </w:r>
    </w:p>
    <w:p w:rsidR="004672B4" w:rsidRDefault="0035789E" w:rsidP="00BB5B86">
      <w:pPr>
        <w:pStyle w:val="LEVEL3"/>
        <w:numPr>
          <w:ilvl w:val="2"/>
          <w:numId w:val="29"/>
        </w:numPr>
        <w:spacing w:before="0" w:after="0" w:line="240" w:lineRule="auto"/>
        <w:rPr>
          <w:rFonts w:ascii="Times New Roman" w:hAnsi="Times New Roman"/>
          <w:sz w:val="28"/>
          <w:szCs w:val="28"/>
        </w:rPr>
      </w:pPr>
      <w:r w:rsidRPr="00736643">
        <w:rPr>
          <w:rFonts w:ascii="Times New Roman" w:hAnsi="Times New Roman"/>
          <w:sz w:val="28"/>
          <w:szCs w:val="28"/>
        </w:rPr>
        <w:t xml:space="preserve">перемещение порожнего оборудования из пунктов выгрузки в пункты хранения/отстоя/ремонта; </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 xml:space="preserve">Требования к горизонту планирования, минимальному периоду и регламенту (периодичности планирования) являются проектным решением и будут уточнены в процессе выполнения работ по проекту. Предварительно приняты следующие характеристики: </w:t>
      </w:r>
    </w:p>
    <w:p w:rsidR="004672B4" w:rsidRDefault="0035789E" w:rsidP="00BB5B86">
      <w:pPr>
        <w:pStyle w:val="LEVEL3"/>
        <w:numPr>
          <w:ilvl w:val="2"/>
          <w:numId w:val="29"/>
        </w:numPr>
        <w:spacing w:before="0" w:after="0" w:line="240" w:lineRule="auto"/>
        <w:rPr>
          <w:rFonts w:ascii="Times New Roman" w:hAnsi="Times New Roman"/>
          <w:sz w:val="28"/>
          <w:szCs w:val="28"/>
        </w:rPr>
      </w:pPr>
      <w:r w:rsidRPr="00736643">
        <w:rPr>
          <w:rFonts w:ascii="Times New Roman" w:hAnsi="Times New Roman"/>
          <w:sz w:val="28"/>
          <w:szCs w:val="28"/>
        </w:rPr>
        <w:t xml:space="preserve">период планирования – сутки; </w:t>
      </w:r>
    </w:p>
    <w:p w:rsidR="004672B4" w:rsidRDefault="0035789E" w:rsidP="00BB5B86">
      <w:pPr>
        <w:pStyle w:val="LEVEL3"/>
        <w:numPr>
          <w:ilvl w:val="2"/>
          <w:numId w:val="29"/>
        </w:numPr>
        <w:spacing w:before="0" w:after="0" w:line="240" w:lineRule="auto"/>
        <w:rPr>
          <w:rFonts w:ascii="Times New Roman" w:hAnsi="Times New Roman"/>
          <w:sz w:val="28"/>
          <w:szCs w:val="28"/>
        </w:rPr>
      </w:pPr>
      <w:r w:rsidRPr="00736643">
        <w:rPr>
          <w:rFonts w:ascii="Times New Roman" w:hAnsi="Times New Roman"/>
          <w:sz w:val="28"/>
          <w:szCs w:val="28"/>
        </w:rPr>
        <w:t>максимальный горизонт планирования – год;</w:t>
      </w:r>
    </w:p>
    <w:p w:rsidR="004672B4" w:rsidRDefault="0035789E" w:rsidP="00BB5B86">
      <w:pPr>
        <w:pStyle w:val="LEVEL3"/>
        <w:numPr>
          <w:ilvl w:val="2"/>
          <w:numId w:val="29"/>
        </w:numPr>
        <w:spacing w:before="0" w:after="0" w:line="240" w:lineRule="auto"/>
        <w:rPr>
          <w:rFonts w:ascii="Times New Roman" w:hAnsi="Times New Roman"/>
          <w:sz w:val="28"/>
          <w:szCs w:val="28"/>
        </w:rPr>
      </w:pPr>
      <w:r w:rsidRPr="00736643">
        <w:rPr>
          <w:rFonts w:ascii="Times New Roman" w:hAnsi="Times New Roman"/>
          <w:sz w:val="28"/>
          <w:szCs w:val="28"/>
        </w:rPr>
        <w:t xml:space="preserve">периодичность планирования – часы, дни, недели, месяц, в зависимости от типа планирования; </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 xml:space="preserve">Требование к удовлетворению заказов клиентов: </w:t>
      </w:r>
    </w:p>
    <w:p w:rsidR="004672B4" w:rsidRDefault="0035789E" w:rsidP="00BB5B86">
      <w:pPr>
        <w:pStyle w:val="LEVEL3"/>
        <w:numPr>
          <w:ilvl w:val="2"/>
          <w:numId w:val="31"/>
        </w:numPr>
        <w:spacing w:before="0" w:after="0" w:line="240" w:lineRule="auto"/>
        <w:rPr>
          <w:rFonts w:ascii="Times New Roman" w:hAnsi="Times New Roman"/>
          <w:sz w:val="28"/>
          <w:szCs w:val="28"/>
        </w:rPr>
      </w:pPr>
      <w:r w:rsidRPr="00736643">
        <w:rPr>
          <w:rFonts w:ascii="Times New Roman" w:hAnsi="Times New Roman"/>
          <w:sz w:val="28"/>
          <w:szCs w:val="28"/>
        </w:rPr>
        <w:t xml:space="preserve">система планирования должна рассчитывать оптимальные периоды подачи оборудования для заказов; </w:t>
      </w:r>
    </w:p>
    <w:p w:rsidR="004672B4" w:rsidRDefault="0035789E" w:rsidP="00BB5B86">
      <w:pPr>
        <w:pStyle w:val="LEVEL3"/>
        <w:numPr>
          <w:ilvl w:val="2"/>
          <w:numId w:val="31"/>
        </w:numPr>
        <w:spacing w:before="0" w:after="0" w:line="240" w:lineRule="auto"/>
        <w:rPr>
          <w:rFonts w:ascii="Times New Roman" w:hAnsi="Times New Roman"/>
          <w:sz w:val="28"/>
          <w:szCs w:val="28"/>
        </w:rPr>
      </w:pPr>
      <w:r w:rsidRPr="00736643">
        <w:rPr>
          <w:rFonts w:ascii="Times New Roman" w:hAnsi="Times New Roman"/>
          <w:sz w:val="28"/>
          <w:szCs w:val="28"/>
        </w:rPr>
        <w:t xml:space="preserve">система планирования должна рассчитывать плановые периоды освобождения оборудования после выполнения заказов и учитывать доступность освободившегося оборудования на всем горизонте планирования; </w:t>
      </w:r>
    </w:p>
    <w:p w:rsidR="004672B4" w:rsidRDefault="0035789E" w:rsidP="00BB5B86">
      <w:pPr>
        <w:pStyle w:val="LEVEL3"/>
        <w:numPr>
          <w:ilvl w:val="2"/>
          <w:numId w:val="31"/>
        </w:numPr>
        <w:spacing w:before="0" w:after="0" w:line="240" w:lineRule="auto"/>
        <w:rPr>
          <w:rFonts w:ascii="Times New Roman" w:hAnsi="Times New Roman"/>
          <w:sz w:val="28"/>
          <w:szCs w:val="28"/>
        </w:rPr>
      </w:pPr>
      <w:r w:rsidRPr="00736643">
        <w:rPr>
          <w:rFonts w:ascii="Times New Roman" w:hAnsi="Times New Roman"/>
          <w:sz w:val="28"/>
          <w:szCs w:val="28"/>
        </w:rPr>
        <w:lastRenderedPageBreak/>
        <w:t>система должна обеспечивать наиболее полное удовлетворение спроса клиентов; возможно частичное удовлетворение спроса, формирование предложений по переносу заказов на другие сроки в условиях ограничений;</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Требования к отчетности системы планирования продаж и операций (примерный состав отчетов):</w:t>
      </w:r>
    </w:p>
    <w:p w:rsidR="004672B4" w:rsidRDefault="0035789E" w:rsidP="00BB5B86">
      <w:pPr>
        <w:pStyle w:val="LEVEL3"/>
        <w:numPr>
          <w:ilvl w:val="2"/>
          <w:numId w:val="31"/>
        </w:numPr>
        <w:spacing w:before="0" w:after="0" w:line="240" w:lineRule="auto"/>
        <w:rPr>
          <w:rFonts w:ascii="Times New Roman" w:hAnsi="Times New Roman"/>
          <w:sz w:val="28"/>
          <w:szCs w:val="28"/>
        </w:rPr>
      </w:pPr>
      <w:r w:rsidRPr="00736643">
        <w:rPr>
          <w:rFonts w:ascii="Times New Roman" w:hAnsi="Times New Roman"/>
          <w:sz w:val="28"/>
          <w:szCs w:val="28"/>
        </w:rPr>
        <w:t>прогноз спроса;</w:t>
      </w:r>
    </w:p>
    <w:p w:rsidR="004672B4" w:rsidRDefault="0035789E" w:rsidP="00BB5B86">
      <w:pPr>
        <w:pStyle w:val="LEVEL3"/>
        <w:numPr>
          <w:ilvl w:val="2"/>
          <w:numId w:val="31"/>
        </w:numPr>
        <w:spacing w:before="0" w:after="0" w:line="240" w:lineRule="auto"/>
        <w:rPr>
          <w:rFonts w:ascii="Times New Roman" w:hAnsi="Times New Roman"/>
          <w:sz w:val="28"/>
          <w:szCs w:val="28"/>
        </w:rPr>
      </w:pPr>
      <w:r w:rsidRPr="00736643">
        <w:rPr>
          <w:rFonts w:ascii="Times New Roman" w:hAnsi="Times New Roman"/>
          <w:sz w:val="28"/>
          <w:szCs w:val="28"/>
        </w:rPr>
        <w:t>оптимизированный план продаж;</w:t>
      </w:r>
    </w:p>
    <w:p w:rsidR="004672B4" w:rsidRDefault="0035789E" w:rsidP="00BB5B86">
      <w:pPr>
        <w:pStyle w:val="LEVEL3"/>
        <w:numPr>
          <w:ilvl w:val="2"/>
          <w:numId w:val="31"/>
        </w:numPr>
        <w:spacing w:before="0" w:after="0" w:line="240" w:lineRule="auto"/>
        <w:rPr>
          <w:rFonts w:ascii="Times New Roman" w:hAnsi="Times New Roman"/>
          <w:sz w:val="28"/>
          <w:szCs w:val="28"/>
        </w:rPr>
      </w:pPr>
      <w:r w:rsidRPr="00736643">
        <w:rPr>
          <w:rFonts w:ascii="Times New Roman" w:hAnsi="Times New Roman"/>
          <w:sz w:val="28"/>
          <w:szCs w:val="28"/>
        </w:rPr>
        <w:t>графики выдачи оборудования Клиентам;</w:t>
      </w:r>
    </w:p>
    <w:p w:rsidR="004672B4" w:rsidRDefault="0035789E" w:rsidP="00BB5B86">
      <w:pPr>
        <w:pStyle w:val="LEVEL3"/>
        <w:numPr>
          <w:ilvl w:val="2"/>
          <w:numId w:val="31"/>
        </w:numPr>
        <w:spacing w:before="0" w:after="0" w:line="240" w:lineRule="auto"/>
        <w:rPr>
          <w:rFonts w:ascii="Times New Roman" w:hAnsi="Times New Roman"/>
          <w:sz w:val="28"/>
          <w:szCs w:val="28"/>
        </w:rPr>
      </w:pPr>
      <w:r w:rsidRPr="00736643">
        <w:rPr>
          <w:rFonts w:ascii="Times New Roman" w:hAnsi="Times New Roman"/>
          <w:sz w:val="28"/>
          <w:szCs w:val="28"/>
        </w:rPr>
        <w:t>отчеты по маржинальности (в разбивке по направлениям, группам направлений, регионам, пунктам, группам оборудования);</w:t>
      </w:r>
    </w:p>
    <w:p w:rsidR="004672B4" w:rsidRDefault="0035789E" w:rsidP="00BB5B86">
      <w:pPr>
        <w:pStyle w:val="LEVEL3"/>
        <w:numPr>
          <w:ilvl w:val="2"/>
          <w:numId w:val="31"/>
        </w:numPr>
        <w:spacing w:before="0" w:after="0" w:line="240" w:lineRule="auto"/>
        <w:rPr>
          <w:rFonts w:ascii="Times New Roman" w:hAnsi="Times New Roman"/>
          <w:sz w:val="28"/>
          <w:szCs w:val="28"/>
        </w:rPr>
      </w:pPr>
      <w:r w:rsidRPr="00736643">
        <w:rPr>
          <w:rFonts w:ascii="Times New Roman" w:hAnsi="Times New Roman"/>
          <w:sz w:val="28"/>
          <w:szCs w:val="28"/>
        </w:rPr>
        <w:t>прогноз расходов на соисполнителей (в разрезе соисполнителя, региона);</w:t>
      </w:r>
    </w:p>
    <w:p w:rsidR="004672B4" w:rsidRDefault="0035789E" w:rsidP="00BB5B86">
      <w:pPr>
        <w:pStyle w:val="LEVEL3"/>
        <w:numPr>
          <w:ilvl w:val="2"/>
          <w:numId w:val="31"/>
        </w:numPr>
        <w:spacing w:before="0" w:after="0" w:line="240" w:lineRule="auto"/>
        <w:rPr>
          <w:rFonts w:ascii="Times New Roman" w:hAnsi="Times New Roman"/>
          <w:sz w:val="28"/>
          <w:szCs w:val="28"/>
        </w:rPr>
      </w:pPr>
      <w:r w:rsidRPr="00736643">
        <w:rPr>
          <w:rFonts w:ascii="Times New Roman" w:hAnsi="Times New Roman"/>
          <w:sz w:val="28"/>
          <w:szCs w:val="28"/>
        </w:rPr>
        <w:t>прогноз очищенной выручки по факту передачи заказов на исполнение и по факту выполнения заказа;</w:t>
      </w:r>
    </w:p>
    <w:p w:rsidR="004672B4" w:rsidRDefault="0035789E" w:rsidP="00BB5B86">
      <w:pPr>
        <w:pStyle w:val="LEVEL3"/>
        <w:numPr>
          <w:ilvl w:val="2"/>
          <w:numId w:val="31"/>
        </w:numPr>
        <w:spacing w:before="0" w:after="0" w:line="240" w:lineRule="auto"/>
        <w:rPr>
          <w:rFonts w:ascii="Times New Roman" w:hAnsi="Times New Roman"/>
          <w:sz w:val="28"/>
          <w:szCs w:val="28"/>
        </w:rPr>
      </w:pPr>
      <w:r w:rsidRPr="00736643">
        <w:rPr>
          <w:rFonts w:ascii="Times New Roman" w:hAnsi="Times New Roman"/>
          <w:sz w:val="28"/>
          <w:szCs w:val="28"/>
        </w:rPr>
        <w:t>ресурсный план, рекомендации по формированию регулировочного задания;</w:t>
      </w:r>
    </w:p>
    <w:p w:rsidR="004672B4" w:rsidRDefault="0035789E" w:rsidP="00BB5B86">
      <w:pPr>
        <w:pStyle w:val="LEVEL3"/>
        <w:numPr>
          <w:ilvl w:val="2"/>
          <w:numId w:val="31"/>
        </w:numPr>
        <w:spacing w:before="0" w:after="0" w:line="240" w:lineRule="auto"/>
        <w:rPr>
          <w:rFonts w:ascii="Times New Roman" w:hAnsi="Times New Roman"/>
          <w:sz w:val="28"/>
          <w:szCs w:val="28"/>
        </w:rPr>
      </w:pPr>
      <w:r w:rsidRPr="00736643">
        <w:rPr>
          <w:rFonts w:ascii="Times New Roman" w:hAnsi="Times New Roman"/>
          <w:sz w:val="28"/>
          <w:szCs w:val="28"/>
        </w:rPr>
        <w:t>планы погрузки на пунктах;</w:t>
      </w:r>
    </w:p>
    <w:p w:rsidR="004672B4" w:rsidRDefault="0035789E" w:rsidP="00BB5B86">
      <w:pPr>
        <w:pStyle w:val="LEVEL3"/>
        <w:numPr>
          <w:ilvl w:val="2"/>
          <w:numId w:val="31"/>
        </w:numPr>
        <w:spacing w:before="0" w:after="0" w:line="240" w:lineRule="auto"/>
        <w:rPr>
          <w:rFonts w:ascii="Times New Roman" w:hAnsi="Times New Roman"/>
          <w:sz w:val="28"/>
          <w:szCs w:val="28"/>
        </w:rPr>
      </w:pPr>
      <w:r w:rsidRPr="00736643">
        <w:rPr>
          <w:rFonts w:ascii="Times New Roman" w:hAnsi="Times New Roman"/>
          <w:sz w:val="28"/>
          <w:szCs w:val="28"/>
        </w:rPr>
        <w:t>отчеты по эффективности использования оборудования;</w:t>
      </w:r>
    </w:p>
    <w:p w:rsidR="004672B4" w:rsidRDefault="0035789E" w:rsidP="00BB5B86">
      <w:pPr>
        <w:pStyle w:val="LEVEL3"/>
        <w:numPr>
          <w:ilvl w:val="2"/>
          <w:numId w:val="31"/>
        </w:numPr>
        <w:spacing w:before="0" w:after="0" w:line="240" w:lineRule="auto"/>
        <w:rPr>
          <w:rFonts w:ascii="Times New Roman" w:hAnsi="Times New Roman"/>
          <w:sz w:val="28"/>
          <w:szCs w:val="28"/>
        </w:rPr>
      </w:pPr>
      <w:r w:rsidRPr="00736643">
        <w:rPr>
          <w:rFonts w:ascii="Times New Roman" w:hAnsi="Times New Roman"/>
          <w:sz w:val="28"/>
          <w:szCs w:val="28"/>
        </w:rPr>
        <w:t>требуется возможность формирования произвольной отчетности в рамках бизнес объектов сетевой модели планирования продаж и операций.</w:t>
      </w:r>
    </w:p>
    <w:p w:rsidR="0035789E" w:rsidRPr="00736643" w:rsidRDefault="0035789E" w:rsidP="0035789E">
      <w:pPr>
        <w:pStyle w:val="LEVEL1"/>
        <w:spacing w:before="0" w:after="0" w:line="240" w:lineRule="auto"/>
        <w:outlineLvl w:val="0"/>
        <w:rPr>
          <w:rFonts w:ascii="Times New Roman" w:hAnsi="Times New Roman"/>
          <w:sz w:val="28"/>
          <w:szCs w:val="28"/>
        </w:rPr>
      </w:pPr>
      <w:bookmarkStart w:id="3" w:name="_Ref393875191"/>
      <w:r w:rsidRPr="00736643">
        <w:rPr>
          <w:rFonts w:ascii="Times New Roman" w:hAnsi="Times New Roman"/>
          <w:sz w:val="28"/>
          <w:szCs w:val="28"/>
        </w:rPr>
        <w:t>Описание Автоматизируемых Бизнес Процессов</w:t>
      </w:r>
      <w:bookmarkEnd w:id="3"/>
      <w:r w:rsidRPr="00736643">
        <w:rPr>
          <w:rFonts w:ascii="Times New Roman" w:hAnsi="Times New Roman"/>
          <w:sz w:val="28"/>
          <w:szCs w:val="28"/>
        </w:rPr>
        <w:t xml:space="preserve"> </w:t>
      </w:r>
    </w:p>
    <w:p w:rsidR="0035789E" w:rsidRPr="00736643" w:rsidRDefault="0035789E" w:rsidP="0035789E">
      <w:pPr>
        <w:pStyle w:val="LEVEL2"/>
        <w:spacing w:before="0" w:after="0" w:line="240" w:lineRule="auto"/>
        <w:rPr>
          <w:rFonts w:ascii="Times New Roman" w:hAnsi="Times New Roman"/>
          <w:sz w:val="28"/>
          <w:szCs w:val="28"/>
        </w:rPr>
      </w:pPr>
      <w:r w:rsidRPr="00736643">
        <w:rPr>
          <w:rFonts w:ascii="Times New Roman" w:hAnsi="Times New Roman"/>
          <w:sz w:val="28"/>
          <w:szCs w:val="28"/>
        </w:rPr>
        <w:t xml:space="preserve">Общие требования к регламенту планирования: </w:t>
      </w:r>
    </w:p>
    <w:p w:rsidR="004672B4" w:rsidRDefault="0035789E" w:rsidP="00BB5B86">
      <w:pPr>
        <w:pStyle w:val="LEVEL2"/>
        <w:numPr>
          <w:ilvl w:val="1"/>
          <w:numId w:val="34"/>
        </w:numPr>
        <w:spacing w:before="0" w:after="0" w:line="240" w:lineRule="auto"/>
        <w:rPr>
          <w:rFonts w:ascii="Times New Roman" w:hAnsi="Times New Roman"/>
          <w:sz w:val="28"/>
          <w:szCs w:val="28"/>
        </w:rPr>
      </w:pPr>
      <w:r w:rsidRPr="00736643">
        <w:rPr>
          <w:rFonts w:ascii="Times New Roman" w:hAnsi="Times New Roman"/>
          <w:sz w:val="28"/>
          <w:szCs w:val="28"/>
        </w:rPr>
        <w:t>планирование и оптимизация выполняется централизованно, в центральном аппарате управления и в аппаратах управления филиалов;</w:t>
      </w:r>
    </w:p>
    <w:p w:rsidR="004672B4" w:rsidRDefault="0035789E" w:rsidP="00BB5B86">
      <w:pPr>
        <w:pStyle w:val="LEVEL2"/>
        <w:numPr>
          <w:ilvl w:val="1"/>
          <w:numId w:val="34"/>
        </w:numPr>
        <w:spacing w:before="0" w:after="0" w:line="240" w:lineRule="auto"/>
        <w:rPr>
          <w:rFonts w:ascii="Times New Roman" w:hAnsi="Times New Roman"/>
          <w:sz w:val="28"/>
          <w:szCs w:val="28"/>
        </w:rPr>
      </w:pPr>
      <w:r w:rsidRPr="00736643">
        <w:rPr>
          <w:rFonts w:ascii="Times New Roman" w:hAnsi="Times New Roman"/>
          <w:sz w:val="28"/>
          <w:szCs w:val="28"/>
        </w:rPr>
        <w:t>рассчитанные планы продаж и операций проходят этапы проверки, согласования и утверждения с участием всех заинтересованных подразделений аппарата управления, филиалов, терминалов и агентств;</w:t>
      </w:r>
    </w:p>
    <w:p w:rsidR="004672B4" w:rsidRDefault="0035789E" w:rsidP="00BB5B86">
      <w:pPr>
        <w:pStyle w:val="LEVEL2"/>
        <w:numPr>
          <w:ilvl w:val="1"/>
          <w:numId w:val="34"/>
        </w:numPr>
        <w:spacing w:before="0" w:after="0" w:line="240" w:lineRule="auto"/>
        <w:rPr>
          <w:rFonts w:ascii="Times New Roman" w:hAnsi="Times New Roman"/>
          <w:sz w:val="28"/>
          <w:szCs w:val="28"/>
        </w:rPr>
      </w:pPr>
      <w:r w:rsidRPr="00736643">
        <w:rPr>
          <w:rFonts w:ascii="Times New Roman" w:hAnsi="Times New Roman"/>
          <w:sz w:val="28"/>
          <w:szCs w:val="28"/>
        </w:rPr>
        <w:t>система планов продаж и операций должна учитывать вывод оборудования и терминалов в ремонт, а также их ввод в эксплуатацию;</w:t>
      </w:r>
    </w:p>
    <w:p w:rsidR="004672B4" w:rsidRDefault="0035789E" w:rsidP="00BB5B86">
      <w:pPr>
        <w:pStyle w:val="LEVEL2"/>
        <w:numPr>
          <w:ilvl w:val="1"/>
          <w:numId w:val="34"/>
        </w:numPr>
        <w:spacing w:before="0" w:after="0" w:line="240" w:lineRule="auto"/>
        <w:rPr>
          <w:rFonts w:ascii="Times New Roman" w:hAnsi="Times New Roman"/>
          <w:sz w:val="28"/>
          <w:szCs w:val="28"/>
        </w:rPr>
      </w:pPr>
      <w:r w:rsidRPr="00736643">
        <w:rPr>
          <w:rFonts w:ascii="Times New Roman" w:hAnsi="Times New Roman"/>
          <w:sz w:val="28"/>
          <w:szCs w:val="28"/>
        </w:rPr>
        <w:t>система должна прогнозировать прибытие оборудования, находящегося на момент планирования в пути, в пункты назначения;</w:t>
      </w:r>
    </w:p>
    <w:p w:rsidR="004672B4" w:rsidRDefault="0035789E" w:rsidP="00BB5B86">
      <w:pPr>
        <w:pStyle w:val="LEVEL2"/>
        <w:numPr>
          <w:ilvl w:val="1"/>
          <w:numId w:val="34"/>
        </w:numPr>
        <w:spacing w:before="0" w:after="0" w:line="240" w:lineRule="auto"/>
        <w:rPr>
          <w:rFonts w:ascii="Times New Roman" w:hAnsi="Times New Roman"/>
          <w:sz w:val="28"/>
          <w:szCs w:val="28"/>
        </w:rPr>
      </w:pPr>
      <w:r w:rsidRPr="00736643">
        <w:rPr>
          <w:rFonts w:ascii="Times New Roman" w:hAnsi="Times New Roman"/>
          <w:sz w:val="28"/>
          <w:szCs w:val="28"/>
        </w:rPr>
        <w:t>при планировании должны учитываться начальное состояние транспортной сети: дислокация контейнеров и вагонов на момент начала планирования;</w:t>
      </w:r>
    </w:p>
    <w:p w:rsidR="004672B4" w:rsidRDefault="0035789E" w:rsidP="00BB5B86">
      <w:pPr>
        <w:pStyle w:val="LEVEL2"/>
        <w:numPr>
          <w:ilvl w:val="1"/>
          <w:numId w:val="34"/>
        </w:numPr>
        <w:spacing w:before="0" w:after="0" w:line="240" w:lineRule="auto"/>
        <w:rPr>
          <w:rFonts w:ascii="Times New Roman" w:hAnsi="Times New Roman"/>
          <w:sz w:val="28"/>
          <w:szCs w:val="28"/>
        </w:rPr>
      </w:pPr>
      <w:r w:rsidRPr="00736643">
        <w:rPr>
          <w:rFonts w:ascii="Times New Roman" w:hAnsi="Times New Roman"/>
          <w:sz w:val="28"/>
          <w:szCs w:val="28"/>
        </w:rPr>
        <w:t>в качестве основы для расчета сроков доставки, могут приниматься как данные по статистике перевозок, так и данные транспортных решений.</w:t>
      </w:r>
    </w:p>
    <w:p w:rsidR="0035789E" w:rsidRPr="00736643" w:rsidRDefault="0035789E" w:rsidP="0035789E">
      <w:pPr>
        <w:pStyle w:val="LEVEL2"/>
        <w:spacing w:before="0" w:after="0" w:line="240" w:lineRule="auto"/>
        <w:outlineLvl w:val="1"/>
        <w:rPr>
          <w:rFonts w:ascii="Times New Roman" w:hAnsi="Times New Roman"/>
          <w:sz w:val="28"/>
          <w:szCs w:val="28"/>
        </w:rPr>
      </w:pPr>
      <w:r w:rsidRPr="00736643">
        <w:rPr>
          <w:rFonts w:ascii="Times New Roman" w:hAnsi="Times New Roman"/>
          <w:sz w:val="28"/>
          <w:szCs w:val="28"/>
        </w:rPr>
        <w:t xml:space="preserve">Перечень бизнес - объектов </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Потенциальные сделки, сгруппированные по Подразделениям продаж, Клиентам и содержащие Заказы и/или Коммерческие предложения;</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Доходы и Затраты;</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lastRenderedPageBreak/>
        <w:t xml:space="preserve">Транспортные Услуги и Транспортные решения; </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Ресурсы (оборудование, пункты, инфраструктура) с набором параметров (количество, вид, пробег, состояние и др.);</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Поставщики услуг;</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Виды перевозок;</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Пункты, производящие, обрабатывающие и потребляющие грузопотоки (производственные предприятия, порты, терминалы и др.);</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Типы перевозимых грузов (товары, их параметры, требования к виду оборудования для обработки и перевозки);</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Конкуренты (цены, маршруты конкурентов, пункты обработки грузопотоков);</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Ограничения (промежуточные пункты, перевозчики, виды транспорта, оборудование, обязательства перед клиентами);</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Ремонт и техническое обслуживание оборудования и терминалов (графики плановых видов ремонтов, вероятность текущего ремонта, ремонтные депо и предприятия);</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Технологические операции;</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Клиенты и Рынки;</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Подразделения и Сотрудники.</w:t>
      </w:r>
    </w:p>
    <w:p w:rsidR="0035789E" w:rsidRPr="00736643" w:rsidRDefault="0035789E" w:rsidP="0035789E">
      <w:pPr>
        <w:pStyle w:val="LEVEL2"/>
        <w:spacing w:before="0" w:after="0" w:line="240" w:lineRule="auto"/>
        <w:outlineLvl w:val="1"/>
        <w:rPr>
          <w:rFonts w:ascii="Times New Roman" w:hAnsi="Times New Roman"/>
          <w:sz w:val="28"/>
          <w:szCs w:val="28"/>
        </w:rPr>
      </w:pPr>
      <w:r w:rsidRPr="00736643">
        <w:rPr>
          <w:rFonts w:ascii="Times New Roman" w:hAnsi="Times New Roman"/>
          <w:sz w:val="28"/>
          <w:szCs w:val="28"/>
        </w:rPr>
        <w:t>Поддерживаемые Бизнес – Процедуры планирования продаж и операций:</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Сбор данных:</w:t>
      </w:r>
    </w:p>
    <w:p w:rsidR="004672B4" w:rsidRDefault="0035789E" w:rsidP="00BB5B86">
      <w:pPr>
        <w:pStyle w:val="LEVEL3"/>
        <w:numPr>
          <w:ilvl w:val="3"/>
          <w:numId w:val="30"/>
        </w:numPr>
        <w:spacing w:before="0" w:after="0" w:line="240" w:lineRule="auto"/>
        <w:rPr>
          <w:rFonts w:ascii="Times New Roman" w:hAnsi="Times New Roman"/>
          <w:sz w:val="28"/>
          <w:szCs w:val="28"/>
        </w:rPr>
      </w:pPr>
      <w:r w:rsidRPr="00736643">
        <w:rPr>
          <w:rFonts w:ascii="Times New Roman" w:hAnsi="Times New Roman"/>
          <w:sz w:val="28"/>
          <w:szCs w:val="28"/>
        </w:rPr>
        <w:t>сбор данных о планах продаж, а также данных о выполнении продаж;</w:t>
      </w:r>
    </w:p>
    <w:p w:rsidR="004672B4" w:rsidRDefault="0035789E" w:rsidP="00BB5B86">
      <w:pPr>
        <w:pStyle w:val="LEVEL3"/>
        <w:numPr>
          <w:ilvl w:val="3"/>
          <w:numId w:val="30"/>
        </w:numPr>
        <w:spacing w:before="0" w:after="0" w:line="240" w:lineRule="auto"/>
        <w:rPr>
          <w:rFonts w:ascii="Times New Roman" w:hAnsi="Times New Roman"/>
          <w:sz w:val="28"/>
          <w:szCs w:val="28"/>
        </w:rPr>
      </w:pPr>
      <w:r w:rsidRPr="00736643">
        <w:rPr>
          <w:rFonts w:ascii="Times New Roman" w:hAnsi="Times New Roman"/>
          <w:sz w:val="28"/>
          <w:szCs w:val="28"/>
        </w:rPr>
        <w:t>сбор данных о бизнес-объектах, текущих и планируемых операциях;</w:t>
      </w:r>
    </w:p>
    <w:p w:rsidR="004672B4" w:rsidRDefault="0035789E" w:rsidP="00BB5B86">
      <w:pPr>
        <w:pStyle w:val="LEVEL3"/>
        <w:numPr>
          <w:ilvl w:val="3"/>
          <w:numId w:val="30"/>
        </w:numPr>
        <w:spacing w:before="0" w:after="0" w:line="240" w:lineRule="auto"/>
        <w:rPr>
          <w:rFonts w:ascii="Times New Roman" w:hAnsi="Times New Roman"/>
          <w:sz w:val="28"/>
          <w:szCs w:val="28"/>
        </w:rPr>
      </w:pPr>
      <w:r w:rsidRPr="00736643">
        <w:rPr>
          <w:rFonts w:ascii="Times New Roman" w:hAnsi="Times New Roman"/>
          <w:sz w:val="28"/>
          <w:szCs w:val="28"/>
        </w:rPr>
        <w:t>ввод и проверка данных о возможных ограничениях;</w:t>
      </w:r>
    </w:p>
    <w:p w:rsidR="004672B4" w:rsidRDefault="0035789E" w:rsidP="00BB5B86">
      <w:pPr>
        <w:pStyle w:val="LEVEL3"/>
        <w:numPr>
          <w:ilvl w:val="3"/>
          <w:numId w:val="30"/>
        </w:numPr>
        <w:spacing w:before="0" w:after="0" w:line="240" w:lineRule="auto"/>
        <w:rPr>
          <w:rFonts w:ascii="Times New Roman" w:hAnsi="Times New Roman"/>
          <w:sz w:val="28"/>
          <w:szCs w:val="28"/>
        </w:rPr>
      </w:pPr>
      <w:r w:rsidRPr="00736643">
        <w:rPr>
          <w:rFonts w:ascii="Times New Roman" w:hAnsi="Times New Roman"/>
          <w:sz w:val="28"/>
          <w:szCs w:val="28"/>
        </w:rPr>
        <w:t>Загрузка данных, проведение расчета плана продаж и операций.</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Анализ полученных результатов плана продаж и операций:</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Анализ КП и заказов принятых / измененных / отклоненных при расчете;</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Анализ регулировочных заданий;</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Анализ маржинальности продаж и операций в разрезе оборудования, маршрутов, клиентов, рынков и регионов;</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Принятие решений по планам продаж и ресурсам в рамках полномочий и на основе соглашений;</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Составление рекомендаций для высшего руководства, если существуют ограничения и/или нет соглашений;</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Проведение совещания с руководством;</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Фиксация окончательных планов;</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Доведение планов до исполнителей;</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Контроль исполнения планов продаж и операций;</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Периодический перерасчет модели;</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lastRenderedPageBreak/>
        <w:t>Оперативная корректировка планов продаж и операций.</w:t>
      </w:r>
    </w:p>
    <w:p w:rsidR="0035789E" w:rsidRPr="00736643" w:rsidRDefault="0035789E" w:rsidP="0035789E">
      <w:pPr>
        <w:pStyle w:val="LEVEL2"/>
        <w:spacing w:before="0" w:after="0" w:line="240" w:lineRule="auto"/>
        <w:outlineLvl w:val="1"/>
        <w:rPr>
          <w:rFonts w:ascii="Times New Roman" w:hAnsi="Times New Roman"/>
          <w:sz w:val="28"/>
          <w:szCs w:val="28"/>
        </w:rPr>
      </w:pPr>
      <w:r w:rsidRPr="00736643">
        <w:rPr>
          <w:rFonts w:ascii="Times New Roman" w:hAnsi="Times New Roman"/>
          <w:sz w:val="28"/>
          <w:szCs w:val="28"/>
        </w:rPr>
        <w:t>Бизнес-роли</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Менеджер по планированию продаж</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Менеджер по планированию ресурсов</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Менеджер по управлению оборудования</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Менеджер по управлению ремонтами</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Менеджер по работе с соисполнителями</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Менеджер по исполнению заказа</w:t>
      </w:r>
    </w:p>
    <w:p w:rsidR="0035789E" w:rsidRPr="00736643" w:rsidRDefault="0035789E" w:rsidP="0035789E">
      <w:pPr>
        <w:pStyle w:val="LEVEL3"/>
        <w:spacing w:before="0" w:after="0" w:line="240" w:lineRule="auto"/>
        <w:ind w:left="1588" w:hanging="737"/>
        <w:outlineLvl w:val="1"/>
        <w:rPr>
          <w:rFonts w:ascii="Times New Roman" w:hAnsi="Times New Roman"/>
          <w:sz w:val="28"/>
          <w:szCs w:val="28"/>
        </w:rPr>
      </w:pPr>
      <w:r w:rsidRPr="00736643">
        <w:rPr>
          <w:rFonts w:ascii="Times New Roman" w:hAnsi="Times New Roman"/>
          <w:sz w:val="28"/>
          <w:szCs w:val="28"/>
        </w:rPr>
        <w:t>Руководитель, принимающий решения</w:t>
      </w:r>
    </w:p>
    <w:p w:rsidR="0035789E" w:rsidRPr="00736643" w:rsidRDefault="0035789E" w:rsidP="0035789E">
      <w:pPr>
        <w:pStyle w:val="LEVEL5"/>
        <w:numPr>
          <w:ilvl w:val="0"/>
          <w:numId w:val="0"/>
        </w:numPr>
        <w:spacing w:before="0" w:after="0" w:line="240" w:lineRule="auto"/>
        <w:ind w:left="3345"/>
        <w:rPr>
          <w:rFonts w:ascii="Times New Roman" w:hAnsi="Times New Roman"/>
          <w:sz w:val="28"/>
          <w:szCs w:val="28"/>
        </w:rPr>
      </w:pPr>
    </w:p>
    <w:p w:rsidR="0035789E" w:rsidRPr="00736643" w:rsidRDefault="0035789E" w:rsidP="0035789E">
      <w:pPr>
        <w:pStyle w:val="LEVEL5"/>
        <w:numPr>
          <w:ilvl w:val="0"/>
          <w:numId w:val="0"/>
        </w:numPr>
        <w:spacing w:before="0" w:after="0" w:line="240" w:lineRule="auto"/>
        <w:ind w:left="3345"/>
        <w:rPr>
          <w:rFonts w:ascii="Times New Roman" w:hAnsi="Times New Roman"/>
          <w:sz w:val="28"/>
          <w:szCs w:val="28"/>
        </w:rPr>
      </w:pPr>
    </w:p>
    <w:p w:rsidR="0035789E" w:rsidRPr="00736643" w:rsidRDefault="0035789E" w:rsidP="0035789E">
      <w:pPr>
        <w:pStyle w:val="LEVEL1"/>
        <w:spacing w:before="0" w:after="0" w:line="240" w:lineRule="auto"/>
        <w:outlineLvl w:val="0"/>
        <w:rPr>
          <w:rFonts w:ascii="Times New Roman" w:hAnsi="Times New Roman"/>
          <w:sz w:val="28"/>
          <w:szCs w:val="28"/>
        </w:rPr>
      </w:pPr>
      <w:bookmarkStart w:id="4" w:name="_Ref393873639"/>
      <w:r w:rsidRPr="00736643">
        <w:rPr>
          <w:rFonts w:ascii="Times New Roman" w:hAnsi="Times New Roman"/>
          <w:sz w:val="28"/>
          <w:szCs w:val="28"/>
        </w:rPr>
        <w:t>Характеристики бизнес – объектов</w:t>
      </w:r>
      <w:bookmarkEnd w:id="4"/>
      <w:r w:rsidRPr="00736643">
        <w:rPr>
          <w:rFonts w:ascii="Times New Roman" w:hAnsi="Times New Roman"/>
          <w:sz w:val="28"/>
          <w:szCs w:val="28"/>
        </w:rPr>
        <w:t xml:space="preserve"> </w:t>
      </w:r>
    </w:p>
    <w:p w:rsidR="0035789E" w:rsidRPr="00736643" w:rsidRDefault="0035789E" w:rsidP="0035789E">
      <w:pPr>
        <w:pStyle w:val="LEVEL2"/>
        <w:spacing w:before="0" w:after="0" w:line="240" w:lineRule="auto"/>
        <w:outlineLvl w:val="1"/>
        <w:rPr>
          <w:rFonts w:ascii="Times New Roman" w:hAnsi="Times New Roman"/>
          <w:sz w:val="28"/>
          <w:szCs w:val="28"/>
        </w:rPr>
      </w:pPr>
      <w:r w:rsidRPr="00736643">
        <w:rPr>
          <w:rFonts w:ascii="Times New Roman" w:hAnsi="Times New Roman"/>
          <w:b/>
          <w:bCs/>
          <w:sz w:val="28"/>
          <w:szCs w:val="28"/>
        </w:rPr>
        <w:t>Потенциальные сделки, сгруппированные по Подразделениям продаж, Клиентам и содержащие Заказы и/или Коммерческие предложения (КП):</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Контрагент по сделке;</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Методы продаж;</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Статусы;</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Команда и  подразделение продаж;</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Валюта сделки;</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Даты создания, планового и фактического завершения сделки;</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Вероятность совершения сделки;</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Количество оборудования по сделке;</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Доходы и затраты сделки;</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КП и Заказы, входящие в сделку:</w:t>
      </w:r>
    </w:p>
    <w:p w:rsidR="004672B4" w:rsidRDefault="0035789E" w:rsidP="00BB5B86">
      <w:pPr>
        <w:pStyle w:val="LEVEL3"/>
        <w:numPr>
          <w:ilvl w:val="2"/>
          <w:numId w:val="32"/>
        </w:numPr>
        <w:spacing w:before="0" w:after="0" w:line="240" w:lineRule="auto"/>
        <w:rPr>
          <w:rFonts w:ascii="Times New Roman" w:hAnsi="Times New Roman"/>
          <w:sz w:val="28"/>
          <w:szCs w:val="28"/>
        </w:rPr>
      </w:pPr>
      <w:r w:rsidRPr="00736643">
        <w:rPr>
          <w:rFonts w:ascii="Times New Roman" w:hAnsi="Times New Roman"/>
          <w:sz w:val="28"/>
          <w:szCs w:val="28"/>
        </w:rPr>
        <w:t>Клиент;</w:t>
      </w:r>
    </w:p>
    <w:p w:rsidR="004672B4" w:rsidRDefault="0035789E" w:rsidP="00BB5B86">
      <w:pPr>
        <w:pStyle w:val="LEVEL3"/>
        <w:numPr>
          <w:ilvl w:val="2"/>
          <w:numId w:val="32"/>
        </w:numPr>
        <w:spacing w:before="0" w:after="0" w:line="240" w:lineRule="auto"/>
        <w:rPr>
          <w:rFonts w:ascii="Times New Roman" w:hAnsi="Times New Roman"/>
          <w:sz w:val="28"/>
          <w:szCs w:val="28"/>
        </w:rPr>
      </w:pPr>
      <w:r w:rsidRPr="00736643">
        <w:rPr>
          <w:rFonts w:ascii="Times New Roman" w:hAnsi="Times New Roman"/>
          <w:sz w:val="28"/>
          <w:szCs w:val="28"/>
        </w:rPr>
        <w:t>Договор;</w:t>
      </w:r>
    </w:p>
    <w:p w:rsidR="004672B4" w:rsidRDefault="0035789E" w:rsidP="00BB5B86">
      <w:pPr>
        <w:pStyle w:val="LEVEL3"/>
        <w:numPr>
          <w:ilvl w:val="2"/>
          <w:numId w:val="32"/>
        </w:numPr>
        <w:spacing w:before="0" w:after="0" w:line="240" w:lineRule="auto"/>
        <w:rPr>
          <w:rFonts w:ascii="Times New Roman" w:hAnsi="Times New Roman"/>
          <w:sz w:val="28"/>
          <w:szCs w:val="28"/>
        </w:rPr>
      </w:pPr>
      <w:r w:rsidRPr="00736643">
        <w:rPr>
          <w:rFonts w:ascii="Times New Roman" w:hAnsi="Times New Roman"/>
          <w:sz w:val="28"/>
          <w:szCs w:val="28"/>
        </w:rPr>
        <w:t>Пункт, страна, станция отправления;</w:t>
      </w:r>
    </w:p>
    <w:p w:rsidR="004672B4" w:rsidRDefault="0035789E" w:rsidP="00BB5B86">
      <w:pPr>
        <w:pStyle w:val="LEVEL3"/>
        <w:numPr>
          <w:ilvl w:val="2"/>
          <w:numId w:val="32"/>
        </w:numPr>
        <w:spacing w:before="0" w:after="0" w:line="240" w:lineRule="auto"/>
        <w:rPr>
          <w:rFonts w:ascii="Times New Roman" w:hAnsi="Times New Roman"/>
          <w:sz w:val="28"/>
          <w:szCs w:val="28"/>
        </w:rPr>
      </w:pPr>
      <w:r w:rsidRPr="00736643">
        <w:rPr>
          <w:rFonts w:ascii="Times New Roman" w:hAnsi="Times New Roman"/>
          <w:sz w:val="28"/>
          <w:szCs w:val="28"/>
        </w:rPr>
        <w:t>Пункт, страна, станция назначения;</w:t>
      </w:r>
    </w:p>
    <w:p w:rsidR="004672B4" w:rsidRDefault="0035789E" w:rsidP="00BB5B86">
      <w:pPr>
        <w:pStyle w:val="LEVEL3"/>
        <w:numPr>
          <w:ilvl w:val="2"/>
          <w:numId w:val="32"/>
        </w:numPr>
        <w:spacing w:before="0" w:after="0" w:line="240" w:lineRule="auto"/>
        <w:rPr>
          <w:rFonts w:ascii="Times New Roman" w:hAnsi="Times New Roman"/>
          <w:sz w:val="28"/>
          <w:szCs w:val="28"/>
        </w:rPr>
      </w:pPr>
      <w:r w:rsidRPr="00736643">
        <w:rPr>
          <w:rFonts w:ascii="Times New Roman" w:hAnsi="Times New Roman"/>
          <w:sz w:val="28"/>
          <w:szCs w:val="28"/>
        </w:rPr>
        <w:t>Дата отправления;</w:t>
      </w:r>
    </w:p>
    <w:p w:rsidR="004672B4" w:rsidRDefault="0035789E" w:rsidP="00BB5B86">
      <w:pPr>
        <w:pStyle w:val="LEVEL3"/>
        <w:numPr>
          <w:ilvl w:val="2"/>
          <w:numId w:val="32"/>
        </w:numPr>
        <w:spacing w:before="0" w:after="0" w:line="240" w:lineRule="auto"/>
        <w:rPr>
          <w:rFonts w:ascii="Times New Roman" w:hAnsi="Times New Roman"/>
          <w:sz w:val="28"/>
          <w:szCs w:val="28"/>
        </w:rPr>
      </w:pPr>
      <w:r w:rsidRPr="00736643">
        <w:rPr>
          <w:rFonts w:ascii="Times New Roman" w:hAnsi="Times New Roman"/>
          <w:sz w:val="28"/>
          <w:szCs w:val="28"/>
        </w:rPr>
        <w:t>Дата прибытия;</w:t>
      </w:r>
    </w:p>
    <w:p w:rsidR="004672B4" w:rsidRDefault="0035789E" w:rsidP="00BB5B86">
      <w:pPr>
        <w:pStyle w:val="LEVEL3"/>
        <w:numPr>
          <w:ilvl w:val="2"/>
          <w:numId w:val="32"/>
        </w:numPr>
        <w:spacing w:before="0" w:after="0" w:line="240" w:lineRule="auto"/>
        <w:rPr>
          <w:rFonts w:ascii="Times New Roman" w:hAnsi="Times New Roman"/>
          <w:sz w:val="28"/>
          <w:szCs w:val="28"/>
        </w:rPr>
      </w:pPr>
      <w:r w:rsidRPr="00736643">
        <w:rPr>
          <w:rFonts w:ascii="Times New Roman" w:hAnsi="Times New Roman"/>
          <w:sz w:val="28"/>
          <w:szCs w:val="28"/>
        </w:rPr>
        <w:t>Вид отправки;</w:t>
      </w:r>
    </w:p>
    <w:p w:rsidR="004672B4" w:rsidRDefault="0035789E" w:rsidP="00BB5B86">
      <w:pPr>
        <w:pStyle w:val="LEVEL3"/>
        <w:numPr>
          <w:ilvl w:val="2"/>
          <w:numId w:val="32"/>
        </w:numPr>
        <w:spacing w:before="0" w:after="0" w:line="240" w:lineRule="auto"/>
        <w:rPr>
          <w:rFonts w:ascii="Times New Roman" w:hAnsi="Times New Roman"/>
          <w:sz w:val="28"/>
          <w:szCs w:val="28"/>
        </w:rPr>
      </w:pPr>
      <w:r w:rsidRPr="00736643">
        <w:rPr>
          <w:rFonts w:ascii="Times New Roman" w:hAnsi="Times New Roman"/>
          <w:sz w:val="28"/>
          <w:szCs w:val="28"/>
        </w:rPr>
        <w:t>Статус;</w:t>
      </w:r>
    </w:p>
    <w:p w:rsidR="004672B4" w:rsidRDefault="0035789E" w:rsidP="00BB5B86">
      <w:pPr>
        <w:pStyle w:val="LEVEL3"/>
        <w:numPr>
          <w:ilvl w:val="2"/>
          <w:numId w:val="32"/>
        </w:numPr>
        <w:spacing w:before="0" w:after="0" w:line="240" w:lineRule="auto"/>
        <w:rPr>
          <w:rFonts w:ascii="Times New Roman" w:hAnsi="Times New Roman"/>
          <w:sz w:val="28"/>
          <w:szCs w:val="28"/>
        </w:rPr>
      </w:pPr>
      <w:r w:rsidRPr="00736643">
        <w:rPr>
          <w:rFonts w:ascii="Times New Roman" w:hAnsi="Times New Roman"/>
          <w:sz w:val="28"/>
          <w:szCs w:val="28"/>
        </w:rPr>
        <w:t>Грузы, оборудование и их количество;</w:t>
      </w:r>
    </w:p>
    <w:p w:rsidR="004672B4" w:rsidRDefault="0035789E" w:rsidP="00BB5B86">
      <w:pPr>
        <w:pStyle w:val="LEVEL3"/>
        <w:numPr>
          <w:ilvl w:val="2"/>
          <w:numId w:val="32"/>
        </w:numPr>
        <w:spacing w:before="0" w:after="0" w:line="240" w:lineRule="auto"/>
        <w:rPr>
          <w:rFonts w:ascii="Times New Roman" w:hAnsi="Times New Roman"/>
          <w:sz w:val="28"/>
          <w:szCs w:val="28"/>
        </w:rPr>
      </w:pPr>
      <w:r w:rsidRPr="00736643">
        <w:rPr>
          <w:rFonts w:ascii="Times New Roman" w:hAnsi="Times New Roman"/>
          <w:sz w:val="28"/>
          <w:szCs w:val="28"/>
        </w:rPr>
        <w:t>Транспортное решение;</w:t>
      </w:r>
    </w:p>
    <w:p w:rsidR="004672B4" w:rsidRDefault="0035789E" w:rsidP="00BB5B86">
      <w:pPr>
        <w:pStyle w:val="LEVEL3"/>
        <w:numPr>
          <w:ilvl w:val="2"/>
          <w:numId w:val="32"/>
        </w:numPr>
        <w:spacing w:before="0" w:after="0" w:line="240" w:lineRule="auto"/>
        <w:rPr>
          <w:rFonts w:ascii="Times New Roman" w:hAnsi="Times New Roman"/>
          <w:sz w:val="28"/>
          <w:szCs w:val="28"/>
        </w:rPr>
      </w:pPr>
      <w:r w:rsidRPr="00736643">
        <w:rPr>
          <w:rFonts w:ascii="Times New Roman" w:hAnsi="Times New Roman"/>
          <w:sz w:val="28"/>
          <w:szCs w:val="28"/>
        </w:rPr>
        <w:t>Дополнительные услуги;</w:t>
      </w:r>
    </w:p>
    <w:p w:rsidR="004672B4" w:rsidRDefault="0035789E" w:rsidP="00BB5B86">
      <w:pPr>
        <w:pStyle w:val="LEVEL3"/>
        <w:numPr>
          <w:ilvl w:val="2"/>
          <w:numId w:val="32"/>
        </w:numPr>
        <w:spacing w:before="0" w:after="0" w:line="240" w:lineRule="auto"/>
        <w:rPr>
          <w:rFonts w:ascii="Times New Roman" w:hAnsi="Times New Roman"/>
          <w:sz w:val="28"/>
          <w:szCs w:val="28"/>
        </w:rPr>
      </w:pPr>
      <w:r w:rsidRPr="00736643">
        <w:rPr>
          <w:rFonts w:ascii="Times New Roman" w:hAnsi="Times New Roman"/>
          <w:sz w:val="28"/>
          <w:szCs w:val="28"/>
        </w:rPr>
        <w:t>Стоимость;</w:t>
      </w:r>
    </w:p>
    <w:p w:rsidR="004672B4" w:rsidRDefault="0035789E" w:rsidP="00BB5B86">
      <w:pPr>
        <w:pStyle w:val="LEVEL3"/>
        <w:numPr>
          <w:ilvl w:val="2"/>
          <w:numId w:val="32"/>
        </w:numPr>
        <w:spacing w:before="0" w:after="0" w:line="240" w:lineRule="auto"/>
        <w:rPr>
          <w:rFonts w:ascii="Times New Roman" w:hAnsi="Times New Roman"/>
          <w:sz w:val="28"/>
          <w:szCs w:val="28"/>
        </w:rPr>
      </w:pPr>
      <w:r w:rsidRPr="00736643">
        <w:rPr>
          <w:rFonts w:ascii="Times New Roman" w:hAnsi="Times New Roman"/>
          <w:sz w:val="28"/>
          <w:szCs w:val="28"/>
        </w:rPr>
        <w:t>Ставка за единицу.</w:t>
      </w:r>
    </w:p>
    <w:p w:rsidR="0035789E" w:rsidRPr="00736643" w:rsidRDefault="0035789E" w:rsidP="0035789E">
      <w:pPr>
        <w:pStyle w:val="LEVEL2"/>
        <w:spacing w:before="0" w:after="0" w:line="240" w:lineRule="auto"/>
        <w:outlineLvl w:val="1"/>
        <w:rPr>
          <w:rFonts w:ascii="Times New Roman" w:hAnsi="Times New Roman"/>
          <w:b/>
          <w:bCs/>
          <w:sz w:val="28"/>
          <w:szCs w:val="28"/>
        </w:rPr>
      </w:pPr>
      <w:r w:rsidRPr="00736643">
        <w:rPr>
          <w:rFonts w:ascii="Times New Roman" w:hAnsi="Times New Roman"/>
          <w:b/>
          <w:bCs/>
          <w:sz w:val="28"/>
          <w:szCs w:val="28"/>
        </w:rPr>
        <w:t>Доходы и Затраты Потенциальных сделок, КП и Заказов:</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Общая сумма;</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Общие затраты;</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Очищенная выручка;</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Наибольший доход;</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lastRenderedPageBreak/>
        <w:t>Наименьший доход;</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Ставка за единицу оборудования;</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Затраты на единицу оборудования;</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Очищенная выручка на единицу оборудования.</w:t>
      </w:r>
    </w:p>
    <w:p w:rsidR="0035789E" w:rsidRPr="00736643" w:rsidRDefault="0035789E" w:rsidP="0035789E">
      <w:pPr>
        <w:pStyle w:val="LEVEL2"/>
        <w:spacing w:before="0" w:after="0" w:line="240" w:lineRule="auto"/>
        <w:outlineLvl w:val="1"/>
        <w:rPr>
          <w:rFonts w:ascii="Times New Roman" w:hAnsi="Times New Roman"/>
          <w:sz w:val="28"/>
          <w:szCs w:val="28"/>
        </w:rPr>
      </w:pPr>
      <w:r w:rsidRPr="00736643">
        <w:rPr>
          <w:rFonts w:ascii="Times New Roman" w:hAnsi="Times New Roman"/>
          <w:b/>
          <w:bCs/>
          <w:sz w:val="28"/>
          <w:szCs w:val="28"/>
        </w:rPr>
        <w:t xml:space="preserve">Транспортные Услуги и Транспортные решения </w:t>
      </w:r>
      <w:r w:rsidRPr="00736643">
        <w:rPr>
          <w:rFonts w:ascii="Times New Roman" w:hAnsi="Times New Roman"/>
          <w:b/>
          <w:bCs/>
          <w:sz w:val="28"/>
          <w:szCs w:val="28"/>
        </w:rPr>
        <w:tab/>
      </w:r>
      <w:r w:rsidRPr="00736643">
        <w:rPr>
          <w:rFonts w:ascii="Times New Roman" w:hAnsi="Times New Roman"/>
          <w:sz w:val="28"/>
          <w:szCs w:val="28"/>
        </w:rPr>
        <w:tab/>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Основные Услуги в соответствии с единым перечнем услуг:</w:t>
      </w:r>
    </w:p>
    <w:p w:rsidR="004672B4" w:rsidRDefault="0035789E" w:rsidP="00BB5B86">
      <w:pPr>
        <w:pStyle w:val="LEVEL4"/>
        <w:numPr>
          <w:ilvl w:val="3"/>
          <w:numId w:val="44"/>
        </w:numPr>
        <w:spacing w:before="0" w:after="0" w:line="240" w:lineRule="auto"/>
        <w:rPr>
          <w:rFonts w:ascii="Times New Roman" w:hAnsi="Times New Roman"/>
          <w:sz w:val="28"/>
          <w:szCs w:val="28"/>
        </w:rPr>
      </w:pPr>
      <w:proofErr w:type="spellStart"/>
      <w:r w:rsidRPr="00736643">
        <w:rPr>
          <w:rFonts w:ascii="Times New Roman" w:hAnsi="Times New Roman"/>
          <w:sz w:val="28"/>
          <w:szCs w:val="28"/>
        </w:rPr>
        <w:t>Перевозка</w:t>
      </w:r>
      <w:proofErr w:type="spellEnd"/>
      <w:r w:rsidRPr="00736643">
        <w:rPr>
          <w:rFonts w:ascii="Times New Roman" w:hAnsi="Times New Roman"/>
          <w:sz w:val="28"/>
          <w:szCs w:val="28"/>
          <w:lang w:val="ru-RU"/>
        </w:rPr>
        <w:t>;</w:t>
      </w:r>
    </w:p>
    <w:p w:rsidR="004672B4" w:rsidRDefault="0035789E" w:rsidP="00BB5B86">
      <w:pPr>
        <w:pStyle w:val="LEVEL4"/>
        <w:numPr>
          <w:ilvl w:val="3"/>
          <w:numId w:val="44"/>
        </w:numPr>
        <w:spacing w:before="0" w:after="0" w:line="240" w:lineRule="auto"/>
        <w:rPr>
          <w:rFonts w:ascii="Times New Roman" w:hAnsi="Times New Roman"/>
          <w:sz w:val="28"/>
          <w:szCs w:val="28"/>
          <w:lang w:val="ru-RU"/>
        </w:rPr>
      </w:pPr>
      <w:r w:rsidRPr="00736643">
        <w:rPr>
          <w:rFonts w:ascii="Times New Roman" w:hAnsi="Times New Roman"/>
          <w:sz w:val="28"/>
          <w:szCs w:val="28"/>
          <w:lang w:val="ru-RU"/>
        </w:rPr>
        <w:t>Перевалка (зависит от направления перевалки);</w:t>
      </w:r>
    </w:p>
    <w:p w:rsidR="004672B4" w:rsidRDefault="0035789E" w:rsidP="00BB5B86">
      <w:pPr>
        <w:pStyle w:val="LEVEL4"/>
        <w:numPr>
          <w:ilvl w:val="3"/>
          <w:numId w:val="44"/>
        </w:numPr>
        <w:spacing w:before="0" w:after="0" w:line="240" w:lineRule="auto"/>
        <w:rPr>
          <w:rFonts w:ascii="Times New Roman" w:hAnsi="Times New Roman"/>
          <w:sz w:val="28"/>
          <w:szCs w:val="28"/>
        </w:rPr>
      </w:pPr>
      <w:proofErr w:type="spellStart"/>
      <w:r w:rsidRPr="00736643">
        <w:rPr>
          <w:rFonts w:ascii="Times New Roman" w:hAnsi="Times New Roman"/>
          <w:sz w:val="28"/>
          <w:szCs w:val="28"/>
        </w:rPr>
        <w:t>Хранение</w:t>
      </w:r>
      <w:proofErr w:type="spellEnd"/>
      <w:r w:rsidRPr="00736643">
        <w:rPr>
          <w:rFonts w:ascii="Times New Roman" w:hAnsi="Times New Roman"/>
          <w:sz w:val="28"/>
          <w:szCs w:val="28"/>
          <w:lang w:val="ru-RU"/>
        </w:rPr>
        <w:t>;</w:t>
      </w:r>
    </w:p>
    <w:p w:rsidR="004672B4" w:rsidRDefault="0035789E" w:rsidP="00BB5B86">
      <w:pPr>
        <w:pStyle w:val="LEVEL4"/>
        <w:numPr>
          <w:ilvl w:val="3"/>
          <w:numId w:val="44"/>
        </w:numPr>
        <w:spacing w:before="0" w:after="0" w:line="240" w:lineRule="auto"/>
        <w:rPr>
          <w:rFonts w:ascii="Times New Roman" w:hAnsi="Times New Roman"/>
          <w:sz w:val="28"/>
          <w:szCs w:val="28"/>
        </w:rPr>
      </w:pPr>
      <w:r w:rsidRPr="00736643">
        <w:rPr>
          <w:rFonts w:ascii="Times New Roman" w:hAnsi="Times New Roman"/>
          <w:sz w:val="28"/>
          <w:szCs w:val="28"/>
          <w:lang w:val="ru-RU"/>
        </w:rPr>
        <w:t>Простой и задержка:</w:t>
      </w:r>
    </w:p>
    <w:p w:rsidR="004672B4" w:rsidRDefault="0035789E" w:rsidP="00BB5B86">
      <w:pPr>
        <w:pStyle w:val="LEVEL4"/>
        <w:numPr>
          <w:ilvl w:val="3"/>
          <w:numId w:val="44"/>
        </w:numPr>
        <w:spacing w:before="0" w:after="0" w:line="240" w:lineRule="auto"/>
        <w:rPr>
          <w:rFonts w:ascii="Times New Roman" w:hAnsi="Times New Roman"/>
          <w:sz w:val="28"/>
          <w:szCs w:val="28"/>
        </w:rPr>
      </w:pPr>
      <w:proofErr w:type="spellStart"/>
      <w:r w:rsidRPr="00736643">
        <w:rPr>
          <w:rFonts w:ascii="Times New Roman" w:hAnsi="Times New Roman"/>
          <w:sz w:val="28"/>
          <w:szCs w:val="28"/>
        </w:rPr>
        <w:t>Оформление</w:t>
      </w:r>
      <w:proofErr w:type="spellEnd"/>
      <w:r w:rsidRPr="00736643">
        <w:rPr>
          <w:rFonts w:ascii="Times New Roman" w:hAnsi="Times New Roman"/>
          <w:sz w:val="28"/>
          <w:szCs w:val="28"/>
        </w:rPr>
        <w:t xml:space="preserve"> </w:t>
      </w:r>
      <w:proofErr w:type="spellStart"/>
      <w:r w:rsidRPr="00736643">
        <w:rPr>
          <w:rFonts w:ascii="Times New Roman" w:hAnsi="Times New Roman"/>
          <w:sz w:val="28"/>
          <w:szCs w:val="28"/>
        </w:rPr>
        <w:t>документов</w:t>
      </w:r>
      <w:proofErr w:type="spellEnd"/>
      <w:r w:rsidRPr="00736643">
        <w:rPr>
          <w:rFonts w:ascii="Times New Roman" w:hAnsi="Times New Roman"/>
          <w:sz w:val="28"/>
          <w:szCs w:val="28"/>
          <w:lang w:val="ru-RU"/>
        </w:rPr>
        <w:t>;</w:t>
      </w:r>
    </w:p>
    <w:p w:rsidR="004672B4" w:rsidRDefault="0035789E" w:rsidP="00BB5B86">
      <w:pPr>
        <w:pStyle w:val="LEVEL4"/>
        <w:numPr>
          <w:ilvl w:val="3"/>
          <w:numId w:val="44"/>
        </w:numPr>
        <w:spacing w:before="0" w:after="0" w:line="240" w:lineRule="auto"/>
        <w:rPr>
          <w:rFonts w:ascii="Times New Roman" w:hAnsi="Times New Roman"/>
          <w:sz w:val="28"/>
          <w:szCs w:val="28"/>
        </w:rPr>
      </w:pPr>
      <w:proofErr w:type="spellStart"/>
      <w:r w:rsidRPr="00736643">
        <w:rPr>
          <w:rFonts w:ascii="Times New Roman" w:hAnsi="Times New Roman"/>
          <w:sz w:val="28"/>
          <w:szCs w:val="28"/>
        </w:rPr>
        <w:t>Таможенное</w:t>
      </w:r>
      <w:proofErr w:type="spellEnd"/>
      <w:r w:rsidRPr="00736643">
        <w:rPr>
          <w:rFonts w:ascii="Times New Roman" w:hAnsi="Times New Roman"/>
          <w:sz w:val="28"/>
          <w:szCs w:val="28"/>
        </w:rPr>
        <w:t xml:space="preserve"> </w:t>
      </w:r>
      <w:proofErr w:type="spellStart"/>
      <w:r w:rsidRPr="00736643">
        <w:rPr>
          <w:rFonts w:ascii="Times New Roman" w:hAnsi="Times New Roman"/>
          <w:sz w:val="28"/>
          <w:szCs w:val="28"/>
        </w:rPr>
        <w:t>оформление</w:t>
      </w:r>
      <w:proofErr w:type="spellEnd"/>
      <w:r w:rsidRPr="00736643">
        <w:rPr>
          <w:rFonts w:ascii="Times New Roman" w:hAnsi="Times New Roman"/>
          <w:sz w:val="28"/>
          <w:szCs w:val="28"/>
          <w:lang w:val="ru-RU"/>
        </w:rPr>
        <w:t>;</w:t>
      </w:r>
    </w:p>
    <w:p w:rsidR="004672B4" w:rsidRDefault="0035789E" w:rsidP="00BB5B86">
      <w:pPr>
        <w:pStyle w:val="LEVEL4"/>
        <w:numPr>
          <w:ilvl w:val="3"/>
          <w:numId w:val="44"/>
        </w:numPr>
        <w:spacing w:before="0" w:after="0" w:line="240" w:lineRule="auto"/>
        <w:rPr>
          <w:rFonts w:ascii="Times New Roman" w:hAnsi="Times New Roman"/>
          <w:sz w:val="28"/>
          <w:szCs w:val="28"/>
        </w:rPr>
      </w:pPr>
      <w:r w:rsidRPr="00736643">
        <w:rPr>
          <w:rFonts w:ascii="Times New Roman" w:hAnsi="Times New Roman"/>
          <w:sz w:val="28"/>
          <w:szCs w:val="28"/>
          <w:lang w:val="ru-RU"/>
        </w:rPr>
        <w:t>Использование и предоставление оборудования;</w:t>
      </w:r>
    </w:p>
    <w:p w:rsidR="004672B4" w:rsidRDefault="0035789E" w:rsidP="00BB5B86">
      <w:pPr>
        <w:pStyle w:val="LEVEL4"/>
        <w:numPr>
          <w:ilvl w:val="3"/>
          <w:numId w:val="44"/>
        </w:numPr>
        <w:spacing w:before="0" w:after="0" w:line="240" w:lineRule="auto"/>
        <w:rPr>
          <w:rFonts w:ascii="Times New Roman" w:hAnsi="Times New Roman"/>
          <w:sz w:val="28"/>
          <w:szCs w:val="28"/>
        </w:rPr>
      </w:pPr>
      <w:r w:rsidRPr="00736643">
        <w:rPr>
          <w:rFonts w:ascii="Times New Roman" w:hAnsi="Times New Roman"/>
          <w:sz w:val="28"/>
          <w:szCs w:val="28"/>
          <w:lang w:val="ru-RU"/>
        </w:rPr>
        <w:t>Ш</w:t>
      </w:r>
      <w:proofErr w:type="spellStart"/>
      <w:r w:rsidRPr="00736643">
        <w:rPr>
          <w:rFonts w:ascii="Times New Roman" w:hAnsi="Times New Roman"/>
          <w:sz w:val="28"/>
          <w:szCs w:val="28"/>
        </w:rPr>
        <w:t>трафы</w:t>
      </w:r>
      <w:proofErr w:type="spellEnd"/>
      <w:r w:rsidRPr="00736643">
        <w:rPr>
          <w:rFonts w:ascii="Times New Roman" w:hAnsi="Times New Roman"/>
          <w:sz w:val="28"/>
          <w:szCs w:val="28"/>
          <w:lang w:val="ru-RU"/>
        </w:rPr>
        <w:t>;</w:t>
      </w:r>
    </w:p>
    <w:p w:rsidR="004672B4" w:rsidRDefault="0035789E" w:rsidP="00BB5B86">
      <w:pPr>
        <w:pStyle w:val="LEVEL4"/>
        <w:numPr>
          <w:ilvl w:val="3"/>
          <w:numId w:val="44"/>
        </w:numPr>
        <w:spacing w:before="0" w:after="0" w:line="240" w:lineRule="auto"/>
        <w:jc w:val="left"/>
        <w:rPr>
          <w:rFonts w:ascii="Times New Roman" w:hAnsi="Times New Roman"/>
          <w:sz w:val="28"/>
          <w:szCs w:val="28"/>
          <w:lang w:val="ru-RU"/>
        </w:rPr>
      </w:pPr>
      <w:r w:rsidRPr="00736643">
        <w:rPr>
          <w:rFonts w:ascii="Times New Roman" w:hAnsi="Times New Roman"/>
          <w:sz w:val="28"/>
          <w:szCs w:val="28"/>
          <w:lang w:val="ru-RU"/>
        </w:rPr>
        <w:t>Другие сопутствующие услуги в привязке к единице оборудования или к заказу.</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Транспортные решения</w:t>
      </w:r>
    </w:p>
    <w:p w:rsidR="004672B4" w:rsidRDefault="0035789E" w:rsidP="00BB5B86">
      <w:pPr>
        <w:pStyle w:val="LEVEL4"/>
        <w:numPr>
          <w:ilvl w:val="3"/>
          <w:numId w:val="45"/>
        </w:numPr>
        <w:spacing w:before="0" w:after="0" w:line="240" w:lineRule="auto"/>
        <w:rPr>
          <w:rFonts w:ascii="Times New Roman" w:hAnsi="Times New Roman"/>
          <w:sz w:val="28"/>
          <w:szCs w:val="28"/>
          <w:lang w:val="ru-RU"/>
        </w:rPr>
      </w:pPr>
      <w:r w:rsidRPr="00736643">
        <w:rPr>
          <w:rFonts w:ascii="Times New Roman" w:hAnsi="Times New Roman"/>
          <w:sz w:val="28"/>
          <w:szCs w:val="28"/>
          <w:lang w:val="ru-RU"/>
        </w:rPr>
        <w:t>Пункт отправления;</w:t>
      </w:r>
    </w:p>
    <w:p w:rsidR="004672B4" w:rsidRDefault="0035789E" w:rsidP="00BB5B86">
      <w:pPr>
        <w:pStyle w:val="LEVEL4"/>
        <w:numPr>
          <w:ilvl w:val="3"/>
          <w:numId w:val="45"/>
        </w:numPr>
        <w:spacing w:before="0" w:after="0" w:line="240" w:lineRule="auto"/>
        <w:rPr>
          <w:rFonts w:ascii="Times New Roman" w:hAnsi="Times New Roman"/>
          <w:sz w:val="28"/>
          <w:szCs w:val="28"/>
          <w:lang w:val="ru-RU"/>
        </w:rPr>
      </w:pPr>
      <w:r w:rsidRPr="00736643">
        <w:rPr>
          <w:rFonts w:ascii="Times New Roman" w:hAnsi="Times New Roman"/>
          <w:sz w:val="28"/>
          <w:szCs w:val="28"/>
          <w:lang w:val="ru-RU"/>
        </w:rPr>
        <w:t>Пункт назначения;</w:t>
      </w:r>
    </w:p>
    <w:p w:rsidR="004672B4" w:rsidRDefault="0035789E" w:rsidP="00BB5B86">
      <w:pPr>
        <w:pStyle w:val="LEVEL4"/>
        <w:numPr>
          <w:ilvl w:val="3"/>
          <w:numId w:val="45"/>
        </w:numPr>
        <w:spacing w:before="0" w:after="0" w:line="240" w:lineRule="auto"/>
        <w:rPr>
          <w:rFonts w:ascii="Times New Roman" w:hAnsi="Times New Roman"/>
          <w:sz w:val="28"/>
          <w:szCs w:val="28"/>
        </w:rPr>
      </w:pPr>
      <w:r w:rsidRPr="00736643">
        <w:rPr>
          <w:rFonts w:ascii="Times New Roman" w:hAnsi="Times New Roman"/>
          <w:sz w:val="28"/>
          <w:szCs w:val="28"/>
          <w:lang w:val="ru-RU"/>
        </w:rPr>
        <w:t>Проекция (покупка или продажа);</w:t>
      </w:r>
    </w:p>
    <w:p w:rsidR="004672B4" w:rsidRDefault="0035789E" w:rsidP="00BB5B86">
      <w:pPr>
        <w:pStyle w:val="LEVEL4"/>
        <w:numPr>
          <w:ilvl w:val="3"/>
          <w:numId w:val="45"/>
        </w:numPr>
        <w:spacing w:before="0" w:after="0" w:line="240" w:lineRule="auto"/>
        <w:rPr>
          <w:rFonts w:ascii="Times New Roman" w:hAnsi="Times New Roman"/>
          <w:sz w:val="28"/>
          <w:szCs w:val="28"/>
        </w:rPr>
      </w:pPr>
      <w:r w:rsidRPr="00736643">
        <w:rPr>
          <w:rFonts w:ascii="Times New Roman" w:hAnsi="Times New Roman"/>
          <w:sz w:val="28"/>
          <w:szCs w:val="28"/>
          <w:lang w:val="ru-RU"/>
        </w:rPr>
        <w:t>Маршрут;</w:t>
      </w:r>
    </w:p>
    <w:p w:rsidR="004672B4" w:rsidRDefault="0035789E" w:rsidP="00BB5B86">
      <w:pPr>
        <w:pStyle w:val="LEVEL4"/>
        <w:numPr>
          <w:ilvl w:val="3"/>
          <w:numId w:val="45"/>
        </w:numPr>
        <w:spacing w:before="0" w:after="0" w:line="240" w:lineRule="auto"/>
        <w:rPr>
          <w:rFonts w:ascii="Times New Roman" w:hAnsi="Times New Roman"/>
          <w:sz w:val="28"/>
          <w:szCs w:val="28"/>
        </w:rPr>
      </w:pPr>
      <w:r w:rsidRPr="00736643">
        <w:rPr>
          <w:rFonts w:ascii="Times New Roman" w:hAnsi="Times New Roman"/>
          <w:sz w:val="28"/>
          <w:szCs w:val="28"/>
          <w:lang w:val="ru-RU"/>
        </w:rPr>
        <w:t>Срок действия;</w:t>
      </w:r>
    </w:p>
    <w:p w:rsidR="004672B4" w:rsidRDefault="0035789E" w:rsidP="00BB5B86">
      <w:pPr>
        <w:pStyle w:val="LEVEL4"/>
        <w:numPr>
          <w:ilvl w:val="3"/>
          <w:numId w:val="45"/>
        </w:numPr>
        <w:spacing w:before="0" w:after="0" w:line="240" w:lineRule="auto"/>
        <w:rPr>
          <w:rFonts w:ascii="Times New Roman" w:hAnsi="Times New Roman"/>
          <w:sz w:val="28"/>
          <w:szCs w:val="28"/>
        </w:rPr>
      </w:pPr>
      <w:r w:rsidRPr="00736643">
        <w:rPr>
          <w:rFonts w:ascii="Times New Roman" w:hAnsi="Times New Roman"/>
          <w:sz w:val="28"/>
          <w:szCs w:val="28"/>
          <w:lang w:val="ru-RU"/>
        </w:rPr>
        <w:t>Способы транспортировки;</w:t>
      </w:r>
    </w:p>
    <w:p w:rsidR="004672B4" w:rsidRDefault="0035789E" w:rsidP="00BB5B86">
      <w:pPr>
        <w:pStyle w:val="LEVEL4"/>
        <w:numPr>
          <w:ilvl w:val="3"/>
          <w:numId w:val="45"/>
        </w:numPr>
        <w:spacing w:before="0" w:after="0" w:line="240" w:lineRule="auto"/>
        <w:rPr>
          <w:rFonts w:ascii="Times New Roman" w:hAnsi="Times New Roman"/>
          <w:sz w:val="28"/>
          <w:szCs w:val="28"/>
        </w:rPr>
      </w:pPr>
      <w:r w:rsidRPr="00736643">
        <w:rPr>
          <w:rFonts w:ascii="Times New Roman" w:hAnsi="Times New Roman"/>
          <w:sz w:val="28"/>
          <w:szCs w:val="28"/>
          <w:lang w:val="ru-RU"/>
        </w:rPr>
        <w:t>Группа оборудования;</w:t>
      </w:r>
    </w:p>
    <w:p w:rsidR="004672B4" w:rsidRDefault="0035789E" w:rsidP="00BB5B86">
      <w:pPr>
        <w:pStyle w:val="LEVEL4"/>
        <w:numPr>
          <w:ilvl w:val="3"/>
          <w:numId w:val="45"/>
        </w:numPr>
        <w:spacing w:before="0" w:after="0" w:line="240" w:lineRule="auto"/>
        <w:rPr>
          <w:rFonts w:ascii="Times New Roman" w:hAnsi="Times New Roman"/>
          <w:sz w:val="28"/>
          <w:szCs w:val="28"/>
        </w:rPr>
      </w:pPr>
      <w:r w:rsidRPr="00736643">
        <w:rPr>
          <w:rFonts w:ascii="Times New Roman" w:hAnsi="Times New Roman"/>
          <w:sz w:val="28"/>
          <w:szCs w:val="28"/>
          <w:lang w:val="ru-RU"/>
        </w:rPr>
        <w:t>Специальные и дополнительные услуги;</w:t>
      </w:r>
    </w:p>
    <w:p w:rsidR="004672B4" w:rsidRDefault="0035789E" w:rsidP="00BB5B86">
      <w:pPr>
        <w:pStyle w:val="LEVEL4"/>
        <w:numPr>
          <w:ilvl w:val="3"/>
          <w:numId w:val="45"/>
        </w:numPr>
        <w:spacing w:before="0" w:after="0" w:line="240" w:lineRule="auto"/>
        <w:rPr>
          <w:rFonts w:ascii="Times New Roman" w:hAnsi="Times New Roman"/>
          <w:sz w:val="28"/>
          <w:szCs w:val="28"/>
        </w:rPr>
      </w:pPr>
      <w:r w:rsidRPr="00736643">
        <w:rPr>
          <w:rFonts w:ascii="Times New Roman" w:hAnsi="Times New Roman"/>
          <w:sz w:val="28"/>
          <w:szCs w:val="28"/>
          <w:lang w:val="ru-RU"/>
        </w:rPr>
        <w:t>Поставщики;</w:t>
      </w:r>
    </w:p>
    <w:p w:rsidR="004672B4" w:rsidRDefault="0035789E" w:rsidP="00BB5B86">
      <w:pPr>
        <w:pStyle w:val="LEVEL4"/>
        <w:numPr>
          <w:ilvl w:val="3"/>
          <w:numId w:val="45"/>
        </w:numPr>
        <w:spacing w:before="0" w:after="0" w:line="240" w:lineRule="auto"/>
        <w:rPr>
          <w:rFonts w:ascii="Times New Roman" w:hAnsi="Times New Roman"/>
          <w:sz w:val="28"/>
          <w:szCs w:val="28"/>
        </w:rPr>
      </w:pPr>
      <w:r w:rsidRPr="00736643">
        <w:rPr>
          <w:rFonts w:ascii="Times New Roman" w:hAnsi="Times New Roman"/>
          <w:sz w:val="28"/>
          <w:szCs w:val="28"/>
          <w:lang w:val="ru-RU"/>
        </w:rPr>
        <w:t>Товар;</w:t>
      </w:r>
    </w:p>
    <w:p w:rsidR="004672B4" w:rsidRDefault="0035789E" w:rsidP="00BB5B86">
      <w:pPr>
        <w:pStyle w:val="LEVEL4"/>
        <w:numPr>
          <w:ilvl w:val="3"/>
          <w:numId w:val="45"/>
        </w:numPr>
        <w:spacing w:before="0" w:after="0" w:line="240" w:lineRule="auto"/>
        <w:rPr>
          <w:rFonts w:ascii="Times New Roman" w:hAnsi="Times New Roman"/>
          <w:sz w:val="28"/>
          <w:szCs w:val="28"/>
        </w:rPr>
      </w:pPr>
      <w:r w:rsidRPr="00736643">
        <w:rPr>
          <w:rFonts w:ascii="Times New Roman" w:hAnsi="Times New Roman"/>
          <w:sz w:val="28"/>
          <w:szCs w:val="28"/>
          <w:lang w:val="ru-RU"/>
        </w:rPr>
        <w:t>Упакованный груз;</w:t>
      </w:r>
    </w:p>
    <w:p w:rsidR="004672B4" w:rsidRDefault="0035789E" w:rsidP="00BB5B86">
      <w:pPr>
        <w:pStyle w:val="LEVEL4"/>
        <w:numPr>
          <w:ilvl w:val="3"/>
          <w:numId w:val="45"/>
        </w:numPr>
        <w:spacing w:before="0" w:after="0" w:line="240" w:lineRule="auto"/>
        <w:rPr>
          <w:rFonts w:ascii="Times New Roman" w:hAnsi="Times New Roman"/>
          <w:sz w:val="28"/>
          <w:szCs w:val="28"/>
        </w:rPr>
      </w:pPr>
      <w:r w:rsidRPr="00736643">
        <w:rPr>
          <w:rFonts w:ascii="Times New Roman" w:hAnsi="Times New Roman"/>
          <w:sz w:val="28"/>
          <w:szCs w:val="28"/>
          <w:lang w:val="ru-RU"/>
        </w:rPr>
        <w:t>Участки маршрута;</w:t>
      </w:r>
    </w:p>
    <w:p w:rsidR="004672B4" w:rsidRDefault="0035789E" w:rsidP="00BB5B86">
      <w:pPr>
        <w:pStyle w:val="LEVEL4"/>
        <w:numPr>
          <w:ilvl w:val="3"/>
          <w:numId w:val="45"/>
        </w:numPr>
        <w:spacing w:before="0" w:after="0" w:line="240" w:lineRule="auto"/>
        <w:rPr>
          <w:rFonts w:ascii="Times New Roman" w:hAnsi="Times New Roman"/>
          <w:sz w:val="28"/>
          <w:szCs w:val="28"/>
        </w:rPr>
      </w:pPr>
      <w:r w:rsidRPr="00736643">
        <w:rPr>
          <w:rFonts w:ascii="Times New Roman" w:hAnsi="Times New Roman"/>
          <w:sz w:val="28"/>
          <w:szCs w:val="28"/>
          <w:lang w:val="ru-RU"/>
        </w:rPr>
        <w:t>Прейскуранты и ставки;</w:t>
      </w:r>
    </w:p>
    <w:p w:rsidR="004672B4" w:rsidRDefault="0035789E" w:rsidP="00BB5B86">
      <w:pPr>
        <w:pStyle w:val="LEVEL4"/>
        <w:numPr>
          <w:ilvl w:val="3"/>
          <w:numId w:val="45"/>
        </w:numPr>
        <w:spacing w:before="0" w:after="0" w:line="240" w:lineRule="auto"/>
        <w:rPr>
          <w:rFonts w:ascii="Times New Roman" w:hAnsi="Times New Roman"/>
          <w:sz w:val="28"/>
          <w:szCs w:val="28"/>
        </w:rPr>
      </w:pPr>
      <w:r w:rsidRPr="00736643">
        <w:rPr>
          <w:rFonts w:ascii="Times New Roman" w:hAnsi="Times New Roman"/>
          <w:sz w:val="28"/>
          <w:szCs w:val="28"/>
          <w:lang w:val="ru-RU"/>
        </w:rPr>
        <w:t>Поставки.</w:t>
      </w:r>
    </w:p>
    <w:p w:rsidR="0035789E" w:rsidRPr="00736643" w:rsidRDefault="0035789E" w:rsidP="0035789E">
      <w:pPr>
        <w:pStyle w:val="LEVEL2"/>
        <w:spacing w:before="0" w:after="0" w:line="240" w:lineRule="auto"/>
        <w:outlineLvl w:val="1"/>
        <w:rPr>
          <w:rFonts w:ascii="Times New Roman" w:hAnsi="Times New Roman"/>
          <w:b/>
          <w:bCs/>
          <w:sz w:val="28"/>
          <w:szCs w:val="28"/>
        </w:rPr>
      </w:pPr>
      <w:r w:rsidRPr="00736643">
        <w:rPr>
          <w:rFonts w:ascii="Times New Roman" w:hAnsi="Times New Roman"/>
          <w:b/>
          <w:bCs/>
          <w:sz w:val="28"/>
          <w:szCs w:val="28"/>
        </w:rPr>
        <w:t>Ресурсы</w:t>
      </w:r>
    </w:p>
    <w:p w:rsidR="0035789E" w:rsidRPr="00736643" w:rsidRDefault="0035789E" w:rsidP="0035789E">
      <w:pPr>
        <w:pStyle w:val="LEVEL3"/>
        <w:spacing w:before="0" w:after="0" w:line="240" w:lineRule="auto"/>
        <w:ind w:left="1588" w:hanging="737"/>
        <w:rPr>
          <w:rFonts w:ascii="Times New Roman" w:hAnsi="Times New Roman"/>
          <w:sz w:val="28"/>
          <w:szCs w:val="28"/>
          <w:u w:val="single"/>
        </w:rPr>
      </w:pPr>
      <w:r w:rsidRPr="00736643">
        <w:rPr>
          <w:rFonts w:ascii="Times New Roman" w:hAnsi="Times New Roman"/>
          <w:sz w:val="28"/>
          <w:szCs w:val="28"/>
          <w:u w:val="single"/>
        </w:rPr>
        <w:t>Оборудование</w:t>
      </w:r>
    </w:p>
    <w:p w:rsidR="0035789E" w:rsidRPr="00736643" w:rsidRDefault="0035789E" w:rsidP="0035789E">
      <w:pPr>
        <w:pStyle w:val="LEVEL4"/>
        <w:spacing w:before="0" w:after="0" w:line="240" w:lineRule="auto"/>
        <w:rPr>
          <w:rFonts w:ascii="Times New Roman" w:hAnsi="Times New Roman"/>
          <w:sz w:val="28"/>
          <w:szCs w:val="28"/>
        </w:rPr>
      </w:pPr>
      <w:r w:rsidRPr="00736643">
        <w:rPr>
          <w:rFonts w:ascii="Times New Roman" w:hAnsi="Times New Roman"/>
          <w:sz w:val="28"/>
          <w:szCs w:val="28"/>
          <w:lang w:val="ru-RU"/>
        </w:rPr>
        <w:t>Резерв оборудования:</w:t>
      </w:r>
    </w:p>
    <w:p w:rsidR="004672B4" w:rsidRDefault="0035789E" w:rsidP="00BB5B86">
      <w:pPr>
        <w:pStyle w:val="LEVEL6"/>
        <w:numPr>
          <w:ilvl w:val="5"/>
          <w:numId w:val="27"/>
        </w:numPr>
        <w:spacing w:before="0" w:after="0" w:line="240" w:lineRule="auto"/>
        <w:rPr>
          <w:rFonts w:ascii="Times New Roman" w:hAnsi="Times New Roman"/>
          <w:sz w:val="28"/>
          <w:szCs w:val="28"/>
        </w:rPr>
      </w:pPr>
      <w:r w:rsidRPr="00736643">
        <w:rPr>
          <w:rFonts w:ascii="Times New Roman" w:hAnsi="Times New Roman"/>
          <w:sz w:val="28"/>
          <w:szCs w:val="28"/>
        </w:rPr>
        <w:t>Резерв общего назначения для обеспечения задач регулировки;</w:t>
      </w:r>
    </w:p>
    <w:p w:rsidR="004672B4" w:rsidRDefault="0035789E" w:rsidP="00BB5B86">
      <w:pPr>
        <w:pStyle w:val="LEVEL6"/>
        <w:numPr>
          <w:ilvl w:val="5"/>
          <w:numId w:val="27"/>
        </w:numPr>
        <w:spacing w:before="0" w:after="0" w:line="240" w:lineRule="auto"/>
        <w:rPr>
          <w:rFonts w:ascii="Times New Roman" w:hAnsi="Times New Roman"/>
          <w:sz w:val="28"/>
          <w:szCs w:val="28"/>
        </w:rPr>
      </w:pPr>
      <w:r w:rsidRPr="00736643">
        <w:rPr>
          <w:rFonts w:ascii="Times New Roman" w:hAnsi="Times New Roman"/>
          <w:sz w:val="28"/>
          <w:szCs w:val="28"/>
        </w:rPr>
        <w:t>Резерв целевого назначения для обеспечения потенциального спроса;</w:t>
      </w:r>
    </w:p>
    <w:p w:rsidR="0035789E" w:rsidRPr="00736643" w:rsidRDefault="0035789E" w:rsidP="0035789E">
      <w:pPr>
        <w:pStyle w:val="LEVEL4"/>
        <w:spacing w:before="0" w:after="0" w:line="240" w:lineRule="auto"/>
        <w:rPr>
          <w:rFonts w:ascii="Times New Roman" w:hAnsi="Times New Roman"/>
          <w:sz w:val="28"/>
          <w:szCs w:val="28"/>
          <w:u w:val="single"/>
          <w:lang w:val="ru-RU"/>
        </w:rPr>
      </w:pPr>
      <w:r w:rsidRPr="00736643">
        <w:rPr>
          <w:rFonts w:ascii="Times New Roman" w:hAnsi="Times New Roman"/>
          <w:sz w:val="28"/>
          <w:szCs w:val="28"/>
          <w:u w:val="single"/>
          <w:lang w:val="ru-RU"/>
        </w:rPr>
        <w:t>Статусы оборудования в пункте</w:t>
      </w:r>
    </w:p>
    <w:p w:rsidR="004672B4" w:rsidRDefault="0035789E" w:rsidP="00BB5B86">
      <w:pPr>
        <w:pStyle w:val="LEVEL6"/>
        <w:numPr>
          <w:ilvl w:val="5"/>
          <w:numId w:val="27"/>
        </w:numPr>
        <w:spacing w:before="0" w:after="0" w:line="240" w:lineRule="auto"/>
        <w:rPr>
          <w:rFonts w:ascii="Times New Roman" w:hAnsi="Times New Roman"/>
          <w:sz w:val="28"/>
          <w:szCs w:val="28"/>
        </w:rPr>
      </w:pPr>
      <w:r w:rsidRPr="00736643">
        <w:rPr>
          <w:rFonts w:ascii="Times New Roman" w:hAnsi="Times New Roman"/>
          <w:sz w:val="28"/>
          <w:szCs w:val="28"/>
        </w:rPr>
        <w:t>назначено на перевозку</w:t>
      </w:r>
    </w:p>
    <w:p w:rsidR="004672B4" w:rsidRDefault="0035789E" w:rsidP="00BB5B86">
      <w:pPr>
        <w:pStyle w:val="LEVEL6"/>
        <w:numPr>
          <w:ilvl w:val="5"/>
          <w:numId w:val="27"/>
        </w:numPr>
        <w:spacing w:before="0" w:after="0" w:line="240" w:lineRule="auto"/>
        <w:rPr>
          <w:rFonts w:ascii="Times New Roman" w:hAnsi="Times New Roman"/>
          <w:sz w:val="28"/>
          <w:szCs w:val="28"/>
        </w:rPr>
      </w:pPr>
      <w:r w:rsidRPr="00736643">
        <w:rPr>
          <w:rFonts w:ascii="Times New Roman" w:hAnsi="Times New Roman"/>
          <w:sz w:val="28"/>
          <w:szCs w:val="28"/>
        </w:rPr>
        <w:t>свободное исправное оборудование</w:t>
      </w:r>
    </w:p>
    <w:p w:rsidR="004672B4" w:rsidRDefault="0035789E" w:rsidP="00BB5B86">
      <w:pPr>
        <w:pStyle w:val="LEVEL6"/>
        <w:numPr>
          <w:ilvl w:val="5"/>
          <w:numId w:val="27"/>
        </w:numPr>
        <w:spacing w:before="0" w:after="0" w:line="240" w:lineRule="auto"/>
        <w:rPr>
          <w:rFonts w:ascii="Times New Roman" w:hAnsi="Times New Roman"/>
          <w:sz w:val="28"/>
          <w:szCs w:val="28"/>
        </w:rPr>
      </w:pPr>
      <w:r w:rsidRPr="00736643">
        <w:rPr>
          <w:rFonts w:ascii="Times New Roman" w:hAnsi="Times New Roman"/>
          <w:sz w:val="28"/>
          <w:szCs w:val="28"/>
        </w:rPr>
        <w:t>порожнее оборудование, направленное в пункт</w:t>
      </w:r>
    </w:p>
    <w:p w:rsidR="004672B4" w:rsidRDefault="0035789E" w:rsidP="00BB5B86">
      <w:pPr>
        <w:pStyle w:val="LEVEL6"/>
        <w:numPr>
          <w:ilvl w:val="5"/>
          <w:numId w:val="27"/>
        </w:numPr>
        <w:spacing w:before="0" w:after="0" w:line="240" w:lineRule="auto"/>
        <w:rPr>
          <w:rFonts w:ascii="Times New Roman" w:hAnsi="Times New Roman"/>
          <w:sz w:val="28"/>
          <w:szCs w:val="28"/>
        </w:rPr>
      </w:pPr>
      <w:r w:rsidRPr="00736643">
        <w:rPr>
          <w:rFonts w:ascii="Times New Roman" w:hAnsi="Times New Roman"/>
          <w:sz w:val="28"/>
          <w:szCs w:val="28"/>
        </w:rPr>
        <w:lastRenderedPageBreak/>
        <w:t>груженое оборудование, направляющееся в пункт</w:t>
      </w:r>
    </w:p>
    <w:p w:rsidR="004672B4" w:rsidRDefault="0035789E" w:rsidP="00BB5B86">
      <w:pPr>
        <w:pStyle w:val="LEVEL6"/>
        <w:numPr>
          <w:ilvl w:val="5"/>
          <w:numId w:val="27"/>
        </w:numPr>
        <w:spacing w:before="0" w:after="0" w:line="240" w:lineRule="auto"/>
        <w:rPr>
          <w:rFonts w:ascii="Times New Roman" w:hAnsi="Times New Roman"/>
          <w:sz w:val="28"/>
          <w:szCs w:val="28"/>
        </w:rPr>
      </w:pPr>
      <w:r w:rsidRPr="00736643">
        <w:rPr>
          <w:rFonts w:ascii="Times New Roman" w:hAnsi="Times New Roman"/>
          <w:sz w:val="28"/>
          <w:szCs w:val="28"/>
        </w:rPr>
        <w:t>неисправное оборудование и оборудование в ремонте</w:t>
      </w:r>
    </w:p>
    <w:p w:rsidR="004672B4" w:rsidRDefault="0035789E" w:rsidP="00BB5B86">
      <w:pPr>
        <w:pStyle w:val="LEVEL6"/>
        <w:numPr>
          <w:ilvl w:val="5"/>
          <w:numId w:val="27"/>
        </w:numPr>
        <w:spacing w:before="0" w:after="0" w:line="240" w:lineRule="auto"/>
        <w:rPr>
          <w:rFonts w:ascii="Times New Roman" w:hAnsi="Times New Roman"/>
          <w:sz w:val="28"/>
          <w:szCs w:val="28"/>
        </w:rPr>
      </w:pPr>
      <w:r w:rsidRPr="00736643">
        <w:rPr>
          <w:rFonts w:ascii="Times New Roman" w:hAnsi="Times New Roman"/>
          <w:sz w:val="28"/>
          <w:szCs w:val="28"/>
        </w:rPr>
        <w:t>оборудование, исключенное из парка</w:t>
      </w:r>
    </w:p>
    <w:p w:rsidR="0035789E" w:rsidRPr="00736643" w:rsidRDefault="0035789E" w:rsidP="0035789E">
      <w:pPr>
        <w:pStyle w:val="LEVEL4"/>
        <w:spacing w:before="0" w:after="0" w:line="240" w:lineRule="auto"/>
        <w:rPr>
          <w:rFonts w:ascii="Times New Roman" w:hAnsi="Times New Roman"/>
          <w:sz w:val="28"/>
          <w:szCs w:val="28"/>
          <w:u w:val="single"/>
        </w:rPr>
      </w:pPr>
      <w:proofErr w:type="spellStart"/>
      <w:r w:rsidRPr="00736643">
        <w:rPr>
          <w:rFonts w:ascii="Times New Roman" w:hAnsi="Times New Roman"/>
          <w:sz w:val="28"/>
          <w:szCs w:val="28"/>
          <w:u w:val="single"/>
        </w:rPr>
        <w:t>По</w:t>
      </w:r>
      <w:proofErr w:type="spellEnd"/>
      <w:r w:rsidRPr="00736643">
        <w:rPr>
          <w:rFonts w:ascii="Times New Roman" w:hAnsi="Times New Roman"/>
          <w:sz w:val="28"/>
          <w:szCs w:val="28"/>
          <w:u w:val="single"/>
        </w:rPr>
        <w:t xml:space="preserve"> </w:t>
      </w:r>
      <w:proofErr w:type="spellStart"/>
      <w:r w:rsidRPr="00736643">
        <w:rPr>
          <w:rFonts w:ascii="Times New Roman" w:hAnsi="Times New Roman"/>
          <w:sz w:val="28"/>
          <w:szCs w:val="28"/>
          <w:u w:val="single"/>
        </w:rPr>
        <w:t>форме</w:t>
      </w:r>
      <w:proofErr w:type="spellEnd"/>
      <w:r w:rsidRPr="00736643">
        <w:rPr>
          <w:rFonts w:ascii="Times New Roman" w:hAnsi="Times New Roman"/>
          <w:sz w:val="28"/>
          <w:szCs w:val="28"/>
          <w:u w:val="single"/>
        </w:rPr>
        <w:t xml:space="preserve"> </w:t>
      </w:r>
      <w:proofErr w:type="spellStart"/>
      <w:r w:rsidRPr="00736643">
        <w:rPr>
          <w:rFonts w:ascii="Times New Roman" w:hAnsi="Times New Roman"/>
          <w:sz w:val="28"/>
          <w:szCs w:val="28"/>
          <w:u w:val="single"/>
        </w:rPr>
        <w:t>собственности</w:t>
      </w:r>
      <w:proofErr w:type="spellEnd"/>
      <w:r w:rsidRPr="00736643">
        <w:rPr>
          <w:rFonts w:ascii="Times New Roman" w:hAnsi="Times New Roman"/>
          <w:sz w:val="28"/>
          <w:szCs w:val="28"/>
          <w:u w:val="single"/>
        </w:rPr>
        <w:t>:</w:t>
      </w:r>
    </w:p>
    <w:p w:rsidR="004672B4" w:rsidRDefault="0035789E" w:rsidP="00BB5B86">
      <w:pPr>
        <w:pStyle w:val="LEVEL6"/>
        <w:numPr>
          <w:ilvl w:val="5"/>
          <w:numId w:val="27"/>
        </w:numPr>
        <w:spacing w:before="0" w:after="0" w:line="240" w:lineRule="auto"/>
        <w:rPr>
          <w:rFonts w:ascii="Times New Roman" w:hAnsi="Times New Roman"/>
          <w:sz w:val="28"/>
          <w:szCs w:val="28"/>
        </w:rPr>
      </w:pPr>
      <w:r w:rsidRPr="00736643">
        <w:rPr>
          <w:rFonts w:ascii="Times New Roman" w:hAnsi="Times New Roman"/>
          <w:sz w:val="28"/>
          <w:szCs w:val="28"/>
        </w:rPr>
        <w:t xml:space="preserve">Собственности </w:t>
      </w:r>
      <w:r>
        <w:rPr>
          <w:rFonts w:ascii="Times New Roman" w:hAnsi="Times New Roman"/>
          <w:sz w:val="28"/>
          <w:szCs w:val="28"/>
        </w:rPr>
        <w:t>П</w:t>
      </w:r>
      <w:r w:rsidRPr="00736643">
        <w:rPr>
          <w:rFonts w:ascii="Times New Roman" w:hAnsi="Times New Roman"/>
          <w:sz w:val="28"/>
          <w:szCs w:val="28"/>
        </w:rPr>
        <w:t>АО «ТрансКонтейнер»</w:t>
      </w:r>
    </w:p>
    <w:p w:rsidR="004672B4" w:rsidRDefault="0035789E" w:rsidP="00BB5B86">
      <w:pPr>
        <w:pStyle w:val="LEVEL6"/>
        <w:numPr>
          <w:ilvl w:val="5"/>
          <w:numId w:val="27"/>
        </w:numPr>
        <w:spacing w:before="0" w:after="0" w:line="240" w:lineRule="auto"/>
        <w:rPr>
          <w:rFonts w:ascii="Times New Roman" w:hAnsi="Times New Roman"/>
          <w:sz w:val="28"/>
          <w:szCs w:val="28"/>
        </w:rPr>
      </w:pPr>
      <w:r w:rsidRPr="00736643">
        <w:rPr>
          <w:rFonts w:ascii="Times New Roman" w:hAnsi="Times New Roman"/>
          <w:sz w:val="28"/>
          <w:szCs w:val="28"/>
        </w:rPr>
        <w:t>Арендованные</w:t>
      </w:r>
    </w:p>
    <w:p w:rsidR="004672B4" w:rsidRDefault="0035789E" w:rsidP="00BB5B86">
      <w:pPr>
        <w:pStyle w:val="LEVEL6"/>
        <w:numPr>
          <w:ilvl w:val="5"/>
          <w:numId w:val="27"/>
        </w:numPr>
        <w:spacing w:before="0" w:after="0" w:line="240" w:lineRule="auto"/>
        <w:rPr>
          <w:rFonts w:ascii="Times New Roman" w:hAnsi="Times New Roman"/>
          <w:sz w:val="28"/>
          <w:szCs w:val="28"/>
        </w:rPr>
      </w:pPr>
      <w:r w:rsidRPr="00736643">
        <w:rPr>
          <w:rFonts w:ascii="Times New Roman" w:hAnsi="Times New Roman"/>
          <w:sz w:val="28"/>
          <w:szCs w:val="28"/>
        </w:rPr>
        <w:t>Собственности клиента</w:t>
      </w:r>
    </w:p>
    <w:p w:rsidR="004672B4" w:rsidRDefault="0035789E" w:rsidP="00BB5B86">
      <w:pPr>
        <w:pStyle w:val="LEVEL6"/>
        <w:numPr>
          <w:ilvl w:val="5"/>
          <w:numId w:val="27"/>
        </w:numPr>
        <w:spacing w:before="0" w:after="0" w:line="240" w:lineRule="auto"/>
        <w:rPr>
          <w:rFonts w:ascii="Times New Roman" w:hAnsi="Times New Roman"/>
          <w:sz w:val="28"/>
          <w:szCs w:val="28"/>
        </w:rPr>
      </w:pPr>
      <w:r w:rsidRPr="00736643">
        <w:rPr>
          <w:rFonts w:ascii="Times New Roman" w:hAnsi="Times New Roman"/>
          <w:sz w:val="28"/>
          <w:szCs w:val="28"/>
        </w:rPr>
        <w:t xml:space="preserve">РЖД или ж.д. администрации </w:t>
      </w:r>
    </w:p>
    <w:p w:rsidR="0035789E" w:rsidRPr="00736643" w:rsidRDefault="0035789E" w:rsidP="0035789E">
      <w:pPr>
        <w:pStyle w:val="LEVEL4"/>
        <w:spacing w:before="0" w:after="0" w:line="240" w:lineRule="auto"/>
        <w:rPr>
          <w:rFonts w:ascii="Times New Roman" w:hAnsi="Times New Roman"/>
          <w:sz w:val="28"/>
          <w:szCs w:val="28"/>
          <w:u w:val="single"/>
          <w:lang w:val="ru-RU"/>
        </w:rPr>
      </w:pPr>
      <w:r w:rsidRPr="00736643">
        <w:rPr>
          <w:rFonts w:ascii="Times New Roman" w:hAnsi="Times New Roman"/>
          <w:sz w:val="28"/>
          <w:szCs w:val="28"/>
          <w:u w:val="single"/>
          <w:lang w:val="ru-RU"/>
        </w:rPr>
        <w:t>Контейнеры:</w:t>
      </w:r>
    </w:p>
    <w:p w:rsidR="0035789E" w:rsidRPr="00736643" w:rsidRDefault="0035789E" w:rsidP="0035789E">
      <w:pPr>
        <w:pStyle w:val="LEVEL5"/>
        <w:spacing w:before="0" w:after="0" w:line="240" w:lineRule="auto"/>
        <w:rPr>
          <w:rFonts w:ascii="Times New Roman" w:hAnsi="Times New Roman"/>
          <w:sz w:val="28"/>
          <w:szCs w:val="28"/>
        </w:rPr>
      </w:pPr>
      <w:r w:rsidRPr="00736643">
        <w:rPr>
          <w:rFonts w:ascii="Times New Roman" w:hAnsi="Times New Roman"/>
          <w:sz w:val="28"/>
          <w:szCs w:val="28"/>
        </w:rPr>
        <w:t>По типоразмеру</w:t>
      </w:r>
      <w:r w:rsidRPr="00736643">
        <w:rPr>
          <w:rFonts w:ascii="Times New Roman" w:hAnsi="Times New Roman"/>
          <w:sz w:val="28"/>
          <w:szCs w:val="28"/>
          <w:lang w:val="en-US"/>
        </w:rPr>
        <w:t>:</w:t>
      </w:r>
    </w:p>
    <w:p w:rsidR="004672B4" w:rsidRDefault="0035789E" w:rsidP="00BB5B86">
      <w:pPr>
        <w:pStyle w:val="LEVEL6"/>
        <w:numPr>
          <w:ilvl w:val="5"/>
          <w:numId w:val="27"/>
        </w:numPr>
        <w:spacing w:before="0" w:after="0" w:line="240" w:lineRule="auto"/>
        <w:rPr>
          <w:rFonts w:ascii="Times New Roman" w:hAnsi="Times New Roman"/>
          <w:sz w:val="28"/>
          <w:szCs w:val="28"/>
        </w:rPr>
      </w:pPr>
      <w:r w:rsidRPr="00736643">
        <w:rPr>
          <w:rFonts w:ascii="Times New Roman" w:hAnsi="Times New Roman"/>
          <w:sz w:val="28"/>
          <w:szCs w:val="28"/>
        </w:rPr>
        <w:t>20-футовые 24 т</w:t>
      </w:r>
    </w:p>
    <w:p w:rsidR="004672B4" w:rsidRDefault="0035789E" w:rsidP="00BB5B86">
      <w:pPr>
        <w:pStyle w:val="LEVEL6"/>
        <w:numPr>
          <w:ilvl w:val="5"/>
          <w:numId w:val="27"/>
        </w:numPr>
        <w:spacing w:before="0" w:after="0" w:line="240" w:lineRule="auto"/>
        <w:rPr>
          <w:rFonts w:ascii="Times New Roman" w:hAnsi="Times New Roman"/>
          <w:sz w:val="28"/>
          <w:szCs w:val="28"/>
        </w:rPr>
      </w:pPr>
      <w:r w:rsidRPr="00736643">
        <w:rPr>
          <w:rFonts w:ascii="Times New Roman" w:hAnsi="Times New Roman"/>
          <w:sz w:val="28"/>
          <w:szCs w:val="28"/>
        </w:rPr>
        <w:t>20-футовые 30 т</w:t>
      </w:r>
    </w:p>
    <w:p w:rsidR="004672B4" w:rsidRDefault="0035789E" w:rsidP="00BB5B86">
      <w:pPr>
        <w:pStyle w:val="LEVEL6"/>
        <w:numPr>
          <w:ilvl w:val="5"/>
          <w:numId w:val="27"/>
        </w:numPr>
        <w:spacing w:before="0" w:after="0" w:line="240" w:lineRule="auto"/>
        <w:rPr>
          <w:rFonts w:ascii="Times New Roman" w:hAnsi="Times New Roman"/>
          <w:sz w:val="28"/>
          <w:szCs w:val="28"/>
        </w:rPr>
      </w:pPr>
      <w:r w:rsidRPr="00736643">
        <w:rPr>
          <w:rFonts w:ascii="Times New Roman" w:hAnsi="Times New Roman"/>
          <w:sz w:val="28"/>
          <w:szCs w:val="28"/>
        </w:rPr>
        <w:t xml:space="preserve">40-футовые </w:t>
      </w:r>
      <w:r w:rsidRPr="00736643">
        <w:rPr>
          <w:rFonts w:ascii="Times New Roman" w:hAnsi="Times New Roman"/>
          <w:sz w:val="28"/>
          <w:szCs w:val="28"/>
          <w:lang w:val="en-US"/>
        </w:rPr>
        <w:t>DV</w:t>
      </w:r>
    </w:p>
    <w:p w:rsidR="004672B4" w:rsidRDefault="0035789E" w:rsidP="00BB5B86">
      <w:pPr>
        <w:pStyle w:val="LEVEL6"/>
        <w:numPr>
          <w:ilvl w:val="5"/>
          <w:numId w:val="27"/>
        </w:numPr>
        <w:spacing w:before="0" w:after="0" w:line="240" w:lineRule="auto"/>
        <w:rPr>
          <w:rFonts w:ascii="Times New Roman" w:hAnsi="Times New Roman"/>
          <w:sz w:val="28"/>
          <w:szCs w:val="28"/>
        </w:rPr>
      </w:pPr>
      <w:r w:rsidRPr="00736643">
        <w:rPr>
          <w:rFonts w:ascii="Times New Roman" w:hAnsi="Times New Roman"/>
          <w:sz w:val="28"/>
          <w:szCs w:val="28"/>
        </w:rPr>
        <w:t xml:space="preserve">40-футовые </w:t>
      </w:r>
      <w:r w:rsidRPr="00736643">
        <w:rPr>
          <w:rFonts w:ascii="Times New Roman" w:hAnsi="Times New Roman"/>
          <w:sz w:val="28"/>
          <w:szCs w:val="28"/>
          <w:lang w:val="en-US"/>
        </w:rPr>
        <w:t>HC</w:t>
      </w:r>
    </w:p>
    <w:p w:rsidR="004672B4" w:rsidRDefault="0035789E" w:rsidP="00BB5B86">
      <w:pPr>
        <w:pStyle w:val="LEVEL6"/>
        <w:numPr>
          <w:ilvl w:val="5"/>
          <w:numId w:val="27"/>
        </w:numPr>
        <w:spacing w:before="0" w:after="0" w:line="240" w:lineRule="auto"/>
        <w:rPr>
          <w:rFonts w:ascii="Times New Roman" w:hAnsi="Times New Roman"/>
          <w:sz w:val="28"/>
          <w:szCs w:val="28"/>
        </w:rPr>
      </w:pPr>
      <w:r w:rsidRPr="00736643">
        <w:rPr>
          <w:rFonts w:ascii="Times New Roman" w:hAnsi="Times New Roman"/>
          <w:sz w:val="28"/>
          <w:szCs w:val="28"/>
        </w:rPr>
        <w:t xml:space="preserve">40-футовые </w:t>
      </w:r>
      <w:r w:rsidRPr="00736643">
        <w:rPr>
          <w:rFonts w:ascii="Times New Roman" w:hAnsi="Times New Roman"/>
          <w:sz w:val="28"/>
          <w:szCs w:val="28"/>
          <w:lang w:val="en-US"/>
        </w:rPr>
        <w:t>PW</w:t>
      </w:r>
    </w:p>
    <w:p w:rsidR="0035789E" w:rsidRPr="00736643" w:rsidRDefault="0035789E" w:rsidP="0035789E">
      <w:pPr>
        <w:pStyle w:val="LEVEL5"/>
        <w:spacing w:before="0" w:after="0" w:line="240" w:lineRule="auto"/>
        <w:rPr>
          <w:rFonts w:ascii="Times New Roman" w:hAnsi="Times New Roman"/>
          <w:sz w:val="28"/>
          <w:szCs w:val="28"/>
        </w:rPr>
      </w:pPr>
      <w:r w:rsidRPr="00736643">
        <w:rPr>
          <w:rFonts w:ascii="Times New Roman" w:hAnsi="Times New Roman"/>
          <w:sz w:val="28"/>
          <w:szCs w:val="28"/>
        </w:rPr>
        <w:t>По специализации:</w:t>
      </w:r>
    </w:p>
    <w:p w:rsidR="004672B4" w:rsidRDefault="0035789E" w:rsidP="00BB5B86">
      <w:pPr>
        <w:pStyle w:val="LEVEL6"/>
        <w:numPr>
          <w:ilvl w:val="5"/>
          <w:numId w:val="26"/>
        </w:numPr>
        <w:spacing w:before="0" w:after="0" w:line="240" w:lineRule="auto"/>
        <w:rPr>
          <w:rFonts w:ascii="Times New Roman" w:hAnsi="Times New Roman"/>
          <w:sz w:val="28"/>
          <w:szCs w:val="28"/>
        </w:rPr>
      </w:pPr>
      <w:r w:rsidRPr="00736643">
        <w:rPr>
          <w:rFonts w:ascii="Times New Roman" w:hAnsi="Times New Roman"/>
          <w:sz w:val="28"/>
          <w:szCs w:val="28"/>
        </w:rPr>
        <w:t>Универсальные</w:t>
      </w:r>
    </w:p>
    <w:p w:rsidR="004672B4" w:rsidRDefault="0035789E" w:rsidP="00BB5B86">
      <w:pPr>
        <w:pStyle w:val="LEVEL6"/>
        <w:numPr>
          <w:ilvl w:val="5"/>
          <w:numId w:val="26"/>
        </w:numPr>
        <w:spacing w:before="0" w:after="0" w:line="240" w:lineRule="auto"/>
        <w:rPr>
          <w:rFonts w:ascii="Times New Roman" w:hAnsi="Times New Roman"/>
          <w:sz w:val="28"/>
          <w:szCs w:val="28"/>
        </w:rPr>
      </w:pPr>
      <w:proofErr w:type="spellStart"/>
      <w:r w:rsidRPr="00736643">
        <w:rPr>
          <w:rFonts w:ascii="Times New Roman" w:hAnsi="Times New Roman"/>
          <w:sz w:val="28"/>
          <w:szCs w:val="28"/>
        </w:rPr>
        <w:t>Термоизолированные</w:t>
      </w:r>
      <w:proofErr w:type="spellEnd"/>
    </w:p>
    <w:p w:rsidR="004672B4" w:rsidRDefault="0035789E" w:rsidP="00BB5B86">
      <w:pPr>
        <w:pStyle w:val="LEVEL6"/>
        <w:numPr>
          <w:ilvl w:val="5"/>
          <w:numId w:val="26"/>
        </w:numPr>
        <w:spacing w:before="0" w:after="0" w:line="240" w:lineRule="auto"/>
        <w:rPr>
          <w:rFonts w:ascii="Times New Roman" w:hAnsi="Times New Roman"/>
          <w:sz w:val="28"/>
          <w:szCs w:val="28"/>
        </w:rPr>
      </w:pPr>
      <w:proofErr w:type="spellStart"/>
      <w:r w:rsidRPr="00736643">
        <w:rPr>
          <w:rFonts w:ascii="Times New Roman" w:hAnsi="Times New Roman"/>
          <w:sz w:val="28"/>
          <w:szCs w:val="28"/>
        </w:rPr>
        <w:t>Open</w:t>
      </w:r>
      <w:proofErr w:type="spellEnd"/>
      <w:r w:rsidRPr="00736643">
        <w:rPr>
          <w:rFonts w:ascii="Times New Roman" w:hAnsi="Times New Roman"/>
          <w:sz w:val="28"/>
          <w:szCs w:val="28"/>
        </w:rPr>
        <w:t xml:space="preserve"> </w:t>
      </w:r>
      <w:proofErr w:type="spellStart"/>
      <w:r w:rsidRPr="00736643">
        <w:rPr>
          <w:rFonts w:ascii="Times New Roman" w:hAnsi="Times New Roman"/>
          <w:sz w:val="28"/>
          <w:szCs w:val="28"/>
        </w:rPr>
        <w:t>Top</w:t>
      </w:r>
      <w:proofErr w:type="spellEnd"/>
      <w:r w:rsidRPr="00736643">
        <w:rPr>
          <w:rFonts w:ascii="Times New Roman" w:hAnsi="Times New Roman"/>
          <w:sz w:val="28"/>
          <w:szCs w:val="28"/>
        </w:rPr>
        <w:t xml:space="preserve"> контейнеры</w:t>
      </w:r>
    </w:p>
    <w:p w:rsidR="004672B4" w:rsidRDefault="0035789E" w:rsidP="00BB5B86">
      <w:pPr>
        <w:pStyle w:val="LEVEL6"/>
        <w:numPr>
          <w:ilvl w:val="5"/>
          <w:numId w:val="26"/>
        </w:numPr>
        <w:spacing w:before="0" w:after="0" w:line="240" w:lineRule="auto"/>
        <w:rPr>
          <w:rFonts w:ascii="Times New Roman" w:hAnsi="Times New Roman"/>
          <w:sz w:val="28"/>
          <w:szCs w:val="28"/>
        </w:rPr>
      </w:pPr>
      <w:r w:rsidRPr="00736643">
        <w:rPr>
          <w:rFonts w:ascii="Times New Roman" w:hAnsi="Times New Roman"/>
          <w:sz w:val="28"/>
          <w:szCs w:val="28"/>
        </w:rPr>
        <w:t>Танк-контейнеры</w:t>
      </w:r>
    </w:p>
    <w:p w:rsidR="004672B4" w:rsidRDefault="0035789E" w:rsidP="00BB5B86">
      <w:pPr>
        <w:pStyle w:val="LEVEL6"/>
        <w:numPr>
          <w:ilvl w:val="5"/>
          <w:numId w:val="26"/>
        </w:numPr>
        <w:spacing w:before="0" w:after="0" w:line="240" w:lineRule="auto"/>
        <w:rPr>
          <w:rFonts w:ascii="Times New Roman" w:hAnsi="Times New Roman"/>
          <w:sz w:val="28"/>
          <w:szCs w:val="28"/>
        </w:rPr>
      </w:pPr>
      <w:proofErr w:type="spellStart"/>
      <w:r w:rsidRPr="00736643">
        <w:rPr>
          <w:rFonts w:ascii="Times New Roman" w:hAnsi="Times New Roman"/>
          <w:sz w:val="28"/>
          <w:szCs w:val="28"/>
        </w:rPr>
        <w:t>Реф-контейнеры</w:t>
      </w:r>
      <w:proofErr w:type="spellEnd"/>
    </w:p>
    <w:p w:rsidR="004672B4" w:rsidRDefault="0035789E" w:rsidP="00BB5B86">
      <w:pPr>
        <w:pStyle w:val="LEVEL6"/>
        <w:numPr>
          <w:ilvl w:val="5"/>
          <w:numId w:val="26"/>
        </w:numPr>
        <w:spacing w:before="0" w:after="0" w:line="240" w:lineRule="auto"/>
        <w:rPr>
          <w:rFonts w:ascii="Times New Roman" w:hAnsi="Times New Roman"/>
          <w:sz w:val="28"/>
          <w:szCs w:val="28"/>
        </w:rPr>
      </w:pPr>
      <w:r w:rsidRPr="00736643">
        <w:rPr>
          <w:rFonts w:ascii="Times New Roman" w:hAnsi="Times New Roman"/>
          <w:sz w:val="28"/>
          <w:szCs w:val="28"/>
        </w:rPr>
        <w:t xml:space="preserve">Прочие </w:t>
      </w:r>
    </w:p>
    <w:p w:rsidR="0035789E" w:rsidRPr="00736643" w:rsidRDefault="0035789E" w:rsidP="0035789E">
      <w:pPr>
        <w:pStyle w:val="LEVEL4"/>
        <w:spacing w:before="0" w:after="0" w:line="240" w:lineRule="auto"/>
        <w:rPr>
          <w:rFonts w:ascii="Times New Roman" w:hAnsi="Times New Roman"/>
          <w:sz w:val="28"/>
          <w:szCs w:val="28"/>
          <w:u w:val="single"/>
          <w:lang w:val="ru-RU"/>
        </w:rPr>
      </w:pPr>
      <w:r w:rsidRPr="00736643">
        <w:rPr>
          <w:rFonts w:ascii="Times New Roman" w:hAnsi="Times New Roman"/>
          <w:sz w:val="28"/>
          <w:szCs w:val="28"/>
          <w:u w:val="single"/>
          <w:lang w:val="ru-RU"/>
        </w:rPr>
        <w:t>Вагоны:</w:t>
      </w:r>
    </w:p>
    <w:p w:rsidR="0035789E" w:rsidRPr="00736643" w:rsidRDefault="0035789E" w:rsidP="0035789E">
      <w:pPr>
        <w:pStyle w:val="LEVEL5"/>
        <w:spacing w:before="0" w:after="0" w:line="240" w:lineRule="auto"/>
        <w:rPr>
          <w:rFonts w:ascii="Times New Roman" w:hAnsi="Times New Roman"/>
          <w:sz w:val="28"/>
          <w:szCs w:val="28"/>
        </w:rPr>
      </w:pPr>
      <w:r w:rsidRPr="00736643">
        <w:rPr>
          <w:rFonts w:ascii="Times New Roman" w:hAnsi="Times New Roman"/>
          <w:sz w:val="28"/>
          <w:szCs w:val="28"/>
        </w:rPr>
        <w:t>По типам вагонов:</w:t>
      </w:r>
    </w:p>
    <w:p w:rsidR="004672B4" w:rsidRDefault="0035789E" w:rsidP="00BB5B86">
      <w:pPr>
        <w:pStyle w:val="LEVEL6"/>
        <w:numPr>
          <w:ilvl w:val="5"/>
          <w:numId w:val="26"/>
        </w:numPr>
        <w:spacing w:before="0" w:after="0" w:line="240" w:lineRule="auto"/>
        <w:rPr>
          <w:rFonts w:ascii="Times New Roman" w:hAnsi="Times New Roman"/>
          <w:sz w:val="28"/>
          <w:szCs w:val="28"/>
        </w:rPr>
      </w:pPr>
      <w:r w:rsidRPr="00736643">
        <w:rPr>
          <w:rFonts w:ascii="Times New Roman" w:hAnsi="Times New Roman"/>
          <w:sz w:val="28"/>
          <w:szCs w:val="28"/>
        </w:rPr>
        <w:t>Фитинговые платформы 40-футовые</w:t>
      </w:r>
    </w:p>
    <w:p w:rsidR="004672B4" w:rsidRDefault="0035789E" w:rsidP="00BB5B86">
      <w:pPr>
        <w:pStyle w:val="LEVEL6"/>
        <w:numPr>
          <w:ilvl w:val="5"/>
          <w:numId w:val="26"/>
        </w:numPr>
        <w:spacing w:before="0" w:after="0" w:line="240" w:lineRule="auto"/>
        <w:rPr>
          <w:rFonts w:ascii="Times New Roman" w:hAnsi="Times New Roman"/>
          <w:sz w:val="28"/>
          <w:szCs w:val="28"/>
        </w:rPr>
      </w:pPr>
      <w:r w:rsidRPr="00736643">
        <w:rPr>
          <w:rFonts w:ascii="Times New Roman" w:hAnsi="Times New Roman"/>
          <w:sz w:val="28"/>
          <w:szCs w:val="28"/>
        </w:rPr>
        <w:t>Фитинговые платформы 60-футовые</w:t>
      </w:r>
    </w:p>
    <w:p w:rsidR="004672B4" w:rsidRDefault="0035789E" w:rsidP="00BB5B86">
      <w:pPr>
        <w:pStyle w:val="LEVEL6"/>
        <w:numPr>
          <w:ilvl w:val="5"/>
          <w:numId w:val="26"/>
        </w:numPr>
        <w:spacing w:before="0" w:after="0" w:line="240" w:lineRule="auto"/>
        <w:rPr>
          <w:rFonts w:ascii="Times New Roman" w:hAnsi="Times New Roman"/>
          <w:sz w:val="28"/>
          <w:szCs w:val="28"/>
        </w:rPr>
      </w:pPr>
      <w:r w:rsidRPr="00736643">
        <w:rPr>
          <w:rFonts w:ascii="Times New Roman" w:hAnsi="Times New Roman"/>
          <w:sz w:val="28"/>
          <w:szCs w:val="28"/>
        </w:rPr>
        <w:t>Фитинговые платформы 80-футовые</w:t>
      </w:r>
    </w:p>
    <w:p w:rsidR="004672B4" w:rsidRDefault="0035789E" w:rsidP="00BB5B86">
      <w:pPr>
        <w:pStyle w:val="LEVEL6"/>
        <w:numPr>
          <w:ilvl w:val="5"/>
          <w:numId w:val="26"/>
        </w:numPr>
        <w:spacing w:before="0" w:after="0" w:line="240" w:lineRule="auto"/>
        <w:rPr>
          <w:rFonts w:ascii="Times New Roman" w:hAnsi="Times New Roman"/>
          <w:sz w:val="28"/>
          <w:szCs w:val="28"/>
        </w:rPr>
      </w:pPr>
      <w:r w:rsidRPr="00736643">
        <w:rPr>
          <w:rFonts w:ascii="Times New Roman" w:hAnsi="Times New Roman"/>
          <w:sz w:val="28"/>
          <w:szCs w:val="28"/>
        </w:rPr>
        <w:t>Контрейлерные платформы</w:t>
      </w:r>
    </w:p>
    <w:p w:rsidR="004672B4" w:rsidRDefault="0035789E" w:rsidP="00BB5B86">
      <w:pPr>
        <w:pStyle w:val="LEVEL6"/>
        <w:numPr>
          <w:ilvl w:val="5"/>
          <w:numId w:val="26"/>
        </w:numPr>
        <w:spacing w:before="0" w:after="0" w:line="240" w:lineRule="auto"/>
        <w:rPr>
          <w:rFonts w:ascii="Times New Roman" w:hAnsi="Times New Roman"/>
          <w:sz w:val="28"/>
          <w:szCs w:val="28"/>
        </w:rPr>
      </w:pPr>
      <w:r w:rsidRPr="00736643">
        <w:rPr>
          <w:rFonts w:ascii="Times New Roman" w:hAnsi="Times New Roman"/>
          <w:sz w:val="28"/>
          <w:szCs w:val="28"/>
        </w:rPr>
        <w:t>Платформы, дооборудованные для перевозки труб</w:t>
      </w:r>
    </w:p>
    <w:p w:rsidR="004672B4" w:rsidRDefault="0035789E" w:rsidP="00BB5B86">
      <w:pPr>
        <w:pStyle w:val="LEVEL6"/>
        <w:numPr>
          <w:ilvl w:val="5"/>
          <w:numId w:val="26"/>
        </w:numPr>
        <w:spacing w:before="0" w:after="0" w:line="240" w:lineRule="auto"/>
        <w:rPr>
          <w:rFonts w:ascii="Times New Roman" w:hAnsi="Times New Roman"/>
          <w:sz w:val="28"/>
          <w:szCs w:val="28"/>
        </w:rPr>
      </w:pPr>
      <w:r w:rsidRPr="00736643">
        <w:rPr>
          <w:rFonts w:ascii="Times New Roman" w:hAnsi="Times New Roman"/>
          <w:sz w:val="28"/>
          <w:szCs w:val="28"/>
        </w:rPr>
        <w:t>Платформы, дооборудованные для перевозки лесных грузов</w:t>
      </w:r>
    </w:p>
    <w:p w:rsidR="004672B4" w:rsidRDefault="0035789E" w:rsidP="00BB5B86">
      <w:pPr>
        <w:pStyle w:val="LEVEL6"/>
        <w:numPr>
          <w:ilvl w:val="5"/>
          <w:numId w:val="26"/>
        </w:numPr>
        <w:spacing w:before="0" w:after="0" w:line="240" w:lineRule="auto"/>
        <w:rPr>
          <w:rFonts w:ascii="Times New Roman" w:hAnsi="Times New Roman"/>
          <w:sz w:val="28"/>
          <w:szCs w:val="28"/>
        </w:rPr>
      </w:pPr>
      <w:r w:rsidRPr="00736643">
        <w:rPr>
          <w:rFonts w:ascii="Times New Roman" w:hAnsi="Times New Roman"/>
          <w:sz w:val="28"/>
          <w:szCs w:val="28"/>
        </w:rPr>
        <w:t>Полувагоны (40 фут)</w:t>
      </w:r>
    </w:p>
    <w:p w:rsidR="0035789E" w:rsidRPr="00736643" w:rsidRDefault="0035789E" w:rsidP="0035789E">
      <w:pPr>
        <w:pStyle w:val="LEVEL5"/>
        <w:spacing w:before="0" w:after="0" w:line="240" w:lineRule="auto"/>
        <w:rPr>
          <w:rFonts w:ascii="Times New Roman" w:hAnsi="Times New Roman"/>
          <w:sz w:val="28"/>
          <w:szCs w:val="28"/>
        </w:rPr>
      </w:pPr>
      <w:r w:rsidRPr="00736643">
        <w:rPr>
          <w:rFonts w:ascii="Times New Roman" w:hAnsi="Times New Roman"/>
          <w:sz w:val="28"/>
          <w:szCs w:val="28"/>
        </w:rPr>
        <w:t>По грузоподъемности</w:t>
      </w:r>
      <w:r w:rsidRPr="00736643">
        <w:rPr>
          <w:rFonts w:ascii="Times New Roman" w:hAnsi="Times New Roman"/>
          <w:sz w:val="28"/>
          <w:szCs w:val="28"/>
          <w:lang w:val="en-US"/>
        </w:rPr>
        <w:t>:</w:t>
      </w:r>
    </w:p>
    <w:p w:rsidR="0035789E" w:rsidRPr="00736643" w:rsidRDefault="0035789E" w:rsidP="0035789E">
      <w:pPr>
        <w:pStyle w:val="LEVEL3"/>
        <w:spacing w:before="0" w:after="0" w:line="240" w:lineRule="auto"/>
        <w:ind w:left="1588" w:hanging="737"/>
        <w:rPr>
          <w:rFonts w:ascii="Times New Roman" w:hAnsi="Times New Roman"/>
          <w:sz w:val="28"/>
          <w:szCs w:val="28"/>
          <w:u w:val="single"/>
        </w:rPr>
      </w:pPr>
      <w:r w:rsidRPr="00736643">
        <w:rPr>
          <w:rFonts w:ascii="Times New Roman" w:hAnsi="Times New Roman"/>
          <w:sz w:val="28"/>
          <w:szCs w:val="28"/>
          <w:u w:val="single"/>
        </w:rPr>
        <w:t>Контейнерные пункты:</w:t>
      </w:r>
    </w:p>
    <w:p w:rsidR="0035789E" w:rsidRPr="00736643" w:rsidRDefault="0035789E" w:rsidP="0035789E">
      <w:pPr>
        <w:pStyle w:val="LEVEL4"/>
        <w:spacing w:before="0" w:after="0" w:line="240" w:lineRule="auto"/>
        <w:rPr>
          <w:rFonts w:ascii="Times New Roman" w:hAnsi="Times New Roman"/>
          <w:sz w:val="28"/>
          <w:szCs w:val="28"/>
        </w:rPr>
      </w:pPr>
      <w:proofErr w:type="spellStart"/>
      <w:r w:rsidRPr="00736643">
        <w:rPr>
          <w:rFonts w:ascii="Times New Roman" w:hAnsi="Times New Roman"/>
          <w:sz w:val="28"/>
          <w:szCs w:val="28"/>
        </w:rPr>
        <w:t>По</w:t>
      </w:r>
      <w:proofErr w:type="spellEnd"/>
      <w:r w:rsidRPr="00736643">
        <w:rPr>
          <w:rFonts w:ascii="Times New Roman" w:hAnsi="Times New Roman"/>
          <w:sz w:val="28"/>
          <w:szCs w:val="28"/>
        </w:rPr>
        <w:t xml:space="preserve"> </w:t>
      </w:r>
      <w:r w:rsidRPr="00736643">
        <w:rPr>
          <w:rFonts w:ascii="Times New Roman" w:hAnsi="Times New Roman"/>
          <w:sz w:val="28"/>
          <w:szCs w:val="28"/>
          <w:lang w:val="ru-RU"/>
        </w:rPr>
        <w:t xml:space="preserve">форме </w:t>
      </w:r>
      <w:proofErr w:type="spellStart"/>
      <w:r w:rsidRPr="00736643">
        <w:rPr>
          <w:rFonts w:ascii="Times New Roman" w:hAnsi="Times New Roman"/>
          <w:sz w:val="28"/>
          <w:szCs w:val="28"/>
        </w:rPr>
        <w:t>собственности</w:t>
      </w:r>
      <w:proofErr w:type="spellEnd"/>
      <w:r w:rsidRPr="00736643">
        <w:rPr>
          <w:rFonts w:ascii="Times New Roman" w:hAnsi="Times New Roman"/>
          <w:sz w:val="28"/>
          <w:szCs w:val="28"/>
          <w:lang w:val="ru-RU"/>
        </w:rPr>
        <w:t>:</w:t>
      </w:r>
    </w:p>
    <w:p w:rsidR="0035789E" w:rsidRPr="00736643" w:rsidRDefault="0035789E" w:rsidP="0035789E">
      <w:pPr>
        <w:pStyle w:val="LEVEL5"/>
        <w:spacing w:before="0" w:after="0" w:line="240" w:lineRule="auto"/>
        <w:rPr>
          <w:rFonts w:ascii="Times New Roman" w:hAnsi="Times New Roman"/>
          <w:sz w:val="28"/>
          <w:szCs w:val="28"/>
        </w:rPr>
      </w:pPr>
      <w:r w:rsidRPr="00736643">
        <w:rPr>
          <w:rFonts w:ascii="Times New Roman" w:hAnsi="Times New Roman"/>
          <w:sz w:val="28"/>
          <w:szCs w:val="28"/>
        </w:rPr>
        <w:t>Места общего пользования ТК</w:t>
      </w:r>
    </w:p>
    <w:p w:rsidR="0035789E" w:rsidRPr="00736643" w:rsidRDefault="0035789E" w:rsidP="0035789E">
      <w:pPr>
        <w:pStyle w:val="LEVEL5"/>
        <w:spacing w:before="0" w:after="0" w:line="240" w:lineRule="auto"/>
        <w:rPr>
          <w:rFonts w:ascii="Times New Roman" w:hAnsi="Times New Roman"/>
          <w:sz w:val="28"/>
          <w:szCs w:val="28"/>
        </w:rPr>
      </w:pPr>
      <w:r w:rsidRPr="00736643">
        <w:rPr>
          <w:rFonts w:ascii="Times New Roman" w:hAnsi="Times New Roman"/>
          <w:sz w:val="28"/>
          <w:szCs w:val="28"/>
        </w:rPr>
        <w:t>Места общего пользования РЖД</w:t>
      </w:r>
    </w:p>
    <w:p w:rsidR="0035789E" w:rsidRPr="00736643" w:rsidRDefault="0035789E" w:rsidP="0035789E">
      <w:pPr>
        <w:pStyle w:val="LEVEL5"/>
        <w:spacing w:before="0" w:after="0" w:line="240" w:lineRule="auto"/>
        <w:rPr>
          <w:rFonts w:ascii="Times New Roman" w:hAnsi="Times New Roman"/>
          <w:sz w:val="28"/>
          <w:szCs w:val="28"/>
        </w:rPr>
      </w:pPr>
      <w:r w:rsidRPr="00736643">
        <w:rPr>
          <w:rFonts w:ascii="Times New Roman" w:hAnsi="Times New Roman"/>
          <w:sz w:val="28"/>
          <w:szCs w:val="28"/>
        </w:rPr>
        <w:t>Места общего пользования других лиц</w:t>
      </w:r>
    </w:p>
    <w:p w:rsidR="0035789E" w:rsidRPr="00736643" w:rsidRDefault="0035789E" w:rsidP="0035789E">
      <w:pPr>
        <w:pStyle w:val="LEVEL5"/>
        <w:spacing w:before="0" w:after="0" w:line="240" w:lineRule="auto"/>
        <w:rPr>
          <w:rFonts w:ascii="Times New Roman" w:hAnsi="Times New Roman"/>
          <w:sz w:val="28"/>
          <w:szCs w:val="28"/>
        </w:rPr>
      </w:pPr>
      <w:r w:rsidRPr="00736643">
        <w:rPr>
          <w:rFonts w:ascii="Times New Roman" w:hAnsi="Times New Roman"/>
          <w:sz w:val="28"/>
          <w:szCs w:val="28"/>
        </w:rPr>
        <w:t>Места не общего пользования</w:t>
      </w:r>
    </w:p>
    <w:p w:rsidR="0035789E" w:rsidRPr="00736643" w:rsidRDefault="0035789E" w:rsidP="0035789E">
      <w:pPr>
        <w:pStyle w:val="LEVEL4"/>
        <w:spacing w:before="0" w:after="0" w:line="240" w:lineRule="auto"/>
        <w:rPr>
          <w:rFonts w:ascii="Times New Roman" w:hAnsi="Times New Roman"/>
          <w:sz w:val="28"/>
          <w:szCs w:val="28"/>
        </w:rPr>
      </w:pPr>
      <w:proofErr w:type="spellStart"/>
      <w:r w:rsidRPr="00736643">
        <w:rPr>
          <w:rFonts w:ascii="Times New Roman" w:hAnsi="Times New Roman"/>
          <w:sz w:val="28"/>
          <w:szCs w:val="28"/>
        </w:rPr>
        <w:t>По</w:t>
      </w:r>
      <w:proofErr w:type="spellEnd"/>
      <w:r w:rsidRPr="00736643">
        <w:rPr>
          <w:rFonts w:ascii="Times New Roman" w:hAnsi="Times New Roman"/>
          <w:sz w:val="28"/>
          <w:szCs w:val="28"/>
        </w:rPr>
        <w:t xml:space="preserve"> </w:t>
      </w:r>
      <w:proofErr w:type="spellStart"/>
      <w:r w:rsidRPr="00736643">
        <w:rPr>
          <w:rFonts w:ascii="Times New Roman" w:hAnsi="Times New Roman"/>
          <w:sz w:val="28"/>
          <w:szCs w:val="28"/>
        </w:rPr>
        <w:t>типам</w:t>
      </w:r>
      <w:proofErr w:type="spellEnd"/>
      <w:r w:rsidRPr="00736643">
        <w:rPr>
          <w:rFonts w:ascii="Times New Roman" w:hAnsi="Times New Roman"/>
          <w:sz w:val="28"/>
          <w:szCs w:val="28"/>
        </w:rPr>
        <w:t xml:space="preserve"> </w:t>
      </w:r>
      <w:proofErr w:type="spellStart"/>
      <w:r w:rsidRPr="00736643">
        <w:rPr>
          <w:rFonts w:ascii="Times New Roman" w:hAnsi="Times New Roman"/>
          <w:sz w:val="28"/>
          <w:szCs w:val="28"/>
        </w:rPr>
        <w:t>перерабатываемого</w:t>
      </w:r>
      <w:proofErr w:type="spellEnd"/>
      <w:r w:rsidRPr="00736643">
        <w:rPr>
          <w:rFonts w:ascii="Times New Roman" w:hAnsi="Times New Roman"/>
          <w:sz w:val="28"/>
          <w:szCs w:val="28"/>
        </w:rPr>
        <w:t xml:space="preserve"> </w:t>
      </w:r>
      <w:proofErr w:type="spellStart"/>
      <w:r w:rsidRPr="00736643">
        <w:rPr>
          <w:rFonts w:ascii="Times New Roman" w:hAnsi="Times New Roman"/>
          <w:sz w:val="28"/>
          <w:szCs w:val="28"/>
        </w:rPr>
        <w:t>оборудования</w:t>
      </w:r>
      <w:proofErr w:type="spellEnd"/>
    </w:p>
    <w:p w:rsidR="0035789E" w:rsidRPr="00736643" w:rsidRDefault="0035789E" w:rsidP="0035789E">
      <w:pPr>
        <w:pStyle w:val="LEVEL5"/>
        <w:spacing w:before="0" w:after="0" w:line="240" w:lineRule="auto"/>
        <w:rPr>
          <w:rFonts w:ascii="Times New Roman" w:hAnsi="Times New Roman"/>
          <w:sz w:val="28"/>
          <w:szCs w:val="28"/>
        </w:rPr>
      </w:pPr>
      <w:r w:rsidRPr="00736643">
        <w:rPr>
          <w:rFonts w:ascii="Times New Roman" w:hAnsi="Times New Roman"/>
          <w:sz w:val="28"/>
          <w:szCs w:val="28"/>
        </w:rPr>
        <w:t>20-футовые универсальные</w:t>
      </w:r>
    </w:p>
    <w:p w:rsidR="0035789E" w:rsidRPr="00736643" w:rsidRDefault="0035789E" w:rsidP="0035789E">
      <w:pPr>
        <w:pStyle w:val="LEVEL5"/>
        <w:spacing w:before="0" w:after="0" w:line="240" w:lineRule="auto"/>
        <w:rPr>
          <w:rFonts w:ascii="Times New Roman" w:hAnsi="Times New Roman"/>
          <w:sz w:val="28"/>
          <w:szCs w:val="28"/>
        </w:rPr>
      </w:pPr>
      <w:r w:rsidRPr="00736643">
        <w:rPr>
          <w:rFonts w:ascii="Times New Roman" w:hAnsi="Times New Roman"/>
          <w:sz w:val="28"/>
          <w:szCs w:val="28"/>
        </w:rPr>
        <w:t>40-футовые универсальные</w:t>
      </w:r>
    </w:p>
    <w:p w:rsidR="0035789E" w:rsidRPr="00736643" w:rsidRDefault="0035789E" w:rsidP="0035789E">
      <w:pPr>
        <w:pStyle w:val="LEVEL5"/>
        <w:spacing w:before="0" w:after="0" w:line="240" w:lineRule="auto"/>
        <w:rPr>
          <w:rFonts w:ascii="Times New Roman" w:hAnsi="Times New Roman"/>
          <w:sz w:val="28"/>
          <w:szCs w:val="28"/>
        </w:rPr>
      </w:pPr>
      <w:r w:rsidRPr="00736643">
        <w:rPr>
          <w:rFonts w:ascii="Times New Roman" w:hAnsi="Times New Roman"/>
          <w:sz w:val="28"/>
          <w:szCs w:val="28"/>
        </w:rPr>
        <w:t>Танк-контейнеры</w:t>
      </w:r>
    </w:p>
    <w:p w:rsidR="0035789E" w:rsidRPr="00736643" w:rsidRDefault="0035789E" w:rsidP="0035789E">
      <w:pPr>
        <w:pStyle w:val="LEVEL5"/>
        <w:spacing w:before="0" w:after="0" w:line="240" w:lineRule="auto"/>
        <w:rPr>
          <w:rFonts w:ascii="Times New Roman" w:hAnsi="Times New Roman"/>
          <w:sz w:val="28"/>
          <w:szCs w:val="28"/>
        </w:rPr>
      </w:pPr>
      <w:r w:rsidRPr="00736643">
        <w:rPr>
          <w:rFonts w:ascii="Times New Roman" w:hAnsi="Times New Roman"/>
          <w:sz w:val="28"/>
          <w:szCs w:val="28"/>
        </w:rPr>
        <w:lastRenderedPageBreak/>
        <w:t>Специализированные контейнеры</w:t>
      </w:r>
    </w:p>
    <w:p w:rsidR="0035789E" w:rsidRPr="00736643" w:rsidRDefault="0035789E" w:rsidP="0035789E">
      <w:pPr>
        <w:pStyle w:val="LEVEL4"/>
        <w:spacing w:before="0" w:after="0" w:line="240" w:lineRule="auto"/>
        <w:rPr>
          <w:rFonts w:ascii="Times New Roman" w:hAnsi="Times New Roman"/>
          <w:sz w:val="28"/>
          <w:szCs w:val="28"/>
        </w:rPr>
      </w:pPr>
      <w:proofErr w:type="spellStart"/>
      <w:r w:rsidRPr="00736643">
        <w:rPr>
          <w:rFonts w:ascii="Times New Roman" w:hAnsi="Times New Roman"/>
          <w:sz w:val="28"/>
          <w:szCs w:val="28"/>
        </w:rPr>
        <w:t>По</w:t>
      </w:r>
      <w:proofErr w:type="spellEnd"/>
      <w:r w:rsidRPr="00736643">
        <w:rPr>
          <w:rFonts w:ascii="Times New Roman" w:hAnsi="Times New Roman"/>
          <w:sz w:val="28"/>
          <w:szCs w:val="28"/>
        </w:rPr>
        <w:t xml:space="preserve"> </w:t>
      </w:r>
      <w:proofErr w:type="spellStart"/>
      <w:r w:rsidRPr="00736643">
        <w:rPr>
          <w:rFonts w:ascii="Times New Roman" w:hAnsi="Times New Roman"/>
          <w:sz w:val="28"/>
          <w:szCs w:val="28"/>
        </w:rPr>
        <w:t>времени</w:t>
      </w:r>
      <w:proofErr w:type="spellEnd"/>
      <w:r w:rsidRPr="00736643">
        <w:rPr>
          <w:rFonts w:ascii="Times New Roman" w:hAnsi="Times New Roman"/>
          <w:sz w:val="28"/>
          <w:szCs w:val="28"/>
        </w:rPr>
        <w:t xml:space="preserve"> </w:t>
      </w:r>
      <w:proofErr w:type="spellStart"/>
      <w:r w:rsidRPr="00736643">
        <w:rPr>
          <w:rFonts w:ascii="Times New Roman" w:hAnsi="Times New Roman"/>
          <w:sz w:val="28"/>
          <w:szCs w:val="28"/>
        </w:rPr>
        <w:t>работы</w:t>
      </w:r>
      <w:proofErr w:type="spellEnd"/>
      <w:r w:rsidRPr="00736643">
        <w:rPr>
          <w:rFonts w:ascii="Times New Roman" w:hAnsi="Times New Roman"/>
          <w:sz w:val="28"/>
          <w:szCs w:val="28"/>
        </w:rPr>
        <w:t xml:space="preserve"> </w:t>
      </w:r>
    </w:p>
    <w:p w:rsidR="0035789E" w:rsidRPr="00736643" w:rsidRDefault="0035789E" w:rsidP="0035789E">
      <w:pPr>
        <w:pStyle w:val="LEVEL5"/>
        <w:spacing w:before="0" w:after="0" w:line="240" w:lineRule="auto"/>
        <w:rPr>
          <w:rFonts w:ascii="Times New Roman" w:hAnsi="Times New Roman"/>
          <w:sz w:val="28"/>
          <w:szCs w:val="28"/>
        </w:rPr>
      </w:pPr>
      <w:r w:rsidRPr="00736643">
        <w:rPr>
          <w:rFonts w:ascii="Times New Roman" w:hAnsi="Times New Roman"/>
          <w:sz w:val="28"/>
          <w:szCs w:val="28"/>
        </w:rPr>
        <w:t>По рабочим дням</w:t>
      </w:r>
    </w:p>
    <w:p w:rsidR="0035789E" w:rsidRPr="00736643" w:rsidRDefault="0035789E" w:rsidP="0035789E">
      <w:pPr>
        <w:pStyle w:val="LEVEL5"/>
        <w:spacing w:before="0" w:after="0" w:line="240" w:lineRule="auto"/>
        <w:rPr>
          <w:rFonts w:ascii="Times New Roman" w:hAnsi="Times New Roman"/>
          <w:sz w:val="28"/>
          <w:szCs w:val="28"/>
        </w:rPr>
      </w:pPr>
      <w:r w:rsidRPr="00736643">
        <w:rPr>
          <w:rFonts w:ascii="Times New Roman" w:hAnsi="Times New Roman"/>
          <w:sz w:val="28"/>
          <w:szCs w:val="28"/>
        </w:rPr>
        <w:t>Ежедневно</w:t>
      </w:r>
    </w:p>
    <w:p w:rsidR="0035789E" w:rsidRPr="00736643" w:rsidRDefault="0035789E" w:rsidP="0035789E">
      <w:pPr>
        <w:pStyle w:val="LEVEL5"/>
        <w:spacing w:before="0" w:after="0" w:line="240" w:lineRule="auto"/>
        <w:rPr>
          <w:rFonts w:ascii="Times New Roman" w:hAnsi="Times New Roman"/>
          <w:sz w:val="28"/>
          <w:szCs w:val="28"/>
        </w:rPr>
      </w:pPr>
      <w:r w:rsidRPr="00736643">
        <w:rPr>
          <w:rFonts w:ascii="Times New Roman" w:hAnsi="Times New Roman"/>
          <w:sz w:val="28"/>
          <w:szCs w:val="28"/>
        </w:rPr>
        <w:t>Круглосуточно</w:t>
      </w:r>
    </w:p>
    <w:p w:rsidR="0035789E" w:rsidRPr="00736643" w:rsidRDefault="0035789E" w:rsidP="0035789E">
      <w:pPr>
        <w:pStyle w:val="LEVEL4"/>
        <w:spacing w:before="0" w:after="0" w:line="240" w:lineRule="auto"/>
        <w:rPr>
          <w:rFonts w:ascii="Times New Roman" w:hAnsi="Times New Roman"/>
          <w:sz w:val="28"/>
          <w:szCs w:val="28"/>
        </w:rPr>
      </w:pPr>
      <w:proofErr w:type="spellStart"/>
      <w:r w:rsidRPr="00736643">
        <w:rPr>
          <w:rFonts w:ascii="Times New Roman" w:hAnsi="Times New Roman"/>
          <w:sz w:val="28"/>
          <w:szCs w:val="28"/>
        </w:rPr>
        <w:t>По</w:t>
      </w:r>
      <w:proofErr w:type="spellEnd"/>
      <w:r w:rsidRPr="00736643">
        <w:rPr>
          <w:rFonts w:ascii="Times New Roman" w:hAnsi="Times New Roman"/>
          <w:sz w:val="28"/>
          <w:szCs w:val="28"/>
        </w:rPr>
        <w:t xml:space="preserve"> </w:t>
      </w:r>
      <w:proofErr w:type="spellStart"/>
      <w:r w:rsidRPr="00736643">
        <w:rPr>
          <w:rFonts w:ascii="Times New Roman" w:hAnsi="Times New Roman"/>
          <w:sz w:val="28"/>
          <w:szCs w:val="28"/>
        </w:rPr>
        <w:t>перерабатывающей</w:t>
      </w:r>
      <w:proofErr w:type="spellEnd"/>
      <w:r w:rsidRPr="00736643">
        <w:rPr>
          <w:rFonts w:ascii="Times New Roman" w:hAnsi="Times New Roman"/>
          <w:sz w:val="28"/>
          <w:szCs w:val="28"/>
        </w:rPr>
        <w:t xml:space="preserve"> </w:t>
      </w:r>
      <w:proofErr w:type="spellStart"/>
      <w:r w:rsidRPr="00736643">
        <w:rPr>
          <w:rFonts w:ascii="Times New Roman" w:hAnsi="Times New Roman"/>
          <w:sz w:val="28"/>
          <w:szCs w:val="28"/>
        </w:rPr>
        <w:t>способности</w:t>
      </w:r>
      <w:proofErr w:type="spellEnd"/>
    </w:p>
    <w:p w:rsidR="0035789E" w:rsidRPr="00736643" w:rsidRDefault="0035789E" w:rsidP="0035789E">
      <w:pPr>
        <w:pStyle w:val="LEVEL5"/>
        <w:spacing w:before="0" w:after="0" w:line="240" w:lineRule="auto"/>
        <w:rPr>
          <w:rFonts w:ascii="Times New Roman" w:hAnsi="Times New Roman"/>
          <w:sz w:val="28"/>
          <w:szCs w:val="28"/>
        </w:rPr>
      </w:pPr>
      <w:r w:rsidRPr="00736643">
        <w:rPr>
          <w:rFonts w:ascii="Times New Roman" w:hAnsi="Times New Roman"/>
          <w:sz w:val="28"/>
          <w:szCs w:val="28"/>
        </w:rPr>
        <w:t xml:space="preserve">Максимальное количество вагонов, которые контейнерный пункт может отправить со станции в сутки (длина состава и количество передач в сутки); </w:t>
      </w:r>
    </w:p>
    <w:p w:rsidR="0035789E" w:rsidRPr="00736643" w:rsidRDefault="0035789E" w:rsidP="0035789E">
      <w:pPr>
        <w:pStyle w:val="LEVEL5"/>
        <w:spacing w:before="0" w:after="0" w:line="240" w:lineRule="auto"/>
        <w:rPr>
          <w:rFonts w:ascii="Times New Roman" w:hAnsi="Times New Roman"/>
          <w:sz w:val="28"/>
          <w:szCs w:val="28"/>
        </w:rPr>
      </w:pPr>
      <w:r w:rsidRPr="00736643">
        <w:rPr>
          <w:rFonts w:ascii="Times New Roman" w:hAnsi="Times New Roman"/>
          <w:sz w:val="28"/>
          <w:szCs w:val="28"/>
        </w:rPr>
        <w:t>Перерабатывающая способность контейнерного пункта: общее количество контейнеров, которые могут быть погружены или выгружены в течение установленного минимального периода планирования (например, в течение суток);</w:t>
      </w:r>
    </w:p>
    <w:p w:rsidR="0035789E" w:rsidRPr="00736643" w:rsidRDefault="0035789E" w:rsidP="0035789E">
      <w:pPr>
        <w:pStyle w:val="LEVEL6"/>
        <w:spacing w:before="0" w:after="0" w:line="240" w:lineRule="auto"/>
        <w:rPr>
          <w:rFonts w:ascii="Times New Roman" w:hAnsi="Times New Roman"/>
          <w:sz w:val="28"/>
          <w:szCs w:val="28"/>
        </w:rPr>
      </w:pPr>
      <w:r w:rsidRPr="00736643">
        <w:rPr>
          <w:rFonts w:ascii="Times New Roman" w:hAnsi="Times New Roman"/>
          <w:sz w:val="28"/>
          <w:szCs w:val="28"/>
        </w:rPr>
        <w:t>Максимальное количество одновременно хранимых контейнеров, которые можно разместить на специализированной площадке для хранения (вместимость КП);</w:t>
      </w:r>
    </w:p>
    <w:p w:rsidR="0035789E" w:rsidRPr="00736643" w:rsidRDefault="0035789E" w:rsidP="0035789E">
      <w:pPr>
        <w:pStyle w:val="LEVEL2"/>
        <w:spacing w:before="0" w:after="0" w:line="240" w:lineRule="auto"/>
        <w:outlineLvl w:val="1"/>
        <w:rPr>
          <w:rFonts w:ascii="Times New Roman" w:hAnsi="Times New Roman"/>
          <w:sz w:val="28"/>
          <w:szCs w:val="28"/>
        </w:rPr>
      </w:pPr>
      <w:r w:rsidRPr="00736643">
        <w:rPr>
          <w:rFonts w:ascii="Times New Roman" w:hAnsi="Times New Roman"/>
          <w:b/>
          <w:bCs/>
          <w:sz w:val="28"/>
          <w:szCs w:val="28"/>
        </w:rPr>
        <w:t>Поставщики услуг</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Виды транспорта;</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Виды перевозок;</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Оказываемые услуги;</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География услуг;</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Ресурсы;</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Способы оплаты и валюта платежа;</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Ограничения;</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Обязательства;</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Прейскуранты:</w:t>
      </w:r>
    </w:p>
    <w:p w:rsidR="004672B4" w:rsidRDefault="0035789E" w:rsidP="00BB5B86">
      <w:pPr>
        <w:pStyle w:val="LEVEL3"/>
        <w:numPr>
          <w:ilvl w:val="2"/>
          <w:numId w:val="40"/>
        </w:numPr>
        <w:spacing w:before="0" w:after="0" w:line="240" w:lineRule="auto"/>
        <w:rPr>
          <w:rFonts w:ascii="Times New Roman" w:hAnsi="Times New Roman"/>
          <w:sz w:val="28"/>
          <w:szCs w:val="28"/>
        </w:rPr>
      </w:pPr>
      <w:r w:rsidRPr="00736643">
        <w:rPr>
          <w:rFonts w:ascii="Times New Roman" w:hAnsi="Times New Roman"/>
          <w:sz w:val="28"/>
          <w:szCs w:val="28"/>
        </w:rPr>
        <w:t>Сроки действия;</w:t>
      </w:r>
    </w:p>
    <w:p w:rsidR="004672B4" w:rsidRDefault="0035789E" w:rsidP="00BB5B86">
      <w:pPr>
        <w:pStyle w:val="LEVEL3"/>
        <w:numPr>
          <w:ilvl w:val="2"/>
          <w:numId w:val="40"/>
        </w:numPr>
        <w:spacing w:before="0" w:after="0" w:line="240" w:lineRule="auto"/>
        <w:rPr>
          <w:rFonts w:ascii="Times New Roman" w:hAnsi="Times New Roman"/>
          <w:sz w:val="28"/>
          <w:szCs w:val="28"/>
        </w:rPr>
      </w:pPr>
      <w:r w:rsidRPr="00736643">
        <w:rPr>
          <w:rFonts w:ascii="Times New Roman" w:hAnsi="Times New Roman"/>
          <w:sz w:val="28"/>
          <w:szCs w:val="28"/>
        </w:rPr>
        <w:t>Оборудование;</w:t>
      </w:r>
    </w:p>
    <w:p w:rsidR="004672B4" w:rsidRDefault="0035789E" w:rsidP="00BB5B86">
      <w:pPr>
        <w:pStyle w:val="LEVEL3"/>
        <w:numPr>
          <w:ilvl w:val="2"/>
          <w:numId w:val="40"/>
        </w:numPr>
        <w:spacing w:before="0" w:after="0" w:line="240" w:lineRule="auto"/>
        <w:rPr>
          <w:rFonts w:ascii="Times New Roman" w:hAnsi="Times New Roman"/>
          <w:sz w:val="28"/>
          <w:szCs w:val="28"/>
        </w:rPr>
      </w:pPr>
      <w:r w:rsidRPr="00736643">
        <w:rPr>
          <w:rFonts w:ascii="Times New Roman" w:hAnsi="Times New Roman"/>
          <w:sz w:val="28"/>
          <w:szCs w:val="28"/>
        </w:rPr>
        <w:t>Расчетное время и расстояние;</w:t>
      </w:r>
    </w:p>
    <w:p w:rsidR="004672B4" w:rsidRDefault="0035789E" w:rsidP="00BB5B86">
      <w:pPr>
        <w:pStyle w:val="LEVEL3"/>
        <w:numPr>
          <w:ilvl w:val="2"/>
          <w:numId w:val="40"/>
        </w:numPr>
        <w:spacing w:before="0" w:after="0" w:line="240" w:lineRule="auto"/>
        <w:rPr>
          <w:rFonts w:ascii="Times New Roman" w:hAnsi="Times New Roman"/>
          <w:sz w:val="28"/>
          <w:szCs w:val="28"/>
        </w:rPr>
      </w:pPr>
      <w:r w:rsidRPr="00736643">
        <w:rPr>
          <w:rFonts w:ascii="Times New Roman" w:hAnsi="Times New Roman"/>
          <w:sz w:val="28"/>
          <w:szCs w:val="28"/>
        </w:rPr>
        <w:t>Услуги;</w:t>
      </w:r>
    </w:p>
    <w:p w:rsidR="004672B4" w:rsidRDefault="0035789E" w:rsidP="00BB5B86">
      <w:pPr>
        <w:pStyle w:val="LEVEL3"/>
        <w:numPr>
          <w:ilvl w:val="2"/>
          <w:numId w:val="40"/>
        </w:numPr>
        <w:spacing w:before="0" w:after="0" w:line="240" w:lineRule="auto"/>
        <w:rPr>
          <w:rFonts w:ascii="Times New Roman" w:hAnsi="Times New Roman"/>
          <w:sz w:val="28"/>
          <w:szCs w:val="28"/>
        </w:rPr>
      </w:pPr>
      <w:r w:rsidRPr="00736643">
        <w:rPr>
          <w:rFonts w:ascii="Times New Roman" w:hAnsi="Times New Roman"/>
          <w:sz w:val="28"/>
          <w:szCs w:val="28"/>
        </w:rPr>
        <w:t>География услуг;</w:t>
      </w:r>
    </w:p>
    <w:p w:rsidR="004672B4" w:rsidRDefault="0035789E" w:rsidP="00BB5B86">
      <w:pPr>
        <w:pStyle w:val="LEVEL3"/>
        <w:numPr>
          <w:ilvl w:val="2"/>
          <w:numId w:val="40"/>
        </w:numPr>
        <w:spacing w:before="0" w:after="0" w:line="240" w:lineRule="auto"/>
        <w:rPr>
          <w:rFonts w:ascii="Times New Roman" w:hAnsi="Times New Roman"/>
          <w:sz w:val="28"/>
          <w:szCs w:val="28"/>
        </w:rPr>
      </w:pPr>
      <w:r w:rsidRPr="00736643">
        <w:rPr>
          <w:rFonts w:ascii="Times New Roman" w:hAnsi="Times New Roman"/>
          <w:sz w:val="28"/>
          <w:szCs w:val="28"/>
        </w:rPr>
        <w:t>Единица измерения;</w:t>
      </w:r>
    </w:p>
    <w:p w:rsidR="004672B4" w:rsidRDefault="0035789E" w:rsidP="00BB5B86">
      <w:pPr>
        <w:pStyle w:val="LEVEL3"/>
        <w:numPr>
          <w:ilvl w:val="2"/>
          <w:numId w:val="40"/>
        </w:numPr>
        <w:spacing w:before="0" w:after="0" w:line="240" w:lineRule="auto"/>
        <w:rPr>
          <w:rFonts w:ascii="Times New Roman" w:hAnsi="Times New Roman"/>
          <w:sz w:val="28"/>
          <w:szCs w:val="28"/>
        </w:rPr>
      </w:pPr>
      <w:r w:rsidRPr="00736643">
        <w:rPr>
          <w:rFonts w:ascii="Times New Roman" w:hAnsi="Times New Roman"/>
          <w:sz w:val="28"/>
          <w:szCs w:val="28"/>
        </w:rPr>
        <w:t>Цены, специальные цены и их условия.</w:t>
      </w:r>
    </w:p>
    <w:p w:rsidR="0035789E" w:rsidRPr="00736643" w:rsidRDefault="0035789E" w:rsidP="0035789E">
      <w:pPr>
        <w:pStyle w:val="LEVEL2"/>
        <w:spacing w:before="0" w:after="0" w:line="240" w:lineRule="auto"/>
        <w:outlineLvl w:val="1"/>
        <w:rPr>
          <w:rFonts w:ascii="Times New Roman" w:hAnsi="Times New Roman"/>
          <w:b/>
          <w:bCs/>
          <w:sz w:val="28"/>
          <w:szCs w:val="28"/>
        </w:rPr>
      </w:pPr>
      <w:r w:rsidRPr="00736643">
        <w:rPr>
          <w:rFonts w:ascii="Times New Roman" w:hAnsi="Times New Roman"/>
          <w:b/>
          <w:bCs/>
          <w:sz w:val="28"/>
          <w:szCs w:val="28"/>
        </w:rPr>
        <w:t>Вид перевозки</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Режим транспортировки</w:t>
      </w:r>
    </w:p>
    <w:p w:rsidR="0035789E" w:rsidRPr="00736643" w:rsidRDefault="0035789E" w:rsidP="0035789E">
      <w:pPr>
        <w:pStyle w:val="LEVEL4"/>
        <w:spacing w:before="0" w:after="0" w:line="240" w:lineRule="auto"/>
        <w:rPr>
          <w:rFonts w:ascii="Times New Roman" w:hAnsi="Times New Roman"/>
          <w:sz w:val="28"/>
          <w:szCs w:val="28"/>
        </w:rPr>
      </w:pPr>
      <w:r w:rsidRPr="00736643">
        <w:rPr>
          <w:rFonts w:ascii="Times New Roman" w:hAnsi="Times New Roman"/>
          <w:sz w:val="28"/>
          <w:szCs w:val="28"/>
          <w:lang w:val="ru-RU"/>
        </w:rPr>
        <w:t>Железнодорожный</w:t>
      </w:r>
    </w:p>
    <w:p w:rsidR="0035789E" w:rsidRPr="00736643" w:rsidRDefault="0035789E" w:rsidP="0035789E">
      <w:pPr>
        <w:pStyle w:val="LEVEL4"/>
        <w:spacing w:before="0" w:after="0" w:line="240" w:lineRule="auto"/>
        <w:rPr>
          <w:rFonts w:ascii="Times New Roman" w:hAnsi="Times New Roman"/>
          <w:sz w:val="28"/>
          <w:szCs w:val="28"/>
        </w:rPr>
      </w:pPr>
      <w:r w:rsidRPr="00736643">
        <w:rPr>
          <w:rFonts w:ascii="Times New Roman" w:hAnsi="Times New Roman"/>
          <w:sz w:val="28"/>
          <w:szCs w:val="28"/>
          <w:lang w:val="ru-RU"/>
        </w:rPr>
        <w:t>Автомобильный</w:t>
      </w:r>
    </w:p>
    <w:p w:rsidR="0035789E" w:rsidRPr="00736643" w:rsidRDefault="0035789E" w:rsidP="0035789E">
      <w:pPr>
        <w:pStyle w:val="LEVEL4"/>
        <w:spacing w:before="0" w:after="0" w:line="240" w:lineRule="auto"/>
        <w:rPr>
          <w:rFonts w:ascii="Times New Roman" w:hAnsi="Times New Roman"/>
          <w:sz w:val="28"/>
          <w:szCs w:val="28"/>
        </w:rPr>
      </w:pPr>
      <w:proofErr w:type="spellStart"/>
      <w:r w:rsidRPr="00736643">
        <w:rPr>
          <w:rFonts w:ascii="Times New Roman" w:hAnsi="Times New Roman"/>
          <w:sz w:val="28"/>
          <w:szCs w:val="28"/>
          <w:lang w:val="ru-RU"/>
        </w:rPr>
        <w:t>Интермодальный</w:t>
      </w:r>
      <w:proofErr w:type="spellEnd"/>
    </w:p>
    <w:p w:rsidR="0035789E" w:rsidRPr="00736643" w:rsidRDefault="0035789E" w:rsidP="0035789E">
      <w:pPr>
        <w:pStyle w:val="LEVEL4"/>
        <w:spacing w:before="0" w:after="0" w:line="240" w:lineRule="auto"/>
        <w:rPr>
          <w:rFonts w:ascii="Times New Roman" w:hAnsi="Times New Roman"/>
          <w:sz w:val="28"/>
          <w:szCs w:val="28"/>
        </w:rPr>
      </w:pPr>
      <w:r w:rsidRPr="00736643">
        <w:rPr>
          <w:rFonts w:ascii="Times New Roman" w:hAnsi="Times New Roman"/>
          <w:sz w:val="28"/>
          <w:szCs w:val="28"/>
          <w:lang w:val="ru-RU"/>
        </w:rPr>
        <w:t>Морской</w:t>
      </w:r>
    </w:p>
    <w:p w:rsidR="0035789E" w:rsidRPr="00736643" w:rsidRDefault="0035789E" w:rsidP="0035789E">
      <w:pPr>
        <w:pStyle w:val="LEVEL4"/>
        <w:spacing w:before="0" w:after="0" w:line="240" w:lineRule="auto"/>
        <w:rPr>
          <w:rFonts w:ascii="Times New Roman" w:hAnsi="Times New Roman"/>
          <w:sz w:val="28"/>
          <w:szCs w:val="28"/>
        </w:rPr>
      </w:pPr>
      <w:r w:rsidRPr="00736643">
        <w:rPr>
          <w:rFonts w:ascii="Times New Roman" w:hAnsi="Times New Roman"/>
          <w:sz w:val="28"/>
          <w:szCs w:val="28"/>
          <w:lang w:val="ru-RU"/>
        </w:rPr>
        <w:t>Речной</w:t>
      </w:r>
    </w:p>
    <w:p w:rsidR="0035789E" w:rsidRPr="00736643" w:rsidRDefault="0035789E" w:rsidP="0035789E">
      <w:pPr>
        <w:pStyle w:val="LEVEL4"/>
        <w:spacing w:before="0" w:after="0" w:line="240" w:lineRule="auto"/>
        <w:rPr>
          <w:rFonts w:ascii="Times New Roman" w:hAnsi="Times New Roman"/>
          <w:sz w:val="28"/>
          <w:szCs w:val="28"/>
        </w:rPr>
      </w:pPr>
      <w:r w:rsidRPr="00736643">
        <w:rPr>
          <w:rFonts w:ascii="Times New Roman" w:hAnsi="Times New Roman"/>
          <w:sz w:val="28"/>
          <w:szCs w:val="28"/>
          <w:lang w:val="ru-RU"/>
        </w:rPr>
        <w:lastRenderedPageBreak/>
        <w:t>Терминальная обработка</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Режим перевозки</w:t>
      </w:r>
    </w:p>
    <w:p w:rsidR="0035789E" w:rsidRPr="00736643" w:rsidRDefault="0035789E" w:rsidP="0035789E">
      <w:pPr>
        <w:pStyle w:val="LEVEL4"/>
        <w:spacing w:before="0" w:after="0" w:line="240" w:lineRule="auto"/>
        <w:rPr>
          <w:rFonts w:ascii="Times New Roman" w:hAnsi="Times New Roman"/>
          <w:sz w:val="28"/>
          <w:szCs w:val="28"/>
          <w:lang w:val="ru-RU"/>
        </w:rPr>
      </w:pPr>
      <w:r w:rsidRPr="00736643">
        <w:rPr>
          <w:rFonts w:ascii="Times New Roman" w:hAnsi="Times New Roman"/>
          <w:sz w:val="28"/>
          <w:szCs w:val="28"/>
          <w:lang w:val="ru-RU"/>
        </w:rPr>
        <w:t>Импорт</w:t>
      </w:r>
    </w:p>
    <w:p w:rsidR="0035789E" w:rsidRPr="00736643" w:rsidRDefault="0035789E" w:rsidP="0035789E">
      <w:pPr>
        <w:pStyle w:val="LEVEL4"/>
        <w:spacing w:before="0" w:after="0" w:line="240" w:lineRule="auto"/>
        <w:rPr>
          <w:rFonts w:ascii="Times New Roman" w:hAnsi="Times New Roman"/>
          <w:sz w:val="28"/>
          <w:szCs w:val="28"/>
          <w:lang w:val="ru-RU"/>
        </w:rPr>
      </w:pPr>
      <w:r w:rsidRPr="00736643">
        <w:rPr>
          <w:rFonts w:ascii="Times New Roman" w:hAnsi="Times New Roman"/>
          <w:sz w:val="28"/>
          <w:szCs w:val="28"/>
          <w:lang w:val="ru-RU"/>
        </w:rPr>
        <w:t>Экспорт</w:t>
      </w:r>
    </w:p>
    <w:p w:rsidR="0035789E" w:rsidRPr="00736643" w:rsidRDefault="0035789E" w:rsidP="0035789E">
      <w:pPr>
        <w:pStyle w:val="LEVEL4"/>
        <w:spacing w:before="0" w:after="0" w:line="240" w:lineRule="auto"/>
        <w:rPr>
          <w:rFonts w:ascii="Times New Roman" w:hAnsi="Times New Roman"/>
          <w:sz w:val="28"/>
          <w:szCs w:val="28"/>
          <w:lang w:val="ru-RU"/>
        </w:rPr>
      </w:pPr>
      <w:r w:rsidRPr="00736643">
        <w:rPr>
          <w:rFonts w:ascii="Times New Roman" w:hAnsi="Times New Roman"/>
          <w:sz w:val="28"/>
          <w:szCs w:val="28"/>
          <w:lang w:val="ru-RU"/>
        </w:rPr>
        <w:t>Транзит</w:t>
      </w:r>
    </w:p>
    <w:p w:rsidR="0035789E" w:rsidRPr="00736643" w:rsidRDefault="0035789E" w:rsidP="0035789E">
      <w:pPr>
        <w:pStyle w:val="LEVEL4"/>
        <w:spacing w:before="0" w:after="0" w:line="240" w:lineRule="auto"/>
        <w:rPr>
          <w:rFonts w:ascii="Times New Roman" w:hAnsi="Times New Roman"/>
          <w:sz w:val="28"/>
          <w:szCs w:val="28"/>
          <w:lang w:val="ru-RU"/>
        </w:rPr>
      </w:pPr>
      <w:r w:rsidRPr="00736643">
        <w:rPr>
          <w:rFonts w:ascii="Times New Roman" w:hAnsi="Times New Roman"/>
          <w:sz w:val="28"/>
          <w:szCs w:val="28"/>
          <w:lang w:val="ru-RU"/>
        </w:rPr>
        <w:t>Внутренняя</w:t>
      </w:r>
    </w:p>
    <w:p w:rsidR="0035789E" w:rsidRPr="00736643" w:rsidRDefault="0035789E" w:rsidP="0035789E">
      <w:pPr>
        <w:pStyle w:val="LEVEL4"/>
        <w:spacing w:before="0" w:after="0" w:line="240" w:lineRule="auto"/>
        <w:rPr>
          <w:rFonts w:ascii="Times New Roman" w:hAnsi="Times New Roman"/>
          <w:sz w:val="28"/>
          <w:szCs w:val="28"/>
          <w:lang w:val="ru-RU"/>
        </w:rPr>
      </w:pPr>
      <w:r w:rsidRPr="00736643">
        <w:rPr>
          <w:rFonts w:ascii="Times New Roman" w:hAnsi="Times New Roman"/>
          <w:sz w:val="28"/>
          <w:szCs w:val="28"/>
          <w:lang w:val="ru-RU"/>
        </w:rPr>
        <w:t>За пределами РФ</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Вид отправки</w:t>
      </w:r>
    </w:p>
    <w:p w:rsidR="0035789E" w:rsidRPr="00736643" w:rsidRDefault="0035789E" w:rsidP="0035789E">
      <w:pPr>
        <w:pStyle w:val="LEVEL4"/>
        <w:spacing w:before="0" w:after="0" w:line="240" w:lineRule="auto"/>
        <w:rPr>
          <w:rFonts w:ascii="Times New Roman" w:hAnsi="Times New Roman"/>
          <w:sz w:val="28"/>
          <w:szCs w:val="28"/>
        </w:rPr>
      </w:pPr>
      <w:r w:rsidRPr="00736643">
        <w:rPr>
          <w:rFonts w:ascii="Times New Roman" w:hAnsi="Times New Roman"/>
          <w:sz w:val="28"/>
          <w:szCs w:val="28"/>
          <w:lang w:val="ru-RU"/>
        </w:rPr>
        <w:t xml:space="preserve">Контейнерная </w:t>
      </w:r>
    </w:p>
    <w:p w:rsidR="0035789E" w:rsidRPr="00736643" w:rsidRDefault="0035789E" w:rsidP="0035789E">
      <w:pPr>
        <w:pStyle w:val="LEVEL4"/>
        <w:spacing w:before="0" w:after="0" w:line="240" w:lineRule="auto"/>
        <w:rPr>
          <w:rFonts w:ascii="Times New Roman" w:hAnsi="Times New Roman"/>
          <w:sz w:val="28"/>
          <w:szCs w:val="28"/>
        </w:rPr>
      </w:pPr>
      <w:r w:rsidRPr="00736643">
        <w:rPr>
          <w:rFonts w:ascii="Times New Roman" w:hAnsi="Times New Roman"/>
          <w:sz w:val="28"/>
          <w:szCs w:val="28"/>
          <w:lang w:val="ru-RU"/>
        </w:rPr>
        <w:t>Повагонная</w:t>
      </w:r>
    </w:p>
    <w:p w:rsidR="0035789E" w:rsidRPr="00736643" w:rsidRDefault="0035789E" w:rsidP="0035789E">
      <w:pPr>
        <w:pStyle w:val="LEVEL4"/>
        <w:spacing w:before="0" w:after="0" w:line="240" w:lineRule="auto"/>
        <w:rPr>
          <w:rFonts w:ascii="Times New Roman" w:hAnsi="Times New Roman"/>
          <w:sz w:val="28"/>
          <w:szCs w:val="28"/>
        </w:rPr>
      </w:pPr>
      <w:r w:rsidRPr="00736643">
        <w:rPr>
          <w:rFonts w:ascii="Times New Roman" w:hAnsi="Times New Roman"/>
          <w:sz w:val="28"/>
          <w:szCs w:val="28"/>
          <w:lang w:val="ru-RU"/>
        </w:rPr>
        <w:t>Групповая</w:t>
      </w:r>
    </w:p>
    <w:p w:rsidR="0035789E" w:rsidRPr="00736643" w:rsidRDefault="0035789E" w:rsidP="0035789E">
      <w:pPr>
        <w:pStyle w:val="LEVEL4"/>
        <w:spacing w:before="0" w:after="0" w:line="240" w:lineRule="auto"/>
        <w:rPr>
          <w:rFonts w:ascii="Times New Roman" w:hAnsi="Times New Roman"/>
          <w:sz w:val="28"/>
          <w:szCs w:val="28"/>
        </w:rPr>
      </w:pPr>
      <w:r w:rsidRPr="00736643">
        <w:rPr>
          <w:rFonts w:ascii="Times New Roman" w:hAnsi="Times New Roman"/>
          <w:sz w:val="28"/>
          <w:szCs w:val="28"/>
          <w:lang w:val="ru-RU"/>
        </w:rPr>
        <w:t>Маршрутная</w:t>
      </w:r>
    </w:p>
    <w:p w:rsidR="0035789E" w:rsidRPr="00736643" w:rsidRDefault="0035789E" w:rsidP="0035789E">
      <w:pPr>
        <w:pStyle w:val="LEVEL4"/>
        <w:spacing w:before="0" w:after="0" w:line="240" w:lineRule="auto"/>
        <w:rPr>
          <w:rFonts w:ascii="Times New Roman" w:hAnsi="Times New Roman"/>
          <w:sz w:val="28"/>
          <w:szCs w:val="28"/>
        </w:rPr>
      </w:pPr>
      <w:r w:rsidRPr="00736643">
        <w:rPr>
          <w:rFonts w:ascii="Times New Roman" w:hAnsi="Times New Roman"/>
          <w:sz w:val="28"/>
          <w:szCs w:val="28"/>
          <w:lang w:val="ru-RU"/>
        </w:rPr>
        <w:t>Контейнерный поезд</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Детализация отправки</w:t>
      </w:r>
    </w:p>
    <w:p w:rsidR="0035789E" w:rsidRPr="00736643" w:rsidRDefault="0035789E" w:rsidP="0035789E">
      <w:pPr>
        <w:pStyle w:val="LEVEL4"/>
        <w:spacing w:before="0" w:after="0" w:line="240" w:lineRule="auto"/>
        <w:rPr>
          <w:rFonts w:ascii="Times New Roman" w:hAnsi="Times New Roman"/>
          <w:sz w:val="28"/>
          <w:szCs w:val="28"/>
          <w:lang w:val="ru-RU"/>
        </w:rPr>
      </w:pPr>
      <w:r w:rsidRPr="00736643">
        <w:rPr>
          <w:rFonts w:ascii="Times New Roman" w:hAnsi="Times New Roman"/>
          <w:sz w:val="28"/>
          <w:szCs w:val="28"/>
          <w:lang w:val="ru-RU"/>
        </w:rPr>
        <w:t>Одиночные контейнеры (с учетом схемы погрузки контейнеров на вагоны)</w:t>
      </w:r>
    </w:p>
    <w:p w:rsidR="0035789E" w:rsidRPr="00736643" w:rsidRDefault="0035789E" w:rsidP="0035789E">
      <w:pPr>
        <w:pStyle w:val="LEVEL4"/>
        <w:spacing w:before="0" w:after="0" w:line="240" w:lineRule="auto"/>
        <w:rPr>
          <w:rFonts w:ascii="Times New Roman" w:hAnsi="Times New Roman"/>
          <w:sz w:val="28"/>
          <w:szCs w:val="28"/>
          <w:lang w:val="ru-RU"/>
        </w:rPr>
      </w:pPr>
      <w:r w:rsidRPr="00736643">
        <w:rPr>
          <w:rFonts w:ascii="Times New Roman" w:hAnsi="Times New Roman"/>
          <w:sz w:val="28"/>
          <w:szCs w:val="28"/>
          <w:lang w:val="ru-RU"/>
        </w:rPr>
        <w:t>Контейнеры комплектами на вагон (необходимы рекомендации к оптимальной комплектности отправки с контейнерных пунктов)</w:t>
      </w:r>
    </w:p>
    <w:p w:rsidR="0035789E" w:rsidRPr="00736643" w:rsidRDefault="0035789E" w:rsidP="0035789E">
      <w:pPr>
        <w:pStyle w:val="LEVEL4"/>
        <w:spacing w:before="0" w:after="0" w:line="240" w:lineRule="auto"/>
        <w:rPr>
          <w:rFonts w:ascii="Times New Roman" w:hAnsi="Times New Roman"/>
          <w:sz w:val="28"/>
          <w:szCs w:val="28"/>
          <w:lang w:val="ru-RU"/>
        </w:rPr>
      </w:pPr>
      <w:r w:rsidRPr="00736643">
        <w:rPr>
          <w:rFonts w:ascii="Times New Roman" w:hAnsi="Times New Roman"/>
          <w:sz w:val="28"/>
          <w:szCs w:val="28"/>
          <w:lang w:val="ru-RU"/>
        </w:rPr>
        <w:t>Грузы для личных (бытовых) нужд</w:t>
      </w:r>
    </w:p>
    <w:p w:rsidR="0035789E" w:rsidRPr="00736643" w:rsidRDefault="0035789E" w:rsidP="0035789E">
      <w:pPr>
        <w:pStyle w:val="LEVEL4"/>
        <w:spacing w:before="0" w:after="0" w:line="240" w:lineRule="auto"/>
        <w:rPr>
          <w:rFonts w:ascii="Times New Roman" w:hAnsi="Times New Roman"/>
          <w:sz w:val="28"/>
          <w:szCs w:val="28"/>
          <w:lang w:val="ru-RU"/>
        </w:rPr>
      </w:pPr>
      <w:r w:rsidRPr="00736643">
        <w:rPr>
          <w:rFonts w:ascii="Times New Roman" w:hAnsi="Times New Roman"/>
          <w:sz w:val="28"/>
          <w:szCs w:val="28"/>
          <w:lang w:val="ru-RU"/>
        </w:rPr>
        <w:t>Сборная</w:t>
      </w:r>
    </w:p>
    <w:p w:rsidR="0035789E" w:rsidRPr="00736643" w:rsidRDefault="0035789E" w:rsidP="0035789E">
      <w:pPr>
        <w:pStyle w:val="LEVEL4"/>
        <w:spacing w:before="0" w:after="0" w:line="240" w:lineRule="auto"/>
        <w:rPr>
          <w:rFonts w:ascii="Times New Roman" w:hAnsi="Times New Roman"/>
          <w:sz w:val="28"/>
          <w:szCs w:val="28"/>
          <w:lang w:val="ru-RU"/>
        </w:rPr>
      </w:pPr>
      <w:r w:rsidRPr="00736643">
        <w:rPr>
          <w:rFonts w:ascii="Times New Roman" w:hAnsi="Times New Roman"/>
          <w:sz w:val="28"/>
          <w:szCs w:val="28"/>
          <w:lang w:val="ru-RU"/>
        </w:rPr>
        <w:t>Порожние контейнеры/вагоны</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Другие особенности перевозки</w:t>
      </w:r>
    </w:p>
    <w:p w:rsidR="0035789E" w:rsidRPr="00736643" w:rsidRDefault="0035789E" w:rsidP="0035789E">
      <w:pPr>
        <w:pStyle w:val="LEVEL4"/>
        <w:spacing w:before="0" w:after="0" w:line="240" w:lineRule="auto"/>
        <w:rPr>
          <w:rFonts w:ascii="Times New Roman" w:hAnsi="Times New Roman"/>
          <w:sz w:val="28"/>
          <w:szCs w:val="28"/>
          <w:lang w:val="ru-RU"/>
        </w:rPr>
      </w:pPr>
      <w:r w:rsidRPr="00736643">
        <w:rPr>
          <w:rFonts w:ascii="Times New Roman" w:hAnsi="Times New Roman"/>
          <w:sz w:val="28"/>
          <w:szCs w:val="28"/>
          <w:lang w:val="ru-RU"/>
        </w:rPr>
        <w:t>Под таможенным контролем</w:t>
      </w:r>
    </w:p>
    <w:p w:rsidR="0035789E" w:rsidRPr="00736643" w:rsidRDefault="0035789E" w:rsidP="0035789E">
      <w:pPr>
        <w:pStyle w:val="LEVEL4"/>
        <w:spacing w:before="0" w:after="0" w:line="240" w:lineRule="auto"/>
        <w:rPr>
          <w:rFonts w:ascii="Times New Roman" w:hAnsi="Times New Roman"/>
          <w:sz w:val="28"/>
          <w:szCs w:val="28"/>
          <w:lang w:val="ru-RU"/>
        </w:rPr>
      </w:pPr>
      <w:r w:rsidRPr="00736643">
        <w:rPr>
          <w:rFonts w:ascii="Times New Roman" w:hAnsi="Times New Roman"/>
          <w:sz w:val="28"/>
          <w:szCs w:val="28"/>
          <w:lang w:val="ru-RU"/>
        </w:rPr>
        <w:t>Продажа по комплексной ставке</w:t>
      </w:r>
    </w:p>
    <w:p w:rsidR="0035789E" w:rsidRPr="00736643" w:rsidRDefault="0035789E" w:rsidP="0035789E">
      <w:pPr>
        <w:pStyle w:val="LEVEL4"/>
        <w:spacing w:before="0" w:after="0" w:line="240" w:lineRule="auto"/>
        <w:rPr>
          <w:rFonts w:ascii="Times New Roman" w:hAnsi="Times New Roman"/>
          <w:sz w:val="28"/>
          <w:szCs w:val="28"/>
          <w:lang w:val="ru-RU"/>
        </w:rPr>
      </w:pPr>
      <w:r w:rsidRPr="00736643">
        <w:rPr>
          <w:rFonts w:ascii="Times New Roman" w:hAnsi="Times New Roman"/>
          <w:sz w:val="28"/>
          <w:szCs w:val="28"/>
          <w:lang w:val="ru-RU"/>
        </w:rPr>
        <w:t>ТК участвует в перевозочном процессе</w:t>
      </w:r>
    </w:p>
    <w:p w:rsidR="0035789E" w:rsidRPr="00736643" w:rsidRDefault="0035789E" w:rsidP="0035789E">
      <w:pPr>
        <w:pStyle w:val="LEVEL4"/>
        <w:spacing w:before="0" w:after="0" w:line="240" w:lineRule="auto"/>
        <w:rPr>
          <w:rFonts w:ascii="Times New Roman" w:hAnsi="Times New Roman"/>
          <w:sz w:val="28"/>
          <w:szCs w:val="28"/>
          <w:lang w:val="ru-RU"/>
        </w:rPr>
      </w:pPr>
      <w:r w:rsidRPr="00736643">
        <w:rPr>
          <w:rFonts w:ascii="Times New Roman" w:hAnsi="Times New Roman"/>
          <w:sz w:val="28"/>
          <w:szCs w:val="28"/>
          <w:lang w:val="ru-RU"/>
        </w:rPr>
        <w:t>Скорость</w:t>
      </w:r>
    </w:p>
    <w:p w:rsidR="0035789E" w:rsidRPr="00736643" w:rsidRDefault="0035789E" w:rsidP="0035789E">
      <w:pPr>
        <w:pStyle w:val="LEVEL4"/>
        <w:spacing w:before="0" w:after="0" w:line="240" w:lineRule="auto"/>
        <w:rPr>
          <w:rFonts w:ascii="Times New Roman" w:hAnsi="Times New Roman"/>
          <w:sz w:val="28"/>
          <w:szCs w:val="28"/>
          <w:lang w:val="ru-RU"/>
        </w:rPr>
      </w:pPr>
      <w:r w:rsidRPr="00736643">
        <w:rPr>
          <w:rFonts w:ascii="Times New Roman" w:hAnsi="Times New Roman"/>
          <w:sz w:val="28"/>
          <w:szCs w:val="28"/>
          <w:lang w:val="ru-RU"/>
        </w:rPr>
        <w:t>Сопровождение</w:t>
      </w:r>
    </w:p>
    <w:p w:rsidR="0035789E" w:rsidRPr="00736643" w:rsidRDefault="0035789E" w:rsidP="0035789E">
      <w:pPr>
        <w:pStyle w:val="LEVEL4"/>
        <w:spacing w:before="0" w:after="0" w:line="240" w:lineRule="auto"/>
        <w:rPr>
          <w:rFonts w:ascii="Times New Roman" w:hAnsi="Times New Roman"/>
          <w:sz w:val="28"/>
          <w:szCs w:val="28"/>
          <w:lang w:val="ru-RU"/>
        </w:rPr>
      </w:pPr>
      <w:r w:rsidRPr="00736643">
        <w:rPr>
          <w:rFonts w:ascii="Times New Roman" w:hAnsi="Times New Roman"/>
          <w:sz w:val="28"/>
          <w:szCs w:val="28"/>
          <w:lang w:val="ru-RU"/>
        </w:rPr>
        <w:t>Количество вагонов/контейнеров в охраняемой группе</w:t>
      </w:r>
    </w:p>
    <w:p w:rsidR="0035789E" w:rsidRPr="00736643" w:rsidRDefault="0035789E" w:rsidP="0035789E">
      <w:pPr>
        <w:pStyle w:val="LEVEL4"/>
        <w:spacing w:before="0" w:after="0" w:line="240" w:lineRule="auto"/>
        <w:rPr>
          <w:rFonts w:ascii="Times New Roman" w:hAnsi="Times New Roman"/>
          <w:sz w:val="28"/>
          <w:szCs w:val="28"/>
          <w:lang w:val="ru-RU"/>
        </w:rPr>
      </w:pPr>
      <w:r w:rsidRPr="00736643">
        <w:rPr>
          <w:rFonts w:ascii="Times New Roman" w:hAnsi="Times New Roman"/>
          <w:sz w:val="28"/>
          <w:szCs w:val="28"/>
          <w:lang w:val="ru-RU"/>
        </w:rPr>
        <w:t>Перевозка опасных грузов.</w:t>
      </w:r>
    </w:p>
    <w:p w:rsidR="0035789E" w:rsidRPr="00736643" w:rsidRDefault="0035789E" w:rsidP="0035789E">
      <w:pPr>
        <w:pStyle w:val="LEVEL1"/>
        <w:numPr>
          <w:ilvl w:val="0"/>
          <w:numId w:val="0"/>
        </w:numPr>
        <w:spacing w:before="0" w:after="0" w:line="240" w:lineRule="auto"/>
        <w:ind w:left="360" w:hanging="360"/>
        <w:rPr>
          <w:rFonts w:ascii="Times New Roman" w:hAnsi="Times New Roman"/>
          <w:sz w:val="28"/>
          <w:szCs w:val="28"/>
        </w:rPr>
      </w:pPr>
    </w:p>
    <w:p w:rsidR="0035789E" w:rsidRPr="00736643" w:rsidRDefault="0035789E" w:rsidP="0035789E">
      <w:pPr>
        <w:pStyle w:val="LEVEL2"/>
        <w:spacing w:before="0" w:after="0" w:line="240" w:lineRule="auto"/>
        <w:outlineLvl w:val="1"/>
        <w:rPr>
          <w:rFonts w:ascii="Times New Roman" w:hAnsi="Times New Roman"/>
          <w:b/>
          <w:bCs/>
          <w:sz w:val="28"/>
          <w:szCs w:val="28"/>
        </w:rPr>
      </w:pPr>
      <w:r w:rsidRPr="00736643">
        <w:rPr>
          <w:rFonts w:ascii="Times New Roman" w:hAnsi="Times New Roman"/>
          <w:b/>
          <w:bCs/>
          <w:sz w:val="28"/>
          <w:szCs w:val="28"/>
        </w:rPr>
        <w:t>Пункты производства, обработки и потребления грузопотоков (терминалы производственных предприятий, порты, склады и т.д.).</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Железнодорожные станции</w:t>
      </w:r>
    </w:p>
    <w:p w:rsidR="004672B4" w:rsidRDefault="0035789E" w:rsidP="00BB5B86">
      <w:pPr>
        <w:pStyle w:val="LEVEL3"/>
        <w:numPr>
          <w:ilvl w:val="2"/>
          <w:numId w:val="41"/>
        </w:numPr>
        <w:spacing w:before="0" w:after="0" w:line="240" w:lineRule="auto"/>
        <w:rPr>
          <w:rFonts w:ascii="Times New Roman" w:hAnsi="Times New Roman"/>
          <w:sz w:val="28"/>
          <w:szCs w:val="28"/>
        </w:rPr>
      </w:pPr>
      <w:r w:rsidRPr="00736643">
        <w:rPr>
          <w:rFonts w:ascii="Times New Roman" w:hAnsi="Times New Roman"/>
          <w:sz w:val="28"/>
          <w:szCs w:val="28"/>
        </w:rPr>
        <w:t>Станции, обслуживающие терминалы для погрузки, выгрузки и перевалки;</w:t>
      </w:r>
    </w:p>
    <w:p w:rsidR="004672B4" w:rsidRDefault="0035789E" w:rsidP="00BB5B86">
      <w:pPr>
        <w:pStyle w:val="LEVEL3"/>
        <w:numPr>
          <w:ilvl w:val="2"/>
          <w:numId w:val="41"/>
        </w:numPr>
        <w:spacing w:before="0" w:after="0" w:line="240" w:lineRule="auto"/>
        <w:rPr>
          <w:rFonts w:ascii="Times New Roman" w:hAnsi="Times New Roman"/>
          <w:sz w:val="28"/>
          <w:szCs w:val="28"/>
        </w:rPr>
      </w:pPr>
      <w:r w:rsidRPr="00736643">
        <w:rPr>
          <w:rFonts w:ascii="Times New Roman" w:hAnsi="Times New Roman"/>
          <w:sz w:val="28"/>
          <w:szCs w:val="28"/>
        </w:rPr>
        <w:t>Пограничные станции;</w:t>
      </w:r>
    </w:p>
    <w:p w:rsidR="004672B4" w:rsidRDefault="0035789E" w:rsidP="00BB5B86">
      <w:pPr>
        <w:pStyle w:val="LEVEL3"/>
        <w:numPr>
          <w:ilvl w:val="2"/>
          <w:numId w:val="41"/>
        </w:numPr>
        <w:spacing w:before="0" w:after="0" w:line="240" w:lineRule="auto"/>
        <w:rPr>
          <w:rFonts w:ascii="Times New Roman" w:hAnsi="Times New Roman"/>
          <w:sz w:val="28"/>
          <w:szCs w:val="28"/>
        </w:rPr>
      </w:pPr>
      <w:r w:rsidRPr="00736643">
        <w:rPr>
          <w:rFonts w:ascii="Times New Roman" w:hAnsi="Times New Roman"/>
          <w:sz w:val="28"/>
          <w:szCs w:val="28"/>
        </w:rPr>
        <w:t>Промежуточные станции.</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Порты;</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Терминалы;</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Контейнерные и вагонные депо;</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lastRenderedPageBreak/>
        <w:t>Пункты клиентов (склады, фабрики, адреса местонахождения клиентов и поставщиков, адреса погрузки);</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Регионы, объединяющие пункты, индексы, города.</w:t>
      </w:r>
    </w:p>
    <w:p w:rsidR="0035789E" w:rsidRPr="00736643" w:rsidRDefault="0035789E" w:rsidP="0035789E">
      <w:pPr>
        <w:pStyle w:val="LEVEL2"/>
        <w:spacing w:before="0" w:after="0" w:line="240" w:lineRule="auto"/>
        <w:outlineLvl w:val="1"/>
        <w:rPr>
          <w:rFonts w:ascii="Times New Roman" w:hAnsi="Times New Roman"/>
          <w:b/>
          <w:bCs/>
          <w:sz w:val="28"/>
          <w:szCs w:val="28"/>
        </w:rPr>
      </w:pPr>
      <w:r w:rsidRPr="00736643">
        <w:rPr>
          <w:rFonts w:ascii="Times New Roman" w:hAnsi="Times New Roman"/>
          <w:b/>
          <w:bCs/>
          <w:sz w:val="28"/>
          <w:szCs w:val="28"/>
        </w:rPr>
        <w:t>Типы перевозимых грузов (товары)</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Алюминий и цветной металл</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Автомобильная продукция</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Напитки</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Консервы</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Химия, удобрения, пластик</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Строительные и лесные грузы</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Потребительские товары</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Контейнеры, транспортные средства</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Энергетические товары</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Металлоизделия</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Продукты</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Свежее и мороженное</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Зерно и корм</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Машины и оборудование</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Металлы и минералы</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Различные производственные товары</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Резина или изделия из пластмассы</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Табачные изделия</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Отходы и лом</w:t>
      </w:r>
    </w:p>
    <w:p w:rsidR="0035789E" w:rsidRPr="00736643" w:rsidRDefault="0035789E" w:rsidP="0035789E">
      <w:pPr>
        <w:pStyle w:val="LEVEL2"/>
        <w:spacing w:before="0" w:after="0" w:line="240" w:lineRule="auto"/>
        <w:outlineLvl w:val="1"/>
        <w:rPr>
          <w:rFonts w:ascii="Times New Roman" w:hAnsi="Times New Roman"/>
          <w:b/>
          <w:bCs/>
          <w:sz w:val="28"/>
          <w:szCs w:val="28"/>
        </w:rPr>
      </w:pPr>
      <w:r w:rsidRPr="00736643">
        <w:rPr>
          <w:rFonts w:ascii="Times New Roman" w:hAnsi="Times New Roman"/>
          <w:b/>
          <w:bCs/>
          <w:sz w:val="28"/>
          <w:szCs w:val="28"/>
        </w:rPr>
        <w:t>Конкуренты (цены, транспортные решения, маршруты конкурентов)</w:t>
      </w:r>
    </w:p>
    <w:p w:rsidR="0035789E" w:rsidRPr="00736643" w:rsidRDefault="0035789E" w:rsidP="0035789E">
      <w:pPr>
        <w:pStyle w:val="LEVEL2"/>
        <w:spacing w:before="0" w:after="0" w:line="240" w:lineRule="auto"/>
        <w:outlineLvl w:val="1"/>
        <w:rPr>
          <w:rFonts w:ascii="Times New Roman" w:hAnsi="Times New Roman"/>
          <w:b/>
          <w:bCs/>
          <w:sz w:val="28"/>
          <w:szCs w:val="28"/>
        </w:rPr>
      </w:pPr>
      <w:r w:rsidRPr="00736643">
        <w:rPr>
          <w:rFonts w:ascii="Times New Roman" w:hAnsi="Times New Roman"/>
          <w:b/>
          <w:bCs/>
          <w:sz w:val="28"/>
          <w:szCs w:val="28"/>
        </w:rPr>
        <w:t>Ограничения (промежуточный пункты, перевозчики, виды транспорта, оборудование, обязательства перед клиентами)</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Товары</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Ресурсы</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Даты, время</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Транспортные услуги и решения</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Поставщики услуг</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Объемы перевозок</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Виды перевозок</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Клиенты</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География перевозок</w:t>
      </w:r>
    </w:p>
    <w:p w:rsidR="0035789E" w:rsidRPr="00736643" w:rsidRDefault="0035789E" w:rsidP="0035789E">
      <w:pPr>
        <w:pStyle w:val="LEVEL2"/>
        <w:spacing w:before="0" w:after="0" w:line="240" w:lineRule="auto"/>
        <w:outlineLvl w:val="1"/>
        <w:rPr>
          <w:rFonts w:ascii="Times New Roman" w:hAnsi="Times New Roman"/>
          <w:b/>
          <w:bCs/>
          <w:sz w:val="28"/>
          <w:szCs w:val="28"/>
        </w:rPr>
      </w:pPr>
      <w:r w:rsidRPr="00736643">
        <w:rPr>
          <w:rFonts w:ascii="Times New Roman" w:hAnsi="Times New Roman"/>
          <w:b/>
          <w:bCs/>
          <w:sz w:val="28"/>
          <w:szCs w:val="28"/>
        </w:rPr>
        <w:t>Ремонт и техническое обслуживание оборудования и терминалов (графики плановых видов ремонтов, вероятность текущего ремонта)</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Условия перевода вагонов рабочего парка в категорию "желтый пробег":</w:t>
      </w:r>
    </w:p>
    <w:p w:rsidR="004672B4" w:rsidRDefault="0035789E" w:rsidP="00BB5B86">
      <w:pPr>
        <w:pStyle w:val="LEVEL3"/>
        <w:numPr>
          <w:ilvl w:val="2"/>
          <w:numId w:val="35"/>
        </w:numPr>
        <w:spacing w:before="0" w:after="0" w:line="240" w:lineRule="auto"/>
        <w:rPr>
          <w:rFonts w:ascii="Times New Roman" w:hAnsi="Times New Roman"/>
          <w:sz w:val="28"/>
          <w:szCs w:val="28"/>
        </w:rPr>
      </w:pPr>
      <w:r w:rsidRPr="00736643">
        <w:rPr>
          <w:rFonts w:ascii="Times New Roman" w:hAnsi="Times New Roman"/>
          <w:sz w:val="28"/>
          <w:szCs w:val="28"/>
        </w:rPr>
        <w:t>остаток ресурса вагона по пробегу менее 10 000 км;</w:t>
      </w:r>
    </w:p>
    <w:p w:rsidR="004672B4" w:rsidRDefault="0035789E" w:rsidP="00BB5B86">
      <w:pPr>
        <w:pStyle w:val="LEVEL3"/>
        <w:numPr>
          <w:ilvl w:val="2"/>
          <w:numId w:val="35"/>
        </w:numPr>
        <w:spacing w:before="0" w:after="0" w:line="240" w:lineRule="auto"/>
        <w:rPr>
          <w:rFonts w:ascii="Times New Roman" w:hAnsi="Times New Roman"/>
          <w:sz w:val="28"/>
          <w:szCs w:val="28"/>
        </w:rPr>
      </w:pPr>
      <w:r w:rsidRPr="00736643">
        <w:rPr>
          <w:rFonts w:ascii="Times New Roman" w:hAnsi="Times New Roman"/>
          <w:sz w:val="28"/>
          <w:szCs w:val="28"/>
        </w:rPr>
        <w:t>осталось менее 60 дней до наступления срока планового ремонта;</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Критерии вывода вагонов в плановый ремонт с «желтым» пробегом:</w:t>
      </w:r>
    </w:p>
    <w:p w:rsidR="004672B4" w:rsidRDefault="0035789E" w:rsidP="00BB5B86">
      <w:pPr>
        <w:pStyle w:val="LEVEL3"/>
        <w:numPr>
          <w:ilvl w:val="2"/>
          <w:numId w:val="36"/>
        </w:numPr>
        <w:spacing w:before="0" w:after="0" w:line="240" w:lineRule="auto"/>
        <w:rPr>
          <w:rFonts w:ascii="Times New Roman" w:hAnsi="Times New Roman"/>
          <w:sz w:val="28"/>
          <w:szCs w:val="28"/>
        </w:rPr>
      </w:pPr>
      <w:r w:rsidRPr="00736643">
        <w:rPr>
          <w:rFonts w:ascii="Times New Roman" w:hAnsi="Times New Roman"/>
          <w:sz w:val="28"/>
          <w:szCs w:val="28"/>
        </w:rPr>
        <w:lastRenderedPageBreak/>
        <w:t>оценка и подбор наилучших вариантов погрузки для вагонов с желтым порогом с учетом местоположения зон депо для последующего проведения работ по ТОиР;</w:t>
      </w:r>
    </w:p>
    <w:p w:rsidR="004672B4" w:rsidRDefault="0035789E" w:rsidP="00BB5B86">
      <w:pPr>
        <w:pStyle w:val="LEVEL3"/>
        <w:numPr>
          <w:ilvl w:val="2"/>
          <w:numId w:val="36"/>
        </w:numPr>
        <w:spacing w:before="0" w:after="0" w:line="240" w:lineRule="auto"/>
        <w:rPr>
          <w:rFonts w:ascii="Times New Roman" w:hAnsi="Times New Roman"/>
          <w:sz w:val="28"/>
          <w:szCs w:val="28"/>
        </w:rPr>
      </w:pPr>
      <w:r w:rsidRPr="00736643">
        <w:rPr>
          <w:rFonts w:ascii="Times New Roman" w:hAnsi="Times New Roman"/>
          <w:sz w:val="28"/>
          <w:szCs w:val="28"/>
        </w:rPr>
        <w:t>оценка и подбор наилучших вариантов зон депо для проведения работ ТОиР с учетом последующей погрузки под спрос;</w:t>
      </w:r>
    </w:p>
    <w:p w:rsidR="004672B4" w:rsidRDefault="0035789E" w:rsidP="00BB5B86">
      <w:pPr>
        <w:pStyle w:val="LEVEL3"/>
        <w:numPr>
          <w:ilvl w:val="2"/>
          <w:numId w:val="36"/>
        </w:numPr>
        <w:spacing w:before="0" w:after="0" w:line="240" w:lineRule="auto"/>
        <w:rPr>
          <w:rFonts w:ascii="Times New Roman" w:hAnsi="Times New Roman"/>
          <w:sz w:val="28"/>
          <w:szCs w:val="28"/>
        </w:rPr>
      </w:pPr>
      <w:r w:rsidRPr="00736643">
        <w:rPr>
          <w:rFonts w:ascii="Times New Roman" w:hAnsi="Times New Roman"/>
          <w:sz w:val="28"/>
          <w:szCs w:val="28"/>
        </w:rPr>
        <w:t>максимизация выработки остаточного ресурса вагонов;</w:t>
      </w:r>
    </w:p>
    <w:p w:rsidR="004672B4" w:rsidRDefault="0035789E" w:rsidP="00BB5B86">
      <w:pPr>
        <w:pStyle w:val="LEVEL3"/>
        <w:numPr>
          <w:ilvl w:val="2"/>
          <w:numId w:val="36"/>
        </w:numPr>
        <w:spacing w:before="0" w:after="0" w:line="240" w:lineRule="auto"/>
        <w:rPr>
          <w:rFonts w:ascii="Times New Roman" w:hAnsi="Times New Roman"/>
          <w:sz w:val="28"/>
          <w:szCs w:val="28"/>
        </w:rPr>
      </w:pPr>
      <w:r w:rsidRPr="00736643">
        <w:rPr>
          <w:rFonts w:ascii="Times New Roman" w:hAnsi="Times New Roman"/>
          <w:sz w:val="28"/>
          <w:szCs w:val="28"/>
        </w:rPr>
        <w:t>минимизация порожнего пробега вагонов до зоны депо;</w:t>
      </w:r>
    </w:p>
    <w:p w:rsidR="004672B4" w:rsidRDefault="0035789E" w:rsidP="00BB5B86">
      <w:pPr>
        <w:pStyle w:val="LEVEL3"/>
        <w:numPr>
          <w:ilvl w:val="2"/>
          <w:numId w:val="36"/>
        </w:numPr>
        <w:spacing w:before="0" w:after="0" w:line="240" w:lineRule="auto"/>
        <w:rPr>
          <w:rFonts w:ascii="Times New Roman" w:hAnsi="Times New Roman"/>
          <w:sz w:val="28"/>
          <w:szCs w:val="28"/>
        </w:rPr>
      </w:pPr>
      <w:r w:rsidRPr="00736643">
        <w:rPr>
          <w:rFonts w:ascii="Times New Roman" w:hAnsi="Times New Roman"/>
          <w:sz w:val="28"/>
          <w:szCs w:val="28"/>
        </w:rPr>
        <w:t>минимизация порожнего пробега до мест потенциального спроса (погрузки);</w:t>
      </w:r>
    </w:p>
    <w:p w:rsidR="004672B4" w:rsidRDefault="0035789E" w:rsidP="00BB5B86">
      <w:pPr>
        <w:pStyle w:val="LEVEL3"/>
        <w:numPr>
          <w:ilvl w:val="2"/>
          <w:numId w:val="36"/>
        </w:numPr>
        <w:spacing w:before="0" w:after="0" w:line="240" w:lineRule="auto"/>
        <w:rPr>
          <w:rFonts w:ascii="Times New Roman" w:hAnsi="Times New Roman"/>
          <w:sz w:val="28"/>
          <w:szCs w:val="28"/>
        </w:rPr>
      </w:pPr>
      <w:r w:rsidRPr="00736643">
        <w:rPr>
          <w:rFonts w:ascii="Times New Roman" w:hAnsi="Times New Roman"/>
          <w:sz w:val="28"/>
          <w:szCs w:val="28"/>
        </w:rPr>
        <w:t>вид выполняемого ремонта (деповской/капитальный) в зонах депо;</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Нормативы планов вывода вагонов на плановый ремонт:</w:t>
      </w:r>
    </w:p>
    <w:p w:rsidR="004672B4" w:rsidRDefault="0035789E" w:rsidP="00BB5B86">
      <w:pPr>
        <w:pStyle w:val="LEVEL3"/>
        <w:numPr>
          <w:ilvl w:val="2"/>
          <w:numId w:val="37"/>
        </w:numPr>
        <w:spacing w:before="0" w:after="0" w:line="240" w:lineRule="auto"/>
        <w:rPr>
          <w:rFonts w:ascii="Times New Roman" w:hAnsi="Times New Roman"/>
          <w:sz w:val="28"/>
          <w:szCs w:val="28"/>
        </w:rPr>
      </w:pPr>
      <w:r w:rsidRPr="00736643">
        <w:rPr>
          <w:rFonts w:ascii="Times New Roman" w:hAnsi="Times New Roman"/>
          <w:sz w:val="28"/>
          <w:szCs w:val="28"/>
        </w:rPr>
        <w:t>первичный норматив: объем выполненной работы, выраженный в километрах исполненного вагоном пробега в процессе эксплуатации</w:t>
      </w:r>
    </w:p>
    <w:p w:rsidR="004672B4" w:rsidRDefault="0035789E" w:rsidP="00BB5B86">
      <w:pPr>
        <w:pStyle w:val="LEVEL3"/>
        <w:numPr>
          <w:ilvl w:val="2"/>
          <w:numId w:val="37"/>
        </w:numPr>
        <w:spacing w:before="0" w:after="0" w:line="240" w:lineRule="auto"/>
        <w:rPr>
          <w:rFonts w:ascii="Times New Roman" w:hAnsi="Times New Roman"/>
          <w:sz w:val="28"/>
          <w:szCs w:val="28"/>
        </w:rPr>
      </w:pPr>
      <w:r w:rsidRPr="00736643">
        <w:rPr>
          <w:rFonts w:ascii="Times New Roman" w:hAnsi="Times New Roman"/>
          <w:sz w:val="28"/>
          <w:szCs w:val="28"/>
        </w:rPr>
        <w:t>вторичный норматив: предельно допустимую календарную продолжительность использования вагона в перевозочном процессе между ремонтами</w:t>
      </w:r>
    </w:p>
    <w:p w:rsidR="004672B4" w:rsidRDefault="0035789E" w:rsidP="00BB5B86">
      <w:pPr>
        <w:pStyle w:val="LEVEL3"/>
        <w:numPr>
          <w:ilvl w:val="2"/>
          <w:numId w:val="37"/>
        </w:numPr>
        <w:spacing w:before="0" w:after="0" w:line="240" w:lineRule="auto"/>
        <w:rPr>
          <w:rFonts w:ascii="Times New Roman" w:hAnsi="Times New Roman"/>
          <w:sz w:val="28"/>
          <w:szCs w:val="28"/>
        </w:rPr>
      </w:pPr>
      <w:r w:rsidRPr="00736643">
        <w:rPr>
          <w:rFonts w:ascii="Times New Roman" w:hAnsi="Times New Roman"/>
          <w:sz w:val="28"/>
          <w:szCs w:val="28"/>
        </w:rPr>
        <w:t>изъятие вагона из эксплуатации для производства очередного планового (деповского или капитального) ремонта осуществляется в тот момент, когда выработан один (любой) из двух нормативов. Вывод вагона в очередной капитальный ремонт осуществляется только после истечения межремонтного норматива (любого) после последнего деповского ремонта.</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Условия периодического освидетельствования контейнеров:</w:t>
      </w:r>
    </w:p>
    <w:p w:rsidR="004672B4" w:rsidRDefault="0035789E" w:rsidP="00BB5B86">
      <w:pPr>
        <w:pStyle w:val="LEVEL3"/>
        <w:numPr>
          <w:ilvl w:val="2"/>
          <w:numId w:val="38"/>
        </w:numPr>
        <w:spacing w:before="0" w:after="0" w:line="240" w:lineRule="auto"/>
        <w:rPr>
          <w:rFonts w:ascii="Times New Roman" w:hAnsi="Times New Roman"/>
          <w:sz w:val="28"/>
          <w:szCs w:val="28"/>
        </w:rPr>
      </w:pPr>
      <w:r w:rsidRPr="00736643">
        <w:rPr>
          <w:rFonts w:ascii="Times New Roman" w:hAnsi="Times New Roman"/>
          <w:sz w:val="28"/>
          <w:szCs w:val="28"/>
        </w:rPr>
        <w:t>по срокам;</w:t>
      </w:r>
    </w:p>
    <w:p w:rsidR="004672B4" w:rsidRDefault="0035789E" w:rsidP="00BB5B86">
      <w:pPr>
        <w:pStyle w:val="LEVEL3"/>
        <w:numPr>
          <w:ilvl w:val="2"/>
          <w:numId w:val="38"/>
        </w:numPr>
        <w:spacing w:before="0" w:after="0" w:line="240" w:lineRule="auto"/>
        <w:rPr>
          <w:rFonts w:ascii="Times New Roman" w:hAnsi="Times New Roman"/>
          <w:sz w:val="28"/>
          <w:szCs w:val="28"/>
        </w:rPr>
      </w:pPr>
      <w:r w:rsidRPr="00736643">
        <w:rPr>
          <w:rFonts w:ascii="Times New Roman" w:hAnsi="Times New Roman"/>
          <w:sz w:val="28"/>
          <w:szCs w:val="28"/>
        </w:rPr>
        <w:t>по системе непрерывного освидетельствования (</w:t>
      </w:r>
      <w:r w:rsidRPr="00736643">
        <w:rPr>
          <w:rFonts w:ascii="Times New Roman" w:hAnsi="Times New Roman"/>
          <w:sz w:val="28"/>
          <w:szCs w:val="28"/>
          <w:lang w:val="en-US"/>
        </w:rPr>
        <w:t>ACEP</w:t>
      </w:r>
      <w:r w:rsidRPr="00736643">
        <w:rPr>
          <w:rFonts w:ascii="Times New Roman" w:hAnsi="Times New Roman"/>
          <w:sz w:val="28"/>
          <w:szCs w:val="28"/>
        </w:rPr>
        <w:t>).</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 xml:space="preserve"> Расписание доступности терминалов и их перерабатывающая способность.</w:t>
      </w:r>
    </w:p>
    <w:p w:rsidR="0035789E" w:rsidRPr="00736643" w:rsidRDefault="0035789E" w:rsidP="0035789E">
      <w:pPr>
        <w:pStyle w:val="LEVEL2"/>
        <w:spacing w:before="0" w:after="0" w:line="240" w:lineRule="auto"/>
        <w:outlineLvl w:val="1"/>
        <w:rPr>
          <w:rFonts w:ascii="Times New Roman" w:hAnsi="Times New Roman"/>
          <w:b/>
          <w:bCs/>
          <w:sz w:val="28"/>
          <w:szCs w:val="28"/>
        </w:rPr>
      </w:pPr>
      <w:r w:rsidRPr="00736643">
        <w:rPr>
          <w:rFonts w:ascii="Times New Roman" w:hAnsi="Times New Roman"/>
          <w:b/>
          <w:bCs/>
          <w:sz w:val="28"/>
          <w:szCs w:val="28"/>
        </w:rPr>
        <w:t>Технологические операции</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Характеристики выполняемых операций:</w:t>
      </w:r>
    </w:p>
    <w:p w:rsidR="004672B4" w:rsidRDefault="0035789E" w:rsidP="00BB5B86">
      <w:pPr>
        <w:pStyle w:val="LEVEL3"/>
        <w:numPr>
          <w:ilvl w:val="2"/>
          <w:numId w:val="39"/>
        </w:numPr>
        <w:spacing w:before="0" w:after="0" w:line="240" w:lineRule="auto"/>
        <w:rPr>
          <w:rFonts w:ascii="Times New Roman" w:hAnsi="Times New Roman"/>
          <w:sz w:val="28"/>
          <w:szCs w:val="28"/>
        </w:rPr>
      </w:pPr>
      <w:r w:rsidRPr="00736643">
        <w:rPr>
          <w:rFonts w:ascii="Times New Roman" w:hAnsi="Times New Roman"/>
          <w:sz w:val="28"/>
          <w:szCs w:val="28"/>
        </w:rPr>
        <w:t>код источника операции</w:t>
      </w:r>
    </w:p>
    <w:p w:rsidR="004672B4" w:rsidRDefault="0035789E" w:rsidP="00BB5B86">
      <w:pPr>
        <w:pStyle w:val="LEVEL3"/>
        <w:numPr>
          <w:ilvl w:val="2"/>
          <w:numId w:val="39"/>
        </w:numPr>
        <w:spacing w:before="0" w:after="0" w:line="240" w:lineRule="auto"/>
        <w:rPr>
          <w:rFonts w:ascii="Times New Roman" w:hAnsi="Times New Roman"/>
          <w:sz w:val="28"/>
          <w:szCs w:val="28"/>
        </w:rPr>
      </w:pPr>
      <w:r w:rsidRPr="00736643">
        <w:rPr>
          <w:rFonts w:ascii="Times New Roman" w:hAnsi="Times New Roman"/>
          <w:sz w:val="28"/>
          <w:szCs w:val="28"/>
        </w:rPr>
        <w:t>статистическое время выполнения операции</w:t>
      </w:r>
    </w:p>
    <w:p w:rsidR="004672B4" w:rsidRDefault="0035789E" w:rsidP="00BB5B86">
      <w:pPr>
        <w:pStyle w:val="LEVEL3"/>
        <w:numPr>
          <w:ilvl w:val="2"/>
          <w:numId w:val="39"/>
        </w:numPr>
        <w:spacing w:before="0" w:after="0" w:line="240" w:lineRule="auto"/>
        <w:rPr>
          <w:rFonts w:ascii="Times New Roman" w:hAnsi="Times New Roman"/>
          <w:sz w:val="28"/>
          <w:szCs w:val="28"/>
        </w:rPr>
      </w:pPr>
      <w:r w:rsidRPr="00736643">
        <w:rPr>
          <w:rFonts w:ascii="Times New Roman" w:hAnsi="Times New Roman"/>
          <w:sz w:val="28"/>
          <w:szCs w:val="28"/>
        </w:rPr>
        <w:t>требуемые ресурсы погрузо-разгрузочных мощностей</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Виды выполняемых операций на контейнерном пункте согласно данным ОУ КП:</w:t>
      </w:r>
    </w:p>
    <w:p w:rsidR="004672B4" w:rsidRDefault="0035789E" w:rsidP="00BB5B86">
      <w:pPr>
        <w:pStyle w:val="LEVEL3"/>
        <w:numPr>
          <w:ilvl w:val="2"/>
          <w:numId w:val="42"/>
        </w:numPr>
        <w:spacing w:before="0" w:after="0" w:line="240" w:lineRule="auto"/>
        <w:rPr>
          <w:rFonts w:ascii="Times New Roman" w:hAnsi="Times New Roman"/>
          <w:sz w:val="28"/>
          <w:szCs w:val="28"/>
        </w:rPr>
      </w:pPr>
      <w:r w:rsidRPr="00736643">
        <w:rPr>
          <w:rFonts w:ascii="Times New Roman" w:hAnsi="Times New Roman"/>
          <w:sz w:val="28"/>
          <w:szCs w:val="28"/>
        </w:rPr>
        <w:t>Вывоз контейнера: доставка контейнера от контейнерного пункта к месту загрузки:</w:t>
      </w:r>
    </w:p>
    <w:p w:rsidR="004672B4" w:rsidRDefault="0035789E" w:rsidP="00BB5B86">
      <w:pPr>
        <w:pStyle w:val="LEVEL3"/>
        <w:numPr>
          <w:ilvl w:val="2"/>
          <w:numId w:val="42"/>
        </w:numPr>
        <w:spacing w:before="0" w:after="0" w:line="240" w:lineRule="auto"/>
        <w:rPr>
          <w:rFonts w:ascii="Times New Roman" w:hAnsi="Times New Roman"/>
          <w:sz w:val="28"/>
          <w:szCs w:val="28"/>
        </w:rPr>
      </w:pPr>
      <w:r w:rsidRPr="00736643">
        <w:rPr>
          <w:rFonts w:ascii="Times New Roman" w:hAnsi="Times New Roman"/>
          <w:sz w:val="28"/>
          <w:szCs w:val="28"/>
        </w:rPr>
        <w:t>Загрузка контейнера: заполнение контейнера грузом на стороне Заказчика (одни сутки);</w:t>
      </w:r>
    </w:p>
    <w:p w:rsidR="004672B4" w:rsidRDefault="0035789E" w:rsidP="00BB5B86">
      <w:pPr>
        <w:pStyle w:val="LEVEL3"/>
        <w:numPr>
          <w:ilvl w:val="2"/>
          <w:numId w:val="42"/>
        </w:numPr>
        <w:spacing w:before="0" w:after="0" w:line="240" w:lineRule="auto"/>
        <w:rPr>
          <w:rFonts w:ascii="Times New Roman" w:hAnsi="Times New Roman"/>
          <w:sz w:val="28"/>
          <w:szCs w:val="28"/>
        </w:rPr>
      </w:pPr>
      <w:r w:rsidRPr="00736643">
        <w:rPr>
          <w:rFonts w:ascii="Times New Roman" w:hAnsi="Times New Roman"/>
          <w:sz w:val="28"/>
          <w:szCs w:val="28"/>
        </w:rPr>
        <w:t>Разгрузка контейнера: освобождение контейнера от груза;</w:t>
      </w:r>
    </w:p>
    <w:p w:rsidR="004672B4" w:rsidRDefault="0035789E" w:rsidP="00BB5B86">
      <w:pPr>
        <w:pStyle w:val="LEVEL3"/>
        <w:numPr>
          <w:ilvl w:val="2"/>
          <w:numId w:val="42"/>
        </w:numPr>
        <w:spacing w:before="0" w:after="0" w:line="240" w:lineRule="auto"/>
        <w:rPr>
          <w:rFonts w:ascii="Times New Roman" w:hAnsi="Times New Roman"/>
          <w:sz w:val="28"/>
          <w:szCs w:val="28"/>
        </w:rPr>
      </w:pPr>
      <w:r w:rsidRPr="00736643">
        <w:rPr>
          <w:rFonts w:ascii="Times New Roman" w:hAnsi="Times New Roman"/>
          <w:sz w:val="28"/>
          <w:szCs w:val="28"/>
        </w:rPr>
        <w:t>Погрузка контейнера: установка контейнера на транспортное средство;</w:t>
      </w:r>
    </w:p>
    <w:p w:rsidR="004672B4" w:rsidRDefault="0035789E" w:rsidP="00BB5B86">
      <w:pPr>
        <w:pStyle w:val="LEVEL3"/>
        <w:numPr>
          <w:ilvl w:val="2"/>
          <w:numId w:val="42"/>
        </w:numPr>
        <w:spacing w:before="0" w:after="0" w:line="240" w:lineRule="auto"/>
        <w:rPr>
          <w:rFonts w:ascii="Times New Roman" w:hAnsi="Times New Roman"/>
          <w:sz w:val="28"/>
          <w:szCs w:val="28"/>
        </w:rPr>
      </w:pPr>
      <w:r w:rsidRPr="00736643">
        <w:rPr>
          <w:rFonts w:ascii="Times New Roman" w:hAnsi="Times New Roman"/>
          <w:sz w:val="28"/>
          <w:szCs w:val="28"/>
        </w:rPr>
        <w:t>Выгрузка груза из контейнера на терминале</w:t>
      </w:r>
    </w:p>
    <w:p w:rsidR="004672B4" w:rsidRDefault="0035789E" w:rsidP="00BB5B86">
      <w:pPr>
        <w:pStyle w:val="LEVEL3"/>
        <w:numPr>
          <w:ilvl w:val="2"/>
          <w:numId w:val="42"/>
        </w:numPr>
        <w:spacing w:before="0" w:after="0" w:line="240" w:lineRule="auto"/>
        <w:rPr>
          <w:rFonts w:ascii="Times New Roman" w:hAnsi="Times New Roman"/>
          <w:sz w:val="28"/>
          <w:szCs w:val="28"/>
        </w:rPr>
      </w:pPr>
      <w:r w:rsidRPr="00736643">
        <w:rPr>
          <w:rFonts w:ascii="Times New Roman" w:hAnsi="Times New Roman"/>
          <w:sz w:val="28"/>
          <w:szCs w:val="28"/>
        </w:rPr>
        <w:t xml:space="preserve">Загрузка груза в контейнер на терминале </w:t>
      </w:r>
    </w:p>
    <w:p w:rsidR="004672B4" w:rsidRDefault="0035789E" w:rsidP="00BB5B86">
      <w:pPr>
        <w:pStyle w:val="LEVEL3"/>
        <w:numPr>
          <w:ilvl w:val="2"/>
          <w:numId w:val="42"/>
        </w:numPr>
        <w:spacing w:before="0" w:after="0" w:line="240" w:lineRule="auto"/>
        <w:rPr>
          <w:rFonts w:ascii="Times New Roman" w:hAnsi="Times New Roman"/>
          <w:sz w:val="28"/>
          <w:szCs w:val="28"/>
        </w:rPr>
      </w:pPr>
      <w:r w:rsidRPr="00736643">
        <w:rPr>
          <w:rFonts w:ascii="Times New Roman" w:hAnsi="Times New Roman"/>
          <w:sz w:val="28"/>
          <w:szCs w:val="28"/>
        </w:rPr>
        <w:t>Завоз груза на терминал</w:t>
      </w:r>
    </w:p>
    <w:p w:rsidR="004672B4" w:rsidRDefault="0035789E" w:rsidP="00BB5B86">
      <w:pPr>
        <w:pStyle w:val="LEVEL3"/>
        <w:numPr>
          <w:ilvl w:val="2"/>
          <w:numId w:val="42"/>
        </w:numPr>
        <w:spacing w:before="0" w:after="0" w:line="240" w:lineRule="auto"/>
        <w:rPr>
          <w:rFonts w:ascii="Times New Roman" w:hAnsi="Times New Roman"/>
          <w:sz w:val="28"/>
          <w:szCs w:val="28"/>
        </w:rPr>
      </w:pPr>
      <w:r w:rsidRPr="00736643">
        <w:rPr>
          <w:rFonts w:ascii="Times New Roman" w:hAnsi="Times New Roman"/>
          <w:sz w:val="28"/>
          <w:szCs w:val="28"/>
        </w:rPr>
        <w:lastRenderedPageBreak/>
        <w:t>Вывоз груза с терминала</w:t>
      </w:r>
    </w:p>
    <w:p w:rsidR="004672B4" w:rsidRDefault="0035789E" w:rsidP="00BB5B86">
      <w:pPr>
        <w:pStyle w:val="LEVEL3"/>
        <w:numPr>
          <w:ilvl w:val="2"/>
          <w:numId w:val="42"/>
        </w:numPr>
        <w:spacing w:before="0" w:after="0" w:line="240" w:lineRule="auto"/>
        <w:rPr>
          <w:rFonts w:ascii="Times New Roman" w:hAnsi="Times New Roman"/>
          <w:sz w:val="28"/>
          <w:szCs w:val="28"/>
        </w:rPr>
      </w:pPr>
      <w:r w:rsidRPr="00736643">
        <w:rPr>
          <w:rFonts w:ascii="Times New Roman" w:hAnsi="Times New Roman"/>
          <w:sz w:val="28"/>
          <w:szCs w:val="28"/>
        </w:rPr>
        <w:t>Выгрузка контейнера: снятие контейнера с транспортного средства;</w:t>
      </w:r>
    </w:p>
    <w:p w:rsidR="004672B4" w:rsidRDefault="0035789E" w:rsidP="00BB5B86">
      <w:pPr>
        <w:pStyle w:val="LEVEL3"/>
        <w:numPr>
          <w:ilvl w:val="2"/>
          <w:numId w:val="42"/>
        </w:numPr>
        <w:spacing w:before="0" w:after="0" w:line="240" w:lineRule="auto"/>
        <w:rPr>
          <w:rFonts w:ascii="Times New Roman" w:hAnsi="Times New Roman"/>
          <w:sz w:val="28"/>
          <w:szCs w:val="28"/>
        </w:rPr>
      </w:pPr>
      <w:r w:rsidRPr="00736643">
        <w:rPr>
          <w:rFonts w:ascii="Times New Roman" w:hAnsi="Times New Roman"/>
          <w:sz w:val="28"/>
          <w:szCs w:val="28"/>
        </w:rPr>
        <w:t>Перегрузка контейнера: перемещение грузового контейнера с одного транспортного средства на другое;</w:t>
      </w:r>
    </w:p>
    <w:p w:rsidR="004672B4" w:rsidRDefault="0035789E" w:rsidP="00BB5B86">
      <w:pPr>
        <w:pStyle w:val="LEVEL3"/>
        <w:numPr>
          <w:ilvl w:val="2"/>
          <w:numId w:val="42"/>
        </w:numPr>
        <w:spacing w:before="0" w:after="0" w:line="240" w:lineRule="auto"/>
        <w:rPr>
          <w:rFonts w:ascii="Times New Roman" w:hAnsi="Times New Roman"/>
          <w:sz w:val="28"/>
          <w:szCs w:val="28"/>
        </w:rPr>
      </w:pPr>
      <w:r w:rsidRPr="00736643">
        <w:rPr>
          <w:rFonts w:ascii="Times New Roman" w:hAnsi="Times New Roman"/>
          <w:sz w:val="28"/>
          <w:szCs w:val="28"/>
        </w:rPr>
        <w:t>Передача контейнера на площадку для хранения;</w:t>
      </w:r>
    </w:p>
    <w:p w:rsidR="004672B4" w:rsidRDefault="0035789E" w:rsidP="00BB5B86">
      <w:pPr>
        <w:pStyle w:val="LEVEL3"/>
        <w:numPr>
          <w:ilvl w:val="2"/>
          <w:numId w:val="42"/>
        </w:numPr>
        <w:spacing w:before="0" w:after="0" w:line="240" w:lineRule="auto"/>
        <w:rPr>
          <w:rFonts w:ascii="Times New Roman" w:hAnsi="Times New Roman"/>
          <w:sz w:val="28"/>
          <w:szCs w:val="28"/>
        </w:rPr>
      </w:pPr>
      <w:r w:rsidRPr="00736643">
        <w:rPr>
          <w:rFonts w:ascii="Times New Roman" w:hAnsi="Times New Roman"/>
          <w:sz w:val="28"/>
          <w:szCs w:val="28"/>
        </w:rPr>
        <w:t>Завоз контейнера: доставка контейнера к контейнерному пункту.</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Группы отслеживаемых событий:</w:t>
      </w:r>
    </w:p>
    <w:p w:rsidR="004672B4" w:rsidRDefault="0035789E" w:rsidP="00BB5B86">
      <w:pPr>
        <w:pStyle w:val="LEVEL3"/>
        <w:numPr>
          <w:ilvl w:val="2"/>
          <w:numId w:val="43"/>
        </w:numPr>
        <w:spacing w:before="0" w:after="0" w:line="240" w:lineRule="auto"/>
        <w:rPr>
          <w:rFonts w:ascii="Times New Roman" w:hAnsi="Times New Roman"/>
          <w:sz w:val="28"/>
          <w:szCs w:val="28"/>
        </w:rPr>
      </w:pPr>
      <w:r w:rsidRPr="00736643">
        <w:rPr>
          <w:rFonts w:ascii="Times New Roman" w:hAnsi="Times New Roman"/>
          <w:sz w:val="28"/>
          <w:szCs w:val="28"/>
        </w:rPr>
        <w:t>Выдача;</w:t>
      </w:r>
    </w:p>
    <w:p w:rsidR="004672B4" w:rsidRDefault="0035789E" w:rsidP="00BB5B86">
      <w:pPr>
        <w:pStyle w:val="LEVEL3"/>
        <w:numPr>
          <w:ilvl w:val="2"/>
          <w:numId w:val="43"/>
        </w:numPr>
        <w:spacing w:before="0" w:after="0" w:line="240" w:lineRule="auto"/>
        <w:rPr>
          <w:rFonts w:ascii="Times New Roman" w:hAnsi="Times New Roman"/>
          <w:sz w:val="28"/>
          <w:szCs w:val="28"/>
        </w:rPr>
      </w:pPr>
      <w:r w:rsidRPr="00736643">
        <w:rPr>
          <w:rFonts w:ascii="Times New Roman" w:hAnsi="Times New Roman"/>
          <w:sz w:val="28"/>
          <w:szCs w:val="28"/>
        </w:rPr>
        <w:t>Погрузка;</w:t>
      </w:r>
    </w:p>
    <w:p w:rsidR="004672B4" w:rsidRDefault="0035789E" w:rsidP="00BB5B86">
      <w:pPr>
        <w:pStyle w:val="LEVEL3"/>
        <w:numPr>
          <w:ilvl w:val="2"/>
          <w:numId w:val="43"/>
        </w:numPr>
        <w:spacing w:before="0" w:after="0" w:line="240" w:lineRule="auto"/>
        <w:rPr>
          <w:rFonts w:ascii="Times New Roman" w:hAnsi="Times New Roman"/>
          <w:sz w:val="28"/>
          <w:szCs w:val="28"/>
        </w:rPr>
      </w:pPr>
      <w:r w:rsidRPr="00736643">
        <w:rPr>
          <w:rFonts w:ascii="Times New Roman" w:hAnsi="Times New Roman"/>
          <w:sz w:val="28"/>
          <w:szCs w:val="28"/>
        </w:rPr>
        <w:t>Вывоз;</w:t>
      </w:r>
    </w:p>
    <w:p w:rsidR="004672B4" w:rsidRDefault="0035789E" w:rsidP="00BB5B86">
      <w:pPr>
        <w:pStyle w:val="LEVEL3"/>
        <w:numPr>
          <w:ilvl w:val="2"/>
          <w:numId w:val="43"/>
        </w:numPr>
        <w:spacing w:before="0" w:after="0" w:line="240" w:lineRule="auto"/>
        <w:rPr>
          <w:rFonts w:ascii="Times New Roman" w:hAnsi="Times New Roman"/>
          <w:sz w:val="28"/>
          <w:szCs w:val="28"/>
        </w:rPr>
      </w:pPr>
      <w:r w:rsidRPr="00736643">
        <w:rPr>
          <w:rFonts w:ascii="Times New Roman" w:hAnsi="Times New Roman"/>
          <w:sz w:val="28"/>
          <w:szCs w:val="28"/>
        </w:rPr>
        <w:t>Прибытие;</w:t>
      </w:r>
    </w:p>
    <w:p w:rsidR="004672B4" w:rsidRDefault="0035789E" w:rsidP="00BB5B86">
      <w:pPr>
        <w:pStyle w:val="LEVEL3"/>
        <w:numPr>
          <w:ilvl w:val="2"/>
          <w:numId w:val="43"/>
        </w:numPr>
        <w:spacing w:before="0" w:after="0" w:line="240" w:lineRule="auto"/>
        <w:rPr>
          <w:rFonts w:ascii="Times New Roman" w:hAnsi="Times New Roman"/>
          <w:sz w:val="28"/>
          <w:szCs w:val="28"/>
        </w:rPr>
      </w:pPr>
      <w:r w:rsidRPr="00736643">
        <w:rPr>
          <w:rFonts w:ascii="Times New Roman" w:hAnsi="Times New Roman"/>
          <w:sz w:val="28"/>
          <w:szCs w:val="28"/>
        </w:rPr>
        <w:t>Завоз;</w:t>
      </w:r>
    </w:p>
    <w:p w:rsidR="004672B4" w:rsidRDefault="0035789E" w:rsidP="00BB5B86">
      <w:pPr>
        <w:pStyle w:val="LEVEL3"/>
        <w:numPr>
          <w:ilvl w:val="2"/>
          <w:numId w:val="43"/>
        </w:numPr>
        <w:spacing w:before="0" w:after="0" w:line="240" w:lineRule="auto"/>
        <w:rPr>
          <w:rFonts w:ascii="Times New Roman" w:hAnsi="Times New Roman"/>
          <w:sz w:val="28"/>
          <w:szCs w:val="28"/>
        </w:rPr>
      </w:pPr>
      <w:r w:rsidRPr="00736643">
        <w:rPr>
          <w:rFonts w:ascii="Times New Roman" w:hAnsi="Times New Roman"/>
          <w:sz w:val="28"/>
          <w:szCs w:val="28"/>
        </w:rPr>
        <w:t>Прием;</w:t>
      </w:r>
    </w:p>
    <w:p w:rsidR="004672B4" w:rsidRDefault="0035789E" w:rsidP="00BB5B86">
      <w:pPr>
        <w:pStyle w:val="LEVEL3"/>
        <w:numPr>
          <w:ilvl w:val="2"/>
          <w:numId w:val="43"/>
        </w:numPr>
        <w:spacing w:before="0" w:after="0" w:line="240" w:lineRule="auto"/>
        <w:rPr>
          <w:rFonts w:ascii="Times New Roman" w:hAnsi="Times New Roman"/>
          <w:sz w:val="28"/>
          <w:szCs w:val="28"/>
        </w:rPr>
      </w:pPr>
      <w:r w:rsidRPr="00736643">
        <w:rPr>
          <w:rFonts w:ascii="Times New Roman" w:hAnsi="Times New Roman"/>
          <w:sz w:val="28"/>
          <w:szCs w:val="28"/>
        </w:rPr>
        <w:t>Выгрузка;</w:t>
      </w:r>
    </w:p>
    <w:p w:rsidR="004672B4" w:rsidRDefault="0035789E" w:rsidP="00BB5B86">
      <w:pPr>
        <w:pStyle w:val="LEVEL3"/>
        <w:numPr>
          <w:ilvl w:val="2"/>
          <w:numId w:val="43"/>
        </w:numPr>
        <w:spacing w:before="0" w:after="0" w:line="240" w:lineRule="auto"/>
        <w:rPr>
          <w:rFonts w:ascii="Times New Roman" w:hAnsi="Times New Roman"/>
          <w:sz w:val="28"/>
          <w:szCs w:val="28"/>
        </w:rPr>
      </w:pPr>
      <w:r w:rsidRPr="00736643">
        <w:rPr>
          <w:rFonts w:ascii="Times New Roman" w:hAnsi="Times New Roman"/>
          <w:sz w:val="28"/>
          <w:szCs w:val="28"/>
        </w:rPr>
        <w:t>Передача;</w:t>
      </w:r>
    </w:p>
    <w:p w:rsidR="004672B4" w:rsidRDefault="0035789E" w:rsidP="00BB5B86">
      <w:pPr>
        <w:pStyle w:val="LEVEL3"/>
        <w:numPr>
          <w:ilvl w:val="2"/>
          <w:numId w:val="43"/>
        </w:numPr>
        <w:spacing w:before="0" w:after="0" w:line="240" w:lineRule="auto"/>
        <w:rPr>
          <w:rFonts w:ascii="Times New Roman" w:hAnsi="Times New Roman"/>
          <w:sz w:val="28"/>
          <w:szCs w:val="28"/>
        </w:rPr>
      </w:pPr>
      <w:r w:rsidRPr="00736643">
        <w:rPr>
          <w:rFonts w:ascii="Times New Roman" w:hAnsi="Times New Roman"/>
          <w:sz w:val="28"/>
          <w:szCs w:val="28"/>
        </w:rPr>
        <w:t>Перемещение;</w:t>
      </w:r>
    </w:p>
    <w:p w:rsidR="004672B4" w:rsidRDefault="0035789E" w:rsidP="00BB5B86">
      <w:pPr>
        <w:pStyle w:val="LEVEL3"/>
        <w:numPr>
          <w:ilvl w:val="2"/>
          <w:numId w:val="43"/>
        </w:numPr>
        <w:spacing w:before="0" w:after="0" w:line="240" w:lineRule="auto"/>
        <w:rPr>
          <w:rFonts w:ascii="Times New Roman" w:hAnsi="Times New Roman"/>
          <w:sz w:val="28"/>
          <w:szCs w:val="28"/>
        </w:rPr>
      </w:pPr>
      <w:r w:rsidRPr="00736643">
        <w:rPr>
          <w:rFonts w:ascii="Times New Roman" w:hAnsi="Times New Roman"/>
          <w:sz w:val="28"/>
          <w:szCs w:val="28"/>
        </w:rPr>
        <w:t>Подача;</w:t>
      </w:r>
    </w:p>
    <w:p w:rsidR="004672B4" w:rsidRDefault="0035789E" w:rsidP="00BB5B86">
      <w:pPr>
        <w:pStyle w:val="LEVEL3"/>
        <w:numPr>
          <w:ilvl w:val="2"/>
          <w:numId w:val="43"/>
        </w:numPr>
        <w:spacing w:before="0" w:after="0" w:line="240" w:lineRule="auto"/>
        <w:rPr>
          <w:rFonts w:ascii="Times New Roman" w:hAnsi="Times New Roman"/>
          <w:sz w:val="28"/>
          <w:szCs w:val="28"/>
        </w:rPr>
      </w:pPr>
      <w:r w:rsidRPr="00736643">
        <w:rPr>
          <w:rFonts w:ascii="Times New Roman" w:hAnsi="Times New Roman"/>
          <w:sz w:val="28"/>
          <w:szCs w:val="28"/>
        </w:rPr>
        <w:t>Уборка;</w:t>
      </w:r>
    </w:p>
    <w:p w:rsidR="004672B4" w:rsidRDefault="0035789E" w:rsidP="00BB5B86">
      <w:pPr>
        <w:pStyle w:val="LEVEL3"/>
        <w:numPr>
          <w:ilvl w:val="2"/>
          <w:numId w:val="43"/>
        </w:numPr>
        <w:spacing w:before="0" w:after="0" w:line="240" w:lineRule="auto"/>
        <w:rPr>
          <w:rFonts w:ascii="Times New Roman" w:hAnsi="Times New Roman"/>
          <w:sz w:val="28"/>
          <w:szCs w:val="28"/>
        </w:rPr>
      </w:pPr>
      <w:r w:rsidRPr="00736643">
        <w:rPr>
          <w:rFonts w:ascii="Times New Roman" w:hAnsi="Times New Roman"/>
          <w:sz w:val="28"/>
          <w:szCs w:val="28"/>
        </w:rPr>
        <w:t>Отправление;</w:t>
      </w:r>
    </w:p>
    <w:p w:rsidR="004672B4" w:rsidRDefault="0035789E" w:rsidP="00BB5B86">
      <w:pPr>
        <w:pStyle w:val="LEVEL3"/>
        <w:numPr>
          <w:ilvl w:val="2"/>
          <w:numId w:val="43"/>
        </w:numPr>
        <w:spacing w:before="0" w:after="0" w:line="240" w:lineRule="auto"/>
        <w:rPr>
          <w:rFonts w:ascii="Times New Roman" w:hAnsi="Times New Roman"/>
          <w:sz w:val="28"/>
          <w:szCs w:val="28"/>
        </w:rPr>
      </w:pPr>
      <w:r w:rsidRPr="00736643">
        <w:rPr>
          <w:rFonts w:ascii="Times New Roman" w:hAnsi="Times New Roman"/>
          <w:sz w:val="28"/>
          <w:szCs w:val="28"/>
        </w:rPr>
        <w:t>Уведомление;</w:t>
      </w:r>
    </w:p>
    <w:p w:rsidR="004672B4" w:rsidRDefault="0035789E" w:rsidP="00BB5B86">
      <w:pPr>
        <w:pStyle w:val="LEVEL3"/>
        <w:numPr>
          <w:ilvl w:val="2"/>
          <w:numId w:val="43"/>
        </w:numPr>
        <w:spacing w:before="0" w:after="0" w:line="240" w:lineRule="auto"/>
        <w:rPr>
          <w:rFonts w:ascii="Times New Roman" w:hAnsi="Times New Roman"/>
          <w:sz w:val="28"/>
          <w:szCs w:val="28"/>
        </w:rPr>
      </w:pPr>
      <w:proofErr w:type="spellStart"/>
      <w:r w:rsidRPr="00736643">
        <w:rPr>
          <w:rFonts w:ascii="Times New Roman" w:hAnsi="Times New Roman"/>
          <w:sz w:val="28"/>
          <w:szCs w:val="28"/>
        </w:rPr>
        <w:t>Раскредитация</w:t>
      </w:r>
      <w:proofErr w:type="spellEnd"/>
      <w:r w:rsidRPr="00736643">
        <w:rPr>
          <w:rFonts w:ascii="Times New Roman" w:hAnsi="Times New Roman"/>
          <w:sz w:val="28"/>
          <w:szCs w:val="28"/>
        </w:rPr>
        <w:t>;</w:t>
      </w:r>
    </w:p>
    <w:p w:rsidR="004672B4" w:rsidRDefault="0035789E" w:rsidP="00BB5B86">
      <w:pPr>
        <w:pStyle w:val="LEVEL3"/>
        <w:numPr>
          <w:ilvl w:val="2"/>
          <w:numId w:val="43"/>
        </w:numPr>
        <w:spacing w:before="0" w:after="0" w:line="240" w:lineRule="auto"/>
        <w:rPr>
          <w:rFonts w:ascii="Times New Roman" w:hAnsi="Times New Roman"/>
          <w:sz w:val="28"/>
          <w:szCs w:val="28"/>
        </w:rPr>
      </w:pPr>
      <w:r w:rsidRPr="00736643">
        <w:rPr>
          <w:rFonts w:ascii="Times New Roman" w:hAnsi="Times New Roman"/>
          <w:sz w:val="28"/>
          <w:szCs w:val="28"/>
        </w:rPr>
        <w:t>Переадресовка;</w:t>
      </w:r>
    </w:p>
    <w:p w:rsidR="004672B4" w:rsidRDefault="0035789E" w:rsidP="00BB5B86">
      <w:pPr>
        <w:pStyle w:val="LEVEL3"/>
        <w:numPr>
          <w:ilvl w:val="2"/>
          <w:numId w:val="43"/>
        </w:numPr>
        <w:spacing w:before="0" w:after="0" w:line="240" w:lineRule="auto"/>
        <w:rPr>
          <w:rFonts w:ascii="Times New Roman" w:hAnsi="Times New Roman"/>
          <w:sz w:val="28"/>
          <w:szCs w:val="28"/>
        </w:rPr>
      </w:pPr>
      <w:r w:rsidRPr="00736643">
        <w:rPr>
          <w:rFonts w:ascii="Times New Roman" w:hAnsi="Times New Roman"/>
          <w:sz w:val="28"/>
          <w:szCs w:val="28"/>
        </w:rPr>
        <w:t>Таможенные операции;</w:t>
      </w:r>
    </w:p>
    <w:p w:rsidR="004672B4" w:rsidRDefault="0035789E" w:rsidP="00BB5B86">
      <w:pPr>
        <w:pStyle w:val="LEVEL3"/>
        <w:numPr>
          <w:ilvl w:val="2"/>
          <w:numId w:val="43"/>
        </w:numPr>
        <w:spacing w:before="0" w:after="0" w:line="240" w:lineRule="auto"/>
        <w:rPr>
          <w:rFonts w:ascii="Times New Roman" w:hAnsi="Times New Roman"/>
          <w:sz w:val="28"/>
          <w:szCs w:val="28"/>
        </w:rPr>
      </w:pPr>
      <w:r w:rsidRPr="00736643">
        <w:rPr>
          <w:rFonts w:ascii="Times New Roman" w:hAnsi="Times New Roman"/>
          <w:sz w:val="28"/>
          <w:szCs w:val="28"/>
        </w:rPr>
        <w:t>Задержка;</w:t>
      </w:r>
    </w:p>
    <w:p w:rsidR="004672B4" w:rsidRDefault="0035789E" w:rsidP="00BB5B86">
      <w:pPr>
        <w:pStyle w:val="LEVEL3"/>
        <w:numPr>
          <w:ilvl w:val="2"/>
          <w:numId w:val="43"/>
        </w:numPr>
        <w:spacing w:before="0" w:after="0" w:line="240" w:lineRule="auto"/>
        <w:rPr>
          <w:rFonts w:ascii="Times New Roman" w:hAnsi="Times New Roman"/>
          <w:sz w:val="28"/>
          <w:szCs w:val="28"/>
        </w:rPr>
      </w:pPr>
      <w:r w:rsidRPr="00736643">
        <w:rPr>
          <w:rFonts w:ascii="Times New Roman" w:hAnsi="Times New Roman"/>
          <w:sz w:val="28"/>
          <w:szCs w:val="28"/>
        </w:rPr>
        <w:t>Информационные события.</w:t>
      </w:r>
    </w:p>
    <w:p w:rsidR="0035789E" w:rsidRPr="00736643" w:rsidRDefault="0035789E" w:rsidP="0035789E">
      <w:pPr>
        <w:pStyle w:val="LEVEL2"/>
        <w:spacing w:before="0" w:after="0" w:line="240" w:lineRule="auto"/>
        <w:outlineLvl w:val="1"/>
        <w:rPr>
          <w:rFonts w:ascii="Times New Roman" w:hAnsi="Times New Roman"/>
          <w:b/>
          <w:bCs/>
          <w:sz w:val="28"/>
          <w:szCs w:val="28"/>
        </w:rPr>
      </w:pPr>
      <w:r w:rsidRPr="00736643">
        <w:rPr>
          <w:rFonts w:ascii="Times New Roman" w:hAnsi="Times New Roman"/>
          <w:b/>
          <w:bCs/>
          <w:sz w:val="28"/>
          <w:szCs w:val="28"/>
        </w:rPr>
        <w:t>Клиенты и Рынки</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Тип контрагента (юридическое лицо, физическое лицо, индивидуальный предприниматель)</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Налоговый статус (резидент, не резидент)</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Классификация</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По объемам</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По специализации</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По географическому признаку</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По закупке услуг ТЭО</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Сегмент</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По отраслевому признаку</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По типам грузов</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По маршрутам перевозок</w:t>
      </w:r>
    </w:p>
    <w:p w:rsidR="0035789E" w:rsidRPr="00736643" w:rsidRDefault="0035789E" w:rsidP="0035789E">
      <w:pPr>
        <w:pStyle w:val="LEVEL2"/>
        <w:spacing w:before="0" w:after="0" w:line="240" w:lineRule="auto"/>
        <w:outlineLvl w:val="1"/>
        <w:rPr>
          <w:rFonts w:ascii="Times New Roman" w:hAnsi="Times New Roman"/>
          <w:b/>
          <w:bCs/>
          <w:sz w:val="28"/>
          <w:szCs w:val="28"/>
        </w:rPr>
      </w:pPr>
      <w:r w:rsidRPr="00736643">
        <w:rPr>
          <w:rFonts w:ascii="Times New Roman" w:hAnsi="Times New Roman"/>
          <w:b/>
          <w:bCs/>
          <w:sz w:val="28"/>
          <w:szCs w:val="28"/>
        </w:rPr>
        <w:t>Подразделения и Сотрудники</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Организация</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Подразделение</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Полномочия</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t>Выполняемые роли</w:t>
      </w:r>
    </w:p>
    <w:p w:rsidR="0035789E" w:rsidRPr="00736643" w:rsidRDefault="0035789E" w:rsidP="0035789E">
      <w:pPr>
        <w:pStyle w:val="LEVEL3"/>
        <w:spacing w:before="0" w:after="0" w:line="240" w:lineRule="auto"/>
        <w:ind w:left="1588" w:hanging="737"/>
        <w:rPr>
          <w:rFonts w:ascii="Times New Roman" w:hAnsi="Times New Roman"/>
          <w:sz w:val="28"/>
          <w:szCs w:val="28"/>
        </w:rPr>
      </w:pPr>
      <w:r w:rsidRPr="00736643">
        <w:rPr>
          <w:rFonts w:ascii="Times New Roman" w:hAnsi="Times New Roman"/>
          <w:sz w:val="28"/>
          <w:szCs w:val="28"/>
        </w:rPr>
        <w:lastRenderedPageBreak/>
        <w:t>Обслуживаемы клиенты и поставщики.</w:t>
      </w:r>
    </w:p>
    <w:p w:rsidR="0035789E" w:rsidRPr="00736643" w:rsidRDefault="0035789E" w:rsidP="0035789E">
      <w:pPr>
        <w:pStyle w:val="LEVEL2"/>
        <w:numPr>
          <w:ilvl w:val="0"/>
          <w:numId w:val="0"/>
        </w:numPr>
        <w:spacing w:before="0" w:after="0" w:line="240" w:lineRule="auto"/>
        <w:ind w:left="792"/>
        <w:rPr>
          <w:rFonts w:ascii="Times New Roman" w:hAnsi="Times New Roman"/>
          <w:sz w:val="28"/>
          <w:szCs w:val="28"/>
        </w:rPr>
      </w:pPr>
    </w:p>
    <w:p w:rsidR="0035789E" w:rsidRPr="00736643" w:rsidRDefault="0035789E" w:rsidP="0035789E">
      <w:pPr>
        <w:pStyle w:val="LEVEL1"/>
        <w:spacing w:before="0" w:after="0" w:line="240" w:lineRule="auto"/>
        <w:outlineLvl w:val="0"/>
        <w:rPr>
          <w:rFonts w:ascii="Times New Roman" w:hAnsi="Times New Roman"/>
          <w:sz w:val="28"/>
          <w:szCs w:val="28"/>
        </w:rPr>
      </w:pPr>
      <w:r w:rsidRPr="00736643">
        <w:rPr>
          <w:rFonts w:ascii="Times New Roman" w:hAnsi="Times New Roman"/>
          <w:sz w:val="28"/>
          <w:szCs w:val="28"/>
        </w:rPr>
        <w:t xml:space="preserve">Интеграция системы планирования продаж с информационными системами </w:t>
      </w:r>
      <w:r>
        <w:rPr>
          <w:rFonts w:ascii="Times New Roman" w:hAnsi="Times New Roman"/>
          <w:sz w:val="28"/>
          <w:szCs w:val="28"/>
        </w:rPr>
        <w:t>П</w:t>
      </w:r>
      <w:r w:rsidRPr="00736643">
        <w:rPr>
          <w:rFonts w:ascii="Times New Roman" w:hAnsi="Times New Roman"/>
          <w:sz w:val="28"/>
          <w:szCs w:val="28"/>
        </w:rPr>
        <w:t>АО «ТрансКонтейнер»</w:t>
      </w:r>
    </w:p>
    <w:p w:rsidR="0035789E" w:rsidRPr="00736643" w:rsidRDefault="0035789E" w:rsidP="0035789E">
      <w:pPr>
        <w:pStyle w:val="LEVEL2"/>
        <w:spacing w:before="0" w:after="0" w:line="240" w:lineRule="auto"/>
        <w:rPr>
          <w:rFonts w:ascii="Times New Roman" w:hAnsi="Times New Roman"/>
          <w:sz w:val="28"/>
          <w:szCs w:val="28"/>
        </w:rPr>
      </w:pPr>
      <w:r w:rsidRPr="00736643">
        <w:rPr>
          <w:rFonts w:ascii="Times New Roman" w:hAnsi="Times New Roman"/>
          <w:sz w:val="28"/>
          <w:szCs w:val="28"/>
        </w:rPr>
        <w:t xml:space="preserve">Система планирования продаж должна получать данные из системы </w:t>
      </w:r>
      <w:proofErr w:type="spellStart"/>
      <w:r w:rsidRPr="00736643">
        <w:rPr>
          <w:rFonts w:ascii="Times New Roman" w:hAnsi="Times New Roman"/>
          <w:sz w:val="28"/>
          <w:szCs w:val="28"/>
          <w:lang w:val="en-US"/>
        </w:rPr>
        <w:t>OracleSiebel</w:t>
      </w:r>
      <w:proofErr w:type="spellEnd"/>
      <w:r w:rsidRPr="00736643">
        <w:rPr>
          <w:rFonts w:ascii="Times New Roman" w:hAnsi="Times New Roman"/>
          <w:sz w:val="28"/>
          <w:szCs w:val="28"/>
        </w:rPr>
        <w:t>С</w:t>
      </w:r>
      <w:r w:rsidRPr="00736643">
        <w:rPr>
          <w:rFonts w:ascii="Times New Roman" w:hAnsi="Times New Roman"/>
          <w:sz w:val="28"/>
          <w:szCs w:val="28"/>
          <w:lang w:val="en-US"/>
        </w:rPr>
        <w:t>RM</w:t>
      </w:r>
      <w:r w:rsidRPr="00736643">
        <w:rPr>
          <w:rFonts w:ascii="Times New Roman" w:hAnsi="Times New Roman"/>
          <w:sz w:val="28"/>
          <w:szCs w:val="28"/>
        </w:rPr>
        <w:t>.</w:t>
      </w:r>
    </w:p>
    <w:p w:rsidR="0035789E" w:rsidRPr="00736643" w:rsidRDefault="0035789E" w:rsidP="0035789E">
      <w:pPr>
        <w:pStyle w:val="LEVEL2"/>
        <w:spacing w:before="0" w:after="0" w:line="240" w:lineRule="auto"/>
        <w:rPr>
          <w:rFonts w:ascii="Times New Roman" w:hAnsi="Times New Roman"/>
          <w:sz w:val="28"/>
          <w:szCs w:val="28"/>
        </w:rPr>
      </w:pPr>
      <w:r w:rsidRPr="00736643">
        <w:rPr>
          <w:rFonts w:ascii="Times New Roman" w:hAnsi="Times New Roman"/>
          <w:sz w:val="28"/>
          <w:szCs w:val="28"/>
        </w:rPr>
        <w:t xml:space="preserve">Система планирования продаж должна получать данные из системы </w:t>
      </w:r>
      <w:proofErr w:type="spellStart"/>
      <w:r w:rsidRPr="00736643">
        <w:rPr>
          <w:rFonts w:ascii="Times New Roman" w:hAnsi="Times New Roman"/>
          <w:sz w:val="28"/>
          <w:szCs w:val="28"/>
          <w:lang w:val="en-US"/>
        </w:rPr>
        <w:t>OracleOTM</w:t>
      </w:r>
      <w:proofErr w:type="spellEnd"/>
      <w:r w:rsidRPr="00736643">
        <w:rPr>
          <w:rFonts w:ascii="Times New Roman" w:hAnsi="Times New Roman"/>
          <w:sz w:val="28"/>
          <w:szCs w:val="28"/>
        </w:rPr>
        <w:t>.</w:t>
      </w:r>
    </w:p>
    <w:p w:rsidR="0035789E" w:rsidRPr="00736643" w:rsidRDefault="0035789E" w:rsidP="0035789E">
      <w:pPr>
        <w:pStyle w:val="LEVEL2"/>
        <w:spacing w:before="0" w:after="0" w:line="240" w:lineRule="auto"/>
        <w:rPr>
          <w:rFonts w:ascii="Times New Roman" w:hAnsi="Times New Roman"/>
          <w:sz w:val="28"/>
          <w:szCs w:val="28"/>
        </w:rPr>
      </w:pPr>
      <w:r w:rsidRPr="00736643">
        <w:rPr>
          <w:rFonts w:ascii="Times New Roman" w:hAnsi="Times New Roman"/>
          <w:sz w:val="28"/>
          <w:szCs w:val="28"/>
        </w:rPr>
        <w:t xml:space="preserve">Система планирования продаж должна возвращать оптимизированный план продаж в систему </w:t>
      </w:r>
      <w:proofErr w:type="spellStart"/>
      <w:r w:rsidRPr="00736643">
        <w:rPr>
          <w:rFonts w:ascii="Times New Roman" w:hAnsi="Times New Roman"/>
          <w:sz w:val="28"/>
          <w:szCs w:val="28"/>
          <w:lang w:val="en-US"/>
        </w:rPr>
        <w:t>OracleSiebelSRM</w:t>
      </w:r>
      <w:proofErr w:type="spellEnd"/>
      <w:r w:rsidRPr="00736643">
        <w:rPr>
          <w:rFonts w:ascii="Times New Roman" w:hAnsi="Times New Roman"/>
          <w:sz w:val="28"/>
          <w:szCs w:val="28"/>
        </w:rPr>
        <w:t>.</w:t>
      </w:r>
    </w:p>
    <w:p w:rsidR="0035789E" w:rsidRPr="00736643" w:rsidRDefault="0035789E" w:rsidP="0035789E">
      <w:pPr>
        <w:pStyle w:val="LEVEL2"/>
        <w:spacing w:before="0" w:after="0" w:line="240" w:lineRule="auto"/>
        <w:rPr>
          <w:rFonts w:ascii="Times New Roman" w:hAnsi="Times New Roman"/>
          <w:sz w:val="28"/>
          <w:szCs w:val="28"/>
        </w:rPr>
      </w:pPr>
      <w:r w:rsidRPr="00736643">
        <w:rPr>
          <w:rFonts w:ascii="Times New Roman" w:hAnsi="Times New Roman"/>
          <w:sz w:val="28"/>
          <w:szCs w:val="28"/>
        </w:rPr>
        <w:t xml:space="preserve">Система планирования продаж должна возвращать план обеспечения спроса необходимым ресурсом в систему </w:t>
      </w:r>
      <w:proofErr w:type="spellStart"/>
      <w:r w:rsidRPr="00736643">
        <w:rPr>
          <w:rFonts w:ascii="Times New Roman" w:hAnsi="Times New Roman"/>
          <w:sz w:val="28"/>
          <w:szCs w:val="28"/>
          <w:lang w:val="en-US"/>
        </w:rPr>
        <w:t>OracleSiebelCRM</w:t>
      </w:r>
      <w:proofErr w:type="spellEnd"/>
      <w:r w:rsidRPr="00736643">
        <w:rPr>
          <w:rFonts w:ascii="Times New Roman" w:hAnsi="Times New Roman"/>
          <w:sz w:val="28"/>
          <w:szCs w:val="28"/>
        </w:rPr>
        <w:t xml:space="preserve">/ </w:t>
      </w:r>
      <w:proofErr w:type="spellStart"/>
      <w:r w:rsidRPr="00736643">
        <w:rPr>
          <w:rFonts w:ascii="Times New Roman" w:hAnsi="Times New Roman"/>
          <w:sz w:val="28"/>
          <w:szCs w:val="28"/>
          <w:lang w:val="en-US"/>
        </w:rPr>
        <w:t>OracleOTM</w:t>
      </w:r>
      <w:proofErr w:type="spellEnd"/>
      <w:r w:rsidRPr="00736643">
        <w:rPr>
          <w:rFonts w:ascii="Times New Roman" w:hAnsi="Times New Roman"/>
          <w:sz w:val="28"/>
          <w:szCs w:val="28"/>
        </w:rPr>
        <w:t>.</w:t>
      </w:r>
    </w:p>
    <w:p w:rsidR="0035789E" w:rsidRPr="00736643" w:rsidRDefault="0035789E" w:rsidP="0035789E">
      <w:pPr>
        <w:pStyle w:val="LEVEL2"/>
        <w:spacing w:before="0" w:after="0" w:line="240" w:lineRule="auto"/>
        <w:rPr>
          <w:rFonts w:ascii="Times New Roman" w:hAnsi="Times New Roman"/>
          <w:sz w:val="28"/>
          <w:szCs w:val="28"/>
        </w:rPr>
      </w:pPr>
      <w:r w:rsidRPr="00736643">
        <w:rPr>
          <w:rFonts w:ascii="Times New Roman" w:hAnsi="Times New Roman"/>
          <w:sz w:val="28"/>
          <w:szCs w:val="28"/>
        </w:rPr>
        <w:t xml:space="preserve">Система планирования продаж должна формировать отчеты в системе </w:t>
      </w:r>
      <w:proofErr w:type="spellStart"/>
      <w:r w:rsidRPr="00736643">
        <w:rPr>
          <w:rFonts w:ascii="Times New Roman" w:hAnsi="Times New Roman"/>
          <w:sz w:val="28"/>
          <w:szCs w:val="28"/>
          <w:lang w:val="en-US"/>
        </w:rPr>
        <w:t>OracleBI</w:t>
      </w:r>
      <w:proofErr w:type="spellEnd"/>
      <w:r w:rsidRPr="00736643">
        <w:rPr>
          <w:rFonts w:ascii="Times New Roman" w:hAnsi="Times New Roman"/>
          <w:sz w:val="28"/>
          <w:szCs w:val="28"/>
        </w:rPr>
        <w:t>.</w:t>
      </w:r>
    </w:p>
    <w:p w:rsidR="0035789E" w:rsidRPr="00736643" w:rsidRDefault="0035789E" w:rsidP="0035789E">
      <w:pPr>
        <w:pStyle w:val="LEVEL2"/>
        <w:spacing w:before="0" w:after="0" w:line="240" w:lineRule="auto"/>
        <w:rPr>
          <w:rFonts w:ascii="Times New Roman" w:hAnsi="Times New Roman"/>
          <w:sz w:val="28"/>
          <w:szCs w:val="28"/>
        </w:rPr>
      </w:pPr>
      <w:r w:rsidRPr="00736643">
        <w:rPr>
          <w:rFonts w:ascii="Times New Roman" w:hAnsi="Times New Roman"/>
          <w:sz w:val="28"/>
          <w:szCs w:val="28"/>
        </w:rPr>
        <w:t>Система планирования должна быть интегрирована с системой централизованного управления нормативно-справочной информацией (АС ЦНСИ) для получения актуальной нормативно-справочной информации;</w:t>
      </w:r>
    </w:p>
    <w:p w:rsidR="0035789E" w:rsidRPr="00736643" w:rsidRDefault="0035789E" w:rsidP="0035789E">
      <w:pPr>
        <w:pStyle w:val="LEVEL2"/>
        <w:spacing w:before="0" w:after="0" w:line="240" w:lineRule="auto"/>
        <w:rPr>
          <w:rFonts w:ascii="Times New Roman" w:hAnsi="Times New Roman"/>
          <w:sz w:val="28"/>
          <w:szCs w:val="28"/>
        </w:rPr>
      </w:pPr>
      <w:r w:rsidRPr="00736643">
        <w:rPr>
          <w:rFonts w:ascii="Times New Roman" w:hAnsi="Times New Roman"/>
          <w:sz w:val="28"/>
          <w:szCs w:val="28"/>
        </w:rPr>
        <w:t>Система должна получать статистические данные из ОУ КП по показателям работы терминалов;</w:t>
      </w:r>
    </w:p>
    <w:p w:rsidR="0035789E" w:rsidRPr="00736643" w:rsidRDefault="0035789E" w:rsidP="0035789E">
      <w:pPr>
        <w:pStyle w:val="LEVEL2"/>
        <w:spacing w:before="0" w:after="0" w:line="240" w:lineRule="auto"/>
        <w:rPr>
          <w:rFonts w:ascii="Times New Roman" w:hAnsi="Times New Roman"/>
          <w:sz w:val="28"/>
          <w:szCs w:val="28"/>
        </w:rPr>
      </w:pPr>
      <w:r w:rsidRPr="00736643">
        <w:rPr>
          <w:rFonts w:ascii="Times New Roman" w:hAnsi="Times New Roman"/>
          <w:sz w:val="28"/>
          <w:szCs w:val="28"/>
        </w:rPr>
        <w:t>Система должна быть интегрирована с системой управления ремонтами (</w:t>
      </w:r>
      <w:proofErr w:type="spellStart"/>
      <w:r w:rsidRPr="00736643">
        <w:rPr>
          <w:rFonts w:ascii="Times New Roman" w:hAnsi="Times New Roman"/>
          <w:sz w:val="28"/>
          <w:szCs w:val="28"/>
          <w:lang w:val="en-US"/>
        </w:rPr>
        <w:t>Vag</w:t>
      </w:r>
      <w:proofErr w:type="spellEnd"/>
      <w:r w:rsidRPr="00736643">
        <w:rPr>
          <w:rFonts w:ascii="Times New Roman" w:hAnsi="Times New Roman"/>
          <w:sz w:val="28"/>
          <w:szCs w:val="28"/>
        </w:rPr>
        <w:t xml:space="preserve"> ТК)</w:t>
      </w:r>
    </w:p>
    <w:p w:rsidR="0035789E" w:rsidRPr="00736643" w:rsidRDefault="0035789E" w:rsidP="0035789E">
      <w:pPr>
        <w:pStyle w:val="LEVEL2"/>
        <w:spacing w:before="0" w:after="0" w:line="240" w:lineRule="auto"/>
        <w:rPr>
          <w:rFonts w:ascii="Times New Roman" w:hAnsi="Times New Roman"/>
          <w:sz w:val="28"/>
          <w:szCs w:val="28"/>
        </w:rPr>
      </w:pPr>
      <w:r w:rsidRPr="00736643">
        <w:rPr>
          <w:rFonts w:ascii="Times New Roman" w:hAnsi="Times New Roman"/>
          <w:sz w:val="28"/>
          <w:szCs w:val="28"/>
        </w:rPr>
        <w:t>Система должна быть интегрирована с системой управления вагонным и контейнерным парком за рубежом (АС Учета)</w:t>
      </w:r>
    </w:p>
    <w:p w:rsidR="0035789E" w:rsidRDefault="0035789E" w:rsidP="0035789E">
      <w:pPr>
        <w:pStyle w:val="LEVEL2"/>
        <w:spacing w:before="0" w:after="0" w:line="240" w:lineRule="auto"/>
        <w:ind w:left="788" w:hanging="431"/>
        <w:rPr>
          <w:rFonts w:ascii="Times New Roman" w:hAnsi="Times New Roman"/>
          <w:sz w:val="28"/>
          <w:szCs w:val="28"/>
        </w:rPr>
      </w:pPr>
      <w:r w:rsidRPr="00736643">
        <w:rPr>
          <w:rFonts w:ascii="Times New Roman" w:hAnsi="Times New Roman"/>
          <w:sz w:val="28"/>
          <w:szCs w:val="28"/>
        </w:rPr>
        <w:t>В случае необходимости должна быть обеспечена возможность загрузки необходимых данных из других систем Компании.</w:t>
      </w:r>
    </w:p>
    <w:p w:rsidR="0035789E" w:rsidRPr="00736643" w:rsidRDefault="0035789E" w:rsidP="0035789E">
      <w:pPr>
        <w:pStyle w:val="LEVEL2"/>
        <w:numPr>
          <w:ilvl w:val="0"/>
          <w:numId w:val="0"/>
        </w:numPr>
        <w:spacing w:before="0" w:after="0" w:line="240" w:lineRule="auto"/>
        <w:ind w:left="788"/>
        <w:rPr>
          <w:rFonts w:ascii="Times New Roman" w:hAnsi="Times New Roman"/>
          <w:sz w:val="28"/>
          <w:szCs w:val="28"/>
        </w:rPr>
      </w:pPr>
    </w:p>
    <w:p w:rsidR="0035789E" w:rsidRPr="00736643" w:rsidRDefault="0035789E" w:rsidP="0035789E">
      <w:pPr>
        <w:pStyle w:val="LEVEL1"/>
        <w:spacing w:before="0" w:after="0" w:line="240" w:lineRule="auto"/>
        <w:outlineLvl w:val="0"/>
        <w:rPr>
          <w:rFonts w:ascii="Times New Roman" w:hAnsi="Times New Roman"/>
          <w:sz w:val="28"/>
          <w:szCs w:val="28"/>
        </w:rPr>
      </w:pPr>
      <w:bookmarkStart w:id="5" w:name="_Ref393876592"/>
      <w:r w:rsidRPr="00736643">
        <w:rPr>
          <w:rFonts w:ascii="Times New Roman" w:hAnsi="Times New Roman"/>
          <w:sz w:val="28"/>
          <w:szCs w:val="28"/>
        </w:rPr>
        <w:t>Границы проекта</w:t>
      </w:r>
      <w:bookmarkEnd w:id="5"/>
    </w:p>
    <w:p w:rsidR="0035789E" w:rsidRPr="00736643" w:rsidRDefault="0035789E" w:rsidP="0035789E">
      <w:pPr>
        <w:pStyle w:val="LEVEL2"/>
        <w:spacing w:before="0" w:after="0" w:line="240" w:lineRule="auto"/>
        <w:rPr>
          <w:rFonts w:ascii="Times New Roman" w:hAnsi="Times New Roman"/>
          <w:sz w:val="28"/>
          <w:szCs w:val="28"/>
        </w:rPr>
      </w:pPr>
      <w:r w:rsidRPr="00736643">
        <w:rPr>
          <w:rFonts w:ascii="Times New Roman" w:hAnsi="Times New Roman"/>
          <w:sz w:val="28"/>
          <w:szCs w:val="28"/>
        </w:rPr>
        <w:t xml:space="preserve">Система должна быть внедрена в аппарате управления и в 15 филиалах </w:t>
      </w:r>
      <w:r>
        <w:rPr>
          <w:rFonts w:ascii="Times New Roman" w:hAnsi="Times New Roman"/>
          <w:sz w:val="28"/>
          <w:szCs w:val="28"/>
        </w:rPr>
        <w:t>П</w:t>
      </w:r>
      <w:r w:rsidRPr="00736643">
        <w:rPr>
          <w:rFonts w:ascii="Times New Roman" w:hAnsi="Times New Roman"/>
          <w:sz w:val="28"/>
          <w:szCs w:val="28"/>
        </w:rPr>
        <w:t>АО «ТрансКонтейнер» на железных дорогах.</w:t>
      </w:r>
    </w:p>
    <w:p w:rsidR="004672B4" w:rsidRDefault="0035789E" w:rsidP="00BB5B86">
      <w:pPr>
        <w:pStyle w:val="LEVEL2"/>
        <w:numPr>
          <w:ilvl w:val="1"/>
          <w:numId w:val="33"/>
        </w:numPr>
        <w:spacing w:before="0" w:after="0" w:line="240" w:lineRule="auto"/>
        <w:rPr>
          <w:rFonts w:ascii="Times New Roman" w:hAnsi="Times New Roman"/>
          <w:sz w:val="28"/>
          <w:szCs w:val="28"/>
        </w:rPr>
      </w:pPr>
      <w:r w:rsidRPr="00736643">
        <w:rPr>
          <w:rFonts w:ascii="Times New Roman" w:hAnsi="Times New Roman"/>
          <w:sz w:val="28"/>
          <w:szCs w:val="28"/>
        </w:rPr>
        <w:t>Расчет планов продаж и операций выполняется централизованно, в аппарате управления.</w:t>
      </w:r>
    </w:p>
    <w:p w:rsidR="004672B4" w:rsidRDefault="0035789E" w:rsidP="00BB5B86">
      <w:pPr>
        <w:pStyle w:val="LEVEL2"/>
        <w:numPr>
          <w:ilvl w:val="1"/>
          <w:numId w:val="33"/>
        </w:numPr>
        <w:spacing w:before="0" w:after="0" w:line="240" w:lineRule="auto"/>
        <w:rPr>
          <w:rFonts w:ascii="Times New Roman" w:hAnsi="Times New Roman"/>
          <w:sz w:val="28"/>
          <w:szCs w:val="28"/>
        </w:rPr>
      </w:pPr>
      <w:r w:rsidRPr="00736643">
        <w:rPr>
          <w:rFonts w:ascii="Times New Roman" w:hAnsi="Times New Roman"/>
          <w:sz w:val="28"/>
          <w:szCs w:val="28"/>
        </w:rPr>
        <w:t>Сотрудники филиалов получают удаленный доступ к корпоративной системе потока рабочих операций (</w:t>
      </w:r>
      <w:proofErr w:type="spellStart"/>
      <w:r w:rsidRPr="00736643">
        <w:rPr>
          <w:rFonts w:ascii="Times New Roman" w:hAnsi="Times New Roman"/>
          <w:sz w:val="28"/>
          <w:szCs w:val="28"/>
        </w:rPr>
        <w:t>workflow</w:t>
      </w:r>
      <w:proofErr w:type="spellEnd"/>
      <w:r w:rsidRPr="00736643">
        <w:rPr>
          <w:rFonts w:ascii="Times New Roman" w:hAnsi="Times New Roman"/>
          <w:sz w:val="28"/>
          <w:szCs w:val="28"/>
        </w:rPr>
        <w:t>) в рамках утвержденных регламентов и процедур</w:t>
      </w:r>
    </w:p>
    <w:p w:rsidR="004672B4" w:rsidRDefault="0035789E" w:rsidP="00BB5B86">
      <w:pPr>
        <w:pStyle w:val="LEVEL2"/>
        <w:numPr>
          <w:ilvl w:val="1"/>
          <w:numId w:val="33"/>
        </w:numPr>
        <w:spacing w:before="0" w:after="0" w:line="240" w:lineRule="auto"/>
        <w:rPr>
          <w:rFonts w:ascii="Times New Roman" w:hAnsi="Times New Roman"/>
          <w:sz w:val="28"/>
          <w:szCs w:val="28"/>
        </w:rPr>
      </w:pPr>
      <w:r w:rsidRPr="00736643">
        <w:rPr>
          <w:rFonts w:ascii="Times New Roman" w:hAnsi="Times New Roman"/>
          <w:sz w:val="28"/>
          <w:szCs w:val="28"/>
        </w:rPr>
        <w:t>Сотрудники филиалов получают удаленный доступ к корпоративной отчетности системы планирования продаж и операций в рамках утвержденных регламентов и процедур</w:t>
      </w:r>
    </w:p>
    <w:p w:rsidR="0035789E" w:rsidRPr="00736643" w:rsidRDefault="0035789E" w:rsidP="0035789E">
      <w:pPr>
        <w:pStyle w:val="LEVEL2"/>
        <w:spacing w:before="0" w:after="0" w:line="240" w:lineRule="auto"/>
        <w:rPr>
          <w:rFonts w:ascii="Times New Roman" w:hAnsi="Times New Roman"/>
          <w:sz w:val="28"/>
          <w:szCs w:val="28"/>
        </w:rPr>
      </w:pPr>
      <w:r>
        <w:rPr>
          <w:rFonts w:ascii="Times New Roman" w:hAnsi="Times New Roman"/>
          <w:sz w:val="28"/>
          <w:szCs w:val="28"/>
        </w:rPr>
        <w:t>Результатом проекта долж</w:t>
      </w:r>
      <w:r w:rsidRPr="00736643">
        <w:rPr>
          <w:rFonts w:ascii="Times New Roman" w:hAnsi="Times New Roman"/>
          <w:sz w:val="28"/>
          <w:szCs w:val="28"/>
        </w:rPr>
        <w:t>н</w:t>
      </w:r>
      <w:r>
        <w:rPr>
          <w:rFonts w:ascii="Times New Roman" w:hAnsi="Times New Roman"/>
          <w:sz w:val="28"/>
          <w:szCs w:val="28"/>
        </w:rPr>
        <w:t>а</w:t>
      </w:r>
      <w:r w:rsidRPr="00736643">
        <w:rPr>
          <w:rFonts w:ascii="Times New Roman" w:hAnsi="Times New Roman"/>
          <w:sz w:val="28"/>
          <w:szCs w:val="28"/>
        </w:rPr>
        <w:t xml:space="preserve"> быть </w:t>
      </w:r>
      <w:r w:rsidR="006E2DE0">
        <w:rPr>
          <w:rFonts w:ascii="Times New Roman" w:hAnsi="Times New Roman"/>
          <w:sz w:val="28"/>
          <w:szCs w:val="28"/>
        </w:rPr>
        <w:t>разработка и внедрение</w:t>
      </w:r>
      <w:r w:rsidRPr="00736643">
        <w:rPr>
          <w:rFonts w:ascii="Times New Roman" w:hAnsi="Times New Roman"/>
          <w:sz w:val="28"/>
          <w:szCs w:val="28"/>
        </w:rPr>
        <w:t xml:space="preserve"> системы в промышленную эксплуатацию в </w:t>
      </w:r>
      <w:r>
        <w:rPr>
          <w:rFonts w:ascii="Times New Roman" w:hAnsi="Times New Roman"/>
          <w:sz w:val="28"/>
          <w:szCs w:val="28"/>
        </w:rPr>
        <w:t>П</w:t>
      </w:r>
      <w:r w:rsidRPr="00736643">
        <w:rPr>
          <w:rFonts w:ascii="Times New Roman" w:hAnsi="Times New Roman"/>
          <w:sz w:val="28"/>
          <w:szCs w:val="28"/>
        </w:rPr>
        <w:t>АО «ТрансКонтейнер».</w:t>
      </w:r>
    </w:p>
    <w:p w:rsidR="0035789E" w:rsidRPr="00736643" w:rsidRDefault="0035789E" w:rsidP="0035789E">
      <w:pPr>
        <w:pStyle w:val="LEVEL2"/>
        <w:spacing w:before="0" w:after="0" w:line="240" w:lineRule="auto"/>
        <w:rPr>
          <w:rFonts w:ascii="Times New Roman" w:hAnsi="Times New Roman"/>
          <w:sz w:val="28"/>
          <w:szCs w:val="28"/>
        </w:rPr>
      </w:pPr>
      <w:r w:rsidRPr="00736643">
        <w:rPr>
          <w:rFonts w:ascii="Times New Roman" w:hAnsi="Times New Roman"/>
          <w:sz w:val="28"/>
          <w:szCs w:val="28"/>
        </w:rPr>
        <w:t>Срок выполнения работ не должен превышать 1</w:t>
      </w:r>
      <w:r>
        <w:rPr>
          <w:rFonts w:ascii="Times New Roman" w:hAnsi="Times New Roman"/>
          <w:sz w:val="28"/>
          <w:szCs w:val="28"/>
        </w:rPr>
        <w:t>0</w:t>
      </w:r>
      <w:r w:rsidRPr="00736643">
        <w:rPr>
          <w:rFonts w:ascii="Times New Roman" w:hAnsi="Times New Roman"/>
          <w:sz w:val="28"/>
          <w:szCs w:val="28"/>
        </w:rPr>
        <w:t xml:space="preserve"> календарных месяцев.</w:t>
      </w:r>
    </w:p>
    <w:p w:rsidR="0035789E" w:rsidRDefault="0035789E" w:rsidP="0035789E">
      <w:pPr>
        <w:pStyle w:val="LEVEL2"/>
        <w:spacing w:before="0" w:after="0" w:line="240" w:lineRule="auto"/>
        <w:rPr>
          <w:rFonts w:ascii="Times New Roman" w:hAnsi="Times New Roman"/>
          <w:sz w:val="28"/>
          <w:szCs w:val="28"/>
        </w:rPr>
      </w:pPr>
      <w:r w:rsidRPr="00736643">
        <w:rPr>
          <w:rFonts w:ascii="Times New Roman" w:hAnsi="Times New Roman"/>
          <w:sz w:val="28"/>
          <w:szCs w:val="28"/>
        </w:rPr>
        <w:t xml:space="preserve">Ориентировочное количество пользователей – около 150 рабочих мест в аппарате управления и в филиалах </w:t>
      </w:r>
      <w:r>
        <w:rPr>
          <w:rFonts w:ascii="Times New Roman" w:hAnsi="Times New Roman"/>
          <w:sz w:val="28"/>
          <w:szCs w:val="28"/>
        </w:rPr>
        <w:t>П</w:t>
      </w:r>
      <w:r w:rsidRPr="00736643">
        <w:rPr>
          <w:rFonts w:ascii="Times New Roman" w:hAnsi="Times New Roman"/>
          <w:sz w:val="28"/>
          <w:szCs w:val="28"/>
        </w:rPr>
        <w:t>АО «ТрансКонтейнер».</w:t>
      </w:r>
    </w:p>
    <w:p w:rsidR="0035789E" w:rsidRDefault="0035789E" w:rsidP="00BB5B86">
      <w:pPr>
        <w:pStyle w:val="LEVEL2"/>
        <w:spacing w:before="0" w:after="0" w:line="240" w:lineRule="auto"/>
        <w:ind w:left="792"/>
        <w:rPr>
          <w:rFonts w:ascii="Times New Roman" w:hAnsi="Times New Roman"/>
          <w:sz w:val="28"/>
          <w:szCs w:val="28"/>
        </w:rPr>
      </w:pPr>
      <w:r>
        <w:rPr>
          <w:rFonts w:ascii="Times New Roman" w:hAnsi="Times New Roman"/>
          <w:sz w:val="28"/>
          <w:szCs w:val="28"/>
        </w:rPr>
        <w:lastRenderedPageBreak/>
        <w:t xml:space="preserve">Работы выполняются в три этапа: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6"/>
        <w:gridCol w:w="2373"/>
        <w:gridCol w:w="1938"/>
        <w:gridCol w:w="4522"/>
      </w:tblGrid>
      <w:tr w:rsidR="0035789E" w:rsidRPr="00244D0D" w:rsidTr="00127D7E">
        <w:trPr>
          <w:cantSplit/>
          <w:trHeight w:val="145"/>
          <w:tblHeader/>
        </w:trPr>
        <w:tc>
          <w:tcPr>
            <w:tcW w:w="806" w:type="dxa"/>
            <w:tcBorders>
              <w:top w:val="single" w:sz="4" w:space="0" w:color="auto"/>
              <w:left w:val="single" w:sz="4" w:space="0" w:color="auto"/>
              <w:bottom w:val="single" w:sz="4" w:space="0" w:color="auto"/>
              <w:right w:val="single" w:sz="4" w:space="0" w:color="auto"/>
            </w:tcBorders>
            <w:vAlign w:val="center"/>
          </w:tcPr>
          <w:p w:rsidR="0035789E" w:rsidRPr="00244D0D" w:rsidRDefault="0035789E" w:rsidP="00127D7E">
            <w:pPr>
              <w:jc w:val="center"/>
              <w:rPr>
                <w:b/>
                <w:bCs/>
              </w:rPr>
            </w:pPr>
            <w:r w:rsidRPr="00244D0D">
              <w:rPr>
                <w:b/>
                <w:bCs/>
              </w:rPr>
              <w:t>№</w:t>
            </w:r>
          </w:p>
          <w:p w:rsidR="0035789E" w:rsidRPr="00244D0D" w:rsidRDefault="0035789E" w:rsidP="00127D7E">
            <w:pPr>
              <w:jc w:val="center"/>
              <w:rPr>
                <w:b/>
                <w:bCs/>
              </w:rPr>
            </w:pPr>
            <w:r w:rsidRPr="00244D0D">
              <w:rPr>
                <w:b/>
                <w:bCs/>
              </w:rPr>
              <w:t>п/п</w:t>
            </w:r>
          </w:p>
        </w:tc>
        <w:tc>
          <w:tcPr>
            <w:tcW w:w="2373" w:type="dxa"/>
            <w:tcBorders>
              <w:top w:val="single" w:sz="4" w:space="0" w:color="auto"/>
              <w:left w:val="single" w:sz="4" w:space="0" w:color="auto"/>
              <w:bottom w:val="single" w:sz="4" w:space="0" w:color="auto"/>
              <w:right w:val="single" w:sz="4" w:space="0" w:color="auto"/>
            </w:tcBorders>
            <w:vAlign w:val="center"/>
          </w:tcPr>
          <w:p w:rsidR="0035789E" w:rsidRPr="00244D0D" w:rsidRDefault="0035789E" w:rsidP="00127D7E">
            <w:pPr>
              <w:jc w:val="center"/>
              <w:rPr>
                <w:b/>
                <w:bCs/>
              </w:rPr>
            </w:pPr>
            <w:r w:rsidRPr="00244D0D">
              <w:rPr>
                <w:b/>
                <w:bCs/>
              </w:rPr>
              <w:t>Наименование этапов Работ</w:t>
            </w:r>
          </w:p>
        </w:tc>
        <w:tc>
          <w:tcPr>
            <w:tcW w:w="1938" w:type="dxa"/>
            <w:tcBorders>
              <w:top w:val="single" w:sz="4" w:space="0" w:color="auto"/>
              <w:left w:val="single" w:sz="4" w:space="0" w:color="auto"/>
              <w:bottom w:val="single" w:sz="4" w:space="0" w:color="auto"/>
              <w:right w:val="single" w:sz="4" w:space="0" w:color="auto"/>
            </w:tcBorders>
            <w:vAlign w:val="center"/>
          </w:tcPr>
          <w:p w:rsidR="0035789E" w:rsidRPr="00244D0D" w:rsidRDefault="0035789E" w:rsidP="00127D7E">
            <w:pPr>
              <w:jc w:val="center"/>
              <w:rPr>
                <w:b/>
                <w:bCs/>
              </w:rPr>
            </w:pPr>
            <w:r>
              <w:rPr>
                <w:b/>
                <w:bCs/>
              </w:rPr>
              <w:t>с</w:t>
            </w:r>
            <w:r w:rsidRPr="00244D0D">
              <w:rPr>
                <w:b/>
                <w:bCs/>
              </w:rPr>
              <w:t>рок выполнения этапов Работ</w:t>
            </w:r>
          </w:p>
        </w:tc>
        <w:tc>
          <w:tcPr>
            <w:tcW w:w="4522" w:type="dxa"/>
            <w:tcBorders>
              <w:top w:val="single" w:sz="4" w:space="0" w:color="auto"/>
              <w:left w:val="single" w:sz="4" w:space="0" w:color="auto"/>
              <w:bottom w:val="single" w:sz="4" w:space="0" w:color="auto"/>
              <w:right w:val="single" w:sz="4" w:space="0" w:color="auto"/>
            </w:tcBorders>
            <w:vAlign w:val="center"/>
          </w:tcPr>
          <w:p w:rsidR="0035789E" w:rsidRPr="00244D0D" w:rsidRDefault="0035789E" w:rsidP="00127D7E">
            <w:pPr>
              <w:jc w:val="center"/>
              <w:rPr>
                <w:b/>
                <w:bCs/>
              </w:rPr>
            </w:pPr>
            <w:r w:rsidRPr="00244D0D">
              <w:rPr>
                <w:b/>
                <w:bCs/>
              </w:rPr>
              <w:t>Форма предоставления результатов Работ</w:t>
            </w:r>
          </w:p>
        </w:tc>
      </w:tr>
      <w:tr w:rsidR="0035789E" w:rsidRPr="00244D0D" w:rsidTr="00127D7E">
        <w:trPr>
          <w:cantSplit/>
          <w:trHeight w:val="769"/>
        </w:trPr>
        <w:tc>
          <w:tcPr>
            <w:tcW w:w="806" w:type="dxa"/>
            <w:tcBorders>
              <w:top w:val="single" w:sz="4" w:space="0" w:color="auto"/>
              <w:left w:val="single" w:sz="4" w:space="0" w:color="auto"/>
              <w:bottom w:val="single" w:sz="4" w:space="0" w:color="auto"/>
              <w:right w:val="single" w:sz="4" w:space="0" w:color="auto"/>
            </w:tcBorders>
            <w:vAlign w:val="center"/>
          </w:tcPr>
          <w:p w:rsidR="0035789E" w:rsidRPr="00244D0D" w:rsidRDefault="0035789E" w:rsidP="00127D7E">
            <w:bookmarkStart w:id="6" w:name="_Hlk291682029"/>
            <w:r w:rsidRPr="00244D0D">
              <w:t>1</w:t>
            </w:r>
          </w:p>
        </w:tc>
        <w:tc>
          <w:tcPr>
            <w:tcW w:w="2373" w:type="dxa"/>
            <w:tcBorders>
              <w:top w:val="single" w:sz="4" w:space="0" w:color="auto"/>
              <w:left w:val="single" w:sz="4" w:space="0" w:color="auto"/>
              <w:bottom w:val="single" w:sz="4" w:space="0" w:color="auto"/>
              <w:right w:val="single" w:sz="4" w:space="0" w:color="auto"/>
            </w:tcBorders>
            <w:vAlign w:val="center"/>
          </w:tcPr>
          <w:p w:rsidR="0035789E" w:rsidRPr="00244D0D" w:rsidRDefault="0035789E" w:rsidP="00127D7E">
            <w:r w:rsidRPr="00244D0D">
              <w:t>Разработка Технического задания на Систему</w:t>
            </w:r>
          </w:p>
        </w:tc>
        <w:tc>
          <w:tcPr>
            <w:tcW w:w="1938" w:type="dxa"/>
            <w:tcBorders>
              <w:top w:val="single" w:sz="4" w:space="0" w:color="auto"/>
              <w:left w:val="single" w:sz="4" w:space="0" w:color="auto"/>
              <w:bottom w:val="single" w:sz="4" w:space="0" w:color="auto"/>
              <w:right w:val="single" w:sz="4" w:space="0" w:color="auto"/>
            </w:tcBorders>
            <w:vAlign w:val="center"/>
          </w:tcPr>
          <w:p w:rsidR="0035789E" w:rsidRPr="00231829" w:rsidRDefault="0035789E" w:rsidP="00127D7E">
            <w:r>
              <w:t>не более 1,5 месяцев</w:t>
            </w:r>
          </w:p>
        </w:tc>
        <w:tc>
          <w:tcPr>
            <w:tcW w:w="4522" w:type="dxa"/>
            <w:tcBorders>
              <w:top w:val="single" w:sz="4" w:space="0" w:color="auto"/>
              <w:left w:val="single" w:sz="4" w:space="0" w:color="auto"/>
              <w:bottom w:val="single" w:sz="4" w:space="0" w:color="auto"/>
              <w:right w:val="single" w:sz="4" w:space="0" w:color="auto"/>
            </w:tcBorders>
            <w:vAlign w:val="center"/>
          </w:tcPr>
          <w:p w:rsidR="0035789E" w:rsidRPr="00244D0D" w:rsidRDefault="0035789E" w:rsidP="00127D7E">
            <w:pPr>
              <w:spacing w:line="240" w:lineRule="atLeast"/>
            </w:pPr>
            <w:r w:rsidRPr="00244D0D">
              <w:t>Утвержденное Техническое задание на Систему</w:t>
            </w:r>
          </w:p>
          <w:p w:rsidR="0035789E" w:rsidRPr="00244D0D" w:rsidRDefault="0035789E" w:rsidP="00127D7E">
            <w:pPr>
              <w:spacing w:line="240" w:lineRule="atLeast"/>
            </w:pPr>
            <w:r w:rsidRPr="00244D0D">
              <w:t>Акт сдачи-приемки этапа Работ</w:t>
            </w:r>
          </w:p>
        </w:tc>
      </w:tr>
      <w:tr w:rsidR="0035789E" w:rsidRPr="00244D0D" w:rsidTr="00127D7E">
        <w:trPr>
          <w:cantSplit/>
          <w:trHeight w:val="1664"/>
        </w:trPr>
        <w:tc>
          <w:tcPr>
            <w:tcW w:w="806" w:type="dxa"/>
            <w:tcBorders>
              <w:top w:val="single" w:sz="4" w:space="0" w:color="auto"/>
              <w:left w:val="single" w:sz="4" w:space="0" w:color="auto"/>
              <w:bottom w:val="single" w:sz="4" w:space="0" w:color="auto"/>
              <w:right w:val="single" w:sz="4" w:space="0" w:color="auto"/>
            </w:tcBorders>
            <w:vAlign w:val="center"/>
          </w:tcPr>
          <w:p w:rsidR="0035789E" w:rsidRPr="00244D0D" w:rsidRDefault="0035789E" w:rsidP="00127D7E">
            <w:r w:rsidRPr="00244D0D">
              <w:t>2</w:t>
            </w:r>
          </w:p>
        </w:tc>
        <w:tc>
          <w:tcPr>
            <w:tcW w:w="2373" w:type="dxa"/>
            <w:tcBorders>
              <w:top w:val="single" w:sz="4" w:space="0" w:color="auto"/>
              <w:left w:val="single" w:sz="4" w:space="0" w:color="auto"/>
              <w:bottom w:val="single" w:sz="4" w:space="0" w:color="auto"/>
              <w:right w:val="single" w:sz="4" w:space="0" w:color="auto"/>
            </w:tcBorders>
            <w:vAlign w:val="center"/>
          </w:tcPr>
          <w:p w:rsidR="0035789E" w:rsidRPr="00244D0D" w:rsidRDefault="0035789E" w:rsidP="00127D7E">
            <w:r w:rsidRPr="00244D0D">
              <w:t>Разработка и настройка Системы</w:t>
            </w:r>
          </w:p>
        </w:tc>
        <w:tc>
          <w:tcPr>
            <w:tcW w:w="1938" w:type="dxa"/>
            <w:tcBorders>
              <w:top w:val="single" w:sz="4" w:space="0" w:color="auto"/>
              <w:left w:val="single" w:sz="4" w:space="0" w:color="auto"/>
              <w:bottom w:val="single" w:sz="4" w:space="0" w:color="auto"/>
              <w:right w:val="single" w:sz="4" w:space="0" w:color="auto"/>
            </w:tcBorders>
            <w:vAlign w:val="center"/>
          </w:tcPr>
          <w:p w:rsidR="0035789E" w:rsidRPr="00231829" w:rsidRDefault="0035789E" w:rsidP="00127D7E">
            <w:r>
              <w:t>Указывается претендентом</w:t>
            </w:r>
          </w:p>
        </w:tc>
        <w:tc>
          <w:tcPr>
            <w:tcW w:w="4522" w:type="dxa"/>
            <w:tcBorders>
              <w:top w:val="single" w:sz="4" w:space="0" w:color="auto"/>
              <w:left w:val="single" w:sz="4" w:space="0" w:color="auto"/>
              <w:bottom w:val="single" w:sz="4" w:space="0" w:color="auto"/>
              <w:right w:val="single" w:sz="4" w:space="0" w:color="auto"/>
            </w:tcBorders>
            <w:vAlign w:val="center"/>
          </w:tcPr>
          <w:p w:rsidR="0035789E" w:rsidRPr="00244D0D" w:rsidRDefault="0035789E" w:rsidP="00127D7E">
            <w:pPr>
              <w:spacing w:line="240" w:lineRule="atLeast"/>
            </w:pPr>
            <w:r w:rsidRPr="00244D0D">
              <w:t>Утвержденная Программа и методика испытания Системы;</w:t>
            </w:r>
          </w:p>
          <w:p w:rsidR="0035789E" w:rsidRPr="00244D0D" w:rsidRDefault="0035789E" w:rsidP="00127D7E">
            <w:pPr>
              <w:spacing w:line="240" w:lineRule="atLeast"/>
            </w:pPr>
            <w:r w:rsidRPr="00244D0D">
              <w:t xml:space="preserve">Протокол результатов тестирования Системы </w:t>
            </w:r>
          </w:p>
          <w:p w:rsidR="0035789E" w:rsidRPr="00244D0D" w:rsidRDefault="0035789E" w:rsidP="00127D7E">
            <w:pPr>
              <w:spacing w:line="240" w:lineRule="atLeast"/>
            </w:pPr>
            <w:r w:rsidRPr="00244D0D">
              <w:t>Акт ввода Системы в опытную эксплуатацию</w:t>
            </w:r>
          </w:p>
          <w:p w:rsidR="0035789E" w:rsidRPr="00244D0D" w:rsidRDefault="0035789E" w:rsidP="00127D7E">
            <w:pPr>
              <w:spacing w:line="240" w:lineRule="atLeast"/>
            </w:pPr>
            <w:r w:rsidRPr="00244D0D">
              <w:t>Акт сдачи-приемки этапа Работ</w:t>
            </w:r>
          </w:p>
        </w:tc>
      </w:tr>
      <w:tr w:rsidR="0035789E" w:rsidRPr="00244D0D" w:rsidTr="00127D7E">
        <w:trPr>
          <w:cantSplit/>
          <w:trHeight w:val="145"/>
        </w:trPr>
        <w:tc>
          <w:tcPr>
            <w:tcW w:w="806" w:type="dxa"/>
            <w:tcBorders>
              <w:top w:val="single" w:sz="4" w:space="0" w:color="auto"/>
              <w:left w:val="single" w:sz="4" w:space="0" w:color="auto"/>
              <w:bottom w:val="single" w:sz="4" w:space="0" w:color="auto"/>
              <w:right w:val="single" w:sz="4" w:space="0" w:color="auto"/>
            </w:tcBorders>
            <w:vAlign w:val="center"/>
          </w:tcPr>
          <w:p w:rsidR="0035789E" w:rsidRPr="00244D0D" w:rsidRDefault="0035789E" w:rsidP="00127D7E">
            <w:r w:rsidRPr="00244D0D">
              <w:t>3</w:t>
            </w:r>
          </w:p>
        </w:tc>
        <w:tc>
          <w:tcPr>
            <w:tcW w:w="2373" w:type="dxa"/>
            <w:tcBorders>
              <w:top w:val="single" w:sz="4" w:space="0" w:color="auto"/>
              <w:left w:val="single" w:sz="4" w:space="0" w:color="auto"/>
              <w:bottom w:val="single" w:sz="4" w:space="0" w:color="auto"/>
              <w:right w:val="single" w:sz="4" w:space="0" w:color="auto"/>
            </w:tcBorders>
            <w:vAlign w:val="center"/>
          </w:tcPr>
          <w:p w:rsidR="0035789E" w:rsidRPr="00244D0D" w:rsidRDefault="0035789E" w:rsidP="00127D7E">
            <w:r w:rsidRPr="00244D0D">
              <w:t>Обучение и опытная эксплуатация Системы</w:t>
            </w:r>
          </w:p>
        </w:tc>
        <w:tc>
          <w:tcPr>
            <w:tcW w:w="1938" w:type="dxa"/>
            <w:tcBorders>
              <w:top w:val="single" w:sz="4" w:space="0" w:color="auto"/>
              <w:left w:val="single" w:sz="4" w:space="0" w:color="auto"/>
              <w:bottom w:val="single" w:sz="4" w:space="0" w:color="auto"/>
              <w:right w:val="single" w:sz="4" w:space="0" w:color="auto"/>
            </w:tcBorders>
            <w:vAlign w:val="center"/>
          </w:tcPr>
          <w:p w:rsidR="0035789E" w:rsidRPr="00231829" w:rsidRDefault="0035789E" w:rsidP="00127D7E">
            <w:r>
              <w:t>Не менее 2,5 месяцев</w:t>
            </w:r>
          </w:p>
        </w:tc>
        <w:tc>
          <w:tcPr>
            <w:tcW w:w="4522" w:type="dxa"/>
            <w:tcBorders>
              <w:top w:val="single" w:sz="4" w:space="0" w:color="auto"/>
              <w:left w:val="single" w:sz="4" w:space="0" w:color="auto"/>
              <w:bottom w:val="single" w:sz="4" w:space="0" w:color="auto"/>
              <w:right w:val="single" w:sz="4" w:space="0" w:color="auto"/>
            </w:tcBorders>
            <w:vAlign w:val="center"/>
          </w:tcPr>
          <w:p w:rsidR="0035789E" w:rsidRPr="00244D0D" w:rsidRDefault="0035789E" w:rsidP="00127D7E">
            <w:pPr>
              <w:spacing w:line="240" w:lineRule="atLeast"/>
            </w:pPr>
            <w:r w:rsidRPr="00244D0D">
              <w:t>Руководство пользователя</w:t>
            </w:r>
          </w:p>
          <w:p w:rsidR="0035789E" w:rsidRPr="00244D0D" w:rsidRDefault="0035789E" w:rsidP="00127D7E">
            <w:pPr>
              <w:spacing w:line="240" w:lineRule="atLeast"/>
            </w:pPr>
            <w:r w:rsidRPr="00244D0D">
              <w:t xml:space="preserve">Руководство администратора Системы </w:t>
            </w:r>
          </w:p>
          <w:p w:rsidR="0035789E" w:rsidRPr="00244D0D" w:rsidRDefault="0035789E" w:rsidP="00127D7E">
            <w:pPr>
              <w:spacing w:line="240" w:lineRule="atLeast"/>
            </w:pPr>
            <w:r w:rsidRPr="00244D0D">
              <w:t>Программа обучения</w:t>
            </w:r>
          </w:p>
          <w:p w:rsidR="0035789E" w:rsidRPr="00244D0D" w:rsidRDefault="0035789E" w:rsidP="00127D7E">
            <w:pPr>
              <w:spacing w:line="240" w:lineRule="atLeast"/>
            </w:pPr>
            <w:r w:rsidRPr="00244D0D">
              <w:t>Отчет об обучении</w:t>
            </w:r>
          </w:p>
          <w:p w:rsidR="0035789E" w:rsidRDefault="0035789E" w:rsidP="00127D7E">
            <w:pPr>
              <w:spacing w:line="240" w:lineRule="atLeast"/>
            </w:pPr>
            <w:r w:rsidRPr="00244D0D">
              <w:t>Перечень замечаний по результатам опытной эксплуатации Системы</w:t>
            </w:r>
            <w:bookmarkStart w:id="7" w:name="_Hlk292277016"/>
          </w:p>
          <w:p w:rsidR="006E2DE0" w:rsidRDefault="006E2DE0" w:rsidP="00127D7E">
            <w:pPr>
              <w:spacing w:line="240" w:lineRule="atLeast"/>
            </w:pPr>
            <w:r>
              <w:t>Регламент гарантийного обслуживания</w:t>
            </w:r>
          </w:p>
          <w:p w:rsidR="006E2DE0" w:rsidRPr="00244D0D" w:rsidRDefault="006E2DE0" w:rsidP="00127D7E">
            <w:pPr>
              <w:spacing w:line="240" w:lineRule="atLeast"/>
            </w:pPr>
            <w:r w:rsidRPr="00244D0D">
              <w:t>Акт приёмки системы в промышленную эксплуатацию</w:t>
            </w:r>
          </w:p>
          <w:p w:rsidR="0035789E" w:rsidRPr="00244D0D" w:rsidRDefault="0035789E" w:rsidP="00127D7E">
            <w:pPr>
              <w:spacing w:line="240" w:lineRule="atLeast"/>
            </w:pPr>
            <w:r w:rsidRPr="00244D0D">
              <w:t>Акт сдачи-приемки этапа Работ</w:t>
            </w:r>
            <w:bookmarkEnd w:id="7"/>
          </w:p>
        </w:tc>
      </w:tr>
      <w:tr w:rsidR="0035789E" w:rsidRPr="00231829" w:rsidTr="00127D7E">
        <w:trPr>
          <w:cantSplit/>
          <w:trHeight w:val="145"/>
        </w:trPr>
        <w:tc>
          <w:tcPr>
            <w:tcW w:w="806" w:type="dxa"/>
            <w:tcBorders>
              <w:top w:val="single" w:sz="4" w:space="0" w:color="auto"/>
              <w:left w:val="single" w:sz="4" w:space="0" w:color="auto"/>
              <w:bottom w:val="single" w:sz="4" w:space="0" w:color="auto"/>
              <w:right w:val="single" w:sz="4" w:space="0" w:color="auto"/>
            </w:tcBorders>
            <w:vAlign w:val="center"/>
          </w:tcPr>
          <w:p w:rsidR="0035789E" w:rsidRPr="00231829" w:rsidRDefault="0035789E" w:rsidP="00127D7E">
            <w:pPr>
              <w:rPr>
                <w:b/>
              </w:rPr>
            </w:pPr>
          </w:p>
        </w:tc>
        <w:tc>
          <w:tcPr>
            <w:tcW w:w="2373" w:type="dxa"/>
            <w:tcBorders>
              <w:top w:val="single" w:sz="4" w:space="0" w:color="auto"/>
              <w:left w:val="single" w:sz="4" w:space="0" w:color="auto"/>
              <w:bottom w:val="single" w:sz="4" w:space="0" w:color="auto"/>
              <w:right w:val="single" w:sz="4" w:space="0" w:color="auto"/>
            </w:tcBorders>
            <w:vAlign w:val="center"/>
          </w:tcPr>
          <w:p w:rsidR="0035789E" w:rsidRPr="00231829" w:rsidRDefault="0035789E" w:rsidP="00127D7E">
            <w:pPr>
              <w:rPr>
                <w:b/>
              </w:rPr>
            </w:pPr>
            <w:r w:rsidRPr="00231829">
              <w:rPr>
                <w:b/>
              </w:rPr>
              <w:t>ИТОГО</w:t>
            </w:r>
          </w:p>
        </w:tc>
        <w:tc>
          <w:tcPr>
            <w:tcW w:w="1938" w:type="dxa"/>
            <w:tcBorders>
              <w:top w:val="single" w:sz="4" w:space="0" w:color="auto"/>
              <w:left w:val="single" w:sz="4" w:space="0" w:color="auto"/>
              <w:bottom w:val="single" w:sz="4" w:space="0" w:color="auto"/>
              <w:right w:val="single" w:sz="4" w:space="0" w:color="auto"/>
            </w:tcBorders>
            <w:vAlign w:val="center"/>
          </w:tcPr>
          <w:p w:rsidR="0035789E" w:rsidRPr="00231829" w:rsidRDefault="0035789E" w:rsidP="00127D7E">
            <w:pPr>
              <w:rPr>
                <w:b/>
              </w:rPr>
            </w:pPr>
            <w:r w:rsidRPr="00231829">
              <w:rPr>
                <w:b/>
              </w:rPr>
              <w:t>Не более 10 месяцев</w:t>
            </w:r>
          </w:p>
        </w:tc>
        <w:tc>
          <w:tcPr>
            <w:tcW w:w="4522" w:type="dxa"/>
            <w:tcBorders>
              <w:top w:val="single" w:sz="4" w:space="0" w:color="auto"/>
              <w:left w:val="single" w:sz="4" w:space="0" w:color="auto"/>
              <w:bottom w:val="single" w:sz="4" w:space="0" w:color="auto"/>
              <w:right w:val="single" w:sz="4" w:space="0" w:color="auto"/>
            </w:tcBorders>
            <w:vAlign w:val="center"/>
          </w:tcPr>
          <w:p w:rsidR="0035789E" w:rsidRPr="00231829" w:rsidRDefault="0035789E" w:rsidP="00127D7E">
            <w:pPr>
              <w:spacing w:line="240" w:lineRule="atLeast"/>
              <w:rPr>
                <w:b/>
              </w:rPr>
            </w:pPr>
          </w:p>
        </w:tc>
      </w:tr>
    </w:tbl>
    <w:bookmarkEnd w:id="6"/>
    <w:p w:rsidR="0035789E" w:rsidRDefault="0035789E" w:rsidP="0035789E">
      <w:pPr>
        <w:pStyle w:val="LEVEL2"/>
        <w:numPr>
          <w:ilvl w:val="0"/>
          <w:numId w:val="0"/>
        </w:numPr>
        <w:spacing w:before="0" w:after="0" w:line="240" w:lineRule="auto"/>
        <w:ind w:firstLine="709"/>
        <w:rPr>
          <w:rFonts w:ascii="Times New Roman" w:hAnsi="Times New Roman"/>
          <w:sz w:val="28"/>
          <w:szCs w:val="28"/>
        </w:rPr>
      </w:pPr>
      <w:r>
        <w:rPr>
          <w:rFonts w:ascii="Times New Roman" w:hAnsi="Times New Roman"/>
          <w:sz w:val="28"/>
          <w:szCs w:val="28"/>
        </w:rPr>
        <w:t>Претендент вправе предложить разделить каждый из указанных этапов на составляющие.</w:t>
      </w:r>
    </w:p>
    <w:p w:rsidR="0035789E" w:rsidRPr="00DA6EE3" w:rsidRDefault="0035789E" w:rsidP="0035789E">
      <w:pPr>
        <w:pStyle w:val="LEVEL2"/>
        <w:numPr>
          <w:ilvl w:val="0"/>
          <w:numId w:val="0"/>
        </w:numPr>
        <w:spacing w:before="0" w:after="0" w:line="240" w:lineRule="auto"/>
        <w:ind w:firstLine="709"/>
        <w:rPr>
          <w:rFonts w:ascii="Times New Roman" w:hAnsi="Times New Roman"/>
          <w:sz w:val="28"/>
          <w:szCs w:val="28"/>
        </w:rPr>
      </w:pPr>
    </w:p>
    <w:p w:rsidR="0035789E" w:rsidRPr="00DA6EE3" w:rsidRDefault="0035789E" w:rsidP="0035789E">
      <w:pPr>
        <w:pStyle w:val="LEVEL1"/>
        <w:spacing w:before="0" w:after="0" w:line="240" w:lineRule="auto"/>
        <w:outlineLvl w:val="0"/>
        <w:rPr>
          <w:rFonts w:ascii="Times New Roman" w:hAnsi="Times New Roman"/>
          <w:sz w:val="28"/>
          <w:szCs w:val="28"/>
        </w:rPr>
      </w:pPr>
      <w:r w:rsidRPr="00DA6EE3">
        <w:rPr>
          <w:rFonts w:ascii="Times New Roman" w:hAnsi="Times New Roman"/>
          <w:sz w:val="28"/>
          <w:szCs w:val="28"/>
        </w:rPr>
        <w:t>Требования к системе</w:t>
      </w:r>
    </w:p>
    <w:p w:rsidR="0035789E" w:rsidRPr="00DA6EE3" w:rsidRDefault="0035789E" w:rsidP="0035789E">
      <w:pPr>
        <w:pStyle w:val="LEVEL1"/>
        <w:numPr>
          <w:ilvl w:val="0"/>
          <w:numId w:val="0"/>
        </w:numPr>
        <w:spacing w:before="0" w:after="0" w:line="240" w:lineRule="auto"/>
        <w:outlineLvl w:val="0"/>
        <w:rPr>
          <w:rFonts w:ascii="Times New Roman" w:hAnsi="Times New Roman"/>
          <w:b w:val="0"/>
          <w:sz w:val="28"/>
          <w:szCs w:val="28"/>
        </w:rPr>
      </w:pPr>
      <w:r w:rsidRPr="00DA6EE3">
        <w:rPr>
          <w:rFonts w:ascii="Times New Roman" w:hAnsi="Times New Roman"/>
          <w:b w:val="0"/>
          <w:sz w:val="28"/>
          <w:szCs w:val="28"/>
        </w:rPr>
        <w:t xml:space="preserve">Разрабатываемая Система планирования продаж и операций должна базироваться на программном продукте корпорации </w:t>
      </w:r>
      <w:r w:rsidRPr="00DA6EE3">
        <w:rPr>
          <w:rFonts w:ascii="Times New Roman" w:hAnsi="Times New Roman"/>
          <w:b w:val="0"/>
          <w:sz w:val="28"/>
          <w:szCs w:val="28"/>
          <w:lang w:val="en-US"/>
        </w:rPr>
        <w:t>IBM</w:t>
      </w:r>
      <w:r w:rsidRPr="00DA6EE3">
        <w:rPr>
          <w:rFonts w:ascii="Times New Roman" w:hAnsi="Times New Roman"/>
          <w:b w:val="0"/>
          <w:sz w:val="28"/>
          <w:szCs w:val="28"/>
        </w:rPr>
        <w:t xml:space="preserve"> </w:t>
      </w:r>
      <w:r w:rsidRPr="00DA6EE3">
        <w:rPr>
          <w:rFonts w:ascii="Times New Roman" w:hAnsi="Times New Roman"/>
          <w:b w:val="0"/>
          <w:sz w:val="28"/>
          <w:szCs w:val="28"/>
          <w:lang w:val="en-US"/>
        </w:rPr>
        <w:t>ILOG</w:t>
      </w:r>
      <w:r w:rsidRPr="00DA6EE3">
        <w:rPr>
          <w:rFonts w:ascii="Times New Roman" w:hAnsi="Times New Roman"/>
          <w:b w:val="0"/>
          <w:sz w:val="28"/>
          <w:szCs w:val="28"/>
        </w:rPr>
        <w:t xml:space="preserve"> </w:t>
      </w:r>
      <w:r w:rsidRPr="00DA6EE3">
        <w:rPr>
          <w:rFonts w:ascii="Times New Roman" w:hAnsi="Times New Roman"/>
          <w:b w:val="0"/>
          <w:sz w:val="28"/>
          <w:szCs w:val="28"/>
          <w:lang w:val="en-US"/>
        </w:rPr>
        <w:t>Decision</w:t>
      </w:r>
      <w:r w:rsidRPr="00DA6EE3">
        <w:rPr>
          <w:rFonts w:ascii="Times New Roman" w:hAnsi="Times New Roman"/>
          <w:b w:val="0"/>
          <w:sz w:val="28"/>
          <w:szCs w:val="28"/>
        </w:rPr>
        <w:t xml:space="preserve"> </w:t>
      </w:r>
      <w:r w:rsidRPr="00DA6EE3">
        <w:rPr>
          <w:rFonts w:ascii="Times New Roman" w:hAnsi="Times New Roman"/>
          <w:b w:val="0"/>
          <w:sz w:val="28"/>
          <w:szCs w:val="28"/>
          <w:lang w:val="en-US"/>
        </w:rPr>
        <w:t>Optimization</w:t>
      </w:r>
      <w:r w:rsidRPr="00DA6EE3">
        <w:rPr>
          <w:rFonts w:ascii="Times New Roman" w:hAnsi="Times New Roman"/>
          <w:b w:val="0"/>
          <w:sz w:val="28"/>
          <w:szCs w:val="28"/>
        </w:rPr>
        <w:t xml:space="preserve"> </w:t>
      </w:r>
      <w:r w:rsidRPr="00DA6EE3">
        <w:rPr>
          <w:rFonts w:ascii="Times New Roman" w:hAnsi="Times New Roman"/>
          <w:b w:val="0"/>
          <w:sz w:val="28"/>
          <w:szCs w:val="28"/>
          <w:lang w:val="en-US"/>
        </w:rPr>
        <w:t>Center</w:t>
      </w:r>
      <w:r w:rsidRPr="00DA6EE3">
        <w:rPr>
          <w:rFonts w:ascii="Times New Roman" w:hAnsi="Times New Roman"/>
          <w:b w:val="0"/>
          <w:sz w:val="28"/>
          <w:szCs w:val="28"/>
        </w:rPr>
        <w:t xml:space="preserve"> и отвечать следующим основным требованиям:</w:t>
      </w:r>
    </w:p>
    <w:p w:rsidR="0035789E" w:rsidRPr="00DA6EE3" w:rsidRDefault="0035789E" w:rsidP="0035789E">
      <w:pPr>
        <w:pStyle w:val="LEVEL2"/>
        <w:spacing w:before="0" w:after="0" w:line="240" w:lineRule="auto"/>
        <w:rPr>
          <w:rFonts w:ascii="Times New Roman" w:hAnsi="Times New Roman"/>
          <w:sz w:val="28"/>
          <w:szCs w:val="28"/>
        </w:rPr>
      </w:pPr>
      <w:r w:rsidRPr="00DA6EE3">
        <w:rPr>
          <w:rFonts w:ascii="Times New Roman" w:hAnsi="Times New Roman"/>
          <w:sz w:val="28"/>
          <w:szCs w:val="28"/>
        </w:rPr>
        <w:t>Система должна включать интегрированную компоненту сервера данных с функциональностью разработки модели данных</w:t>
      </w:r>
    </w:p>
    <w:p w:rsidR="0035789E" w:rsidRPr="00DA6EE3" w:rsidRDefault="0035789E" w:rsidP="0035789E">
      <w:pPr>
        <w:pStyle w:val="LEVEL2"/>
        <w:spacing w:before="0" w:after="0" w:line="240" w:lineRule="auto"/>
        <w:rPr>
          <w:rFonts w:ascii="Times New Roman" w:hAnsi="Times New Roman"/>
          <w:sz w:val="28"/>
          <w:szCs w:val="28"/>
        </w:rPr>
      </w:pPr>
      <w:r w:rsidRPr="00DA6EE3">
        <w:rPr>
          <w:rFonts w:ascii="Times New Roman" w:hAnsi="Times New Roman"/>
          <w:sz w:val="28"/>
          <w:szCs w:val="28"/>
        </w:rPr>
        <w:t>Система должна обеспечивать доступ к модели данных штатными средствами в процессе разработки без применения сторонних интеграционных решений</w:t>
      </w:r>
    </w:p>
    <w:p w:rsidR="0035789E" w:rsidRPr="00DA6EE3" w:rsidRDefault="0035789E" w:rsidP="0035789E">
      <w:pPr>
        <w:pStyle w:val="LEVEL2"/>
        <w:spacing w:before="0" w:after="0" w:line="240" w:lineRule="auto"/>
        <w:rPr>
          <w:rFonts w:ascii="Times New Roman" w:hAnsi="Times New Roman"/>
          <w:sz w:val="28"/>
          <w:szCs w:val="28"/>
        </w:rPr>
      </w:pPr>
      <w:r w:rsidRPr="00DA6EE3">
        <w:rPr>
          <w:rFonts w:ascii="Times New Roman" w:hAnsi="Times New Roman"/>
          <w:sz w:val="28"/>
          <w:szCs w:val="28"/>
        </w:rPr>
        <w:t>Система должна обеспечивать функциональность построения отчетности штатными средствами, включая графики, диаграммы и таблицы</w:t>
      </w:r>
    </w:p>
    <w:p w:rsidR="0035789E" w:rsidRPr="00DA6EE3" w:rsidRDefault="0035789E" w:rsidP="0035789E">
      <w:pPr>
        <w:pStyle w:val="LEVEL2"/>
        <w:spacing w:before="0" w:after="0" w:line="240" w:lineRule="auto"/>
        <w:rPr>
          <w:rFonts w:ascii="Times New Roman" w:hAnsi="Times New Roman"/>
          <w:sz w:val="28"/>
          <w:szCs w:val="28"/>
        </w:rPr>
      </w:pPr>
      <w:r w:rsidRPr="00DA6EE3">
        <w:rPr>
          <w:rFonts w:ascii="Times New Roman" w:hAnsi="Times New Roman"/>
          <w:sz w:val="28"/>
          <w:szCs w:val="28"/>
        </w:rPr>
        <w:t xml:space="preserve">Система должна обеспечивать возможность работы пользователей в визуальном интерфейсе (графический пользовательский интерфейс), в возможностью интеграции с MS </w:t>
      </w:r>
      <w:proofErr w:type="spellStart"/>
      <w:r w:rsidRPr="00DA6EE3">
        <w:rPr>
          <w:rFonts w:ascii="Times New Roman" w:hAnsi="Times New Roman"/>
          <w:sz w:val="28"/>
          <w:szCs w:val="28"/>
        </w:rPr>
        <w:t>Excel</w:t>
      </w:r>
      <w:proofErr w:type="spellEnd"/>
      <w:r w:rsidRPr="00DA6EE3">
        <w:rPr>
          <w:rFonts w:ascii="Times New Roman" w:hAnsi="Times New Roman"/>
          <w:sz w:val="28"/>
          <w:szCs w:val="28"/>
        </w:rPr>
        <w:t xml:space="preserve"> (</w:t>
      </w:r>
      <w:proofErr w:type="spellStart"/>
      <w:r w:rsidRPr="00DA6EE3">
        <w:rPr>
          <w:rFonts w:ascii="Times New Roman" w:hAnsi="Times New Roman"/>
          <w:sz w:val="28"/>
          <w:szCs w:val="28"/>
        </w:rPr>
        <w:t>copy</w:t>
      </w:r>
      <w:proofErr w:type="spellEnd"/>
      <w:r w:rsidRPr="00DA6EE3">
        <w:rPr>
          <w:rFonts w:ascii="Times New Roman" w:hAnsi="Times New Roman"/>
          <w:sz w:val="28"/>
          <w:szCs w:val="28"/>
        </w:rPr>
        <w:t xml:space="preserve"> &amp; </w:t>
      </w:r>
      <w:proofErr w:type="spellStart"/>
      <w:r w:rsidRPr="00DA6EE3">
        <w:rPr>
          <w:rFonts w:ascii="Times New Roman" w:hAnsi="Times New Roman"/>
          <w:sz w:val="28"/>
          <w:szCs w:val="28"/>
        </w:rPr>
        <w:t>paste</w:t>
      </w:r>
      <w:proofErr w:type="spellEnd"/>
      <w:r w:rsidRPr="00DA6EE3">
        <w:rPr>
          <w:rFonts w:ascii="Times New Roman" w:hAnsi="Times New Roman"/>
          <w:sz w:val="28"/>
          <w:szCs w:val="28"/>
        </w:rPr>
        <w:t>)</w:t>
      </w:r>
    </w:p>
    <w:p w:rsidR="0035789E" w:rsidRPr="00DA6EE3" w:rsidRDefault="0035789E" w:rsidP="0035789E">
      <w:pPr>
        <w:pStyle w:val="LEVEL2"/>
        <w:spacing w:before="0" w:after="0" w:line="240" w:lineRule="auto"/>
        <w:rPr>
          <w:rFonts w:ascii="Times New Roman" w:hAnsi="Times New Roman"/>
          <w:sz w:val="28"/>
          <w:szCs w:val="28"/>
        </w:rPr>
      </w:pPr>
      <w:r w:rsidRPr="00DA6EE3">
        <w:rPr>
          <w:rFonts w:ascii="Times New Roman" w:hAnsi="Times New Roman"/>
          <w:sz w:val="28"/>
          <w:szCs w:val="28"/>
        </w:rPr>
        <w:t>Система должна включать функциональность управления сценариями, включая возможность сравнения сценариев «анализ что-если»</w:t>
      </w:r>
    </w:p>
    <w:p w:rsidR="0035789E" w:rsidRPr="00DA6EE3" w:rsidRDefault="0035789E" w:rsidP="0035789E">
      <w:pPr>
        <w:pStyle w:val="LEVEL2"/>
        <w:spacing w:before="0" w:after="0" w:line="240" w:lineRule="auto"/>
        <w:rPr>
          <w:rFonts w:ascii="Times New Roman" w:hAnsi="Times New Roman"/>
          <w:sz w:val="28"/>
          <w:szCs w:val="28"/>
        </w:rPr>
      </w:pPr>
      <w:r w:rsidRPr="00DA6EE3">
        <w:rPr>
          <w:rFonts w:ascii="Times New Roman" w:hAnsi="Times New Roman"/>
          <w:sz w:val="28"/>
          <w:szCs w:val="28"/>
        </w:rPr>
        <w:lastRenderedPageBreak/>
        <w:t>Система должна включать возможность программного расширения пользовательского интерфейса для разработки нестандартных отчетов и пользовательских форм</w:t>
      </w:r>
    </w:p>
    <w:p w:rsidR="0035789E" w:rsidRDefault="0035789E" w:rsidP="0035789E">
      <w:pPr>
        <w:pStyle w:val="LEVEL2"/>
        <w:spacing w:before="0" w:after="0" w:line="240" w:lineRule="auto"/>
        <w:rPr>
          <w:rFonts w:ascii="Times New Roman" w:hAnsi="Times New Roman"/>
          <w:sz w:val="28"/>
          <w:szCs w:val="28"/>
        </w:rPr>
      </w:pPr>
      <w:r w:rsidRPr="00DA6EE3">
        <w:rPr>
          <w:rFonts w:ascii="Times New Roman" w:hAnsi="Times New Roman"/>
          <w:sz w:val="28"/>
          <w:szCs w:val="28"/>
        </w:rPr>
        <w:t xml:space="preserve">Система должна обеспечивать возможность разработки </w:t>
      </w:r>
      <w:proofErr w:type="spellStart"/>
      <w:r w:rsidRPr="00DA6EE3">
        <w:rPr>
          <w:rFonts w:ascii="Times New Roman" w:hAnsi="Times New Roman"/>
          <w:sz w:val="28"/>
          <w:szCs w:val="28"/>
        </w:rPr>
        <w:t>web</w:t>
      </w:r>
      <w:proofErr w:type="spellEnd"/>
      <w:r w:rsidRPr="00DA6EE3">
        <w:rPr>
          <w:rFonts w:ascii="Times New Roman" w:hAnsi="Times New Roman"/>
          <w:sz w:val="28"/>
          <w:szCs w:val="28"/>
        </w:rPr>
        <w:t xml:space="preserve"> </w:t>
      </w:r>
      <w:proofErr w:type="spellStart"/>
      <w:r w:rsidRPr="00DA6EE3">
        <w:rPr>
          <w:rFonts w:ascii="Times New Roman" w:hAnsi="Times New Roman"/>
          <w:sz w:val="28"/>
          <w:szCs w:val="28"/>
        </w:rPr>
        <w:t>service</w:t>
      </w:r>
      <w:proofErr w:type="spellEnd"/>
      <w:r w:rsidRPr="00DA6EE3">
        <w:rPr>
          <w:rFonts w:ascii="Times New Roman" w:hAnsi="Times New Roman"/>
          <w:sz w:val="28"/>
          <w:szCs w:val="28"/>
        </w:rPr>
        <w:t xml:space="preserve">, включая возможность разработки </w:t>
      </w:r>
      <w:proofErr w:type="spellStart"/>
      <w:r w:rsidRPr="00DA6EE3">
        <w:rPr>
          <w:rFonts w:ascii="Times New Roman" w:hAnsi="Times New Roman"/>
          <w:sz w:val="28"/>
          <w:szCs w:val="28"/>
        </w:rPr>
        <w:t>RESTful</w:t>
      </w:r>
      <w:proofErr w:type="spellEnd"/>
      <w:r w:rsidRPr="00DA6EE3">
        <w:rPr>
          <w:rFonts w:ascii="Times New Roman" w:hAnsi="Times New Roman"/>
          <w:sz w:val="28"/>
          <w:szCs w:val="28"/>
        </w:rPr>
        <w:t xml:space="preserve"> сервисов для автоматизации, взаимодействия с существующими корпоративными системами</w:t>
      </w:r>
    </w:p>
    <w:p w:rsidR="0035789E" w:rsidRPr="00DA6EE3" w:rsidRDefault="0035789E" w:rsidP="0035789E">
      <w:pPr>
        <w:pStyle w:val="LEVEL2"/>
        <w:numPr>
          <w:ilvl w:val="0"/>
          <w:numId w:val="0"/>
        </w:numPr>
        <w:spacing w:before="0" w:after="0" w:line="240" w:lineRule="auto"/>
        <w:ind w:left="792"/>
        <w:rPr>
          <w:rFonts w:ascii="Times New Roman" w:hAnsi="Times New Roman"/>
          <w:sz w:val="28"/>
          <w:szCs w:val="28"/>
        </w:rPr>
      </w:pPr>
    </w:p>
    <w:p w:rsidR="0035789E" w:rsidRPr="00DA6EE3" w:rsidRDefault="0035789E" w:rsidP="0035789E">
      <w:pPr>
        <w:pStyle w:val="LEVEL1"/>
        <w:spacing w:before="0" w:after="0" w:line="240" w:lineRule="auto"/>
        <w:outlineLvl w:val="0"/>
        <w:rPr>
          <w:rFonts w:ascii="Times New Roman" w:hAnsi="Times New Roman"/>
          <w:sz w:val="28"/>
          <w:szCs w:val="28"/>
        </w:rPr>
      </w:pPr>
      <w:r w:rsidRPr="00DA6EE3">
        <w:rPr>
          <w:rFonts w:ascii="Times New Roman" w:hAnsi="Times New Roman"/>
          <w:sz w:val="28"/>
          <w:szCs w:val="28"/>
        </w:rPr>
        <w:t>Требования к предоставлению информации в технико-коммерческом предложении</w:t>
      </w:r>
    </w:p>
    <w:p w:rsidR="0035789E" w:rsidRPr="00DA6EE3" w:rsidRDefault="0035789E" w:rsidP="0035789E">
      <w:pPr>
        <w:pStyle w:val="LEVEL2"/>
        <w:spacing w:before="0" w:after="0" w:line="240" w:lineRule="auto"/>
        <w:rPr>
          <w:rFonts w:ascii="Times New Roman" w:hAnsi="Times New Roman"/>
          <w:sz w:val="28"/>
          <w:szCs w:val="28"/>
        </w:rPr>
      </w:pPr>
      <w:r w:rsidRPr="00DA6EE3">
        <w:rPr>
          <w:rFonts w:ascii="Times New Roman" w:hAnsi="Times New Roman"/>
          <w:sz w:val="28"/>
          <w:szCs w:val="28"/>
        </w:rPr>
        <w:t xml:space="preserve">ТКП претендентов должно содержать </w:t>
      </w:r>
      <w:r w:rsidR="00C909A8">
        <w:rPr>
          <w:rFonts w:ascii="Times New Roman" w:hAnsi="Times New Roman"/>
          <w:sz w:val="28"/>
          <w:szCs w:val="28"/>
        </w:rPr>
        <w:t>требования к лицензированию программного обеспечения</w:t>
      </w:r>
      <w:r w:rsidRPr="00DA6EE3">
        <w:rPr>
          <w:rFonts w:ascii="Times New Roman" w:hAnsi="Times New Roman"/>
          <w:sz w:val="28"/>
          <w:szCs w:val="28"/>
        </w:rPr>
        <w:t xml:space="preserve"> и технические требования к </w:t>
      </w:r>
      <w:r>
        <w:rPr>
          <w:rFonts w:ascii="Times New Roman" w:hAnsi="Times New Roman"/>
          <w:sz w:val="28"/>
          <w:szCs w:val="28"/>
        </w:rPr>
        <w:t>программно</w:t>
      </w:r>
      <w:r w:rsidRPr="00216F0B">
        <w:rPr>
          <w:rFonts w:ascii="Times New Roman" w:hAnsi="Times New Roman"/>
          <w:sz w:val="28"/>
          <w:szCs w:val="28"/>
        </w:rPr>
        <w:t>-</w:t>
      </w:r>
      <w:r>
        <w:rPr>
          <w:rFonts w:ascii="Times New Roman" w:hAnsi="Times New Roman"/>
          <w:sz w:val="28"/>
          <w:szCs w:val="28"/>
        </w:rPr>
        <w:t>техническому комплексу</w:t>
      </w:r>
      <w:r w:rsidRPr="00DA6EE3">
        <w:rPr>
          <w:rFonts w:ascii="Times New Roman" w:hAnsi="Times New Roman"/>
          <w:sz w:val="28"/>
          <w:szCs w:val="28"/>
        </w:rPr>
        <w:t>.</w:t>
      </w:r>
    </w:p>
    <w:p w:rsidR="0035789E" w:rsidRDefault="0035789E" w:rsidP="0035789E">
      <w:pPr>
        <w:pStyle w:val="LEVEL2"/>
        <w:spacing w:before="0" w:after="0" w:line="240" w:lineRule="auto"/>
        <w:rPr>
          <w:rFonts w:ascii="Times New Roman" w:hAnsi="Times New Roman"/>
          <w:sz w:val="28"/>
          <w:szCs w:val="28"/>
        </w:rPr>
      </w:pPr>
      <w:r w:rsidRPr="00DA6EE3">
        <w:rPr>
          <w:rFonts w:ascii="Times New Roman" w:hAnsi="Times New Roman"/>
          <w:sz w:val="28"/>
          <w:szCs w:val="28"/>
        </w:rPr>
        <w:t>ТКП должно определять  поэтапную стоимость  работ по настройке и доработке программного обеспечения.</w:t>
      </w:r>
    </w:p>
    <w:p w:rsidR="0035789E" w:rsidRPr="00716100" w:rsidRDefault="0035789E" w:rsidP="0035789E">
      <w:pPr>
        <w:pStyle w:val="LEVEL2"/>
        <w:numPr>
          <w:ilvl w:val="0"/>
          <w:numId w:val="0"/>
        </w:numPr>
        <w:spacing w:before="0" w:after="0" w:line="240" w:lineRule="auto"/>
        <w:ind w:left="792"/>
        <w:rPr>
          <w:rFonts w:ascii="Times New Roman" w:hAnsi="Times New Roman"/>
          <w:sz w:val="28"/>
          <w:szCs w:val="28"/>
        </w:rPr>
      </w:pPr>
    </w:p>
    <w:p w:rsidR="0035789E" w:rsidRPr="00DA6EE3" w:rsidRDefault="0035789E" w:rsidP="0035789E">
      <w:pPr>
        <w:pStyle w:val="LEVEL1"/>
        <w:spacing w:before="0" w:after="0" w:line="240" w:lineRule="auto"/>
        <w:outlineLvl w:val="0"/>
        <w:rPr>
          <w:rFonts w:ascii="Times New Roman" w:hAnsi="Times New Roman"/>
          <w:sz w:val="28"/>
          <w:szCs w:val="28"/>
        </w:rPr>
      </w:pPr>
      <w:r>
        <w:rPr>
          <w:rFonts w:ascii="Times New Roman" w:hAnsi="Times New Roman"/>
          <w:sz w:val="28"/>
          <w:szCs w:val="28"/>
        </w:rPr>
        <w:t>Начальная (максимальная) цена договора</w:t>
      </w:r>
    </w:p>
    <w:p w:rsidR="0035789E" w:rsidRDefault="0035789E" w:rsidP="0035789E">
      <w:pPr>
        <w:pStyle w:val="LEVEL2"/>
        <w:numPr>
          <w:ilvl w:val="0"/>
          <w:numId w:val="0"/>
        </w:numPr>
        <w:spacing w:before="0" w:after="0" w:line="240" w:lineRule="auto"/>
        <w:ind w:left="360"/>
        <w:rPr>
          <w:rFonts w:ascii="Times New Roman" w:hAnsi="Times New Roman"/>
          <w:sz w:val="28"/>
          <w:szCs w:val="28"/>
        </w:rPr>
      </w:pPr>
      <w:r w:rsidRPr="00D74D79">
        <w:rPr>
          <w:rFonts w:ascii="Times New Roman" w:hAnsi="Times New Roman"/>
          <w:sz w:val="28"/>
          <w:szCs w:val="28"/>
        </w:rPr>
        <w:t xml:space="preserve">Начальная (максимальная) цена договора составляет </w:t>
      </w:r>
      <w:r>
        <w:rPr>
          <w:rFonts w:ascii="Times New Roman" w:hAnsi="Times New Roman"/>
          <w:sz w:val="28"/>
          <w:szCs w:val="28"/>
        </w:rPr>
        <w:t>32</w:t>
      </w:r>
      <w:r w:rsidRPr="00D74D79">
        <w:rPr>
          <w:rFonts w:ascii="Times New Roman" w:hAnsi="Times New Roman"/>
          <w:sz w:val="28"/>
          <w:szCs w:val="28"/>
        </w:rPr>
        <w:t> 000 000,00 руб (</w:t>
      </w:r>
      <w:r>
        <w:rPr>
          <w:rFonts w:ascii="Times New Roman" w:hAnsi="Times New Roman"/>
          <w:sz w:val="28"/>
          <w:szCs w:val="28"/>
        </w:rPr>
        <w:t>тридцать два</w:t>
      </w:r>
      <w:r w:rsidRPr="00D74D79">
        <w:rPr>
          <w:rFonts w:ascii="Times New Roman" w:hAnsi="Times New Roman"/>
          <w:sz w:val="28"/>
          <w:szCs w:val="28"/>
        </w:rPr>
        <w:t xml:space="preserve"> миллион</w:t>
      </w:r>
      <w:r>
        <w:rPr>
          <w:rFonts w:ascii="Times New Roman" w:hAnsi="Times New Roman"/>
          <w:sz w:val="28"/>
          <w:szCs w:val="28"/>
        </w:rPr>
        <w:t>а</w:t>
      </w:r>
      <w:r w:rsidRPr="00D74D79">
        <w:rPr>
          <w:rFonts w:ascii="Times New Roman" w:hAnsi="Times New Roman"/>
          <w:sz w:val="28"/>
          <w:szCs w:val="28"/>
        </w:rPr>
        <w:t xml:space="preserve"> рублей 00 копеек) с учетом всех налогов (кроме НДС), 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расходы</w:t>
      </w:r>
      <w:r>
        <w:rPr>
          <w:rFonts w:ascii="Times New Roman" w:hAnsi="Times New Roman"/>
          <w:sz w:val="28"/>
          <w:szCs w:val="28"/>
        </w:rPr>
        <w:t xml:space="preserve"> исполнителя</w:t>
      </w:r>
      <w:r w:rsidRPr="00D74D79">
        <w:rPr>
          <w:rFonts w:ascii="Times New Roman" w:hAnsi="Times New Roman"/>
          <w:sz w:val="28"/>
          <w:szCs w:val="28"/>
        </w:rPr>
        <w:t>, связанные с выполнением работ, оказания услуг.</w:t>
      </w:r>
    </w:p>
    <w:p w:rsidR="0035789E" w:rsidRPr="00D74D79" w:rsidRDefault="0035789E" w:rsidP="0035789E">
      <w:pPr>
        <w:pStyle w:val="LEVEL2"/>
        <w:numPr>
          <w:ilvl w:val="0"/>
          <w:numId w:val="0"/>
        </w:numPr>
        <w:spacing w:before="0" w:after="0" w:line="240" w:lineRule="auto"/>
        <w:ind w:left="360"/>
        <w:rPr>
          <w:rFonts w:ascii="Times New Roman" w:hAnsi="Times New Roman"/>
          <w:sz w:val="28"/>
          <w:szCs w:val="28"/>
        </w:rPr>
      </w:pPr>
    </w:p>
    <w:p w:rsidR="0035789E" w:rsidRPr="00D74D79" w:rsidRDefault="0035789E" w:rsidP="0035789E">
      <w:pPr>
        <w:pStyle w:val="LEVEL1"/>
        <w:spacing w:before="0" w:after="0" w:line="240" w:lineRule="auto"/>
        <w:outlineLvl w:val="0"/>
        <w:rPr>
          <w:rFonts w:ascii="Times New Roman" w:hAnsi="Times New Roman"/>
          <w:sz w:val="28"/>
          <w:szCs w:val="28"/>
        </w:rPr>
      </w:pPr>
      <w:r w:rsidRPr="00D74D79">
        <w:rPr>
          <w:rFonts w:ascii="Times New Roman" w:hAnsi="Times New Roman"/>
          <w:sz w:val="28"/>
          <w:szCs w:val="28"/>
        </w:rPr>
        <w:t>Условия расчетов</w:t>
      </w:r>
    </w:p>
    <w:p w:rsidR="0035789E" w:rsidRPr="007E218E" w:rsidRDefault="0035789E" w:rsidP="0035789E">
      <w:pPr>
        <w:pStyle w:val="LEVEL2"/>
        <w:numPr>
          <w:ilvl w:val="0"/>
          <w:numId w:val="0"/>
        </w:numPr>
        <w:spacing w:before="0" w:after="0" w:line="240" w:lineRule="auto"/>
        <w:ind w:left="360"/>
        <w:rPr>
          <w:rFonts w:ascii="Times New Roman" w:hAnsi="Times New Roman"/>
          <w:sz w:val="28"/>
          <w:szCs w:val="28"/>
        </w:rPr>
      </w:pPr>
      <w:r w:rsidRPr="007E218E">
        <w:rPr>
          <w:rFonts w:ascii="Times New Roman" w:hAnsi="Times New Roman"/>
          <w:sz w:val="28"/>
          <w:szCs w:val="28"/>
        </w:rPr>
        <w:t xml:space="preserve">Допускается авансирование в размере не более </w:t>
      </w:r>
      <w:r w:rsidR="00D16E80">
        <w:rPr>
          <w:rFonts w:ascii="Times New Roman" w:hAnsi="Times New Roman"/>
          <w:sz w:val="28"/>
          <w:szCs w:val="28"/>
        </w:rPr>
        <w:t>15</w:t>
      </w:r>
      <w:r w:rsidRPr="007E218E">
        <w:rPr>
          <w:rFonts w:ascii="Times New Roman" w:hAnsi="Times New Roman"/>
          <w:sz w:val="28"/>
          <w:szCs w:val="28"/>
        </w:rPr>
        <w:t xml:space="preserve"> % от цены договора. </w:t>
      </w:r>
    </w:p>
    <w:p w:rsidR="0035789E" w:rsidRDefault="0035789E" w:rsidP="0035789E">
      <w:pPr>
        <w:pStyle w:val="LEVEL2"/>
        <w:numPr>
          <w:ilvl w:val="0"/>
          <w:numId w:val="0"/>
        </w:numPr>
        <w:spacing w:before="0" w:after="0" w:line="240" w:lineRule="auto"/>
        <w:ind w:left="360"/>
        <w:rPr>
          <w:rFonts w:ascii="Times New Roman" w:hAnsi="Times New Roman"/>
          <w:sz w:val="28"/>
          <w:szCs w:val="28"/>
        </w:rPr>
      </w:pPr>
      <w:r w:rsidRPr="007E218E">
        <w:rPr>
          <w:rFonts w:ascii="Times New Roman" w:hAnsi="Times New Roman"/>
          <w:sz w:val="28"/>
          <w:szCs w:val="28"/>
        </w:rPr>
        <w:t>Оплата Работ производится с учетом выплаченного аванса после подписания Сторонами Акта сдачи-приемки этапа выполненных Работ на основании счета Исполнителя в течение 30 (тридцати) календарных дней с даты получения Заказчиком счета.</w:t>
      </w:r>
    </w:p>
    <w:p w:rsidR="0035789E" w:rsidRDefault="0035789E" w:rsidP="0035789E">
      <w:pPr>
        <w:pStyle w:val="LEVEL2"/>
        <w:numPr>
          <w:ilvl w:val="0"/>
          <w:numId w:val="0"/>
        </w:numPr>
        <w:spacing w:before="0" w:after="0" w:line="240" w:lineRule="auto"/>
        <w:ind w:left="360"/>
        <w:rPr>
          <w:rFonts w:ascii="Times New Roman" w:hAnsi="Times New Roman"/>
          <w:sz w:val="28"/>
          <w:szCs w:val="28"/>
        </w:rPr>
      </w:pPr>
    </w:p>
    <w:p w:rsidR="0035789E" w:rsidRDefault="004672B4" w:rsidP="0035789E">
      <w:pPr>
        <w:pStyle w:val="LEVEL1"/>
        <w:spacing w:before="0" w:after="0" w:line="240" w:lineRule="auto"/>
        <w:outlineLvl w:val="0"/>
        <w:rPr>
          <w:rFonts w:ascii="Times New Roman" w:hAnsi="Times New Roman"/>
          <w:sz w:val="28"/>
          <w:szCs w:val="28"/>
        </w:rPr>
      </w:pPr>
      <w:r w:rsidRPr="00BB5B86">
        <w:rPr>
          <w:rFonts w:ascii="Times New Roman" w:hAnsi="Times New Roman"/>
          <w:sz w:val="28"/>
          <w:szCs w:val="28"/>
        </w:rPr>
        <w:t>Объем гарантийного обслуживания</w:t>
      </w:r>
      <w:r w:rsidR="0035789E">
        <w:rPr>
          <w:rFonts w:ascii="Times New Roman" w:hAnsi="Times New Roman"/>
          <w:sz w:val="28"/>
          <w:szCs w:val="28"/>
        </w:rPr>
        <w:t>.</w:t>
      </w:r>
    </w:p>
    <w:p w:rsidR="0035789E" w:rsidRPr="00716100" w:rsidRDefault="004672B4" w:rsidP="0035789E">
      <w:pPr>
        <w:pStyle w:val="LEVEL2"/>
        <w:numPr>
          <w:ilvl w:val="0"/>
          <w:numId w:val="0"/>
        </w:numPr>
        <w:spacing w:before="0" w:after="0" w:line="240" w:lineRule="auto"/>
        <w:ind w:left="360"/>
        <w:rPr>
          <w:rFonts w:ascii="Times New Roman" w:hAnsi="Times New Roman"/>
          <w:sz w:val="28"/>
          <w:szCs w:val="28"/>
        </w:rPr>
      </w:pPr>
      <w:r w:rsidRPr="00BB5B86">
        <w:rPr>
          <w:rFonts w:ascii="Times New Roman" w:hAnsi="Times New Roman"/>
          <w:sz w:val="28"/>
          <w:szCs w:val="28"/>
        </w:rPr>
        <w:t>Исполнитель производит за свой счет устранение выявляемых недостатков в результатах Работ (технических ошибок (дефектов), нештатных ситуаций (сбоев и отказов) и т.п.), связанных с работой системы, в порядке и сроки, установленные в регламенте гарантийного обслуживания, согласованном Исполнителем и Заказчиком на этапе 3 «Обучение и опытная эксплуатация</w:t>
      </w:r>
      <w:r w:rsidR="004F509E">
        <w:rPr>
          <w:rFonts w:ascii="Times New Roman" w:hAnsi="Times New Roman"/>
          <w:sz w:val="28"/>
          <w:szCs w:val="28"/>
        </w:rPr>
        <w:t xml:space="preserve"> Системы</w:t>
      </w:r>
      <w:r w:rsidRPr="00BB5B86">
        <w:rPr>
          <w:rFonts w:ascii="Times New Roman" w:hAnsi="Times New Roman"/>
          <w:sz w:val="28"/>
          <w:szCs w:val="28"/>
        </w:rPr>
        <w:t>»</w:t>
      </w:r>
      <w:r w:rsidR="0035789E" w:rsidRPr="00716100">
        <w:rPr>
          <w:rFonts w:ascii="Times New Roman" w:hAnsi="Times New Roman"/>
          <w:sz w:val="28"/>
          <w:szCs w:val="28"/>
        </w:rPr>
        <w:t>.</w:t>
      </w:r>
    </w:p>
    <w:p w:rsidR="000954FB" w:rsidRPr="002C3FF9" w:rsidRDefault="000954FB" w:rsidP="000954FB">
      <w:pPr>
        <w:ind w:firstLine="709"/>
        <w:jc w:val="both"/>
        <w:rPr>
          <w:i/>
          <w:sz w:val="28"/>
          <w:szCs w:val="28"/>
          <w:highlight w:val="cyan"/>
        </w:rPr>
      </w:pPr>
    </w:p>
    <w:p w:rsidR="002E18D3" w:rsidRPr="006400A0" w:rsidRDefault="000954FB" w:rsidP="006400A0">
      <w:pPr>
        <w:spacing w:after="200" w:line="276" w:lineRule="auto"/>
        <w:ind w:firstLine="708"/>
        <w:rPr>
          <w:b/>
          <w:sz w:val="32"/>
          <w:szCs w:val="32"/>
        </w:rPr>
      </w:pPr>
      <w:r>
        <w:rPr>
          <w:rFonts w:eastAsia="MS Mincho"/>
          <w:szCs w:val="28"/>
        </w:rPr>
        <w:br w:type="page"/>
      </w:r>
      <w:r w:rsidR="002E18D3" w:rsidRPr="006400A0">
        <w:rPr>
          <w:b/>
          <w:sz w:val="32"/>
          <w:szCs w:val="32"/>
        </w:rPr>
        <w:lastRenderedPageBreak/>
        <w:t xml:space="preserve">Раздел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7C51E1">
        <w:rPr>
          <w:sz w:val="23"/>
          <w:szCs w:val="23"/>
        </w:rPr>
        <w:t>З</w:t>
      </w:r>
      <w:r>
        <w:rPr>
          <w:sz w:val="23"/>
          <w:szCs w:val="23"/>
        </w:rPr>
        <w:t xml:space="preserve">апроса предложений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r w:rsidR="00A26820">
        <w:rPr>
          <w:sz w:val="23"/>
          <w:szCs w:val="23"/>
        </w:rPr>
        <w:t xml:space="preserve"> (приглашения участия </w:t>
      </w:r>
      <w:r w:rsidR="007C51E1">
        <w:rPr>
          <w:sz w:val="23"/>
          <w:szCs w:val="23"/>
        </w:rPr>
        <w:t>в З</w:t>
      </w:r>
      <w:r w:rsidR="00A26820">
        <w:rPr>
          <w:sz w:val="23"/>
          <w:szCs w:val="23"/>
        </w:rPr>
        <w:t>апросе предложений)</w:t>
      </w:r>
      <w:r w:rsidR="00EF779C">
        <w:rPr>
          <w:sz w:val="23"/>
          <w:szCs w:val="23"/>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3384"/>
        <w:gridCol w:w="3384"/>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gridSpan w:val="2"/>
            <w:vAlign w:val="center"/>
          </w:tcPr>
          <w:p w:rsidR="002E18D3" w:rsidRPr="00F86FAA" w:rsidRDefault="002E18D3" w:rsidP="00127D7E">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gridSpan w:val="2"/>
          </w:tcPr>
          <w:p w:rsidR="002E18D3" w:rsidRPr="0005464B" w:rsidRDefault="00B4382C" w:rsidP="009A58DB">
            <w:pPr>
              <w:pStyle w:val="19"/>
              <w:ind w:firstLine="0"/>
              <w:rPr>
                <w:sz w:val="24"/>
                <w:szCs w:val="24"/>
              </w:rPr>
            </w:pPr>
            <w:r w:rsidRPr="00F86FAA">
              <w:rPr>
                <w:sz w:val="24"/>
                <w:szCs w:val="24"/>
              </w:rPr>
              <w:t xml:space="preserve">Запрос </w:t>
            </w:r>
            <w:r w:rsidRPr="00733F13">
              <w:rPr>
                <w:sz w:val="24"/>
                <w:szCs w:val="24"/>
              </w:rPr>
              <w:t xml:space="preserve">предложений № </w:t>
            </w:r>
            <w:r w:rsidR="00733F13" w:rsidRPr="00733F13">
              <w:rPr>
                <w:color w:val="000000"/>
                <w:sz w:val="24"/>
                <w:szCs w:val="24"/>
              </w:rPr>
              <w:t xml:space="preserve">ЗП/003/ЦКПРАС/0003 </w:t>
            </w:r>
            <w:r w:rsidRPr="00733F13">
              <w:rPr>
                <w:sz w:val="24"/>
                <w:szCs w:val="24"/>
              </w:rPr>
              <w:t xml:space="preserve">на право заключения договора на </w:t>
            </w:r>
            <w:r w:rsidR="009A58DB" w:rsidRPr="00733F13">
              <w:rPr>
                <w:sz w:val="24"/>
                <w:szCs w:val="24"/>
              </w:rPr>
              <w:t>разработку и внедрение</w:t>
            </w:r>
            <w:r w:rsidR="009A58DB" w:rsidRPr="009A58DB">
              <w:rPr>
                <w:sz w:val="24"/>
                <w:szCs w:val="24"/>
              </w:rPr>
              <w:t xml:space="preserve"> системы планирования продаж и операций на базе программного продукта корпорации IBM ILOG Decision Optimization Center</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rsidR="00127D7E" w:rsidRPr="00DA6EE3" w:rsidRDefault="00127D7E" w:rsidP="00127D7E">
            <w:pPr>
              <w:pStyle w:val="19"/>
              <w:ind w:firstLine="0"/>
              <w:rPr>
                <w:sz w:val="24"/>
                <w:szCs w:val="24"/>
              </w:rPr>
            </w:pPr>
            <w:r w:rsidRPr="00DA6EE3">
              <w:rPr>
                <w:sz w:val="24"/>
                <w:szCs w:val="24"/>
              </w:rPr>
              <w:t xml:space="preserve">Организатором является </w:t>
            </w:r>
            <w:r>
              <w:rPr>
                <w:sz w:val="24"/>
                <w:szCs w:val="24"/>
              </w:rPr>
              <w:t>П</w:t>
            </w:r>
            <w:r w:rsidRPr="00DA6EE3">
              <w:rPr>
                <w:sz w:val="24"/>
                <w:szCs w:val="24"/>
              </w:rPr>
              <w:t xml:space="preserve">АО «ТрансКонтейнер». Функции Организатора выполняет:   </w:t>
            </w:r>
          </w:p>
          <w:p w:rsidR="00127D7E" w:rsidRPr="00DA6EE3" w:rsidRDefault="00127D7E" w:rsidP="00127D7E">
            <w:pPr>
              <w:pStyle w:val="19"/>
              <w:ind w:firstLine="0"/>
              <w:rPr>
                <w:sz w:val="24"/>
                <w:szCs w:val="24"/>
              </w:rPr>
            </w:pPr>
            <w:r w:rsidRPr="00DA6EE3">
              <w:rPr>
                <w:sz w:val="24"/>
                <w:szCs w:val="24"/>
              </w:rPr>
              <w:t>Постоянная рабочая группа Конкурсной комиссии аппарата управления ОАО «ТрансКонтейнер».</w:t>
            </w:r>
          </w:p>
          <w:p w:rsidR="00127D7E" w:rsidRPr="00DA6EE3" w:rsidRDefault="00127D7E" w:rsidP="00127D7E">
            <w:pPr>
              <w:pStyle w:val="19"/>
              <w:ind w:firstLine="0"/>
              <w:rPr>
                <w:sz w:val="24"/>
                <w:szCs w:val="24"/>
              </w:rPr>
            </w:pPr>
            <w:r w:rsidRPr="00DA6EE3">
              <w:rPr>
                <w:sz w:val="24"/>
                <w:szCs w:val="24"/>
              </w:rPr>
              <w:t xml:space="preserve">Адрес: 125047, Москва, Оружейный переулок, д.19. </w:t>
            </w:r>
          </w:p>
          <w:p w:rsidR="009A58DB" w:rsidRDefault="009A58DB" w:rsidP="00127D7E">
            <w:pPr>
              <w:jc w:val="both"/>
            </w:pPr>
          </w:p>
          <w:p w:rsidR="00127D7E" w:rsidRPr="00DA6EE3" w:rsidRDefault="00127D7E" w:rsidP="00127D7E">
            <w:pPr>
              <w:jc w:val="both"/>
            </w:pPr>
            <w:r w:rsidRPr="00DA6EE3">
              <w:t>Контактное(</w:t>
            </w:r>
            <w:proofErr w:type="spellStart"/>
            <w:r w:rsidRPr="00DA6EE3">
              <w:t>ые</w:t>
            </w:r>
            <w:proofErr w:type="spellEnd"/>
            <w:r w:rsidRPr="00DA6EE3">
              <w:t xml:space="preserve">) лицо(а) Заказчика: </w:t>
            </w:r>
            <w:r>
              <w:t>Кирсанов Роман Юрьевич</w:t>
            </w:r>
            <w:r w:rsidRPr="00DA6EE3">
              <w:t xml:space="preserve">, тел./факс </w:t>
            </w:r>
            <w:r w:rsidRPr="00DA6EE3">
              <w:rPr>
                <w:sz w:val="25"/>
                <w:szCs w:val="25"/>
              </w:rPr>
              <w:t>8 (495) 788-1717 доб 1</w:t>
            </w:r>
            <w:r>
              <w:rPr>
                <w:sz w:val="25"/>
                <w:szCs w:val="25"/>
              </w:rPr>
              <w:t>712</w:t>
            </w:r>
            <w:r w:rsidRPr="00DA6EE3">
              <w:rPr>
                <w:sz w:val="25"/>
                <w:szCs w:val="25"/>
              </w:rPr>
              <w:t xml:space="preserve"> </w:t>
            </w:r>
            <w:r w:rsidRPr="00DA6EE3">
              <w:t xml:space="preserve">электронный адрес: </w:t>
            </w:r>
            <w:r w:rsidR="004672B4" w:rsidRPr="009A58DB">
              <w:rPr>
                <w:rStyle w:val="a8"/>
                <w:rFonts w:eastAsia="Arial"/>
                <w:lang w:eastAsia="en-US"/>
              </w:rPr>
              <w:t>KirsanovRY@trcont.ru</w:t>
            </w:r>
            <w:r>
              <w:rPr>
                <w:bCs/>
                <w:color w:val="000000" w:themeColor="text1"/>
              </w:rPr>
              <w:t xml:space="preserve"> </w:t>
            </w:r>
          </w:p>
          <w:p w:rsidR="009A58DB" w:rsidRDefault="009A58DB" w:rsidP="00127D7E">
            <w:pPr>
              <w:pStyle w:val="19"/>
              <w:ind w:firstLine="0"/>
              <w:rPr>
                <w:sz w:val="24"/>
                <w:szCs w:val="24"/>
              </w:rPr>
            </w:pPr>
          </w:p>
          <w:p w:rsidR="009A58DB" w:rsidRDefault="00127D7E" w:rsidP="00127D7E">
            <w:pPr>
              <w:pStyle w:val="19"/>
              <w:ind w:firstLine="0"/>
            </w:pPr>
            <w:r w:rsidRPr="00DA6EE3">
              <w:rPr>
                <w:sz w:val="24"/>
                <w:szCs w:val="24"/>
              </w:rPr>
              <w:t>Контактное(</w:t>
            </w:r>
            <w:proofErr w:type="spellStart"/>
            <w:r w:rsidRPr="00DA6EE3">
              <w:rPr>
                <w:sz w:val="24"/>
                <w:szCs w:val="24"/>
              </w:rPr>
              <w:t>ые</w:t>
            </w:r>
            <w:proofErr w:type="spellEnd"/>
            <w:r w:rsidRPr="00DA6EE3">
              <w:rPr>
                <w:sz w:val="24"/>
                <w:szCs w:val="24"/>
              </w:rPr>
              <w:t>) лицо(а) Организатора:</w:t>
            </w:r>
            <w:r w:rsidRPr="00DA6EE3">
              <w:t xml:space="preserve"> </w:t>
            </w:r>
          </w:p>
          <w:p w:rsidR="00127D7E" w:rsidRPr="00DA6EE3" w:rsidRDefault="00127D7E" w:rsidP="00127D7E">
            <w:pPr>
              <w:pStyle w:val="19"/>
              <w:ind w:firstLine="0"/>
              <w:rPr>
                <w:sz w:val="24"/>
                <w:szCs w:val="24"/>
              </w:rPr>
            </w:pPr>
            <w:r w:rsidRPr="00DA6EE3">
              <w:rPr>
                <w:sz w:val="24"/>
                <w:szCs w:val="24"/>
              </w:rPr>
              <w:t>Курицын Александр Евгеньевич, тел. +7 (495)</w:t>
            </w:r>
            <w:r w:rsidRPr="00DA6EE3">
              <w:rPr>
                <w:sz w:val="24"/>
                <w:szCs w:val="24"/>
                <w:lang w:eastAsia="en-US"/>
              </w:rPr>
              <w:t xml:space="preserve"> 788-1717 доб. 16-41, электронный адрес </w:t>
            </w:r>
            <w:hyperlink r:id="rId12" w:history="1">
              <w:r w:rsidRPr="00D67717">
                <w:rPr>
                  <w:rStyle w:val="a8"/>
                  <w:sz w:val="24"/>
                  <w:szCs w:val="24"/>
                  <w:lang w:eastAsia="en-US"/>
                </w:rPr>
                <w:t>KuritsynAE@trcont.</w:t>
              </w:r>
              <w:r w:rsidRPr="00D67717">
                <w:rPr>
                  <w:rStyle w:val="a8"/>
                  <w:sz w:val="24"/>
                  <w:szCs w:val="24"/>
                  <w:lang w:val="en-US" w:eastAsia="en-US"/>
                </w:rPr>
                <w:t>ru</w:t>
              </w:r>
            </w:hyperlink>
            <w:r>
              <w:rPr>
                <w:sz w:val="24"/>
                <w:szCs w:val="24"/>
                <w:lang w:eastAsia="en-US"/>
              </w:rPr>
              <w:t xml:space="preserve"> </w:t>
            </w:r>
          </w:p>
          <w:p w:rsidR="008614B4" w:rsidRPr="00F86FAA" w:rsidRDefault="00127D7E" w:rsidP="008614B4">
            <w:pPr>
              <w:pStyle w:val="19"/>
              <w:ind w:firstLine="0"/>
              <w:rPr>
                <w:sz w:val="24"/>
                <w:szCs w:val="24"/>
              </w:rPr>
            </w:pPr>
            <w:r w:rsidRPr="00DA6EE3">
              <w:rPr>
                <w:sz w:val="24"/>
                <w:szCs w:val="24"/>
              </w:rPr>
              <w:t>Титков Сергей Николаевич, тел. +7 (495)</w:t>
            </w:r>
            <w:r w:rsidRPr="00DA6EE3">
              <w:rPr>
                <w:sz w:val="24"/>
                <w:szCs w:val="24"/>
                <w:lang w:eastAsia="en-US"/>
              </w:rPr>
              <w:t xml:space="preserve"> 788-1717 доб. 16-40</w:t>
            </w:r>
            <w:r w:rsidRPr="00DA6EE3">
              <w:rPr>
                <w:sz w:val="24"/>
                <w:szCs w:val="24"/>
              </w:rPr>
              <w:t xml:space="preserve">, электронный адрес </w:t>
            </w:r>
            <w:hyperlink r:id="rId13" w:history="1">
              <w:r w:rsidRPr="00DA6EE3">
                <w:rPr>
                  <w:rStyle w:val="a8"/>
                  <w:sz w:val="24"/>
                  <w:szCs w:val="24"/>
                  <w:lang w:val="en-US"/>
                </w:rPr>
                <w:t>TitkovSN</w:t>
              </w:r>
              <w:r w:rsidRPr="00DA6EE3">
                <w:rPr>
                  <w:rStyle w:val="a8"/>
                  <w:sz w:val="24"/>
                  <w:szCs w:val="24"/>
                </w:rPr>
                <w:t>@</w:t>
              </w:r>
              <w:r w:rsidRPr="00DA6EE3">
                <w:rPr>
                  <w:rStyle w:val="a8"/>
                  <w:sz w:val="24"/>
                  <w:szCs w:val="24"/>
                  <w:lang w:val="en-US"/>
                </w:rPr>
                <w:t>trcont</w:t>
              </w:r>
              <w:r w:rsidRPr="00DA6EE3">
                <w:rPr>
                  <w:rStyle w:val="a8"/>
                  <w:sz w:val="24"/>
                  <w:szCs w:val="24"/>
                </w:rPr>
                <w:t>.</w:t>
              </w:r>
              <w:r w:rsidRPr="00DA6EE3">
                <w:rPr>
                  <w:rStyle w:val="a8"/>
                  <w:sz w:val="24"/>
                  <w:szCs w:val="24"/>
                  <w:lang w:val="en-US"/>
                </w:rPr>
                <w:t>ru</w:t>
              </w:r>
            </w:hyperlink>
            <w:r w:rsidRPr="00DA6EE3">
              <w:rPr>
                <w:sz w:val="24"/>
                <w:szCs w:val="24"/>
              </w:rPr>
              <w:t>.</w:t>
            </w:r>
            <w:r w:rsidR="008614B4" w:rsidRPr="00F86FAA">
              <w:rPr>
                <w:sz w:val="24"/>
                <w:szCs w:val="24"/>
              </w:rPr>
              <w:t xml:space="preserve"> </w:t>
            </w:r>
          </w:p>
          <w:p w:rsidR="00670FD8" w:rsidRPr="00F86FAA" w:rsidRDefault="00670FD8" w:rsidP="00511914">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gridSpan w:val="2"/>
          </w:tcPr>
          <w:p w:rsidR="000A679F" w:rsidRPr="00733F13" w:rsidRDefault="00733F13" w:rsidP="00733F13">
            <w:r w:rsidRPr="00733F13">
              <w:t>«25</w:t>
            </w:r>
            <w:r w:rsidR="00FA3C13" w:rsidRPr="00733F13">
              <w:t xml:space="preserve">» </w:t>
            </w:r>
            <w:r w:rsidRPr="00733F13">
              <w:t>февраля</w:t>
            </w:r>
            <w:r w:rsidR="005171A2" w:rsidRPr="00733F13">
              <w:t xml:space="preserve"> </w:t>
            </w:r>
            <w:r w:rsidR="00B16174" w:rsidRPr="00733F13">
              <w:t xml:space="preserve">2015 </w:t>
            </w:r>
            <w:r w:rsidR="00FA3C13" w:rsidRPr="00733F13">
              <w:t>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проведения процедуры Запроса предложений</w:t>
            </w:r>
          </w:p>
          <w:p w:rsidR="00783AD5" w:rsidRPr="00F86FAA" w:rsidRDefault="00783AD5" w:rsidP="00783AD5">
            <w:pPr>
              <w:pStyle w:val="Default"/>
              <w:rPr>
                <w:b/>
                <w:color w:val="auto"/>
              </w:rPr>
            </w:pPr>
          </w:p>
        </w:tc>
        <w:tc>
          <w:tcPr>
            <w:tcW w:w="6768" w:type="dxa"/>
            <w:gridSpan w:val="2"/>
          </w:tcPr>
          <w:p w:rsidR="00C61887" w:rsidRPr="00C61887" w:rsidRDefault="00C61887" w:rsidP="00C61887">
            <w:pPr>
              <w:pStyle w:val="19"/>
              <w:ind w:firstLine="0"/>
              <w:rPr>
                <w:sz w:val="24"/>
                <w:szCs w:val="24"/>
              </w:rPr>
            </w:pPr>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63363D">
              <w:rPr>
                <w:sz w:val="24"/>
                <w:szCs w:val="24"/>
              </w:rPr>
              <w:t>ПАО</w:t>
            </w:r>
            <w:r w:rsidR="007434C0">
              <w:rPr>
                <w:sz w:val="24"/>
                <w:szCs w:val="24"/>
              </w:rPr>
              <w:t xml:space="preserve"> «ТрансКонтейнер» (</w:t>
            </w:r>
            <w:hyperlink r:id="rId14"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5"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5834BA" w:rsidRPr="009A58DB" w:rsidRDefault="00C61887" w:rsidP="009A58DB">
            <w:pPr>
              <w:pStyle w:val="19"/>
              <w:rPr>
                <w:sz w:val="24"/>
                <w:szCs w:val="24"/>
              </w:rPr>
            </w:pPr>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lastRenderedPageBreak/>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w:t>
            </w:r>
            <w:r w:rsidR="0063363D">
              <w:rPr>
                <w:sz w:val="24"/>
                <w:szCs w:val="24"/>
              </w:rPr>
              <w:t>ПАО</w:t>
            </w:r>
            <w:r w:rsidRPr="00C61887">
              <w:rPr>
                <w:sz w:val="24"/>
                <w:szCs w:val="24"/>
              </w:rPr>
              <w:t xml:space="preserve">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 считается разме</w:t>
            </w:r>
            <w:r w:rsidR="009A58DB">
              <w:rPr>
                <w:sz w:val="24"/>
                <w:szCs w:val="24"/>
              </w:rPr>
              <w:t>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rsidR="00C3633B" w:rsidRPr="00F86FAA" w:rsidRDefault="00B353DC" w:rsidP="008D4DBB">
            <w:pPr>
              <w:pStyle w:val="19"/>
              <w:ind w:firstLine="0"/>
              <w:rPr>
                <w:i/>
                <w:sz w:val="24"/>
                <w:szCs w:val="24"/>
              </w:rPr>
            </w:pPr>
            <w:r w:rsidRPr="009A58DB">
              <w:rPr>
                <w:sz w:val="24"/>
                <w:szCs w:val="24"/>
              </w:rPr>
              <w:t>Начальная (максимальная)</w:t>
            </w:r>
            <w:r w:rsidR="00C3633B" w:rsidRPr="009A58DB">
              <w:rPr>
                <w:sz w:val="24"/>
                <w:szCs w:val="24"/>
              </w:rPr>
              <w:t xml:space="preserve"> цена договора составляет </w:t>
            </w:r>
            <w:r w:rsidR="008D4DBB" w:rsidRPr="009A58DB">
              <w:rPr>
                <w:sz w:val="24"/>
                <w:szCs w:val="24"/>
              </w:rPr>
              <w:t>32000000,00 тридцать два миллиона</w:t>
            </w:r>
            <w:r w:rsidR="001F34D0" w:rsidRPr="009A58DB">
              <w:rPr>
                <w:sz w:val="24"/>
                <w:szCs w:val="24"/>
              </w:rPr>
              <w:t>)</w:t>
            </w:r>
            <w:r w:rsidR="00B654BE" w:rsidRPr="009A58DB">
              <w:rPr>
                <w:sz w:val="24"/>
                <w:szCs w:val="24"/>
              </w:rPr>
              <w:t xml:space="preserve"> рублей с учетом всех налогов (</w:t>
            </w:r>
            <w:r w:rsidR="009A7C6C" w:rsidRPr="009A58DB">
              <w:rPr>
                <w:sz w:val="24"/>
                <w:szCs w:val="24"/>
              </w:rPr>
              <w:t xml:space="preserve">кроме </w:t>
            </w:r>
            <w:r w:rsidR="00C3633B" w:rsidRPr="009A58DB">
              <w:rPr>
                <w:sz w:val="24"/>
                <w:szCs w:val="24"/>
              </w:rPr>
              <w:t>НДС</w:t>
            </w:r>
            <w:r w:rsidR="00B654BE" w:rsidRPr="009A58DB">
              <w:rPr>
                <w:sz w:val="24"/>
                <w:szCs w:val="24"/>
              </w:rPr>
              <w:t>)</w:t>
            </w:r>
            <w:r w:rsidR="00F46365" w:rsidRPr="009A58DB">
              <w:rPr>
                <w:sz w:val="24"/>
                <w:szCs w:val="24"/>
              </w:rPr>
              <w:t>, стоимости</w:t>
            </w:r>
            <w:r w:rsidR="00C3633B" w:rsidRPr="009A58DB">
              <w:rPr>
                <w:sz w:val="24"/>
                <w:szCs w:val="24"/>
              </w:rPr>
              <w:t xml:space="preserve"> </w:t>
            </w:r>
            <w:r w:rsidR="00F46365" w:rsidRPr="009A58DB">
              <w:rPr>
                <w:sz w:val="24"/>
                <w:szCs w:val="24"/>
              </w:rPr>
              <w:t xml:space="preserve">материалов, изделий, конструкций </w:t>
            </w:r>
            <w:r w:rsidR="00C3633B" w:rsidRPr="009A58DB">
              <w:rPr>
                <w:sz w:val="24"/>
                <w:szCs w:val="24"/>
              </w:rPr>
              <w:t xml:space="preserve">и </w:t>
            </w:r>
            <w:r w:rsidR="00F46365" w:rsidRPr="009A58DB">
              <w:rPr>
                <w:sz w:val="24"/>
                <w:szCs w:val="24"/>
              </w:rPr>
              <w:t>оборудования, затрат связанных с доставкой на объект,</w:t>
            </w:r>
            <w:r w:rsidR="00C3633B" w:rsidRPr="009A58DB">
              <w:rPr>
                <w:sz w:val="24"/>
                <w:szCs w:val="24"/>
              </w:rPr>
              <w:t xml:space="preserve"> хранением,</w:t>
            </w:r>
            <w:r w:rsidR="0005464B" w:rsidRPr="009A58DB">
              <w:rPr>
                <w:sz w:val="24"/>
                <w:szCs w:val="24"/>
              </w:rPr>
              <w:t xml:space="preserve"> </w:t>
            </w:r>
            <w:r w:rsidR="00C3633B" w:rsidRPr="009A58DB">
              <w:rPr>
                <w:sz w:val="24"/>
                <w:szCs w:val="24"/>
              </w:rPr>
              <w:t>погрузочно-разгрузочными работами,</w:t>
            </w:r>
            <w:r w:rsidR="0005464B" w:rsidRPr="009A58DB">
              <w:rPr>
                <w:sz w:val="24"/>
                <w:szCs w:val="24"/>
              </w:rPr>
              <w:t xml:space="preserve"> по выполнению всех установленных таможенных процедур,</w:t>
            </w:r>
            <w:r w:rsidRPr="009A58DB">
              <w:rPr>
                <w:sz w:val="24"/>
                <w:szCs w:val="24"/>
              </w:rPr>
              <w:t xml:space="preserve"> </w:t>
            </w:r>
            <w:r w:rsidR="00C3633B" w:rsidRPr="009A58DB">
              <w:rPr>
                <w:sz w:val="24"/>
                <w:szCs w:val="24"/>
              </w:rPr>
              <w:t>а также</w:t>
            </w:r>
            <w:r w:rsidRPr="009A58DB">
              <w:rPr>
                <w:sz w:val="24"/>
                <w:szCs w:val="24"/>
              </w:rPr>
              <w:t xml:space="preserve"> все</w:t>
            </w:r>
            <w:r w:rsidR="00A65E19" w:rsidRPr="009A58DB">
              <w:rPr>
                <w:sz w:val="24"/>
                <w:szCs w:val="24"/>
              </w:rPr>
              <w:t>х затрат, расходов связанных</w:t>
            </w:r>
            <w:r w:rsidR="00C3633B" w:rsidRPr="009A58DB">
              <w:rPr>
                <w:sz w:val="24"/>
                <w:szCs w:val="24"/>
              </w:rPr>
              <w:t xml:space="preserve"> с вы</w:t>
            </w:r>
            <w:r w:rsidR="0005464B" w:rsidRPr="009A58DB">
              <w:rPr>
                <w:sz w:val="24"/>
                <w:szCs w:val="24"/>
              </w:rPr>
              <w:t>полнением работ, оказанием</w:t>
            </w:r>
            <w:r w:rsidR="00A65E19" w:rsidRPr="009A58DB">
              <w:rPr>
                <w:sz w:val="24"/>
                <w:szCs w:val="24"/>
              </w:rPr>
              <w:t xml:space="preserve"> услуг, в том числе  подрядных</w:t>
            </w:r>
            <w:r w:rsidR="0005464B" w:rsidRPr="009A58DB">
              <w:rPr>
                <w:sz w:val="24"/>
                <w:szCs w:val="24"/>
              </w:rPr>
              <w:t xml:space="preserve"> (указывается соответствующее определение).</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gridSpan w:val="2"/>
          </w:tcPr>
          <w:p w:rsidR="009E64D8" w:rsidRPr="008C1BC9" w:rsidRDefault="001F34D0" w:rsidP="00422E6F">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00 м</w:t>
            </w:r>
            <w:r w:rsidR="00401E31">
              <w:rPr>
                <w:sz w:val="24"/>
                <w:szCs w:val="24"/>
              </w:rPr>
              <w:t>инут и с 13 часов 00 минут до 17</w:t>
            </w:r>
            <w:r>
              <w:rPr>
                <w:sz w:val="24"/>
                <w:szCs w:val="24"/>
              </w:rPr>
              <w:t xml:space="preserve">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401E31">
              <w:rPr>
                <w:sz w:val="24"/>
                <w:szCs w:val="24"/>
              </w:rPr>
              <w:t xml:space="preserve"> и до 14 часов 00 минут</w:t>
            </w:r>
            <w:r w:rsidR="00104812">
              <w:rPr>
                <w:sz w:val="24"/>
                <w:szCs w:val="24"/>
              </w:rPr>
              <w:br/>
            </w:r>
            <w:r w:rsidR="00733F13" w:rsidRPr="00733F13">
              <w:rPr>
                <w:sz w:val="24"/>
                <w:szCs w:val="24"/>
              </w:rPr>
              <w:t>«</w:t>
            </w:r>
            <w:r w:rsidR="008D7057">
              <w:rPr>
                <w:sz w:val="24"/>
                <w:szCs w:val="24"/>
              </w:rPr>
              <w:t>11</w:t>
            </w:r>
            <w:r w:rsidR="00104812" w:rsidRPr="00733F13">
              <w:rPr>
                <w:sz w:val="24"/>
                <w:szCs w:val="24"/>
              </w:rPr>
              <w:t xml:space="preserve">» </w:t>
            </w:r>
            <w:r w:rsidR="00733F13" w:rsidRPr="00733F13">
              <w:rPr>
                <w:sz w:val="24"/>
                <w:szCs w:val="24"/>
              </w:rPr>
              <w:t xml:space="preserve">марта </w:t>
            </w:r>
            <w:r w:rsidR="008D4DBB" w:rsidRPr="00733F13">
              <w:rPr>
                <w:sz w:val="24"/>
                <w:szCs w:val="24"/>
              </w:rPr>
              <w:t xml:space="preserve">2015 </w:t>
            </w:r>
            <w:r w:rsidRPr="00733F13">
              <w:rPr>
                <w:sz w:val="24"/>
                <w:szCs w:val="24"/>
              </w:rPr>
              <w:t>г.</w:t>
            </w:r>
            <w:r w:rsidRPr="008C1BC9">
              <w:rPr>
                <w:sz w:val="24"/>
                <w:szCs w:val="24"/>
              </w:rPr>
              <w:t xml:space="preserve"> 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0A679F" w:rsidRPr="00F86FAA" w:rsidRDefault="003D2759" w:rsidP="008D4DBB">
            <w:pPr>
              <w:pStyle w:val="19"/>
              <w:ind w:firstLine="0"/>
              <w:rPr>
                <w:i/>
                <w:sz w:val="24"/>
                <w:szCs w:val="24"/>
              </w:rPr>
            </w:pPr>
            <w:r w:rsidRPr="003D2759">
              <w:rPr>
                <w:sz w:val="24"/>
                <w:szCs w:val="24"/>
              </w:rPr>
              <w:t xml:space="preserve">Заявка должна действовать не менее </w:t>
            </w:r>
            <w:r w:rsidR="008D4DBB">
              <w:rPr>
                <w:sz w:val="24"/>
                <w:szCs w:val="24"/>
              </w:rPr>
              <w:t>60</w:t>
            </w:r>
            <w:r w:rsidR="00A023CD">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gridSpan w:val="2"/>
          </w:tcPr>
          <w:p w:rsidR="003E2C12" w:rsidRPr="00F86FAA" w:rsidRDefault="00C15C57" w:rsidP="008D7057">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733F13" w:rsidRPr="00733F13">
              <w:rPr>
                <w:sz w:val="24"/>
                <w:szCs w:val="24"/>
              </w:rPr>
              <w:t>«</w:t>
            </w:r>
            <w:r w:rsidR="008D7057">
              <w:rPr>
                <w:sz w:val="24"/>
                <w:szCs w:val="24"/>
              </w:rPr>
              <w:t>11</w:t>
            </w:r>
            <w:r w:rsidR="005171A2" w:rsidRPr="00733F13">
              <w:rPr>
                <w:sz w:val="24"/>
                <w:szCs w:val="24"/>
              </w:rPr>
              <w:t xml:space="preserve">» </w:t>
            </w:r>
            <w:r w:rsidR="00733F13" w:rsidRPr="00733F13">
              <w:rPr>
                <w:sz w:val="24"/>
                <w:szCs w:val="24"/>
              </w:rPr>
              <w:t>марта</w:t>
            </w:r>
            <w:r w:rsidR="005171A2" w:rsidRPr="00733F13">
              <w:rPr>
                <w:sz w:val="24"/>
                <w:szCs w:val="24"/>
              </w:rPr>
              <w:t xml:space="preserve"> </w:t>
            </w:r>
            <w:r w:rsidR="008D4DBB" w:rsidRPr="00733F13">
              <w:rPr>
                <w:sz w:val="24"/>
                <w:szCs w:val="24"/>
              </w:rPr>
              <w:t xml:space="preserve">2015 </w:t>
            </w:r>
            <w:r w:rsidR="001F34D0" w:rsidRPr="00733F13">
              <w:rPr>
                <w:sz w:val="24"/>
                <w:szCs w:val="24"/>
              </w:rPr>
              <w:t>г. в 14</w:t>
            </w:r>
            <w:r w:rsidR="00F86FAA" w:rsidRPr="00733F13">
              <w:rPr>
                <w:sz w:val="24"/>
                <w:szCs w:val="24"/>
              </w:rPr>
              <w:t xml:space="preserve"> часов</w:t>
            </w:r>
            <w:r w:rsidR="00A023CD" w:rsidRPr="00733F13">
              <w:rPr>
                <w:sz w:val="24"/>
                <w:szCs w:val="24"/>
              </w:rPr>
              <w:t xml:space="preserve"> 00</w:t>
            </w:r>
            <w:r w:rsidR="00F86FAA" w:rsidRPr="00733F13">
              <w:rPr>
                <w:sz w:val="24"/>
                <w:szCs w:val="24"/>
              </w:rPr>
              <w:t xml:space="preserve"> минут местного</w:t>
            </w:r>
            <w:r w:rsidR="00F86FAA" w:rsidRPr="00F86FAA">
              <w:rPr>
                <w:sz w:val="24"/>
                <w:szCs w:val="24"/>
              </w:rPr>
              <w:t xml:space="preserve"> 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gridSpan w:val="2"/>
          </w:tcPr>
          <w:p w:rsidR="008D4DBB" w:rsidRPr="006239E8" w:rsidRDefault="009830CC" w:rsidP="008D4DBB">
            <w:pPr>
              <w:pStyle w:val="19"/>
              <w:ind w:firstLine="0"/>
              <w:rPr>
                <w:sz w:val="24"/>
                <w:highlight w:val="cyan"/>
              </w:rPr>
            </w:pPr>
            <w:r w:rsidRPr="009830CC">
              <w:rPr>
                <w:sz w:val="24"/>
                <w:szCs w:val="24"/>
              </w:rPr>
              <w:t xml:space="preserve">Решение об итогах </w:t>
            </w:r>
            <w:r w:rsidR="00783AD5">
              <w:rPr>
                <w:sz w:val="24"/>
                <w:szCs w:val="24"/>
              </w:rPr>
              <w:t>Запроса предложений</w:t>
            </w:r>
            <w:r w:rsidRPr="009830CC">
              <w:rPr>
                <w:sz w:val="24"/>
                <w:szCs w:val="24"/>
              </w:rPr>
              <w:t xml:space="preserve"> принимается Конкурсной комиссией </w:t>
            </w:r>
            <w:r w:rsidR="008D4DBB" w:rsidRPr="006239E8">
              <w:rPr>
                <w:sz w:val="24"/>
              </w:rPr>
              <w:t xml:space="preserve">аппарата управления </w:t>
            </w:r>
            <w:r w:rsidR="008D4DBB">
              <w:rPr>
                <w:sz w:val="24"/>
              </w:rPr>
              <w:br/>
              <w:t>П</w:t>
            </w:r>
            <w:r w:rsidR="008D4DBB" w:rsidRPr="006239E8">
              <w:rPr>
                <w:sz w:val="24"/>
              </w:rPr>
              <w:t>АО «ТрансКонтейнер»</w:t>
            </w:r>
            <w:r w:rsidR="008D4DBB" w:rsidRPr="006239E8">
              <w:rPr>
                <w:sz w:val="24"/>
                <w:szCs w:val="24"/>
              </w:rPr>
              <w:t xml:space="preserve"> </w:t>
            </w:r>
          </w:p>
          <w:p w:rsidR="009830CC" w:rsidRPr="009830CC" w:rsidRDefault="008D4DBB" w:rsidP="005E0074">
            <w:pPr>
              <w:pStyle w:val="19"/>
              <w:ind w:firstLine="0"/>
              <w:rPr>
                <w:sz w:val="24"/>
                <w:szCs w:val="24"/>
                <w:highlight w:val="cyan"/>
              </w:rPr>
            </w:pPr>
            <w:r>
              <w:rPr>
                <w:sz w:val="24"/>
                <w:szCs w:val="24"/>
              </w:rPr>
              <w:t xml:space="preserve">Адрес: </w:t>
            </w:r>
            <w:r w:rsidRPr="00F86FAA">
              <w:rPr>
                <w:sz w:val="24"/>
                <w:szCs w:val="24"/>
              </w:rPr>
              <w:t>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2"/>
          </w:tcPr>
          <w:p w:rsidR="003E2C12" w:rsidRPr="00F86FAA" w:rsidRDefault="009830CC" w:rsidP="00733F13">
            <w:pPr>
              <w:pStyle w:val="19"/>
              <w:ind w:firstLine="0"/>
              <w:rPr>
                <w:sz w:val="24"/>
                <w:szCs w:val="24"/>
                <w:highlight w:val="cyan"/>
              </w:rPr>
            </w:pPr>
            <w:r w:rsidRPr="00725483">
              <w:rPr>
                <w:sz w:val="24"/>
                <w:szCs w:val="24"/>
              </w:rPr>
              <w:t>Подведение итогов состоится</w:t>
            </w:r>
            <w:r w:rsidR="002766D2">
              <w:rPr>
                <w:sz w:val="24"/>
                <w:szCs w:val="24"/>
              </w:rPr>
              <w:t xml:space="preserve"> не </w:t>
            </w:r>
            <w:r w:rsidR="002766D2" w:rsidRPr="00733F13">
              <w:rPr>
                <w:sz w:val="24"/>
                <w:szCs w:val="24"/>
              </w:rPr>
              <w:t>позднее</w:t>
            </w:r>
            <w:r w:rsidRPr="00733F13">
              <w:rPr>
                <w:sz w:val="24"/>
                <w:szCs w:val="24"/>
              </w:rPr>
              <w:t xml:space="preserve"> </w:t>
            </w:r>
            <w:r w:rsidR="00BE2157" w:rsidRPr="00733F13">
              <w:rPr>
                <w:sz w:val="24"/>
                <w:szCs w:val="24"/>
              </w:rPr>
              <w:t xml:space="preserve">14 часов 00 минут местного времени </w:t>
            </w:r>
            <w:r w:rsidR="00733F13" w:rsidRPr="00733F13">
              <w:rPr>
                <w:sz w:val="24"/>
                <w:szCs w:val="24"/>
              </w:rPr>
              <w:t>«31</w:t>
            </w:r>
            <w:r w:rsidR="005171A2" w:rsidRPr="00733F13">
              <w:rPr>
                <w:sz w:val="24"/>
                <w:szCs w:val="24"/>
              </w:rPr>
              <w:t xml:space="preserve">» </w:t>
            </w:r>
            <w:r w:rsidR="00733F13" w:rsidRPr="00733F13">
              <w:rPr>
                <w:sz w:val="24"/>
                <w:szCs w:val="24"/>
              </w:rPr>
              <w:t>марта</w:t>
            </w:r>
            <w:r w:rsidR="005171A2" w:rsidRPr="00733F13">
              <w:rPr>
                <w:sz w:val="24"/>
                <w:szCs w:val="24"/>
              </w:rPr>
              <w:t xml:space="preserve"> </w:t>
            </w:r>
            <w:r w:rsidR="008D4DBB" w:rsidRPr="00733F13">
              <w:rPr>
                <w:sz w:val="24"/>
                <w:szCs w:val="24"/>
              </w:rPr>
              <w:t xml:space="preserve">2015 </w:t>
            </w:r>
            <w:r w:rsidR="002766D2" w:rsidRPr="00733F13">
              <w:rPr>
                <w:sz w:val="24"/>
                <w:szCs w:val="24"/>
              </w:rPr>
              <w:t>г.</w:t>
            </w:r>
            <w:r w:rsidR="00A023CD" w:rsidRPr="00733F13">
              <w:rPr>
                <w:sz w:val="24"/>
                <w:szCs w:val="24"/>
              </w:rPr>
              <w:t xml:space="preserve"> </w:t>
            </w:r>
            <w:r w:rsidRPr="00733F13">
              <w:rPr>
                <w:sz w:val="24"/>
                <w:szCs w:val="24"/>
              </w:rPr>
              <w:t>по адресу, указанному в пункте 9 Информационной карты</w:t>
            </w:r>
            <w:r w:rsidR="009A58DB" w:rsidRPr="00733F13">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gridSpan w:val="2"/>
          </w:tcPr>
          <w:p w:rsidR="004672B4" w:rsidRDefault="00D16E80" w:rsidP="009A58DB">
            <w:pPr>
              <w:pStyle w:val="19"/>
              <w:ind w:firstLine="0"/>
              <w:rPr>
                <w:sz w:val="24"/>
                <w:szCs w:val="24"/>
              </w:rPr>
            </w:pPr>
            <w:r w:rsidRPr="007E218E">
              <w:rPr>
                <w:sz w:val="24"/>
                <w:szCs w:val="24"/>
              </w:rPr>
              <w:t xml:space="preserve">Допускается авансирование в размере не более </w:t>
            </w:r>
            <w:r>
              <w:rPr>
                <w:sz w:val="24"/>
                <w:szCs w:val="24"/>
              </w:rPr>
              <w:t>15</w:t>
            </w:r>
            <w:r w:rsidRPr="007E218E">
              <w:rPr>
                <w:sz w:val="24"/>
                <w:szCs w:val="24"/>
              </w:rPr>
              <w:t xml:space="preserve"> % от цены договора. </w:t>
            </w:r>
          </w:p>
          <w:p w:rsidR="007D6548" w:rsidRPr="00F86FAA" w:rsidRDefault="00D16E80" w:rsidP="00D16E80">
            <w:pPr>
              <w:pStyle w:val="19"/>
              <w:ind w:firstLine="0"/>
              <w:rPr>
                <w:sz w:val="24"/>
                <w:szCs w:val="24"/>
              </w:rPr>
            </w:pPr>
            <w:r w:rsidRPr="007E218E">
              <w:rPr>
                <w:sz w:val="24"/>
                <w:szCs w:val="24"/>
              </w:rPr>
              <w:t>Оплата Работ производится с учетом выплаченного аванса после подписания Сторонами Акта сдачи-приемки этапа выполненных Работ на основании счета Исполнителя в течение 30 (тридцати) календарных дней с даты получения Заказчиком счета.</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gridSpan w:val="2"/>
          </w:tcPr>
          <w:p w:rsidR="007D6548" w:rsidRPr="00F86FAA" w:rsidRDefault="00D16E80"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gridSpan w:val="2"/>
          </w:tcPr>
          <w:p w:rsidR="00D16E80" w:rsidRPr="00F86FAA" w:rsidRDefault="00D16E80" w:rsidP="00D16E80">
            <w:pPr>
              <w:pStyle w:val="Default"/>
              <w:jc w:val="both"/>
              <w:rPr>
                <w:color w:val="auto"/>
              </w:rPr>
            </w:pPr>
            <w:r>
              <w:rPr>
                <w:color w:val="auto"/>
              </w:rPr>
              <w:t>10</w:t>
            </w:r>
            <w:r w:rsidRPr="00327A21">
              <w:rPr>
                <w:color w:val="auto"/>
              </w:rPr>
              <w:t xml:space="preserve"> месяцев с даты заключения договора</w:t>
            </w:r>
            <w:r>
              <w:rPr>
                <w:color w:val="auto"/>
              </w:rPr>
              <w:t>.</w:t>
            </w:r>
          </w:p>
          <w:p w:rsidR="00D16E80" w:rsidRPr="00F86FAA" w:rsidRDefault="00D16E80" w:rsidP="00D16E80">
            <w:pPr>
              <w:pStyle w:val="Default"/>
              <w:jc w:val="both"/>
              <w:rPr>
                <w:color w:val="auto"/>
              </w:rPr>
            </w:pPr>
          </w:p>
          <w:p w:rsidR="007D6548" w:rsidRPr="00F86FAA" w:rsidRDefault="00D16E80" w:rsidP="00E14F30">
            <w:pPr>
              <w:pStyle w:val="Default"/>
              <w:jc w:val="both"/>
              <w:rPr>
                <w:b/>
                <w:color w:val="auto"/>
              </w:rPr>
            </w:pPr>
            <w:r>
              <w:rPr>
                <w:color w:val="auto"/>
              </w:rPr>
              <w:t xml:space="preserve">Место выполнения работ, оказание услуг, поставки товара и т.д.: г Москва, ул. Оружейный переулок, дом 19 </w:t>
            </w:r>
            <w:r w:rsidRPr="00244D0D">
              <w:rPr>
                <w:color w:val="auto"/>
              </w:rPr>
              <w:t xml:space="preserve"> </w:t>
            </w:r>
            <w:r w:rsidR="00174FFE" w:rsidRPr="00F86FAA">
              <w:rPr>
                <w:i/>
                <w:color w:val="auto"/>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lastRenderedPageBreak/>
              <w:t>работ, услуг</w:t>
            </w:r>
          </w:p>
        </w:tc>
        <w:tc>
          <w:tcPr>
            <w:tcW w:w="6768" w:type="dxa"/>
            <w:gridSpan w:val="2"/>
          </w:tcPr>
          <w:p w:rsidR="007D6548" w:rsidRPr="00F86FAA" w:rsidRDefault="00D16E80" w:rsidP="00E14F30">
            <w:pPr>
              <w:pStyle w:val="19"/>
              <w:ind w:firstLine="0"/>
              <w:rPr>
                <w:sz w:val="24"/>
                <w:szCs w:val="24"/>
              </w:rPr>
            </w:pPr>
            <w:r w:rsidRPr="006239E8">
              <w:rPr>
                <w:sz w:val="24"/>
              </w:rPr>
              <w:lastRenderedPageBreak/>
              <w:t>Состав и объем услуг определен в разделе 4 «Техническое задание» документации о закупке</w:t>
            </w:r>
            <w:r w:rsidRPr="006239E8">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gridSpan w:val="2"/>
          </w:tcPr>
          <w:p w:rsidR="007D6548" w:rsidRPr="00F86FAA" w:rsidRDefault="00521353" w:rsidP="00D16E80">
            <w:pPr>
              <w:pStyle w:val="aff"/>
              <w:jc w:val="both"/>
              <w:rPr>
                <w:sz w:val="24"/>
                <w:szCs w:val="24"/>
              </w:rPr>
            </w:pPr>
            <w:r w:rsidRPr="00F86FAA">
              <w:rPr>
                <w:sz w:val="24"/>
                <w:szCs w:val="24"/>
              </w:rPr>
              <w:t xml:space="preserve">Русский язык. Вся переписка, связанная с проведением </w:t>
            </w:r>
            <w:r w:rsidR="007C51E1">
              <w:rPr>
                <w:sz w:val="24"/>
                <w:szCs w:val="24"/>
              </w:rPr>
              <w:t>З</w:t>
            </w:r>
            <w:r w:rsidR="000954FB" w:rsidRPr="00F86FAA">
              <w:rPr>
                <w:sz w:val="24"/>
                <w:szCs w:val="24"/>
              </w:rPr>
              <w:t>апроса  предложений</w:t>
            </w:r>
            <w:r w:rsidRPr="00F86FAA">
              <w:rPr>
                <w:sz w:val="24"/>
                <w:szCs w:val="24"/>
              </w:rPr>
              <w:t xml:space="preserve">, ведется на русском языке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gridSpan w:val="2"/>
          </w:tcPr>
          <w:p w:rsidR="007D6548" w:rsidRPr="00F86FAA" w:rsidRDefault="00D16E80" w:rsidP="00D16E80">
            <w:pPr>
              <w:pStyle w:val="19"/>
              <w:ind w:firstLine="0"/>
              <w:rPr>
                <w:b/>
                <w:sz w:val="24"/>
                <w:szCs w:val="24"/>
                <w:highlight w:val="yellow"/>
              </w:rPr>
            </w:pPr>
            <w:r>
              <w:rPr>
                <w:sz w:val="24"/>
                <w:szCs w:val="24"/>
              </w:rPr>
              <w:t>Р</w:t>
            </w:r>
            <w:r w:rsidRPr="006239E8">
              <w:rPr>
                <w:sz w:val="24"/>
                <w:szCs w:val="24"/>
              </w:rPr>
              <w:t>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gridSpan w:val="2"/>
          </w:tcPr>
          <w:p w:rsidR="001174EB" w:rsidRPr="00D71C8A" w:rsidRDefault="004672B4" w:rsidP="001174EB">
            <w:pPr>
              <w:ind w:firstLine="540"/>
              <w:jc w:val="both"/>
            </w:pPr>
            <w:r w:rsidRPr="00D71C8A">
              <w:t>1. Помимо указанных в пунктах 2.1 и 2.2 настоящей документации требований к претенденту, участнику предъявляются следующие требования:</w:t>
            </w:r>
          </w:p>
          <w:p w:rsidR="00F3754B" w:rsidRPr="00D71C8A" w:rsidRDefault="004672B4" w:rsidP="00F3754B">
            <w:pPr>
              <w:ind w:firstLine="540"/>
              <w:jc w:val="both"/>
            </w:pPr>
            <w:r w:rsidRPr="00D71C8A">
              <w:t xml:space="preserve">- деятельность претендента, участника </w:t>
            </w:r>
            <w:r w:rsidR="0001069D" w:rsidRPr="00D71C8A">
              <w:t xml:space="preserve">(каждого юридического и/или физического лица, выступающего на стороне одного претендента, участника) </w:t>
            </w:r>
            <w:r w:rsidRPr="00D71C8A">
              <w:t>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D3596" w:rsidRPr="00D71C8A" w:rsidRDefault="004672B4" w:rsidP="003D3596">
            <w:pPr>
              <w:pStyle w:val="afa"/>
              <w:rPr>
                <w:sz w:val="24"/>
                <w:highlight w:val="cyan"/>
              </w:rPr>
            </w:pPr>
            <w:r w:rsidRPr="00D71C8A">
              <w:rPr>
                <w:sz w:val="24"/>
              </w:rPr>
              <w:t>- претендент, участник</w:t>
            </w:r>
            <w:r w:rsidR="0001069D" w:rsidRPr="00D71C8A">
              <w:rPr>
                <w:sz w:val="24"/>
              </w:rPr>
              <w:t xml:space="preserve"> (хотя бы одно</w:t>
            </w:r>
            <w:r w:rsidR="00D71C8A">
              <w:rPr>
                <w:sz w:val="24"/>
              </w:rPr>
              <w:t>го</w:t>
            </w:r>
            <w:r w:rsidR="0001069D" w:rsidRPr="00D71C8A">
              <w:rPr>
                <w:sz w:val="24"/>
              </w:rPr>
              <w:t xml:space="preserve"> юридическое и/или физическое лицо, из выступающих на стороне одного претендента, участника)</w:t>
            </w:r>
            <w:r w:rsidRPr="00D71C8A">
              <w:rPr>
                <w:sz w:val="24"/>
              </w:rPr>
              <w:t xml:space="preserve"> должен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программ для ЭВМ, баз данных);</w:t>
            </w:r>
            <w:r w:rsidR="003D3596" w:rsidRPr="00D71C8A">
              <w:rPr>
                <w:sz w:val="24"/>
                <w:highlight w:val="cyan"/>
              </w:rPr>
              <w:t xml:space="preserve"> </w:t>
            </w:r>
          </w:p>
          <w:p w:rsidR="003F2F8C" w:rsidRPr="00D71C8A" w:rsidRDefault="003F2F8C" w:rsidP="003F2F8C">
            <w:pPr>
              <w:pStyle w:val="afa"/>
              <w:rPr>
                <w:bCs/>
                <w:iCs/>
                <w:sz w:val="24"/>
              </w:rPr>
            </w:pPr>
            <w:r w:rsidRPr="00D71C8A">
              <w:rPr>
                <w:sz w:val="24"/>
              </w:rPr>
              <w:t xml:space="preserve">- </w:t>
            </w:r>
            <w:r w:rsidRPr="00D71C8A">
              <w:rPr>
                <w:bCs/>
                <w:iCs/>
                <w:sz w:val="24"/>
              </w:rPr>
              <w:t>уставные виды деятельности, отраженные в учредительных документах претендента</w:t>
            </w:r>
            <w:r w:rsidR="00D71C8A" w:rsidRPr="00D71C8A">
              <w:rPr>
                <w:bCs/>
                <w:iCs/>
                <w:sz w:val="24"/>
              </w:rPr>
              <w:t xml:space="preserve">, </w:t>
            </w:r>
            <w:r w:rsidR="00D71C8A">
              <w:rPr>
                <w:bCs/>
                <w:iCs/>
                <w:sz w:val="24"/>
              </w:rPr>
              <w:t>участника</w:t>
            </w:r>
            <w:r w:rsidR="00D71C8A" w:rsidRPr="00D71C8A">
              <w:rPr>
                <w:bCs/>
                <w:iCs/>
                <w:sz w:val="24"/>
              </w:rPr>
              <w:t xml:space="preserve"> </w:t>
            </w:r>
            <w:r w:rsidR="00D71C8A" w:rsidRPr="00D71C8A">
              <w:rPr>
                <w:sz w:val="24"/>
              </w:rPr>
              <w:t>(каждого юридического лица, выступающего на стороне одного претендента, участника)</w:t>
            </w:r>
            <w:r w:rsidRPr="00D71C8A">
              <w:rPr>
                <w:bCs/>
                <w:iCs/>
                <w:sz w:val="24"/>
              </w:rPr>
              <w:t xml:space="preserve"> должны соответствовать предмету </w:t>
            </w:r>
            <w:r w:rsidR="00310224" w:rsidRPr="00D71C8A">
              <w:rPr>
                <w:bCs/>
                <w:iCs/>
                <w:sz w:val="24"/>
              </w:rPr>
              <w:t>запроса предложений</w:t>
            </w:r>
            <w:r w:rsidRPr="00D71C8A">
              <w:rPr>
                <w:bCs/>
                <w:iCs/>
                <w:sz w:val="24"/>
              </w:rPr>
              <w:t>;</w:t>
            </w:r>
          </w:p>
          <w:p w:rsidR="003F2F8C" w:rsidRPr="00D71C8A" w:rsidRDefault="003F2F8C" w:rsidP="003F2F8C">
            <w:pPr>
              <w:pStyle w:val="afa"/>
              <w:rPr>
                <w:sz w:val="24"/>
              </w:rPr>
            </w:pPr>
            <w:r w:rsidRPr="00D71C8A">
              <w:rPr>
                <w:sz w:val="24"/>
              </w:rPr>
              <w:t xml:space="preserve">-  </w:t>
            </w:r>
            <w:r w:rsidR="00D71C8A">
              <w:rPr>
                <w:sz w:val="24"/>
              </w:rPr>
              <w:t>в</w:t>
            </w:r>
            <w:r w:rsidRPr="00D71C8A">
              <w:rPr>
                <w:sz w:val="24"/>
              </w:rPr>
              <w:t xml:space="preserve"> </w:t>
            </w:r>
            <w:r w:rsidR="00043451">
              <w:rPr>
                <w:sz w:val="24"/>
              </w:rPr>
              <w:t>составе проектной команды</w:t>
            </w:r>
            <w:r w:rsidR="00043451" w:rsidRPr="00D71C8A">
              <w:rPr>
                <w:sz w:val="24"/>
              </w:rPr>
              <w:t xml:space="preserve"> </w:t>
            </w:r>
            <w:r w:rsidRPr="00D71C8A">
              <w:rPr>
                <w:sz w:val="24"/>
              </w:rPr>
              <w:t xml:space="preserve">претендента должно быть не менее 2-х сертифицированных специалистов по группе продуктов </w:t>
            </w:r>
            <w:r w:rsidRPr="00D71C8A">
              <w:rPr>
                <w:sz w:val="24"/>
                <w:lang w:val="en-US"/>
              </w:rPr>
              <w:t>IBM</w:t>
            </w:r>
            <w:r w:rsidRPr="00D71C8A">
              <w:rPr>
                <w:sz w:val="24"/>
              </w:rPr>
              <w:t xml:space="preserve"> </w:t>
            </w:r>
            <w:proofErr w:type="spellStart"/>
            <w:r w:rsidRPr="00D71C8A">
              <w:rPr>
                <w:sz w:val="24"/>
                <w:lang w:val="en-US"/>
              </w:rPr>
              <w:t>Websphere</w:t>
            </w:r>
            <w:proofErr w:type="spellEnd"/>
            <w:r w:rsidRPr="00D71C8A">
              <w:rPr>
                <w:sz w:val="24"/>
              </w:rPr>
              <w:t xml:space="preserve"> </w:t>
            </w:r>
            <w:r w:rsidRPr="00D71C8A">
              <w:rPr>
                <w:sz w:val="24"/>
                <w:lang w:val="en-US"/>
              </w:rPr>
              <w:t>Core</w:t>
            </w:r>
            <w:r w:rsidR="007A273D">
              <w:rPr>
                <w:sz w:val="24"/>
              </w:rPr>
              <w:t>,</w:t>
            </w:r>
            <w:r w:rsidRPr="00D71C8A">
              <w:rPr>
                <w:sz w:val="24"/>
              </w:rPr>
              <w:t xml:space="preserve"> </w:t>
            </w:r>
            <w:r w:rsidR="007A273D">
              <w:rPr>
                <w:sz w:val="24"/>
              </w:rPr>
              <w:t xml:space="preserve">имеющих технический сертификат, </w:t>
            </w:r>
            <w:r w:rsidRPr="00D71C8A">
              <w:rPr>
                <w:sz w:val="24"/>
              </w:rPr>
              <w:t xml:space="preserve">и не менее 2-х сертифицированных специалистов по группе продуктов </w:t>
            </w:r>
            <w:r w:rsidRPr="00D71C8A">
              <w:rPr>
                <w:sz w:val="24"/>
                <w:lang w:val="en-US"/>
              </w:rPr>
              <w:t>IBM</w:t>
            </w:r>
            <w:r w:rsidRPr="00D71C8A">
              <w:rPr>
                <w:sz w:val="24"/>
              </w:rPr>
              <w:t xml:space="preserve"> </w:t>
            </w:r>
            <w:proofErr w:type="spellStart"/>
            <w:r w:rsidRPr="00D71C8A">
              <w:rPr>
                <w:sz w:val="24"/>
                <w:lang w:val="en-US"/>
              </w:rPr>
              <w:t>Websphere</w:t>
            </w:r>
            <w:proofErr w:type="spellEnd"/>
            <w:r w:rsidRPr="00D71C8A">
              <w:rPr>
                <w:sz w:val="24"/>
              </w:rPr>
              <w:t xml:space="preserve"> </w:t>
            </w:r>
            <w:r w:rsidRPr="00D71C8A">
              <w:rPr>
                <w:sz w:val="24"/>
                <w:lang w:val="en-US"/>
              </w:rPr>
              <w:t>Commerce</w:t>
            </w:r>
            <w:r w:rsidR="007A273D">
              <w:rPr>
                <w:sz w:val="24"/>
              </w:rPr>
              <w:t>, имеющих технический сертификат.</w:t>
            </w:r>
            <w:r w:rsidR="00E51CBE" w:rsidRPr="00E51CBE">
              <w:rPr>
                <w:sz w:val="24"/>
              </w:rPr>
              <w:t xml:space="preserve"> </w:t>
            </w:r>
            <w:r w:rsidR="007A273D">
              <w:rPr>
                <w:sz w:val="24"/>
              </w:rPr>
              <w:t xml:space="preserve">При этом указанные специалисты </w:t>
            </w:r>
            <w:r w:rsidRPr="00D71C8A">
              <w:rPr>
                <w:sz w:val="24"/>
              </w:rPr>
              <w:t>должны быть нанят</w:t>
            </w:r>
            <w:r w:rsidR="006A4D59" w:rsidRPr="00D71C8A">
              <w:rPr>
                <w:sz w:val="24"/>
              </w:rPr>
              <w:t>ы</w:t>
            </w:r>
            <w:r w:rsidRPr="00D71C8A">
              <w:rPr>
                <w:sz w:val="24"/>
              </w:rPr>
              <w:t xml:space="preserve"> </w:t>
            </w:r>
            <w:r w:rsidR="007A273D">
              <w:rPr>
                <w:sz w:val="24"/>
              </w:rPr>
              <w:t xml:space="preserve">претендентом, участником (любым из юридических лиц, выступающих на стороне одного претендента, участника) </w:t>
            </w:r>
            <w:r w:rsidRPr="00D71C8A">
              <w:rPr>
                <w:sz w:val="24"/>
              </w:rPr>
              <w:t xml:space="preserve">не </w:t>
            </w:r>
            <w:r w:rsidR="007A273D">
              <w:rPr>
                <w:sz w:val="24"/>
              </w:rPr>
              <w:t xml:space="preserve">позднее </w:t>
            </w:r>
            <w:r w:rsidR="006A4D59" w:rsidRPr="00D71C8A">
              <w:rPr>
                <w:sz w:val="24"/>
              </w:rPr>
              <w:t>6</w:t>
            </w:r>
            <w:r w:rsidRPr="00D71C8A">
              <w:rPr>
                <w:sz w:val="24"/>
              </w:rPr>
              <w:t>-</w:t>
            </w:r>
            <w:r w:rsidR="006A4D59" w:rsidRPr="00D71C8A">
              <w:rPr>
                <w:sz w:val="24"/>
              </w:rPr>
              <w:t>и</w:t>
            </w:r>
            <w:r w:rsidRPr="00D71C8A">
              <w:rPr>
                <w:sz w:val="24"/>
              </w:rPr>
              <w:t xml:space="preserve"> месяцев до даты объявления </w:t>
            </w:r>
            <w:r w:rsidR="007A273D">
              <w:rPr>
                <w:sz w:val="24"/>
              </w:rPr>
              <w:t xml:space="preserve">настоящего </w:t>
            </w:r>
            <w:r w:rsidR="0001069D" w:rsidRPr="00D71C8A">
              <w:rPr>
                <w:bCs/>
                <w:iCs/>
                <w:sz w:val="24"/>
              </w:rPr>
              <w:t>запроса предложений</w:t>
            </w:r>
            <w:r w:rsidRPr="00D71C8A">
              <w:rPr>
                <w:sz w:val="24"/>
              </w:rPr>
              <w:t xml:space="preserve">, </w:t>
            </w:r>
            <w:r w:rsidR="007A273D">
              <w:rPr>
                <w:sz w:val="24"/>
              </w:rPr>
              <w:t xml:space="preserve">а технические </w:t>
            </w:r>
            <w:r w:rsidRPr="00D71C8A">
              <w:rPr>
                <w:sz w:val="24"/>
              </w:rPr>
              <w:t xml:space="preserve">сертификаты </w:t>
            </w:r>
            <w:r w:rsidR="007A273D">
              <w:rPr>
                <w:sz w:val="24"/>
              </w:rPr>
              <w:t xml:space="preserve">специалистов </w:t>
            </w:r>
            <w:r w:rsidRPr="00D71C8A">
              <w:rPr>
                <w:sz w:val="24"/>
              </w:rPr>
              <w:t xml:space="preserve">должны быть выданы не </w:t>
            </w:r>
            <w:r w:rsidR="007A273D">
              <w:rPr>
                <w:sz w:val="24"/>
              </w:rPr>
              <w:t xml:space="preserve">позднее </w:t>
            </w:r>
            <w:r w:rsidR="007A273D">
              <w:rPr>
                <w:sz w:val="24"/>
              </w:rPr>
              <w:br/>
            </w:r>
            <w:r w:rsidR="006A4D59" w:rsidRPr="00D71C8A">
              <w:rPr>
                <w:sz w:val="24"/>
              </w:rPr>
              <w:t>6</w:t>
            </w:r>
            <w:r w:rsidRPr="00D71C8A">
              <w:rPr>
                <w:sz w:val="24"/>
              </w:rPr>
              <w:t>-</w:t>
            </w:r>
            <w:r w:rsidR="006A4D59" w:rsidRPr="00D71C8A">
              <w:rPr>
                <w:sz w:val="24"/>
              </w:rPr>
              <w:t>и</w:t>
            </w:r>
            <w:r w:rsidRPr="00D71C8A">
              <w:rPr>
                <w:sz w:val="24"/>
              </w:rPr>
              <w:t xml:space="preserve"> месяцев до даты объявления </w:t>
            </w:r>
            <w:r w:rsidR="007A273D">
              <w:rPr>
                <w:sz w:val="24"/>
              </w:rPr>
              <w:t xml:space="preserve">настоящего </w:t>
            </w:r>
            <w:r w:rsidR="0001069D" w:rsidRPr="00D71C8A">
              <w:rPr>
                <w:bCs/>
                <w:iCs/>
                <w:sz w:val="24"/>
              </w:rPr>
              <w:t>запроса предложений</w:t>
            </w:r>
            <w:r w:rsidRPr="00D71C8A">
              <w:rPr>
                <w:sz w:val="24"/>
              </w:rPr>
              <w:t>;</w:t>
            </w:r>
          </w:p>
          <w:p w:rsidR="001A2E68" w:rsidRPr="00375EED" w:rsidRDefault="001A2E68" w:rsidP="003F2F8C">
            <w:pPr>
              <w:pStyle w:val="afa"/>
              <w:rPr>
                <w:sz w:val="24"/>
              </w:rPr>
            </w:pPr>
            <w:r w:rsidRPr="00D71C8A">
              <w:rPr>
                <w:bCs/>
                <w:iCs/>
                <w:sz w:val="24"/>
              </w:rPr>
              <w:t xml:space="preserve">- </w:t>
            </w:r>
            <w:r w:rsidRPr="00D71C8A">
              <w:rPr>
                <w:sz w:val="24"/>
              </w:rPr>
              <w:t>претендент, участник Открытого конкурса должен предоставить гарантии качества работ (срок предоставления гарантии на выполненные работы) не менее 12 месяцев</w:t>
            </w:r>
            <w:r w:rsidR="00F65D0B" w:rsidRPr="00D71C8A">
              <w:rPr>
                <w:sz w:val="24"/>
              </w:rPr>
              <w:t xml:space="preserve"> </w:t>
            </w:r>
            <w:r w:rsidR="004672B4" w:rsidRPr="00375EED">
              <w:rPr>
                <w:sz w:val="24"/>
              </w:rPr>
              <w:t>с момента подписания акта сдачи-приемки выполненных работ;</w:t>
            </w:r>
          </w:p>
          <w:p w:rsidR="003D3596" w:rsidRPr="00D71C8A" w:rsidRDefault="004672B4" w:rsidP="003D3596">
            <w:pPr>
              <w:pStyle w:val="afa"/>
              <w:rPr>
                <w:sz w:val="24"/>
              </w:rPr>
            </w:pPr>
            <w:r w:rsidRPr="00375EED">
              <w:rPr>
                <w:sz w:val="24"/>
              </w:rPr>
              <w:t>- отсутствие</w:t>
            </w:r>
            <w:r w:rsidR="00375EED">
              <w:rPr>
                <w:sz w:val="24"/>
              </w:rPr>
              <w:t xml:space="preserve"> у претендента, участника </w:t>
            </w:r>
            <w:r w:rsidR="00375EED" w:rsidRPr="00D71C8A">
              <w:rPr>
                <w:sz w:val="24"/>
              </w:rPr>
              <w:t>(</w:t>
            </w:r>
            <w:r w:rsidR="00375EED">
              <w:rPr>
                <w:sz w:val="24"/>
              </w:rPr>
              <w:t xml:space="preserve">каждого </w:t>
            </w:r>
            <w:r w:rsidR="00375EED" w:rsidRPr="00D71C8A">
              <w:rPr>
                <w:sz w:val="24"/>
              </w:rPr>
              <w:t>юридическо</w:t>
            </w:r>
            <w:r w:rsidR="00375EED">
              <w:rPr>
                <w:sz w:val="24"/>
              </w:rPr>
              <w:t>го</w:t>
            </w:r>
            <w:r w:rsidR="00375EED" w:rsidRPr="00D71C8A">
              <w:rPr>
                <w:sz w:val="24"/>
              </w:rPr>
              <w:t xml:space="preserve"> и/или физическо</w:t>
            </w:r>
            <w:r w:rsidR="00375EED">
              <w:rPr>
                <w:sz w:val="24"/>
              </w:rPr>
              <w:t>го</w:t>
            </w:r>
            <w:r w:rsidR="00375EED" w:rsidRPr="00D71C8A">
              <w:rPr>
                <w:sz w:val="24"/>
              </w:rPr>
              <w:t xml:space="preserve"> лиц</w:t>
            </w:r>
            <w:r w:rsidR="00375EED">
              <w:rPr>
                <w:sz w:val="24"/>
              </w:rPr>
              <w:t>а</w:t>
            </w:r>
            <w:r w:rsidR="00375EED" w:rsidRPr="00D71C8A">
              <w:rPr>
                <w:sz w:val="24"/>
              </w:rPr>
              <w:t>, выступающ</w:t>
            </w:r>
            <w:r w:rsidR="00375EED">
              <w:rPr>
                <w:sz w:val="24"/>
              </w:rPr>
              <w:t>его</w:t>
            </w:r>
            <w:r w:rsidR="00375EED" w:rsidRPr="00D71C8A">
              <w:rPr>
                <w:sz w:val="24"/>
              </w:rPr>
              <w:t xml:space="preserve"> на стороне одного претендента, участника)</w:t>
            </w:r>
            <w:r w:rsidRPr="00375EED">
              <w:rPr>
                <w:sz w:val="24"/>
              </w:rPr>
              <w:t xml:space="preserve"> за последние три года просроченной задолженности перед ПАО «ТрансКонтейнер», фактов невыполнения обязательств перед </w:t>
            </w:r>
            <w:r w:rsidR="00375EED">
              <w:rPr>
                <w:sz w:val="24"/>
              </w:rPr>
              <w:br/>
            </w:r>
            <w:r w:rsidRPr="00375EED">
              <w:rPr>
                <w:sz w:val="24"/>
              </w:rPr>
              <w:t xml:space="preserve">ПАО «ТрансКонтейнер» и причинения вреда имуществу </w:t>
            </w:r>
            <w:r w:rsidR="00375EED">
              <w:rPr>
                <w:sz w:val="24"/>
              </w:rPr>
              <w:br/>
            </w:r>
            <w:r w:rsidRPr="00375EED">
              <w:rPr>
                <w:sz w:val="24"/>
              </w:rPr>
              <w:lastRenderedPageBreak/>
              <w:t>ПАО «ТрансКонтейнер».</w:t>
            </w:r>
          </w:p>
          <w:p w:rsidR="00733ADD" w:rsidRPr="00D71C8A" w:rsidRDefault="00733ADD" w:rsidP="00733ADD">
            <w:pPr>
              <w:ind w:firstLine="540"/>
              <w:jc w:val="both"/>
              <w:rPr>
                <w:highlight w:val="cyan"/>
              </w:rPr>
            </w:pPr>
          </w:p>
          <w:p w:rsidR="000557B3" w:rsidRPr="00D71C8A" w:rsidRDefault="004672B4" w:rsidP="00733ADD">
            <w:pPr>
              <w:ind w:firstLine="540"/>
              <w:jc w:val="both"/>
              <w:rPr>
                <w:highlight w:val="cyan"/>
              </w:rPr>
            </w:pPr>
            <w:r w:rsidRPr="00375EED">
              <w:t>2.  Претендент</w:t>
            </w:r>
            <w:r w:rsidR="00375EED">
              <w:t xml:space="preserve"> </w:t>
            </w:r>
            <w:r w:rsidR="00375EED" w:rsidRPr="00375EED">
              <w:t>(каждое юридическое и/или физическое лицо, выступающее на стороне одного претендента)</w:t>
            </w:r>
            <w:r w:rsidRPr="00375EED">
              <w:t>, помимо документов, указанных в пункте 2.3 настоящей документации, в составе заявки должен предоставить следующие документы:</w:t>
            </w:r>
          </w:p>
          <w:p w:rsidR="00733ADD" w:rsidRPr="00375EED" w:rsidRDefault="004672B4" w:rsidP="00733ADD">
            <w:pPr>
              <w:ind w:firstLine="540"/>
              <w:jc w:val="both"/>
            </w:pPr>
            <w:r w:rsidRPr="00375EED">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460F6C" w:rsidRDefault="004672B4" w:rsidP="00733ADD">
            <w:pPr>
              <w:ind w:firstLine="540"/>
              <w:jc w:val="both"/>
            </w:pPr>
            <w:r w:rsidRPr="00375EED">
              <w:t xml:space="preserve">- заявление претендента о </w:t>
            </w:r>
            <w:proofErr w:type="spellStart"/>
            <w:r w:rsidRPr="00375EED">
              <w:t>неприостановлении</w:t>
            </w:r>
            <w:proofErr w:type="spellEnd"/>
            <w:r w:rsidRPr="00375EED">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733ADD" w:rsidRPr="00D71C8A" w:rsidRDefault="004672B4" w:rsidP="00733ADD">
            <w:pPr>
              <w:ind w:firstLine="540"/>
              <w:jc w:val="both"/>
              <w:rPr>
                <w:highlight w:val="cyan"/>
              </w:rPr>
            </w:pPr>
            <w:r w:rsidRPr="00460F6C">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Запросе предложений, представленное на бланке претендента и подписанное уполномоченным лицом;</w:t>
            </w:r>
          </w:p>
          <w:p w:rsidR="002F2562" w:rsidRPr="00460F6C" w:rsidRDefault="002F2562" w:rsidP="002F2562">
            <w:pPr>
              <w:pStyle w:val="afa"/>
              <w:tabs>
                <w:tab w:val="left" w:pos="0"/>
                <w:tab w:val="left" w:pos="1440"/>
              </w:tabs>
              <w:rPr>
                <w:sz w:val="24"/>
              </w:rPr>
            </w:pPr>
            <w:r w:rsidRPr="00D71C8A">
              <w:rPr>
                <w:sz w:val="24"/>
              </w:rPr>
              <w:t xml:space="preserve">- </w:t>
            </w:r>
            <w:r w:rsidR="004672B4" w:rsidRPr="00460F6C">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733ADD" w:rsidRPr="00460F6C" w:rsidRDefault="004672B4" w:rsidP="00AE209F">
            <w:pPr>
              <w:pStyle w:val="afa"/>
              <w:tabs>
                <w:tab w:val="left" w:pos="0"/>
                <w:tab w:val="left" w:pos="1440"/>
              </w:tabs>
              <w:rPr>
                <w:sz w:val="24"/>
              </w:rPr>
            </w:pPr>
            <w:r w:rsidRPr="00460F6C">
              <w:rPr>
                <w:sz w:val="24"/>
              </w:rPr>
              <w:t xml:space="preserve">- бухгалтерскую (финансовую) отчетность, а именно: бухгалтерские балансы и отчеты о финансовых результатах, за </w:t>
            </w:r>
            <w:r w:rsidR="00460F6C">
              <w:rPr>
                <w:sz w:val="24"/>
              </w:rPr>
              <w:t>2012 и 2013 годы</w:t>
            </w:r>
            <w:r w:rsidRPr="00460F6C">
              <w:rPr>
                <w:sz w:val="24"/>
              </w:rPr>
              <w:t xml:space="preserve">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w:t>
            </w:r>
            <w:r w:rsidR="00460F6C" w:rsidRPr="00460F6C">
              <w:rPr>
                <w:sz w:val="24"/>
              </w:rPr>
              <w:t xml:space="preserve">за </w:t>
            </w:r>
            <w:r w:rsidR="00460F6C">
              <w:rPr>
                <w:sz w:val="24"/>
              </w:rPr>
              <w:t>2012 и 2013 годы</w:t>
            </w:r>
            <w:r w:rsidR="00460F6C" w:rsidRPr="00460F6C">
              <w:rPr>
                <w:sz w:val="24"/>
              </w:rPr>
              <w:t xml:space="preserve"> </w:t>
            </w:r>
            <w:r w:rsidRPr="00460F6C">
              <w:rPr>
                <w:sz w:val="24"/>
              </w:rPr>
              <w:t>(копии,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w:t>
            </w:r>
          </w:p>
          <w:p w:rsidR="00733ADD" w:rsidRPr="00460F6C" w:rsidRDefault="004672B4" w:rsidP="00733ADD">
            <w:pPr>
              <w:pStyle w:val="afa"/>
              <w:tabs>
                <w:tab w:val="left" w:pos="0"/>
                <w:tab w:val="left" w:pos="1440"/>
              </w:tabs>
              <w:rPr>
                <w:sz w:val="24"/>
              </w:rPr>
            </w:pPr>
            <w:r w:rsidRPr="00460F6C">
              <w:rPr>
                <w:sz w:val="24"/>
              </w:rPr>
              <w:t>- справку об исполнении претендентом обязанности по уплате налогов, сборов, пене</w:t>
            </w:r>
            <w:r w:rsidR="00460F6C">
              <w:rPr>
                <w:sz w:val="24"/>
              </w:rPr>
              <w:t>й и штрафов, выданную не ранее 6</w:t>
            </w:r>
            <w:r w:rsidRPr="00460F6C">
              <w:rPr>
                <w:sz w:val="24"/>
              </w:rPr>
              <w:t>0 дней до размещения извещения о проведении Запроса предложений налоговыми органами по форме, утвержденной Приказом ФНС России от 21 июля 2014 года №  ММВ-7-8/378@;</w:t>
            </w:r>
          </w:p>
          <w:p w:rsidR="00733ADD" w:rsidRPr="006D1443" w:rsidRDefault="004672B4" w:rsidP="00733ADD">
            <w:pPr>
              <w:pStyle w:val="afa"/>
              <w:tabs>
                <w:tab w:val="left" w:pos="0"/>
                <w:tab w:val="left" w:pos="1440"/>
              </w:tabs>
              <w:rPr>
                <w:sz w:val="24"/>
              </w:rPr>
            </w:pPr>
            <w:r w:rsidRPr="00460F6C">
              <w:rPr>
                <w:sz w:val="24"/>
              </w:rPr>
              <w:t xml:space="preserve">- 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w:t>
            </w:r>
            <w:r w:rsidRPr="00460F6C">
              <w:rPr>
                <w:sz w:val="24"/>
              </w:rPr>
              <w:lastRenderedPageBreak/>
              <w:t>учредительными документами претендента (об одобрении крупной сделки, сделки, в совершении которой имеется заинтересованность, и др.)</w:t>
            </w:r>
            <w:r w:rsidR="00460F6C">
              <w:rPr>
                <w:sz w:val="24"/>
              </w:rPr>
              <w:t>.</w:t>
            </w:r>
            <w:r w:rsidRPr="00460F6C">
              <w:rPr>
                <w:sz w:val="24"/>
              </w:rPr>
              <w:t xml:space="preserve"> В случае если получение указанного решения до истечения срока подачи Заявок для претендента на участие в Запросе предложений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r w:rsidR="006D1443">
              <w:rPr>
                <w:sz w:val="24"/>
              </w:rPr>
              <w:t>. В случае, если такого решения не требуется претендентом представляется соответствующее письменное заявление</w:t>
            </w:r>
            <w:r w:rsidRPr="00460F6C">
              <w:rPr>
                <w:sz w:val="24"/>
              </w:rPr>
              <w:t>;</w:t>
            </w:r>
          </w:p>
          <w:p w:rsidR="00706B61" w:rsidRPr="00D71C8A" w:rsidRDefault="00706B61" w:rsidP="002410DF">
            <w:pPr>
              <w:pStyle w:val="afa"/>
              <w:tabs>
                <w:tab w:val="left" w:pos="1418"/>
              </w:tabs>
              <w:rPr>
                <w:sz w:val="24"/>
                <w:highlight w:val="cyan"/>
              </w:rPr>
            </w:pPr>
            <w:r w:rsidRPr="00D71C8A">
              <w:rPr>
                <w:sz w:val="24"/>
              </w:rPr>
              <w:t xml:space="preserve">-  </w:t>
            </w:r>
            <w:r w:rsidR="006D1443">
              <w:rPr>
                <w:sz w:val="24"/>
              </w:rPr>
              <w:t xml:space="preserve">копии </w:t>
            </w:r>
            <w:r w:rsidR="007A273D">
              <w:rPr>
                <w:sz w:val="24"/>
              </w:rPr>
              <w:t xml:space="preserve">технических </w:t>
            </w:r>
            <w:r w:rsidRPr="00D71C8A">
              <w:rPr>
                <w:sz w:val="24"/>
              </w:rPr>
              <w:t xml:space="preserve">сертификатов, выданных специалистам претендента </w:t>
            </w:r>
            <w:r w:rsidR="006D1443" w:rsidRPr="00D71C8A">
              <w:rPr>
                <w:sz w:val="24"/>
              </w:rPr>
              <w:t xml:space="preserve">по группе продуктов </w:t>
            </w:r>
            <w:r w:rsidR="006D1443" w:rsidRPr="00D71C8A">
              <w:rPr>
                <w:sz w:val="24"/>
                <w:lang w:val="en-US"/>
              </w:rPr>
              <w:t>IBM</w:t>
            </w:r>
            <w:r w:rsidR="006D1443" w:rsidRPr="00D71C8A">
              <w:rPr>
                <w:sz w:val="24"/>
              </w:rPr>
              <w:t xml:space="preserve"> </w:t>
            </w:r>
            <w:proofErr w:type="spellStart"/>
            <w:r w:rsidR="006D1443" w:rsidRPr="00D71C8A">
              <w:rPr>
                <w:sz w:val="24"/>
                <w:lang w:val="en-US"/>
              </w:rPr>
              <w:t>Websphere</w:t>
            </w:r>
            <w:proofErr w:type="spellEnd"/>
            <w:r w:rsidR="006D1443" w:rsidRPr="00D71C8A">
              <w:rPr>
                <w:sz w:val="24"/>
              </w:rPr>
              <w:t xml:space="preserve"> </w:t>
            </w:r>
            <w:r w:rsidR="006D1443" w:rsidRPr="00D71C8A">
              <w:rPr>
                <w:sz w:val="24"/>
                <w:lang w:val="en-US"/>
              </w:rPr>
              <w:t>Core</w:t>
            </w:r>
            <w:r w:rsidR="006D1443" w:rsidRPr="00D71C8A">
              <w:rPr>
                <w:sz w:val="24"/>
              </w:rPr>
              <w:t xml:space="preserve"> и по группе продуктов </w:t>
            </w:r>
            <w:r w:rsidR="006D1443" w:rsidRPr="00D71C8A">
              <w:rPr>
                <w:sz w:val="24"/>
                <w:lang w:val="en-US"/>
              </w:rPr>
              <w:t>IBM</w:t>
            </w:r>
            <w:r w:rsidR="006D1443" w:rsidRPr="00D71C8A">
              <w:rPr>
                <w:sz w:val="24"/>
              </w:rPr>
              <w:t xml:space="preserve"> </w:t>
            </w:r>
            <w:proofErr w:type="spellStart"/>
            <w:r w:rsidR="006D1443" w:rsidRPr="00D71C8A">
              <w:rPr>
                <w:sz w:val="24"/>
                <w:lang w:val="en-US"/>
              </w:rPr>
              <w:t>Websphere</w:t>
            </w:r>
            <w:proofErr w:type="spellEnd"/>
            <w:r w:rsidR="006D1443" w:rsidRPr="00D71C8A">
              <w:rPr>
                <w:sz w:val="24"/>
              </w:rPr>
              <w:t xml:space="preserve"> </w:t>
            </w:r>
            <w:r w:rsidR="006D1443" w:rsidRPr="00D71C8A">
              <w:rPr>
                <w:sz w:val="24"/>
                <w:lang w:val="en-US"/>
              </w:rPr>
              <w:t>Commerce</w:t>
            </w:r>
            <w:r w:rsidRPr="00D71C8A">
              <w:rPr>
                <w:sz w:val="24"/>
              </w:rPr>
              <w:t>;</w:t>
            </w:r>
          </w:p>
          <w:p w:rsidR="003D3596" w:rsidRPr="00F86FAA" w:rsidRDefault="004672B4" w:rsidP="00D703B6">
            <w:pPr>
              <w:ind w:firstLine="540"/>
              <w:jc w:val="both"/>
              <w:rPr>
                <w:i/>
              </w:rPr>
            </w:pPr>
            <w:r w:rsidRPr="006D1443">
              <w:t>- сведения о производственном персонале по форме приложения №</w:t>
            </w:r>
            <w:r w:rsidRPr="006D1443">
              <w:rPr>
                <w:lang w:val="en-US"/>
              </w:rPr>
              <w:t> </w:t>
            </w:r>
            <w:r w:rsidR="008E272B" w:rsidRPr="00D71C8A">
              <w:t>5</w:t>
            </w:r>
            <w:r w:rsidRPr="006D1443">
              <w:t xml:space="preserve"> к настоящей документации.</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gridSpan w:val="2"/>
          </w:tcPr>
          <w:p w:rsidR="00835CB1" w:rsidRPr="00F86FAA" w:rsidRDefault="006D1443" w:rsidP="007331DE">
            <w:pPr>
              <w:pStyle w:val="afa"/>
              <w:ind w:firstLine="0"/>
              <w:rPr>
                <w:i/>
                <w:sz w:val="24"/>
                <w:highlight w:val="yellow"/>
              </w:rPr>
            </w:pPr>
            <w:r>
              <w:rPr>
                <w:sz w:val="24"/>
              </w:rPr>
              <w:t>Особенности не предусмотрен</w:t>
            </w:r>
            <w:r w:rsidR="00ED1B3C" w:rsidRPr="005E1550">
              <w:rPr>
                <w:sz w:val="24"/>
              </w:rPr>
              <w:t>ы</w:t>
            </w:r>
          </w:p>
        </w:tc>
      </w:tr>
      <w:tr w:rsidR="006D1443" w:rsidRPr="00F86FAA" w:rsidTr="005124F8">
        <w:trPr>
          <w:trHeight w:val="125"/>
        </w:trPr>
        <w:tc>
          <w:tcPr>
            <w:tcW w:w="534" w:type="dxa"/>
            <w:vMerge w:val="restart"/>
          </w:tcPr>
          <w:p w:rsidR="006D1443" w:rsidRPr="00F86FAA" w:rsidRDefault="006D1443"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rsidR="006D1443" w:rsidRPr="00F86FAA" w:rsidRDefault="006D1443">
            <w:pPr>
              <w:pStyle w:val="Default"/>
              <w:rPr>
                <w:b/>
                <w:color w:val="auto"/>
              </w:rPr>
            </w:pPr>
            <w:r w:rsidRPr="00F86FAA">
              <w:rPr>
                <w:b/>
                <w:color w:val="auto"/>
              </w:rPr>
              <w:t>Критерии оценки Заявок на участие в Запросе предложений</w:t>
            </w:r>
          </w:p>
        </w:tc>
        <w:tc>
          <w:tcPr>
            <w:tcW w:w="3384" w:type="dxa"/>
          </w:tcPr>
          <w:p w:rsidR="006D1443" w:rsidRPr="00222142" w:rsidRDefault="006D1443" w:rsidP="005124F8">
            <w:pPr>
              <w:pStyle w:val="afa"/>
              <w:rPr>
                <w:b/>
                <w:i/>
                <w:sz w:val="24"/>
                <w:highlight w:val="cyan"/>
              </w:rPr>
            </w:pPr>
            <w:r>
              <w:rPr>
                <w:b/>
                <w:sz w:val="24"/>
              </w:rPr>
              <w:t>Критерий оценки</w:t>
            </w:r>
          </w:p>
        </w:tc>
        <w:tc>
          <w:tcPr>
            <w:tcW w:w="3384" w:type="dxa"/>
          </w:tcPr>
          <w:p w:rsidR="006D1443" w:rsidRPr="00222142" w:rsidRDefault="006D1443" w:rsidP="005124F8">
            <w:pPr>
              <w:pStyle w:val="afa"/>
              <w:ind w:firstLine="0"/>
              <w:rPr>
                <w:b/>
                <w:i/>
                <w:sz w:val="24"/>
                <w:highlight w:val="cyan"/>
              </w:rPr>
            </w:pPr>
            <w:r>
              <w:rPr>
                <w:b/>
                <w:sz w:val="24"/>
              </w:rPr>
              <w:t xml:space="preserve">Значение </w:t>
            </w:r>
            <w:proofErr w:type="spellStart"/>
            <w:r>
              <w:rPr>
                <w:sz w:val="24"/>
              </w:rPr>
              <w:t>Кз</w:t>
            </w:r>
            <w:proofErr w:type="spellEnd"/>
          </w:p>
        </w:tc>
      </w:tr>
      <w:tr w:rsidR="006D1443" w:rsidRPr="00F86FAA" w:rsidTr="005124F8">
        <w:trPr>
          <w:trHeight w:val="123"/>
        </w:trPr>
        <w:tc>
          <w:tcPr>
            <w:tcW w:w="534" w:type="dxa"/>
            <w:vMerge/>
          </w:tcPr>
          <w:p w:rsidR="006D1443" w:rsidRPr="00F86FAA" w:rsidRDefault="006D1443" w:rsidP="009830CC">
            <w:pPr>
              <w:pStyle w:val="19"/>
              <w:ind w:firstLine="0"/>
              <w:rPr>
                <w:b/>
                <w:sz w:val="24"/>
                <w:szCs w:val="24"/>
              </w:rPr>
            </w:pPr>
          </w:p>
        </w:tc>
        <w:tc>
          <w:tcPr>
            <w:tcW w:w="2551" w:type="dxa"/>
            <w:vMerge/>
          </w:tcPr>
          <w:p w:rsidR="006D1443" w:rsidRPr="00F86FAA" w:rsidRDefault="006D1443">
            <w:pPr>
              <w:pStyle w:val="Default"/>
              <w:rPr>
                <w:b/>
                <w:color w:val="auto"/>
              </w:rPr>
            </w:pPr>
          </w:p>
        </w:tc>
        <w:tc>
          <w:tcPr>
            <w:tcW w:w="3384" w:type="dxa"/>
          </w:tcPr>
          <w:p w:rsidR="006D1443" w:rsidRPr="00222142" w:rsidRDefault="006D1443" w:rsidP="005124F8">
            <w:pPr>
              <w:pStyle w:val="afa"/>
              <w:ind w:firstLine="0"/>
              <w:rPr>
                <w:i/>
                <w:sz w:val="24"/>
                <w:highlight w:val="cyan"/>
              </w:rPr>
            </w:pPr>
            <w:r>
              <w:rPr>
                <w:sz w:val="24"/>
              </w:rPr>
              <w:t>Цена договора</w:t>
            </w:r>
          </w:p>
        </w:tc>
        <w:tc>
          <w:tcPr>
            <w:tcW w:w="3384" w:type="dxa"/>
          </w:tcPr>
          <w:p w:rsidR="006D1443" w:rsidRPr="00222142" w:rsidRDefault="006D1443" w:rsidP="00807181">
            <w:pPr>
              <w:pStyle w:val="afa"/>
              <w:rPr>
                <w:i/>
                <w:sz w:val="24"/>
                <w:highlight w:val="cyan"/>
              </w:rPr>
            </w:pPr>
            <w:r>
              <w:rPr>
                <w:sz w:val="24"/>
              </w:rPr>
              <w:t>Кз=0,</w:t>
            </w:r>
            <w:r w:rsidR="00807181">
              <w:rPr>
                <w:sz w:val="24"/>
              </w:rPr>
              <w:t>55</w:t>
            </w:r>
          </w:p>
        </w:tc>
      </w:tr>
      <w:tr w:rsidR="006D1443" w:rsidRPr="00F86FAA" w:rsidTr="005124F8">
        <w:trPr>
          <w:trHeight w:val="123"/>
        </w:trPr>
        <w:tc>
          <w:tcPr>
            <w:tcW w:w="534" w:type="dxa"/>
            <w:vMerge/>
          </w:tcPr>
          <w:p w:rsidR="006D1443" w:rsidRPr="00F86FAA" w:rsidRDefault="006D1443" w:rsidP="009830CC">
            <w:pPr>
              <w:pStyle w:val="19"/>
              <w:ind w:firstLine="0"/>
              <w:rPr>
                <w:b/>
                <w:sz w:val="24"/>
                <w:szCs w:val="24"/>
              </w:rPr>
            </w:pPr>
          </w:p>
        </w:tc>
        <w:tc>
          <w:tcPr>
            <w:tcW w:w="2551" w:type="dxa"/>
            <w:vMerge/>
          </w:tcPr>
          <w:p w:rsidR="006D1443" w:rsidRPr="00F86FAA" w:rsidRDefault="006D1443">
            <w:pPr>
              <w:pStyle w:val="Default"/>
              <w:rPr>
                <w:b/>
                <w:color w:val="auto"/>
              </w:rPr>
            </w:pPr>
          </w:p>
        </w:tc>
        <w:tc>
          <w:tcPr>
            <w:tcW w:w="3384" w:type="dxa"/>
          </w:tcPr>
          <w:p w:rsidR="006D1443" w:rsidRPr="007006F1" w:rsidRDefault="006D1443" w:rsidP="005124F8">
            <w:pPr>
              <w:pStyle w:val="afa"/>
              <w:ind w:firstLine="0"/>
              <w:rPr>
                <w:sz w:val="24"/>
              </w:rPr>
            </w:pPr>
            <w:r>
              <w:rPr>
                <w:sz w:val="24"/>
              </w:rPr>
              <w:t>Срок выполнения работ</w:t>
            </w:r>
          </w:p>
          <w:p w:rsidR="006D1443" w:rsidRPr="00222142" w:rsidRDefault="006D1443" w:rsidP="005124F8">
            <w:pPr>
              <w:pStyle w:val="afa"/>
              <w:rPr>
                <w:i/>
                <w:sz w:val="24"/>
                <w:highlight w:val="cyan"/>
              </w:rPr>
            </w:pPr>
            <w:r>
              <w:rPr>
                <w:sz w:val="24"/>
              </w:rPr>
              <w:t xml:space="preserve"> </w:t>
            </w:r>
          </w:p>
        </w:tc>
        <w:tc>
          <w:tcPr>
            <w:tcW w:w="3384" w:type="dxa"/>
          </w:tcPr>
          <w:p w:rsidR="006D1443" w:rsidRPr="00222142" w:rsidRDefault="006D1443" w:rsidP="00100AE2">
            <w:pPr>
              <w:pStyle w:val="afa"/>
              <w:rPr>
                <w:i/>
                <w:sz w:val="24"/>
                <w:highlight w:val="cyan"/>
              </w:rPr>
            </w:pPr>
            <w:r>
              <w:rPr>
                <w:sz w:val="24"/>
              </w:rPr>
              <w:t>Кз=0,</w:t>
            </w:r>
            <w:r w:rsidR="00100AE2">
              <w:rPr>
                <w:sz w:val="24"/>
              </w:rPr>
              <w:t>1</w:t>
            </w:r>
            <w:r w:rsidR="000C7BD2">
              <w:rPr>
                <w:sz w:val="24"/>
              </w:rPr>
              <w:t>0</w:t>
            </w:r>
          </w:p>
        </w:tc>
      </w:tr>
      <w:tr w:rsidR="006D1443" w:rsidRPr="00F86FAA" w:rsidTr="005124F8">
        <w:trPr>
          <w:trHeight w:val="123"/>
        </w:trPr>
        <w:tc>
          <w:tcPr>
            <w:tcW w:w="534" w:type="dxa"/>
            <w:vMerge/>
          </w:tcPr>
          <w:p w:rsidR="006D1443" w:rsidRPr="00F86FAA" w:rsidRDefault="006D1443" w:rsidP="009830CC">
            <w:pPr>
              <w:pStyle w:val="19"/>
              <w:ind w:firstLine="0"/>
              <w:rPr>
                <w:b/>
                <w:sz w:val="24"/>
                <w:szCs w:val="24"/>
              </w:rPr>
            </w:pPr>
          </w:p>
        </w:tc>
        <w:tc>
          <w:tcPr>
            <w:tcW w:w="2551" w:type="dxa"/>
            <w:vMerge/>
          </w:tcPr>
          <w:p w:rsidR="006D1443" w:rsidRPr="00F86FAA" w:rsidRDefault="006D1443">
            <w:pPr>
              <w:pStyle w:val="Default"/>
              <w:rPr>
                <w:b/>
                <w:color w:val="auto"/>
              </w:rPr>
            </w:pPr>
          </w:p>
        </w:tc>
        <w:tc>
          <w:tcPr>
            <w:tcW w:w="3384" w:type="dxa"/>
          </w:tcPr>
          <w:p w:rsidR="006D1443" w:rsidRDefault="006D1443" w:rsidP="005124F8">
            <w:pPr>
              <w:pStyle w:val="afa"/>
              <w:ind w:firstLine="0"/>
              <w:rPr>
                <w:sz w:val="24"/>
              </w:rPr>
            </w:pPr>
            <w:r>
              <w:rPr>
                <w:sz w:val="24"/>
              </w:rPr>
              <w:t>К</w:t>
            </w:r>
            <w:r w:rsidRPr="007006F1">
              <w:rPr>
                <w:sz w:val="24"/>
              </w:rPr>
              <w:t>валификация участника (</w:t>
            </w:r>
            <w:r w:rsidRPr="002A1C14">
              <w:rPr>
                <w:sz w:val="24"/>
              </w:rPr>
              <w:t xml:space="preserve">количество </w:t>
            </w:r>
            <w:r w:rsidR="00067EEA">
              <w:rPr>
                <w:sz w:val="24"/>
              </w:rPr>
              <w:t xml:space="preserve">технических </w:t>
            </w:r>
            <w:r w:rsidRPr="002A1C14">
              <w:rPr>
                <w:sz w:val="24"/>
              </w:rPr>
              <w:t>сертификатов</w:t>
            </w:r>
            <w:r>
              <w:rPr>
                <w:sz w:val="24"/>
              </w:rPr>
              <w:t>,</w:t>
            </w:r>
            <w:r w:rsidRPr="002A1C14">
              <w:rPr>
                <w:sz w:val="24"/>
              </w:rPr>
              <w:t xml:space="preserve"> </w:t>
            </w:r>
            <w:r w:rsidR="00C919CC" w:rsidRPr="00D71C8A">
              <w:rPr>
                <w:sz w:val="24"/>
              </w:rPr>
              <w:t xml:space="preserve">выданных специалистам претендента по группе продуктов </w:t>
            </w:r>
            <w:r w:rsidR="00C919CC" w:rsidRPr="00D71C8A">
              <w:rPr>
                <w:sz w:val="24"/>
                <w:lang w:val="en-US"/>
              </w:rPr>
              <w:t>IBM</w:t>
            </w:r>
            <w:r w:rsidR="00C919CC" w:rsidRPr="00D71C8A">
              <w:rPr>
                <w:sz w:val="24"/>
              </w:rPr>
              <w:t xml:space="preserve"> </w:t>
            </w:r>
            <w:proofErr w:type="spellStart"/>
            <w:r w:rsidR="00C919CC" w:rsidRPr="00D71C8A">
              <w:rPr>
                <w:sz w:val="24"/>
                <w:lang w:val="en-US"/>
              </w:rPr>
              <w:t>Websphere</w:t>
            </w:r>
            <w:proofErr w:type="spellEnd"/>
            <w:r w:rsidR="00C919CC" w:rsidRPr="00D71C8A">
              <w:rPr>
                <w:sz w:val="24"/>
              </w:rPr>
              <w:t xml:space="preserve"> </w:t>
            </w:r>
            <w:r w:rsidR="00C919CC" w:rsidRPr="00D71C8A">
              <w:rPr>
                <w:sz w:val="24"/>
                <w:lang w:val="en-US"/>
              </w:rPr>
              <w:t>Core</w:t>
            </w:r>
            <w:r w:rsidR="00C919CC" w:rsidRPr="00D71C8A">
              <w:rPr>
                <w:sz w:val="24"/>
              </w:rPr>
              <w:t xml:space="preserve"> и по группе продуктов </w:t>
            </w:r>
            <w:r w:rsidR="00C919CC" w:rsidRPr="00D71C8A">
              <w:rPr>
                <w:sz w:val="24"/>
                <w:lang w:val="en-US"/>
              </w:rPr>
              <w:t>IBM</w:t>
            </w:r>
            <w:r w:rsidR="00C919CC" w:rsidRPr="00D71C8A">
              <w:rPr>
                <w:sz w:val="24"/>
              </w:rPr>
              <w:t xml:space="preserve"> </w:t>
            </w:r>
            <w:proofErr w:type="spellStart"/>
            <w:r w:rsidR="00C919CC" w:rsidRPr="00D71C8A">
              <w:rPr>
                <w:sz w:val="24"/>
                <w:lang w:val="en-US"/>
              </w:rPr>
              <w:t>Websphere</w:t>
            </w:r>
            <w:proofErr w:type="spellEnd"/>
            <w:r w:rsidR="00C919CC" w:rsidRPr="00D71C8A">
              <w:rPr>
                <w:sz w:val="24"/>
              </w:rPr>
              <w:t xml:space="preserve"> </w:t>
            </w:r>
            <w:r w:rsidR="00C919CC" w:rsidRPr="00D71C8A">
              <w:rPr>
                <w:sz w:val="24"/>
                <w:lang w:val="en-US"/>
              </w:rPr>
              <w:t>Commerce</w:t>
            </w:r>
            <w:r w:rsidRPr="007006F1">
              <w:rPr>
                <w:sz w:val="24"/>
              </w:rPr>
              <w:t>)</w:t>
            </w:r>
          </w:p>
        </w:tc>
        <w:tc>
          <w:tcPr>
            <w:tcW w:w="3384" w:type="dxa"/>
          </w:tcPr>
          <w:p w:rsidR="006D1443" w:rsidRDefault="006D1443" w:rsidP="00807181">
            <w:pPr>
              <w:pStyle w:val="afa"/>
              <w:rPr>
                <w:sz w:val="24"/>
              </w:rPr>
            </w:pPr>
            <w:r>
              <w:rPr>
                <w:sz w:val="24"/>
              </w:rPr>
              <w:t>Кз=0,</w:t>
            </w:r>
            <w:r w:rsidR="00807181">
              <w:rPr>
                <w:sz w:val="24"/>
              </w:rPr>
              <w:t>25</w:t>
            </w:r>
          </w:p>
        </w:tc>
      </w:tr>
      <w:tr w:rsidR="006D1443" w:rsidRPr="00F86FAA" w:rsidTr="005124F8">
        <w:trPr>
          <w:trHeight w:val="123"/>
        </w:trPr>
        <w:tc>
          <w:tcPr>
            <w:tcW w:w="534" w:type="dxa"/>
            <w:vMerge/>
          </w:tcPr>
          <w:p w:rsidR="006D1443" w:rsidRPr="00F86FAA" w:rsidRDefault="006D1443" w:rsidP="009830CC">
            <w:pPr>
              <w:pStyle w:val="19"/>
              <w:ind w:firstLine="0"/>
              <w:rPr>
                <w:b/>
                <w:sz w:val="24"/>
                <w:szCs w:val="24"/>
              </w:rPr>
            </w:pPr>
          </w:p>
        </w:tc>
        <w:tc>
          <w:tcPr>
            <w:tcW w:w="2551" w:type="dxa"/>
            <w:vMerge/>
          </w:tcPr>
          <w:p w:rsidR="006D1443" w:rsidRPr="00F86FAA" w:rsidRDefault="006D1443">
            <w:pPr>
              <w:pStyle w:val="Default"/>
              <w:rPr>
                <w:b/>
                <w:color w:val="auto"/>
              </w:rPr>
            </w:pPr>
          </w:p>
        </w:tc>
        <w:tc>
          <w:tcPr>
            <w:tcW w:w="3384" w:type="dxa"/>
          </w:tcPr>
          <w:p w:rsidR="006D1443" w:rsidRDefault="006D1443" w:rsidP="005124F8">
            <w:pPr>
              <w:pStyle w:val="afa"/>
              <w:ind w:firstLine="0"/>
              <w:rPr>
                <w:b/>
                <w:i/>
                <w:sz w:val="24"/>
                <w:highlight w:val="cyan"/>
              </w:rPr>
            </w:pPr>
            <w:r>
              <w:rPr>
                <w:sz w:val="24"/>
              </w:rPr>
              <w:t>У</w:t>
            </w:r>
            <w:r w:rsidRPr="006D1443">
              <w:rPr>
                <w:sz w:val="24"/>
              </w:rPr>
              <w:t>словия и порядок оплаты работ</w:t>
            </w:r>
            <w:r w:rsidRPr="00222142" w:rsidDel="006A1B30">
              <w:rPr>
                <w:i/>
                <w:sz w:val="24"/>
                <w:highlight w:val="cyan"/>
              </w:rPr>
              <w:t xml:space="preserve"> </w:t>
            </w:r>
          </w:p>
        </w:tc>
        <w:tc>
          <w:tcPr>
            <w:tcW w:w="3384" w:type="dxa"/>
          </w:tcPr>
          <w:p w:rsidR="006D1443" w:rsidRPr="00222142" w:rsidRDefault="006D1443" w:rsidP="005124F8">
            <w:pPr>
              <w:pStyle w:val="afa"/>
              <w:rPr>
                <w:b/>
                <w:i/>
                <w:sz w:val="24"/>
              </w:rPr>
            </w:pPr>
            <w:r>
              <w:rPr>
                <w:sz w:val="24"/>
              </w:rPr>
              <w:t>Кз=0,10</w:t>
            </w:r>
          </w:p>
        </w:tc>
      </w:tr>
      <w:tr w:rsidR="006D1443" w:rsidRPr="00F86FAA" w:rsidTr="00EF779C">
        <w:tc>
          <w:tcPr>
            <w:tcW w:w="534" w:type="dxa"/>
          </w:tcPr>
          <w:p w:rsidR="006D1443" w:rsidRPr="00F86FAA" w:rsidRDefault="006D1443" w:rsidP="009830CC">
            <w:pPr>
              <w:pStyle w:val="19"/>
              <w:ind w:firstLine="0"/>
              <w:rPr>
                <w:b/>
                <w:sz w:val="24"/>
                <w:szCs w:val="24"/>
              </w:rPr>
            </w:pPr>
            <w:r>
              <w:rPr>
                <w:b/>
                <w:sz w:val="24"/>
                <w:szCs w:val="24"/>
              </w:rPr>
              <w:t>20</w:t>
            </w:r>
            <w:r w:rsidRPr="00F86FAA">
              <w:rPr>
                <w:b/>
                <w:sz w:val="24"/>
                <w:szCs w:val="24"/>
              </w:rPr>
              <w:t>.</w:t>
            </w:r>
          </w:p>
        </w:tc>
        <w:tc>
          <w:tcPr>
            <w:tcW w:w="2551" w:type="dxa"/>
          </w:tcPr>
          <w:p w:rsidR="006D1443" w:rsidRPr="00F86FAA" w:rsidRDefault="006D1443">
            <w:pPr>
              <w:pStyle w:val="Default"/>
              <w:rPr>
                <w:b/>
                <w:color w:val="auto"/>
              </w:rPr>
            </w:pPr>
            <w:r w:rsidRPr="00F86FAA">
              <w:rPr>
                <w:b/>
                <w:color w:val="auto"/>
              </w:rPr>
              <w:t>Особенности заключения договора</w:t>
            </w:r>
          </w:p>
        </w:tc>
        <w:tc>
          <w:tcPr>
            <w:tcW w:w="6768" w:type="dxa"/>
            <w:gridSpan w:val="2"/>
          </w:tcPr>
          <w:p w:rsidR="006D1443" w:rsidRPr="00165CEF" w:rsidRDefault="006D1443" w:rsidP="003E1355">
            <w:pPr>
              <w:pStyle w:val="afa"/>
              <w:ind w:firstLine="0"/>
              <w:rPr>
                <w:sz w:val="24"/>
              </w:rPr>
            </w:pPr>
            <w:r w:rsidRPr="00165CEF">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Pr>
                <w:sz w:val="24"/>
              </w:rPr>
              <w:t>4</w:t>
            </w:r>
            <w:r w:rsidRPr="00165CEF">
              <w:rPr>
                <w:sz w:val="24"/>
              </w:rPr>
              <w:t xml:space="preserve">), до момента его подписания победителем. </w:t>
            </w:r>
          </w:p>
          <w:p w:rsidR="006D1443" w:rsidRPr="00165CEF" w:rsidRDefault="006D1443" w:rsidP="003E1355">
            <w:pPr>
              <w:pStyle w:val="-3"/>
              <w:numPr>
                <w:ilvl w:val="2"/>
                <w:numId w:val="0"/>
              </w:numPr>
              <w:tabs>
                <w:tab w:val="num" w:pos="1985"/>
              </w:tabs>
              <w:suppressAutoHyphens/>
              <w:ind w:firstLine="709"/>
              <w:rPr>
                <w:sz w:val="24"/>
              </w:rPr>
            </w:pPr>
            <w:r w:rsidRPr="00165CEF">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6D1443" w:rsidRPr="00165CEF" w:rsidRDefault="006D1443" w:rsidP="003E1355">
            <w:pPr>
              <w:pStyle w:val="-3"/>
              <w:numPr>
                <w:ilvl w:val="2"/>
                <w:numId w:val="0"/>
              </w:numPr>
              <w:tabs>
                <w:tab w:val="num" w:pos="1985"/>
              </w:tabs>
              <w:suppressAutoHyphens/>
              <w:ind w:firstLine="709"/>
              <w:rPr>
                <w:sz w:val="24"/>
              </w:rPr>
            </w:pPr>
            <w:r w:rsidRPr="00165CEF">
              <w:rPr>
                <w:sz w:val="24"/>
              </w:rPr>
              <w:t xml:space="preserve">Изменения могут касаться только положений договора, которые не были одним из оценочных критериев для выбора </w:t>
            </w:r>
            <w:r w:rsidRPr="00165CEF">
              <w:rPr>
                <w:sz w:val="24"/>
              </w:rPr>
              <w:lastRenderedPageBreak/>
              <w:t>победителя, указанных в пункте 19 Информационной карты настоящей документации о закупке.</w:t>
            </w:r>
          </w:p>
          <w:p w:rsidR="006D1443" w:rsidRPr="00165CEF" w:rsidRDefault="006D1443" w:rsidP="003E1355">
            <w:pPr>
              <w:pStyle w:val="-3"/>
              <w:numPr>
                <w:ilvl w:val="2"/>
                <w:numId w:val="0"/>
              </w:numPr>
              <w:tabs>
                <w:tab w:val="num" w:pos="1985"/>
              </w:tabs>
              <w:suppressAutoHyphens/>
              <w:ind w:firstLine="709"/>
              <w:rPr>
                <w:sz w:val="24"/>
              </w:rPr>
            </w:pPr>
            <w:r w:rsidRPr="00165CEF">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165CEF">
              <w:rPr>
                <w:sz w:val="24"/>
              </w:rPr>
              <w:t>Заказчика.</w:t>
            </w:r>
          </w:p>
          <w:p w:rsidR="006D1443" w:rsidRPr="00F86FAA" w:rsidRDefault="006D1443" w:rsidP="00DF69CD">
            <w:pPr>
              <w:pStyle w:val="-3"/>
              <w:numPr>
                <w:ilvl w:val="2"/>
                <w:numId w:val="0"/>
              </w:numPr>
              <w:tabs>
                <w:tab w:val="num" w:pos="1985"/>
              </w:tabs>
              <w:suppressAutoHyphens/>
              <w:ind w:firstLine="709"/>
              <w:rPr>
                <w:sz w:val="24"/>
                <w:highlight w:val="cyan"/>
              </w:rPr>
            </w:pPr>
            <w:r w:rsidRPr="00A33691">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r w:rsidRPr="00165CEF">
              <w:rPr>
                <w:sz w:val="24"/>
              </w:rPr>
              <w:t>.</w:t>
            </w:r>
          </w:p>
        </w:tc>
      </w:tr>
      <w:tr w:rsidR="006D1443" w:rsidRPr="00F86FAA" w:rsidTr="00EF779C">
        <w:tc>
          <w:tcPr>
            <w:tcW w:w="534" w:type="dxa"/>
          </w:tcPr>
          <w:p w:rsidR="006D1443" w:rsidRPr="00F86FAA" w:rsidRDefault="006D1443" w:rsidP="00835CB1">
            <w:pPr>
              <w:pStyle w:val="19"/>
              <w:ind w:firstLine="0"/>
              <w:rPr>
                <w:b/>
                <w:sz w:val="24"/>
                <w:szCs w:val="24"/>
              </w:rPr>
            </w:pPr>
            <w:r>
              <w:rPr>
                <w:b/>
                <w:sz w:val="24"/>
                <w:szCs w:val="24"/>
              </w:rPr>
              <w:lastRenderedPageBreak/>
              <w:t>21</w:t>
            </w:r>
            <w:r w:rsidRPr="00F86FAA">
              <w:rPr>
                <w:b/>
                <w:sz w:val="24"/>
                <w:szCs w:val="24"/>
              </w:rPr>
              <w:t>.</w:t>
            </w:r>
          </w:p>
        </w:tc>
        <w:tc>
          <w:tcPr>
            <w:tcW w:w="2551" w:type="dxa"/>
          </w:tcPr>
          <w:p w:rsidR="006D1443" w:rsidRPr="00F86FAA" w:rsidRDefault="006D1443">
            <w:pPr>
              <w:pStyle w:val="Default"/>
              <w:rPr>
                <w:b/>
                <w:color w:val="auto"/>
              </w:rPr>
            </w:pPr>
            <w:r w:rsidRPr="00F86FAA">
              <w:rPr>
                <w:b/>
                <w:color w:val="auto"/>
              </w:rPr>
              <w:t>Привлечение субподрядчиков, соисполнителей</w:t>
            </w:r>
          </w:p>
        </w:tc>
        <w:tc>
          <w:tcPr>
            <w:tcW w:w="6768" w:type="dxa"/>
            <w:gridSpan w:val="2"/>
          </w:tcPr>
          <w:p w:rsidR="006D1443" w:rsidRDefault="006D1443" w:rsidP="00F65D0B">
            <w:pPr>
              <w:pStyle w:val="19"/>
              <w:ind w:firstLine="0"/>
              <w:rPr>
                <w:sz w:val="24"/>
                <w:szCs w:val="24"/>
              </w:rPr>
            </w:pPr>
            <w:r>
              <w:rPr>
                <w:sz w:val="24"/>
                <w:szCs w:val="24"/>
              </w:rPr>
              <w:t>Привлечение субподрядчиков допускается по согласованию с Заказчиком</w:t>
            </w:r>
            <w:r w:rsidR="00A33691">
              <w:rPr>
                <w:i/>
                <w:sz w:val="24"/>
                <w:szCs w:val="24"/>
              </w:rPr>
              <w:t xml:space="preserve">. </w:t>
            </w:r>
          </w:p>
          <w:p w:rsidR="00A33691" w:rsidRPr="00A33691" w:rsidRDefault="00A33691" w:rsidP="00F65D0B">
            <w:pPr>
              <w:pStyle w:val="19"/>
              <w:ind w:firstLine="0"/>
              <w:rPr>
                <w:sz w:val="24"/>
                <w:szCs w:val="24"/>
              </w:rPr>
            </w:pPr>
            <w:r>
              <w:rPr>
                <w:sz w:val="24"/>
                <w:szCs w:val="24"/>
              </w:rPr>
              <w:t>При этом субподрядчик должен в полной мере соответствовать требования к претенденту, участнику, установленным в настоящей документации о закупке.</w:t>
            </w:r>
          </w:p>
        </w:tc>
      </w:tr>
      <w:tr w:rsidR="006D1443" w:rsidRPr="00F86FAA" w:rsidTr="00EF779C">
        <w:tc>
          <w:tcPr>
            <w:tcW w:w="534" w:type="dxa"/>
          </w:tcPr>
          <w:p w:rsidR="006D1443" w:rsidRPr="00F86FAA" w:rsidRDefault="006D1443" w:rsidP="0051006B">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6D1443" w:rsidRPr="00F86FAA" w:rsidRDefault="006D1443">
            <w:pPr>
              <w:pStyle w:val="Default"/>
              <w:rPr>
                <w:b/>
                <w:color w:val="auto"/>
              </w:rPr>
            </w:pPr>
            <w:r w:rsidRPr="00F86FAA">
              <w:rPr>
                <w:b/>
                <w:color w:val="auto"/>
              </w:rPr>
              <w:t>Обеспечение исполнения договора</w:t>
            </w:r>
          </w:p>
        </w:tc>
        <w:tc>
          <w:tcPr>
            <w:tcW w:w="6768" w:type="dxa"/>
            <w:gridSpan w:val="2"/>
          </w:tcPr>
          <w:p w:rsidR="006D1443" w:rsidRPr="00F86FAA" w:rsidRDefault="006D1443" w:rsidP="00804946">
            <w:pPr>
              <w:pStyle w:val="19"/>
              <w:ind w:firstLine="0"/>
              <w:rPr>
                <w:sz w:val="24"/>
                <w:szCs w:val="24"/>
              </w:rPr>
            </w:pPr>
            <w:r w:rsidRPr="00F86FAA">
              <w:rPr>
                <w:sz w:val="24"/>
                <w:szCs w:val="24"/>
              </w:rPr>
              <w:t>Не предусмотрено</w:t>
            </w:r>
          </w:p>
        </w:tc>
      </w:tr>
      <w:tr w:rsidR="006D1443" w:rsidRPr="00F86FAA" w:rsidTr="00EF779C">
        <w:tc>
          <w:tcPr>
            <w:tcW w:w="534" w:type="dxa"/>
          </w:tcPr>
          <w:p w:rsidR="006D1443" w:rsidRPr="00F86FAA" w:rsidRDefault="006D1443" w:rsidP="005E0B2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6D1443" w:rsidRPr="00F86FAA" w:rsidRDefault="006D1443" w:rsidP="00DF6AE3">
            <w:pPr>
              <w:pStyle w:val="Default"/>
              <w:rPr>
                <w:b/>
                <w:color w:val="auto"/>
              </w:rPr>
            </w:pPr>
            <w:r w:rsidRPr="00F86FAA">
              <w:rPr>
                <w:b/>
                <w:color w:val="auto"/>
              </w:rPr>
              <w:t>Обеспечение заявки</w:t>
            </w:r>
          </w:p>
        </w:tc>
        <w:tc>
          <w:tcPr>
            <w:tcW w:w="6768" w:type="dxa"/>
            <w:gridSpan w:val="2"/>
          </w:tcPr>
          <w:p w:rsidR="006D1443" w:rsidRPr="00F86FAA" w:rsidRDefault="006D1443"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proofErr w:type="spellStart"/>
      <w:r w:rsidRPr="00002090">
        <w:rPr>
          <w:szCs w:val="28"/>
        </w:rPr>
        <w:t>ен</w:t>
      </w:r>
      <w:proofErr w:type="spellEnd"/>
      <w:r w:rsidRPr="00002090">
        <w:rPr>
          <w:szCs w:val="28"/>
        </w:rPr>
        <w:t>) с тем, что:</w:t>
      </w:r>
    </w:p>
    <w:p w:rsidR="004672B4" w:rsidRDefault="000954FB" w:rsidP="00A33691">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4672B4" w:rsidRDefault="000954FB" w:rsidP="00A33691">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4672B4" w:rsidRDefault="00EF779C" w:rsidP="00A33691">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4672B4" w:rsidRDefault="000954FB" w:rsidP="00A33691">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4672B4" w:rsidRDefault="000954FB" w:rsidP="00A33691">
      <w:pPr>
        <w:numPr>
          <w:ilvl w:val="0"/>
          <w:numId w:val="16"/>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777D7F">
        <w:rPr>
          <w:i/>
          <w:sz w:val="28"/>
          <w:szCs w:val="20"/>
          <w:u w:val="single"/>
        </w:rPr>
        <w:t>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BE2157">
        <w:rPr>
          <w:sz w:val="28"/>
          <w:szCs w:val="20"/>
        </w:rPr>
        <w:t xml:space="preserve">) </w:t>
      </w:r>
      <w:r w:rsidR="00BE2157" w:rsidRPr="00D27A82">
        <w:rPr>
          <w:sz w:val="28"/>
          <w:szCs w:val="20"/>
        </w:rPr>
        <w:t>с даты</w:t>
      </w:r>
      <w:r w:rsidR="004A404E" w:rsidRPr="004A404E">
        <w:rPr>
          <w:sz w:val="28"/>
          <w:szCs w:val="20"/>
        </w:rPr>
        <w:t xml:space="preserve"> </w:t>
      </w:r>
      <w:r w:rsidR="004A404E">
        <w:rPr>
          <w:sz w:val="28"/>
          <w:szCs w:val="20"/>
        </w:rPr>
        <w:t xml:space="preserve">окончания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4672B4" w:rsidRDefault="000954FB" w:rsidP="00A33691">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63363D">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4672B4" w:rsidRDefault="000954FB" w:rsidP="00A33691">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4672B4" w:rsidRDefault="000954FB" w:rsidP="00A33691">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4672B4" w:rsidRDefault="000954FB" w:rsidP="00A33691">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Default="000954FB" w:rsidP="00A33691">
      <w:pPr>
        <w:pStyle w:val="afa"/>
        <w:numPr>
          <w:ilvl w:val="0"/>
          <w:numId w:val="67"/>
        </w:numPr>
        <w:rPr>
          <w:sz w:val="28"/>
          <w:szCs w:val="28"/>
        </w:rPr>
      </w:pP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2579A" w:rsidRDefault="00E2579A" w:rsidP="00E2579A">
      <w:pPr>
        <w:pStyle w:val="afa"/>
        <w:ind w:left="720" w:firstLine="0"/>
        <w:rPr>
          <w:sz w:val="28"/>
          <w:szCs w:val="28"/>
        </w:rPr>
      </w:pPr>
    </w:p>
    <w:p w:rsidR="00A33691" w:rsidRPr="004513FA" w:rsidRDefault="00A33691" w:rsidP="00A33691">
      <w:pPr>
        <w:pStyle w:val="afa"/>
        <w:numPr>
          <w:ilvl w:val="0"/>
          <w:numId w:val="67"/>
        </w:numPr>
        <w:rPr>
          <w:sz w:val="28"/>
          <w:szCs w:val="28"/>
          <w:u w:val="single"/>
        </w:rPr>
      </w:pPr>
      <w:r w:rsidRPr="004513FA">
        <w:rPr>
          <w:sz w:val="28"/>
          <w:szCs w:val="28"/>
          <w:u w:val="single"/>
        </w:rPr>
        <w:t>Для резидентов Российской Федерации:</w:t>
      </w:r>
    </w:p>
    <w:p w:rsidR="00A33691" w:rsidRPr="007415F9" w:rsidRDefault="00A33691" w:rsidP="00A33691">
      <w:pPr>
        <w:pStyle w:val="afa"/>
        <w:ind w:left="720" w:firstLine="0"/>
        <w:rPr>
          <w:sz w:val="28"/>
          <w:szCs w:val="28"/>
        </w:rPr>
      </w:pPr>
      <w:r>
        <w:rPr>
          <w:sz w:val="28"/>
          <w:szCs w:val="28"/>
        </w:rPr>
        <w:t>ОГРН ______, ИНН _________, КПП______, ОКПО ____, ОКТМО</w:t>
      </w:r>
      <w:r w:rsidR="00E2579A">
        <w:rPr>
          <w:sz w:val="28"/>
          <w:szCs w:val="28"/>
        </w:rPr>
        <w:t>________</w:t>
      </w:r>
      <w:r>
        <w:rPr>
          <w:sz w:val="28"/>
          <w:szCs w:val="28"/>
        </w:rPr>
        <w:t>, ОКОПФ</w:t>
      </w:r>
      <w:r w:rsidR="004513FA">
        <w:rPr>
          <w:sz w:val="28"/>
          <w:szCs w:val="28"/>
        </w:rPr>
        <w:t xml:space="preserve"> ___________</w:t>
      </w:r>
    </w:p>
    <w:p w:rsidR="000954FB" w:rsidRDefault="000954FB" w:rsidP="00E2579A">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 (______) __________________________________________</w:t>
      </w:r>
    </w:p>
    <w:p w:rsidR="000954FB" w:rsidRDefault="000954FB" w:rsidP="000954FB">
      <w:pPr>
        <w:pStyle w:val="afa"/>
        <w:ind w:firstLine="698"/>
        <w:rPr>
          <w:sz w:val="28"/>
          <w:szCs w:val="28"/>
        </w:rPr>
      </w:pPr>
      <w:r w:rsidRPr="007415F9">
        <w:rPr>
          <w:sz w:val="28"/>
          <w:szCs w:val="28"/>
        </w:rPr>
        <w:t>Факс (______) _____________________________________________</w:t>
      </w:r>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E2579A" w:rsidRDefault="00E2579A" w:rsidP="008D67F8">
      <w:pPr>
        <w:pStyle w:val="afa"/>
        <w:ind w:firstLine="698"/>
        <w:rPr>
          <w:sz w:val="28"/>
          <w:szCs w:val="28"/>
        </w:rPr>
      </w:pPr>
    </w:p>
    <w:p w:rsidR="000954FB" w:rsidRPr="00E2579A" w:rsidRDefault="004513FA" w:rsidP="00E2579A">
      <w:pPr>
        <w:pStyle w:val="afa"/>
        <w:ind w:left="720" w:firstLine="0"/>
        <w:rPr>
          <w:b/>
          <w:sz w:val="28"/>
          <w:szCs w:val="28"/>
        </w:rPr>
      </w:pPr>
      <w:r w:rsidRPr="00E2579A">
        <w:rPr>
          <w:b/>
          <w:sz w:val="28"/>
          <w:szCs w:val="28"/>
        </w:rPr>
        <w:t>____</w:t>
      </w:r>
      <w:r w:rsidR="00E2579A">
        <w:rPr>
          <w:b/>
          <w:sz w:val="28"/>
          <w:szCs w:val="28"/>
        </w:rPr>
        <w:t>__________</w:t>
      </w:r>
      <w:r w:rsidRPr="00E2579A">
        <w:rPr>
          <w:b/>
          <w:sz w:val="28"/>
          <w:szCs w:val="28"/>
        </w:rPr>
        <w:t>____(наименование претендента) является / не является субъектом малого / среднего предпринимательства в соответствии с Федеральным законом от 24.07.2007 № 209-ФЗ</w:t>
      </w:r>
    </w:p>
    <w:p w:rsidR="00E2579A" w:rsidRDefault="00E2579A" w:rsidP="004513FA">
      <w:pPr>
        <w:pStyle w:val="afa"/>
        <w:ind w:firstLine="397"/>
        <w:rPr>
          <w:rFonts w:eastAsia="Times New Roman"/>
          <w:sz w:val="28"/>
          <w:u w:val="single"/>
        </w:rPr>
      </w:pPr>
    </w:p>
    <w:p w:rsidR="004A39BB" w:rsidRPr="004A39BB" w:rsidRDefault="004A39BB" w:rsidP="004513FA">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p>
    <w:p w:rsidR="004A39BB" w:rsidRPr="00E2579A" w:rsidRDefault="004A39BB" w:rsidP="00E2579A">
      <w:pPr>
        <w:pStyle w:val="afa"/>
        <w:ind w:firstLine="696"/>
        <w:rPr>
          <w:sz w:val="28"/>
          <w:szCs w:val="28"/>
        </w:rPr>
      </w:pPr>
      <w:r w:rsidRPr="00E2579A">
        <w:rPr>
          <w:sz w:val="28"/>
          <w:szCs w:val="28"/>
        </w:rPr>
        <w:t>Идентификационный номер налогоплательщика _________________</w:t>
      </w:r>
    </w:p>
    <w:p w:rsidR="00E2579A" w:rsidRDefault="00E2579A" w:rsidP="00E2579A">
      <w:pPr>
        <w:pStyle w:val="afa"/>
        <w:ind w:firstLine="696"/>
        <w:rPr>
          <w:sz w:val="28"/>
          <w:szCs w:val="28"/>
        </w:rPr>
      </w:pPr>
      <w:r w:rsidRPr="007415F9">
        <w:rPr>
          <w:sz w:val="28"/>
          <w:szCs w:val="28"/>
        </w:rPr>
        <w:t>Юридический адрес ________________________________________</w:t>
      </w:r>
    </w:p>
    <w:p w:rsidR="00E2579A" w:rsidRDefault="00E2579A" w:rsidP="00E2579A">
      <w:pPr>
        <w:pStyle w:val="afa"/>
        <w:ind w:firstLine="696"/>
        <w:rPr>
          <w:sz w:val="28"/>
          <w:szCs w:val="28"/>
        </w:rPr>
      </w:pPr>
      <w:r w:rsidRPr="007415F9">
        <w:rPr>
          <w:sz w:val="28"/>
          <w:szCs w:val="28"/>
        </w:rPr>
        <w:t>Почтовый адрес ___________________________________________</w:t>
      </w:r>
    </w:p>
    <w:p w:rsidR="00E2579A" w:rsidRDefault="00E2579A" w:rsidP="00E2579A">
      <w:pPr>
        <w:pStyle w:val="afa"/>
        <w:ind w:firstLine="696"/>
        <w:rPr>
          <w:sz w:val="28"/>
          <w:szCs w:val="28"/>
        </w:rPr>
      </w:pPr>
      <w:r w:rsidRPr="007415F9">
        <w:rPr>
          <w:sz w:val="28"/>
          <w:szCs w:val="28"/>
        </w:rPr>
        <w:t>Телефон (______) __________________________________________</w:t>
      </w:r>
    </w:p>
    <w:p w:rsidR="00E2579A" w:rsidRDefault="00E2579A" w:rsidP="00E2579A">
      <w:pPr>
        <w:pStyle w:val="afa"/>
        <w:ind w:firstLine="698"/>
        <w:rPr>
          <w:sz w:val="28"/>
          <w:szCs w:val="28"/>
        </w:rPr>
      </w:pPr>
      <w:r w:rsidRPr="007415F9">
        <w:rPr>
          <w:sz w:val="28"/>
          <w:szCs w:val="28"/>
        </w:rPr>
        <w:t>Факс (______) _____________________________________________</w:t>
      </w:r>
    </w:p>
    <w:p w:rsidR="00E2579A" w:rsidRDefault="00E2579A" w:rsidP="00E2579A">
      <w:pPr>
        <w:pStyle w:val="afa"/>
        <w:ind w:firstLine="698"/>
        <w:rPr>
          <w:sz w:val="28"/>
          <w:szCs w:val="28"/>
        </w:rPr>
      </w:pPr>
      <w:r w:rsidRPr="007415F9">
        <w:rPr>
          <w:sz w:val="28"/>
          <w:szCs w:val="28"/>
        </w:rPr>
        <w:t>Адрес электронной почты __________________@_______________</w:t>
      </w:r>
    </w:p>
    <w:p w:rsidR="00E2579A" w:rsidRDefault="00E2579A" w:rsidP="00E2579A">
      <w:pPr>
        <w:pStyle w:val="afa"/>
        <w:ind w:firstLine="698"/>
        <w:rPr>
          <w:sz w:val="28"/>
          <w:szCs w:val="28"/>
        </w:rPr>
      </w:pPr>
      <w:r w:rsidRPr="007415F9">
        <w:rPr>
          <w:sz w:val="28"/>
          <w:szCs w:val="28"/>
        </w:rPr>
        <w:t>Зарегистрированный адрес офиса _____________________________</w:t>
      </w:r>
    </w:p>
    <w:p w:rsidR="004513FA" w:rsidRPr="007415F9" w:rsidRDefault="004513FA" w:rsidP="004513FA">
      <w:pPr>
        <w:pStyle w:val="afa"/>
        <w:ind w:firstLine="397"/>
        <w:rPr>
          <w:sz w:val="28"/>
          <w:szCs w:val="28"/>
        </w:rPr>
      </w:pPr>
    </w:p>
    <w:p w:rsidR="000954FB" w:rsidRPr="00E2579A" w:rsidRDefault="000954FB" w:rsidP="00E2579A">
      <w:pPr>
        <w:pStyle w:val="afa"/>
        <w:numPr>
          <w:ilvl w:val="0"/>
          <w:numId w:val="67"/>
        </w:numPr>
        <w:rPr>
          <w:sz w:val="28"/>
          <w:szCs w:val="28"/>
        </w:rPr>
      </w:pPr>
      <w:r w:rsidRPr="00E2579A">
        <w:rPr>
          <w:sz w:val="28"/>
          <w:szCs w:val="28"/>
        </w:rPr>
        <w:t>Руководитель</w:t>
      </w:r>
      <w:r w:rsidR="00E2579A">
        <w:rPr>
          <w:sz w:val="28"/>
          <w:szCs w:val="28"/>
        </w:rPr>
        <w:t xml:space="preserve"> _____________________</w:t>
      </w:r>
    </w:p>
    <w:p w:rsidR="000954FB" w:rsidRPr="007415F9" w:rsidRDefault="000954FB" w:rsidP="000954FB">
      <w:pPr>
        <w:pStyle w:val="afa"/>
        <w:tabs>
          <w:tab w:val="left" w:pos="1080"/>
        </w:tabs>
        <w:ind w:firstLine="0"/>
        <w:rPr>
          <w:sz w:val="28"/>
          <w:szCs w:val="28"/>
        </w:rPr>
      </w:pPr>
    </w:p>
    <w:p w:rsidR="000954FB" w:rsidRPr="00E2579A" w:rsidRDefault="000954FB" w:rsidP="00E2579A">
      <w:pPr>
        <w:pStyle w:val="afa"/>
        <w:numPr>
          <w:ilvl w:val="0"/>
          <w:numId w:val="67"/>
        </w:numPr>
        <w:rPr>
          <w:sz w:val="28"/>
          <w:szCs w:val="28"/>
        </w:rPr>
      </w:pPr>
      <w:r w:rsidRPr="00E2579A">
        <w:rPr>
          <w:sz w:val="28"/>
          <w:szCs w:val="28"/>
        </w:rPr>
        <w:t>Банковские реквизиты</w:t>
      </w:r>
      <w:r w:rsidR="00E2579A">
        <w:rPr>
          <w:sz w:val="28"/>
          <w:szCs w:val="28"/>
        </w:rPr>
        <w:t xml:space="preserve"> ______________</w:t>
      </w:r>
    </w:p>
    <w:p w:rsidR="000954FB" w:rsidRPr="007415F9" w:rsidRDefault="000954FB" w:rsidP="000954FB">
      <w:pPr>
        <w:pStyle w:val="afa"/>
        <w:tabs>
          <w:tab w:val="left" w:pos="1080"/>
        </w:tabs>
        <w:ind w:firstLine="0"/>
        <w:rPr>
          <w:sz w:val="28"/>
          <w:szCs w:val="28"/>
        </w:rPr>
      </w:pPr>
    </w:p>
    <w:p w:rsidR="000954FB" w:rsidRDefault="000954FB" w:rsidP="004A39BB">
      <w:pPr>
        <w:pStyle w:val="afa"/>
        <w:numPr>
          <w:ilvl w:val="0"/>
          <w:numId w:val="67"/>
        </w:numPr>
        <w:tabs>
          <w:tab w:val="left" w:pos="1080"/>
        </w:tabs>
        <w:rPr>
          <w:sz w:val="28"/>
          <w:szCs w:val="28"/>
        </w:rPr>
      </w:pPr>
      <w:r w:rsidRPr="007415F9">
        <w:rPr>
          <w:sz w:val="28"/>
          <w:szCs w:val="28"/>
        </w:rPr>
        <w:t>Название и адрес филиалов и дочерних предприятий</w:t>
      </w:r>
      <w:r w:rsidR="00E2579A">
        <w:rPr>
          <w:sz w:val="28"/>
          <w:szCs w:val="28"/>
        </w:rPr>
        <w:t>: ____________</w:t>
      </w:r>
    </w:p>
    <w:p w:rsidR="004A39BB" w:rsidRPr="004A39BB" w:rsidRDefault="004A39BB" w:rsidP="004A39BB">
      <w:pPr>
        <w:pStyle w:val="afa"/>
        <w:tabs>
          <w:tab w:val="left" w:pos="1080"/>
        </w:tabs>
        <w:ind w:left="720" w:firstLine="0"/>
        <w:rPr>
          <w:i/>
          <w:sz w:val="28"/>
          <w:szCs w:val="28"/>
        </w:rPr>
      </w:pPr>
      <w:r>
        <w:rPr>
          <w:i/>
          <w:sz w:val="28"/>
          <w:szCs w:val="28"/>
        </w:rPr>
        <w:t>(</w:t>
      </w:r>
      <w:r w:rsidRPr="004A39BB">
        <w:rPr>
          <w:i/>
          <w:sz w:val="28"/>
          <w:szCs w:val="28"/>
        </w:rPr>
        <w:t>Для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0954FB" w:rsidRDefault="000954FB" w:rsidP="000954FB">
      <w:pPr>
        <w:tabs>
          <w:tab w:val="left" w:pos="9639"/>
        </w:tabs>
        <w:ind w:firstLine="539"/>
        <w:rPr>
          <w:b/>
          <w:sz w:val="28"/>
          <w:szCs w:val="28"/>
        </w:rPr>
      </w:pPr>
    </w:p>
    <w:p w:rsidR="000954FB" w:rsidRPr="007415F9" w:rsidRDefault="00E2579A" w:rsidP="000954FB">
      <w:pPr>
        <w:tabs>
          <w:tab w:val="left" w:pos="9639"/>
        </w:tabs>
        <w:ind w:firstLine="539"/>
        <w:rPr>
          <w:b/>
          <w:sz w:val="28"/>
          <w:szCs w:val="28"/>
        </w:rPr>
      </w:pPr>
      <w:r>
        <w:rPr>
          <w:b/>
          <w:sz w:val="28"/>
          <w:szCs w:val="28"/>
        </w:rPr>
        <w:lastRenderedPageBreak/>
        <w:br/>
      </w:r>
      <w:r w:rsidR="000954FB"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 xml:space="preserve">Уполномоченные представители </w:t>
      </w:r>
      <w:r w:rsidR="0063363D">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4672B4" w:rsidRDefault="000954FB" w:rsidP="00A33691">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4672B4" w:rsidRDefault="000954FB" w:rsidP="00A33691">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4672B4" w:rsidRDefault="000954FB" w:rsidP="00A33691">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4672B4" w:rsidRDefault="000954FB" w:rsidP="00A33691">
      <w:pPr>
        <w:pStyle w:val="afa"/>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a"/>
        <w:ind w:left="709" w:firstLine="0"/>
        <w:jc w:val="left"/>
        <w:rPr>
          <w:sz w:val="28"/>
          <w:szCs w:val="28"/>
        </w:rPr>
      </w:pPr>
    </w:p>
    <w:p w:rsidR="004672B4" w:rsidRDefault="000954FB" w:rsidP="00A33691">
      <w:pPr>
        <w:pStyle w:val="afa"/>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a"/>
        <w:ind w:firstLine="0"/>
        <w:jc w:val="left"/>
        <w:rPr>
          <w:sz w:val="28"/>
          <w:szCs w:val="28"/>
        </w:rPr>
      </w:pPr>
    </w:p>
    <w:p w:rsidR="004672B4" w:rsidRDefault="000954FB" w:rsidP="00A33691">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4672B4" w:rsidRDefault="000954FB" w:rsidP="00A33691">
      <w:pPr>
        <w:pStyle w:val="afa"/>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8D67F8">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9639" w:type="dxa"/>
        <w:tblLayout w:type="fixed"/>
        <w:tblLook w:val="0000"/>
      </w:tblPr>
      <w:tblGrid>
        <w:gridCol w:w="726"/>
        <w:gridCol w:w="1604"/>
        <w:gridCol w:w="1762"/>
        <w:gridCol w:w="1552"/>
        <w:gridCol w:w="1936"/>
        <w:gridCol w:w="2059"/>
      </w:tblGrid>
      <w:tr w:rsidR="007F2A06" w:rsidRPr="00384CDC" w:rsidTr="007F2A06">
        <w:trPr>
          <w:trHeight w:val="2484"/>
        </w:trPr>
        <w:tc>
          <w:tcPr>
            <w:tcW w:w="377" w:type="pct"/>
            <w:tcBorders>
              <w:top w:val="single" w:sz="4" w:space="0" w:color="auto"/>
              <w:left w:val="single" w:sz="4" w:space="0" w:color="auto"/>
              <w:bottom w:val="single" w:sz="4" w:space="0" w:color="auto"/>
              <w:right w:val="single" w:sz="4" w:space="0" w:color="auto"/>
            </w:tcBorders>
            <w:vAlign w:val="center"/>
          </w:tcPr>
          <w:p w:rsidR="007F2A06" w:rsidRPr="00384CDC" w:rsidRDefault="007F2A06" w:rsidP="007F2A06">
            <w:pPr>
              <w:jc w:val="center"/>
            </w:pPr>
            <w:r w:rsidRPr="00384CDC">
              <w:t>№ п/п</w:t>
            </w:r>
          </w:p>
        </w:tc>
        <w:tc>
          <w:tcPr>
            <w:tcW w:w="832" w:type="pct"/>
            <w:tcBorders>
              <w:top w:val="single" w:sz="4" w:space="0" w:color="auto"/>
              <w:left w:val="single" w:sz="4" w:space="0" w:color="auto"/>
              <w:bottom w:val="single" w:sz="4" w:space="0" w:color="auto"/>
              <w:right w:val="single" w:sz="4" w:space="0" w:color="auto"/>
            </w:tcBorders>
            <w:vAlign w:val="center"/>
          </w:tcPr>
          <w:p w:rsidR="007F2A06" w:rsidRPr="00384CDC" w:rsidRDefault="007F2A06" w:rsidP="007F2A06">
            <w:pPr>
              <w:jc w:val="center"/>
            </w:pPr>
            <w:r w:rsidRPr="00384CDC">
              <w:t xml:space="preserve">Наименование </w:t>
            </w:r>
            <w:r>
              <w:t xml:space="preserve">этапов </w:t>
            </w:r>
            <w:r w:rsidRPr="00384CDC">
              <w:t>работ</w:t>
            </w:r>
          </w:p>
          <w:p w:rsidR="007F2A06" w:rsidRPr="00384CDC" w:rsidRDefault="007F2A06" w:rsidP="007F2A06">
            <w:pPr>
              <w:jc w:val="center"/>
            </w:pPr>
          </w:p>
        </w:tc>
        <w:tc>
          <w:tcPr>
            <w:tcW w:w="914" w:type="pct"/>
            <w:tcBorders>
              <w:top w:val="single" w:sz="4" w:space="0" w:color="auto"/>
              <w:left w:val="single" w:sz="4" w:space="0" w:color="auto"/>
              <w:bottom w:val="single" w:sz="4" w:space="0" w:color="auto"/>
              <w:right w:val="single" w:sz="4" w:space="0" w:color="auto"/>
            </w:tcBorders>
            <w:vAlign w:val="center"/>
          </w:tcPr>
          <w:p w:rsidR="007F2A06" w:rsidRPr="005841C7" w:rsidRDefault="007F2A06" w:rsidP="007F2A06">
            <w:pPr>
              <w:jc w:val="center"/>
            </w:pPr>
            <w:r>
              <w:t>Стоимость работ по этапу, (</w:t>
            </w:r>
            <w:r w:rsidRPr="005841C7">
              <w:t xml:space="preserve">руб. </w:t>
            </w:r>
            <w:r>
              <w:t>без НДС)</w:t>
            </w:r>
          </w:p>
        </w:tc>
        <w:tc>
          <w:tcPr>
            <w:tcW w:w="805" w:type="pct"/>
            <w:tcBorders>
              <w:top w:val="single" w:sz="4" w:space="0" w:color="auto"/>
              <w:left w:val="single" w:sz="4" w:space="0" w:color="auto"/>
              <w:bottom w:val="single" w:sz="4" w:space="0" w:color="auto"/>
              <w:right w:val="single" w:sz="4" w:space="0" w:color="auto"/>
            </w:tcBorders>
            <w:vAlign w:val="center"/>
          </w:tcPr>
          <w:p w:rsidR="007F2A06" w:rsidRPr="00384CDC" w:rsidRDefault="007F2A06" w:rsidP="007F2A06">
            <w:pPr>
              <w:jc w:val="center"/>
            </w:pPr>
            <w:r>
              <w:t>Срок выполнения этапа работ (рабочих дней)</w:t>
            </w:r>
          </w:p>
        </w:tc>
        <w:tc>
          <w:tcPr>
            <w:tcW w:w="1004" w:type="pct"/>
            <w:tcBorders>
              <w:top w:val="single" w:sz="4" w:space="0" w:color="auto"/>
              <w:left w:val="single" w:sz="4" w:space="0" w:color="auto"/>
              <w:bottom w:val="single" w:sz="4" w:space="0" w:color="auto"/>
              <w:right w:val="single" w:sz="4" w:space="0" w:color="auto"/>
            </w:tcBorders>
            <w:vAlign w:val="center"/>
          </w:tcPr>
          <w:p w:rsidR="007F2A06" w:rsidRPr="00384CDC" w:rsidRDefault="007F2A06" w:rsidP="007F2A06">
            <w:pPr>
              <w:jc w:val="center"/>
            </w:pPr>
            <w:r>
              <w:t xml:space="preserve">Условия и порядок расчетов </w:t>
            </w:r>
          </w:p>
        </w:tc>
        <w:tc>
          <w:tcPr>
            <w:tcW w:w="1068" w:type="pct"/>
            <w:tcBorders>
              <w:top w:val="single" w:sz="4" w:space="0" w:color="auto"/>
              <w:left w:val="nil"/>
              <w:bottom w:val="single" w:sz="4" w:space="0" w:color="auto"/>
              <w:right w:val="single" w:sz="4" w:space="0" w:color="auto"/>
            </w:tcBorders>
            <w:vAlign w:val="center"/>
          </w:tcPr>
          <w:p w:rsidR="007F2A06" w:rsidRPr="00384CDC" w:rsidRDefault="007F2A06" w:rsidP="007F2A06">
            <w:pPr>
              <w:jc w:val="center"/>
            </w:pPr>
            <w:r w:rsidRPr="00384CDC">
              <w:t>Гарантийный срок</w:t>
            </w:r>
            <w:r>
              <w:t>, мес</w:t>
            </w:r>
            <w:r w:rsidR="00E2579A">
              <w:t>.</w:t>
            </w:r>
          </w:p>
          <w:p w:rsidR="007F2A06" w:rsidRPr="00384CDC" w:rsidRDefault="007F2A06" w:rsidP="007F2A06">
            <w:pPr>
              <w:jc w:val="center"/>
            </w:pPr>
          </w:p>
        </w:tc>
      </w:tr>
      <w:tr w:rsidR="007F2A06" w:rsidRPr="00384CDC" w:rsidTr="007F2A06">
        <w:trPr>
          <w:trHeight w:val="255"/>
        </w:trPr>
        <w:tc>
          <w:tcPr>
            <w:tcW w:w="377" w:type="pct"/>
            <w:tcBorders>
              <w:top w:val="nil"/>
              <w:left w:val="single" w:sz="4" w:space="0" w:color="auto"/>
              <w:bottom w:val="single" w:sz="4" w:space="0" w:color="auto"/>
              <w:right w:val="single" w:sz="4" w:space="0" w:color="auto"/>
            </w:tcBorders>
            <w:noWrap/>
            <w:vAlign w:val="bottom"/>
          </w:tcPr>
          <w:p w:rsidR="007F2A06" w:rsidRPr="00384CDC" w:rsidRDefault="007F2A06" w:rsidP="007F2A06">
            <w:pPr>
              <w:jc w:val="center"/>
            </w:pPr>
            <w:r w:rsidRPr="00384CDC">
              <w:t>1</w:t>
            </w:r>
          </w:p>
        </w:tc>
        <w:tc>
          <w:tcPr>
            <w:tcW w:w="832" w:type="pct"/>
            <w:tcBorders>
              <w:top w:val="nil"/>
              <w:left w:val="nil"/>
              <w:bottom w:val="single" w:sz="4" w:space="0" w:color="auto"/>
              <w:right w:val="single" w:sz="4" w:space="0" w:color="auto"/>
            </w:tcBorders>
            <w:noWrap/>
            <w:vAlign w:val="bottom"/>
          </w:tcPr>
          <w:p w:rsidR="007F2A06" w:rsidRPr="00384CDC" w:rsidRDefault="007F2A06" w:rsidP="007F2A06">
            <w:pPr>
              <w:jc w:val="center"/>
            </w:pPr>
            <w:r w:rsidRPr="00384CDC">
              <w:t>2</w:t>
            </w:r>
          </w:p>
        </w:tc>
        <w:tc>
          <w:tcPr>
            <w:tcW w:w="914" w:type="pct"/>
            <w:tcBorders>
              <w:top w:val="single" w:sz="4" w:space="0" w:color="auto"/>
              <w:left w:val="nil"/>
              <w:bottom w:val="single" w:sz="4" w:space="0" w:color="auto"/>
              <w:right w:val="single" w:sz="4" w:space="0" w:color="auto"/>
            </w:tcBorders>
          </w:tcPr>
          <w:p w:rsidR="007F2A06" w:rsidRPr="00384CDC" w:rsidRDefault="007F2A06" w:rsidP="007F2A06">
            <w:pPr>
              <w:jc w:val="center"/>
            </w:pPr>
            <w:r>
              <w:t>3</w:t>
            </w:r>
          </w:p>
        </w:tc>
        <w:tc>
          <w:tcPr>
            <w:tcW w:w="805" w:type="pct"/>
            <w:tcBorders>
              <w:top w:val="single" w:sz="4" w:space="0" w:color="auto"/>
              <w:left w:val="single" w:sz="4" w:space="0" w:color="auto"/>
              <w:bottom w:val="single" w:sz="4" w:space="0" w:color="auto"/>
              <w:right w:val="single" w:sz="4" w:space="0" w:color="auto"/>
            </w:tcBorders>
          </w:tcPr>
          <w:p w:rsidR="007F2A06" w:rsidRPr="00384CDC" w:rsidRDefault="007F2A06" w:rsidP="007F2A06">
            <w:pPr>
              <w:jc w:val="center"/>
            </w:pPr>
            <w:r>
              <w:t>4</w:t>
            </w:r>
          </w:p>
        </w:tc>
        <w:tc>
          <w:tcPr>
            <w:tcW w:w="1004" w:type="pct"/>
            <w:tcBorders>
              <w:top w:val="single" w:sz="4" w:space="0" w:color="auto"/>
              <w:left w:val="nil"/>
              <w:bottom w:val="single" w:sz="4" w:space="0" w:color="auto"/>
              <w:right w:val="single" w:sz="4" w:space="0" w:color="auto"/>
            </w:tcBorders>
          </w:tcPr>
          <w:p w:rsidR="007F2A06" w:rsidRPr="00384CDC" w:rsidRDefault="007F2A06" w:rsidP="007F2A06">
            <w:pPr>
              <w:jc w:val="center"/>
            </w:pPr>
            <w:r>
              <w:t>5</w:t>
            </w:r>
          </w:p>
        </w:tc>
        <w:tc>
          <w:tcPr>
            <w:tcW w:w="1068" w:type="pct"/>
            <w:tcBorders>
              <w:top w:val="single" w:sz="4" w:space="0" w:color="auto"/>
              <w:left w:val="nil"/>
              <w:bottom w:val="single" w:sz="4" w:space="0" w:color="auto"/>
              <w:right w:val="single" w:sz="4" w:space="0" w:color="auto"/>
            </w:tcBorders>
            <w:noWrap/>
            <w:vAlign w:val="bottom"/>
          </w:tcPr>
          <w:p w:rsidR="007F2A06" w:rsidRPr="00384CDC" w:rsidRDefault="007F2A06" w:rsidP="007F2A06">
            <w:pPr>
              <w:jc w:val="center"/>
            </w:pPr>
            <w:r>
              <w:t>6</w:t>
            </w:r>
          </w:p>
        </w:tc>
      </w:tr>
      <w:tr w:rsidR="007F2A06" w:rsidRPr="00384CDC" w:rsidTr="007F2A06">
        <w:trPr>
          <w:trHeight w:val="315"/>
        </w:trPr>
        <w:tc>
          <w:tcPr>
            <w:tcW w:w="377" w:type="pct"/>
            <w:tcBorders>
              <w:top w:val="nil"/>
              <w:left w:val="single" w:sz="4" w:space="0" w:color="auto"/>
              <w:bottom w:val="single" w:sz="4" w:space="0" w:color="auto"/>
              <w:right w:val="single" w:sz="4" w:space="0" w:color="auto"/>
            </w:tcBorders>
            <w:noWrap/>
            <w:vAlign w:val="bottom"/>
          </w:tcPr>
          <w:p w:rsidR="007F2A06" w:rsidRPr="00384CDC" w:rsidRDefault="007F2A06" w:rsidP="007F2A06">
            <w:pPr>
              <w:jc w:val="center"/>
            </w:pPr>
          </w:p>
        </w:tc>
        <w:tc>
          <w:tcPr>
            <w:tcW w:w="832" w:type="pct"/>
            <w:tcBorders>
              <w:top w:val="nil"/>
              <w:left w:val="nil"/>
              <w:bottom w:val="single" w:sz="4" w:space="0" w:color="auto"/>
              <w:right w:val="single" w:sz="4" w:space="0" w:color="auto"/>
            </w:tcBorders>
            <w:noWrap/>
            <w:vAlign w:val="bottom"/>
          </w:tcPr>
          <w:p w:rsidR="007F2A06" w:rsidRPr="00384CDC" w:rsidRDefault="007F2A06" w:rsidP="007F2A06">
            <w:pPr>
              <w:jc w:val="center"/>
            </w:pPr>
          </w:p>
        </w:tc>
        <w:tc>
          <w:tcPr>
            <w:tcW w:w="914" w:type="pct"/>
            <w:tcBorders>
              <w:top w:val="single" w:sz="4" w:space="0" w:color="auto"/>
              <w:left w:val="nil"/>
              <w:bottom w:val="single" w:sz="4" w:space="0" w:color="auto"/>
              <w:right w:val="single" w:sz="4" w:space="0" w:color="auto"/>
            </w:tcBorders>
          </w:tcPr>
          <w:p w:rsidR="007F2A06" w:rsidRPr="00384CDC" w:rsidRDefault="007F2A06" w:rsidP="007F2A06">
            <w:pPr>
              <w:jc w:val="center"/>
            </w:pPr>
          </w:p>
        </w:tc>
        <w:tc>
          <w:tcPr>
            <w:tcW w:w="805" w:type="pct"/>
            <w:tcBorders>
              <w:top w:val="single" w:sz="4" w:space="0" w:color="auto"/>
              <w:left w:val="single" w:sz="4" w:space="0" w:color="auto"/>
              <w:bottom w:val="single" w:sz="4" w:space="0" w:color="auto"/>
              <w:right w:val="single" w:sz="4" w:space="0" w:color="auto"/>
            </w:tcBorders>
          </w:tcPr>
          <w:p w:rsidR="007F2A06" w:rsidRPr="00384CDC" w:rsidRDefault="007F2A06" w:rsidP="007F2A06">
            <w:pPr>
              <w:jc w:val="center"/>
            </w:pPr>
          </w:p>
        </w:tc>
        <w:tc>
          <w:tcPr>
            <w:tcW w:w="1004" w:type="pct"/>
            <w:tcBorders>
              <w:top w:val="single" w:sz="4" w:space="0" w:color="auto"/>
              <w:left w:val="nil"/>
              <w:bottom w:val="single" w:sz="4" w:space="0" w:color="auto"/>
              <w:right w:val="single" w:sz="4" w:space="0" w:color="auto"/>
            </w:tcBorders>
          </w:tcPr>
          <w:p w:rsidR="007F2A06" w:rsidRPr="00384CDC" w:rsidRDefault="007F2A06" w:rsidP="007F2A06">
            <w:pPr>
              <w:jc w:val="center"/>
            </w:pPr>
          </w:p>
        </w:tc>
        <w:tc>
          <w:tcPr>
            <w:tcW w:w="1068" w:type="pct"/>
            <w:vMerge w:val="restart"/>
            <w:tcBorders>
              <w:top w:val="nil"/>
              <w:left w:val="nil"/>
              <w:right w:val="single" w:sz="4" w:space="0" w:color="auto"/>
            </w:tcBorders>
            <w:noWrap/>
            <w:vAlign w:val="bottom"/>
          </w:tcPr>
          <w:p w:rsidR="007F2A06" w:rsidRPr="00384CDC" w:rsidRDefault="007F2A06" w:rsidP="007F2A06">
            <w:pPr>
              <w:jc w:val="center"/>
            </w:pPr>
          </w:p>
        </w:tc>
      </w:tr>
      <w:tr w:rsidR="007F2A06" w:rsidRPr="00384CDC" w:rsidTr="007F2A06">
        <w:trPr>
          <w:trHeight w:val="315"/>
        </w:trPr>
        <w:tc>
          <w:tcPr>
            <w:tcW w:w="377" w:type="pct"/>
            <w:tcBorders>
              <w:top w:val="nil"/>
              <w:left w:val="single" w:sz="4" w:space="0" w:color="auto"/>
              <w:bottom w:val="single" w:sz="4" w:space="0" w:color="auto"/>
              <w:right w:val="single" w:sz="4" w:space="0" w:color="auto"/>
            </w:tcBorders>
            <w:noWrap/>
            <w:vAlign w:val="bottom"/>
          </w:tcPr>
          <w:p w:rsidR="007F2A06" w:rsidRPr="00384CDC" w:rsidRDefault="007F2A06" w:rsidP="007F2A06">
            <w:pPr>
              <w:jc w:val="center"/>
            </w:pPr>
          </w:p>
        </w:tc>
        <w:tc>
          <w:tcPr>
            <w:tcW w:w="832" w:type="pct"/>
            <w:tcBorders>
              <w:top w:val="nil"/>
              <w:left w:val="nil"/>
              <w:bottom w:val="single" w:sz="4" w:space="0" w:color="auto"/>
              <w:right w:val="single" w:sz="4" w:space="0" w:color="auto"/>
            </w:tcBorders>
            <w:noWrap/>
            <w:vAlign w:val="bottom"/>
          </w:tcPr>
          <w:p w:rsidR="007F2A06" w:rsidRPr="00384CDC" w:rsidRDefault="007F2A06" w:rsidP="007F2A06">
            <w:pPr>
              <w:jc w:val="center"/>
            </w:pPr>
          </w:p>
        </w:tc>
        <w:tc>
          <w:tcPr>
            <w:tcW w:w="914" w:type="pct"/>
            <w:tcBorders>
              <w:top w:val="single" w:sz="4" w:space="0" w:color="auto"/>
              <w:left w:val="nil"/>
              <w:bottom w:val="single" w:sz="4" w:space="0" w:color="auto"/>
              <w:right w:val="single" w:sz="4" w:space="0" w:color="auto"/>
            </w:tcBorders>
          </w:tcPr>
          <w:p w:rsidR="007F2A06" w:rsidRPr="00384CDC" w:rsidRDefault="007F2A06" w:rsidP="007F2A06">
            <w:pPr>
              <w:jc w:val="center"/>
            </w:pPr>
          </w:p>
        </w:tc>
        <w:tc>
          <w:tcPr>
            <w:tcW w:w="805" w:type="pct"/>
            <w:tcBorders>
              <w:top w:val="single" w:sz="4" w:space="0" w:color="auto"/>
              <w:left w:val="single" w:sz="4" w:space="0" w:color="auto"/>
              <w:bottom w:val="single" w:sz="4" w:space="0" w:color="auto"/>
              <w:right w:val="single" w:sz="4" w:space="0" w:color="auto"/>
            </w:tcBorders>
          </w:tcPr>
          <w:p w:rsidR="007F2A06" w:rsidRPr="00384CDC" w:rsidRDefault="007F2A06" w:rsidP="007F2A06">
            <w:pPr>
              <w:jc w:val="center"/>
            </w:pPr>
          </w:p>
        </w:tc>
        <w:tc>
          <w:tcPr>
            <w:tcW w:w="1004" w:type="pct"/>
            <w:tcBorders>
              <w:top w:val="single" w:sz="4" w:space="0" w:color="auto"/>
              <w:left w:val="nil"/>
              <w:bottom w:val="single" w:sz="4" w:space="0" w:color="auto"/>
              <w:right w:val="single" w:sz="4" w:space="0" w:color="auto"/>
            </w:tcBorders>
          </w:tcPr>
          <w:p w:rsidR="007F2A06" w:rsidRPr="00384CDC" w:rsidRDefault="007F2A06" w:rsidP="007F2A06">
            <w:pPr>
              <w:jc w:val="center"/>
            </w:pPr>
          </w:p>
        </w:tc>
        <w:tc>
          <w:tcPr>
            <w:tcW w:w="1068" w:type="pct"/>
            <w:vMerge/>
            <w:tcBorders>
              <w:left w:val="nil"/>
              <w:right w:val="single" w:sz="4" w:space="0" w:color="auto"/>
            </w:tcBorders>
            <w:noWrap/>
            <w:vAlign w:val="bottom"/>
          </w:tcPr>
          <w:p w:rsidR="007F2A06" w:rsidRPr="00384CDC" w:rsidRDefault="007F2A06" w:rsidP="007F2A06">
            <w:pPr>
              <w:jc w:val="center"/>
            </w:pPr>
          </w:p>
        </w:tc>
      </w:tr>
      <w:tr w:rsidR="007F2A06" w:rsidRPr="00384CDC" w:rsidTr="007F2A06">
        <w:trPr>
          <w:trHeight w:val="315"/>
        </w:trPr>
        <w:tc>
          <w:tcPr>
            <w:tcW w:w="377" w:type="pct"/>
            <w:tcBorders>
              <w:top w:val="nil"/>
              <w:left w:val="single" w:sz="4" w:space="0" w:color="auto"/>
              <w:bottom w:val="single" w:sz="4" w:space="0" w:color="auto"/>
              <w:right w:val="single" w:sz="4" w:space="0" w:color="auto"/>
            </w:tcBorders>
            <w:noWrap/>
            <w:vAlign w:val="bottom"/>
          </w:tcPr>
          <w:p w:rsidR="007F2A06" w:rsidRPr="00384CDC" w:rsidRDefault="007F2A06" w:rsidP="007F2A06">
            <w:pPr>
              <w:jc w:val="center"/>
            </w:pPr>
          </w:p>
        </w:tc>
        <w:tc>
          <w:tcPr>
            <w:tcW w:w="832" w:type="pct"/>
            <w:tcBorders>
              <w:top w:val="nil"/>
              <w:left w:val="nil"/>
              <w:bottom w:val="single" w:sz="4" w:space="0" w:color="auto"/>
              <w:right w:val="single" w:sz="4" w:space="0" w:color="auto"/>
            </w:tcBorders>
            <w:noWrap/>
            <w:vAlign w:val="bottom"/>
          </w:tcPr>
          <w:p w:rsidR="007F2A06" w:rsidRPr="00384CDC" w:rsidRDefault="007F2A06" w:rsidP="007F2A06">
            <w:pPr>
              <w:jc w:val="center"/>
            </w:pPr>
          </w:p>
        </w:tc>
        <w:tc>
          <w:tcPr>
            <w:tcW w:w="914" w:type="pct"/>
            <w:tcBorders>
              <w:top w:val="single" w:sz="4" w:space="0" w:color="auto"/>
              <w:left w:val="nil"/>
              <w:bottom w:val="single" w:sz="4" w:space="0" w:color="auto"/>
              <w:right w:val="single" w:sz="4" w:space="0" w:color="auto"/>
            </w:tcBorders>
          </w:tcPr>
          <w:p w:rsidR="007F2A06" w:rsidRPr="00384CDC" w:rsidRDefault="007F2A06" w:rsidP="007F2A06">
            <w:pPr>
              <w:jc w:val="center"/>
            </w:pPr>
          </w:p>
        </w:tc>
        <w:tc>
          <w:tcPr>
            <w:tcW w:w="805" w:type="pct"/>
            <w:tcBorders>
              <w:top w:val="single" w:sz="4" w:space="0" w:color="auto"/>
              <w:left w:val="single" w:sz="4" w:space="0" w:color="auto"/>
              <w:bottom w:val="single" w:sz="4" w:space="0" w:color="auto"/>
              <w:right w:val="single" w:sz="4" w:space="0" w:color="auto"/>
            </w:tcBorders>
          </w:tcPr>
          <w:p w:rsidR="007F2A06" w:rsidRPr="00384CDC" w:rsidRDefault="007F2A06" w:rsidP="007F2A06">
            <w:pPr>
              <w:jc w:val="center"/>
            </w:pPr>
          </w:p>
        </w:tc>
        <w:tc>
          <w:tcPr>
            <w:tcW w:w="1004" w:type="pct"/>
            <w:tcBorders>
              <w:top w:val="single" w:sz="4" w:space="0" w:color="auto"/>
              <w:left w:val="nil"/>
              <w:bottom w:val="single" w:sz="4" w:space="0" w:color="auto"/>
              <w:right w:val="single" w:sz="4" w:space="0" w:color="auto"/>
            </w:tcBorders>
          </w:tcPr>
          <w:p w:rsidR="007F2A06" w:rsidRPr="00384CDC" w:rsidRDefault="007F2A06" w:rsidP="007F2A06">
            <w:pPr>
              <w:jc w:val="center"/>
            </w:pPr>
          </w:p>
        </w:tc>
        <w:tc>
          <w:tcPr>
            <w:tcW w:w="1068" w:type="pct"/>
            <w:vMerge/>
            <w:tcBorders>
              <w:left w:val="nil"/>
              <w:right w:val="single" w:sz="4" w:space="0" w:color="auto"/>
            </w:tcBorders>
            <w:noWrap/>
            <w:vAlign w:val="bottom"/>
          </w:tcPr>
          <w:p w:rsidR="007F2A06" w:rsidRPr="00384CDC" w:rsidRDefault="007F2A06" w:rsidP="007F2A06">
            <w:pPr>
              <w:jc w:val="center"/>
            </w:pPr>
          </w:p>
        </w:tc>
      </w:tr>
      <w:tr w:rsidR="007F2A06" w:rsidRPr="00384CDC" w:rsidTr="007F2A06">
        <w:trPr>
          <w:trHeight w:val="315"/>
        </w:trPr>
        <w:tc>
          <w:tcPr>
            <w:tcW w:w="377" w:type="pct"/>
            <w:tcBorders>
              <w:top w:val="nil"/>
              <w:left w:val="single" w:sz="4" w:space="0" w:color="auto"/>
              <w:bottom w:val="single" w:sz="4" w:space="0" w:color="auto"/>
              <w:right w:val="single" w:sz="4" w:space="0" w:color="auto"/>
            </w:tcBorders>
            <w:noWrap/>
            <w:vAlign w:val="bottom"/>
          </w:tcPr>
          <w:p w:rsidR="007F2A06" w:rsidRPr="00384CDC" w:rsidRDefault="007F2A06" w:rsidP="007F2A06">
            <w:pPr>
              <w:jc w:val="center"/>
            </w:pPr>
          </w:p>
        </w:tc>
        <w:tc>
          <w:tcPr>
            <w:tcW w:w="832" w:type="pct"/>
            <w:tcBorders>
              <w:top w:val="nil"/>
              <w:left w:val="nil"/>
              <w:bottom w:val="single" w:sz="4" w:space="0" w:color="auto"/>
              <w:right w:val="single" w:sz="4" w:space="0" w:color="auto"/>
            </w:tcBorders>
            <w:noWrap/>
            <w:vAlign w:val="bottom"/>
          </w:tcPr>
          <w:p w:rsidR="007F2A06" w:rsidRPr="00384CDC" w:rsidRDefault="007F2A06" w:rsidP="007F2A06">
            <w:pPr>
              <w:jc w:val="center"/>
            </w:pPr>
          </w:p>
        </w:tc>
        <w:tc>
          <w:tcPr>
            <w:tcW w:w="914" w:type="pct"/>
            <w:tcBorders>
              <w:top w:val="single" w:sz="4" w:space="0" w:color="auto"/>
              <w:left w:val="nil"/>
              <w:bottom w:val="single" w:sz="4" w:space="0" w:color="auto"/>
              <w:right w:val="single" w:sz="4" w:space="0" w:color="auto"/>
            </w:tcBorders>
          </w:tcPr>
          <w:p w:rsidR="007F2A06" w:rsidRPr="00384CDC" w:rsidRDefault="007F2A06" w:rsidP="007F2A06">
            <w:pPr>
              <w:jc w:val="center"/>
            </w:pPr>
          </w:p>
        </w:tc>
        <w:tc>
          <w:tcPr>
            <w:tcW w:w="805" w:type="pct"/>
            <w:tcBorders>
              <w:top w:val="single" w:sz="4" w:space="0" w:color="auto"/>
              <w:left w:val="single" w:sz="4" w:space="0" w:color="auto"/>
              <w:bottom w:val="single" w:sz="4" w:space="0" w:color="auto"/>
              <w:right w:val="single" w:sz="4" w:space="0" w:color="auto"/>
            </w:tcBorders>
          </w:tcPr>
          <w:p w:rsidR="007F2A06" w:rsidRPr="00384CDC" w:rsidRDefault="007F2A06" w:rsidP="007F2A06">
            <w:pPr>
              <w:jc w:val="center"/>
            </w:pPr>
          </w:p>
        </w:tc>
        <w:tc>
          <w:tcPr>
            <w:tcW w:w="1004" w:type="pct"/>
            <w:tcBorders>
              <w:top w:val="single" w:sz="4" w:space="0" w:color="auto"/>
              <w:left w:val="nil"/>
              <w:bottom w:val="single" w:sz="4" w:space="0" w:color="auto"/>
              <w:right w:val="single" w:sz="4" w:space="0" w:color="auto"/>
            </w:tcBorders>
          </w:tcPr>
          <w:p w:rsidR="007F2A06" w:rsidRPr="00384CDC" w:rsidRDefault="007F2A06" w:rsidP="007F2A06">
            <w:pPr>
              <w:jc w:val="center"/>
            </w:pPr>
          </w:p>
        </w:tc>
        <w:tc>
          <w:tcPr>
            <w:tcW w:w="1068" w:type="pct"/>
            <w:vMerge/>
            <w:tcBorders>
              <w:left w:val="nil"/>
              <w:bottom w:val="single" w:sz="4" w:space="0" w:color="auto"/>
              <w:right w:val="single" w:sz="4" w:space="0" w:color="auto"/>
            </w:tcBorders>
            <w:noWrap/>
            <w:vAlign w:val="bottom"/>
          </w:tcPr>
          <w:p w:rsidR="007F2A06" w:rsidRPr="00384CDC" w:rsidRDefault="007F2A06" w:rsidP="007F2A06">
            <w:pPr>
              <w:jc w:val="center"/>
            </w:pPr>
          </w:p>
        </w:tc>
      </w:tr>
      <w:tr w:rsidR="007F2A06" w:rsidRPr="00384CDC" w:rsidTr="007F2A06">
        <w:trPr>
          <w:trHeight w:val="335"/>
        </w:trPr>
        <w:tc>
          <w:tcPr>
            <w:tcW w:w="1209" w:type="pct"/>
            <w:gridSpan w:val="2"/>
            <w:tcBorders>
              <w:top w:val="nil"/>
              <w:left w:val="single" w:sz="4" w:space="0" w:color="auto"/>
              <w:bottom w:val="single" w:sz="4" w:space="0" w:color="auto"/>
              <w:right w:val="single" w:sz="4" w:space="0" w:color="auto"/>
            </w:tcBorders>
            <w:noWrap/>
            <w:vAlign w:val="bottom"/>
          </w:tcPr>
          <w:p w:rsidR="007F2A06" w:rsidRPr="00384CDC" w:rsidRDefault="007F2A06" w:rsidP="007F2A06">
            <w:pPr>
              <w:jc w:val="right"/>
            </w:pPr>
            <w:r w:rsidRPr="00384CDC">
              <w:t>Итого:</w:t>
            </w:r>
          </w:p>
        </w:tc>
        <w:tc>
          <w:tcPr>
            <w:tcW w:w="914" w:type="pct"/>
            <w:tcBorders>
              <w:top w:val="single" w:sz="4" w:space="0" w:color="auto"/>
              <w:left w:val="nil"/>
              <w:bottom w:val="single" w:sz="4" w:space="0" w:color="auto"/>
              <w:right w:val="single" w:sz="4" w:space="0" w:color="auto"/>
            </w:tcBorders>
          </w:tcPr>
          <w:p w:rsidR="007F2A06" w:rsidRPr="00384CDC" w:rsidRDefault="007F2A06" w:rsidP="007F2A06">
            <w:pPr>
              <w:jc w:val="center"/>
            </w:pPr>
          </w:p>
        </w:tc>
        <w:tc>
          <w:tcPr>
            <w:tcW w:w="805" w:type="pct"/>
            <w:tcBorders>
              <w:top w:val="single" w:sz="4" w:space="0" w:color="auto"/>
              <w:left w:val="single" w:sz="4" w:space="0" w:color="auto"/>
              <w:bottom w:val="single" w:sz="4" w:space="0" w:color="auto"/>
              <w:right w:val="single" w:sz="4" w:space="0" w:color="auto"/>
            </w:tcBorders>
          </w:tcPr>
          <w:p w:rsidR="007F2A06" w:rsidRPr="00384CDC" w:rsidRDefault="00E2579A" w:rsidP="007F2A06">
            <w:pPr>
              <w:jc w:val="center"/>
            </w:pPr>
            <w:r>
              <w:t>-</w:t>
            </w:r>
          </w:p>
        </w:tc>
        <w:tc>
          <w:tcPr>
            <w:tcW w:w="1004" w:type="pct"/>
            <w:tcBorders>
              <w:top w:val="single" w:sz="4" w:space="0" w:color="auto"/>
              <w:left w:val="nil"/>
              <w:bottom w:val="single" w:sz="4" w:space="0" w:color="auto"/>
              <w:right w:val="single" w:sz="4" w:space="0" w:color="auto"/>
            </w:tcBorders>
          </w:tcPr>
          <w:p w:rsidR="007F2A06" w:rsidRPr="00384CDC" w:rsidRDefault="00E2579A" w:rsidP="007F2A06">
            <w:pPr>
              <w:jc w:val="center"/>
            </w:pPr>
            <w:r>
              <w:t>-</w:t>
            </w:r>
          </w:p>
        </w:tc>
        <w:tc>
          <w:tcPr>
            <w:tcW w:w="1068" w:type="pct"/>
            <w:tcBorders>
              <w:top w:val="nil"/>
              <w:left w:val="nil"/>
              <w:bottom w:val="single" w:sz="4" w:space="0" w:color="auto"/>
              <w:right w:val="single" w:sz="4" w:space="0" w:color="auto"/>
            </w:tcBorders>
            <w:noWrap/>
            <w:vAlign w:val="center"/>
          </w:tcPr>
          <w:p w:rsidR="007F2A06" w:rsidRPr="00384CDC" w:rsidRDefault="007F2A06" w:rsidP="007F2A06">
            <w:pPr>
              <w:jc w:val="center"/>
            </w:pPr>
            <w:r w:rsidRPr="00384CDC">
              <w:t>-</w:t>
            </w:r>
          </w:p>
        </w:tc>
      </w:tr>
    </w:tbl>
    <w:p w:rsidR="000954FB" w:rsidRPr="000379F8" w:rsidRDefault="000954FB" w:rsidP="000954FB">
      <w:pPr>
        <w:ind w:firstLine="567"/>
        <w:jc w:val="both"/>
        <w:rPr>
          <w:color w:val="BFBFBF"/>
          <w:sz w:val="28"/>
          <w:szCs w:val="28"/>
        </w:rPr>
      </w:pPr>
    </w:p>
    <w:p w:rsidR="000954FB" w:rsidRDefault="000954FB" w:rsidP="00E2579A">
      <w:pPr>
        <w:pStyle w:val="afd"/>
        <w:ind w:firstLine="709"/>
        <w:jc w:val="both"/>
        <w:rPr>
          <w:szCs w:val="28"/>
        </w:rPr>
      </w:pPr>
      <w:r w:rsidRPr="00205668">
        <w:rPr>
          <w:szCs w:val="28"/>
        </w:rPr>
        <w:t xml:space="preserve">1. 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
    <w:p w:rsidR="000954FB" w:rsidRDefault="000954FB" w:rsidP="00E2579A">
      <w:pPr>
        <w:pStyle w:val="afd"/>
        <w:ind w:firstLine="709"/>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E2579A" w:rsidRDefault="000954FB" w:rsidP="00E2579A">
      <w:pPr>
        <w:pStyle w:val="afd"/>
        <w:ind w:firstLine="709"/>
        <w:jc w:val="both"/>
        <w:rPr>
          <w:szCs w:val="28"/>
        </w:rPr>
      </w:pPr>
      <w:r>
        <w:rPr>
          <w:szCs w:val="28"/>
        </w:rPr>
        <w:t xml:space="preserve">2. </w:t>
      </w:r>
      <w:r w:rsidR="00E2579A">
        <w:rPr>
          <w:szCs w:val="28"/>
        </w:rPr>
        <w:t>Общий срок выполнения работ ______________ месяцев.</w:t>
      </w:r>
    </w:p>
    <w:p w:rsidR="000954FB" w:rsidRDefault="00E2579A" w:rsidP="00E2579A">
      <w:pPr>
        <w:pStyle w:val="afd"/>
        <w:ind w:firstLine="709"/>
        <w:jc w:val="both"/>
      </w:pPr>
      <w:r>
        <w:rPr>
          <w:szCs w:val="28"/>
        </w:rPr>
        <w:t xml:space="preserve">3. </w:t>
      </w:r>
      <w:r w:rsidR="000954FB">
        <w:rPr>
          <w:szCs w:val="28"/>
        </w:rPr>
        <w:t xml:space="preserve">Дополнительные условия </w:t>
      </w:r>
      <w:r w:rsidR="000954FB" w:rsidRPr="00384CDC">
        <w:t>выполнения работ</w:t>
      </w:r>
      <w:r w:rsidR="000954FB">
        <w:t xml:space="preserve">, оказания услуг, поставки товаров _______________________________________________________ </w:t>
      </w:r>
    </w:p>
    <w:p w:rsidR="000954FB" w:rsidRPr="00721D0D" w:rsidRDefault="000954FB" w:rsidP="00E2579A">
      <w:pPr>
        <w:pStyle w:val="afd"/>
        <w:ind w:firstLine="709"/>
        <w:jc w:val="both"/>
        <w:rPr>
          <w:i/>
          <w:sz w:val="24"/>
          <w:szCs w:val="24"/>
        </w:rPr>
      </w:pPr>
      <w:r w:rsidRPr="00721D0D">
        <w:rPr>
          <w:i/>
          <w:sz w:val="24"/>
          <w:szCs w:val="24"/>
        </w:rPr>
        <w:t>(заполняется претендентом при необходимости).</w:t>
      </w:r>
    </w:p>
    <w:p w:rsidR="000954FB" w:rsidRPr="00205668" w:rsidRDefault="00E2579A" w:rsidP="00E2579A">
      <w:pPr>
        <w:pStyle w:val="afd"/>
        <w:ind w:firstLine="709"/>
        <w:jc w:val="both"/>
        <w:rPr>
          <w:szCs w:val="28"/>
        </w:rPr>
      </w:pPr>
      <w:r>
        <w:rPr>
          <w:szCs w:val="28"/>
        </w:rPr>
        <w:t>4</w:t>
      </w:r>
      <w:r w:rsidR="000954FB">
        <w:rPr>
          <w:szCs w:val="28"/>
        </w:rPr>
        <w:t xml:space="preserve">. </w:t>
      </w:r>
      <w:r w:rsidR="000954FB" w:rsidRPr="00205668">
        <w:rPr>
          <w:szCs w:val="28"/>
        </w:rPr>
        <w:t xml:space="preserve">Срок действия настоящего финансово-коммерческого предложения составляет </w:t>
      </w:r>
      <w:r w:rsidR="000954FB">
        <w:rPr>
          <w:szCs w:val="28"/>
        </w:rPr>
        <w:t xml:space="preserve">_______________ </w:t>
      </w:r>
      <w:r w:rsidR="000954FB"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000954FB" w:rsidRPr="00721D0D">
        <w:rPr>
          <w:i/>
          <w:sz w:val="24"/>
          <w:szCs w:val="24"/>
        </w:rPr>
        <w:t xml:space="preserve"> не менее 60 (шестьдесят) календарных дней</w:t>
      </w:r>
      <w:r w:rsidR="00CB12C5">
        <w:rPr>
          <w:i/>
          <w:sz w:val="24"/>
          <w:szCs w:val="24"/>
        </w:rPr>
        <w:t>)</w:t>
      </w:r>
      <w:r w:rsidR="00BE2157">
        <w:t xml:space="preserve"> </w:t>
      </w:r>
      <w:r w:rsidR="00BE2157" w:rsidRPr="00D27A82">
        <w:t>с даты</w:t>
      </w:r>
      <w:r w:rsidR="004A404E" w:rsidRPr="004A404E">
        <w:t xml:space="preserve"> </w:t>
      </w:r>
      <w:r w:rsidR="004A404E">
        <w:t>окончания срока подачи</w:t>
      </w:r>
      <w:r w:rsidR="00BE2157">
        <w:t xml:space="preserve"> Заявок</w:t>
      </w:r>
      <w:r w:rsidR="004A404E">
        <w:t>, указанной в пункте 6</w:t>
      </w:r>
      <w:r w:rsidR="00BE2157">
        <w:t xml:space="preserve"> Информационной карты</w:t>
      </w:r>
      <w:r w:rsidR="000954FB" w:rsidRPr="00721D0D">
        <w:rPr>
          <w:i/>
          <w:sz w:val="24"/>
          <w:szCs w:val="24"/>
        </w:rPr>
        <w:t>.</w:t>
      </w:r>
    </w:p>
    <w:p w:rsidR="000954FB" w:rsidRPr="00205668" w:rsidRDefault="00E2579A" w:rsidP="00E2579A">
      <w:pPr>
        <w:pStyle w:val="afd"/>
        <w:ind w:firstLine="709"/>
        <w:jc w:val="both"/>
        <w:rPr>
          <w:szCs w:val="28"/>
        </w:rPr>
      </w:pPr>
      <w:r>
        <w:rPr>
          <w:szCs w:val="28"/>
        </w:rPr>
        <w:lastRenderedPageBreak/>
        <w:t>5</w:t>
      </w:r>
      <w:r w:rsidR="000954FB" w:rsidRPr="00205668">
        <w:rPr>
          <w:szCs w:val="28"/>
        </w:rPr>
        <w:t xml:space="preserve">. Если наши предложения, изложенные выше, будут приняты, мы берем на себя обязательство ____________ </w:t>
      </w:r>
      <w:r w:rsidR="000954FB" w:rsidRPr="00721D0D">
        <w:rPr>
          <w:i/>
          <w:sz w:val="24"/>
          <w:szCs w:val="24"/>
        </w:rPr>
        <w:t>(выполнить работы, оказать услуги, поставить товар.)</w:t>
      </w:r>
      <w:r w:rsidR="000954FB" w:rsidRPr="00205668">
        <w:rPr>
          <w:szCs w:val="28"/>
        </w:rPr>
        <w:t xml:space="preserve"> в соответствии с требованиями </w:t>
      </w:r>
      <w:r w:rsidR="000954FB">
        <w:rPr>
          <w:szCs w:val="28"/>
        </w:rPr>
        <w:t>д</w:t>
      </w:r>
      <w:r w:rsidR="000954FB" w:rsidRPr="00205668">
        <w:rPr>
          <w:szCs w:val="28"/>
        </w:rPr>
        <w:t xml:space="preserve">окументации о закупке и согласно нашим предложениям. </w:t>
      </w:r>
    </w:p>
    <w:p w:rsidR="000954FB" w:rsidRPr="00205668" w:rsidRDefault="00E2579A" w:rsidP="00E2579A">
      <w:pPr>
        <w:pStyle w:val="afd"/>
        <w:ind w:firstLine="709"/>
        <w:jc w:val="both"/>
        <w:rPr>
          <w:szCs w:val="28"/>
        </w:rPr>
      </w:pPr>
      <w:r>
        <w:rPr>
          <w:szCs w:val="28"/>
        </w:rPr>
        <w:t>6</w:t>
      </w:r>
      <w:r w:rsidR="000954FB"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000954FB" w:rsidRPr="00205668">
        <w:rPr>
          <w:szCs w:val="28"/>
        </w:rPr>
        <w:t xml:space="preserve"> и на условиях настоящего финансово-коммерческого предложения.</w:t>
      </w:r>
    </w:p>
    <w:p w:rsidR="000954FB" w:rsidRPr="00205668" w:rsidRDefault="00E2579A" w:rsidP="00E2579A">
      <w:pPr>
        <w:pStyle w:val="afd"/>
        <w:ind w:firstLine="709"/>
        <w:jc w:val="both"/>
        <w:rPr>
          <w:szCs w:val="28"/>
        </w:rPr>
      </w:pPr>
      <w:r>
        <w:rPr>
          <w:szCs w:val="28"/>
        </w:rPr>
        <w:t>7</w:t>
      </w:r>
      <w:r w:rsidR="000954FB"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sidR="000954FB">
        <w:rPr>
          <w:szCs w:val="28"/>
        </w:rPr>
        <w:t>к</w:t>
      </w:r>
      <w:r w:rsidR="000954FB" w:rsidRPr="00205668">
        <w:rPr>
          <w:szCs w:val="28"/>
        </w:rPr>
        <w:t xml:space="preserve">онкурса, а так же при нашем отказе приступить к переговорам о подписании нами договора в сроки, указанные в </w:t>
      </w:r>
      <w:r w:rsidR="000954FB">
        <w:rPr>
          <w:szCs w:val="28"/>
        </w:rPr>
        <w:t xml:space="preserve">уведомлении заказчика, </w:t>
      </w:r>
      <w:r w:rsidR="00010BE3">
        <w:rPr>
          <w:szCs w:val="28"/>
        </w:rPr>
        <w:t xml:space="preserve">направленном нам </w:t>
      </w:r>
      <w:r w:rsidR="005A6CE9">
        <w:rPr>
          <w:szCs w:val="28"/>
        </w:rPr>
        <w:t>в соответствии с</w:t>
      </w:r>
      <w:r w:rsidR="000954FB">
        <w:rPr>
          <w:szCs w:val="28"/>
        </w:rPr>
        <w:t xml:space="preserve"> пункт</w:t>
      </w:r>
      <w:r w:rsidR="005A6CE9">
        <w:rPr>
          <w:szCs w:val="28"/>
        </w:rPr>
        <w:t>ом</w:t>
      </w:r>
      <w:r w:rsidR="000954FB">
        <w:rPr>
          <w:szCs w:val="28"/>
        </w:rPr>
        <w:t xml:space="preserve"> 144 Положения о закупках</w:t>
      </w:r>
      <w:r w:rsidR="000954FB" w:rsidRPr="00205668">
        <w:rPr>
          <w:szCs w:val="28"/>
        </w:rPr>
        <w:t xml:space="preserve">, победителем будет признан другой </w:t>
      </w:r>
      <w:r w:rsidR="000954FB">
        <w:rPr>
          <w:szCs w:val="28"/>
        </w:rPr>
        <w:t>у</w:t>
      </w:r>
      <w:r w:rsidR="000954FB" w:rsidRPr="00205668">
        <w:rPr>
          <w:szCs w:val="28"/>
        </w:rPr>
        <w:t>частник.</w:t>
      </w:r>
    </w:p>
    <w:p w:rsidR="000954FB" w:rsidRPr="00205668" w:rsidRDefault="00E2579A" w:rsidP="00E2579A">
      <w:pPr>
        <w:pStyle w:val="afd"/>
        <w:ind w:firstLine="709"/>
        <w:jc w:val="both"/>
        <w:rPr>
          <w:szCs w:val="28"/>
        </w:rPr>
      </w:pPr>
      <w:r>
        <w:rPr>
          <w:szCs w:val="28"/>
        </w:rPr>
        <w:t>8</w:t>
      </w:r>
      <w:r w:rsidR="000954FB" w:rsidRPr="00205668">
        <w:rPr>
          <w:szCs w:val="28"/>
        </w:rPr>
        <w:t xml:space="preserve">. Мы объявляем, что до подписания договора, настоящее предложение и Ваше </w:t>
      </w:r>
      <w:r w:rsidR="000954FB">
        <w:rPr>
          <w:szCs w:val="28"/>
        </w:rPr>
        <w:t>уведомление</w:t>
      </w:r>
      <w:r w:rsidR="000954FB" w:rsidRPr="00205668">
        <w:rPr>
          <w:szCs w:val="28"/>
        </w:rPr>
        <w:t xml:space="preserve"> о нашей победе будут считаться имеющими силу договора между нами.</w:t>
      </w:r>
    </w:p>
    <w:p w:rsidR="00077830" w:rsidRPr="00235954" w:rsidRDefault="000954FB" w:rsidP="00077830">
      <w:pPr>
        <w:pStyle w:val="afd"/>
        <w:jc w:val="both"/>
        <w:rPr>
          <w:szCs w:val="28"/>
        </w:rPr>
      </w:pPr>
      <w:r w:rsidRPr="00205668">
        <w:rPr>
          <w:szCs w:val="28"/>
        </w:rPr>
        <w:t> </w:t>
      </w:r>
    </w:p>
    <w:p w:rsidR="000954FB" w:rsidRPr="00E2579A" w:rsidRDefault="000954FB" w:rsidP="00077830">
      <w:pPr>
        <w:pStyle w:val="afd"/>
        <w:jc w:val="both"/>
        <w:rPr>
          <w:szCs w:val="28"/>
        </w:rPr>
      </w:pPr>
      <w:r w:rsidRPr="00E2579A">
        <w:rPr>
          <w:szCs w:val="28"/>
        </w:rPr>
        <w:t>Следующие приложения являются неотъемлемой частью настоящего финансово-коммерческого предложения:</w:t>
      </w:r>
    </w:p>
    <w:p w:rsidR="00E2579A" w:rsidRPr="00E2579A" w:rsidRDefault="00E2579A" w:rsidP="00E2579A">
      <w:pPr>
        <w:pStyle w:val="afd"/>
        <w:jc w:val="both"/>
      </w:pPr>
      <w:r w:rsidRPr="00E2579A">
        <w:t xml:space="preserve">Технико-коммерческое предложение. </w:t>
      </w:r>
    </w:p>
    <w:p w:rsidR="000954FB" w:rsidRPr="00E2579A" w:rsidRDefault="000954FB" w:rsidP="00077830">
      <w:pPr>
        <w:pStyle w:val="afd"/>
        <w:jc w:val="both"/>
        <w:rPr>
          <w:szCs w:val="28"/>
        </w:rPr>
      </w:pP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sidR="000C4D70">
        <w:rPr>
          <w:sz w:val="28"/>
          <w:szCs w:val="28"/>
        </w:rPr>
        <w:t>4</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24344D" w:rsidRDefault="0024344D" w:rsidP="0024344D">
      <w:pPr>
        <w:ind w:firstLine="851"/>
        <w:jc w:val="center"/>
        <w:rPr>
          <w:b/>
          <w:bCs/>
        </w:rPr>
      </w:pPr>
      <w:r>
        <w:rPr>
          <w:b/>
          <w:bCs/>
        </w:rPr>
        <w:t>Договор  №ТКд/</w:t>
      </w:r>
      <w:r w:rsidR="00AC609F">
        <w:rPr>
          <w:b/>
          <w:bCs/>
        </w:rPr>
        <w:t>_</w:t>
      </w:r>
      <w:r>
        <w:rPr>
          <w:b/>
          <w:bCs/>
        </w:rPr>
        <w:t>_</w:t>
      </w:r>
      <w:r w:rsidRPr="005820EB">
        <w:rPr>
          <w:b/>
          <w:bCs/>
        </w:rPr>
        <w:t>/__</w:t>
      </w:r>
      <w:r>
        <w:rPr>
          <w:b/>
          <w:bCs/>
        </w:rPr>
        <w:t>_</w:t>
      </w:r>
      <w:r w:rsidRPr="005820EB">
        <w:rPr>
          <w:b/>
          <w:bCs/>
        </w:rPr>
        <w:t>/__</w:t>
      </w:r>
      <w:r>
        <w:rPr>
          <w:b/>
          <w:bCs/>
        </w:rPr>
        <w:t>_</w:t>
      </w:r>
    </w:p>
    <w:p w:rsidR="0024344D" w:rsidRPr="005820EB" w:rsidRDefault="0024344D" w:rsidP="0024344D">
      <w:pPr>
        <w:ind w:firstLine="851"/>
        <w:jc w:val="center"/>
        <w:rPr>
          <w:b/>
          <w:bCs/>
        </w:rPr>
      </w:pPr>
    </w:p>
    <w:p w:rsidR="0024344D" w:rsidRPr="005820EB" w:rsidRDefault="0024344D" w:rsidP="0024344D">
      <w:pPr>
        <w:jc w:val="both"/>
      </w:pPr>
      <w:r w:rsidRPr="005820EB">
        <w:t>г.</w:t>
      </w:r>
      <w:r>
        <w:t xml:space="preserve"> Москва</w:t>
      </w:r>
      <w:r w:rsidRPr="005820EB">
        <w:t xml:space="preserve">                                                                                  </w:t>
      </w:r>
      <w:r>
        <w:t xml:space="preserve">                              </w:t>
      </w:r>
      <w:r w:rsidRPr="005820EB">
        <w:t xml:space="preserve"> «__»_______ </w:t>
      </w:r>
      <w:r>
        <w:t>201</w:t>
      </w:r>
      <w:r w:rsidRPr="005820EB">
        <w:t>__ г.</w:t>
      </w:r>
    </w:p>
    <w:p w:rsidR="0024344D" w:rsidRDefault="0024344D" w:rsidP="0024344D">
      <w:pPr>
        <w:rPr>
          <w:b/>
        </w:rPr>
      </w:pPr>
      <w:r w:rsidRPr="008A653F">
        <w:rPr>
          <w:b/>
        </w:rPr>
        <w:tab/>
      </w:r>
    </w:p>
    <w:p w:rsidR="0024344D" w:rsidRPr="008A653F" w:rsidRDefault="0024344D" w:rsidP="0024344D"/>
    <w:p w:rsidR="0024344D" w:rsidRPr="005820EB" w:rsidRDefault="0024344D" w:rsidP="0024344D">
      <w:pPr>
        <w:ind w:firstLine="851"/>
        <w:jc w:val="both"/>
      </w:pPr>
      <w:r>
        <w:t>Публичное</w:t>
      </w:r>
      <w:r w:rsidRPr="005820EB">
        <w:t xml:space="preserve"> акционерное общество «Центр по перевозке грузов в</w:t>
      </w:r>
      <w:r>
        <w:t xml:space="preserve"> контейнерах «ТрансКонтейнер» (ПАО «</w:t>
      </w:r>
      <w:r w:rsidRPr="005820EB">
        <w:t>ТрансКонтейнер</w:t>
      </w:r>
      <w:r>
        <w:t>»</w:t>
      </w:r>
      <w:r w:rsidRPr="005820EB">
        <w:t xml:space="preserve">), именуемое в дальнейшем «Заказчик», в лице  __________________________,  действующего  на  основании                                                                                              </w:t>
      </w:r>
      <w:r w:rsidRPr="005820EB">
        <w:rPr>
          <w:i/>
          <w:iCs/>
        </w:rPr>
        <w:t xml:space="preserve">                         </w:t>
      </w:r>
      <w:r w:rsidRPr="005820EB">
        <w:rPr>
          <w:i/>
          <w:iCs/>
          <w:vertAlign w:val="superscript"/>
        </w:rPr>
        <w:t>(должность, Ф.И.О. – полностью)</w:t>
      </w:r>
    </w:p>
    <w:p w:rsidR="0024344D" w:rsidRPr="005820EB" w:rsidRDefault="0024344D" w:rsidP="0024344D">
      <w:pPr>
        <w:jc w:val="both"/>
      </w:pPr>
      <w:r w:rsidRPr="005820EB">
        <w:t>______________________________________</w:t>
      </w:r>
      <w:r w:rsidRPr="005820EB">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24344D" w:rsidRPr="005820EB" w:rsidRDefault="0024344D" w:rsidP="0024344D">
      <w:pPr>
        <w:jc w:val="both"/>
      </w:pPr>
      <w:r w:rsidRPr="005820EB">
        <w:t>с одной стороны, и _________________________________________________</w:t>
      </w:r>
      <w:r w:rsidRPr="005820EB">
        <w:rPr>
          <w:i/>
          <w:vertAlign w:val="superscript"/>
        </w:rPr>
        <w:t xml:space="preserve"> (указывается полностью организационно-правовая фор</w:t>
      </w:r>
      <w:r>
        <w:rPr>
          <w:i/>
          <w:vertAlign w:val="superscript"/>
        </w:rPr>
        <w:t>ма  юридического  лица и наименование</w:t>
      </w:r>
      <w:r w:rsidRPr="005820EB">
        <w:rPr>
          <w:i/>
          <w:vertAlign w:val="superscript"/>
        </w:rPr>
        <w:t xml:space="preserve">  юридического лица, соответствующие его уставу)</w:t>
      </w:r>
    </w:p>
    <w:p w:rsidR="0024344D" w:rsidRPr="005820EB" w:rsidRDefault="0024344D" w:rsidP="0024344D">
      <w:pPr>
        <w:jc w:val="both"/>
      </w:pPr>
      <w:r w:rsidRPr="005820EB">
        <w:t xml:space="preserve">именуемое в дальнейшем «Исполнитель», в лице __________________________________, </w:t>
      </w:r>
    </w:p>
    <w:p w:rsidR="0024344D" w:rsidRPr="005820EB" w:rsidRDefault="0024344D" w:rsidP="0024344D">
      <w:pPr>
        <w:ind w:firstLine="851"/>
        <w:jc w:val="both"/>
      </w:pPr>
      <w:r w:rsidRPr="005820EB">
        <w:rPr>
          <w:i/>
          <w:vertAlign w:val="superscript"/>
        </w:rPr>
        <w:t xml:space="preserve">                                                                                                                        (должность, Ф.И.О. - полностью)</w:t>
      </w:r>
    </w:p>
    <w:p w:rsidR="0024344D" w:rsidRPr="005820EB" w:rsidRDefault="0024344D" w:rsidP="0024344D">
      <w:pPr>
        <w:jc w:val="both"/>
      </w:pPr>
      <w:r w:rsidRPr="005820EB">
        <w:t>действующего на основании______________________________________</w:t>
      </w:r>
      <w:r w:rsidRPr="005820EB">
        <w:rPr>
          <w:i/>
          <w:vertAlign w:val="superscript"/>
        </w:rPr>
        <w:t xml:space="preserve">  (указывается документ,  уполномочивающий  лицо на заключение настоящего  Договора, например: устав</w:t>
      </w:r>
      <w:r>
        <w:rPr>
          <w:i/>
          <w:vertAlign w:val="superscript"/>
        </w:rPr>
        <w:t>а/</w:t>
      </w:r>
      <w:r w:rsidRPr="005820EB">
        <w:rPr>
          <w:i/>
          <w:vertAlign w:val="superscript"/>
        </w:rPr>
        <w:t xml:space="preserve"> доверенности от «__»_______№ __</w:t>
      </w:r>
      <w:r>
        <w:rPr>
          <w:i/>
          <w:vertAlign w:val="superscript"/>
        </w:rPr>
        <w:t xml:space="preserve">и т.д. </w:t>
      </w:r>
      <w:r w:rsidRPr="005820EB">
        <w:rPr>
          <w:i/>
          <w:vertAlign w:val="superscript"/>
        </w:rPr>
        <w:t>)</w:t>
      </w:r>
    </w:p>
    <w:p w:rsidR="0024344D" w:rsidRDefault="0024344D" w:rsidP="0024344D">
      <w:pPr>
        <w:ind w:firstLine="851"/>
        <w:jc w:val="both"/>
      </w:pPr>
      <w:r w:rsidRPr="005820EB">
        <w:t>с другой стороны, именуемые в дальнейшем «Стороны», заключили настоящий договор (далее – «Договор») о нижеследующем:</w:t>
      </w:r>
    </w:p>
    <w:p w:rsidR="004672B4" w:rsidRDefault="0024344D" w:rsidP="00E2579A">
      <w:pPr>
        <w:pStyle w:val="1"/>
        <w:numPr>
          <w:ilvl w:val="0"/>
          <w:numId w:val="0"/>
        </w:numPr>
        <w:spacing w:before="247"/>
        <w:jc w:val="center"/>
        <w:rPr>
          <w:i/>
          <w:spacing w:val="-3"/>
          <w:sz w:val="24"/>
          <w:szCs w:val="24"/>
        </w:rPr>
      </w:pPr>
      <w:r w:rsidRPr="008A653F">
        <w:rPr>
          <w:spacing w:val="-3"/>
          <w:sz w:val="24"/>
          <w:szCs w:val="24"/>
        </w:rPr>
        <w:t>1. Предмет Договора</w:t>
      </w:r>
    </w:p>
    <w:p w:rsidR="0024344D" w:rsidRPr="00C608E8" w:rsidRDefault="0024344D" w:rsidP="0024344D">
      <w:pPr>
        <w:numPr>
          <w:ilvl w:val="1"/>
          <w:numId w:val="64"/>
        </w:numPr>
        <w:tabs>
          <w:tab w:val="clear" w:pos="465"/>
          <w:tab w:val="num" w:pos="0"/>
          <w:tab w:val="left" w:pos="426"/>
          <w:tab w:val="left" w:pos="851"/>
        </w:tabs>
        <w:suppressAutoHyphens w:val="0"/>
        <w:ind w:left="0" w:firstLine="0"/>
        <w:jc w:val="both"/>
        <w:rPr>
          <w:noProof/>
          <w:color w:val="000000"/>
          <w:spacing w:val="-4"/>
        </w:rPr>
      </w:pPr>
      <w:r w:rsidRPr="00C608E8">
        <w:rPr>
          <w:color w:val="000000"/>
          <w:spacing w:val="-4"/>
        </w:rPr>
        <w:t>По настоящему Договору Исполнитель обязуется (</w:t>
      </w:r>
      <w:r w:rsidRPr="00C608E8">
        <w:rPr>
          <w:i/>
          <w:color w:val="000000"/>
          <w:spacing w:val="-4"/>
        </w:rPr>
        <w:t>на основании Технического задания (ТЗ), которое разрабатывается в рамках настоящего Договора и согласовывается Сторонами)</w:t>
      </w:r>
      <w:r w:rsidRPr="00C608E8">
        <w:rPr>
          <w:rStyle w:val="af7"/>
          <w:i/>
          <w:color w:val="000000"/>
          <w:spacing w:val="-4"/>
        </w:rPr>
        <w:footnoteReference w:id="1"/>
      </w:r>
      <w:r w:rsidRPr="00C608E8">
        <w:rPr>
          <w:color w:val="000000"/>
          <w:spacing w:val="-4"/>
        </w:rPr>
        <w:t xml:space="preserve">, разработать </w:t>
      </w:r>
      <w:r w:rsidRPr="00647E2E">
        <w:rPr>
          <w:i/>
          <w:color w:val="000000"/>
          <w:spacing w:val="-4"/>
        </w:rPr>
        <w:t>и внедрить</w:t>
      </w:r>
      <w:r w:rsidRPr="00C608E8">
        <w:rPr>
          <w:color w:val="000000"/>
          <w:spacing w:val="-4"/>
        </w:rPr>
        <w:t xml:space="preserve"> – _______________________________________________________</w:t>
      </w:r>
      <w:r w:rsidRPr="00C608E8">
        <w:rPr>
          <w:color w:val="000000"/>
        </w:rPr>
        <w:t>(далее - Система) (далее – Работы/Работы по разработке Системы).</w:t>
      </w:r>
      <w:r w:rsidRPr="00C608E8">
        <w:rPr>
          <w:i/>
          <w:color w:val="000000"/>
          <w:spacing w:val="-2"/>
        </w:rPr>
        <w:t xml:space="preserve"> </w:t>
      </w:r>
    </w:p>
    <w:p w:rsidR="0024344D" w:rsidRPr="00C608E8" w:rsidRDefault="0024344D" w:rsidP="0024344D">
      <w:pPr>
        <w:numPr>
          <w:ilvl w:val="1"/>
          <w:numId w:val="64"/>
        </w:numPr>
        <w:tabs>
          <w:tab w:val="clear" w:pos="465"/>
          <w:tab w:val="num" w:pos="0"/>
          <w:tab w:val="left" w:pos="426"/>
        </w:tabs>
        <w:suppressAutoHyphens w:val="0"/>
        <w:ind w:left="0" w:firstLine="0"/>
        <w:jc w:val="both"/>
        <w:rPr>
          <w:noProof/>
          <w:color w:val="000000"/>
        </w:rPr>
      </w:pPr>
      <w:r w:rsidRPr="00C608E8">
        <w:rPr>
          <w:noProof/>
          <w:color w:val="000000"/>
        </w:rPr>
        <w:t xml:space="preserve">Содержание и требования к Работам по разработке Системы изложены в Техническом задании </w:t>
      </w:r>
      <w:r w:rsidRPr="00C608E8">
        <w:rPr>
          <w:i/>
          <w:noProof/>
          <w:color w:val="000000"/>
        </w:rPr>
        <w:t xml:space="preserve">(Функциональные требования к Системе) </w:t>
      </w:r>
      <w:r w:rsidRPr="00C608E8">
        <w:rPr>
          <w:noProof/>
          <w:color w:val="000000"/>
        </w:rPr>
        <w:t>(Приложение №1 к настоящему Договору),  являющимся неотъемлемой частью настоящего Договора.</w:t>
      </w:r>
    </w:p>
    <w:p w:rsidR="0024344D" w:rsidRPr="00C608E8" w:rsidRDefault="0024344D" w:rsidP="0024344D">
      <w:pPr>
        <w:numPr>
          <w:ilvl w:val="1"/>
          <w:numId w:val="64"/>
        </w:numPr>
        <w:tabs>
          <w:tab w:val="clear" w:pos="465"/>
          <w:tab w:val="num" w:pos="0"/>
          <w:tab w:val="left" w:pos="426"/>
        </w:tabs>
        <w:suppressAutoHyphens w:val="0"/>
        <w:ind w:left="0" w:firstLine="0"/>
        <w:jc w:val="both"/>
        <w:rPr>
          <w:noProof/>
          <w:color w:val="000000"/>
        </w:rPr>
      </w:pPr>
      <w:r w:rsidRPr="00C608E8">
        <w:rPr>
          <w:noProof/>
          <w:color w:val="000000"/>
        </w:rPr>
        <w:t xml:space="preserve">Срок выполнения Работ по разработке Системы </w:t>
      </w:r>
      <w:r w:rsidRPr="00C608E8">
        <w:rPr>
          <w:i/>
          <w:noProof/>
          <w:color w:val="000000"/>
        </w:rPr>
        <w:t xml:space="preserve">(а также отдельных этапов Работ) </w:t>
      </w:r>
      <w:r w:rsidRPr="00C608E8">
        <w:rPr>
          <w:noProof/>
          <w:color w:val="000000"/>
        </w:rPr>
        <w:t xml:space="preserve">определяется Календарным планом (Приложение №2 к настоящему Договору), являющимся неотъемлемой частью настоящего Договора. </w:t>
      </w:r>
    </w:p>
    <w:p w:rsidR="0024344D" w:rsidRPr="00C608E8" w:rsidRDefault="0024344D" w:rsidP="0024344D">
      <w:pPr>
        <w:numPr>
          <w:ilvl w:val="1"/>
          <w:numId w:val="64"/>
        </w:numPr>
        <w:tabs>
          <w:tab w:val="clear" w:pos="465"/>
          <w:tab w:val="num" w:pos="0"/>
          <w:tab w:val="left" w:pos="426"/>
        </w:tabs>
        <w:suppressAutoHyphens w:val="0"/>
        <w:ind w:left="0" w:firstLine="0"/>
        <w:jc w:val="both"/>
        <w:rPr>
          <w:noProof/>
          <w:color w:val="000000"/>
        </w:rPr>
      </w:pPr>
      <w:r w:rsidRPr="00C608E8">
        <w:rPr>
          <w:bCs/>
          <w:noProof/>
          <w:color w:val="000000"/>
        </w:rPr>
        <w:t>Результатом Работ по настоящему Договору является</w:t>
      </w:r>
      <w:r w:rsidRPr="00C608E8">
        <w:rPr>
          <w:color w:val="000000"/>
          <w:spacing w:val="-4"/>
        </w:rPr>
        <w:t xml:space="preserve"> разработанная </w:t>
      </w:r>
      <w:r w:rsidRPr="00647E2E">
        <w:rPr>
          <w:i/>
          <w:color w:val="000000"/>
          <w:spacing w:val="-4"/>
        </w:rPr>
        <w:t>и</w:t>
      </w:r>
      <w:r w:rsidRPr="00647E2E">
        <w:rPr>
          <w:i/>
          <w:color w:val="000000"/>
          <w:spacing w:val="-2"/>
        </w:rPr>
        <w:t xml:space="preserve"> введенная в промышленную эксплуатацию в </w:t>
      </w:r>
      <w:r>
        <w:rPr>
          <w:i/>
          <w:color w:val="000000"/>
          <w:spacing w:val="-2"/>
        </w:rPr>
        <w:t>П</w:t>
      </w:r>
      <w:r w:rsidRPr="00647E2E">
        <w:rPr>
          <w:i/>
          <w:color w:val="000000"/>
          <w:spacing w:val="-2"/>
        </w:rPr>
        <w:t>АО «ТрансКонтейнер»</w:t>
      </w:r>
      <w:r w:rsidRPr="00C608E8">
        <w:rPr>
          <w:color w:val="000000"/>
          <w:spacing w:val="-2"/>
        </w:rPr>
        <w:t xml:space="preserve"> Система. </w:t>
      </w:r>
      <w:r w:rsidRPr="00C608E8">
        <w:rPr>
          <w:bCs/>
          <w:noProof/>
          <w:color w:val="000000"/>
        </w:rPr>
        <w:t xml:space="preserve"> </w:t>
      </w:r>
    </w:p>
    <w:p w:rsidR="0024344D" w:rsidRPr="00C608E8" w:rsidRDefault="0024344D" w:rsidP="0024344D">
      <w:pPr>
        <w:jc w:val="both"/>
        <w:rPr>
          <w:b/>
          <w:bCs/>
          <w:noProof/>
          <w:color w:val="000000"/>
        </w:rPr>
      </w:pPr>
    </w:p>
    <w:p w:rsidR="0024344D" w:rsidRPr="00C608E8" w:rsidRDefault="0024344D" w:rsidP="0024344D">
      <w:pPr>
        <w:jc w:val="center"/>
        <w:rPr>
          <w:b/>
          <w:bCs/>
          <w:noProof/>
          <w:color w:val="000000"/>
        </w:rPr>
      </w:pPr>
      <w:r w:rsidRPr="00C608E8">
        <w:rPr>
          <w:b/>
          <w:bCs/>
          <w:noProof/>
          <w:color w:val="000000"/>
        </w:rPr>
        <w:t>2. Права и обязанности Сторон</w:t>
      </w:r>
    </w:p>
    <w:p w:rsidR="0024344D" w:rsidRPr="00C608E8" w:rsidRDefault="0024344D" w:rsidP="0024344D">
      <w:pPr>
        <w:jc w:val="center"/>
        <w:rPr>
          <w:color w:val="000000"/>
        </w:rPr>
      </w:pPr>
    </w:p>
    <w:p w:rsidR="0024344D" w:rsidRPr="00C608E8" w:rsidRDefault="0024344D" w:rsidP="0024344D">
      <w:pPr>
        <w:jc w:val="both"/>
        <w:rPr>
          <w:color w:val="000000"/>
          <w:u w:val="single"/>
        </w:rPr>
      </w:pPr>
      <w:r w:rsidRPr="00C608E8">
        <w:rPr>
          <w:noProof/>
          <w:color w:val="000000"/>
          <w:u w:val="single"/>
        </w:rPr>
        <w:t>2.1. Исполнитель обязан:</w:t>
      </w:r>
    </w:p>
    <w:p w:rsidR="0024344D" w:rsidRPr="00C608E8" w:rsidRDefault="0024344D" w:rsidP="0024344D">
      <w:pPr>
        <w:jc w:val="both"/>
        <w:rPr>
          <w:snapToGrid w:val="0"/>
        </w:rPr>
      </w:pPr>
      <w:r w:rsidRPr="00C608E8">
        <w:rPr>
          <w:noProof/>
          <w:color w:val="000000"/>
        </w:rPr>
        <w:t xml:space="preserve">2.1.1. выполнить Работы по разработке Системы в соответствии с требованиями настоящего Договора </w:t>
      </w:r>
      <w:r w:rsidRPr="00C608E8">
        <w:rPr>
          <w:snapToGrid w:val="0"/>
        </w:rPr>
        <w:t>и передать Заказчику результаты Работ в предусмотренные настоящим Договором сроки. Результаты Работ по разработке Системы должны отвечать требованиям законодательства Российской Федерации;</w:t>
      </w:r>
    </w:p>
    <w:p w:rsidR="0024344D" w:rsidRPr="00C608E8" w:rsidRDefault="0024344D" w:rsidP="0024344D">
      <w:pPr>
        <w:jc w:val="both"/>
        <w:rPr>
          <w:i/>
          <w:noProof/>
          <w:color w:val="000000"/>
        </w:rPr>
      </w:pPr>
      <w:r w:rsidRPr="00C608E8">
        <w:rPr>
          <w:i/>
          <w:noProof/>
          <w:color w:val="000000"/>
        </w:rPr>
        <w:t>2.1.2. разработать Техническое Задание в соответствии с Функциональными требованиями к Системе;</w:t>
      </w:r>
    </w:p>
    <w:p w:rsidR="0024344D" w:rsidRPr="00C608E8" w:rsidRDefault="0024344D" w:rsidP="0024344D">
      <w:pPr>
        <w:jc w:val="both"/>
        <w:rPr>
          <w:color w:val="000000"/>
        </w:rPr>
      </w:pPr>
      <w:r w:rsidRPr="00C608E8">
        <w:rPr>
          <w:noProof/>
          <w:color w:val="000000"/>
        </w:rPr>
        <w:t>2.1.3. разработать Систему  в соответствии с ТЗ;</w:t>
      </w:r>
    </w:p>
    <w:p w:rsidR="0024344D" w:rsidRPr="00516023" w:rsidRDefault="0024344D" w:rsidP="0024344D">
      <w:pPr>
        <w:tabs>
          <w:tab w:val="left" w:pos="426"/>
        </w:tabs>
        <w:jc w:val="both"/>
        <w:rPr>
          <w:noProof/>
          <w:color w:val="000000"/>
        </w:rPr>
      </w:pPr>
      <w:r w:rsidRPr="008A653F">
        <w:rPr>
          <w:noProof/>
          <w:color w:val="000000"/>
        </w:rPr>
        <w:lastRenderedPageBreak/>
        <w:t>2.1.</w:t>
      </w:r>
      <w:r>
        <w:rPr>
          <w:noProof/>
          <w:color w:val="000000"/>
        </w:rPr>
        <w:t>4</w:t>
      </w:r>
      <w:r w:rsidRPr="008A653F">
        <w:rPr>
          <w:noProof/>
          <w:color w:val="000000"/>
        </w:rPr>
        <w:t xml:space="preserve">. </w:t>
      </w:r>
      <w:r>
        <w:t>у</w:t>
      </w:r>
      <w:r w:rsidRPr="00483C15">
        <w:t xml:space="preserve">странять недостатки в выполненных Работах, допущенные по его вине, своими силами и </w:t>
      </w:r>
      <w:r w:rsidRPr="00C948F0">
        <w:rPr>
          <w:snapToGrid w:val="0"/>
        </w:rPr>
        <w:t xml:space="preserve">за </w:t>
      </w:r>
      <w:r>
        <w:rPr>
          <w:noProof/>
          <w:color w:val="000000"/>
        </w:rPr>
        <w:t>свой счет;</w:t>
      </w:r>
    </w:p>
    <w:p w:rsidR="0024344D" w:rsidRPr="00C948F0" w:rsidRDefault="0024344D" w:rsidP="0024344D">
      <w:pPr>
        <w:tabs>
          <w:tab w:val="left" w:pos="426"/>
        </w:tabs>
        <w:jc w:val="both"/>
        <w:rPr>
          <w:snapToGrid w:val="0"/>
        </w:rPr>
      </w:pPr>
      <w:r w:rsidRPr="00516023">
        <w:rPr>
          <w:noProof/>
          <w:color w:val="000000"/>
        </w:rPr>
        <w:t xml:space="preserve">2.1.5. </w:t>
      </w:r>
      <w:r>
        <w:rPr>
          <w:noProof/>
          <w:color w:val="000000"/>
        </w:rPr>
        <w:t>н</w:t>
      </w:r>
      <w:proofErr w:type="spellStart"/>
      <w:r w:rsidRPr="00C948F0">
        <w:rPr>
          <w:snapToGrid w:val="0"/>
        </w:rPr>
        <w:t>езамедлительно</w:t>
      </w:r>
      <w:proofErr w:type="spellEnd"/>
      <w:r w:rsidRPr="00C948F0">
        <w:rPr>
          <w:snapToGrid w:val="0"/>
        </w:rPr>
        <w:t xml:space="preserve"> информировать Заказчика об обнаруженной невозможности получить ожидаемые результаты или о нецел</w:t>
      </w:r>
      <w:r>
        <w:rPr>
          <w:snapToGrid w:val="0"/>
        </w:rPr>
        <w:t>есообразности продолжения Работ;</w:t>
      </w:r>
    </w:p>
    <w:p w:rsidR="0024344D" w:rsidRPr="00C948F0" w:rsidRDefault="0024344D" w:rsidP="0024344D">
      <w:pPr>
        <w:pStyle w:val="38"/>
        <w:numPr>
          <w:ilvl w:val="0"/>
          <w:numId w:val="0"/>
        </w:numPr>
        <w:tabs>
          <w:tab w:val="clear" w:pos="567"/>
          <w:tab w:val="clear" w:pos="643"/>
          <w:tab w:val="clear" w:pos="720"/>
        </w:tabs>
        <w:rPr>
          <w:snapToGrid w:val="0"/>
          <w:lang w:eastAsia="ru-RU"/>
        </w:rPr>
      </w:pPr>
      <w:r>
        <w:rPr>
          <w:snapToGrid w:val="0"/>
          <w:lang w:eastAsia="ru-RU"/>
        </w:rPr>
        <w:t>2.1.6. н</w:t>
      </w:r>
      <w:r w:rsidRPr="00C948F0">
        <w:rPr>
          <w:snapToGrid w:val="0"/>
          <w:lang w:eastAsia="ru-RU"/>
        </w:rPr>
        <w:t>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24344D" w:rsidRPr="008A653F" w:rsidRDefault="0024344D" w:rsidP="0024344D">
      <w:pPr>
        <w:jc w:val="both"/>
        <w:rPr>
          <w:color w:val="000000"/>
          <w:u w:val="single"/>
        </w:rPr>
      </w:pPr>
      <w:r w:rsidRPr="008A653F">
        <w:rPr>
          <w:noProof/>
          <w:color w:val="000000"/>
          <w:u w:val="single"/>
        </w:rPr>
        <w:t>2.2. Исполнитель вправе:</w:t>
      </w:r>
    </w:p>
    <w:p w:rsidR="0024344D" w:rsidRPr="008A653F" w:rsidRDefault="0024344D" w:rsidP="0024344D">
      <w:pPr>
        <w:jc w:val="both"/>
      </w:pPr>
      <w:r w:rsidRPr="008A653F">
        <w:rPr>
          <w:noProof/>
          <w:color w:val="000000"/>
        </w:rPr>
        <w:t xml:space="preserve">2.2.1. </w:t>
      </w:r>
      <w:r w:rsidRPr="008A653F">
        <w:t xml:space="preserve"> досрочно выполнить свои обязательства по настоящему Договору;  </w:t>
      </w:r>
    </w:p>
    <w:p w:rsidR="0024344D" w:rsidRPr="00A966E1" w:rsidRDefault="0024344D" w:rsidP="0024344D">
      <w:pPr>
        <w:jc w:val="both"/>
        <w:rPr>
          <w:i/>
          <w:noProof/>
          <w:color w:val="000000"/>
          <w:u w:val="single"/>
        </w:rPr>
      </w:pPr>
    </w:p>
    <w:p w:rsidR="0024344D" w:rsidRPr="008A653F" w:rsidRDefault="0024344D" w:rsidP="0024344D">
      <w:pPr>
        <w:jc w:val="both"/>
        <w:rPr>
          <w:color w:val="000000"/>
          <w:u w:val="single"/>
        </w:rPr>
      </w:pPr>
      <w:r w:rsidRPr="008A653F">
        <w:rPr>
          <w:noProof/>
          <w:color w:val="000000"/>
          <w:u w:val="single"/>
        </w:rPr>
        <w:t>2.3. Заказчик обязан:</w:t>
      </w:r>
    </w:p>
    <w:p w:rsidR="0024344D" w:rsidRPr="008A653F" w:rsidRDefault="0024344D" w:rsidP="0024344D">
      <w:pPr>
        <w:jc w:val="both"/>
        <w:rPr>
          <w:color w:val="000000"/>
        </w:rPr>
      </w:pPr>
      <w:r w:rsidRPr="008A653F">
        <w:rPr>
          <w:noProof/>
          <w:color w:val="000000"/>
        </w:rPr>
        <w:t>2.3.1. своевременно предоставлять для выполнения Работ по разработке Системы информационные материалы, предусмотренные ТЗ и дополнительно запрашиваемые Исполнителем;</w:t>
      </w:r>
    </w:p>
    <w:p w:rsidR="0024344D" w:rsidRPr="00A966E1" w:rsidRDefault="0024344D" w:rsidP="0024344D">
      <w:pPr>
        <w:jc w:val="both"/>
        <w:rPr>
          <w:i/>
          <w:color w:val="000000"/>
          <w:spacing w:val="-9"/>
        </w:rPr>
      </w:pPr>
      <w:r w:rsidRPr="00A966E1">
        <w:rPr>
          <w:i/>
          <w:noProof/>
          <w:color w:val="000000"/>
        </w:rPr>
        <w:t xml:space="preserve">2.3.2. </w:t>
      </w:r>
      <w:r w:rsidRPr="00A966E1">
        <w:rPr>
          <w:i/>
          <w:color w:val="000000"/>
          <w:spacing w:val="-9"/>
        </w:rPr>
        <w:t xml:space="preserve">согласовать с Исполнителем ТЗ; </w:t>
      </w:r>
    </w:p>
    <w:p w:rsidR="0024344D" w:rsidRPr="008A653F" w:rsidRDefault="0024344D" w:rsidP="0024344D">
      <w:pPr>
        <w:shd w:val="clear" w:color="auto" w:fill="FFFFFF"/>
        <w:tabs>
          <w:tab w:val="left" w:pos="142"/>
        </w:tabs>
        <w:jc w:val="both"/>
        <w:rPr>
          <w:color w:val="000000"/>
          <w:spacing w:val="-9"/>
        </w:rPr>
      </w:pPr>
      <w:r w:rsidRPr="008A653F">
        <w:rPr>
          <w:color w:val="000000"/>
          <w:spacing w:val="-9"/>
        </w:rPr>
        <w:t xml:space="preserve">2.3.3. принять результат Работ по </w:t>
      </w:r>
      <w:r>
        <w:rPr>
          <w:color w:val="000000"/>
          <w:spacing w:val="-9"/>
        </w:rPr>
        <w:t>настоящему Договору</w:t>
      </w:r>
      <w:r w:rsidRPr="008A653F">
        <w:rPr>
          <w:color w:val="000000"/>
          <w:spacing w:val="-9"/>
        </w:rPr>
        <w:t xml:space="preserve"> и уплатить предусмотренное Договором  вознаграждение; </w:t>
      </w:r>
    </w:p>
    <w:p w:rsidR="0024344D" w:rsidRPr="00D3456D" w:rsidRDefault="0024344D" w:rsidP="0024344D">
      <w:pPr>
        <w:pStyle w:val="38"/>
        <w:numPr>
          <w:ilvl w:val="0"/>
          <w:numId w:val="0"/>
        </w:numPr>
        <w:tabs>
          <w:tab w:val="clear" w:pos="567"/>
          <w:tab w:val="clear" w:pos="643"/>
          <w:tab w:val="clear" w:pos="720"/>
        </w:tabs>
      </w:pPr>
      <w:r w:rsidRPr="008A653F">
        <w:rPr>
          <w:color w:val="000000"/>
          <w:spacing w:val="-2"/>
        </w:rPr>
        <w:t xml:space="preserve">2.3.5. </w:t>
      </w:r>
      <w:r>
        <w:t>п</w:t>
      </w:r>
      <w:r w:rsidRPr="00D3456D">
        <w:t>ередавать Исполнителю необходимую для выполнения Работ информацию и документацию.</w:t>
      </w:r>
    </w:p>
    <w:p w:rsidR="0024344D" w:rsidRPr="008A653F" w:rsidRDefault="0024344D" w:rsidP="0024344D">
      <w:pPr>
        <w:shd w:val="clear" w:color="auto" w:fill="FFFFFF"/>
        <w:tabs>
          <w:tab w:val="left" w:pos="168"/>
        </w:tabs>
        <w:jc w:val="both"/>
        <w:rPr>
          <w:color w:val="000000"/>
          <w:spacing w:val="-2"/>
          <w:u w:val="single"/>
        </w:rPr>
      </w:pPr>
      <w:r w:rsidRPr="008A653F">
        <w:rPr>
          <w:color w:val="000000"/>
          <w:spacing w:val="-2"/>
          <w:u w:val="single"/>
        </w:rPr>
        <w:t>2.4. Заказчик вправе:</w:t>
      </w:r>
    </w:p>
    <w:p w:rsidR="0024344D" w:rsidRPr="008A653F" w:rsidRDefault="0024344D" w:rsidP="0024344D">
      <w:pPr>
        <w:jc w:val="both"/>
        <w:rPr>
          <w:color w:val="000000"/>
        </w:rPr>
      </w:pPr>
      <w:r w:rsidRPr="008A653F">
        <w:rPr>
          <w:noProof/>
          <w:color w:val="000000"/>
        </w:rPr>
        <w:t>2.4.</w:t>
      </w:r>
      <w:r w:rsidR="00CB0BC0">
        <w:rPr>
          <w:noProof/>
          <w:color w:val="000000"/>
        </w:rPr>
        <w:t>1</w:t>
      </w:r>
      <w:r w:rsidRPr="008A653F">
        <w:rPr>
          <w:noProof/>
          <w:color w:val="000000"/>
        </w:rPr>
        <w:t>. досрочно принять и оплатить результат выполненных Работ по разработке Системы  по настоящему Договору.</w:t>
      </w:r>
    </w:p>
    <w:p w:rsidR="0024344D" w:rsidRPr="008A653F" w:rsidRDefault="0024344D" w:rsidP="0024344D">
      <w:pPr>
        <w:jc w:val="both"/>
      </w:pPr>
    </w:p>
    <w:p w:rsidR="0024344D" w:rsidRDefault="0024344D" w:rsidP="0024344D">
      <w:pPr>
        <w:autoSpaceDE w:val="0"/>
        <w:autoSpaceDN w:val="0"/>
        <w:adjustRightInd w:val="0"/>
        <w:jc w:val="center"/>
        <w:rPr>
          <w:b/>
          <w:bCs/>
          <w:noProof/>
        </w:rPr>
      </w:pPr>
      <w:r>
        <w:rPr>
          <w:b/>
          <w:bCs/>
          <w:noProof/>
        </w:rPr>
        <w:t>3</w:t>
      </w:r>
      <w:r w:rsidRPr="008A653F">
        <w:rPr>
          <w:b/>
          <w:bCs/>
          <w:noProof/>
        </w:rPr>
        <w:t>. Размер вознаграждения  и порядок расчетов</w:t>
      </w:r>
      <w:r>
        <w:rPr>
          <w:b/>
          <w:bCs/>
          <w:noProof/>
        </w:rPr>
        <w:t xml:space="preserve">  </w:t>
      </w:r>
    </w:p>
    <w:p w:rsidR="0024344D" w:rsidRPr="008A653F" w:rsidRDefault="0024344D" w:rsidP="0024344D">
      <w:pPr>
        <w:autoSpaceDE w:val="0"/>
        <w:autoSpaceDN w:val="0"/>
        <w:adjustRightInd w:val="0"/>
        <w:jc w:val="center"/>
      </w:pPr>
    </w:p>
    <w:p w:rsidR="0024344D" w:rsidRDefault="0024344D" w:rsidP="0024344D">
      <w:pPr>
        <w:jc w:val="both"/>
        <w:rPr>
          <w:noProof/>
          <w:color w:val="000000"/>
        </w:rPr>
      </w:pPr>
      <w:r>
        <w:rPr>
          <w:noProof/>
          <w:color w:val="000000"/>
        </w:rPr>
        <w:t>3</w:t>
      </w:r>
      <w:r w:rsidRPr="008A653F">
        <w:rPr>
          <w:noProof/>
          <w:color w:val="000000"/>
        </w:rPr>
        <w:t xml:space="preserve">.1. В соответствии с Протоколом согласования договорной цены (Приложение №3 к настоящему Договору), являющимся неотъемлемой частью настоящего Договора, стоимость по настоящему Договору составляет </w:t>
      </w:r>
      <w:r>
        <w:rPr>
          <w:noProof/>
          <w:color w:val="000000"/>
        </w:rPr>
        <w:t>__________________</w:t>
      </w:r>
      <w:r w:rsidRPr="008A653F">
        <w:rPr>
          <w:noProof/>
          <w:color w:val="000000"/>
        </w:rPr>
        <w:t xml:space="preserve"> (</w:t>
      </w:r>
      <w:r>
        <w:rPr>
          <w:noProof/>
          <w:color w:val="000000"/>
        </w:rPr>
        <w:t>______________________________</w:t>
      </w:r>
      <w:r w:rsidRPr="008A653F">
        <w:rPr>
          <w:noProof/>
          <w:color w:val="000000"/>
        </w:rPr>
        <w:t>) рублей</w:t>
      </w:r>
      <w:r>
        <w:rPr>
          <w:noProof/>
          <w:color w:val="000000"/>
        </w:rPr>
        <w:t xml:space="preserve"> ____ копеек</w:t>
      </w:r>
      <w:r w:rsidRPr="008A653F">
        <w:rPr>
          <w:noProof/>
          <w:color w:val="000000"/>
        </w:rPr>
        <w:t xml:space="preserve">, в том числе НДС 18% в размере </w:t>
      </w:r>
      <w:r>
        <w:rPr>
          <w:noProof/>
          <w:color w:val="000000"/>
        </w:rPr>
        <w:t>__________________</w:t>
      </w:r>
      <w:r w:rsidRPr="008A653F">
        <w:rPr>
          <w:noProof/>
          <w:color w:val="000000"/>
        </w:rPr>
        <w:t xml:space="preserve"> (</w:t>
      </w:r>
      <w:r>
        <w:rPr>
          <w:noProof/>
          <w:color w:val="000000"/>
        </w:rPr>
        <w:t>________________________________</w:t>
      </w:r>
      <w:r w:rsidRPr="008A653F">
        <w:rPr>
          <w:noProof/>
          <w:color w:val="000000"/>
        </w:rPr>
        <w:t xml:space="preserve">) рублей </w:t>
      </w:r>
      <w:r>
        <w:rPr>
          <w:noProof/>
          <w:color w:val="000000"/>
        </w:rPr>
        <w:t>____</w:t>
      </w:r>
      <w:r w:rsidRPr="008A653F">
        <w:rPr>
          <w:noProof/>
          <w:color w:val="000000"/>
        </w:rPr>
        <w:t xml:space="preserve"> копеек.</w:t>
      </w:r>
    </w:p>
    <w:p w:rsidR="0024344D" w:rsidRPr="00C1583C" w:rsidRDefault="0024344D" w:rsidP="0024344D">
      <w:pPr>
        <w:jc w:val="both"/>
        <w:rPr>
          <w:bCs/>
        </w:rPr>
      </w:pPr>
      <w:r>
        <w:rPr>
          <w:noProof/>
        </w:rPr>
        <w:t>3</w:t>
      </w:r>
      <w:r w:rsidRPr="008A653F">
        <w:rPr>
          <w:noProof/>
        </w:rPr>
        <w:t xml:space="preserve">.2. </w:t>
      </w:r>
      <w:r w:rsidRPr="005E5FA4">
        <w:t xml:space="preserve">Оплата Работ производится после подписания Сторонами Акта сдачи-приемки выполненных Работ на основании </w:t>
      </w:r>
      <w:r>
        <w:t>с</w:t>
      </w:r>
      <w:r w:rsidRPr="005E5FA4">
        <w:t xml:space="preserve">чета Исполнителя в течение </w:t>
      </w:r>
      <w:r>
        <w:t>__</w:t>
      </w:r>
      <w:r w:rsidRPr="005E5FA4">
        <w:t xml:space="preserve"> </w:t>
      </w:r>
      <w:r>
        <w:t>(____) календарных</w:t>
      </w:r>
      <w:r w:rsidRPr="005E5FA4">
        <w:t xml:space="preserve"> дней с даты </w:t>
      </w:r>
      <w:r w:rsidRPr="00C1583C">
        <w:rPr>
          <w:bCs/>
        </w:rPr>
        <w:t>получения Заказчиком счета.</w:t>
      </w:r>
    </w:p>
    <w:p w:rsidR="0024344D" w:rsidRPr="00217157" w:rsidRDefault="0024344D" w:rsidP="0024344D">
      <w:pPr>
        <w:jc w:val="both"/>
        <w:rPr>
          <w:bCs/>
          <w:i/>
        </w:rPr>
      </w:pPr>
      <w:r>
        <w:rPr>
          <w:bCs/>
          <w:i/>
        </w:rPr>
        <w:t>3</w:t>
      </w:r>
      <w:r w:rsidRPr="00C1583C">
        <w:rPr>
          <w:bCs/>
          <w:i/>
        </w:rPr>
        <w:t>.3. Заказчик обязуется оплатить Исполнителю Работы по настоящему Договору поэтапн</w:t>
      </w:r>
      <w:r>
        <w:rPr>
          <w:bCs/>
          <w:i/>
        </w:rPr>
        <w:t>о, в</w:t>
      </w:r>
      <w:r w:rsidRPr="00C1583C">
        <w:rPr>
          <w:bCs/>
          <w:i/>
        </w:rPr>
        <w:t xml:space="preserve"> </w:t>
      </w:r>
      <w:r w:rsidRPr="001C18AD">
        <w:rPr>
          <w:bCs/>
          <w:i/>
        </w:rPr>
        <w:t>течение</w:t>
      </w:r>
      <w:r w:rsidRPr="001C18AD">
        <w:rPr>
          <w:i/>
        </w:rPr>
        <w:t>__ (____) календарных дней</w:t>
      </w:r>
      <w:r>
        <w:rPr>
          <w:bCs/>
          <w:i/>
        </w:rPr>
        <w:t xml:space="preserve"> с даты</w:t>
      </w:r>
      <w:r w:rsidRPr="00C1583C">
        <w:rPr>
          <w:bCs/>
          <w:i/>
        </w:rPr>
        <w:t xml:space="preserve"> подписания Сторонами акта сдачи-приёмки соответствующего этапа Работ на основании счета Исполнителя. </w:t>
      </w:r>
    </w:p>
    <w:p w:rsidR="0024344D" w:rsidRPr="00217157" w:rsidRDefault="0024344D" w:rsidP="0024344D">
      <w:pPr>
        <w:outlineLvl w:val="0"/>
        <w:rPr>
          <w:b/>
        </w:rPr>
      </w:pPr>
    </w:p>
    <w:p w:rsidR="004672B4" w:rsidRDefault="0024344D" w:rsidP="00E2579A">
      <w:pPr>
        <w:pStyle w:val="1"/>
        <w:numPr>
          <w:ilvl w:val="0"/>
          <w:numId w:val="0"/>
        </w:numPr>
        <w:spacing w:before="360" w:after="240"/>
        <w:jc w:val="center"/>
        <w:rPr>
          <w:i/>
          <w:kern w:val="0"/>
          <w:sz w:val="24"/>
          <w:szCs w:val="24"/>
        </w:rPr>
      </w:pPr>
      <w:r>
        <w:rPr>
          <w:kern w:val="0"/>
          <w:sz w:val="24"/>
          <w:szCs w:val="24"/>
        </w:rPr>
        <w:t>4</w:t>
      </w:r>
      <w:r w:rsidRPr="00217157">
        <w:rPr>
          <w:kern w:val="0"/>
          <w:sz w:val="24"/>
          <w:szCs w:val="24"/>
        </w:rPr>
        <w:t>. Порядок сдачи и приемки Работ</w:t>
      </w:r>
    </w:p>
    <w:p w:rsidR="0024344D" w:rsidRPr="009B13C3" w:rsidRDefault="0024344D" w:rsidP="0024344D">
      <w:r>
        <w:t>4.1.В течение 5 (пяти) календарных дней п</w:t>
      </w:r>
      <w:r w:rsidRPr="00D3456D">
        <w:t xml:space="preserve">о завершении Работ </w:t>
      </w:r>
      <w:r>
        <w:t xml:space="preserve"> </w:t>
      </w:r>
      <w:r w:rsidRPr="00516023">
        <w:rPr>
          <w:i/>
        </w:rPr>
        <w:t>(этапа Работ)</w:t>
      </w:r>
      <w:r>
        <w:t xml:space="preserve"> </w:t>
      </w:r>
      <w:r w:rsidRPr="00D3456D">
        <w:t>Испо</w:t>
      </w:r>
      <w:r>
        <w:t xml:space="preserve">лнитель </w:t>
      </w:r>
      <w:r w:rsidRPr="00516023">
        <w:rPr>
          <w:bCs/>
        </w:rPr>
        <w:t>представляет Заказчику Акт сдачи-приемки выполненных Работ</w:t>
      </w:r>
      <w:r>
        <w:rPr>
          <w:bCs/>
        </w:rPr>
        <w:t xml:space="preserve"> и </w:t>
      </w:r>
      <w:r>
        <w:rPr>
          <w:i/>
        </w:rPr>
        <w:t>счет-фактуру</w:t>
      </w:r>
      <w:r>
        <w:rPr>
          <w:rStyle w:val="aa"/>
          <w:i/>
        </w:rPr>
        <w:footnoteReference w:id="2"/>
      </w:r>
      <w:r w:rsidRPr="00516023">
        <w:rPr>
          <w:bCs/>
        </w:rPr>
        <w:t>.</w:t>
      </w:r>
    </w:p>
    <w:p w:rsidR="0024344D" w:rsidRDefault="0024344D" w:rsidP="0024344D">
      <w:pPr>
        <w:jc w:val="both"/>
      </w:pPr>
      <w:r w:rsidRPr="00516023">
        <w:rPr>
          <w:bCs/>
        </w:rPr>
        <w:t>4.2. Заказчик</w:t>
      </w:r>
      <w:r>
        <w:t xml:space="preserve"> в течение 15 (пятнадцати) календарных дней со дня получения Акта сдачи-приемки выполненных Работ </w:t>
      </w:r>
      <w:r w:rsidRPr="00516023">
        <w:rPr>
          <w:i/>
        </w:rPr>
        <w:t>(этапа Работ)</w:t>
      </w:r>
      <w:r>
        <w:t xml:space="preserve"> направляет Исполнителю подписанный Акт сдачи-приемки выполненных Работ или мотивированный отказ от приемки Работ.</w:t>
      </w:r>
    </w:p>
    <w:p w:rsidR="0024344D" w:rsidRPr="00516023" w:rsidRDefault="0024344D" w:rsidP="0024344D">
      <w:pPr>
        <w:jc w:val="both"/>
        <w:rPr>
          <w:bCs/>
        </w:rPr>
      </w:pPr>
      <w:r>
        <w:t xml:space="preserve">4.3. При наличии мотивированного отказа Заказчика от приемки Работ </w:t>
      </w:r>
      <w:r w:rsidRPr="00516023">
        <w:rPr>
          <w:i/>
        </w:rPr>
        <w:t xml:space="preserve">(этапа Работ) </w:t>
      </w:r>
      <w:r>
        <w:t xml:space="preserve">Сторонами </w:t>
      </w:r>
      <w:r w:rsidRPr="00516023">
        <w:rPr>
          <w:bCs/>
        </w:rPr>
        <w:t>составляется Акт с перечнем необходимых доработок и указанием сроков их выполнения.</w:t>
      </w:r>
    </w:p>
    <w:p w:rsidR="0024344D" w:rsidRDefault="0024344D" w:rsidP="0024344D">
      <w:pPr>
        <w:jc w:val="both"/>
      </w:pPr>
      <w:r w:rsidRPr="00516023">
        <w:rPr>
          <w:bCs/>
        </w:rPr>
        <w:lastRenderedPageBreak/>
        <w:t>4.4. В</w:t>
      </w:r>
      <w:r w:rsidRPr="00D3456D">
        <w:t xml:space="preserve"> случае принятия Сторонами согласованного решения о прекращении Работ</w:t>
      </w:r>
      <w:r>
        <w:t>,</w:t>
      </w:r>
      <w:r w:rsidRPr="00D3456D">
        <w:t xml:space="preserve">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24344D" w:rsidRDefault="0024344D" w:rsidP="0024344D">
      <w:pPr>
        <w:pStyle w:val="28"/>
      </w:pPr>
      <w:r>
        <w:t xml:space="preserve">4.5. </w:t>
      </w:r>
      <w:r w:rsidRPr="00D3456D">
        <w:t>Заказчик имеет право досрочно принять и оплатить выполненные Исполнителем Работы.</w:t>
      </w:r>
    </w:p>
    <w:p w:rsidR="0050133F" w:rsidRDefault="0050133F" w:rsidP="0050133F">
      <w:pPr>
        <w:rPr>
          <w:b/>
          <w:bCs/>
          <w:noProof/>
        </w:rPr>
      </w:pPr>
    </w:p>
    <w:p w:rsidR="0050133F" w:rsidRDefault="0050133F" w:rsidP="0050133F">
      <w:pPr>
        <w:autoSpaceDE w:val="0"/>
        <w:autoSpaceDN w:val="0"/>
        <w:adjustRightInd w:val="0"/>
        <w:jc w:val="center"/>
        <w:rPr>
          <w:b/>
          <w:bCs/>
          <w:noProof/>
        </w:rPr>
      </w:pPr>
      <w:r>
        <w:rPr>
          <w:b/>
          <w:bCs/>
          <w:noProof/>
        </w:rPr>
        <w:t>5.</w:t>
      </w:r>
      <w:r w:rsidRPr="00C25599">
        <w:rPr>
          <w:b/>
          <w:bCs/>
          <w:noProof/>
        </w:rPr>
        <w:t>Гарантийные обязательства</w:t>
      </w:r>
    </w:p>
    <w:p w:rsidR="0050133F" w:rsidRPr="00C25599" w:rsidRDefault="0050133F" w:rsidP="0050133F">
      <w:pPr>
        <w:autoSpaceDE w:val="0"/>
        <w:autoSpaceDN w:val="0"/>
        <w:adjustRightInd w:val="0"/>
        <w:jc w:val="center"/>
        <w:rPr>
          <w:b/>
          <w:bCs/>
          <w:noProof/>
        </w:rPr>
      </w:pPr>
    </w:p>
    <w:p w:rsidR="0050133F" w:rsidRPr="00C25599" w:rsidRDefault="0050133F" w:rsidP="0050133F">
      <w:pPr>
        <w:pStyle w:val="aff7"/>
        <w:numPr>
          <w:ilvl w:val="0"/>
          <w:numId w:val="65"/>
        </w:numPr>
        <w:tabs>
          <w:tab w:val="num" w:pos="0"/>
          <w:tab w:val="num" w:pos="567"/>
        </w:tabs>
        <w:suppressAutoHyphens w:val="0"/>
        <w:spacing w:after="120"/>
        <w:ind w:left="0" w:firstLine="0"/>
        <w:contextualSpacing/>
        <w:jc w:val="both"/>
        <w:rPr>
          <w:lang w:eastAsia="en-US"/>
        </w:rPr>
      </w:pPr>
      <w:r w:rsidRPr="00C25599">
        <w:rPr>
          <w:lang w:eastAsia="en-US"/>
        </w:rPr>
        <w:t xml:space="preserve">Исполнитель гарантирует, что в течение ___ (_______________) календарных дней с даты подписания Акта сдачи-приемки выполненных Работ результаты Работ будут находиться в рабочем состоянии и соответствовать эксплуатационной документации. </w:t>
      </w:r>
    </w:p>
    <w:p w:rsidR="0050133F" w:rsidRPr="00C25599" w:rsidRDefault="0050133F" w:rsidP="0050133F">
      <w:pPr>
        <w:pStyle w:val="aff7"/>
        <w:numPr>
          <w:ilvl w:val="0"/>
          <w:numId w:val="65"/>
        </w:numPr>
        <w:tabs>
          <w:tab w:val="num" w:pos="0"/>
          <w:tab w:val="num" w:pos="567"/>
        </w:tabs>
        <w:suppressAutoHyphens w:val="0"/>
        <w:spacing w:after="120"/>
        <w:ind w:left="0" w:firstLine="0"/>
        <w:contextualSpacing/>
        <w:jc w:val="both"/>
        <w:rPr>
          <w:lang w:eastAsia="en-US"/>
        </w:rPr>
      </w:pPr>
      <w:r w:rsidRPr="00C25599">
        <w:rPr>
          <w:lang w:eastAsia="en-US"/>
        </w:rPr>
        <w:t xml:space="preserve">Исполнитель </w:t>
      </w:r>
      <w:r>
        <w:rPr>
          <w:lang w:eastAsia="en-US"/>
        </w:rPr>
        <w:t>осуществляет гарантийное обслуживание результата Работ в течение гарантийного срока, указанного в пункте 5.1. настоящего Договора. Исполнитель производит за свой счет устранение выявляемых недостатков в результатах Работ</w:t>
      </w:r>
      <w:r w:rsidRPr="00C25599">
        <w:rPr>
          <w:lang w:eastAsia="en-US"/>
        </w:rPr>
        <w:t xml:space="preserve"> (технических ошибок (дефектов), нештатных ситуаций (сбоев и отказов) и т.п.) </w:t>
      </w:r>
      <w:r>
        <w:rPr>
          <w:lang w:eastAsia="en-US"/>
        </w:rPr>
        <w:t>связанных с работой Системы, в порядке и сроки, установленные в Регламенте гарантийного обслуживания, согласованном Исполнителем и Заказчиком на этапе 3 «</w:t>
      </w:r>
      <w:r>
        <w:t>Обучение и о</w:t>
      </w:r>
      <w:r w:rsidRPr="00F02FD6">
        <w:t>пытная эксплуатация</w:t>
      </w:r>
      <w:r>
        <w:t xml:space="preserve"> Системы». </w:t>
      </w:r>
      <w:r>
        <w:rPr>
          <w:lang w:eastAsia="en-US"/>
        </w:rPr>
        <w:t xml:space="preserve">Срок </w:t>
      </w:r>
      <w:r w:rsidRPr="00FA01F5">
        <w:rPr>
          <w:lang w:eastAsia="en-US"/>
        </w:rPr>
        <w:t xml:space="preserve">гарантийного обслуживания увеличивается на срок с даты уведомления Исполнителя о выявленных </w:t>
      </w:r>
      <w:r>
        <w:rPr>
          <w:lang w:eastAsia="en-US"/>
        </w:rPr>
        <w:t>недостатках в результатах Работ</w:t>
      </w:r>
      <w:r w:rsidRPr="00FA01F5">
        <w:rPr>
          <w:lang w:eastAsia="en-US"/>
        </w:rPr>
        <w:t xml:space="preserve"> до даты перед</w:t>
      </w:r>
      <w:r>
        <w:rPr>
          <w:lang w:eastAsia="en-US"/>
        </w:rPr>
        <w:t>ачи Заказчику результатов Работ</w:t>
      </w:r>
      <w:r w:rsidRPr="00FA01F5">
        <w:rPr>
          <w:lang w:eastAsia="en-US"/>
        </w:rPr>
        <w:t xml:space="preserve"> после устранения недостатков.</w:t>
      </w:r>
    </w:p>
    <w:p w:rsidR="0050133F" w:rsidRPr="00C25599" w:rsidRDefault="0050133F" w:rsidP="0050133F">
      <w:pPr>
        <w:pStyle w:val="aff7"/>
        <w:numPr>
          <w:ilvl w:val="0"/>
          <w:numId w:val="65"/>
        </w:numPr>
        <w:tabs>
          <w:tab w:val="num" w:pos="0"/>
          <w:tab w:val="num" w:pos="567"/>
        </w:tabs>
        <w:suppressAutoHyphens w:val="0"/>
        <w:spacing w:after="120"/>
        <w:ind w:left="0" w:firstLine="0"/>
        <w:contextualSpacing/>
        <w:jc w:val="both"/>
        <w:rPr>
          <w:lang w:eastAsia="en-US"/>
        </w:rPr>
      </w:pPr>
      <w:r w:rsidRPr="00C25599">
        <w:rPr>
          <w:lang w:eastAsia="en-US"/>
        </w:rPr>
        <w:t>В случае нарушения срока устранения недостатков, установленных п. 5.2., Исполнитель уплачивает неустойку в размере 0,01% от стоимости выполненных Работ за каждый день просрочки.</w:t>
      </w:r>
    </w:p>
    <w:p w:rsidR="004672B4" w:rsidRDefault="0050133F" w:rsidP="00E2579A">
      <w:pPr>
        <w:pStyle w:val="1"/>
        <w:numPr>
          <w:ilvl w:val="0"/>
          <w:numId w:val="0"/>
        </w:numPr>
        <w:spacing w:before="360" w:after="240"/>
        <w:jc w:val="center"/>
        <w:rPr>
          <w:i/>
        </w:rPr>
      </w:pPr>
      <w:r>
        <w:rPr>
          <w:kern w:val="0"/>
          <w:sz w:val="24"/>
          <w:szCs w:val="24"/>
        </w:rPr>
        <w:t>6</w:t>
      </w:r>
      <w:r w:rsidR="0024344D" w:rsidRPr="00734819">
        <w:rPr>
          <w:kern w:val="0"/>
          <w:sz w:val="24"/>
          <w:szCs w:val="24"/>
        </w:rPr>
        <w:t>. Обстоятельства непреодолимой силы</w:t>
      </w:r>
    </w:p>
    <w:p w:rsidR="0024344D" w:rsidRPr="00516023" w:rsidRDefault="0050133F" w:rsidP="0024344D">
      <w:pPr>
        <w:jc w:val="both"/>
        <w:rPr>
          <w:bCs/>
        </w:rPr>
      </w:pPr>
      <w:r>
        <w:t>6</w:t>
      </w:r>
      <w:r w:rsidR="0024344D">
        <w:t xml:space="preserve">.1. </w:t>
      </w:r>
      <w:r w:rsidR="0024344D" w:rsidRPr="00D3456D">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w:t>
      </w:r>
      <w:r w:rsidR="0024344D">
        <w:t xml:space="preserve"> запретительных </w:t>
      </w:r>
      <w:r w:rsidR="0024344D" w:rsidRPr="00D3456D">
        <w:t xml:space="preserve">актов органов </w:t>
      </w:r>
      <w:r w:rsidR="0024344D" w:rsidRPr="00516023">
        <w:rPr>
          <w:bCs/>
        </w:rPr>
        <w:t>государственной власти.</w:t>
      </w:r>
    </w:p>
    <w:p w:rsidR="0024344D" w:rsidRPr="00D3456D" w:rsidRDefault="0050133F" w:rsidP="0024344D">
      <w:pPr>
        <w:jc w:val="both"/>
      </w:pPr>
      <w:r>
        <w:rPr>
          <w:bCs/>
        </w:rPr>
        <w:t>6</w:t>
      </w:r>
      <w:r w:rsidR="0024344D" w:rsidRPr="00516023">
        <w:rPr>
          <w:bCs/>
        </w:rPr>
        <w:t>.2. Свидетельство, выданное торгово-промышленной палатой или иным компетентным органом,</w:t>
      </w:r>
      <w:r w:rsidR="0024344D" w:rsidRPr="00D3456D">
        <w:t xml:space="preserve"> является достаточным подтверждением наличия и продолжительности действия обстоятельств непреодолимой силы.</w:t>
      </w:r>
    </w:p>
    <w:p w:rsidR="0024344D" w:rsidRPr="00516023" w:rsidRDefault="0050133F" w:rsidP="0024344D">
      <w:pPr>
        <w:jc w:val="both"/>
        <w:rPr>
          <w:bCs/>
        </w:rPr>
      </w:pPr>
      <w:r>
        <w:t>6</w:t>
      </w:r>
      <w:r w:rsidR="0024344D">
        <w:t xml:space="preserve">.3. </w:t>
      </w:r>
      <w:r w:rsidR="0024344D" w:rsidRPr="00D3456D">
        <w:t xml:space="preserve">Сторона, которая не исполняет свои обязательства вследствие действия обстоятельств </w:t>
      </w:r>
      <w:r w:rsidR="0024344D" w:rsidRPr="00516023">
        <w:rPr>
          <w:bCs/>
        </w:rPr>
        <w:t>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4344D" w:rsidRDefault="0050133F" w:rsidP="0024344D">
      <w:pPr>
        <w:jc w:val="both"/>
      </w:pPr>
      <w:r>
        <w:rPr>
          <w:bCs/>
        </w:rPr>
        <w:t>6</w:t>
      </w:r>
      <w:r w:rsidR="0024344D" w:rsidRPr="00516023">
        <w:rPr>
          <w:bCs/>
        </w:rPr>
        <w:t>.4.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w:t>
      </w:r>
      <w:r w:rsidR="0024344D" w:rsidRPr="00D3456D">
        <w:t>, установленном пунктом 8.3 настоящего Договора</w:t>
      </w:r>
      <w:r w:rsidR="0024344D" w:rsidRPr="00B17A4B">
        <w:t>.</w:t>
      </w:r>
    </w:p>
    <w:p w:rsidR="0024344D" w:rsidRDefault="0024344D" w:rsidP="0024344D">
      <w:pPr>
        <w:jc w:val="both"/>
      </w:pPr>
    </w:p>
    <w:p w:rsidR="0024344D" w:rsidRPr="008A653F" w:rsidRDefault="0024344D" w:rsidP="0024344D">
      <w:pPr>
        <w:ind w:firstLine="1"/>
        <w:jc w:val="both"/>
        <w:rPr>
          <w:b/>
        </w:rPr>
      </w:pPr>
    </w:p>
    <w:p w:rsidR="0024344D" w:rsidRDefault="0050133F" w:rsidP="0024344D">
      <w:pPr>
        <w:ind w:firstLine="1"/>
        <w:jc w:val="center"/>
        <w:rPr>
          <w:b/>
        </w:rPr>
      </w:pPr>
      <w:r>
        <w:rPr>
          <w:b/>
        </w:rPr>
        <w:t>7</w:t>
      </w:r>
      <w:r w:rsidR="0024344D" w:rsidRPr="008A653F">
        <w:rPr>
          <w:b/>
        </w:rPr>
        <w:t>. Ответственность Сторон</w:t>
      </w:r>
    </w:p>
    <w:p w:rsidR="0024344D" w:rsidRDefault="0024344D" w:rsidP="0024344D">
      <w:pPr>
        <w:ind w:firstLine="1"/>
        <w:jc w:val="center"/>
        <w:rPr>
          <w:b/>
        </w:rPr>
      </w:pPr>
    </w:p>
    <w:p w:rsidR="0024344D" w:rsidRPr="00217157" w:rsidRDefault="0050133F" w:rsidP="0024344D">
      <w:pPr>
        <w:autoSpaceDE w:val="0"/>
        <w:autoSpaceDN w:val="0"/>
        <w:adjustRightInd w:val="0"/>
        <w:jc w:val="both"/>
      </w:pPr>
      <w:r>
        <w:t>7</w:t>
      </w:r>
      <w:r w:rsidR="0024344D" w:rsidRPr="00217157">
        <w:t xml:space="preserve">.1. </w:t>
      </w:r>
      <w:r w:rsidR="0024344D" w:rsidRPr="00D3456D">
        <w:t>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4344D" w:rsidRPr="006F02FE" w:rsidRDefault="0050133F" w:rsidP="0024344D">
      <w:pPr>
        <w:autoSpaceDE w:val="0"/>
        <w:autoSpaceDN w:val="0"/>
        <w:adjustRightInd w:val="0"/>
        <w:jc w:val="both"/>
      </w:pPr>
      <w:r>
        <w:lastRenderedPageBreak/>
        <w:t>7</w:t>
      </w:r>
      <w:r w:rsidR="0024344D">
        <w:t>.2.</w:t>
      </w:r>
      <w:r w:rsidR="0024344D" w:rsidRPr="006F02FE">
        <w:t>Исполнитель несет ответственность перед Заказчиком за неисполнение или ненадлежащее исполнение обязательств третьими лицами.</w:t>
      </w:r>
    </w:p>
    <w:p w:rsidR="0024344D" w:rsidRPr="006F02FE" w:rsidRDefault="0050133F" w:rsidP="0024344D">
      <w:pPr>
        <w:autoSpaceDE w:val="0"/>
        <w:autoSpaceDN w:val="0"/>
        <w:adjustRightInd w:val="0"/>
        <w:jc w:val="both"/>
      </w:pPr>
      <w:r>
        <w:t>7</w:t>
      </w:r>
      <w:r w:rsidR="0024344D">
        <w:t>.3.</w:t>
      </w:r>
      <w:r w:rsidR="0024344D" w:rsidRPr="006F02FE">
        <w:t>Заказчик освобождается от ответственности в отношении любых возможных претензий, исков, судебных разбирательств и требований по поводу нарушения исключительных прав третьих лиц, которые могут возникнуть вследствие или в связи с использованием объектов интеллектуальной собственности в результатах Работ по настоящему Договору.</w:t>
      </w:r>
    </w:p>
    <w:p w:rsidR="0024344D" w:rsidRPr="006F02FE" w:rsidRDefault="0024344D" w:rsidP="0024344D">
      <w:pPr>
        <w:autoSpaceDE w:val="0"/>
        <w:autoSpaceDN w:val="0"/>
        <w:adjustRightInd w:val="0"/>
        <w:jc w:val="both"/>
      </w:pPr>
      <w:r w:rsidRPr="006F02FE">
        <w:t>Исполнитель гарантирует возмещение убытков, в том числе, помимо прочего, издержек (включая, без исключения, судебные издержки), в случае предъявления претензий, исков или иных требований третьих лиц к Заказчику.</w:t>
      </w:r>
    </w:p>
    <w:p w:rsidR="0024344D" w:rsidRPr="006F02FE" w:rsidRDefault="0050133F" w:rsidP="0024344D">
      <w:pPr>
        <w:autoSpaceDE w:val="0"/>
        <w:autoSpaceDN w:val="0"/>
        <w:adjustRightInd w:val="0"/>
        <w:jc w:val="both"/>
        <w:rPr>
          <w:bCs/>
          <w:iCs/>
        </w:rPr>
      </w:pPr>
      <w:r>
        <w:t>7</w:t>
      </w:r>
      <w:r w:rsidR="0024344D" w:rsidRPr="006F02FE">
        <w:t>.</w:t>
      </w:r>
      <w:r w:rsidR="0024344D">
        <w:t>4</w:t>
      </w:r>
      <w:r w:rsidR="0024344D" w:rsidRPr="006F02FE">
        <w:t>. В случае нарушения сроков выполнения Работ</w:t>
      </w:r>
      <w:r w:rsidR="0024344D">
        <w:t xml:space="preserve"> </w:t>
      </w:r>
      <w:r w:rsidR="0024344D" w:rsidRPr="00734819">
        <w:rPr>
          <w:i/>
        </w:rPr>
        <w:t>(этапа Работ)</w:t>
      </w:r>
      <w:r w:rsidR="0024344D" w:rsidRPr="006F02FE">
        <w:t xml:space="preserve"> Исполнител</w:t>
      </w:r>
      <w:r w:rsidR="0024344D">
        <w:t>ем</w:t>
      </w:r>
      <w:r w:rsidR="0024344D" w:rsidRPr="006F02FE">
        <w:t xml:space="preserve"> Заказчик вправе требовать</w:t>
      </w:r>
      <w:r w:rsidR="0024344D" w:rsidRPr="006F02FE">
        <w:rPr>
          <w:bCs/>
          <w:iCs/>
        </w:rPr>
        <w:t xml:space="preserve"> уплат</w:t>
      </w:r>
      <w:r w:rsidR="0024344D">
        <w:rPr>
          <w:bCs/>
          <w:iCs/>
        </w:rPr>
        <w:t>ы</w:t>
      </w:r>
      <w:r w:rsidR="0024344D" w:rsidRPr="006F02FE">
        <w:rPr>
          <w:bCs/>
          <w:iCs/>
        </w:rPr>
        <w:t xml:space="preserve"> неустойки Исполнителем в размере 0,</w:t>
      </w:r>
      <w:r w:rsidR="0024344D">
        <w:rPr>
          <w:bCs/>
          <w:iCs/>
        </w:rPr>
        <w:t>05</w:t>
      </w:r>
      <w:r w:rsidR="0024344D" w:rsidRPr="006F02FE">
        <w:rPr>
          <w:bCs/>
          <w:iCs/>
        </w:rPr>
        <w:t xml:space="preserve">% от стоимости невыполненных </w:t>
      </w:r>
      <w:r w:rsidR="0024344D">
        <w:rPr>
          <w:bCs/>
          <w:iCs/>
        </w:rPr>
        <w:t xml:space="preserve"> Работ </w:t>
      </w:r>
      <w:r w:rsidR="0024344D" w:rsidRPr="00734819">
        <w:rPr>
          <w:bCs/>
          <w:i/>
          <w:iCs/>
        </w:rPr>
        <w:t>(этапа Работ)</w:t>
      </w:r>
      <w:r w:rsidR="0024344D" w:rsidRPr="006F02FE">
        <w:rPr>
          <w:bCs/>
          <w:iCs/>
        </w:rPr>
        <w:t xml:space="preserve"> за каждый день просрочки</w:t>
      </w:r>
      <w:r w:rsidR="0024344D">
        <w:rPr>
          <w:bCs/>
          <w:iCs/>
        </w:rPr>
        <w:t>, но не более общей цены настоящего Договора.</w:t>
      </w:r>
      <w:r w:rsidR="0024344D" w:rsidRPr="006F02FE">
        <w:rPr>
          <w:bCs/>
          <w:iCs/>
        </w:rPr>
        <w:t xml:space="preserve"> Уплата неустойки не освобождает Исполнителя от выполнения лежащих на нем обязательств.</w:t>
      </w:r>
    </w:p>
    <w:p w:rsidR="0024344D" w:rsidRDefault="0050133F" w:rsidP="0024344D">
      <w:pPr>
        <w:jc w:val="both"/>
      </w:pPr>
      <w:r>
        <w:t>7</w:t>
      </w:r>
      <w:r w:rsidR="0024344D">
        <w:t xml:space="preserve">.5. В случае нарушения сроков оплаты по настоящему Договору, Исполнитель вправе требовать уплаты неустойки Заказчиком в размере 0,05% от суммы просроченного платежа, за каждый день просрочки, но не более общей цены настоящего Договора. Общий размер неустойки не может превышать стоимости выполненных, но не оплаченных Работ </w:t>
      </w:r>
      <w:r w:rsidR="0024344D" w:rsidRPr="00C6731E">
        <w:rPr>
          <w:i/>
        </w:rPr>
        <w:t>(этапа Работ).</w:t>
      </w:r>
    </w:p>
    <w:p w:rsidR="0024344D" w:rsidRPr="00183CA8" w:rsidRDefault="0050133F" w:rsidP="0024344D">
      <w:pPr>
        <w:jc w:val="both"/>
      </w:pPr>
      <w:r>
        <w:t>7</w:t>
      </w:r>
      <w:r w:rsidR="0024344D">
        <w:t>.6. Применение штрафных санкций по настоящему Договору, является правом, но не обязанностью Сторон. Любая из Сторон по настоящему Договору в случае нарушения обязательства другой Стороной вправе направить ей письменное требование о применении штрафных санкций по настоящему Договору.</w:t>
      </w:r>
    </w:p>
    <w:p w:rsidR="0024344D" w:rsidRPr="008A653F" w:rsidRDefault="0024344D" w:rsidP="0024344D">
      <w:pPr>
        <w:jc w:val="both"/>
        <w:rPr>
          <w:b/>
        </w:rPr>
      </w:pPr>
    </w:p>
    <w:p w:rsidR="0024344D" w:rsidRPr="00516023" w:rsidRDefault="0050133F" w:rsidP="0024344D">
      <w:pPr>
        <w:ind w:firstLine="1"/>
        <w:jc w:val="center"/>
        <w:rPr>
          <w:b/>
        </w:rPr>
      </w:pPr>
      <w:r>
        <w:rPr>
          <w:b/>
        </w:rPr>
        <w:t>8</w:t>
      </w:r>
      <w:r w:rsidR="0024344D">
        <w:rPr>
          <w:b/>
        </w:rPr>
        <w:t>.</w:t>
      </w:r>
      <w:r w:rsidR="0024344D" w:rsidRPr="00516023">
        <w:rPr>
          <w:b/>
        </w:rPr>
        <w:t xml:space="preserve"> Разрешение споров</w:t>
      </w:r>
    </w:p>
    <w:p w:rsidR="0024344D" w:rsidRPr="00D3456D" w:rsidRDefault="0050133F" w:rsidP="0024344D">
      <w:pPr>
        <w:autoSpaceDE w:val="0"/>
        <w:autoSpaceDN w:val="0"/>
        <w:adjustRightInd w:val="0"/>
        <w:jc w:val="both"/>
      </w:pPr>
      <w:r>
        <w:t>8</w:t>
      </w:r>
      <w:r w:rsidR="0024344D">
        <w:t xml:space="preserve">.1. </w:t>
      </w:r>
      <w:r w:rsidR="0024344D" w:rsidRPr="00D3456D">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4344D" w:rsidRPr="00D3456D" w:rsidRDefault="0050133F" w:rsidP="0024344D">
      <w:pPr>
        <w:autoSpaceDE w:val="0"/>
        <w:autoSpaceDN w:val="0"/>
        <w:adjustRightInd w:val="0"/>
        <w:jc w:val="both"/>
      </w:pPr>
      <w:r>
        <w:t>8</w:t>
      </w:r>
      <w:r w:rsidR="0024344D">
        <w:t xml:space="preserve">.2. </w:t>
      </w:r>
      <w:r w:rsidR="0024344D" w:rsidRPr="00D3456D">
        <w:t>Если Стороны не придут к соглашению путем переговоров, все споры рассматриваются в претензионном порядке. Срок рассмотрения претензии - три недели с</w:t>
      </w:r>
      <w:r w:rsidR="0024344D">
        <w:t>о</w:t>
      </w:r>
      <w:r w:rsidR="0024344D" w:rsidRPr="00D3456D">
        <w:t xml:space="preserve"> д</w:t>
      </w:r>
      <w:r w:rsidR="0024344D">
        <w:t>ня</w:t>
      </w:r>
      <w:r w:rsidR="0024344D" w:rsidRPr="00D3456D">
        <w:t xml:space="preserve"> получения претензии.</w:t>
      </w:r>
    </w:p>
    <w:p w:rsidR="0024344D" w:rsidRPr="00D3456D" w:rsidRDefault="0050133F" w:rsidP="0024344D">
      <w:pPr>
        <w:pStyle w:val="28"/>
        <w:tabs>
          <w:tab w:val="clear" w:pos="567"/>
        </w:tabs>
      </w:pPr>
      <w:r>
        <w:t>8</w:t>
      </w:r>
      <w:r w:rsidR="0024344D">
        <w:t xml:space="preserve">.3. </w:t>
      </w:r>
      <w:r w:rsidR="0024344D" w:rsidRPr="00D3456D">
        <w:t>В случае</w:t>
      </w:r>
      <w:r w:rsidR="0024344D">
        <w:t>,</w:t>
      </w:r>
      <w:r w:rsidR="0024344D" w:rsidRPr="00D3456D">
        <w:t xml:space="preserve"> если споры не урегулированы Сторонами с помощью переговоров и в претензионном порядке, то они передаются </w:t>
      </w:r>
      <w:r w:rsidR="0024344D">
        <w:t xml:space="preserve">в </w:t>
      </w:r>
      <w:r w:rsidR="0024344D" w:rsidRPr="00D3456D">
        <w:t>Арбитражный суд г. Москвы.</w:t>
      </w:r>
    </w:p>
    <w:p w:rsidR="0024344D" w:rsidRDefault="0024344D" w:rsidP="0024344D">
      <w:pPr>
        <w:ind w:firstLine="1"/>
        <w:jc w:val="center"/>
        <w:rPr>
          <w:b/>
        </w:rPr>
      </w:pPr>
    </w:p>
    <w:p w:rsidR="0024344D" w:rsidRDefault="0050133F" w:rsidP="0024344D">
      <w:pPr>
        <w:ind w:firstLine="1"/>
        <w:jc w:val="center"/>
        <w:rPr>
          <w:b/>
        </w:rPr>
      </w:pPr>
      <w:r>
        <w:rPr>
          <w:b/>
        </w:rPr>
        <w:t>9</w:t>
      </w:r>
      <w:r w:rsidR="0024344D">
        <w:rPr>
          <w:b/>
        </w:rPr>
        <w:t xml:space="preserve">. </w:t>
      </w:r>
      <w:r w:rsidR="0024344D" w:rsidRPr="00516023">
        <w:rPr>
          <w:b/>
        </w:rPr>
        <w:t>Порядок внесения</w:t>
      </w:r>
      <w:r w:rsidR="0024344D">
        <w:rPr>
          <w:b/>
        </w:rPr>
        <w:t xml:space="preserve"> </w:t>
      </w:r>
      <w:r w:rsidR="0024344D" w:rsidRPr="00516023">
        <w:rPr>
          <w:b/>
        </w:rPr>
        <w:t xml:space="preserve">изменений, </w:t>
      </w:r>
    </w:p>
    <w:p w:rsidR="0024344D" w:rsidRDefault="0024344D" w:rsidP="0024344D">
      <w:pPr>
        <w:ind w:firstLine="1"/>
        <w:jc w:val="center"/>
        <w:rPr>
          <w:b/>
        </w:rPr>
      </w:pPr>
      <w:r w:rsidRPr="00516023">
        <w:rPr>
          <w:b/>
        </w:rPr>
        <w:t>дополнений в Договор и его расторжения</w:t>
      </w:r>
    </w:p>
    <w:p w:rsidR="0024344D" w:rsidRPr="00516023" w:rsidRDefault="0024344D" w:rsidP="0024344D">
      <w:pPr>
        <w:ind w:firstLine="1"/>
        <w:jc w:val="center"/>
        <w:rPr>
          <w:b/>
        </w:rPr>
      </w:pPr>
    </w:p>
    <w:p w:rsidR="0024344D" w:rsidRDefault="0050133F" w:rsidP="0024344D">
      <w:pPr>
        <w:autoSpaceDE w:val="0"/>
        <w:autoSpaceDN w:val="0"/>
        <w:adjustRightInd w:val="0"/>
        <w:jc w:val="both"/>
      </w:pPr>
      <w:r>
        <w:t>9</w:t>
      </w:r>
      <w:r w:rsidR="0024344D">
        <w:t xml:space="preserve">.1. </w:t>
      </w:r>
      <w:r w:rsidR="0024344D" w:rsidRPr="00D3456D">
        <w:t>В настоящий Договор могут быть внесены изменения и дополнения, которые оформ</w:t>
      </w:r>
      <w:r w:rsidR="0024344D">
        <w:t>ляются Дополнительными с</w:t>
      </w:r>
      <w:r w:rsidR="0024344D" w:rsidRPr="00D3456D">
        <w:t>оглашениями к настоящему Договору.</w:t>
      </w:r>
    </w:p>
    <w:p w:rsidR="0024344D" w:rsidRPr="00A617B8" w:rsidRDefault="0050133F" w:rsidP="0024344D">
      <w:pPr>
        <w:autoSpaceDE w:val="0"/>
        <w:autoSpaceDN w:val="0"/>
        <w:adjustRightInd w:val="0"/>
        <w:jc w:val="both"/>
      </w:pPr>
      <w:r>
        <w:t>9</w:t>
      </w:r>
      <w:r w:rsidR="0024344D">
        <w:t>.2.Настоящий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24344D" w:rsidRPr="00BF5F86" w:rsidRDefault="0050133F" w:rsidP="0024344D">
      <w:pPr>
        <w:autoSpaceDE w:val="0"/>
        <w:autoSpaceDN w:val="0"/>
        <w:adjustRightInd w:val="0"/>
        <w:jc w:val="both"/>
        <w:rPr>
          <w:bCs/>
          <w:iCs/>
          <w:szCs w:val="20"/>
          <w:lang w:eastAsia="en-US"/>
        </w:rPr>
      </w:pPr>
      <w:r>
        <w:t>9</w:t>
      </w:r>
      <w:r w:rsidR="0024344D" w:rsidRPr="00BF5F86">
        <w:t xml:space="preserve">.3. </w:t>
      </w:r>
      <w:r w:rsidR="0024344D" w:rsidRPr="00083DEB">
        <w:t xml:space="preserve">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w:t>
      </w:r>
      <w:r w:rsidR="0024344D" w:rsidRPr="00BF5F86">
        <w:rPr>
          <w:bCs/>
          <w:iCs/>
          <w:szCs w:val="20"/>
          <w:lang w:eastAsia="en-US"/>
        </w:rPr>
        <w:t>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расторжения настоящего Договора.</w:t>
      </w:r>
    </w:p>
    <w:p w:rsidR="0024344D" w:rsidRDefault="0050133F" w:rsidP="0024344D">
      <w:pPr>
        <w:pStyle w:val="28"/>
      </w:pPr>
      <w:r>
        <w:lastRenderedPageBreak/>
        <w:t>9</w:t>
      </w:r>
      <w:r w:rsidR="0024344D">
        <w:t xml:space="preserve">.4. В случае расторжения настоящего Договора по основаниям, предусмотренным законодательством Российской Федерации и настоящим Договором, между Сторонами проводится сверка расчетов. </w:t>
      </w:r>
    </w:p>
    <w:p w:rsidR="0024344D" w:rsidRDefault="0050133F" w:rsidP="0024344D">
      <w:pPr>
        <w:ind w:firstLine="1"/>
        <w:jc w:val="center"/>
        <w:rPr>
          <w:b/>
        </w:rPr>
      </w:pPr>
      <w:r>
        <w:rPr>
          <w:b/>
        </w:rPr>
        <w:t>10</w:t>
      </w:r>
      <w:r w:rsidR="0024344D">
        <w:rPr>
          <w:b/>
        </w:rPr>
        <w:t xml:space="preserve">. </w:t>
      </w:r>
      <w:r w:rsidR="0024344D" w:rsidRPr="00516023">
        <w:rPr>
          <w:b/>
        </w:rPr>
        <w:t>Срок действия Договора</w:t>
      </w:r>
    </w:p>
    <w:p w:rsidR="0024344D" w:rsidRPr="00516023" w:rsidRDefault="0024344D" w:rsidP="0024344D">
      <w:pPr>
        <w:ind w:firstLine="1"/>
        <w:jc w:val="center"/>
        <w:rPr>
          <w:b/>
        </w:rPr>
      </w:pPr>
    </w:p>
    <w:p w:rsidR="0024344D" w:rsidRDefault="0050133F" w:rsidP="0024344D">
      <w:pPr>
        <w:pStyle w:val="28"/>
        <w:spacing w:after="0"/>
        <w:rPr>
          <w:szCs w:val="24"/>
        </w:rPr>
      </w:pPr>
      <w:r>
        <w:rPr>
          <w:szCs w:val="24"/>
        </w:rPr>
        <w:t>10</w:t>
      </w:r>
      <w:r w:rsidR="0024344D" w:rsidRPr="00304121">
        <w:rPr>
          <w:szCs w:val="24"/>
        </w:rPr>
        <w:t>.1. Настоящий Договор вступает в силу с даты его подписания Сторонами и действует до ______________________</w:t>
      </w:r>
      <w:r w:rsidR="0024344D">
        <w:rPr>
          <w:szCs w:val="24"/>
        </w:rPr>
        <w:t>,</w:t>
      </w:r>
      <w:r w:rsidR="0024344D" w:rsidRPr="00304121">
        <w:rPr>
          <w:szCs w:val="24"/>
        </w:rPr>
        <w:t xml:space="preserve"> а в части взаиморасчетов, до полного исполнения Сторонами </w:t>
      </w:r>
      <w:r w:rsidR="0024344D">
        <w:rPr>
          <w:szCs w:val="24"/>
        </w:rPr>
        <w:t xml:space="preserve">              </w:t>
      </w:r>
      <w:r w:rsidR="0024344D" w:rsidRPr="00304121">
        <w:rPr>
          <w:i/>
          <w:iCs/>
          <w:szCs w:val="24"/>
          <w:vertAlign w:val="superscript"/>
        </w:rPr>
        <w:t>(например: 31 декабря 201</w:t>
      </w:r>
      <w:r w:rsidR="0024344D">
        <w:rPr>
          <w:i/>
          <w:iCs/>
          <w:szCs w:val="24"/>
          <w:vertAlign w:val="superscript"/>
        </w:rPr>
        <w:t>5</w:t>
      </w:r>
      <w:r w:rsidR="0024344D" w:rsidRPr="00304121">
        <w:rPr>
          <w:i/>
          <w:iCs/>
          <w:szCs w:val="24"/>
          <w:vertAlign w:val="superscript"/>
        </w:rPr>
        <w:t xml:space="preserve"> года)</w:t>
      </w:r>
      <w:r w:rsidR="0024344D" w:rsidRPr="00304121">
        <w:rPr>
          <w:szCs w:val="24"/>
        </w:rPr>
        <w:t xml:space="preserve"> </w:t>
      </w:r>
      <w:r w:rsidR="0024344D">
        <w:rPr>
          <w:szCs w:val="24"/>
        </w:rPr>
        <w:t xml:space="preserve">         </w:t>
      </w:r>
    </w:p>
    <w:p w:rsidR="0024344D" w:rsidRPr="00304121" w:rsidRDefault="0024344D" w:rsidP="0024344D">
      <w:pPr>
        <w:pStyle w:val="28"/>
        <w:spacing w:after="0"/>
        <w:rPr>
          <w:szCs w:val="24"/>
        </w:rPr>
      </w:pPr>
      <w:r w:rsidRPr="00304121">
        <w:rPr>
          <w:szCs w:val="24"/>
        </w:rPr>
        <w:t>своих обязательств.</w:t>
      </w:r>
    </w:p>
    <w:p w:rsidR="0024344D" w:rsidRPr="00304121" w:rsidRDefault="0024344D" w:rsidP="0024344D">
      <w:pPr>
        <w:pStyle w:val="ConsNormal"/>
        <w:ind w:firstLine="851"/>
        <w:jc w:val="both"/>
        <w:rPr>
          <w:rFonts w:ascii="Times New Roman" w:hAnsi="Times New Roman" w:cs="Times New Roman"/>
          <w:sz w:val="24"/>
          <w:szCs w:val="24"/>
        </w:rPr>
      </w:pPr>
    </w:p>
    <w:p w:rsidR="0024344D" w:rsidRDefault="0024344D" w:rsidP="0024344D">
      <w:pPr>
        <w:ind w:firstLine="1"/>
        <w:jc w:val="center"/>
        <w:rPr>
          <w:b/>
        </w:rPr>
      </w:pPr>
      <w:r>
        <w:rPr>
          <w:b/>
        </w:rPr>
        <w:t>1</w:t>
      </w:r>
      <w:r w:rsidR="0050133F">
        <w:rPr>
          <w:b/>
        </w:rPr>
        <w:t>1</w:t>
      </w:r>
      <w:r>
        <w:rPr>
          <w:b/>
        </w:rPr>
        <w:t xml:space="preserve">. </w:t>
      </w:r>
      <w:r w:rsidRPr="00516023">
        <w:rPr>
          <w:b/>
        </w:rPr>
        <w:t>Конфиденциальность</w:t>
      </w:r>
    </w:p>
    <w:p w:rsidR="0024344D" w:rsidRPr="00516023" w:rsidRDefault="0024344D" w:rsidP="0024344D">
      <w:pPr>
        <w:ind w:firstLine="1"/>
        <w:rPr>
          <w:b/>
        </w:rPr>
      </w:pPr>
    </w:p>
    <w:p w:rsidR="0024344D" w:rsidRPr="00A0060D" w:rsidRDefault="0024344D" w:rsidP="0024344D">
      <w:pPr>
        <w:autoSpaceDE w:val="0"/>
        <w:autoSpaceDN w:val="0"/>
        <w:adjustRightInd w:val="0"/>
        <w:jc w:val="both"/>
      </w:pPr>
      <w:r>
        <w:t>1</w:t>
      </w:r>
      <w:r w:rsidR="0050133F">
        <w:t>1</w:t>
      </w:r>
      <w:r>
        <w:t xml:space="preserve">.1. </w:t>
      </w:r>
      <w:r w:rsidRPr="00A0060D">
        <w:t>Стороны обязаны сохранять конфиденциальность информации, полученной в ходе исполнения настоящего Договора.</w:t>
      </w:r>
    </w:p>
    <w:p w:rsidR="0024344D" w:rsidRPr="00A0060D" w:rsidRDefault="0024344D" w:rsidP="0024344D">
      <w:pPr>
        <w:autoSpaceDE w:val="0"/>
        <w:autoSpaceDN w:val="0"/>
        <w:adjustRightInd w:val="0"/>
        <w:jc w:val="both"/>
      </w:pPr>
      <w:r>
        <w:t>1</w:t>
      </w:r>
      <w:r w:rsidR="0050133F">
        <w:t>1</w:t>
      </w:r>
      <w:r>
        <w:t xml:space="preserve">.2. </w:t>
      </w:r>
      <w:r w:rsidRPr="00A0060D">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24344D" w:rsidRPr="00A0060D" w:rsidRDefault="0024344D" w:rsidP="0024344D">
      <w:pPr>
        <w:pStyle w:val="28"/>
      </w:pPr>
      <w:r>
        <w:t>1</w:t>
      </w:r>
      <w:r w:rsidR="0050133F">
        <w:t>1</w:t>
      </w:r>
      <w:r>
        <w:t xml:space="preserve">.3. </w:t>
      </w:r>
      <w:r w:rsidRPr="005C7F12">
        <w:t>Исполнитель не несет ответственности в случае передачи им информации государственным органам, имеющим право ее</w:t>
      </w:r>
      <w:r w:rsidRPr="00A0060D">
        <w:t xml:space="preserve">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24344D" w:rsidRDefault="0024344D" w:rsidP="0024344D">
      <w:pPr>
        <w:ind w:firstLine="1"/>
        <w:jc w:val="center"/>
        <w:rPr>
          <w:b/>
        </w:rPr>
      </w:pPr>
      <w:r>
        <w:rPr>
          <w:b/>
        </w:rPr>
        <w:t>1</w:t>
      </w:r>
      <w:r w:rsidR="0050133F">
        <w:rPr>
          <w:b/>
        </w:rPr>
        <w:t>2</w:t>
      </w:r>
      <w:r>
        <w:rPr>
          <w:b/>
        </w:rPr>
        <w:t xml:space="preserve">. </w:t>
      </w:r>
      <w:r w:rsidRPr="00516023">
        <w:rPr>
          <w:b/>
        </w:rPr>
        <w:t>Прочие условия</w:t>
      </w:r>
    </w:p>
    <w:p w:rsidR="0024344D" w:rsidRPr="00516023" w:rsidRDefault="0024344D" w:rsidP="0024344D">
      <w:pPr>
        <w:rPr>
          <w:b/>
        </w:rPr>
      </w:pPr>
    </w:p>
    <w:p w:rsidR="0024344D" w:rsidRDefault="0024344D" w:rsidP="0024344D">
      <w:pPr>
        <w:autoSpaceDE w:val="0"/>
        <w:autoSpaceDN w:val="0"/>
        <w:adjustRightInd w:val="0"/>
        <w:jc w:val="both"/>
      </w:pPr>
      <w:r>
        <w:t>1</w:t>
      </w:r>
      <w:r w:rsidR="0050133F">
        <w:t>2</w:t>
      </w:r>
      <w:r>
        <w:t>.1. Права и обязанности</w:t>
      </w:r>
      <w:r w:rsidRPr="00D3456D">
        <w:t xml:space="preserve"> по настоящему Договору мо</w:t>
      </w:r>
      <w:r>
        <w:t>гу</w:t>
      </w:r>
      <w:r w:rsidRPr="00D3456D">
        <w:t xml:space="preserve">т быть </w:t>
      </w:r>
      <w:r>
        <w:t>переданы</w:t>
      </w:r>
      <w:r w:rsidRPr="00D3456D">
        <w:t xml:space="preserve"> Исполнителем третье</w:t>
      </w:r>
      <w:r>
        <w:t>му</w:t>
      </w:r>
      <w:r w:rsidRPr="00D3456D">
        <w:t xml:space="preserve"> лиц</w:t>
      </w:r>
      <w:r>
        <w:t>у</w:t>
      </w:r>
      <w:r w:rsidRPr="00D3456D">
        <w:t xml:space="preserve"> с письменного согласия Заказчика.</w:t>
      </w:r>
    </w:p>
    <w:p w:rsidR="0024344D" w:rsidRDefault="0024344D" w:rsidP="0024344D">
      <w:pPr>
        <w:autoSpaceDE w:val="0"/>
        <w:autoSpaceDN w:val="0"/>
        <w:adjustRightInd w:val="0"/>
        <w:jc w:val="both"/>
      </w:pPr>
      <w:r>
        <w:t>1</w:t>
      </w:r>
      <w:r w:rsidR="0050133F">
        <w:t>2</w:t>
      </w:r>
      <w:r>
        <w:t>.2. Исключительное право на результаты Работ по настоящему Договору будут принадлежать Заказчику. Результаты Работ по настоящему Договору не будут нарушать исключительных прав третьих лиц. Использование и передача результатов Работ по настоящему Договору третьим лицам и их условия определяются Заказчиком.</w:t>
      </w:r>
    </w:p>
    <w:p w:rsidR="0024344D" w:rsidRDefault="0024344D" w:rsidP="0024344D">
      <w:pPr>
        <w:autoSpaceDE w:val="0"/>
        <w:autoSpaceDN w:val="0"/>
        <w:adjustRightInd w:val="0"/>
        <w:jc w:val="both"/>
      </w:pPr>
      <w:r>
        <w:t>1</w:t>
      </w:r>
      <w:r w:rsidR="0050133F">
        <w:t>2</w:t>
      </w:r>
      <w:r>
        <w:t>.3. В случае изменения у какой-либо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r w:rsidRPr="00271882">
        <w:t>.</w:t>
      </w:r>
    </w:p>
    <w:p w:rsidR="0024344D" w:rsidRDefault="0024344D" w:rsidP="0024344D">
      <w:pPr>
        <w:autoSpaceDE w:val="0"/>
        <w:autoSpaceDN w:val="0"/>
        <w:adjustRightInd w:val="0"/>
        <w:jc w:val="both"/>
      </w:pPr>
      <w:r>
        <w:t>1</w:t>
      </w:r>
      <w:r w:rsidR="0050133F">
        <w:t>2</w:t>
      </w:r>
      <w:r>
        <w:t>.4. Все приложения к настоящему Договору являются его неотъемлемыми частями.</w:t>
      </w:r>
    </w:p>
    <w:p w:rsidR="0024344D" w:rsidRDefault="0024344D" w:rsidP="0024344D">
      <w:pPr>
        <w:autoSpaceDE w:val="0"/>
        <w:autoSpaceDN w:val="0"/>
        <w:adjustRightInd w:val="0"/>
        <w:jc w:val="both"/>
      </w:pPr>
      <w:r>
        <w:t>1</w:t>
      </w:r>
      <w:r w:rsidR="0050133F">
        <w:t>2</w:t>
      </w:r>
      <w:r>
        <w:t>.5. Настоящий Договор составлен в двух экземплярах, имеющих одинаковую силу, по одному для каждой из Сторон.</w:t>
      </w:r>
    </w:p>
    <w:p w:rsidR="0024344D" w:rsidRDefault="0024344D" w:rsidP="0024344D">
      <w:pPr>
        <w:autoSpaceDE w:val="0"/>
        <w:autoSpaceDN w:val="0"/>
        <w:adjustRightInd w:val="0"/>
        <w:jc w:val="both"/>
      </w:pPr>
      <w:r>
        <w:t>1</w:t>
      </w:r>
      <w:r w:rsidR="0050133F">
        <w:t>2</w:t>
      </w:r>
      <w:r>
        <w:t>.6. К настоящему Договору прилагаются:</w:t>
      </w:r>
    </w:p>
    <w:p w:rsidR="0024344D" w:rsidRDefault="0024344D" w:rsidP="0024344D">
      <w:pPr>
        <w:autoSpaceDE w:val="0"/>
        <w:autoSpaceDN w:val="0"/>
        <w:adjustRightInd w:val="0"/>
        <w:jc w:val="both"/>
      </w:pPr>
      <w:r>
        <w:t>1</w:t>
      </w:r>
      <w:r w:rsidR="0050133F">
        <w:t>2</w:t>
      </w:r>
      <w:r>
        <w:t>.6.1. Техническое задание – Приложение №1;</w:t>
      </w:r>
    </w:p>
    <w:p w:rsidR="0024344D" w:rsidRDefault="0024344D" w:rsidP="0024344D">
      <w:pPr>
        <w:autoSpaceDE w:val="0"/>
        <w:autoSpaceDN w:val="0"/>
        <w:adjustRightInd w:val="0"/>
        <w:jc w:val="both"/>
      </w:pPr>
      <w:r>
        <w:t>1</w:t>
      </w:r>
      <w:r w:rsidR="0050133F">
        <w:t>2</w:t>
      </w:r>
      <w:r>
        <w:t>.6.2. Календарный план - Приложение №2;</w:t>
      </w:r>
    </w:p>
    <w:p w:rsidR="0024344D" w:rsidRDefault="0024344D" w:rsidP="0024344D">
      <w:pPr>
        <w:autoSpaceDE w:val="0"/>
        <w:autoSpaceDN w:val="0"/>
        <w:adjustRightInd w:val="0"/>
        <w:jc w:val="both"/>
      </w:pPr>
      <w:r>
        <w:t>1</w:t>
      </w:r>
      <w:r w:rsidR="0050133F">
        <w:t>2</w:t>
      </w:r>
      <w:r>
        <w:t>.6.3. Протокол согласования договорной цены</w:t>
      </w:r>
      <w:r w:rsidRPr="00BF5F86">
        <w:t xml:space="preserve"> </w:t>
      </w:r>
      <w:r>
        <w:t xml:space="preserve"> - Приложение №3.</w:t>
      </w:r>
    </w:p>
    <w:p w:rsidR="0024344D" w:rsidRDefault="0024344D" w:rsidP="0024344D">
      <w:pPr>
        <w:autoSpaceDE w:val="0"/>
        <w:autoSpaceDN w:val="0"/>
        <w:adjustRightInd w:val="0"/>
        <w:jc w:val="both"/>
      </w:pPr>
    </w:p>
    <w:p w:rsidR="0024344D" w:rsidRPr="008A653F" w:rsidRDefault="0024344D" w:rsidP="0024344D">
      <w:pPr>
        <w:pStyle w:val="28"/>
        <w:tabs>
          <w:tab w:val="clear" w:pos="567"/>
        </w:tabs>
        <w:spacing w:after="0"/>
        <w:ind w:right="57"/>
        <w:rPr>
          <w:b/>
          <w:szCs w:val="24"/>
        </w:rPr>
      </w:pPr>
    </w:p>
    <w:p w:rsidR="004672B4" w:rsidRDefault="0024344D" w:rsidP="00E2579A">
      <w:pPr>
        <w:pStyle w:val="Normal1"/>
        <w:jc w:val="center"/>
        <w:rPr>
          <w:b/>
          <w:sz w:val="24"/>
          <w:szCs w:val="24"/>
        </w:rPr>
      </w:pPr>
      <w:r w:rsidRPr="008A653F">
        <w:rPr>
          <w:b/>
          <w:sz w:val="24"/>
          <w:szCs w:val="24"/>
        </w:rPr>
        <w:t>1</w:t>
      </w:r>
      <w:r w:rsidR="0050133F">
        <w:rPr>
          <w:b/>
          <w:sz w:val="24"/>
          <w:szCs w:val="24"/>
        </w:rPr>
        <w:t>3</w:t>
      </w:r>
      <w:r w:rsidRPr="008A653F">
        <w:rPr>
          <w:b/>
          <w:sz w:val="24"/>
          <w:szCs w:val="24"/>
        </w:rPr>
        <w:t>.Адреса, банковские реквизиты и подписи Сторон:</w:t>
      </w:r>
    </w:p>
    <w:p w:rsidR="0024344D" w:rsidRPr="008A653F" w:rsidRDefault="0024344D" w:rsidP="0024344D">
      <w:pPr>
        <w:pStyle w:val="Normal1"/>
        <w:rPr>
          <w:b/>
          <w:sz w:val="24"/>
          <w:szCs w:val="24"/>
        </w:rPr>
      </w:pPr>
    </w:p>
    <w:tbl>
      <w:tblPr>
        <w:tblW w:w="5205" w:type="pct"/>
        <w:tblLayout w:type="fixed"/>
        <w:tblLook w:val="0000"/>
      </w:tblPr>
      <w:tblGrid>
        <w:gridCol w:w="4975"/>
        <w:gridCol w:w="5283"/>
      </w:tblGrid>
      <w:tr w:rsidR="0024344D" w:rsidRPr="008A653F" w:rsidTr="0024344D">
        <w:trPr>
          <w:trHeight w:val="3379"/>
        </w:trPr>
        <w:tc>
          <w:tcPr>
            <w:tcW w:w="2425" w:type="pct"/>
          </w:tcPr>
          <w:p w:rsidR="0024344D" w:rsidRPr="00C0389A" w:rsidRDefault="0024344D" w:rsidP="0024344D">
            <w:pPr>
              <w:pStyle w:val="afd"/>
              <w:rPr>
                <w:sz w:val="24"/>
                <w:szCs w:val="24"/>
              </w:rPr>
            </w:pPr>
            <w:r w:rsidRPr="00C0389A">
              <w:rPr>
                <w:b/>
                <w:sz w:val="24"/>
                <w:szCs w:val="24"/>
              </w:rPr>
              <w:lastRenderedPageBreak/>
              <w:t>Заказчик:</w:t>
            </w:r>
            <w:r w:rsidRPr="008A653F">
              <w:rPr>
                <w:b/>
              </w:rPr>
              <w:t xml:space="preserve"> </w:t>
            </w:r>
            <w:r>
              <w:rPr>
                <w:sz w:val="24"/>
                <w:szCs w:val="24"/>
              </w:rPr>
              <w:t>Публичное</w:t>
            </w:r>
            <w:r w:rsidRPr="00C0389A">
              <w:rPr>
                <w:sz w:val="24"/>
                <w:szCs w:val="24"/>
              </w:rPr>
              <w:t xml:space="preserve"> акционерное общество «Центр по перевозке грузов в контейнерах «ТрансКонтейнер»</w:t>
            </w:r>
          </w:p>
          <w:p w:rsidR="0024344D" w:rsidRPr="00C0389A" w:rsidRDefault="0024344D" w:rsidP="0024344D">
            <w:pPr>
              <w:shd w:val="clear" w:color="auto" w:fill="FFFFFF"/>
              <w:jc w:val="both"/>
              <w:rPr>
                <w:color w:val="000000"/>
                <w:spacing w:val="5"/>
              </w:rPr>
            </w:pPr>
            <w:r w:rsidRPr="00C0389A">
              <w:rPr>
                <w:color w:val="000000"/>
                <w:spacing w:val="5"/>
              </w:rPr>
              <w:t>Место нахождения: Российская Федерация, 125047, г. Москва, Оружейный пер., д.19</w:t>
            </w:r>
          </w:p>
          <w:p w:rsidR="0024344D" w:rsidRPr="00C0389A" w:rsidRDefault="0024344D" w:rsidP="0024344D">
            <w:pPr>
              <w:shd w:val="clear" w:color="auto" w:fill="FFFFFF"/>
              <w:jc w:val="both"/>
            </w:pPr>
            <w:r w:rsidRPr="00C0389A">
              <w:rPr>
                <w:color w:val="000000"/>
                <w:spacing w:val="5"/>
              </w:rPr>
              <w:t xml:space="preserve">Фактический адрес: </w:t>
            </w:r>
            <w:r w:rsidRPr="00C0389A">
              <w:t>125047, г. Москва, Оружейный переулок д.19</w:t>
            </w:r>
          </w:p>
          <w:p w:rsidR="0024344D" w:rsidRPr="00C0389A" w:rsidRDefault="0024344D" w:rsidP="0024344D">
            <w:pPr>
              <w:jc w:val="both"/>
            </w:pPr>
            <w:r w:rsidRPr="00C0389A">
              <w:t xml:space="preserve">Почтовый адрес: </w:t>
            </w:r>
            <w:r w:rsidRPr="00C0389A">
              <w:rPr>
                <w:color w:val="000000"/>
                <w:spacing w:val="5"/>
              </w:rPr>
              <w:t>125047, г. Москва, Оружейный пер., д.19</w:t>
            </w:r>
          </w:p>
          <w:p w:rsidR="0024344D" w:rsidRPr="00C0389A" w:rsidRDefault="0024344D" w:rsidP="0024344D">
            <w:pPr>
              <w:jc w:val="both"/>
            </w:pPr>
            <w:r w:rsidRPr="00C0389A">
              <w:rPr>
                <w:color w:val="000000"/>
                <w:spacing w:val="5"/>
              </w:rPr>
              <w:t xml:space="preserve">ИНН 7708591995, ОКПО 94421386, </w:t>
            </w:r>
            <w:r>
              <w:t>КПП 997650001</w:t>
            </w:r>
            <w:r w:rsidRPr="00C0389A">
              <w:t xml:space="preserve">, </w:t>
            </w:r>
          </w:p>
          <w:p w:rsidR="0024344D" w:rsidRPr="00C0389A" w:rsidRDefault="0024344D" w:rsidP="0024344D">
            <w:pPr>
              <w:jc w:val="both"/>
            </w:pPr>
            <w:r w:rsidRPr="00C0389A">
              <w:t xml:space="preserve">Р/с 40702810200030004399 в ОАО Банк ВТБ </w:t>
            </w:r>
          </w:p>
          <w:p w:rsidR="0024344D" w:rsidRPr="00C0389A" w:rsidRDefault="0024344D" w:rsidP="0024344D">
            <w:pPr>
              <w:jc w:val="both"/>
            </w:pPr>
            <w:r w:rsidRPr="00C0389A">
              <w:t>БИК 044525187</w:t>
            </w:r>
          </w:p>
          <w:p w:rsidR="0024344D" w:rsidRPr="00C0389A" w:rsidRDefault="0024344D" w:rsidP="0024344D">
            <w:pPr>
              <w:pStyle w:val="afd"/>
              <w:rPr>
                <w:sz w:val="24"/>
                <w:szCs w:val="24"/>
              </w:rPr>
            </w:pPr>
            <w:r w:rsidRPr="00C0389A">
              <w:rPr>
                <w:sz w:val="24"/>
                <w:szCs w:val="24"/>
              </w:rPr>
              <w:t xml:space="preserve">К/с 30101810700000000187 в ОПЕРУ Московского ГТУ Банка России, </w:t>
            </w:r>
          </w:p>
          <w:p w:rsidR="0024344D" w:rsidRPr="00C0389A" w:rsidRDefault="0024344D" w:rsidP="0024344D">
            <w:pPr>
              <w:shd w:val="clear" w:color="auto" w:fill="FFFFFF"/>
              <w:jc w:val="both"/>
              <w:rPr>
                <w:color w:val="000000"/>
                <w:spacing w:val="5"/>
              </w:rPr>
            </w:pPr>
            <w:r w:rsidRPr="00C0389A">
              <w:rPr>
                <w:color w:val="000000"/>
                <w:spacing w:val="5"/>
              </w:rPr>
              <w:t>тел. (495) 788-17-17, факс (499) 262-75-78</w:t>
            </w:r>
          </w:p>
          <w:p w:rsidR="0024344D" w:rsidRPr="00E2579A" w:rsidRDefault="0024344D" w:rsidP="0024344D">
            <w:pPr>
              <w:pStyle w:val="afd"/>
              <w:ind w:right="-144"/>
              <w:rPr>
                <w:sz w:val="24"/>
                <w:szCs w:val="24"/>
                <w:lang w:val="en-US"/>
              </w:rPr>
            </w:pPr>
            <w:r w:rsidRPr="00C0389A">
              <w:rPr>
                <w:sz w:val="24"/>
                <w:szCs w:val="24"/>
                <w:lang w:val="en-US"/>
              </w:rPr>
              <w:t xml:space="preserve">E-mail: </w:t>
            </w:r>
            <w:hyperlink r:id="rId16" w:history="1">
              <w:r w:rsidRPr="00C0389A">
                <w:rPr>
                  <w:rStyle w:val="a8"/>
                  <w:sz w:val="24"/>
                  <w:szCs w:val="24"/>
                  <w:lang w:val="en-US"/>
                </w:rPr>
                <w:t>trcont@trcont.ru</w:t>
              </w:r>
            </w:hyperlink>
          </w:p>
        </w:tc>
        <w:tc>
          <w:tcPr>
            <w:tcW w:w="2575" w:type="pct"/>
          </w:tcPr>
          <w:p w:rsidR="0024344D" w:rsidRPr="00304121" w:rsidRDefault="0024344D" w:rsidP="0024344D">
            <w:pPr>
              <w:pStyle w:val="afd"/>
              <w:rPr>
                <w:sz w:val="24"/>
                <w:szCs w:val="24"/>
              </w:rPr>
            </w:pPr>
            <w:r w:rsidRPr="00660988">
              <w:rPr>
                <w:b/>
                <w:sz w:val="24"/>
                <w:szCs w:val="24"/>
              </w:rPr>
              <w:t xml:space="preserve">Исполнитель: </w:t>
            </w:r>
            <w:r w:rsidRPr="00304121">
              <w:rPr>
                <w:sz w:val="24"/>
                <w:szCs w:val="24"/>
              </w:rPr>
              <w:t>_______________________________________</w:t>
            </w:r>
          </w:p>
          <w:p w:rsidR="0024344D" w:rsidRPr="00660988" w:rsidRDefault="0024344D" w:rsidP="0024344D">
            <w:pPr>
              <w:pStyle w:val="afd"/>
              <w:rPr>
                <w:sz w:val="24"/>
                <w:szCs w:val="24"/>
              </w:rPr>
            </w:pPr>
            <w:r w:rsidRPr="00660988">
              <w:rPr>
                <w:color w:val="000000"/>
                <w:spacing w:val="5"/>
                <w:sz w:val="24"/>
                <w:szCs w:val="24"/>
              </w:rPr>
              <w:t>Место нахождения:</w:t>
            </w:r>
            <w:r w:rsidRPr="00660988">
              <w:rPr>
                <w:sz w:val="24"/>
                <w:szCs w:val="24"/>
              </w:rPr>
              <w:t xml:space="preserve"> _______________________________________</w:t>
            </w:r>
          </w:p>
          <w:p w:rsidR="0024344D" w:rsidRPr="00660988" w:rsidRDefault="0024344D" w:rsidP="0024344D">
            <w:pPr>
              <w:pStyle w:val="afd"/>
              <w:rPr>
                <w:sz w:val="24"/>
                <w:szCs w:val="24"/>
              </w:rPr>
            </w:pPr>
            <w:r w:rsidRPr="00660988">
              <w:rPr>
                <w:sz w:val="24"/>
                <w:szCs w:val="24"/>
              </w:rPr>
              <w:t>Почтовый индекс:  _________,</w:t>
            </w:r>
            <w:r w:rsidRPr="00660988">
              <w:rPr>
                <w:b/>
                <w:sz w:val="24"/>
                <w:szCs w:val="24"/>
              </w:rPr>
              <w:t xml:space="preserve">  </w:t>
            </w:r>
            <w:r w:rsidRPr="00660988">
              <w:rPr>
                <w:sz w:val="24"/>
                <w:szCs w:val="24"/>
              </w:rPr>
              <w:t>адрес:______________________________</w:t>
            </w:r>
          </w:p>
          <w:p w:rsidR="0024344D" w:rsidRPr="00660988" w:rsidRDefault="0024344D" w:rsidP="0024344D">
            <w:pPr>
              <w:pStyle w:val="afd"/>
              <w:rPr>
                <w:sz w:val="24"/>
                <w:szCs w:val="24"/>
              </w:rPr>
            </w:pPr>
            <w:r w:rsidRPr="00660988">
              <w:rPr>
                <w:sz w:val="24"/>
                <w:szCs w:val="24"/>
              </w:rPr>
              <w:t xml:space="preserve">ОГРН_______________ИНН ______________, ОКПО ______________, </w:t>
            </w:r>
          </w:p>
          <w:p w:rsidR="0024344D" w:rsidRPr="00660988" w:rsidRDefault="0024344D" w:rsidP="0024344D">
            <w:pPr>
              <w:pStyle w:val="afd"/>
              <w:rPr>
                <w:i/>
                <w:sz w:val="24"/>
                <w:szCs w:val="24"/>
              </w:rPr>
            </w:pPr>
            <w:r w:rsidRPr="00660988">
              <w:rPr>
                <w:sz w:val="24"/>
                <w:szCs w:val="24"/>
              </w:rPr>
              <w:t xml:space="preserve">КПП ______________ , </w:t>
            </w:r>
          </w:p>
          <w:p w:rsidR="0024344D" w:rsidRPr="00660988" w:rsidRDefault="0024344D" w:rsidP="0024344D">
            <w:pPr>
              <w:pStyle w:val="afa"/>
              <w:rPr>
                <w:i/>
                <w:iCs/>
                <w:sz w:val="24"/>
              </w:rPr>
            </w:pPr>
            <w:r w:rsidRPr="00660988">
              <w:rPr>
                <w:i/>
                <w:iCs/>
                <w:sz w:val="24"/>
              </w:rPr>
              <w:t xml:space="preserve">р/счет  ______________________ в  ____________________,            к/счет _______________________ в  ___________________________, БИК _______________, </w:t>
            </w:r>
          </w:p>
          <w:p w:rsidR="0024344D" w:rsidRPr="00660988" w:rsidRDefault="0024344D" w:rsidP="0024344D">
            <w:pPr>
              <w:pStyle w:val="afd"/>
              <w:rPr>
                <w:sz w:val="24"/>
                <w:szCs w:val="24"/>
              </w:rPr>
            </w:pPr>
            <w:r w:rsidRPr="00660988">
              <w:rPr>
                <w:iCs/>
                <w:sz w:val="24"/>
                <w:szCs w:val="24"/>
              </w:rPr>
              <w:t>тел.</w:t>
            </w:r>
            <w:r w:rsidRPr="00660988">
              <w:rPr>
                <w:i/>
                <w:sz w:val="24"/>
                <w:szCs w:val="24"/>
              </w:rPr>
              <w:t xml:space="preserve"> ________</w:t>
            </w:r>
            <w:r w:rsidRPr="00660988">
              <w:rPr>
                <w:sz w:val="24"/>
                <w:szCs w:val="24"/>
              </w:rPr>
              <w:t>, факс _____________,</w:t>
            </w:r>
          </w:p>
          <w:p w:rsidR="0024344D" w:rsidRPr="00660988" w:rsidRDefault="0024344D" w:rsidP="0024344D">
            <w:pPr>
              <w:pStyle w:val="afd"/>
              <w:rPr>
                <w:sz w:val="24"/>
                <w:szCs w:val="24"/>
              </w:rPr>
            </w:pPr>
            <w:r w:rsidRPr="00304121">
              <w:rPr>
                <w:sz w:val="24"/>
                <w:szCs w:val="24"/>
                <w:lang w:val="en-US"/>
              </w:rPr>
              <w:t>E</w:t>
            </w:r>
            <w:r w:rsidRPr="00660988">
              <w:rPr>
                <w:sz w:val="24"/>
                <w:szCs w:val="24"/>
              </w:rPr>
              <w:t>-</w:t>
            </w:r>
            <w:r w:rsidRPr="00304121">
              <w:rPr>
                <w:sz w:val="24"/>
                <w:szCs w:val="24"/>
                <w:lang w:val="en-US"/>
              </w:rPr>
              <w:t>mail</w:t>
            </w:r>
            <w:r w:rsidRPr="00660988">
              <w:rPr>
                <w:sz w:val="24"/>
                <w:szCs w:val="24"/>
              </w:rPr>
              <w:t xml:space="preserve"> ________________</w:t>
            </w:r>
          </w:p>
        </w:tc>
      </w:tr>
      <w:tr w:rsidR="0024344D" w:rsidRPr="005820EB" w:rsidTr="0024344D">
        <w:trPr>
          <w:trHeight w:val="3379"/>
        </w:trPr>
        <w:tc>
          <w:tcPr>
            <w:tcW w:w="2425" w:type="pct"/>
          </w:tcPr>
          <w:p w:rsidR="0024344D" w:rsidRPr="00304121" w:rsidRDefault="0024344D" w:rsidP="0024344D">
            <w:r w:rsidRPr="00304121">
              <w:t>Заказчик:</w:t>
            </w:r>
          </w:p>
          <w:p w:rsidR="0024344D" w:rsidRDefault="0024344D" w:rsidP="0024344D"/>
          <w:p w:rsidR="0024344D" w:rsidRDefault="0024344D" w:rsidP="0024344D"/>
          <w:p w:rsidR="0024344D" w:rsidRPr="00304121" w:rsidRDefault="0024344D" w:rsidP="0024344D"/>
          <w:p w:rsidR="0024344D" w:rsidRPr="00304121" w:rsidRDefault="0024344D" w:rsidP="0024344D">
            <w:r w:rsidRPr="00304121">
              <w:t>________    ______________</w:t>
            </w:r>
          </w:p>
          <w:p w:rsidR="0024344D" w:rsidRPr="00304121" w:rsidRDefault="0024344D" w:rsidP="0024344D">
            <w:r w:rsidRPr="00304121">
              <w:t xml:space="preserve">(подпись)                    (Ф.И.О.)                                                                       </w:t>
            </w:r>
          </w:p>
        </w:tc>
        <w:tc>
          <w:tcPr>
            <w:tcW w:w="2575" w:type="pct"/>
          </w:tcPr>
          <w:p w:rsidR="0024344D" w:rsidRPr="00660988" w:rsidRDefault="0024344D" w:rsidP="0024344D">
            <w:pPr>
              <w:pStyle w:val="afd"/>
              <w:rPr>
                <w:sz w:val="24"/>
                <w:szCs w:val="24"/>
              </w:rPr>
            </w:pPr>
          </w:p>
          <w:p w:rsidR="0024344D" w:rsidRPr="00660988" w:rsidRDefault="0024344D" w:rsidP="0024344D">
            <w:pPr>
              <w:pStyle w:val="afd"/>
              <w:rPr>
                <w:sz w:val="24"/>
                <w:szCs w:val="24"/>
              </w:rPr>
            </w:pPr>
            <w:r w:rsidRPr="00660988">
              <w:rPr>
                <w:sz w:val="24"/>
                <w:szCs w:val="24"/>
              </w:rPr>
              <w:t>Исполнитель:</w:t>
            </w:r>
          </w:p>
          <w:p w:rsidR="0024344D" w:rsidRPr="00660988" w:rsidRDefault="0024344D" w:rsidP="0024344D">
            <w:pPr>
              <w:pStyle w:val="afd"/>
              <w:rPr>
                <w:sz w:val="24"/>
                <w:szCs w:val="24"/>
              </w:rPr>
            </w:pPr>
          </w:p>
          <w:p w:rsidR="0024344D" w:rsidRPr="00660988" w:rsidRDefault="0024344D" w:rsidP="0024344D">
            <w:pPr>
              <w:pStyle w:val="afd"/>
              <w:rPr>
                <w:sz w:val="24"/>
                <w:szCs w:val="24"/>
              </w:rPr>
            </w:pPr>
            <w:r w:rsidRPr="00660988">
              <w:rPr>
                <w:sz w:val="24"/>
                <w:szCs w:val="24"/>
              </w:rPr>
              <w:t>________    ______________</w:t>
            </w:r>
          </w:p>
          <w:p w:rsidR="0024344D" w:rsidRPr="00660988" w:rsidRDefault="0024344D" w:rsidP="0024344D">
            <w:pPr>
              <w:pStyle w:val="afd"/>
              <w:rPr>
                <w:sz w:val="24"/>
                <w:szCs w:val="24"/>
              </w:rPr>
            </w:pPr>
            <w:r w:rsidRPr="00660988">
              <w:rPr>
                <w:sz w:val="24"/>
                <w:szCs w:val="24"/>
              </w:rPr>
              <w:t xml:space="preserve">(подпись)                        (Ф.И.О.)                                                                         </w:t>
            </w:r>
          </w:p>
        </w:tc>
      </w:tr>
    </w:tbl>
    <w:p w:rsidR="0024344D" w:rsidRPr="008A653F" w:rsidRDefault="0024344D" w:rsidP="0024344D">
      <w:pPr>
        <w:pStyle w:val="afff3"/>
        <w:ind w:firstLine="567"/>
        <w:jc w:val="right"/>
        <w:rPr>
          <w:b/>
          <w:i/>
          <w:sz w:val="24"/>
          <w:szCs w:val="24"/>
        </w:rPr>
      </w:pPr>
      <w:r w:rsidRPr="008A653F">
        <w:rPr>
          <w:sz w:val="24"/>
          <w:szCs w:val="24"/>
        </w:rPr>
        <w:br w:type="page"/>
      </w:r>
    </w:p>
    <w:p w:rsidR="00AC609F" w:rsidRPr="00440F3D" w:rsidRDefault="00AC609F" w:rsidP="00AC609F">
      <w:pPr>
        <w:pStyle w:val="ConsNormal"/>
        <w:widowControl/>
        <w:ind w:firstLine="0"/>
        <w:jc w:val="right"/>
        <w:rPr>
          <w:rFonts w:ascii="Times New Roman" w:hAnsi="Times New Roman"/>
          <w:sz w:val="24"/>
          <w:szCs w:val="24"/>
        </w:rPr>
      </w:pPr>
      <w:r w:rsidRPr="00440F3D">
        <w:rPr>
          <w:rFonts w:ascii="Times New Roman" w:hAnsi="Times New Roman"/>
          <w:sz w:val="24"/>
          <w:szCs w:val="24"/>
        </w:rPr>
        <w:lastRenderedPageBreak/>
        <w:t>Приложение № 1</w:t>
      </w:r>
    </w:p>
    <w:p w:rsidR="00AC609F" w:rsidRPr="00440F3D" w:rsidRDefault="00AC609F" w:rsidP="00AC609F">
      <w:pPr>
        <w:pStyle w:val="ConsNormal"/>
        <w:widowControl/>
        <w:ind w:firstLine="0"/>
        <w:jc w:val="right"/>
        <w:rPr>
          <w:rFonts w:ascii="Times New Roman" w:hAnsi="Times New Roman"/>
          <w:sz w:val="24"/>
          <w:szCs w:val="24"/>
        </w:rPr>
      </w:pPr>
      <w:r w:rsidRPr="00440F3D">
        <w:rPr>
          <w:rFonts w:ascii="Times New Roman" w:hAnsi="Times New Roman"/>
          <w:sz w:val="24"/>
          <w:szCs w:val="24"/>
        </w:rPr>
        <w:t>к Договору №ТКд</w:t>
      </w:r>
      <w:r>
        <w:rPr>
          <w:rFonts w:ascii="Times New Roman" w:hAnsi="Times New Roman"/>
          <w:sz w:val="24"/>
          <w:szCs w:val="24"/>
        </w:rPr>
        <w:t>/__</w:t>
      </w:r>
      <w:r w:rsidRPr="00440F3D">
        <w:rPr>
          <w:rFonts w:ascii="Times New Roman" w:hAnsi="Times New Roman"/>
          <w:sz w:val="24"/>
          <w:szCs w:val="24"/>
        </w:rPr>
        <w:t>/___/___</w:t>
      </w:r>
    </w:p>
    <w:p w:rsidR="00AC609F" w:rsidRPr="00440F3D" w:rsidRDefault="00AC609F" w:rsidP="00AC609F">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AC609F" w:rsidRPr="00440F3D" w:rsidRDefault="00AC609F" w:rsidP="00AC609F">
      <w:pPr>
        <w:pStyle w:val="ConsNonformat"/>
        <w:widowControl/>
        <w:rPr>
          <w:rFonts w:ascii="Times New Roman" w:hAnsi="Times New Roman" w:cs="Times New Roman"/>
          <w:sz w:val="24"/>
          <w:szCs w:val="24"/>
        </w:rPr>
      </w:pPr>
    </w:p>
    <w:p w:rsidR="00AC609F" w:rsidRPr="00440F3D" w:rsidRDefault="00AC609F" w:rsidP="00AC609F">
      <w:pPr>
        <w:pStyle w:val="ConsNormal"/>
        <w:widowControl/>
        <w:ind w:firstLine="0"/>
        <w:jc w:val="center"/>
        <w:rPr>
          <w:rFonts w:ascii="Times New Roman" w:hAnsi="Times New Roman"/>
          <w:sz w:val="24"/>
          <w:szCs w:val="24"/>
        </w:rPr>
      </w:pPr>
      <w:r w:rsidRPr="00440F3D">
        <w:rPr>
          <w:rFonts w:ascii="Times New Roman" w:hAnsi="Times New Roman"/>
          <w:sz w:val="24"/>
          <w:szCs w:val="24"/>
        </w:rPr>
        <w:t>Техническое задание</w:t>
      </w:r>
    </w:p>
    <w:p w:rsidR="00AC609F" w:rsidRPr="00440F3D" w:rsidRDefault="00AC609F" w:rsidP="00AC609F">
      <w:pPr>
        <w:pStyle w:val="ConsNormal"/>
        <w:widowControl/>
        <w:ind w:firstLine="540"/>
        <w:jc w:val="both"/>
        <w:rPr>
          <w:rFonts w:ascii="Times New Roman" w:hAnsi="Times New Roman"/>
          <w:sz w:val="24"/>
          <w:szCs w:val="24"/>
        </w:rPr>
      </w:pPr>
    </w:p>
    <w:p w:rsidR="00AC609F" w:rsidRPr="00440F3D" w:rsidRDefault="00AC609F" w:rsidP="00AC609F">
      <w:pPr>
        <w:pStyle w:val="ConsNormal"/>
        <w:widowControl/>
        <w:ind w:firstLine="540"/>
        <w:jc w:val="both"/>
        <w:rPr>
          <w:rFonts w:ascii="Times New Roman" w:hAnsi="Times New Roman"/>
          <w:sz w:val="24"/>
          <w:szCs w:val="24"/>
        </w:rPr>
      </w:pPr>
      <w:r w:rsidRPr="00440F3D">
        <w:rPr>
          <w:rFonts w:ascii="Times New Roman" w:hAnsi="Times New Roman"/>
          <w:sz w:val="24"/>
          <w:szCs w:val="24"/>
        </w:rPr>
        <w:t xml:space="preserve">1. Основание для </w:t>
      </w:r>
      <w:r>
        <w:rPr>
          <w:rFonts w:ascii="Times New Roman" w:hAnsi="Times New Roman"/>
          <w:sz w:val="24"/>
          <w:szCs w:val="24"/>
        </w:rPr>
        <w:t>выполнения Работ</w:t>
      </w:r>
      <w:r w:rsidRPr="00440F3D">
        <w:rPr>
          <w:rFonts w:ascii="Times New Roman" w:hAnsi="Times New Roman"/>
          <w:sz w:val="24"/>
          <w:szCs w:val="24"/>
        </w:rPr>
        <w:t xml:space="preserve"> (указывается документ, на основании которого </w:t>
      </w:r>
      <w:r>
        <w:rPr>
          <w:rFonts w:ascii="Times New Roman" w:hAnsi="Times New Roman"/>
          <w:sz w:val="24"/>
          <w:szCs w:val="24"/>
        </w:rPr>
        <w:t>выполняются работы</w:t>
      </w:r>
      <w:r w:rsidRPr="00440F3D">
        <w:rPr>
          <w:rFonts w:ascii="Times New Roman" w:hAnsi="Times New Roman"/>
          <w:sz w:val="24"/>
          <w:szCs w:val="24"/>
        </w:rPr>
        <w:t xml:space="preserve"> по настоящему Договору).</w:t>
      </w:r>
    </w:p>
    <w:p w:rsidR="00AC609F" w:rsidRPr="00440F3D" w:rsidRDefault="00AC609F" w:rsidP="00AC609F">
      <w:pPr>
        <w:pStyle w:val="ConsNormal"/>
        <w:widowControl/>
        <w:ind w:firstLine="540"/>
        <w:jc w:val="both"/>
        <w:rPr>
          <w:rFonts w:ascii="Times New Roman" w:hAnsi="Times New Roman"/>
          <w:sz w:val="24"/>
          <w:szCs w:val="24"/>
        </w:rPr>
      </w:pPr>
      <w:r w:rsidRPr="00440F3D">
        <w:rPr>
          <w:rFonts w:ascii="Times New Roman" w:hAnsi="Times New Roman"/>
          <w:sz w:val="24"/>
          <w:szCs w:val="24"/>
        </w:rPr>
        <w:t xml:space="preserve">2. Цель </w:t>
      </w:r>
      <w:r>
        <w:rPr>
          <w:rFonts w:ascii="Times New Roman" w:hAnsi="Times New Roman"/>
          <w:sz w:val="24"/>
          <w:szCs w:val="24"/>
        </w:rPr>
        <w:t>Работ</w:t>
      </w:r>
      <w:r w:rsidRPr="00440F3D">
        <w:rPr>
          <w:rFonts w:ascii="Times New Roman" w:hAnsi="Times New Roman"/>
          <w:sz w:val="24"/>
          <w:szCs w:val="24"/>
        </w:rPr>
        <w:t xml:space="preserve"> (указываются ожидаемые результаты </w:t>
      </w:r>
      <w:r>
        <w:rPr>
          <w:rFonts w:ascii="Times New Roman" w:hAnsi="Times New Roman"/>
          <w:sz w:val="24"/>
          <w:szCs w:val="24"/>
        </w:rPr>
        <w:t>Работ</w:t>
      </w:r>
      <w:r w:rsidRPr="00440F3D">
        <w:rPr>
          <w:rFonts w:ascii="Times New Roman" w:hAnsi="Times New Roman"/>
          <w:sz w:val="24"/>
          <w:szCs w:val="24"/>
        </w:rPr>
        <w:t>).</w:t>
      </w:r>
    </w:p>
    <w:p w:rsidR="00AC609F" w:rsidRPr="00440F3D" w:rsidRDefault="00AC609F" w:rsidP="00AC609F">
      <w:pPr>
        <w:pStyle w:val="ConsNormal"/>
        <w:widowControl/>
        <w:ind w:firstLine="540"/>
        <w:jc w:val="both"/>
        <w:rPr>
          <w:rFonts w:ascii="Times New Roman" w:hAnsi="Times New Roman"/>
          <w:sz w:val="24"/>
          <w:szCs w:val="24"/>
        </w:rPr>
      </w:pPr>
      <w:r w:rsidRPr="00440F3D">
        <w:rPr>
          <w:rFonts w:ascii="Times New Roman" w:hAnsi="Times New Roman"/>
          <w:sz w:val="24"/>
          <w:szCs w:val="24"/>
        </w:rPr>
        <w:t xml:space="preserve">3. Требования к </w:t>
      </w:r>
      <w:r>
        <w:rPr>
          <w:rFonts w:ascii="Times New Roman" w:hAnsi="Times New Roman"/>
          <w:sz w:val="24"/>
          <w:szCs w:val="24"/>
        </w:rPr>
        <w:t>Работам</w:t>
      </w:r>
      <w:r w:rsidRPr="00440F3D">
        <w:rPr>
          <w:rFonts w:ascii="Times New Roman" w:hAnsi="Times New Roman"/>
          <w:sz w:val="24"/>
          <w:szCs w:val="24"/>
        </w:rPr>
        <w:t xml:space="preserve"> (указываются требования законодательства Российской Федерации и соответствующих государственных стандартов, которым должны соответствовать ожидаемые результаты </w:t>
      </w:r>
      <w:r>
        <w:rPr>
          <w:rFonts w:ascii="Times New Roman" w:hAnsi="Times New Roman"/>
          <w:sz w:val="24"/>
          <w:szCs w:val="24"/>
        </w:rPr>
        <w:t>Работ</w:t>
      </w:r>
      <w:r w:rsidRPr="00440F3D">
        <w:rPr>
          <w:rFonts w:ascii="Times New Roman" w:hAnsi="Times New Roman"/>
          <w:sz w:val="24"/>
          <w:szCs w:val="24"/>
        </w:rPr>
        <w:t>).</w:t>
      </w:r>
    </w:p>
    <w:p w:rsidR="00AC609F" w:rsidRPr="00440F3D" w:rsidRDefault="00AC609F" w:rsidP="00AC609F">
      <w:pPr>
        <w:pStyle w:val="ConsNormal"/>
        <w:widowControl/>
        <w:ind w:firstLine="540"/>
        <w:jc w:val="both"/>
        <w:rPr>
          <w:rFonts w:ascii="Times New Roman" w:hAnsi="Times New Roman"/>
          <w:sz w:val="24"/>
          <w:szCs w:val="24"/>
        </w:rPr>
      </w:pPr>
      <w:r w:rsidRPr="00440F3D">
        <w:rPr>
          <w:rFonts w:ascii="Times New Roman" w:hAnsi="Times New Roman"/>
          <w:sz w:val="24"/>
          <w:szCs w:val="24"/>
        </w:rPr>
        <w:t xml:space="preserve">4. Содержание </w:t>
      </w:r>
      <w:r>
        <w:rPr>
          <w:rFonts w:ascii="Times New Roman" w:hAnsi="Times New Roman"/>
          <w:sz w:val="24"/>
          <w:szCs w:val="24"/>
        </w:rPr>
        <w:t>Работ</w:t>
      </w:r>
      <w:r w:rsidRPr="00440F3D">
        <w:rPr>
          <w:rFonts w:ascii="Times New Roman" w:hAnsi="Times New Roman"/>
          <w:sz w:val="24"/>
          <w:szCs w:val="24"/>
        </w:rPr>
        <w:t xml:space="preserve"> (приводится краткое описание </w:t>
      </w:r>
      <w:r>
        <w:rPr>
          <w:rFonts w:ascii="Times New Roman" w:hAnsi="Times New Roman"/>
          <w:sz w:val="24"/>
          <w:szCs w:val="24"/>
        </w:rPr>
        <w:t>Работ</w:t>
      </w:r>
      <w:r w:rsidRPr="00440F3D">
        <w:rPr>
          <w:rFonts w:ascii="Times New Roman" w:hAnsi="Times New Roman"/>
          <w:sz w:val="24"/>
          <w:szCs w:val="24"/>
        </w:rPr>
        <w:t>, основные этапы).</w:t>
      </w:r>
    </w:p>
    <w:p w:rsidR="00AC609F" w:rsidRPr="00440F3D" w:rsidRDefault="00AC609F" w:rsidP="00AC609F">
      <w:pPr>
        <w:pStyle w:val="ConsNormal"/>
        <w:widowControl/>
        <w:ind w:firstLine="540"/>
        <w:jc w:val="both"/>
        <w:rPr>
          <w:rFonts w:ascii="Times New Roman" w:hAnsi="Times New Roman"/>
          <w:sz w:val="24"/>
          <w:szCs w:val="24"/>
        </w:rPr>
      </w:pPr>
      <w:r w:rsidRPr="00440F3D">
        <w:rPr>
          <w:rFonts w:ascii="Times New Roman" w:hAnsi="Times New Roman"/>
          <w:sz w:val="24"/>
          <w:szCs w:val="24"/>
        </w:rPr>
        <w:t xml:space="preserve">5. Форма предоставления результатов </w:t>
      </w:r>
      <w:r>
        <w:rPr>
          <w:rFonts w:ascii="Times New Roman" w:hAnsi="Times New Roman"/>
          <w:sz w:val="24"/>
          <w:szCs w:val="24"/>
        </w:rPr>
        <w:t>Работ</w:t>
      </w:r>
      <w:r w:rsidRPr="00440F3D">
        <w:rPr>
          <w:rFonts w:ascii="Times New Roman" w:hAnsi="Times New Roman"/>
          <w:sz w:val="24"/>
          <w:szCs w:val="24"/>
        </w:rPr>
        <w:t xml:space="preserve"> (указывается форма предоставления результатов </w:t>
      </w:r>
      <w:r>
        <w:rPr>
          <w:rFonts w:ascii="Times New Roman" w:hAnsi="Times New Roman"/>
          <w:sz w:val="24"/>
          <w:szCs w:val="24"/>
        </w:rPr>
        <w:t>Работ</w:t>
      </w:r>
      <w:r w:rsidRPr="00440F3D">
        <w:rPr>
          <w:rFonts w:ascii="Times New Roman" w:hAnsi="Times New Roman"/>
          <w:sz w:val="24"/>
          <w:szCs w:val="24"/>
        </w:rPr>
        <w:t xml:space="preserve">, например: акт сдачи-приемки </w:t>
      </w:r>
      <w:r>
        <w:rPr>
          <w:rFonts w:ascii="Times New Roman" w:hAnsi="Times New Roman"/>
          <w:sz w:val="24"/>
          <w:szCs w:val="24"/>
        </w:rPr>
        <w:t>Работ</w:t>
      </w:r>
      <w:r w:rsidRPr="00440F3D">
        <w:rPr>
          <w:rFonts w:ascii="Times New Roman" w:hAnsi="Times New Roman"/>
          <w:sz w:val="24"/>
          <w:szCs w:val="24"/>
        </w:rPr>
        <w:t>).</w:t>
      </w:r>
    </w:p>
    <w:p w:rsidR="00AC609F" w:rsidRPr="00440F3D" w:rsidRDefault="00AC609F" w:rsidP="00AC609F">
      <w:pPr>
        <w:pStyle w:val="ConsNonformat"/>
        <w:widowControl/>
        <w:rPr>
          <w:rFonts w:ascii="Times New Roman" w:hAnsi="Times New Roman" w:cs="Times New Roman"/>
          <w:sz w:val="24"/>
          <w:szCs w:val="24"/>
        </w:rPr>
      </w:pPr>
    </w:p>
    <w:p w:rsidR="00AC609F" w:rsidRPr="00440F3D" w:rsidRDefault="00AC609F" w:rsidP="00AC609F">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AC609F" w:rsidRPr="00440F3D" w:rsidTr="00CD66E8">
        <w:trPr>
          <w:trHeight w:val="2074"/>
        </w:trPr>
        <w:tc>
          <w:tcPr>
            <w:tcW w:w="4705" w:type="dxa"/>
            <w:tcBorders>
              <w:top w:val="nil"/>
              <w:left w:val="nil"/>
              <w:bottom w:val="nil"/>
              <w:right w:val="nil"/>
            </w:tcBorders>
          </w:tcPr>
          <w:p w:rsidR="00AC609F" w:rsidRPr="00440F3D" w:rsidRDefault="00AC609F" w:rsidP="00CD66E8">
            <w:r w:rsidRPr="00440F3D">
              <w:t>От Заказчика:</w:t>
            </w:r>
          </w:p>
          <w:p w:rsidR="00AC609F" w:rsidRPr="00440F3D" w:rsidRDefault="00AC609F" w:rsidP="00CD66E8"/>
          <w:p w:rsidR="00AC609F" w:rsidRPr="00440F3D" w:rsidRDefault="00AC609F" w:rsidP="00CD66E8">
            <w:r w:rsidRPr="00440F3D">
              <w:t>________    ______________</w:t>
            </w:r>
          </w:p>
          <w:p w:rsidR="00AC609F" w:rsidRPr="00440F3D" w:rsidRDefault="00AC609F" w:rsidP="00CD66E8">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tcBorders>
              <w:top w:val="nil"/>
              <w:left w:val="nil"/>
              <w:bottom w:val="nil"/>
              <w:right w:val="nil"/>
            </w:tcBorders>
          </w:tcPr>
          <w:p w:rsidR="00AC609F" w:rsidRPr="00440F3D" w:rsidRDefault="00AC609F" w:rsidP="00CD66E8">
            <w:r w:rsidRPr="00440F3D">
              <w:t>От Исполнителя:</w:t>
            </w:r>
          </w:p>
          <w:p w:rsidR="00AC609F" w:rsidRPr="00440F3D" w:rsidRDefault="00AC609F" w:rsidP="00CD66E8"/>
          <w:p w:rsidR="00AC609F" w:rsidRPr="00440F3D" w:rsidRDefault="00AC609F" w:rsidP="00CD66E8">
            <w:r w:rsidRPr="00440F3D">
              <w:t>________    ______________</w:t>
            </w:r>
          </w:p>
          <w:p w:rsidR="00AC609F" w:rsidRPr="00440F3D" w:rsidRDefault="00AC609F" w:rsidP="00CD66E8">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AC609F" w:rsidRDefault="00AC609F" w:rsidP="0024344D">
      <w:pPr>
        <w:jc w:val="right"/>
      </w:pPr>
    </w:p>
    <w:p w:rsidR="00AC609F" w:rsidRDefault="00AC609F" w:rsidP="0024344D">
      <w:pPr>
        <w:jc w:val="right"/>
      </w:pPr>
    </w:p>
    <w:p w:rsidR="00AC609F" w:rsidRDefault="00AC609F" w:rsidP="0024344D">
      <w:pPr>
        <w:jc w:val="right"/>
      </w:pPr>
    </w:p>
    <w:p w:rsidR="00AC609F" w:rsidRDefault="00AC609F" w:rsidP="0024344D">
      <w:pPr>
        <w:jc w:val="right"/>
      </w:pPr>
    </w:p>
    <w:p w:rsidR="00AC609F" w:rsidRDefault="00AC609F" w:rsidP="0024344D">
      <w:pPr>
        <w:jc w:val="right"/>
      </w:pPr>
    </w:p>
    <w:p w:rsidR="00AC609F" w:rsidRDefault="00AC609F" w:rsidP="0024344D">
      <w:pPr>
        <w:jc w:val="right"/>
      </w:pPr>
    </w:p>
    <w:p w:rsidR="00AC609F" w:rsidRDefault="00AC609F" w:rsidP="0024344D">
      <w:pPr>
        <w:jc w:val="right"/>
      </w:pPr>
    </w:p>
    <w:p w:rsidR="00AC609F" w:rsidRDefault="00AC609F" w:rsidP="0024344D">
      <w:pPr>
        <w:jc w:val="right"/>
      </w:pPr>
    </w:p>
    <w:p w:rsidR="00AC609F" w:rsidRDefault="00AC609F" w:rsidP="0024344D">
      <w:pPr>
        <w:jc w:val="right"/>
      </w:pPr>
    </w:p>
    <w:p w:rsidR="00AC609F" w:rsidRDefault="00AC609F" w:rsidP="0024344D">
      <w:pPr>
        <w:jc w:val="right"/>
      </w:pPr>
    </w:p>
    <w:p w:rsidR="00AC609F" w:rsidRDefault="00AC609F" w:rsidP="0024344D">
      <w:pPr>
        <w:jc w:val="right"/>
      </w:pPr>
    </w:p>
    <w:p w:rsidR="00AC609F" w:rsidRDefault="00AC609F" w:rsidP="0024344D">
      <w:pPr>
        <w:jc w:val="right"/>
      </w:pPr>
    </w:p>
    <w:p w:rsidR="00AC609F" w:rsidRDefault="00AC609F" w:rsidP="0024344D">
      <w:pPr>
        <w:jc w:val="right"/>
      </w:pPr>
    </w:p>
    <w:p w:rsidR="00AC609F" w:rsidRDefault="00AC609F" w:rsidP="0024344D">
      <w:pPr>
        <w:jc w:val="right"/>
      </w:pPr>
    </w:p>
    <w:p w:rsidR="00AC609F" w:rsidRDefault="00AC609F" w:rsidP="0024344D">
      <w:pPr>
        <w:jc w:val="right"/>
      </w:pPr>
    </w:p>
    <w:p w:rsidR="00AC609F" w:rsidRDefault="00AC609F" w:rsidP="0024344D">
      <w:pPr>
        <w:jc w:val="right"/>
      </w:pPr>
    </w:p>
    <w:p w:rsidR="00AC609F" w:rsidRDefault="00AC609F" w:rsidP="0024344D">
      <w:pPr>
        <w:jc w:val="right"/>
      </w:pPr>
    </w:p>
    <w:p w:rsidR="00AC609F" w:rsidRDefault="00AC609F" w:rsidP="0024344D">
      <w:pPr>
        <w:jc w:val="right"/>
      </w:pPr>
    </w:p>
    <w:p w:rsidR="00AC609F" w:rsidRDefault="00AC609F" w:rsidP="0024344D">
      <w:pPr>
        <w:jc w:val="right"/>
      </w:pPr>
    </w:p>
    <w:p w:rsidR="00AC609F" w:rsidRDefault="00AC609F" w:rsidP="0024344D">
      <w:pPr>
        <w:jc w:val="right"/>
      </w:pPr>
    </w:p>
    <w:p w:rsidR="00AC609F" w:rsidRDefault="00AC609F" w:rsidP="0024344D">
      <w:pPr>
        <w:jc w:val="right"/>
      </w:pPr>
    </w:p>
    <w:p w:rsidR="00AC609F" w:rsidRDefault="00AC609F" w:rsidP="0024344D">
      <w:pPr>
        <w:jc w:val="right"/>
      </w:pPr>
    </w:p>
    <w:p w:rsidR="00AC609F" w:rsidRDefault="00AC609F" w:rsidP="0024344D">
      <w:pPr>
        <w:jc w:val="right"/>
      </w:pPr>
    </w:p>
    <w:p w:rsidR="00AC609F" w:rsidRDefault="00AC609F" w:rsidP="0024344D">
      <w:pPr>
        <w:jc w:val="right"/>
      </w:pPr>
    </w:p>
    <w:p w:rsidR="00AC609F" w:rsidRDefault="00AC609F" w:rsidP="0024344D">
      <w:pPr>
        <w:jc w:val="right"/>
      </w:pPr>
    </w:p>
    <w:p w:rsidR="00AC609F" w:rsidRDefault="00AC609F" w:rsidP="0024344D">
      <w:pPr>
        <w:jc w:val="right"/>
      </w:pPr>
    </w:p>
    <w:p w:rsidR="0024344D" w:rsidRPr="008A653F" w:rsidRDefault="0024344D" w:rsidP="0024344D">
      <w:pPr>
        <w:jc w:val="right"/>
      </w:pPr>
      <w:r w:rsidRPr="008A653F">
        <w:lastRenderedPageBreak/>
        <w:t>Приложение № 2</w:t>
      </w:r>
    </w:p>
    <w:p w:rsidR="0024344D" w:rsidRPr="008A653F" w:rsidRDefault="0024344D" w:rsidP="0024344D">
      <w:pPr>
        <w:jc w:val="right"/>
      </w:pPr>
      <w:r w:rsidRPr="008A653F">
        <w:t>к Договору № ТКд/__/__/_____________ от «____»_________ 201</w:t>
      </w:r>
      <w:r>
        <w:t>_</w:t>
      </w:r>
      <w:r w:rsidRPr="008A653F">
        <w:t xml:space="preserve"> г.</w:t>
      </w:r>
    </w:p>
    <w:p w:rsidR="0024344D" w:rsidRPr="008A653F" w:rsidRDefault="0024344D" w:rsidP="0024344D">
      <w:pPr>
        <w:jc w:val="both"/>
      </w:pPr>
    </w:p>
    <w:p w:rsidR="0024344D" w:rsidRPr="008A653F" w:rsidRDefault="0024344D" w:rsidP="0024344D">
      <w:pPr>
        <w:jc w:val="both"/>
      </w:pPr>
    </w:p>
    <w:p w:rsidR="0024344D" w:rsidRPr="008A653F" w:rsidRDefault="0024344D" w:rsidP="0024344D">
      <w:pPr>
        <w:jc w:val="both"/>
      </w:pPr>
    </w:p>
    <w:p w:rsidR="0024344D" w:rsidRPr="008A653F" w:rsidRDefault="0024344D" w:rsidP="0024344D">
      <w:pPr>
        <w:jc w:val="both"/>
      </w:pPr>
    </w:p>
    <w:p w:rsidR="0024344D" w:rsidRPr="008A653F" w:rsidRDefault="0024344D" w:rsidP="0024344D">
      <w:pPr>
        <w:jc w:val="center"/>
        <w:outlineLvl w:val="0"/>
        <w:rPr>
          <w:b/>
        </w:rPr>
      </w:pPr>
      <w:r w:rsidRPr="008A653F">
        <w:rPr>
          <w:b/>
        </w:rPr>
        <w:t xml:space="preserve">Календарный план </w:t>
      </w:r>
    </w:p>
    <w:p w:rsidR="0024344D" w:rsidRPr="008A653F" w:rsidRDefault="0024344D" w:rsidP="0024344D">
      <w:pPr>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2537"/>
        <w:gridCol w:w="2285"/>
        <w:gridCol w:w="806"/>
        <w:gridCol w:w="850"/>
        <w:gridCol w:w="2977"/>
      </w:tblGrid>
      <w:tr w:rsidR="0024344D" w:rsidRPr="00D019B6" w:rsidTr="0024344D">
        <w:trPr>
          <w:cantSplit/>
          <w:trHeight w:val="1591"/>
          <w:tblHeader/>
        </w:trPr>
        <w:tc>
          <w:tcPr>
            <w:tcW w:w="576" w:type="dxa"/>
            <w:vAlign w:val="center"/>
          </w:tcPr>
          <w:p w:rsidR="0024344D" w:rsidRPr="007F5E2D" w:rsidRDefault="0024344D" w:rsidP="0024344D">
            <w:pPr>
              <w:jc w:val="center"/>
              <w:rPr>
                <w:b/>
                <w:bCs/>
              </w:rPr>
            </w:pPr>
            <w:r w:rsidRPr="007F5E2D">
              <w:rPr>
                <w:b/>
                <w:bCs/>
              </w:rPr>
              <w:t>№</w:t>
            </w:r>
          </w:p>
          <w:p w:rsidR="0024344D" w:rsidRPr="007F5E2D" w:rsidRDefault="0024344D" w:rsidP="0024344D">
            <w:pPr>
              <w:jc w:val="center"/>
              <w:rPr>
                <w:b/>
                <w:bCs/>
              </w:rPr>
            </w:pPr>
            <w:r w:rsidRPr="007F5E2D">
              <w:rPr>
                <w:b/>
                <w:bCs/>
              </w:rPr>
              <w:t>п/п</w:t>
            </w:r>
          </w:p>
        </w:tc>
        <w:tc>
          <w:tcPr>
            <w:tcW w:w="2537" w:type="dxa"/>
            <w:vAlign w:val="center"/>
          </w:tcPr>
          <w:p w:rsidR="0024344D" w:rsidRPr="007F5E2D" w:rsidRDefault="0024344D" w:rsidP="0024344D">
            <w:pPr>
              <w:jc w:val="center"/>
              <w:rPr>
                <w:b/>
                <w:bCs/>
              </w:rPr>
            </w:pPr>
            <w:r w:rsidRPr="007F5E2D">
              <w:rPr>
                <w:b/>
                <w:bCs/>
              </w:rPr>
              <w:t xml:space="preserve">Наименование </w:t>
            </w:r>
            <w:r>
              <w:rPr>
                <w:b/>
                <w:bCs/>
              </w:rPr>
              <w:t xml:space="preserve">Работ </w:t>
            </w:r>
            <w:r w:rsidRPr="005E18D5">
              <w:rPr>
                <w:bCs/>
                <w:i/>
              </w:rPr>
              <w:t>(этапов Работ)</w:t>
            </w:r>
          </w:p>
        </w:tc>
        <w:tc>
          <w:tcPr>
            <w:tcW w:w="2285" w:type="dxa"/>
            <w:vAlign w:val="center"/>
          </w:tcPr>
          <w:p w:rsidR="0024344D" w:rsidRPr="007F5E2D" w:rsidRDefault="0024344D" w:rsidP="0024344D">
            <w:pPr>
              <w:jc w:val="center"/>
              <w:rPr>
                <w:b/>
                <w:bCs/>
              </w:rPr>
            </w:pPr>
            <w:r w:rsidRPr="007F5E2D">
              <w:rPr>
                <w:b/>
                <w:bCs/>
              </w:rPr>
              <w:t>Срок выполнения</w:t>
            </w:r>
            <w:r>
              <w:rPr>
                <w:b/>
                <w:bCs/>
              </w:rPr>
              <w:t xml:space="preserve"> Работ </w:t>
            </w:r>
            <w:r w:rsidRPr="005E18D5">
              <w:rPr>
                <w:bCs/>
                <w:i/>
              </w:rPr>
              <w:t>(этапов Работ)</w:t>
            </w:r>
          </w:p>
        </w:tc>
        <w:tc>
          <w:tcPr>
            <w:tcW w:w="806" w:type="dxa"/>
            <w:textDirection w:val="btLr"/>
            <w:vAlign w:val="center"/>
          </w:tcPr>
          <w:p w:rsidR="0024344D" w:rsidRPr="002A02E4" w:rsidRDefault="0024344D" w:rsidP="0024344D">
            <w:pPr>
              <w:ind w:left="113" w:right="113"/>
              <w:jc w:val="center"/>
              <w:rPr>
                <w:b/>
                <w:bCs/>
              </w:rPr>
            </w:pPr>
            <w:r w:rsidRPr="002A02E4">
              <w:rPr>
                <w:b/>
                <w:bCs/>
              </w:rPr>
              <w:t>Стоимость, руб.</w:t>
            </w:r>
          </w:p>
        </w:tc>
        <w:tc>
          <w:tcPr>
            <w:tcW w:w="850" w:type="dxa"/>
            <w:vAlign w:val="center"/>
          </w:tcPr>
          <w:p w:rsidR="0024344D" w:rsidRPr="00C31479" w:rsidRDefault="0024344D" w:rsidP="0024344D">
            <w:pPr>
              <w:jc w:val="center"/>
              <w:rPr>
                <w:b/>
                <w:bCs/>
              </w:rPr>
            </w:pPr>
            <w:r>
              <w:rPr>
                <w:b/>
                <w:bCs/>
              </w:rPr>
              <w:t>В</w:t>
            </w:r>
            <w:r w:rsidRPr="00C31479">
              <w:rPr>
                <w:b/>
                <w:bCs/>
              </w:rPr>
              <w:t xml:space="preserve"> том числе НДС 18%, руб.</w:t>
            </w:r>
          </w:p>
        </w:tc>
        <w:tc>
          <w:tcPr>
            <w:tcW w:w="2977" w:type="dxa"/>
            <w:vAlign w:val="center"/>
          </w:tcPr>
          <w:p w:rsidR="0024344D" w:rsidRDefault="0024344D" w:rsidP="0024344D">
            <w:pPr>
              <w:jc w:val="center"/>
              <w:rPr>
                <w:bCs/>
                <w:i/>
              </w:rPr>
            </w:pPr>
            <w:r w:rsidRPr="007F5E2D">
              <w:rPr>
                <w:b/>
                <w:bCs/>
              </w:rPr>
              <w:t xml:space="preserve">Форма </w:t>
            </w:r>
            <w:r>
              <w:rPr>
                <w:b/>
                <w:bCs/>
              </w:rPr>
              <w:t xml:space="preserve">предоставления результатов Работ </w:t>
            </w:r>
            <w:r w:rsidRPr="005E18D5">
              <w:rPr>
                <w:bCs/>
                <w:i/>
              </w:rPr>
              <w:t>(этапов Работ)</w:t>
            </w:r>
          </w:p>
          <w:p w:rsidR="0024344D" w:rsidRPr="007F5E2D" w:rsidRDefault="0024344D" w:rsidP="0024344D">
            <w:pPr>
              <w:jc w:val="center"/>
              <w:rPr>
                <w:b/>
                <w:bCs/>
              </w:rPr>
            </w:pPr>
            <w:r>
              <w:rPr>
                <w:bCs/>
                <w:i/>
              </w:rPr>
              <w:t>Отчетные документы</w:t>
            </w:r>
          </w:p>
        </w:tc>
      </w:tr>
      <w:tr w:rsidR="0024344D" w:rsidRPr="00E255E1" w:rsidTr="0024344D">
        <w:trPr>
          <w:cantSplit/>
          <w:trHeight w:val="1134"/>
        </w:trPr>
        <w:tc>
          <w:tcPr>
            <w:tcW w:w="576" w:type="dxa"/>
            <w:vAlign w:val="center"/>
          </w:tcPr>
          <w:p w:rsidR="0024344D" w:rsidRPr="00E255E1" w:rsidRDefault="0024344D" w:rsidP="0024344D">
            <w:pPr>
              <w:rPr>
                <w:b/>
                <w:bCs/>
              </w:rPr>
            </w:pPr>
            <w:r>
              <w:rPr>
                <w:b/>
                <w:bCs/>
              </w:rPr>
              <w:t>1.</w:t>
            </w:r>
          </w:p>
        </w:tc>
        <w:tc>
          <w:tcPr>
            <w:tcW w:w="2537" w:type="dxa"/>
            <w:vAlign w:val="center"/>
          </w:tcPr>
          <w:p w:rsidR="0024344D" w:rsidRPr="00E255E1" w:rsidRDefault="0024344D" w:rsidP="0024344D">
            <w:pPr>
              <w:jc w:val="center"/>
              <w:rPr>
                <w:b/>
                <w:bCs/>
              </w:rPr>
            </w:pPr>
          </w:p>
        </w:tc>
        <w:tc>
          <w:tcPr>
            <w:tcW w:w="2285" w:type="dxa"/>
            <w:vAlign w:val="center"/>
          </w:tcPr>
          <w:p w:rsidR="0024344D" w:rsidRPr="00E255E1" w:rsidRDefault="0024344D" w:rsidP="0024344D">
            <w:pPr>
              <w:rPr>
                <w:b/>
                <w:bCs/>
              </w:rPr>
            </w:pPr>
          </w:p>
        </w:tc>
        <w:tc>
          <w:tcPr>
            <w:tcW w:w="806" w:type="dxa"/>
            <w:textDirection w:val="btLr"/>
            <w:vAlign w:val="center"/>
          </w:tcPr>
          <w:p w:rsidR="0024344D" w:rsidRDefault="0024344D" w:rsidP="0024344D">
            <w:pPr>
              <w:ind w:left="113" w:right="113"/>
              <w:jc w:val="center"/>
              <w:rPr>
                <w:b/>
                <w:bCs/>
              </w:rPr>
            </w:pPr>
          </w:p>
        </w:tc>
        <w:tc>
          <w:tcPr>
            <w:tcW w:w="850" w:type="dxa"/>
            <w:vAlign w:val="center"/>
          </w:tcPr>
          <w:p w:rsidR="0024344D" w:rsidRDefault="0024344D" w:rsidP="0024344D">
            <w:pPr>
              <w:jc w:val="center"/>
              <w:rPr>
                <w:b/>
                <w:bCs/>
              </w:rPr>
            </w:pPr>
          </w:p>
        </w:tc>
        <w:tc>
          <w:tcPr>
            <w:tcW w:w="2977" w:type="dxa"/>
            <w:vAlign w:val="center"/>
          </w:tcPr>
          <w:p w:rsidR="0024344D" w:rsidRPr="00E255E1" w:rsidRDefault="0024344D" w:rsidP="0024344D">
            <w:pPr>
              <w:rPr>
                <w:b/>
                <w:bCs/>
              </w:rPr>
            </w:pPr>
          </w:p>
        </w:tc>
      </w:tr>
    </w:tbl>
    <w:p w:rsidR="0024344D" w:rsidRPr="008A653F" w:rsidRDefault="0024344D" w:rsidP="0024344D">
      <w:pPr>
        <w:jc w:val="both"/>
      </w:pPr>
    </w:p>
    <w:p w:rsidR="0024344D" w:rsidRPr="008A653F" w:rsidRDefault="0024344D" w:rsidP="0024344D">
      <w:pPr>
        <w:jc w:val="both"/>
      </w:pPr>
    </w:p>
    <w:p w:rsidR="0024344D" w:rsidRPr="008A653F" w:rsidRDefault="0024344D" w:rsidP="0024344D">
      <w:pPr>
        <w:jc w:val="both"/>
        <w:rPr>
          <w:color w:val="000000"/>
        </w:rPr>
      </w:pPr>
      <w:r w:rsidRPr="008A653F">
        <w:rPr>
          <w:color w:val="000000"/>
        </w:rPr>
        <w:t xml:space="preserve">Общая стоимость Работ составляет </w:t>
      </w:r>
      <w:r>
        <w:rPr>
          <w:color w:val="000000"/>
        </w:rPr>
        <w:t>_______________</w:t>
      </w:r>
      <w:r w:rsidRPr="008A653F">
        <w:rPr>
          <w:color w:val="000000"/>
        </w:rPr>
        <w:t xml:space="preserve"> (</w:t>
      </w:r>
      <w:r>
        <w:rPr>
          <w:color w:val="000000"/>
        </w:rPr>
        <w:t>___________________________________</w:t>
      </w:r>
      <w:r w:rsidRPr="008A653F">
        <w:rPr>
          <w:color w:val="000000"/>
        </w:rPr>
        <w:t xml:space="preserve">) рублей, </w:t>
      </w:r>
      <w:r w:rsidRPr="008A653F">
        <w:rPr>
          <w:noProof/>
          <w:color w:val="000000"/>
        </w:rPr>
        <w:t xml:space="preserve">в том числе НДС 18% в размере </w:t>
      </w:r>
      <w:r>
        <w:rPr>
          <w:noProof/>
          <w:color w:val="000000"/>
        </w:rPr>
        <w:t>__________</w:t>
      </w:r>
      <w:r w:rsidRPr="008A653F">
        <w:rPr>
          <w:noProof/>
          <w:color w:val="000000"/>
        </w:rPr>
        <w:t xml:space="preserve"> (</w:t>
      </w:r>
      <w:r>
        <w:rPr>
          <w:noProof/>
          <w:color w:val="000000"/>
        </w:rPr>
        <w:t>_____________________________</w:t>
      </w:r>
      <w:r w:rsidRPr="008A653F">
        <w:rPr>
          <w:noProof/>
          <w:color w:val="000000"/>
        </w:rPr>
        <w:t xml:space="preserve">) рублей </w:t>
      </w:r>
      <w:r>
        <w:rPr>
          <w:noProof/>
          <w:color w:val="000000"/>
        </w:rPr>
        <w:t>___</w:t>
      </w:r>
      <w:r w:rsidRPr="008A653F">
        <w:rPr>
          <w:noProof/>
          <w:color w:val="000000"/>
        </w:rPr>
        <w:t>копеек</w:t>
      </w:r>
      <w:r w:rsidRPr="008A653F">
        <w:rPr>
          <w:color w:val="000000"/>
        </w:rPr>
        <w:t>.</w:t>
      </w:r>
    </w:p>
    <w:p w:rsidR="0024344D" w:rsidRPr="008A653F" w:rsidRDefault="0024344D" w:rsidP="0024344D">
      <w:pPr>
        <w:jc w:val="both"/>
      </w:pPr>
    </w:p>
    <w:tbl>
      <w:tblPr>
        <w:tblW w:w="5205" w:type="pct"/>
        <w:tblLayout w:type="fixed"/>
        <w:tblLook w:val="0000"/>
      </w:tblPr>
      <w:tblGrid>
        <w:gridCol w:w="4975"/>
        <w:gridCol w:w="5283"/>
      </w:tblGrid>
      <w:tr w:rsidR="0024344D" w:rsidRPr="00304121" w:rsidTr="0024344D">
        <w:trPr>
          <w:trHeight w:val="3379"/>
        </w:trPr>
        <w:tc>
          <w:tcPr>
            <w:tcW w:w="2425" w:type="pct"/>
          </w:tcPr>
          <w:p w:rsidR="0024344D" w:rsidRPr="00304121" w:rsidRDefault="0024344D" w:rsidP="0024344D"/>
          <w:p w:rsidR="0024344D" w:rsidRPr="00304121" w:rsidRDefault="0024344D" w:rsidP="0024344D">
            <w:r w:rsidRPr="00304121">
              <w:t>Заказчик:</w:t>
            </w:r>
          </w:p>
          <w:p w:rsidR="0024344D" w:rsidRDefault="0024344D" w:rsidP="0024344D"/>
          <w:p w:rsidR="0024344D" w:rsidRDefault="0024344D" w:rsidP="0024344D"/>
          <w:p w:rsidR="0024344D" w:rsidRPr="00304121" w:rsidRDefault="0024344D" w:rsidP="0024344D"/>
          <w:p w:rsidR="0024344D" w:rsidRPr="00304121" w:rsidRDefault="0024344D" w:rsidP="0024344D">
            <w:r w:rsidRPr="00304121">
              <w:t>________    ______________</w:t>
            </w:r>
          </w:p>
          <w:p w:rsidR="0024344D" w:rsidRPr="00304121" w:rsidRDefault="0024344D" w:rsidP="0024344D">
            <w:r w:rsidRPr="00304121">
              <w:t xml:space="preserve">(подпись)                    (Ф.И.О.)                                                                       </w:t>
            </w:r>
          </w:p>
        </w:tc>
        <w:tc>
          <w:tcPr>
            <w:tcW w:w="2575" w:type="pct"/>
          </w:tcPr>
          <w:p w:rsidR="0024344D" w:rsidRPr="00660988" w:rsidRDefault="0024344D" w:rsidP="0024344D">
            <w:pPr>
              <w:pStyle w:val="afd"/>
              <w:rPr>
                <w:sz w:val="24"/>
                <w:szCs w:val="24"/>
              </w:rPr>
            </w:pPr>
          </w:p>
          <w:p w:rsidR="0024344D" w:rsidRPr="00660988" w:rsidRDefault="0024344D" w:rsidP="0024344D">
            <w:pPr>
              <w:pStyle w:val="afd"/>
              <w:rPr>
                <w:sz w:val="24"/>
                <w:szCs w:val="24"/>
              </w:rPr>
            </w:pPr>
            <w:r w:rsidRPr="00660988">
              <w:rPr>
                <w:sz w:val="24"/>
                <w:szCs w:val="24"/>
              </w:rPr>
              <w:t>Исполнитель:</w:t>
            </w:r>
          </w:p>
          <w:p w:rsidR="0024344D" w:rsidRPr="00660988" w:rsidRDefault="0024344D" w:rsidP="0024344D">
            <w:pPr>
              <w:pStyle w:val="afd"/>
              <w:rPr>
                <w:sz w:val="24"/>
                <w:szCs w:val="24"/>
              </w:rPr>
            </w:pPr>
          </w:p>
          <w:p w:rsidR="0024344D" w:rsidRPr="00660988" w:rsidRDefault="0024344D" w:rsidP="0024344D">
            <w:pPr>
              <w:pStyle w:val="afd"/>
              <w:rPr>
                <w:sz w:val="24"/>
                <w:szCs w:val="24"/>
              </w:rPr>
            </w:pPr>
            <w:r w:rsidRPr="00660988">
              <w:rPr>
                <w:sz w:val="24"/>
                <w:szCs w:val="24"/>
              </w:rPr>
              <w:t>________    ______________</w:t>
            </w:r>
          </w:p>
          <w:p w:rsidR="0024344D" w:rsidRPr="00660988" w:rsidRDefault="0024344D" w:rsidP="0024344D">
            <w:pPr>
              <w:pStyle w:val="afd"/>
              <w:rPr>
                <w:sz w:val="24"/>
                <w:szCs w:val="24"/>
              </w:rPr>
            </w:pPr>
            <w:r w:rsidRPr="00660988">
              <w:rPr>
                <w:sz w:val="24"/>
                <w:szCs w:val="24"/>
              </w:rPr>
              <w:t xml:space="preserve">(подпись)                        (Ф.И.О.)                                                                         </w:t>
            </w:r>
          </w:p>
        </w:tc>
      </w:tr>
    </w:tbl>
    <w:p w:rsidR="0024344D" w:rsidRPr="008A653F" w:rsidRDefault="0024344D" w:rsidP="0024344D"/>
    <w:p w:rsidR="0024344D" w:rsidRPr="008A653F" w:rsidRDefault="0024344D" w:rsidP="0024344D"/>
    <w:p w:rsidR="0024344D" w:rsidRPr="008A653F" w:rsidRDefault="0024344D" w:rsidP="0024344D"/>
    <w:p w:rsidR="0024344D" w:rsidRPr="008A653F" w:rsidRDefault="0024344D" w:rsidP="0024344D"/>
    <w:p w:rsidR="0024344D" w:rsidRPr="008A653F" w:rsidRDefault="0024344D" w:rsidP="0024344D"/>
    <w:p w:rsidR="0024344D" w:rsidRPr="008A653F" w:rsidRDefault="0024344D" w:rsidP="0024344D">
      <w:r w:rsidRPr="008A653F">
        <w:br w:type="page"/>
      </w:r>
    </w:p>
    <w:p w:rsidR="0024344D" w:rsidRPr="008A653F" w:rsidRDefault="0024344D" w:rsidP="0024344D">
      <w:pPr>
        <w:jc w:val="right"/>
        <w:outlineLvl w:val="0"/>
      </w:pPr>
      <w:r w:rsidRPr="008A653F">
        <w:lastRenderedPageBreak/>
        <w:t>Приложение № 3</w:t>
      </w:r>
    </w:p>
    <w:p w:rsidR="0024344D" w:rsidRPr="008A653F" w:rsidRDefault="0024344D" w:rsidP="0024344D">
      <w:pPr>
        <w:jc w:val="right"/>
      </w:pPr>
      <w:r w:rsidRPr="008A653F">
        <w:t>к Договору №ТКд/__/__/       ___ от «____» ___________ 201</w:t>
      </w:r>
      <w:r>
        <w:t>_</w:t>
      </w:r>
      <w:r w:rsidRPr="008A653F">
        <w:t xml:space="preserve"> г.</w:t>
      </w:r>
    </w:p>
    <w:p w:rsidR="0024344D" w:rsidRPr="008A653F" w:rsidRDefault="0024344D" w:rsidP="0024344D">
      <w:pPr>
        <w:jc w:val="both"/>
      </w:pPr>
    </w:p>
    <w:p w:rsidR="0024344D" w:rsidRPr="008A653F" w:rsidRDefault="0024344D" w:rsidP="0024344D">
      <w:pPr>
        <w:jc w:val="both"/>
      </w:pPr>
    </w:p>
    <w:p w:rsidR="0024344D" w:rsidRPr="008A653F" w:rsidRDefault="0024344D" w:rsidP="0024344D">
      <w:pPr>
        <w:jc w:val="both"/>
      </w:pPr>
    </w:p>
    <w:p w:rsidR="0024344D" w:rsidRPr="008A653F" w:rsidRDefault="0024344D" w:rsidP="0024344D">
      <w:pPr>
        <w:jc w:val="both"/>
        <w:rPr>
          <w:b/>
        </w:rPr>
      </w:pPr>
    </w:p>
    <w:p w:rsidR="0024344D" w:rsidRPr="008A653F" w:rsidRDefault="0024344D" w:rsidP="0024344D"/>
    <w:p w:rsidR="0024344D" w:rsidRPr="008A653F" w:rsidRDefault="0024344D" w:rsidP="0024344D">
      <w:pPr>
        <w:jc w:val="center"/>
      </w:pPr>
      <w:r w:rsidRPr="008A653F">
        <w:t>Протокол согласования договорной цены</w:t>
      </w:r>
    </w:p>
    <w:p w:rsidR="0024344D" w:rsidRPr="008A653F" w:rsidRDefault="0024344D" w:rsidP="0024344D"/>
    <w:p w:rsidR="0024344D" w:rsidRPr="008A653F" w:rsidRDefault="0024344D" w:rsidP="0024344D"/>
    <w:p w:rsidR="0024344D" w:rsidRPr="008A653F" w:rsidRDefault="0024344D" w:rsidP="0024344D"/>
    <w:p w:rsidR="0024344D" w:rsidRPr="008A653F" w:rsidRDefault="0024344D" w:rsidP="0024344D"/>
    <w:p w:rsidR="0024344D" w:rsidRPr="008A653F" w:rsidRDefault="0024344D" w:rsidP="0024344D">
      <w:pPr>
        <w:jc w:val="both"/>
        <w:rPr>
          <w:color w:val="000000"/>
        </w:rPr>
      </w:pPr>
      <w:r w:rsidRPr="008A653F">
        <w:t xml:space="preserve">Мы, нижеподписавшиеся, </w:t>
      </w:r>
      <w:r>
        <w:t>_________________ П</w:t>
      </w:r>
      <w:r w:rsidRPr="008A653F">
        <w:t xml:space="preserve">АО «ТрансКонтейнер», от лица Заказчика, с одной стороны, и </w:t>
      </w:r>
      <w:r>
        <w:t>_______________</w:t>
      </w:r>
      <w:r w:rsidRPr="008A653F">
        <w:t>, от лица Исполнителя, с другой стороны, удостоверяем, что Сторонами достигнуто соглашение о величине договорной цены по  Договору от «____» __________201</w:t>
      </w:r>
      <w:r>
        <w:t>_____</w:t>
      </w:r>
      <w:r w:rsidRPr="008A653F">
        <w:t xml:space="preserve"> г. №</w:t>
      </w:r>
      <w:proofErr w:type="spellStart"/>
      <w:r w:rsidRPr="008A653F">
        <w:t>ТКд</w:t>
      </w:r>
      <w:proofErr w:type="spellEnd"/>
      <w:r w:rsidRPr="008A653F">
        <w:t>/__/__/</w:t>
      </w:r>
      <w:proofErr w:type="spellStart"/>
      <w:r w:rsidRPr="008A653F">
        <w:t>______в</w:t>
      </w:r>
      <w:proofErr w:type="spellEnd"/>
      <w:r w:rsidRPr="008A653F">
        <w:t xml:space="preserve"> </w:t>
      </w:r>
      <w:r>
        <w:rPr>
          <w:color w:val="000000"/>
        </w:rPr>
        <w:t>размере</w:t>
      </w:r>
      <w:r w:rsidRPr="008A653F">
        <w:rPr>
          <w:color w:val="000000"/>
        </w:rPr>
        <w:t xml:space="preserve"> </w:t>
      </w:r>
      <w:r>
        <w:rPr>
          <w:color w:val="000000"/>
        </w:rPr>
        <w:t>_______________</w:t>
      </w:r>
      <w:r w:rsidRPr="008A653F">
        <w:rPr>
          <w:color w:val="000000"/>
        </w:rPr>
        <w:t xml:space="preserve"> (</w:t>
      </w:r>
      <w:r>
        <w:rPr>
          <w:color w:val="000000"/>
        </w:rPr>
        <w:t>___________________________________</w:t>
      </w:r>
      <w:r w:rsidRPr="008A653F">
        <w:rPr>
          <w:color w:val="000000"/>
        </w:rPr>
        <w:t xml:space="preserve">) рублей, </w:t>
      </w:r>
      <w:r w:rsidRPr="008A653F">
        <w:rPr>
          <w:noProof/>
          <w:color w:val="000000"/>
        </w:rPr>
        <w:t xml:space="preserve">в том числе НДС 18% в размере </w:t>
      </w:r>
      <w:r>
        <w:rPr>
          <w:noProof/>
          <w:color w:val="000000"/>
        </w:rPr>
        <w:t>__________</w:t>
      </w:r>
      <w:r w:rsidRPr="008A653F">
        <w:rPr>
          <w:noProof/>
          <w:color w:val="000000"/>
        </w:rPr>
        <w:t xml:space="preserve"> (</w:t>
      </w:r>
      <w:r>
        <w:rPr>
          <w:noProof/>
          <w:color w:val="000000"/>
        </w:rPr>
        <w:t>_____________________________</w:t>
      </w:r>
      <w:r w:rsidRPr="008A653F">
        <w:rPr>
          <w:noProof/>
          <w:color w:val="000000"/>
        </w:rPr>
        <w:t xml:space="preserve">) рублей </w:t>
      </w:r>
      <w:r>
        <w:rPr>
          <w:noProof/>
          <w:color w:val="000000"/>
        </w:rPr>
        <w:t>___</w:t>
      </w:r>
      <w:r w:rsidRPr="008A653F">
        <w:rPr>
          <w:noProof/>
          <w:color w:val="000000"/>
        </w:rPr>
        <w:t>копеек</w:t>
      </w:r>
      <w:r w:rsidRPr="008A653F">
        <w:rPr>
          <w:color w:val="000000"/>
        </w:rPr>
        <w:t>.</w:t>
      </w:r>
    </w:p>
    <w:p w:rsidR="0024344D" w:rsidRPr="008A653F" w:rsidRDefault="0024344D" w:rsidP="0024344D">
      <w:pPr>
        <w:ind w:firstLine="426"/>
        <w:jc w:val="both"/>
      </w:pPr>
    </w:p>
    <w:p w:rsidR="0024344D" w:rsidRPr="008A653F" w:rsidRDefault="0024344D" w:rsidP="0024344D"/>
    <w:tbl>
      <w:tblPr>
        <w:tblW w:w="5205" w:type="pct"/>
        <w:tblLayout w:type="fixed"/>
        <w:tblLook w:val="0000"/>
      </w:tblPr>
      <w:tblGrid>
        <w:gridCol w:w="4975"/>
        <w:gridCol w:w="5283"/>
      </w:tblGrid>
      <w:tr w:rsidR="0024344D" w:rsidRPr="00304121" w:rsidTr="0024344D">
        <w:trPr>
          <w:trHeight w:val="3379"/>
        </w:trPr>
        <w:tc>
          <w:tcPr>
            <w:tcW w:w="2425" w:type="pct"/>
          </w:tcPr>
          <w:p w:rsidR="0024344D" w:rsidRPr="00304121" w:rsidRDefault="0024344D" w:rsidP="0024344D"/>
          <w:p w:rsidR="0024344D" w:rsidRPr="00304121" w:rsidRDefault="0024344D" w:rsidP="0024344D">
            <w:r w:rsidRPr="00304121">
              <w:t>Заказчик:</w:t>
            </w:r>
          </w:p>
          <w:p w:rsidR="0024344D" w:rsidRDefault="0024344D" w:rsidP="0024344D"/>
          <w:p w:rsidR="0024344D" w:rsidRDefault="0024344D" w:rsidP="0024344D"/>
          <w:p w:rsidR="0024344D" w:rsidRPr="00304121" w:rsidRDefault="0024344D" w:rsidP="0024344D"/>
          <w:p w:rsidR="0024344D" w:rsidRPr="00304121" w:rsidRDefault="0024344D" w:rsidP="0024344D">
            <w:r w:rsidRPr="00304121">
              <w:t>________    ______________</w:t>
            </w:r>
          </w:p>
          <w:p w:rsidR="0024344D" w:rsidRPr="00304121" w:rsidRDefault="0024344D" w:rsidP="0024344D">
            <w:r w:rsidRPr="00304121">
              <w:t xml:space="preserve">(подпись)                    (Ф.И.О.)                                                                       </w:t>
            </w:r>
          </w:p>
        </w:tc>
        <w:tc>
          <w:tcPr>
            <w:tcW w:w="2575" w:type="pct"/>
          </w:tcPr>
          <w:p w:rsidR="0024344D" w:rsidRPr="00660988" w:rsidRDefault="0024344D" w:rsidP="0024344D">
            <w:pPr>
              <w:pStyle w:val="afd"/>
              <w:rPr>
                <w:sz w:val="24"/>
                <w:szCs w:val="24"/>
              </w:rPr>
            </w:pPr>
          </w:p>
          <w:p w:rsidR="0024344D" w:rsidRPr="00660988" w:rsidRDefault="0024344D" w:rsidP="0024344D">
            <w:pPr>
              <w:pStyle w:val="afd"/>
              <w:rPr>
                <w:sz w:val="24"/>
                <w:szCs w:val="24"/>
              </w:rPr>
            </w:pPr>
            <w:r w:rsidRPr="00660988">
              <w:rPr>
                <w:sz w:val="24"/>
                <w:szCs w:val="24"/>
              </w:rPr>
              <w:t>Исполнитель:</w:t>
            </w:r>
          </w:p>
          <w:p w:rsidR="0024344D" w:rsidRPr="00660988" w:rsidRDefault="0024344D" w:rsidP="0024344D">
            <w:pPr>
              <w:pStyle w:val="afd"/>
              <w:rPr>
                <w:sz w:val="24"/>
                <w:szCs w:val="24"/>
              </w:rPr>
            </w:pPr>
          </w:p>
          <w:p w:rsidR="0024344D" w:rsidRPr="00660988" w:rsidRDefault="0024344D" w:rsidP="0024344D">
            <w:pPr>
              <w:pStyle w:val="afd"/>
              <w:rPr>
                <w:sz w:val="24"/>
                <w:szCs w:val="24"/>
              </w:rPr>
            </w:pPr>
            <w:r w:rsidRPr="00660988">
              <w:rPr>
                <w:sz w:val="24"/>
                <w:szCs w:val="24"/>
              </w:rPr>
              <w:t>________    ______________</w:t>
            </w:r>
          </w:p>
          <w:p w:rsidR="0024344D" w:rsidRPr="00660988" w:rsidRDefault="0024344D" w:rsidP="0024344D">
            <w:pPr>
              <w:pStyle w:val="afd"/>
              <w:rPr>
                <w:sz w:val="24"/>
                <w:szCs w:val="24"/>
              </w:rPr>
            </w:pPr>
            <w:r w:rsidRPr="00660988">
              <w:rPr>
                <w:sz w:val="24"/>
                <w:szCs w:val="24"/>
              </w:rPr>
              <w:t xml:space="preserve">(подпись)                        (Ф.И.О.)                                                                         </w:t>
            </w:r>
          </w:p>
        </w:tc>
      </w:tr>
    </w:tbl>
    <w:p w:rsidR="00E2579A" w:rsidRDefault="00E2579A" w:rsidP="000954FB">
      <w:pPr>
        <w:pStyle w:val="afa"/>
        <w:ind w:firstLine="0"/>
        <w:jc w:val="right"/>
        <w:rPr>
          <w:sz w:val="28"/>
          <w:szCs w:val="28"/>
        </w:rPr>
      </w:pPr>
    </w:p>
    <w:p w:rsidR="00E2579A" w:rsidRDefault="00E2579A">
      <w:pPr>
        <w:suppressAutoHyphens w:val="0"/>
        <w:rPr>
          <w:rFonts w:eastAsia="MS Mincho"/>
          <w:sz w:val="28"/>
          <w:szCs w:val="28"/>
        </w:rPr>
      </w:pPr>
      <w:r>
        <w:rPr>
          <w:sz w:val="28"/>
          <w:szCs w:val="28"/>
        </w:rPr>
        <w:br w:type="page"/>
      </w:r>
    </w:p>
    <w:p w:rsidR="000954FB" w:rsidRPr="00E2579A" w:rsidRDefault="004672B4" w:rsidP="000954FB">
      <w:pPr>
        <w:pStyle w:val="afa"/>
        <w:ind w:firstLine="0"/>
        <w:jc w:val="right"/>
        <w:rPr>
          <w:sz w:val="28"/>
          <w:szCs w:val="28"/>
        </w:rPr>
      </w:pPr>
      <w:r w:rsidRPr="00E2579A">
        <w:rPr>
          <w:sz w:val="28"/>
          <w:szCs w:val="28"/>
        </w:rPr>
        <w:lastRenderedPageBreak/>
        <w:t>Приложение № 5</w:t>
      </w:r>
    </w:p>
    <w:p w:rsidR="000954FB" w:rsidRPr="008D67F8" w:rsidRDefault="004672B4" w:rsidP="000954FB">
      <w:pPr>
        <w:pStyle w:val="afa"/>
        <w:ind w:firstLine="0"/>
        <w:jc w:val="right"/>
        <w:rPr>
          <w:sz w:val="28"/>
          <w:szCs w:val="28"/>
          <w:highlight w:val="cyan"/>
        </w:rPr>
      </w:pPr>
      <w:r w:rsidRPr="00E2579A">
        <w:rPr>
          <w:sz w:val="28"/>
          <w:szCs w:val="28"/>
        </w:rPr>
        <w:t>к документации о закупке</w:t>
      </w:r>
    </w:p>
    <w:p w:rsidR="000954FB" w:rsidRPr="008D67F8" w:rsidRDefault="000954FB" w:rsidP="000954FB">
      <w:pPr>
        <w:pStyle w:val="afa"/>
        <w:jc w:val="left"/>
        <w:rPr>
          <w:b/>
          <w:i/>
          <w:sz w:val="28"/>
          <w:szCs w:val="28"/>
          <w:highlight w:val="cyan"/>
        </w:rPr>
      </w:pPr>
    </w:p>
    <w:p w:rsidR="000954FB" w:rsidRPr="008D67F8" w:rsidRDefault="000954FB" w:rsidP="000954FB">
      <w:pPr>
        <w:pStyle w:val="afa"/>
        <w:jc w:val="left"/>
        <w:rPr>
          <w:b/>
          <w:i/>
          <w:sz w:val="28"/>
          <w:szCs w:val="28"/>
          <w:highlight w:val="cyan"/>
        </w:rPr>
      </w:pPr>
    </w:p>
    <w:p w:rsidR="00C81887" w:rsidRPr="00C71352" w:rsidRDefault="00C81887" w:rsidP="00C81887">
      <w:pPr>
        <w:jc w:val="center"/>
        <w:rPr>
          <w:b/>
          <w:bCs/>
          <w:sz w:val="28"/>
          <w:szCs w:val="28"/>
        </w:rPr>
      </w:pPr>
      <w:r>
        <w:rPr>
          <w:b/>
          <w:bCs/>
          <w:sz w:val="28"/>
          <w:szCs w:val="28"/>
        </w:rPr>
        <w:t>СВЕДЕНИЯ О СОСТАВЕ ПРОЕКТНОЙ КОМАНДЫ</w:t>
      </w:r>
    </w:p>
    <w:p w:rsidR="00C81887" w:rsidRPr="00C71352" w:rsidRDefault="00C81887" w:rsidP="00C81887">
      <w:pPr>
        <w:jc w:val="center"/>
        <w:rPr>
          <w:sz w:val="28"/>
          <w:szCs w:val="28"/>
        </w:rPr>
      </w:pPr>
      <w:r w:rsidRPr="00EA3C3B">
        <w:rPr>
          <w:sz w:val="28"/>
          <w:szCs w:val="28"/>
        </w:rPr>
        <w:t>(</w:t>
      </w:r>
      <w:r w:rsidRPr="00EA3C3B">
        <w:rPr>
          <w:i/>
        </w:rPr>
        <w:t xml:space="preserve">указывается персонал, который необходим для выполнения работ, являющихся предметом </w:t>
      </w:r>
      <w:r w:rsidR="00940AB0">
        <w:rPr>
          <w:i/>
        </w:rPr>
        <w:t>Запроса предложений</w:t>
      </w:r>
      <w:r w:rsidRPr="00EA3C3B">
        <w:rPr>
          <w:sz w:val="28"/>
          <w:szCs w:val="28"/>
        </w:rPr>
        <w:t>)</w:t>
      </w:r>
    </w:p>
    <w:p w:rsidR="00C81887" w:rsidRPr="00C71352" w:rsidRDefault="00C81887" w:rsidP="00C81887">
      <w:pPr>
        <w:jc w:val="center"/>
      </w:pPr>
    </w:p>
    <w:p w:rsidR="00C81887" w:rsidRPr="00C71352" w:rsidRDefault="00C81887" w:rsidP="00C81887">
      <w:pPr>
        <w:tabs>
          <w:tab w:val="left" w:pos="9639"/>
        </w:tabs>
        <w:jc w:val="center"/>
        <w:rPr>
          <w:b/>
          <w:bCs/>
          <w:sz w:val="28"/>
          <w:szCs w:val="28"/>
        </w:rPr>
      </w:pPr>
      <w:r>
        <w:rPr>
          <w:b/>
          <w:bCs/>
          <w:sz w:val="28"/>
          <w:szCs w:val="28"/>
        </w:rPr>
        <w:t>Сведения о проектной команде</w:t>
      </w:r>
    </w:p>
    <w:p w:rsidR="00C81887" w:rsidRPr="00C71352" w:rsidRDefault="00C81887" w:rsidP="00C81887">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1178"/>
        <w:gridCol w:w="1891"/>
        <w:gridCol w:w="1524"/>
        <w:gridCol w:w="1747"/>
        <w:gridCol w:w="1304"/>
        <w:gridCol w:w="1670"/>
      </w:tblGrid>
      <w:tr w:rsidR="00C81887" w:rsidRPr="00C71352" w:rsidTr="006F23ED">
        <w:trPr>
          <w:trHeight w:val="1002"/>
          <w:jc w:val="center"/>
        </w:trPr>
        <w:tc>
          <w:tcPr>
            <w:tcW w:w="0" w:type="auto"/>
            <w:vAlign w:val="center"/>
          </w:tcPr>
          <w:p w:rsidR="00C81887" w:rsidRPr="00C71352" w:rsidRDefault="00C81887" w:rsidP="006F23ED">
            <w:pPr>
              <w:tabs>
                <w:tab w:val="left" w:pos="9639"/>
              </w:tabs>
              <w:jc w:val="center"/>
            </w:pPr>
            <w:r w:rsidRPr="00EA3C3B">
              <w:t>№ п/п</w:t>
            </w:r>
          </w:p>
        </w:tc>
        <w:tc>
          <w:tcPr>
            <w:tcW w:w="2437" w:type="dxa"/>
            <w:vAlign w:val="center"/>
          </w:tcPr>
          <w:p w:rsidR="00C81887" w:rsidRPr="00C71352" w:rsidRDefault="00C81887" w:rsidP="006F23ED">
            <w:pPr>
              <w:tabs>
                <w:tab w:val="left" w:pos="9639"/>
              </w:tabs>
              <w:jc w:val="center"/>
            </w:pPr>
            <w:r>
              <w:t>Ф.И.О.</w:t>
            </w:r>
          </w:p>
        </w:tc>
        <w:tc>
          <w:tcPr>
            <w:tcW w:w="2693" w:type="dxa"/>
          </w:tcPr>
          <w:p w:rsidR="00C81887" w:rsidRPr="00EA3C3B" w:rsidRDefault="00C81887" w:rsidP="006F23ED">
            <w:pPr>
              <w:tabs>
                <w:tab w:val="left" w:pos="9639"/>
              </w:tabs>
              <w:jc w:val="center"/>
            </w:pPr>
            <w:r>
              <w:t>Образование, квалификация, сертификаты, ученая степень, награды и др.</w:t>
            </w:r>
          </w:p>
        </w:tc>
        <w:tc>
          <w:tcPr>
            <w:tcW w:w="1985" w:type="dxa"/>
            <w:vAlign w:val="center"/>
          </w:tcPr>
          <w:p w:rsidR="00C81887" w:rsidRPr="00C71352" w:rsidRDefault="00C81887" w:rsidP="006F23ED">
            <w:pPr>
              <w:tabs>
                <w:tab w:val="left" w:pos="9639"/>
              </w:tabs>
              <w:jc w:val="center"/>
            </w:pPr>
            <w:r w:rsidRPr="00EA3C3B">
              <w:t>Занимаемая должность</w:t>
            </w:r>
          </w:p>
        </w:tc>
        <w:tc>
          <w:tcPr>
            <w:tcW w:w="2268" w:type="dxa"/>
            <w:vAlign w:val="center"/>
          </w:tcPr>
          <w:p w:rsidR="00C81887" w:rsidRPr="00C71352" w:rsidRDefault="00C81887" w:rsidP="006F23ED">
            <w:pPr>
              <w:tabs>
                <w:tab w:val="left" w:pos="9639"/>
              </w:tabs>
              <w:jc w:val="center"/>
            </w:pPr>
            <w:r>
              <w:t>Предлагаемая роль в проекте</w:t>
            </w:r>
          </w:p>
        </w:tc>
        <w:tc>
          <w:tcPr>
            <w:tcW w:w="1710" w:type="dxa"/>
            <w:vAlign w:val="center"/>
          </w:tcPr>
          <w:p w:rsidR="00C81887" w:rsidRPr="00C71352" w:rsidRDefault="00C81887" w:rsidP="006F23ED">
            <w:pPr>
              <w:tabs>
                <w:tab w:val="left" w:pos="9639"/>
              </w:tabs>
              <w:jc w:val="center"/>
            </w:pPr>
            <w:r w:rsidRPr="00EA3C3B">
              <w:t xml:space="preserve">Стаж работы </w:t>
            </w:r>
            <w:r>
              <w:t>в компании в годах</w:t>
            </w:r>
          </w:p>
        </w:tc>
        <w:tc>
          <w:tcPr>
            <w:tcW w:w="0" w:type="auto"/>
            <w:vAlign w:val="center"/>
          </w:tcPr>
          <w:p w:rsidR="00C81887" w:rsidRPr="00EA3C3B" w:rsidRDefault="00C81887" w:rsidP="006F23ED">
            <w:pPr>
              <w:tabs>
                <w:tab w:val="left" w:pos="9639"/>
              </w:tabs>
              <w:jc w:val="center"/>
            </w:pPr>
            <w:r>
              <w:t>Опыт участия в проектах, наименование проектов</w:t>
            </w:r>
          </w:p>
        </w:tc>
      </w:tr>
      <w:tr w:rsidR="00C81887" w:rsidRPr="00C71352" w:rsidTr="006F23ED">
        <w:trPr>
          <w:trHeight w:val="579"/>
          <w:jc w:val="center"/>
        </w:trPr>
        <w:tc>
          <w:tcPr>
            <w:tcW w:w="0" w:type="auto"/>
            <w:vAlign w:val="center"/>
          </w:tcPr>
          <w:p w:rsidR="00C81887" w:rsidRPr="00C71352" w:rsidRDefault="00C81887" w:rsidP="006F23ED">
            <w:pPr>
              <w:tabs>
                <w:tab w:val="left" w:pos="9639"/>
              </w:tabs>
              <w:jc w:val="center"/>
            </w:pPr>
            <w:r w:rsidRPr="00EA3C3B">
              <w:t>1</w:t>
            </w:r>
          </w:p>
        </w:tc>
        <w:tc>
          <w:tcPr>
            <w:tcW w:w="2437" w:type="dxa"/>
            <w:vAlign w:val="center"/>
          </w:tcPr>
          <w:p w:rsidR="00C81887" w:rsidRPr="00C71352" w:rsidRDefault="00C81887" w:rsidP="00C81887">
            <w:pPr>
              <w:keepNext/>
              <w:numPr>
                <w:ilvl w:val="0"/>
                <w:numId w:val="9"/>
              </w:numPr>
              <w:tabs>
                <w:tab w:val="left" w:pos="9639"/>
              </w:tabs>
              <w:spacing w:before="240" w:after="60"/>
              <w:ind w:left="540" w:firstLine="0"/>
              <w:jc w:val="center"/>
              <w:outlineLvl w:val="0"/>
            </w:pPr>
          </w:p>
        </w:tc>
        <w:tc>
          <w:tcPr>
            <w:tcW w:w="2693" w:type="dxa"/>
          </w:tcPr>
          <w:p w:rsidR="00C81887" w:rsidRPr="00C71352" w:rsidRDefault="00C81887" w:rsidP="00C81887">
            <w:pPr>
              <w:keepNext/>
              <w:numPr>
                <w:ilvl w:val="0"/>
                <w:numId w:val="9"/>
              </w:numPr>
              <w:tabs>
                <w:tab w:val="left" w:pos="9639"/>
              </w:tabs>
              <w:spacing w:before="240" w:after="60"/>
              <w:ind w:left="540" w:firstLine="0"/>
              <w:jc w:val="center"/>
              <w:outlineLvl w:val="0"/>
            </w:pPr>
          </w:p>
        </w:tc>
        <w:tc>
          <w:tcPr>
            <w:tcW w:w="1985" w:type="dxa"/>
          </w:tcPr>
          <w:p w:rsidR="00C81887" w:rsidRPr="00C71352" w:rsidRDefault="00C81887" w:rsidP="00C81887">
            <w:pPr>
              <w:keepNext/>
              <w:numPr>
                <w:ilvl w:val="0"/>
                <w:numId w:val="9"/>
              </w:numPr>
              <w:tabs>
                <w:tab w:val="left" w:pos="9639"/>
              </w:tabs>
              <w:spacing w:before="240" w:after="60"/>
              <w:ind w:left="540" w:firstLine="0"/>
              <w:jc w:val="center"/>
              <w:outlineLvl w:val="0"/>
            </w:pPr>
          </w:p>
        </w:tc>
        <w:tc>
          <w:tcPr>
            <w:tcW w:w="2268" w:type="dxa"/>
            <w:vAlign w:val="center"/>
          </w:tcPr>
          <w:p w:rsidR="00C81887" w:rsidRPr="00C71352" w:rsidRDefault="00C81887" w:rsidP="00C81887">
            <w:pPr>
              <w:keepNext/>
              <w:numPr>
                <w:ilvl w:val="0"/>
                <w:numId w:val="9"/>
              </w:numPr>
              <w:tabs>
                <w:tab w:val="left" w:pos="9639"/>
              </w:tabs>
              <w:spacing w:before="240" w:after="60"/>
              <w:ind w:left="540" w:firstLine="0"/>
              <w:jc w:val="center"/>
              <w:outlineLvl w:val="0"/>
            </w:pPr>
          </w:p>
        </w:tc>
        <w:tc>
          <w:tcPr>
            <w:tcW w:w="1710" w:type="dxa"/>
            <w:vAlign w:val="center"/>
          </w:tcPr>
          <w:p w:rsidR="00C81887" w:rsidRPr="00C71352" w:rsidRDefault="00C81887" w:rsidP="00C81887">
            <w:pPr>
              <w:keepNext/>
              <w:numPr>
                <w:ilvl w:val="0"/>
                <w:numId w:val="9"/>
              </w:numPr>
              <w:tabs>
                <w:tab w:val="left" w:pos="9639"/>
              </w:tabs>
              <w:spacing w:before="240" w:after="60"/>
              <w:ind w:left="540" w:firstLine="0"/>
              <w:jc w:val="center"/>
              <w:outlineLvl w:val="0"/>
            </w:pPr>
          </w:p>
        </w:tc>
        <w:tc>
          <w:tcPr>
            <w:tcW w:w="0" w:type="auto"/>
          </w:tcPr>
          <w:p w:rsidR="00C81887" w:rsidRPr="00C71352" w:rsidRDefault="00C81887" w:rsidP="00C81887">
            <w:pPr>
              <w:keepNext/>
              <w:numPr>
                <w:ilvl w:val="0"/>
                <w:numId w:val="9"/>
              </w:numPr>
              <w:tabs>
                <w:tab w:val="left" w:pos="9639"/>
              </w:tabs>
              <w:spacing w:before="240" w:after="60"/>
              <w:ind w:left="540" w:firstLine="0"/>
              <w:jc w:val="center"/>
              <w:outlineLvl w:val="0"/>
            </w:pPr>
          </w:p>
        </w:tc>
      </w:tr>
      <w:tr w:rsidR="00C81887" w:rsidRPr="00C71352" w:rsidTr="006F23ED">
        <w:trPr>
          <w:trHeight w:val="579"/>
          <w:jc w:val="center"/>
        </w:trPr>
        <w:tc>
          <w:tcPr>
            <w:tcW w:w="0" w:type="auto"/>
            <w:vAlign w:val="center"/>
          </w:tcPr>
          <w:p w:rsidR="00C81887" w:rsidRPr="00C71352" w:rsidRDefault="00C81887" w:rsidP="006F23ED">
            <w:pPr>
              <w:tabs>
                <w:tab w:val="left" w:pos="9639"/>
              </w:tabs>
              <w:jc w:val="center"/>
            </w:pPr>
            <w:r w:rsidRPr="00EA3C3B">
              <w:t>2</w:t>
            </w:r>
          </w:p>
        </w:tc>
        <w:tc>
          <w:tcPr>
            <w:tcW w:w="2437" w:type="dxa"/>
            <w:vAlign w:val="center"/>
          </w:tcPr>
          <w:p w:rsidR="00C81887" w:rsidRPr="00C71352" w:rsidRDefault="00C81887" w:rsidP="00C81887">
            <w:pPr>
              <w:keepNext/>
              <w:numPr>
                <w:ilvl w:val="0"/>
                <w:numId w:val="9"/>
              </w:numPr>
              <w:tabs>
                <w:tab w:val="left" w:pos="9639"/>
              </w:tabs>
              <w:spacing w:before="240" w:after="60"/>
              <w:ind w:left="540" w:firstLine="0"/>
              <w:jc w:val="center"/>
              <w:outlineLvl w:val="0"/>
            </w:pPr>
          </w:p>
        </w:tc>
        <w:tc>
          <w:tcPr>
            <w:tcW w:w="2693" w:type="dxa"/>
          </w:tcPr>
          <w:p w:rsidR="00C81887" w:rsidRPr="00C71352" w:rsidRDefault="00C81887" w:rsidP="00C81887">
            <w:pPr>
              <w:keepNext/>
              <w:numPr>
                <w:ilvl w:val="0"/>
                <w:numId w:val="9"/>
              </w:numPr>
              <w:tabs>
                <w:tab w:val="left" w:pos="9639"/>
              </w:tabs>
              <w:spacing w:before="240" w:after="60"/>
              <w:ind w:left="540" w:firstLine="0"/>
              <w:jc w:val="center"/>
              <w:outlineLvl w:val="0"/>
            </w:pPr>
          </w:p>
        </w:tc>
        <w:tc>
          <w:tcPr>
            <w:tcW w:w="1985" w:type="dxa"/>
          </w:tcPr>
          <w:p w:rsidR="00C81887" w:rsidRPr="00C71352" w:rsidRDefault="00C81887" w:rsidP="00C81887">
            <w:pPr>
              <w:keepNext/>
              <w:numPr>
                <w:ilvl w:val="0"/>
                <w:numId w:val="9"/>
              </w:numPr>
              <w:tabs>
                <w:tab w:val="left" w:pos="9639"/>
              </w:tabs>
              <w:spacing w:before="240" w:after="60"/>
              <w:ind w:left="540" w:firstLine="0"/>
              <w:jc w:val="center"/>
              <w:outlineLvl w:val="0"/>
            </w:pPr>
          </w:p>
        </w:tc>
        <w:tc>
          <w:tcPr>
            <w:tcW w:w="2268" w:type="dxa"/>
            <w:vAlign w:val="center"/>
          </w:tcPr>
          <w:p w:rsidR="00C81887" w:rsidRPr="00C71352" w:rsidRDefault="00C81887" w:rsidP="00C81887">
            <w:pPr>
              <w:keepNext/>
              <w:numPr>
                <w:ilvl w:val="0"/>
                <w:numId w:val="9"/>
              </w:numPr>
              <w:tabs>
                <w:tab w:val="left" w:pos="9639"/>
              </w:tabs>
              <w:spacing w:before="240" w:after="60"/>
              <w:ind w:left="540" w:firstLine="0"/>
              <w:jc w:val="center"/>
              <w:outlineLvl w:val="0"/>
            </w:pPr>
          </w:p>
        </w:tc>
        <w:tc>
          <w:tcPr>
            <w:tcW w:w="1710" w:type="dxa"/>
            <w:vAlign w:val="center"/>
          </w:tcPr>
          <w:p w:rsidR="00C81887" w:rsidRPr="00C71352" w:rsidRDefault="00C81887" w:rsidP="00C81887">
            <w:pPr>
              <w:keepNext/>
              <w:numPr>
                <w:ilvl w:val="0"/>
                <w:numId w:val="9"/>
              </w:numPr>
              <w:tabs>
                <w:tab w:val="left" w:pos="9639"/>
              </w:tabs>
              <w:spacing w:before="240" w:after="60"/>
              <w:ind w:left="540" w:firstLine="0"/>
              <w:jc w:val="center"/>
              <w:outlineLvl w:val="0"/>
            </w:pPr>
          </w:p>
        </w:tc>
        <w:tc>
          <w:tcPr>
            <w:tcW w:w="0" w:type="auto"/>
          </w:tcPr>
          <w:p w:rsidR="00C81887" w:rsidRPr="00C71352" w:rsidRDefault="00C81887" w:rsidP="00C81887">
            <w:pPr>
              <w:keepNext/>
              <w:numPr>
                <w:ilvl w:val="0"/>
                <w:numId w:val="9"/>
              </w:numPr>
              <w:tabs>
                <w:tab w:val="left" w:pos="9639"/>
              </w:tabs>
              <w:spacing w:before="240" w:after="60"/>
              <w:ind w:left="540" w:firstLine="0"/>
              <w:jc w:val="center"/>
              <w:outlineLvl w:val="0"/>
            </w:pPr>
          </w:p>
        </w:tc>
      </w:tr>
      <w:tr w:rsidR="00C81887" w:rsidRPr="00C71352" w:rsidTr="006F23ED">
        <w:trPr>
          <w:trHeight w:val="599"/>
          <w:jc w:val="center"/>
        </w:trPr>
        <w:tc>
          <w:tcPr>
            <w:tcW w:w="0" w:type="auto"/>
            <w:vAlign w:val="center"/>
          </w:tcPr>
          <w:p w:rsidR="00C81887" w:rsidRPr="00C71352" w:rsidRDefault="00C81887" w:rsidP="006F23ED">
            <w:pPr>
              <w:tabs>
                <w:tab w:val="left" w:pos="9639"/>
              </w:tabs>
              <w:jc w:val="center"/>
            </w:pPr>
            <w:r w:rsidRPr="00EA3C3B">
              <w:t>…</w:t>
            </w:r>
          </w:p>
        </w:tc>
        <w:tc>
          <w:tcPr>
            <w:tcW w:w="2437" w:type="dxa"/>
            <w:vAlign w:val="center"/>
          </w:tcPr>
          <w:p w:rsidR="00C81887" w:rsidRPr="00C71352" w:rsidRDefault="00C81887" w:rsidP="00C81887">
            <w:pPr>
              <w:keepNext/>
              <w:numPr>
                <w:ilvl w:val="0"/>
                <w:numId w:val="9"/>
              </w:numPr>
              <w:tabs>
                <w:tab w:val="left" w:pos="9639"/>
              </w:tabs>
              <w:spacing w:before="240" w:after="60"/>
              <w:ind w:left="540" w:firstLine="0"/>
              <w:jc w:val="center"/>
              <w:outlineLvl w:val="0"/>
            </w:pPr>
          </w:p>
        </w:tc>
        <w:tc>
          <w:tcPr>
            <w:tcW w:w="2693" w:type="dxa"/>
          </w:tcPr>
          <w:p w:rsidR="00C81887" w:rsidRPr="00C71352" w:rsidRDefault="00C81887" w:rsidP="00C81887">
            <w:pPr>
              <w:keepNext/>
              <w:numPr>
                <w:ilvl w:val="0"/>
                <w:numId w:val="9"/>
              </w:numPr>
              <w:tabs>
                <w:tab w:val="left" w:pos="9639"/>
              </w:tabs>
              <w:spacing w:before="240" w:after="60"/>
              <w:ind w:left="540" w:firstLine="0"/>
              <w:jc w:val="center"/>
              <w:outlineLvl w:val="0"/>
            </w:pPr>
          </w:p>
        </w:tc>
        <w:tc>
          <w:tcPr>
            <w:tcW w:w="1985" w:type="dxa"/>
          </w:tcPr>
          <w:p w:rsidR="00C81887" w:rsidRPr="00C71352" w:rsidRDefault="00C81887" w:rsidP="00C81887">
            <w:pPr>
              <w:keepNext/>
              <w:numPr>
                <w:ilvl w:val="0"/>
                <w:numId w:val="9"/>
              </w:numPr>
              <w:tabs>
                <w:tab w:val="left" w:pos="9639"/>
              </w:tabs>
              <w:spacing w:before="240" w:after="60"/>
              <w:ind w:left="540" w:firstLine="0"/>
              <w:jc w:val="center"/>
              <w:outlineLvl w:val="0"/>
            </w:pPr>
          </w:p>
        </w:tc>
        <w:tc>
          <w:tcPr>
            <w:tcW w:w="2268" w:type="dxa"/>
            <w:vAlign w:val="center"/>
          </w:tcPr>
          <w:p w:rsidR="00C81887" w:rsidRPr="00C71352" w:rsidRDefault="00C81887" w:rsidP="00C81887">
            <w:pPr>
              <w:keepNext/>
              <w:numPr>
                <w:ilvl w:val="0"/>
                <w:numId w:val="9"/>
              </w:numPr>
              <w:tabs>
                <w:tab w:val="left" w:pos="9639"/>
              </w:tabs>
              <w:spacing w:before="240" w:after="60"/>
              <w:ind w:left="540" w:firstLine="0"/>
              <w:jc w:val="center"/>
              <w:outlineLvl w:val="0"/>
            </w:pPr>
          </w:p>
        </w:tc>
        <w:tc>
          <w:tcPr>
            <w:tcW w:w="1710" w:type="dxa"/>
            <w:vAlign w:val="center"/>
          </w:tcPr>
          <w:p w:rsidR="00C81887" w:rsidRPr="00C71352" w:rsidRDefault="00C81887" w:rsidP="00C81887">
            <w:pPr>
              <w:keepNext/>
              <w:numPr>
                <w:ilvl w:val="0"/>
                <w:numId w:val="9"/>
              </w:numPr>
              <w:tabs>
                <w:tab w:val="left" w:pos="9639"/>
              </w:tabs>
              <w:spacing w:before="240" w:after="60"/>
              <w:ind w:left="540" w:firstLine="0"/>
              <w:jc w:val="center"/>
              <w:outlineLvl w:val="0"/>
            </w:pPr>
          </w:p>
        </w:tc>
        <w:tc>
          <w:tcPr>
            <w:tcW w:w="0" w:type="auto"/>
          </w:tcPr>
          <w:p w:rsidR="00C81887" w:rsidRPr="00C71352" w:rsidRDefault="00C81887" w:rsidP="00C81887">
            <w:pPr>
              <w:keepNext/>
              <w:numPr>
                <w:ilvl w:val="0"/>
                <w:numId w:val="9"/>
              </w:numPr>
              <w:tabs>
                <w:tab w:val="left" w:pos="9639"/>
              </w:tabs>
              <w:spacing w:before="240" w:after="60"/>
              <w:ind w:left="540" w:firstLine="0"/>
              <w:jc w:val="center"/>
              <w:outlineLvl w:val="0"/>
            </w:pPr>
          </w:p>
        </w:tc>
      </w:tr>
    </w:tbl>
    <w:p w:rsidR="00C81887" w:rsidRPr="00C71352" w:rsidRDefault="00C81887" w:rsidP="00C81887">
      <w:pPr>
        <w:tabs>
          <w:tab w:val="left" w:pos="9639"/>
        </w:tabs>
      </w:pPr>
    </w:p>
    <w:p w:rsidR="000954FB" w:rsidRPr="008D67F8" w:rsidRDefault="000954FB" w:rsidP="000954FB">
      <w:pPr>
        <w:pStyle w:val="3"/>
        <w:spacing w:before="0" w:after="0"/>
        <w:rPr>
          <w:rFonts w:ascii="Times New Roman" w:hAnsi="Times New Roman"/>
          <w:sz w:val="28"/>
          <w:szCs w:val="28"/>
          <w:highlight w:val="cyan"/>
        </w:rPr>
      </w:pPr>
    </w:p>
    <w:p w:rsidR="000954FB" w:rsidRPr="00E2579A" w:rsidRDefault="004672B4" w:rsidP="000954FB">
      <w:pPr>
        <w:pStyle w:val="3"/>
        <w:spacing w:before="0" w:after="0"/>
        <w:rPr>
          <w:b w:val="0"/>
          <w:sz w:val="28"/>
          <w:szCs w:val="28"/>
        </w:rPr>
      </w:pPr>
      <w:r w:rsidRPr="00E2579A">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E2579A" w:rsidRDefault="004672B4" w:rsidP="000954FB">
      <w:pPr>
        <w:tabs>
          <w:tab w:val="left" w:pos="8640"/>
        </w:tabs>
        <w:jc w:val="center"/>
        <w:rPr>
          <w:i/>
        </w:rPr>
      </w:pPr>
      <w:r w:rsidRPr="00E2579A">
        <w:rPr>
          <w:i/>
        </w:rPr>
        <w:t>(наименование претендента)</w:t>
      </w:r>
    </w:p>
    <w:p w:rsidR="000954FB" w:rsidRPr="00E2579A" w:rsidRDefault="004672B4" w:rsidP="000954FB">
      <w:pPr>
        <w:pStyle w:val="32"/>
        <w:suppressAutoHyphens/>
        <w:spacing w:after="0"/>
        <w:rPr>
          <w:sz w:val="28"/>
          <w:szCs w:val="28"/>
        </w:rPr>
      </w:pPr>
      <w:r w:rsidRPr="00E2579A">
        <w:rPr>
          <w:sz w:val="28"/>
          <w:szCs w:val="28"/>
        </w:rPr>
        <w:t>____________________________________________________________________</w:t>
      </w:r>
    </w:p>
    <w:p w:rsidR="000954FB" w:rsidRPr="00E2579A" w:rsidRDefault="004672B4" w:rsidP="000954FB">
      <w:pPr>
        <w:rPr>
          <w:i/>
        </w:rPr>
      </w:pPr>
      <w:r w:rsidRPr="00E2579A">
        <w:rPr>
          <w:i/>
        </w:rPr>
        <w:t xml:space="preserve">       Печать</w:t>
      </w:r>
      <w:r w:rsidRPr="00E2579A">
        <w:rPr>
          <w:i/>
        </w:rPr>
        <w:tab/>
      </w:r>
      <w:r w:rsidRPr="00E2579A">
        <w:rPr>
          <w:i/>
        </w:rPr>
        <w:tab/>
      </w:r>
      <w:r w:rsidRPr="00E2579A">
        <w:rPr>
          <w:i/>
        </w:rPr>
        <w:tab/>
        <w:t>(должность, подпись, ФИО)</w:t>
      </w:r>
    </w:p>
    <w:p w:rsidR="000954FB" w:rsidRPr="008D67F8" w:rsidRDefault="004672B4" w:rsidP="000954FB">
      <w:pPr>
        <w:pStyle w:val="32"/>
        <w:suppressAutoHyphens/>
        <w:spacing w:after="0"/>
        <w:rPr>
          <w:sz w:val="28"/>
          <w:szCs w:val="28"/>
          <w:highlight w:val="cyan"/>
        </w:rPr>
      </w:pPr>
      <w:r w:rsidRPr="00E2579A">
        <w:rPr>
          <w:sz w:val="28"/>
          <w:szCs w:val="28"/>
        </w:rPr>
        <w:t>"____" _________ 201__ г.</w:t>
      </w:r>
    </w:p>
    <w:p w:rsidR="000954FB" w:rsidRPr="00E2579A" w:rsidRDefault="000954FB" w:rsidP="000954FB">
      <w:pPr>
        <w:pStyle w:val="afa"/>
        <w:ind w:firstLine="0"/>
        <w:jc w:val="right"/>
        <w:rPr>
          <w:sz w:val="28"/>
          <w:szCs w:val="28"/>
        </w:rPr>
      </w:pPr>
      <w:r w:rsidRPr="008D67F8">
        <w:rPr>
          <w:b/>
          <w:i/>
          <w:sz w:val="28"/>
          <w:szCs w:val="28"/>
          <w:highlight w:val="cyan"/>
        </w:rPr>
        <w:br w:type="page"/>
      </w:r>
      <w:r w:rsidR="004672B4" w:rsidRPr="00E2579A">
        <w:rPr>
          <w:sz w:val="28"/>
          <w:szCs w:val="28"/>
        </w:rPr>
        <w:lastRenderedPageBreak/>
        <w:t>Приложение № 6</w:t>
      </w:r>
    </w:p>
    <w:p w:rsidR="000954FB" w:rsidRPr="00E2579A" w:rsidRDefault="004672B4" w:rsidP="000954FB">
      <w:pPr>
        <w:pStyle w:val="afa"/>
        <w:ind w:firstLine="0"/>
        <w:jc w:val="right"/>
        <w:rPr>
          <w:sz w:val="28"/>
          <w:szCs w:val="28"/>
        </w:rPr>
      </w:pPr>
      <w:r w:rsidRPr="00E2579A">
        <w:rPr>
          <w:sz w:val="28"/>
          <w:szCs w:val="28"/>
        </w:rPr>
        <w:t>к документации о закупке</w:t>
      </w:r>
    </w:p>
    <w:p w:rsidR="000954FB" w:rsidRPr="00E2579A" w:rsidRDefault="000954FB" w:rsidP="000954FB">
      <w:pPr>
        <w:rPr>
          <w:sz w:val="28"/>
          <w:szCs w:val="28"/>
        </w:rPr>
      </w:pPr>
    </w:p>
    <w:p w:rsidR="000954FB" w:rsidRPr="00E2579A" w:rsidRDefault="000954FB" w:rsidP="000954FB">
      <w:pPr>
        <w:tabs>
          <w:tab w:val="left" w:pos="9639"/>
        </w:tabs>
        <w:ind w:firstLine="567"/>
        <w:jc w:val="center"/>
        <w:rPr>
          <w:b/>
          <w:szCs w:val="28"/>
        </w:rPr>
      </w:pPr>
    </w:p>
    <w:p w:rsidR="000954FB" w:rsidRPr="00E2579A" w:rsidRDefault="004672B4" w:rsidP="000954FB">
      <w:pPr>
        <w:tabs>
          <w:tab w:val="left" w:pos="9639"/>
        </w:tabs>
        <w:ind w:firstLine="567"/>
        <w:jc w:val="center"/>
        <w:rPr>
          <w:b/>
          <w:szCs w:val="28"/>
        </w:rPr>
      </w:pPr>
      <w:r w:rsidRPr="00E2579A">
        <w:rPr>
          <w:b/>
          <w:szCs w:val="28"/>
        </w:rPr>
        <w:t>СВЕДЕНИЯ О ПЛАНИРУЕМЫХ К ПРИВЛЕЧЕНИЮ СУБПОДРЯДНЫХ ОРГАНИЗАЦИЯХ</w:t>
      </w:r>
    </w:p>
    <w:p w:rsidR="000954FB" w:rsidRPr="00E2579A" w:rsidRDefault="004672B4" w:rsidP="000954FB">
      <w:pPr>
        <w:tabs>
          <w:tab w:val="left" w:pos="9639"/>
        </w:tabs>
        <w:ind w:firstLine="567"/>
        <w:jc w:val="center"/>
        <w:rPr>
          <w:i/>
        </w:rPr>
      </w:pPr>
      <w:r w:rsidRPr="00E2579A">
        <w:rPr>
          <w:i/>
        </w:rPr>
        <w:t>(отдельный лист по каждому субподрядчику)</w:t>
      </w:r>
    </w:p>
    <w:p w:rsidR="000954FB" w:rsidRPr="00E2579A" w:rsidRDefault="000954FB" w:rsidP="000954FB">
      <w:pPr>
        <w:tabs>
          <w:tab w:val="left" w:pos="9639"/>
        </w:tabs>
        <w:ind w:firstLine="567"/>
        <w:jc w:val="center"/>
        <w:rPr>
          <w:sz w:val="22"/>
        </w:rPr>
      </w:pPr>
    </w:p>
    <w:p w:rsidR="000954FB" w:rsidRPr="00E2579A" w:rsidRDefault="004672B4" w:rsidP="000954FB">
      <w:pPr>
        <w:tabs>
          <w:tab w:val="left" w:pos="9639"/>
        </w:tabs>
        <w:ind w:firstLine="567"/>
        <w:jc w:val="center"/>
        <w:rPr>
          <w:b/>
          <w:sz w:val="28"/>
          <w:szCs w:val="28"/>
        </w:rPr>
      </w:pPr>
      <w:r w:rsidRPr="00E2579A">
        <w:rPr>
          <w:b/>
          <w:sz w:val="28"/>
          <w:szCs w:val="28"/>
        </w:rPr>
        <w:t>Наименование организации, фирмы:</w:t>
      </w:r>
    </w:p>
    <w:p w:rsidR="000954FB" w:rsidRPr="00E2579A" w:rsidRDefault="000954FB" w:rsidP="000954FB">
      <w:pPr>
        <w:tabs>
          <w:tab w:val="left" w:pos="9639"/>
        </w:tabs>
        <w:ind w:firstLine="567"/>
        <w:jc w:val="center"/>
        <w:rPr>
          <w:b/>
          <w:sz w:val="22"/>
        </w:rPr>
      </w:pPr>
    </w:p>
    <w:p w:rsidR="000954FB" w:rsidRPr="008D67F8" w:rsidRDefault="004672B4" w:rsidP="000954FB">
      <w:pPr>
        <w:tabs>
          <w:tab w:val="left" w:pos="9639"/>
        </w:tabs>
        <w:ind w:firstLine="567"/>
        <w:rPr>
          <w:sz w:val="22"/>
          <w:highlight w:val="cyan"/>
        </w:rPr>
      </w:pPr>
      <w:r w:rsidRPr="00E2579A">
        <w:rPr>
          <w:sz w:val="22"/>
        </w:rPr>
        <w:t>____________________________________________________________________________</w:t>
      </w:r>
    </w:p>
    <w:p w:rsidR="000954FB" w:rsidRPr="008D67F8" w:rsidRDefault="000954FB" w:rsidP="000954FB">
      <w:pPr>
        <w:tabs>
          <w:tab w:val="left" w:pos="9639"/>
        </w:tabs>
        <w:ind w:firstLine="567"/>
        <w:rPr>
          <w:sz w:val="22"/>
          <w:highlight w:val="cya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1A66A7" w:rsidTr="00BF6892">
        <w:tc>
          <w:tcPr>
            <w:tcW w:w="3138" w:type="dxa"/>
          </w:tcPr>
          <w:p w:rsidR="000954FB" w:rsidRPr="00E2579A" w:rsidRDefault="000954FB" w:rsidP="00BF6892">
            <w:pPr>
              <w:tabs>
                <w:tab w:val="left" w:pos="9639"/>
              </w:tabs>
              <w:rPr>
                <w:szCs w:val="28"/>
              </w:rPr>
            </w:pPr>
          </w:p>
        </w:tc>
        <w:tc>
          <w:tcPr>
            <w:tcW w:w="3426" w:type="dxa"/>
            <w:gridSpan w:val="2"/>
            <w:vAlign w:val="center"/>
          </w:tcPr>
          <w:p w:rsidR="000954FB" w:rsidRPr="00E2579A" w:rsidRDefault="004672B4" w:rsidP="00BF6892">
            <w:pPr>
              <w:tabs>
                <w:tab w:val="left" w:pos="9639"/>
              </w:tabs>
              <w:jc w:val="center"/>
              <w:rPr>
                <w:szCs w:val="28"/>
              </w:rPr>
            </w:pPr>
            <w:r w:rsidRPr="00E2579A">
              <w:rPr>
                <w:szCs w:val="28"/>
              </w:rPr>
              <w:t>Головная фирма</w:t>
            </w:r>
          </w:p>
        </w:tc>
        <w:tc>
          <w:tcPr>
            <w:tcW w:w="3156" w:type="dxa"/>
            <w:vAlign w:val="center"/>
          </w:tcPr>
          <w:p w:rsidR="000954FB" w:rsidRPr="00E2579A" w:rsidRDefault="004672B4" w:rsidP="00BF6892">
            <w:pPr>
              <w:tabs>
                <w:tab w:val="left" w:pos="9639"/>
              </w:tabs>
              <w:jc w:val="center"/>
              <w:rPr>
                <w:szCs w:val="28"/>
              </w:rPr>
            </w:pPr>
            <w:r w:rsidRPr="00E2579A">
              <w:rPr>
                <w:szCs w:val="28"/>
              </w:rPr>
              <w:t>Филиалы и дочерние предприятия</w:t>
            </w:r>
          </w:p>
        </w:tc>
      </w:tr>
      <w:tr w:rsidR="000954FB" w:rsidRPr="001A66A7" w:rsidTr="00BF6892">
        <w:trPr>
          <w:trHeight w:val="391"/>
        </w:trPr>
        <w:tc>
          <w:tcPr>
            <w:tcW w:w="3138" w:type="dxa"/>
          </w:tcPr>
          <w:p w:rsidR="000954FB" w:rsidRPr="00E2579A" w:rsidRDefault="004672B4" w:rsidP="00BF6892">
            <w:pPr>
              <w:tabs>
                <w:tab w:val="left" w:pos="9639"/>
              </w:tabs>
            </w:pPr>
            <w:r w:rsidRPr="00E2579A">
              <w:t>Адрес</w:t>
            </w:r>
          </w:p>
        </w:tc>
        <w:tc>
          <w:tcPr>
            <w:tcW w:w="3426" w:type="dxa"/>
            <w:gridSpan w:val="2"/>
          </w:tcPr>
          <w:p w:rsidR="000954FB" w:rsidRPr="00E2579A" w:rsidRDefault="000954FB" w:rsidP="00BF6892">
            <w:pPr>
              <w:tabs>
                <w:tab w:val="left" w:pos="9639"/>
              </w:tabs>
              <w:jc w:val="center"/>
            </w:pPr>
          </w:p>
        </w:tc>
        <w:tc>
          <w:tcPr>
            <w:tcW w:w="3156" w:type="dxa"/>
          </w:tcPr>
          <w:p w:rsidR="000954FB" w:rsidRPr="00E2579A" w:rsidRDefault="000954FB" w:rsidP="00BF6892">
            <w:pPr>
              <w:tabs>
                <w:tab w:val="left" w:pos="9639"/>
              </w:tabs>
              <w:jc w:val="center"/>
            </w:pPr>
          </w:p>
        </w:tc>
      </w:tr>
      <w:tr w:rsidR="000954FB" w:rsidRPr="001A66A7" w:rsidTr="00BF6892">
        <w:trPr>
          <w:trHeight w:val="346"/>
        </w:trPr>
        <w:tc>
          <w:tcPr>
            <w:tcW w:w="3138" w:type="dxa"/>
          </w:tcPr>
          <w:p w:rsidR="000954FB" w:rsidRPr="00E2579A" w:rsidRDefault="004672B4" w:rsidP="00BF6892">
            <w:pPr>
              <w:tabs>
                <w:tab w:val="left" w:pos="9639"/>
              </w:tabs>
            </w:pPr>
            <w:r w:rsidRPr="00E2579A">
              <w:t>Телефон</w:t>
            </w:r>
          </w:p>
        </w:tc>
        <w:tc>
          <w:tcPr>
            <w:tcW w:w="3426" w:type="dxa"/>
            <w:gridSpan w:val="2"/>
          </w:tcPr>
          <w:p w:rsidR="000954FB" w:rsidRPr="00E2579A" w:rsidRDefault="000954FB" w:rsidP="00BF6892">
            <w:pPr>
              <w:tabs>
                <w:tab w:val="left" w:pos="9639"/>
              </w:tabs>
              <w:jc w:val="center"/>
            </w:pPr>
          </w:p>
        </w:tc>
        <w:tc>
          <w:tcPr>
            <w:tcW w:w="3156" w:type="dxa"/>
          </w:tcPr>
          <w:p w:rsidR="000954FB" w:rsidRPr="00E2579A" w:rsidRDefault="000954FB" w:rsidP="00BF6892">
            <w:pPr>
              <w:tabs>
                <w:tab w:val="left" w:pos="9639"/>
              </w:tabs>
              <w:jc w:val="center"/>
            </w:pPr>
          </w:p>
        </w:tc>
      </w:tr>
      <w:tr w:rsidR="000954FB" w:rsidRPr="001A66A7" w:rsidTr="00BF6892">
        <w:trPr>
          <w:trHeight w:val="355"/>
        </w:trPr>
        <w:tc>
          <w:tcPr>
            <w:tcW w:w="3138" w:type="dxa"/>
          </w:tcPr>
          <w:p w:rsidR="000954FB" w:rsidRPr="00E2579A" w:rsidRDefault="004672B4" w:rsidP="00BF6892">
            <w:pPr>
              <w:tabs>
                <w:tab w:val="left" w:pos="9639"/>
              </w:tabs>
            </w:pPr>
            <w:r w:rsidRPr="00E2579A">
              <w:t>Факс</w:t>
            </w:r>
          </w:p>
        </w:tc>
        <w:tc>
          <w:tcPr>
            <w:tcW w:w="3426" w:type="dxa"/>
            <w:gridSpan w:val="2"/>
          </w:tcPr>
          <w:p w:rsidR="000954FB" w:rsidRPr="00E2579A" w:rsidRDefault="000954FB" w:rsidP="00BF6892">
            <w:pPr>
              <w:tabs>
                <w:tab w:val="left" w:pos="9639"/>
              </w:tabs>
              <w:jc w:val="center"/>
            </w:pPr>
          </w:p>
        </w:tc>
        <w:tc>
          <w:tcPr>
            <w:tcW w:w="3156" w:type="dxa"/>
          </w:tcPr>
          <w:p w:rsidR="000954FB" w:rsidRPr="00E2579A" w:rsidRDefault="000954FB" w:rsidP="00BF6892">
            <w:pPr>
              <w:tabs>
                <w:tab w:val="left" w:pos="9639"/>
              </w:tabs>
              <w:jc w:val="center"/>
            </w:pPr>
          </w:p>
        </w:tc>
      </w:tr>
      <w:tr w:rsidR="000954FB" w:rsidRPr="001A66A7" w:rsidTr="00BF6892">
        <w:trPr>
          <w:trHeight w:val="351"/>
        </w:trPr>
        <w:tc>
          <w:tcPr>
            <w:tcW w:w="3138" w:type="dxa"/>
          </w:tcPr>
          <w:p w:rsidR="000954FB" w:rsidRPr="00E2579A" w:rsidRDefault="004672B4" w:rsidP="00BF6892">
            <w:pPr>
              <w:tabs>
                <w:tab w:val="left" w:pos="9639"/>
              </w:tabs>
            </w:pPr>
            <w:r w:rsidRPr="00E2579A">
              <w:t>Ответственное лицо</w:t>
            </w:r>
          </w:p>
        </w:tc>
        <w:tc>
          <w:tcPr>
            <w:tcW w:w="3426" w:type="dxa"/>
            <w:gridSpan w:val="2"/>
          </w:tcPr>
          <w:p w:rsidR="000954FB" w:rsidRPr="00E2579A" w:rsidRDefault="000954FB" w:rsidP="00BF6892">
            <w:pPr>
              <w:tabs>
                <w:tab w:val="left" w:pos="9639"/>
              </w:tabs>
              <w:jc w:val="center"/>
            </w:pPr>
          </w:p>
        </w:tc>
        <w:tc>
          <w:tcPr>
            <w:tcW w:w="3156" w:type="dxa"/>
          </w:tcPr>
          <w:p w:rsidR="000954FB" w:rsidRPr="00E2579A" w:rsidRDefault="000954FB" w:rsidP="00BF6892">
            <w:pPr>
              <w:tabs>
                <w:tab w:val="left" w:pos="9639"/>
              </w:tabs>
              <w:jc w:val="center"/>
            </w:pPr>
          </w:p>
        </w:tc>
      </w:tr>
      <w:tr w:rsidR="000954FB" w:rsidRPr="001A66A7" w:rsidTr="00BF6892">
        <w:trPr>
          <w:trHeight w:val="348"/>
        </w:trPr>
        <w:tc>
          <w:tcPr>
            <w:tcW w:w="3138" w:type="dxa"/>
          </w:tcPr>
          <w:p w:rsidR="000954FB" w:rsidRPr="00E2579A" w:rsidRDefault="004672B4" w:rsidP="00BF6892">
            <w:pPr>
              <w:tabs>
                <w:tab w:val="left" w:pos="9639"/>
              </w:tabs>
            </w:pPr>
            <w:r w:rsidRPr="00E2579A">
              <w:t>Форма (ООО, ЗАО и т.д.)</w:t>
            </w:r>
          </w:p>
        </w:tc>
        <w:tc>
          <w:tcPr>
            <w:tcW w:w="3426" w:type="dxa"/>
            <w:gridSpan w:val="2"/>
          </w:tcPr>
          <w:p w:rsidR="000954FB" w:rsidRPr="00E2579A" w:rsidRDefault="000954FB" w:rsidP="00BF6892">
            <w:pPr>
              <w:tabs>
                <w:tab w:val="left" w:pos="9639"/>
              </w:tabs>
              <w:jc w:val="center"/>
            </w:pPr>
          </w:p>
        </w:tc>
        <w:tc>
          <w:tcPr>
            <w:tcW w:w="3156" w:type="dxa"/>
          </w:tcPr>
          <w:p w:rsidR="000954FB" w:rsidRPr="00E2579A" w:rsidRDefault="000954FB" w:rsidP="00BF6892">
            <w:pPr>
              <w:tabs>
                <w:tab w:val="left" w:pos="9639"/>
              </w:tabs>
              <w:jc w:val="center"/>
            </w:pPr>
          </w:p>
        </w:tc>
      </w:tr>
      <w:tr w:rsidR="000954FB" w:rsidRPr="001A66A7" w:rsidTr="00BF6892">
        <w:trPr>
          <w:trHeight w:val="343"/>
        </w:trPr>
        <w:tc>
          <w:tcPr>
            <w:tcW w:w="3138" w:type="dxa"/>
          </w:tcPr>
          <w:p w:rsidR="000954FB" w:rsidRPr="00E2579A" w:rsidRDefault="004672B4" w:rsidP="00BF6892">
            <w:pPr>
              <w:tabs>
                <w:tab w:val="left" w:pos="9639"/>
              </w:tabs>
            </w:pPr>
            <w:r w:rsidRPr="00E2579A">
              <w:t>Уставный капитал</w:t>
            </w:r>
          </w:p>
        </w:tc>
        <w:tc>
          <w:tcPr>
            <w:tcW w:w="3426" w:type="dxa"/>
            <w:gridSpan w:val="2"/>
          </w:tcPr>
          <w:p w:rsidR="000954FB" w:rsidRPr="00E2579A" w:rsidRDefault="000954FB" w:rsidP="00BF6892">
            <w:pPr>
              <w:tabs>
                <w:tab w:val="left" w:pos="9639"/>
              </w:tabs>
              <w:jc w:val="center"/>
            </w:pPr>
          </w:p>
        </w:tc>
        <w:tc>
          <w:tcPr>
            <w:tcW w:w="3156" w:type="dxa"/>
          </w:tcPr>
          <w:p w:rsidR="000954FB" w:rsidRPr="00E2579A" w:rsidRDefault="000954FB" w:rsidP="00BF6892">
            <w:pPr>
              <w:tabs>
                <w:tab w:val="left" w:pos="9639"/>
              </w:tabs>
              <w:jc w:val="center"/>
            </w:pPr>
          </w:p>
        </w:tc>
      </w:tr>
      <w:tr w:rsidR="000954FB" w:rsidRPr="001A66A7" w:rsidTr="001B145D">
        <w:trPr>
          <w:trHeight w:val="505"/>
        </w:trPr>
        <w:tc>
          <w:tcPr>
            <w:tcW w:w="3138" w:type="dxa"/>
            <w:tcBorders>
              <w:bottom w:val="single" w:sz="4" w:space="0" w:color="auto"/>
            </w:tcBorders>
          </w:tcPr>
          <w:p w:rsidR="000954FB" w:rsidRPr="00E2579A" w:rsidRDefault="004672B4" w:rsidP="00BF6892">
            <w:pPr>
              <w:tabs>
                <w:tab w:val="left" w:pos="9639"/>
              </w:tabs>
            </w:pPr>
            <w:r w:rsidRPr="00E2579A">
              <w:t>Сфера деятельности</w:t>
            </w:r>
          </w:p>
        </w:tc>
        <w:tc>
          <w:tcPr>
            <w:tcW w:w="3426" w:type="dxa"/>
            <w:gridSpan w:val="2"/>
            <w:tcBorders>
              <w:bottom w:val="single" w:sz="4" w:space="0" w:color="auto"/>
            </w:tcBorders>
          </w:tcPr>
          <w:p w:rsidR="000954FB" w:rsidRPr="00E2579A" w:rsidRDefault="000954FB" w:rsidP="00BF6892">
            <w:pPr>
              <w:tabs>
                <w:tab w:val="left" w:pos="9639"/>
              </w:tabs>
              <w:jc w:val="center"/>
            </w:pPr>
          </w:p>
        </w:tc>
        <w:tc>
          <w:tcPr>
            <w:tcW w:w="3156" w:type="dxa"/>
            <w:tcBorders>
              <w:bottom w:val="single" w:sz="4" w:space="0" w:color="auto"/>
            </w:tcBorders>
          </w:tcPr>
          <w:p w:rsidR="000954FB" w:rsidRPr="00E2579A" w:rsidRDefault="000954FB" w:rsidP="00BF6892">
            <w:pPr>
              <w:tabs>
                <w:tab w:val="left" w:pos="9639"/>
              </w:tabs>
              <w:jc w:val="center"/>
            </w:pPr>
          </w:p>
        </w:tc>
      </w:tr>
      <w:tr w:rsidR="001B145D" w:rsidRPr="001A66A7" w:rsidTr="001B145D">
        <w:tc>
          <w:tcPr>
            <w:tcW w:w="6564" w:type="dxa"/>
            <w:gridSpan w:val="3"/>
            <w:tcBorders>
              <w:right w:val="single" w:sz="4" w:space="0" w:color="auto"/>
            </w:tcBorders>
          </w:tcPr>
          <w:p w:rsidR="001B145D" w:rsidRPr="00E2579A" w:rsidRDefault="001B145D" w:rsidP="00BF6892">
            <w:pPr>
              <w:tabs>
                <w:tab w:val="left" w:pos="9639"/>
              </w:tabs>
            </w:pPr>
            <w:r>
              <w:t>Организация является субъектом малого или среднего предпринимательства  (ДА/НЕТ)</w:t>
            </w:r>
          </w:p>
        </w:tc>
        <w:tc>
          <w:tcPr>
            <w:tcW w:w="3156" w:type="dxa"/>
            <w:tcBorders>
              <w:left w:val="single" w:sz="4" w:space="0" w:color="auto"/>
            </w:tcBorders>
          </w:tcPr>
          <w:p w:rsidR="001B145D" w:rsidRPr="00E2579A" w:rsidRDefault="001B145D" w:rsidP="00BF6892">
            <w:pPr>
              <w:tabs>
                <w:tab w:val="left" w:pos="9639"/>
              </w:tabs>
            </w:pPr>
          </w:p>
        </w:tc>
      </w:tr>
      <w:tr w:rsidR="000954FB" w:rsidRPr="001A66A7" w:rsidTr="00BF6892">
        <w:tc>
          <w:tcPr>
            <w:tcW w:w="3138" w:type="dxa"/>
            <w:tcBorders>
              <w:right w:val="nil"/>
            </w:tcBorders>
          </w:tcPr>
          <w:p w:rsidR="000954FB" w:rsidRPr="00E2579A" w:rsidRDefault="004672B4" w:rsidP="00BF6892">
            <w:pPr>
              <w:tabs>
                <w:tab w:val="left" w:pos="9639"/>
              </w:tabs>
            </w:pPr>
            <w:r w:rsidRPr="00E2579A">
              <w:t>Руководитель:</w:t>
            </w:r>
          </w:p>
        </w:tc>
        <w:tc>
          <w:tcPr>
            <w:tcW w:w="3426" w:type="dxa"/>
            <w:gridSpan w:val="2"/>
            <w:tcBorders>
              <w:left w:val="nil"/>
              <w:right w:val="nil"/>
            </w:tcBorders>
          </w:tcPr>
          <w:p w:rsidR="000954FB" w:rsidRPr="00E2579A" w:rsidRDefault="004672B4" w:rsidP="00BF6892">
            <w:pPr>
              <w:tabs>
                <w:tab w:val="left" w:pos="9639"/>
              </w:tabs>
            </w:pPr>
            <w:r w:rsidRPr="00E2579A">
              <w:t>Дата:</w:t>
            </w:r>
          </w:p>
        </w:tc>
        <w:tc>
          <w:tcPr>
            <w:tcW w:w="3156" w:type="dxa"/>
            <w:tcBorders>
              <w:left w:val="nil"/>
            </w:tcBorders>
          </w:tcPr>
          <w:p w:rsidR="000954FB" w:rsidRPr="00E2579A" w:rsidRDefault="004672B4" w:rsidP="00BF6892">
            <w:pPr>
              <w:tabs>
                <w:tab w:val="left" w:pos="9639"/>
              </w:tabs>
            </w:pPr>
            <w:r w:rsidRPr="00E2579A">
              <w:t>Печать/подпись (субподрядчика)</w:t>
            </w:r>
          </w:p>
        </w:tc>
      </w:tr>
      <w:tr w:rsidR="000954FB" w:rsidRPr="001A66A7" w:rsidTr="00BF6892">
        <w:trPr>
          <w:cantSplit/>
        </w:trPr>
        <w:tc>
          <w:tcPr>
            <w:tcW w:w="9720" w:type="dxa"/>
            <w:gridSpan w:val="4"/>
          </w:tcPr>
          <w:p w:rsidR="000954FB" w:rsidRPr="00E2579A" w:rsidRDefault="000954FB" w:rsidP="00BF6892">
            <w:pPr>
              <w:tabs>
                <w:tab w:val="left" w:pos="9639"/>
              </w:tabs>
              <w:jc w:val="center"/>
            </w:pPr>
          </w:p>
        </w:tc>
      </w:tr>
      <w:tr w:rsidR="000954FB" w:rsidRPr="001A66A7" w:rsidTr="00BF6892">
        <w:trPr>
          <w:cantSplit/>
        </w:trPr>
        <w:tc>
          <w:tcPr>
            <w:tcW w:w="4782" w:type="dxa"/>
            <w:gridSpan w:val="2"/>
            <w:vMerge w:val="restart"/>
            <w:vAlign w:val="center"/>
          </w:tcPr>
          <w:p w:rsidR="000954FB" w:rsidRPr="00E2579A" w:rsidRDefault="004672B4" w:rsidP="00BF6892">
            <w:pPr>
              <w:tabs>
                <w:tab w:val="left" w:pos="9639"/>
              </w:tabs>
            </w:pPr>
            <w:r w:rsidRPr="00E2579A">
              <w:t>Виды работ, передаваемые субподрядчику по предмету конкурса</w:t>
            </w:r>
          </w:p>
        </w:tc>
        <w:tc>
          <w:tcPr>
            <w:tcW w:w="4938" w:type="dxa"/>
            <w:gridSpan w:val="2"/>
          </w:tcPr>
          <w:p w:rsidR="000954FB" w:rsidRPr="00E2579A" w:rsidRDefault="004672B4" w:rsidP="00BF6892">
            <w:pPr>
              <w:tabs>
                <w:tab w:val="left" w:pos="9639"/>
              </w:tabs>
              <w:jc w:val="center"/>
            </w:pPr>
            <w:r w:rsidRPr="00E2579A">
              <w:t>Передаваемые объемы работ</w:t>
            </w:r>
          </w:p>
        </w:tc>
      </w:tr>
      <w:tr w:rsidR="000954FB" w:rsidRPr="001A66A7" w:rsidTr="00BF6892">
        <w:trPr>
          <w:cantSplit/>
        </w:trPr>
        <w:tc>
          <w:tcPr>
            <w:tcW w:w="4782" w:type="dxa"/>
            <w:gridSpan w:val="2"/>
            <w:vMerge/>
          </w:tcPr>
          <w:p w:rsidR="000954FB" w:rsidRPr="00E2579A" w:rsidRDefault="000954FB" w:rsidP="00BF6892">
            <w:pPr>
              <w:tabs>
                <w:tab w:val="left" w:pos="9639"/>
              </w:tabs>
            </w:pPr>
          </w:p>
        </w:tc>
        <w:tc>
          <w:tcPr>
            <w:tcW w:w="1782" w:type="dxa"/>
          </w:tcPr>
          <w:p w:rsidR="000954FB" w:rsidRPr="00E2579A" w:rsidRDefault="004672B4" w:rsidP="00BF6892">
            <w:pPr>
              <w:tabs>
                <w:tab w:val="left" w:pos="9639"/>
              </w:tabs>
              <w:jc w:val="center"/>
            </w:pPr>
            <w:r w:rsidRPr="00E2579A">
              <w:t>В физических единицах</w:t>
            </w:r>
          </w:p>
        </w:tc>
        <w:tc>
          <w:tcPr>
            <w:tcW w:w="3156" w:type="dxa"/>
            <w:vAlign w:val="center"/>
          </w:tcPr>
          <w:p w:rsidR="000954FB" w:rsidRPr="00E2579A" w:rsidRDefault="004672B4" w:rsidP="00BF6892">
            <w:pPr>
              <w:tabs>
                <w:tab w:val="left" w:pos="9639"/>
              </w:tabs>
              <w:jc w:val="center"/>
            </w:pPr>
            <w:r w:rsidRPr="00E2579A">
              <w:t>В % к общему объему работ по предмету конкурса</w:t>
            </w:r>
          </w:p>
        </w:tc>
      </w:tr>
      <w:tr w:rsidR="000954FB" w:rsidRPr="001A66A7" w:rsidTr="00BF6892">
        <w:tc>
          <w:tcPr>
            <w:tcW w:w="4782" w:type="dxa"/>
            <w:gridSpan w:val="2"/>
          </w:tcPr>
          <w:p w:rsidR="000954FB" w:rsidRPr="00E2579A" w:rsidRDefault="000954FB" w:rsidP="00BF6892">
            <w:pPr>
              <w:tabs>
                <w:tab w:val="left" w:pos="9639"/>
              </w:tabs>
            </w:pPr>
          </w:p>
        </w:tc>
        <w:tc>
          <w:tcPr>
            <w:tcW w:w="1782" w:type="dxa"/>
          </w:tcPr>
          <w:p w:rsidR="000954FB" w:rsidRPr="00E2579A" w:rsidRDefault="000954FB" w:rsidP="00BF6892">
            <w:pPr>
              <w:tabs>
                <w:tab w:val="left" w:pos="9639"/>
              </w:tabs>
              <w:jc w:val="center"/>
            </w:pPr>
          </w:p>
        </w:tc>
        <w:tc>
          <w:tcPr>
            <w:tcW w:w="3156" w:type="dxa"/>
          </w:tcPr>
          <w:p w:rsidR="000954FB" w:rsidRPr="00E2579A" w:rsidRDefault="000954FB" w:rsidP="00BF6892">
            <w:pPr>
              <w:tabs>
                <w:tab w:val="left" w:pos="9639"/>
              </w:tabs>
              <w:jc w:val="center"/>
            </w:pPr>
          </w:p>
        </w:tc>
      </w:tr>
      <w:tr w:rsidR="000954FB" w:rsidRPr="001A66A7" w:rsidTr="00BF6892">
        <w:tc>
          <w:tcPr>
            <w:tcW w:w="4782" w:type="dxa"/>
            <w:gridSpan w:val="2"/>
          </w:tcPr>
          <w:p w:rsidR="000954FB" w:rsidRPr="00E2579A" w:rsidRDefault="000954FB" w:rsidP="00BF6892">
            <w:pPr>
              <w:tabs>
                <w:tab w:val="left" w:pos="9639"/>
              </w:tabs>
            </w:pPr>
          </w:p>
        </w:tc>
        <w:tc>
          <w:tcPr>
            <w:tcW w:w="1782" w:type="dxa"/>
          </w:tcPr>
          <w:p w:rsidR="000954FB" w:rsidRPr="00E2579A" w:rsidRDefault="000954FB" w:rsidP="00BF6892">
            <w:pPr>
              <w:tabs>
                <w:tab w:val="left" w:pos="9639"/>
              </w:tabs>
              <w:jc w:val="center"/>
            </w:pPr>
          </w:p>
        </w:tc>
        <w:tc>
          <w:tcPr>
            <w:tcW w:w="3156" w:type="dxa"/>
          </w:tcPr>
          <w:p w:rsidR="000954FB" w:rsidRPr="00E2579A" w:rsidRDefault="000954FB" w:rsidP="00BF6892">
            <w:pPr>
              <w:tabs>
                <w:tab w:val="left" w:pos="9639"/>
              </w:tabs>
              <w:jc w:val="center"/>
            </w:pPr>
          </w:p>
        </w:tc>
      </w:tr>
      <w:tr w:rsidR="000954FB" w:rsidRPr="001A66A7" w:rsidTr="00BF6892">
        <w:tc>
          <w:tcPr>
            <w:tcW w:w="6564" w:type="dxa"/>
            <w:gridSpan w:val="3"/>
          </w:tcPr>
          <w:p w:rsidR="000954FB" w:rsidRPr="00E2579A" w:rsidRDefault="004672B4" w:rsidP="00BF6892">
            <w:pPr>
              <w:tabs>
                <w:tab w:val="left" w:pos="9639"/>
              </w:tabs>
            </w:pPr>
            <w:r w:rsidRPr="00E2579A">
              <w:t>Итого % передаваемых субподрядчику объёмов работ к общему объёму работ по предмету конкурса</w:t>
            </w:r>
          </w:p>
        </w:tc>
        <w:tc>
          <w:tcPr>
            <w:tcW w:w="3156" w:type="dxa"/>
          </w:tcPr>
          <w:p w:rsidR="000954FB" w:rsidRPr="00E2579A" w:rsidRDefault="000954FB" w:rsidP="00BF6892">
            <w:pPr>
              <w:tabs>
                <w:tab w:val="left" w:pos="9639"/>
              </w:tabs>
              <w:jc w:val="center"/>
            </w:pPr>
          </w:p>
        </w:tc>
      </w:tr>
    </w:tbl>
    <w:p w:rsidR="000954FB" w:rsidRPr="00E2579A" w:rsidRDefault="004672B4" w:rsidP="000954FB">
      <w:pPr>
        <w:tabs>
          <w:tab w:val="left" w:pos="9639"/>
        </w:tabs>
        <w:ind w:firstLine="720"/>
        <w:jc w:val="both"/>
        <w:rPr>
          <w:szCs w:val="28"/>
        </w:rPr>
      </w:pPr>
      <w:r w:rsidRPr="00E2579A">
        <w:rPr>
          <w:szCs w:val="28"/>
        </w:rPr>
        <w:t>Приложения:</w:t>
      </w:r>
    </w:p>
    <w:p w:rsidR="000954FB" w:rsidRPr="00E2579A" w:rsidRDefault="004672B4" w:rsidP="000954FB">
      <w:pPr>
        <w:tabs>
          <w:tab w:val="left" w:pos="9639"/>
        </w:tabs>
        <w:ind w:firstLine="720"/>
        <w:jc w:val="both"/>
        <w:rPr>
          <w:szCs w:val="28"/>
        </w:rPr>
      </w:pPr>
      <w:r w:rsidRPr="00E2579A">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E2579A" w:rsidRDefault="000954FB" w:rsidP="000954FB">
      <w:pPr>
        <w:shd w:val="clear" w:color="auto" w:fill="FFFFFF"/>
        <w:jc w:val="both"/>
        <w:rPr>
          <w:spacing w:val="-13"/>
        </w:rPr>
      </w:pPr>
    </w:p>
    <w:p w:rsidR="000954FB" w:rsidRPr="00E2579A" w:rsidRDefault="000954FB" w:rsidP="000954FB">
      <w:pPr>
        <w:pStyle w:val="3"/>
        <w:spacing w:before="0" w:after="0"/>
        <w:rPr>
          <w:rFonts w:ascii="Times New Roman" w:hAnsi="Times New Roman"/>
          <w:sz w:val="28"/>
          <w:szCs w:val="28"/>
        </w:rPr>
      </w:pPr>
    </w:p>
    <w:p w:rsidR="000954FB" w:rsidRPr="00E2579A" w:rsidRDefault="004672B4" w:rsidP="000954FB">
      <w:pPr>
        <w:pStyle w:val="3"/>
        <w:spacing w:before="0" w:after="0"/>
        <w:rPr>
          <w:b w:val="0"/>
          <w:sz w:val="28"/>
          <w:szCs w:val="28"/>
        </w:rPr>
      </w:pPr>
      <w:r w:rsidRPr="00E2579A">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E2579A" w:rsidRDefault="004672B4" w:rsidP="000954FB">
      <w:pPr>
        <w:tabs>
          <w:tab w:val="left" w:pos="8640"/>
        </w:tabs>
        <w:jc w:val="center"/>
        <w:rPr>
          <w:i/>
        </w:rPr>
      </w:pPr>
      <w:r w:rsidRPr="00E2579A">
        <w:rPr>
          <w:i/>
        </w:rPr>
        <w:t>(наименование претендента)</w:t>
      </w:r>
    </w:p>
    <w:p w:rsidR="000954FB" w:rsidRPr="00E2579A" w:rsidRDefault="004672B4" w:rsidP="000954FB">
      <w:pPr>
        <w:pStyle w:val="32"/>
        <w:suppressAutoHyphens/>
        <w:spacing w:after="0"/>
        <w:rPr>
          <w:sz w:val="28"/>
          <w:szCs w:val="28"/>
        </w:rPr>
      </w:pPr>
      <w:r w:rsidRPr="00E2579A">
        <w:rPr>
          <w:sz w:val="28"/>
          <w:szCs w:val="28"/>
        </w:rPr>
        <w:t>____________________________________________________________________</w:t>
      </w:r>
    </w:p>
    <w:p w:rsidR="000954FB" w:rsidRPr="00E2579A" w:rsidRDefault="004672B4" w:rsidP="000954FB">
      <w:pPr>
        <w:rPr>
          <w:i/>
        </w:rPr>
      </w:pPr>
      <w:r w:rsidRPr="00E2579A">
        <w:rPr>
          <w:i/>
        </w:rPr>
        <w:t xml:space="preserve">       Печать</w:t>
      </w:r>
      <w:r w:rsidRPr="00E2579A">
        <w:rPr>
          <w:i/>
        </w:rPr>
        <w:tab/>
      </w:r>
      <w:r w:rsidRPr="00E2579A">
        <w:rPr>
          <w:i/>
        </w:rPr>
        <w:tab/>
      </w:r>
      <w:r w:rsidRPr="00E2579A">
        <w:rPr>
          <w:i/>
        </w:rPr>
        <w:tab/>
        <w:t>(должность, подпись, ФИО)</w:t>
      </w:r>
    </w:p>
    <w:p w:rsidR="000954FB" w:rsidRPr="00F64AF0" w:rsidRDefault="004672B4" w:rsidP="00E2579A">
      <w:pPr>
        <w:pStyle w:val="32"/>
        <w:suppressAutoHyphens/>
        <w:spacing w:after="0"/>
        <w:rPr>
          <w:sz w:val="28"/>
          <w:szCs w:val="28"/>
        </w:rPr>
      </w:pPr>
      <w:r w:rsidRPr="00E2579A">
        <w:rPr>
          <w:sz w:val="28"/>
          <w:szCs w:val="28"/>
        </w:rPr>
        <w:t>"____" _________ 201__ г.</w:t>
      </w:r>
    </w:p>
    <w:sectPr w:rsidR="000954FB" w:rsidRPr="00F64AF0"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D4C" w:rsidRDefault="00187D4C">
      <w:r>
        <w:separator/>
      </w:r>
    </w:p>
  </w:endnote>
  <w:endnote w:type="continuationSeparator" w:id="0">
    <w:p w:rsidR="00187D4C" w:rsidRDefault="00187D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BD2" w:rsidRDefault="000F0143" w:rsidP="00BF6892">
    <w:pPr>
      <w:pStyle w:val="afe"/>
      <w:framePr w:wrap="around" w:vAnchor="text" w:hAnchor="margin" w:xAlign="right" w:y="1"/>
      <w:rPr>
        <w:rStyle w:val="a6"/>
      </w:rPr>
    </w:pPr>
    <w:r>
      <w:rPr>
        <w:rStyle w:val="a6"/>
      </w:rPr>
      <w:fldChar w:fldCharType="begin"/>
    </w:r>
    <w:r w:rsidR="000C7BD2">
      <w:rPr>
        <w:rStyle w:val="a6"/>
      </w:rPr>
      <w:instrText xml:space="preserve">PAGE  </w:instrText>
    </w:r>
    <w:r>
      <w:rPr>
        <w:rStyle w:val="a6"/>
      </w:rPr>
      <w:fldChar w:fldCharType="separate"/>
    </w:r>
    <w:r w:rsidR="000C7BD2">
      <w:rPr>
        <w:rStyle w:val="a6"/>
        <w:noProof/>
      </w:rPr>
      <w:t>28</w:t>
    </w:r>
    <w:r>
      <w:rPr>
        <w:rStyle w:val="a6"/>
      </w:rPr>
      <w:fldChar w:fldCharType="end"/>
    </w:r>
  </w:p>
  <w:p w:rsidR="000C7BD2" w:rsidRDefault="000C7BD2"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BD2" w:rsidRDefault="000C7BD2">
    <w:pPr>
      <w:pStyle w:val="afe"/>
      <w:jc w:val="center"/>
    </w:pPr>
  </w:p>
  <w:p w:rsidR="000C7BD2" w:rsidRDefault="000C7BD2"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D4C" w:rsidRDefault="00187D4C">
      <w:r>
        <w:separator/>
      </w:r>
    </w:p>
  </w:footnote>
  <w:footnote w:type="continuationSeparator" w:id="0">
    <w:p w:rsidR="00187D4C" w:rsidRDefault="00187D4C">
      <w:r>
        <w:continuationSeparator/>
      </w:r>
    </w:p>
  </w:footnote>
  <w:footnote w:id="1">
    <w:p w:rsidR="000C7BD2" w:rsidRPr="00304121" w:rsidRDefault="000C7BD2" w:rsidP="0024344D">
      <w:pPr>
        <w:pStyle w:val="aff"/>
        <w:rPr>
          <w:sz w:val="16"/>
          <w:szCs w:val="16"/>
        </w:rPr>
      </w:pPr>
      <w:r w:rsidRPr="00304121">
        <w:rPr>
          <w:rStyle w:val="af7"/>
          <w:sz w:val="16"/>
          <w:szCs w:val="16"/>
        </w:rPr>
        <w:footnoteRef/>
      </w:r>
      <w:r w:rsidRPr="00304121">
        <w:rPr>
          <w:sz w:val="16"/>
          <w:szCs w:val="16"/>
        </w:rPr>
        <w:t xml:space="preserve"> Положения Договора, выделенные курсивом, включаются при необходимости </w:t>
      </w:r>
    </w:p>
  </w:footnote>
  <w:footnote w:id="2">
    <w:p w:rsidR="000C7BD2" w:rsidRDefault="000C7BD2" w:rsidP="0024344D">
      <w:pPr>
        <w:pStyle w:val="aff"/>
      </w:pPr>
      <w:r>
        <w:rPr>
          <w:rStyle w:val="aa"/>
          <w:sz w:val="16"/>
          <w:szCs w:val="16"/>
        </w:rPr>
        <w:footnoteRef/>
      </w:r>
      <w:r>
        <w:rPr>
          <w:sz w:val="16"/>
          <w:szCs w:val="16"/>
        </w:rPr>
        <w:tab/>
        <w:t xml:space="preserve"> В случае применения упрощенной системы налогообложения счет-фактура не указывается.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BD2" w:rsidRDefault="000F0143">
    <w:pPr>
      <w:pStyle w:val="afc"/>
      <w:jc w:val="center"/>
    </w:pPr>
    <w:fldSimple w:instr=" PAGE   \* MERGEFORMAT ">
      <w:r w:rsidR="008D7057">
        <w:rPr>
          <w:noProof/>
        </w:rPr>
        <w:t>35</w:t>
      </w:r>
    </w:fldSimple>
  </w:p>
  <w:p w:rsidR="000C7BD2" w:rsidRDefault="000C7BD2">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06B29B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07B6037B"/>
    <w:multiLevelType w:val="multilevel"/>
    <w:tmpl w:val="53FC606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6741" w:hanging="504"/>
      </w:pPr>
      <w:rPr>
        <w:rFonts w:cs="Times New Roman"/>
      </w:rPr>
    </w:lvl>
    <w:lvl w:ilvl="3">
      <w:start w:val="1"/>
      <w:numFmt w:val="decimal"/>
      <w:lvlText w:val="%1.%2.%3.%4."/>
      <w:lvlJc w:val="left"/>
      <w:pPr>
        <w:ind w:left="3528" w:hanging="648"/>
      </w:pPr>
      <w:rPr>
        <w:rFonts w:cs="Times New Roman"/>
      </w:rPr>
    </w:lvl>
    <w:lvl w:ilvl="4">
      <w:start w:val="1"/>
      <w:numFmt w:val="decimal"/>
      <w:lvlText w:val="%1.%2.%3.%4.%5."/>
      <w:lvlJc w:val="left"/>
      <w:pPr>
        <w:ind w:left="3344" w:hanging="792"/>
      </w:pPr>
      <w:rPr>
        <w:rFonts w:cs="Times New Roman"/>
        <w:sz w:val="16"/>
        <w:szCs w:val="16"/>
      </w:rPr>
    </w:lvl>
    <w:lvl w:ilvl="5">
      <w:start w:val="1"/>
      <w:numFmt w:val="bullet"/>
      <w:lvlText w:val=""/>
      <w:lvlJc w:val="left"/>
      <w:pPr>
        <w:ind w:left="2736" w:hanging="936"/>
      </w:pPr>
      <w:rPr>
        <w:rFonts w:ascii="Wingdings" w:hAnsi="Wingdings" w:hint="default"/>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101E740D"/>
    <w:multiLevelType w:val="multilevel"/>
    <w:tmpl w:val="BB86BCF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8">
    <w:nsid w:val="14AE07A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18AE7808"/>
    <w:multiLevelType w:val="multilevel"/>
    <w:tmpl w:val="3020B9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22FE331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4E77B2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259E4D3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361D3517"/>
    <w:multiLevelType w:val="hybridMultilevel"/>
    <w:tmpl w:val="8EAA93E6"/>
    <w:lvl w:ilvl="0" w:tplc="31DE5AC2">
      <w:start w:val="1"/>
      <w:numFmt w:val="decimal"/>
      <w:lvlText w:val="2.3.%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860058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4A8503C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nsid w:val="4E1537BA"/>
    <w:multiLevelType w:val="hybridMultilevel"/>
    <w:tmpl w:val="2234A456"/>
    <w:lvl w:ilvl="0" w:tplc="04190001">
      <w:start w:val="1"/>
      <w:numFmt w:val="decimal"/>
      <w:lvlText w:val="5.%1."/>
      <w:lvlJc w:val="left"/>
      <w:pPr>
        <w:ind w:left="36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9CB05D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nsid w:val="5A7F145C"/>
    <w:multiLevelType w:val="multilevel"/>
    <w:tmpl w:val="6BA2C2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6741" w:hanging="504"/>
      </w:pPr>
      <w:rPr>
        <w:rFonts w:cs="Times New Roman"/>
      </w:rPr>
    </w:lvl>
    <w:lvl w:ilvl="3">
      <w:start w:val="1"/>
      <w:numFmt w:val="decimal"/>
      <w:lvlText w:val="%1.%2.%3.%4."/>
      <w:lvlJc w:val="left"/>
      <w:pPr>
        <w:ind w:left="3528" w:hanging="648"/>
      </w:pPr>
      <w:rPr>
        <w:rFonts w:cs="Times New Roman"/>
      </w:rPr>
    </w:lvl>
    <w:lvl w:ilvl="4">
      <w:start w:val="1"/>
      <w:numFmt w:val="decimal"/>
      <w:lvlText w:val="%1.%2.%3.%4.%5."/>
      <w:lvlJc w:val="left"/>
      <w:pPr>
        <w:ind w:left="3344" w:hanging="792"/>
      </w:pPr>
      <w:rPr>
        <w:rFonts w:cs="Times New Roman"/>
        <w:sz w:val="16"/>
        <w:szCs w:val="16"/>
      </w:rPr>
    </w:lvl>
    <w:lvl w:ilvl="5">
      <w:start w:val="1"/>
      <w:numFmt w:val="bullet"/>
      <w:lvlText w:val=""/>
      <w:lvlJc w:val="left"/>
      <w:pPr>
        <w:ind w:left="2736" w:hanging="936"/>
      </w:pPr>
      <w:rPr>
        <w:rFonts w:ascii="Wingdings" w:hAnsi="Wingdings" w:hint="default"/>
      </w:r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nsid w:val="5E3D268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nsid w:val="63EF0709"/>
    <w:multiLevelType w:val="multilevel"/>
    <w:tmpl w:val="4A7AA306"/>
    <w:lvl w:ilvl="0">
      <w:start w:val="1"/>
      <w:numFmt w:val="decimal"/>
      <w:lvlText w:val="%1."/>
      <w:lvlJc w:val="left"/>
      <w:pPr>
        <w:tabs>
          <w:tab w:val="num" w:pos="645"/>
        </w:tabs>
        <w:ind w:left="64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nsid w:val="64561268"/>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1">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A645E4F"/>
    <w:multiLevelType w:val="multilevel"/>
    <w:tmpl w:val="7C7E7A0C"/>
    <w:lvl w:ilvl="0">
      <w:start w:val="1"/>
      <w:numFmt w:val="decimal"/>
      <w:pStyle w:val="LEVEL1"/>
      <w:lvlText w:val="%1."/>
      <w:lvlJc w:val="left"/>
      <w:pPr>
        <w:ind w:left="360" w:hanging="360"/>
      </w:pPr>
      <w:rPr>
        <w:rFonts w:cs="Times New Roman"/>
      </w:rPr>
    </w:lvl>
    <w:lvl w:ilvl="1">
      <w:start w:val="1"/>
      <w:numFmt w:val="decimal"/>
      <w:pStyle w:val="LEVEL2"/>
      <w:lvlText w:val="%1.%2."/>
      <w:lvlJc w:val="left"/>
      <w:pPr>
        <w:ind w:left="716" w:hanging="432"/>
      </w:pPr>
      <w:rPr>
        <w:rFonts w:cs="Times New Roman"/>
      </w:rPr>
    </w:lvl>
    <w:lvl w:ilvl="2">
      <w:start w:val="1"/>
      <w:numFmt w:val="decimal"/>
      <w:pStyle w:val="LEVEL3"/>
      <w:lvlText w:val="%1.%2.%3."/>
      <w:lvlJc w:val="left"/>
      <w:pPr>
        <w:ind w:left="6741" w:hanging="504"/>
      </w:pPr>
      <w:rPr>
        <w:rFonts w:cs="Times New Roman"/>
      </w:rPr>
    </w:lvl>
    <w:lvl w:ilvl="3">
      <w:start w:val="1"/>
      <w:numFmt w:val="decimal"/>
      <w:pStyle w:val="LEVEL4"/>
      <w:lvlText w:val="%1.%2.%3.%4."/>
      <w:lvlJc w:val="left"/>
      <w:pPr>
        <w:ind w:left="3528" w:hanging="648"/>
      </w:pPr>
      <w:rPr>
        <w:rFonts w:cs="Times New Roman"/>
      </w:rPr>
    </w:lvl>
    <w:lvl w:ilvl="4">
      <w:start w:val="1"/>
      <w:numFmt w:val="decimal"/>
      <w:pStyle w:val="LEVEL5"/>
      <w:lvlText w:val="%1.%2.%3.%4.%5."/>
      <w:lvlJc w:val="left"/>
      <w:pPr>
        <w:ind w:left="3344" w:hanging="792"/>
      </w:pPr>
      <w:rPr>
        <w:rFonts w:cs="Times New Roman"/>
        <w:sz w:val="28"/>
        <w:szCs w:val="28"/>
      </w:rPr>
    </w:lvl>
    <w:lvl w:ilvl="5">
      <w:start w:val="1"/>
      <w:numFmt w:val="decimal"/>
      <w:pStyle w:val="LEVEL6"/>
      <w:lvlText w:val="%1.%2.%3.%4.%5.%6."/>
      <w:lvlJc w:val="left"/>
      <w:pPr>
        <w:ind w:left="3913"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3">
    <w:nsid w:val="6AF6341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nsid w:val="6E493F7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7">
    <w:nsid w:val="71B2109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73F6C0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0">
    <w:nsid w:val="7A8B6D3D"/>
    <w:multiLevelType w:val="multilevel"/>
    <w:tmpl w:val="35A0B32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D45250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3">
    <w:nsid w:val="7F6344D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58"/>
  </w:num>
  <w:num w:numId="11">
    <w:abstractNumId w:val="29"/>
  </w:num>
  <w:num w:numId="12">
    <w:abstractNumId w:val="44"/>
  </w:num>
  <w:num w:numId="13">
    <w:abstractNumId w:val="41"/>
  </w:num>
  <w:num w:numId="14">
    <w:abstractNumId w:val="25"/>
  </w:num>
  <w:num w:numId="15">
    <w:abstractNumId w:val="38"/>
  </w:num>
  <w:num w:numId="16">
    <w:abstractNumId w:val="48"/>
  </w:num>
  <w:num w:numId="17">
    <w:abstractNumId w:val="40"/>
  </w:num>
  <w:num w:numId="18">
    <w:abstractNumId w:val="54"/>
  </w:num>
  <w:num w:numId="19">
    <w:abstractNumId w:val="32"/>
  </w:num>
  <w:num w:numId="20">
    <w:abstractNumId w:val="35"/>
  </w:num>
  <w:num w:numId="21">
    <w:abstractNumId w:val="61"/>
  </w:num>
  <w:num w:numId="22">
    <w:abstractNumId w:val="37"/>
  </w:num>
  <w:num w:numId="23">
    <w:abstractNumId w:val="39"/>
  </w:num>
  <w:num w:numId="24">
    <w:abstractNumId w:val="52"/>
  </w:num>
  <w:num w:numId="2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num>
  <w:num w:numId="27">
    <w:abstractNumId w:val="24"/>
  </w:num>
  <w:num w:numId="28">
    <w:abstractNumId w:val="31"/>
  </w:num>
  <w:num w:numId="29">
    <w:abstractNumId w:val="47"/>
  </w:num>
  <w:num w:numId="30">
    <w:abstractNumId w:val="53"/>
  </w:num>
  <w:num w:numId="31">
    <w:abstractNumId w:val="28"/>
  </w:num>
  <w:num w:numId="32">
    <w:abstractNumId w:val="59"/>
  </w:num>
  <w:num w:numId="33">
    <w:abstractNumId w:val="60"/>
  </w:num>
  <w:num w:numId="34">
    <w:abstractNumId w:val="26"/>
  </w:num>
  <w:num w:numId="35">
    <w:abstractNumId w:val="33"/>
  </w:num>
  <w:num w:numId="36">
    <w:abstractNumId w:val="36"/>
  </w:num>
  <w:num w:numId="37">
    <w:abstractNumId w:val="63"/>
  </w:num>
  <w:num w:numId="38">
    <w:abstractNumId w:val="42"/>
  </w:num>
  <w:num w:numId="39">
    <w:abstractNumId w:val="62"/>
  </w:num>
  <w:num w:numId="40">
    <w:abstractNumId w:val="23"/>
  </w:num>
  <w:num w:numId="41">
    <w:abstractNumId w:val="56"/>
  </w:num>
  <w:num w:numId="42">
    <w:abstractNumId w:val="45"/>
  </w:num>
  <w:num w:numId="43">
    <w:abstractNumId w:val="50"/>
  </w:num>
  <w:num w:numId="44">
    <w:abstractNumId w:val="57"/>
  </w:num>
  <w:num w:numId="45">
    <w:abstractNumId w:val="34"/>
  </w:num>
  <w:num w:numId="46">
    <w:abstractNumId w:val="30"/>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9"/>
  </w:num>
  <w:num w:numId="65">
    <w:abstractNumId w:val="43"/>
  </w:num>
  <w:num w:numId="66">
    <w:abstractNumId w:val="52"/>
  </w:num>
  <w:num w:numId="67">
    <w:abstractNumId w:val="51"/>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2143"/>
    <w:rsid w:val="00004F48"/>
    <w:rsid w:val="000058BC"/>
    <w:rsid w:val="00006894"/>
    <w:rsid w:val="0001069D"/>
    <w:rsid w:val="00010BE3"/>
    <w:rsid w:val="00014C0B"/>
    <w:rsid w:val="0001556E"/>
    <w:rsid w:val="0001557C"/>
    <w:rsid w:val="000224FB"/>
    <w:rsid w:val="000236C9"/>
    <w:rsid w:val="00026721"/>
    <w:rsid w:val="00034DF3"/>
    <w:rsid w:val="0003531B"/>
    <w:rsid w:val="000374AB"/>
    <w:rsid w:val="00043451"/>
    <w:rsid w:val="000454C8"/>
    <w:rsid w:val="0005366B"/>
    <w:rsid w:val="0005464B"/>
    <w:rsid w:val="000557B3"/>
    <w:rsid w:val="00056CB6"/>
    <w:rsid w:val="00067DAA"/>
    <w:rsid w:val="00067EEA"/>
    <w:rsid w:val="000728C1"/>
    <w:rsid w:val="00076F66"/>
    <w:rsid w:val="00077830"/>
    <w:rsid w:val="0008205D"/>
    <w:rsid w:val="00083039"/>
    <w:rsid w:val="000846BC"/>
    <w:rsid w:val="00092D66"/>
    <w:rsid w:val="000954FB"/>
    <w:rsid w:val="000978CE"/>
    <w:rsid w:val="000A2B5E"/>
    <w:rsid w:val="000A2D97"/>
    <w:rsid w:val="000A3B81"/>
    <w:rsid w:val="000A679F"/>
    <w:rsid w:val="000B5302"/>
    <w:rsid w:val="000B753E"/>
    <w:rsid w:val="000C4D70"/>
    <w:rsid w:val="000C7BD2"/>
    <w:rsid w:val="000C7CAF"/>
    <w:rsid w:val="000D1231"/>
    <w:rsid w:val="000E5BB8"/>
    <w:rsid w:val="000E7091"/>
    <w:rsid w:val="000F0143"/>
    <w:rsid w:val="000F1048"/>
    <w:rsid w:val="001001B2"/>
    <w:rsid w:val="00100AE2"/>
    <w:rsid w:val="00100B0E"/>
    <w:rsid w:val="00104812"/>
    <w:rsid w:val="0010735E"/>
    <w:rsid w:val="00107C51"/>
    <w:rsid w:val="00116263"/>
    <w:rsid w:val="00116BFD"/>
    <w:rsid w:val="001174EB"/>
    <w:rsid w:val="00120404"/>
    <w:rsid w:val="00121172"/>
    <w:rsid w:val="001242D3"/>
    <w:rsid w:val="0012610C"/>
    <w:rsid w:val="001263BF"/>
    <w:rsid w:val="001278F5"/>
    <w:rsid w:val="00127D7E"/>
    <w:rsid w:val="00144E2B"/>
    <w:rsid w:val="00153C3B"/>
    <w:rsid w:val="00164D0C"/>
    <w:rsid w:val="0016528F"/>
    <w:rsid w:val="00171FEC"/>
    <w:rsid w:val="001749AE"/>
    <w:rsid w:val="00174FFE"/>
    <w:rsid w:val="00175830"/>
    <w:rsid w:val="00175A7B"/>
    <w:rsid w:val="001779A3"/>
    <w:rsid w:val="00177D5C"/>
    <w:rsid w:val="001815A5"/>
    <w:rsid w:val="0018682A"/>
    <w:rsid w:val="00186E65"/>
    <w:rsid w:val="00187D4C"/>
    <w:rsid w:val="0019760E"/>
    <w:rsid w:val="001A2E68"/>
    <w:rsid w:val="001A544E"/>
    <w:rsid w:val="001A66A7"/>
    <w:rsid w:val="001B145D"/>
    <w:rsid w:val="001B150C"/>
    <w:rsid w:val="001B24B6"/>
    <w:rsid w:val="001B5653"/>
    <w:rsid w:val="001C08FD"/>
    <w:rsid w:val="001C228C"/>
    <w:rsid w:val="001C32D5"/>
    <w:rsid w:val="001C75ED"/>
    <w:rsid w:val="001E3E36"/>
    <w:rsid w:val="001E6511"/>
    <w:rsid w:val="001E6E80"/>
    <w:rsid w:val="001F21DA"/>
    <w:rsid w:val="001F2F0D"/>
    <w:rsid w:val="001F32B2"/>
    <w:rsid w:val="001F34D0"/>
    <w:rsid w:val="001F53E8"/>
    <w:rsid w:val="002013B2"/>
    <w:rsid w:val="00203281"/>
    <w:rsid w:val="00212B69"/>
    <w:rsid w:val="00214105"/>
    <w:rsid w:val="00216C08"/>
    <w:rsid w:val="00221BE8"/>
    <w:rsid w:val="00222142"/>
    <w:rsid w:val="002326E3"/>
    <w:rsid w:val="002376E6"/>
    <w:rsid w:val="002377FE"/>
    <w:rsid w:val="002378E3"/>
    <w:rsid w:val="002379A3"/>
    <w:rsid w:val="00237EE7"/>
    <w:rsid w:val="002410DF"/>
    <w:rsid w:val="0024344D"/>
    <w:rsid w:val="00243F0F"/>
    <w:rsid w:val="00245169"/>
    <w:rsid w:val="00250B24"/>
    <w:rsid w:val="00257F85"/>
    <w:rsid w:val="00260154"/>
    <w:rsid w:val="00261326"/>
    <w:rsid w:val="0026437D"/>
    <w:rsid w:val="00265B2B"/>
    <w:rsid w:val="00267AAB"/>
    <w:rsid w:val="00267ED9"/>
    <w:rsid w:val="002766D2"/>
    <w:rsid w:val="0028168C"/>
    <w:rsid w:val="00282B03"/>
    <w:rsid w:val="002910EA"/>
    <w:rsid w:val="00291899"/>
    <w:rsid w:val="002A1180"/>
    <w:rsid w:val="002A2796"/>
    <w:rsid w:val="002A2E45"/>
    <w:rsid w:val="002A4D3C"/>
    <w:rsid w:val="002A71D9"/>
    <w:rsid w:val="002B6325"/>
    <w:rsid w:val="002C3FF9"/>
    <w:rsid w:val="002C56A0"/>
    <w:rsid w:val="002C7848"/>
    <w:rsid w:val="002D5869"/>
    <w:rsid w:val="002E18D3"/>
    <w:rsid w:val="002E3DBF"/>
    <w:rsid w:val="002E6449"/>
    <w:rsid w:val="002E72B7"/>
    <w:rsid w:val="002F1275"/>
    <w:rsid w:val="002F22AE"/>
    <w:rsid w:val="002F2562"/>
    <w:rsid w:val="002F345D"/>
    <w:rsid w:val="002F40DE"/>
    <w:rsid w:val="002F6A6B"/>
    <w:rsid w:val="0030151C"/>
    <w:rsid w:val="003048E9"/>
    <w:rsid w:val="00310224"/>
    <w:rsid w:val="00311A92"/>
    <w:rsid w:val="00321888"/>
    <w:rsid w:val="00324B5B"/>
    <w:rsid w:val="003316C3"/>
    <w:rsid w:val="00335079"/>
    <w:rsid w:val="00335F0B"/>
    <w:rsid w:val="00351724"/>
    <w:rsid w:val="003571CE"/>
    <w:rsid w:val="00357415"/>
    <w:rsid w:val="0035789E"/>
    <w:rsid w:val="003613BA"/>
    <w:rsid w:val="0036291B"/>
    <w:rsid w:val="003657D7"/>
    <w:rsid w:val="003663BC"/>
    <w:rsid w:val="00370C44"/>
    <w:rsid w:val="00375EED"/>
    <w:rsid w:val="00382701"/>
    <w:rsid w:val="00386F7E"/>
    <w:rsid w:val="00391D03"/>
    <w:rsid w:val="003A0695"/>
    <w:rsid w:val="003C30F3"/>
    <w:rsid w:val="003D2759"/>
    <w:rsid w:val="003D3596"/>
    <w:rsid w:val="003E1151"/>
    <w:rsid w:val="003E1355"/>
    <w:rsid w:val="003E2C12"/>
    <w:rsid w:val="003E3B02"/>
    <w:rsid w:val="003E5B94"/>
    <w:rsid w:val="003F2F8C"/>
    <w:rsid w:val="003F31F2"/>
    <w:rsid w:val="00401E31"/>
    <w:rsid w:val="00410B56"/>
    <w:rsid w:val="004224C0"/>
    <w:rsid w:val="00422E6F"/>
    <w:rsid w:val="004272B0"/>
    <w:rsid w:val="004314C8"/>
    <w:rsid w:val="0043178F"/>
    <w:rsid w:val="0043423C"/>
    <w:rsid w:val="0043596D"/>
    <w:rsid w:val="00435A9A"/>
    <w:rsid w:val="00443169"/>
    <w:rsid w:val="00444F6A"/>
    <w:rsid w:val="00445CCB"/>
    <w:rsid w:val="004513FA"/>
    <w:rsid w:val="00454ECC"/>
    <w:rsid w:val="00457D83"/>
    <w:rsid w:val="00460F6C"/>
    <w:rsid w:val="004623CD"/>
    <w:rsid w:val="004634C8"/>
    <w:rsid w:val="004672B4"/>
    <w:rsid w:val="004745C7"/>
    <w:rsid w:val="004774A6"/>
    <w:rsid w:val="0047759E"/>
    <w:rsid w:val="004808B9"/>
    <w:rsid w:val="004874C1"/>
    <w:rsid w:val="00491F18"/>
    <w:rsid w:val="00493AB2"/>
    <w:rsid w:val="00493E32"/>
    <w:rsid w:val="004A25F0"/>
    <w:rsid w:val="004A2B65"/>
    <w:rsid w:val="004A39BB"/>
    <w:rsid w:val="004A404E"/>
    <w:rsid w:val="004A6E9A"/>
    <w:rsid w:val="004C0A7F"/>
    <w:rsid w:val="004C2235"/>
    <w:rsid w:val="004C7528"/>
    <w:rsid w:val="004D4FA2"/>
    <w:rsid w:val="004D6625"/>
    <w:rsid w:val="004E0866"/>
    <w:rsid w:val="004E2DE7"/>
    <w:rsid w:val="004E358B"/>
    <w:rsid w:val="004E3757"/>
    <w:rsid w:val="004F509E"/>
    <w:rsid w:val="0050133F"/>
    <w:rsid w:val="005058F1"/>
    <w:rsid w:val="0051006B"/>
    <w:rsid w:val="00510C5D"/>
    <w:rsid w:val="00511914"/>
    <w:rsid w:val="005124F8"/>
    <w:rsid w:val="00515995"/>
    <w:rsid w:val="005171A2"/>
    <w:rsid w:val="00521353"/>
    <w:rsid w:val="00521F95"/>
    <w:rsid w:val="0052390C"/>
    <w:rsid w:val="005242ED"/>
    <w:rsid w:val="00527AB7"/>
    <w:rsid w:val="00534697"/>
    <w:rsid w:val="005373EF"/>
    <w:rsid w:val="00544668"/>
    <w:rsid w:val="00547609"/>
    <w:rsid w:val="005508EC"/>
    <w:rsid w:val="00551655"/>
    <w:rsid w:val="00551951"/>
    <w:rsid w:val="00553758"/>
    <w:rsid w:val="00561713"/>
    <w:rsid w:val="005716FC"/>
    <w:rsid w:val="00571D62"/>
    <w:rsid w:val="0057756D"/>
    <w:rsid w:val="005834BA"/>
    <w:rsid w:val="00593786"/>
    <w:rsid w:val="00596B19"/>
    <w:rsid w:val="005A0E3B"/>
    <w:rsid w:val="005A1743"/>
    <w:rsid w:val="005A6CE9"/>
    <w:rsid w:val="005C435E"/>
    <w:rsid w:val="005D6190"/>
    <w:rsid w:val="005D64F1"/>
    <w:rsid w:val="005D6803"/>
    <w:rsid w:val="005E0074"/>
    <w:rsid w:val="005E0B21"/>
    <w:rsid w:val="005E4C74"/>
    <w:rsid w:val="005E6CAE"/>
    <w:rsid w:val="005F2D24"/>
    <w:rsid w:val="005F3426"/>
    <w:rsid w:val="005F5726"/>
    <w:rsid w:val="00605EB5"/>
    <w:rsid w:val="00613848"/>
    <w:rsid w:val="006150C6"/>
    <w:rsid w:val="006164CD"/>
    <w:rsid w:val="006176F4"/>
    <w:rsid w:val="00625150"/>
    <w:rsid w:val="0062759E"/>
    <w:rsid w:val="00627696"/>
    <w:rsid w:val="0063363D"/>
    <w:rsid w:val="00633831"/>
    <w:rsid w:val="006400A0"/>
    <w:rsid w:val="006402DD"/>
    <w:rsid w:val="0064323F"/>
    <w:rsid w:val="0065657D"/>
    <w:rsid w:val="006575DD"/>
    <w:rsid w:val="00664449"/>
    <w:rsid w:val="00670FD8"/>
    <w:rsid w:val="00674404"/>
    <w:rsid w:val="00690B2B"/>
    <w:rsid w:val="006A1CB3"/>
    <w:rsid w:val="006A4D59"/>
    <w:rsid w:val="006A6E08"/>
    <w:rsid w:val="006B3895"/>
    <w:rsid w:val="006C32B9"/>
    <w:rsid w:val="006C3A69"/>
    <w:rsid w:val="006C4984"/>
    <w:rsid w:val="006C525B"/>
    <w:rsid w:val="006C7DC1"/>
    <w:rsid w:val="006D1443"/>
    <w:rsid w:val="006D150B"/>
    <w:rsid w:val="006D3659"/>
    <w:rsid w:val="006E005E"/>
    <w:rsid w:val="006E08A0"/>
    <w:rsid w:val="006E2DE0"/>
    <w:rsid w:val="006E4289"/>
    <w:rsid w:val="006E67B8"/>
    <w:rsid w:val="006E7589"/>
    <w:rsid w:val="006E7A79"/>
    <w:rsid w:val="006F1466"/>
    <w:rsid w:val="006F23ED"/>
    <w:rsid w:val="006F3F9D"/>
    <w:rsid w:val="006F4522"/>
    <w:rsid w:val="007046B2"/>
    <w:rsid w:val="00706B61"/>
    <w:rsid w:val="00706C8C"/>
    <w:rsid w:val="00712759"/>
    <w:rsid w:val="00716743"/>
    <w:rsid w:val="0072064C"/>
    <w:rsid w:val="00722AFD"/>
    <w:rsid w:val="00723E5E"/>
    <w:rsid w:val="00725483"/>
    <w:rsid w:val="00727B51"/>
    <w:rsid w:val="00727D3C"/>
    <w:rsid w:val="00730FED"/>
    <w:rsid w:val="007331DE"/>
    <w:rsid w:val="00733ADD"/>
    <w:rsid w:val="00733F13"/>
    <w:rsid w:val="00734160"/>
    <w:rsid w:val="007341C2"/>
    <w:rsid w:val="00735101"/>
    <w:rsid w:val="00735C8C"/>
    <w:rsid w:val="00736D40"/>
    <w:rsid w:val="00737347"/>
    <w:rsid w:val="00737675"/>
    <w:rsid w:val="00741F9E"/>
    <w:rsid w:val="007434C0"/>
    <w:rsid w:val="00752221"/>
    <w:rsid w:val="00752FEB"/>
    <w:rsid w:val="00753690"/>
    <w:rsid w:val="00754AD8"/>
    <w:rsid w:val="007635C4"/>
    <w:rsid w:val="00763EDB"/>
    <w:rsid w:val="00765DAB"/>
    <w:rsid w:val="00773282"/>
    <w:rsid w:val="0077540C"/>
    <w:rsid w:val="0077686A"/>
    <w:rsid w:val="007768E4"/>
    <w:rsid w:val="00777D7F"/>
    <w:rsid w:val="00782E92"/>
    <w:rsid w:val="00783AD5"/>
    <w:rsid w:val="0078432F"/>
    <w:rsid w:val="007911B5"/>
    <w:rsid w:val="00791462"/>
    <w:rsid w:val="00791513"/>
    <w:rsid w:val="00794B4F"/>
    <w:rsid w:val="007A273D"/>
    <w:rsid w:val="007A6FD8"/>
    <w:rsid w:val="007B2101"/>
    <w:rsid w:val="007B26E8"/>
    <w:rsid w:val="007B36CE"/>
    <w:rsid w:val="007B3AD8"/>
    <w:rsid w:val="007B4040"/>
    <w:rsid w:val="007B5E85"/>
    <w:rsid w:val="007C1052"/>
    <w:rsid w:val="007C2A45"/>
    <w:rsid w:val="007C51E1"/>
    <w:rsid w:val="007D00C3"/>
    <w:rsid w:val="007D50EE"/>
    <w:rsid w:val="007D6548"/>
    <w:rsid w:val="007E34AB"/>
    <w:rsid w:val="007E48BC"/>
    <w:rsid w:val="007E57F1"/>
    <w:rsid w:val="007E6795"/>
    <w:rsid w:val="007F2A06"/>
    <w:rsid w:val="00801BFA"/>
    <w:rsid w:val="008035D3"/>
    <w:rsid w:val="00804701"/>
    <w:rsid w:val="00804946"/>
    <w:rsid w:val="00806AAF"/>
    <w:rsid w:val="00807181"/>
    <w:rsid w:val="008075B1"/>
    <w:rsid w:val="00812285"/>
    <w:rsid w:val="00830287"/>
    <w:rsid w:val="008314C4"/>
    <w:rsid w:val="00833D53"/>
    <w:rsid w:val="00834551"/>
    <w:rsid w:val="00835CB1"/>
    <w:rsid w:val="008370AF"/>
    <w:rsid w:val="00837423"/>
    <w:rsid w:val="008377C6"/>
    <w:rsid w:val="008404C8"/>
    <w:rsid w:val="008437AD"/>
    <w:rsid w:val="00854644"/>
    <w:rsid w:val="008553B6"/>
    <w:rsid w:val="00860529"/>
    <w:rsid w:val="008613BE"/>
    <w:rsid w:val="008614B4"/>
    <w:rsid w:val="00861B45"/>
    <w:rsid w:val="00861D29"/>
    <w:rsid w:val="0086287A"/>
    <w:rsid w:val="00871748"/>
    <w:rsid w:val="0087611C"/>
    <w:rsid w:val="00876C18"/>
    <w:rsid w:val="008825E9"/>
    <w:rsid w:val="008867EB"/>
    <w:rsid w:val="0089720B"/>
    <w:rsid w:val="008A3E89"/>
    <w:rsid w:val="008A5A18"/>
    <w:rsid w:val="008A66CB"/>
    <w:rsid w:val="008B2702"/>
    <w:rsid w:val="008B7A42"/>
    <w:rsid w:val="008C002A"/>
    <w:rsid w:val="008C1BC9"/>
    <w:rsid w:val="008D1FAC"/>
    <w:rsid w:val="008D2E20"/>
    <w:rsid w:val="008D4DBB"/>
    <w:rsid w:val="008D67F8"/>
    <w:rsid w:val="008D7057"/>
    <w:rsid w:val="008E272B"/>
    <w:rsid w:val="008E5FFE"/>
    <w:rsid w:val="008E60E5"/>
    <w:rsid w:val="008E6627"/>
    <w:rsid w:val="009034B9"/>
    <w:rsid w:val="009068D2"/>
    <w:rsid w:val="00906A59"/>
    <w:rsid w:val="00914E3D"/>
    <w:rsid w:val="00920884"/>
    <w:rsid w:val="0092359B"/>
    <w:rsid w:val="00926992"/>
    <w:rsid w:val="0093234E"/>
    <w:rsid w:val="00932817"/>
    <w:rsid w:val="00937B2E"/>
    <w:rsid w:val="00940AB0"/>
    <w:rsid w:val="009411A9"/>
    <w:rsid w:val="00945B21"/>
    <w:rsid w:val="009509DC"/>
    <w:rsid w:val="00956252"/>
    <w:rsid w:val="00957171"/>
    <w:rsid w:val="00960F11"/>
    <w:rsid w:val="009660FA"/>
    <w:rsid w:val="00970ED3"/>
    <w:rsid w:val="009723E0"/>
    <w:rsid w:val="00982C6F"/>
    <w:rsid w:val="009830CC"/>
    <w:rsid w:val="0098468A"/>
    <w:rsid w:val="0098473B"/>
    <w:rsid w:val="0098627F"/>
    <w:rsid w:val="00991BDD"/>
    <w:rsid w:val="00991DEB"/>
    <w:rsid w:val="00994521"/>
    <w:rsid w:val="00997B7D"/>
    <w:rsid w:val="009A1114"/>
    <w:rsid w:val="009A4117"/>
    <w:rsid w:val="009A58DB"/>
    <w:rsid w:val="009A7C6C"/>
    <w:rsid w:val="009B0A27"/>
    <w:rsid w:val="009B1024"/>
    <w:rsid w:val="009B3B13"/>
    <w:rsid w:val="009C15AA"/>
    <w:rsid w:val="009C211A"/>
    <w:rsid w:val="009D368F"/>
    <w:rsid w:val="009D3A40"/>
    <w:rsid w:val="009E64D8"/>
    <w:rsid w:val="009F7E18"/>
    <w:rsid w:val="00A023CD"/>
    <w:rsid w:val="00A153F5"/>
    <w:rsid w:val="00A161F5"/>
    <w:rsid w:val="00A22C63"/>
    <w:rsid w:val="00A23026"/>
    <w:rsid w:val="00A2358C"/>
    <w:rsid w:val="00A26820"/>
    <w:rsid w:val="00A2745B"/>
    <w:rsid w:val="00A33235"/>
    <w:rsid w:val="00A33691"/>
    <w:rsid w:val="00A34231"/>
    <w:rsid w:val="00A34895"/>
    <w:rsid w:val="00A4055F"/>
    <w:rsid w:val="00A517C7"/>
    <w:rsid w:val="00A543C0"/>
    <w:rsid w:val="00A62751"/>
    <w:rsid w:val="00A647EF"/>
    <w:rsid w:val="00A65E19"/>
    <w:rsid w:val="00A6781A"/>
    <w:rsid w:val="00A856EA"/>
    <w:rsid w:val="00A876EA"/>
    <w:rsid w:val="00AA25CA"/>
    <w:rsid w:val="00AA4048"/>
    <w:rsid w:val="00AA4A21"/>
    <w:rsid w:val="00AB0224"/>
    <w:rsid w:val="00AB066A"/>
    <w:rsid w:val="00AB46D2"/>
    <w:rsid w:val="00AB67FE"/>
    <w:rsid w:val="00AB727D"/>
    <w:rsid w:val="00AC2828"/>
    <w:rsid w:val="00AC609F"/>
    <w:rsid w:val="00AD18C4"/>
    <w:rsid w:val="00AD594C"/>
    <w:rsid w:val="00AE209F"/>
    <w:rsid w:val="00AE2756"/>
    <w:rsid w:val="00AE3BD4"/>
    <w:rsid w:val="00AE6575"/>
    <w:rsid w:val="00AF6ABE"/>
    <w:rsid w:val="00B02654"/>
    <w:rsid w:val="00B02C43"/>
    <w:rsid w:val="00B104FE"/>
    <w:rsid w:val="00B11445"/>
    <w:rsid w:val="00B129CC"/>
    <w:rsid w:val="00B12DE2"/>
    <w:rsid w:val="00B13316"/>
    <w:rsid w:val="00B152B6"/>
    <w:rsid w:val="00B16174"/>
    <w:rsid w:val="00B20C51"/>
    <w:rsid w:val="00B20FA9"/>
    <w:rsid w:val="00B22346"/>
    <w:rsid w:val="00B24553"/>
    <w:rsid w:val="00B25998"/>
    <w:rsid w:val="00B31747"/>
    <w:rsid w:val="00B346F5"/>
    <w:rsid w:val="00B353DC"/>
    <w:rsid w:val="00B35EF1"/>
    <w:rsid w:val="00B4382C"/>
    <w:rsid w:val="00B4765F"/>
    <w:rsid w:val="00B5040A"/>
    <w:rsid w:val="00B51C2D"/>
    <w:rsid w:val="00B52CCB"/>
    <w:rsid w:val="00B55C29"/>
    <w:rsid w:val="00B55FE0"/>
    <w:rsid w:val="00B56154"/>
    <w:rsid w:val="00B654BE"/>
    <w:rsid w:val="00B7520F"/>
    <w:rsid w:val="00B75801"/>
    <w:rsid w:val="00B924BD"/>
    <w:rsid w:val="00B938CD"/>
    <w:rsid w:val="00BA2F75"/>
    <w:rsid w:val="00BB21E3"/>
    <w:rsid w:val="00BB3C30"/>
    <w:rsid w:val="00BB5B51"/>
    <w:rsid w:val="00BB5B86"/>
    <w:rsid w:val="00BB61F8"/>
    <w:rsid w:val="00BC1922"/>
    <w:rsid w:val="00BD59BC"/>
    <w:rsid w:val="00BD5B44"/>
    <w:rsid w:val="00BE06D9"/>
    <w:rsid w:val="00BE2157"/>
    <w:rsid w:val="00BE483C"/>
    <w:rsid w:val="00BF5C0A"/>
    <w:rsid w:val="00BF6892"/>
    <w:rsid w:val="00C01522"/>
    <w:rsid w:val="00C072FA"/>
    <w:rsid w:val="00C13A71"/>
    <w:rsid w:val="00C159C6"/>
    <w:rsid w:val="00C15C57"/>
    <w:rsid w:val="00C264D5"/>
    <w:rsid w:val="00C27292"/>
    <w:rsid w:val="00C2793E"/>
    <w:rsid w:val="00C318D3"/>
    <w:rsid w:val="00C3191F"/>
    <w:rsid w:val="00C324AA"/>
    <w:rsid w:val="00C3633B"/>
    <w:rsid w:val="00C51709"/>
    <w:rsid w:val="00C52179"/>
    <w:rsid w:val="00C53FE9"/>
    <w:rsid w:val="00C5583D"/>
    <w:rsid w:val="00C576D0"/>
    <w:rsid w:val="00C60714"/>
    <w:rsid w:val="00C611A9"/>
    <w:rsid w:val="00C6181A"/>
    <w:rsid w:val="00C61887"/>
    <w:rsid w:val="00C62580"/>
    <w:rsid w:val="00C802A0"/>
    <w:rsid w:val="00C80BCB"/>
    <w:rsid w:val="00C81887"/>
    <w:rsid w:val="00C82913"/>
    <w:rsid w:val="00C83974"/>
    <w:rsid w:val="00C869B4"/>
    <w:rsid w:val="00C872F8"/>
    <w:rsid w:val="00C909A8"/>
    <w:rsid w:val="00C919CC"/>
    <w:rsid w:val="00C93136"/>
    <w:rsid w:val="00C94B39"/>
    <w:rsid w:val="00C950E5"/>
    <w:rsid w:val="00C95B7F"/>
    <w:rsid w:val="00CA13C2"/>
    <w:rsid w:val="00CA79B9"/>
    <w:rsid w:val="00CB0819"/>
    <w:rsid w:val="00CB0BC0"/>
    <w:rsid w:val="00CB12C5"/>
    <w:rsid w:val="00CB20D9"/>
    <w:rsid w:val="00CB5E99"/>
    <w:rsid w:val="00CD05E4"/>
    <w:rsid w:val="00CD0F32"/>
    <w:rsid w:val="00CD66E8"/>
    <w:rsid w:val="00CE7EB4"/>
    <w:rsid w:val="00D01C16"/>
    <w:rsid w:val="00D02C0E"/>
    <w:rsid w:val="00D11463"/>
    <w:rsid w:val="00D11ED5"/>
    <w:rsid w:val="00D126A9"/>
    <w:rsid w:val="00D13938"/>
    <w:rsid w:val="00D16E58"/>
    <w:rsid w:val="00D16E80"/>
    <w:rsid w:val="00D17BAC"/>
    <w:rsid w:val="00D32FFA"/>
    <w:rsid w:val="00D43CE5"/>
    <w:rsid w:val="00D4516A"/>
    <w:rsid w:val="00D55F22"/>
    <w:rsid w:val="00D57C3F"/>
    <w:rsid w:val="00D64685"/>
    <w:rsid w:val="00D64EB5"/>
    <w:rsid w:val="00D65E96"/>
    <w:rsid w:val="00D6739A"/>
    <w:rsid w:val="00D703B6"/>
    <w:rsid w:val="00D704ED"/>
    <w:rsid w:val="00D71C8A"/>
    <w:rsid w:val="00D74325"/>
    <w:rsid w:val="00D75EE4"/>
    <w:rsid w:val="00D7766E"/>
    <w:rsid w:val="00D85B79"/>
    <w:rsid w:val="00D86EFD"/>
    <w:rsid w:val="00D91EF4"/>
    <w:rsid w:val="00D94307"/>
    <w:rsid w:val="00D953A5"/>
    <w:rsid w:val="00DA2116"/>
    <w:rsid w:val="00DB6989"/>
    <w:rsid w:val="00DB7EDE"/>
    <w:rsid w:val="00DC0783"/>
    <w:rsid w:val="00DC4097"/>
    <w:rsid w:val="00DC427E"/>
    <w:rsid w:val="00DC58D5"/>
    <w:rsid w:val="00DC5D58"/>
    <w:rsid w:val="00DC6D82"/>
    <w:rsid w:val="00DD09A8"/>
    <w:rsid w:val="00DD1DA5"/>
    <w:rsid w:val="00DD4105"/>
    <w:rsid w:val="00DD75A6"/>
    <w:rsid w:val="00DD7B26"/>
    <w:rsid w:val="00DE3BCD"/>
    <w:rsid w:val="00DF4BE8"/>
    <w:rsid w:val="00DF69CD"/>
    <w:rsid w:val="00DF6AE3"/>
    <w:rsid w:val="00E11B6E"/>
    <w:rsid w:val="00E14CA3"/>
    <w:rsid w:val="00E14F30"/>
    <w:rsid w:val="00E15467"/>
    <w:rsid w:val="00E1780F"/>
    <w:rsid w:val="00E24379"/>
    <w:rsid w:val="00E2579A"/>
    <w:rsid w:val="00E27DCB"/>
    <w:rsid w:val="00E347BF"/>
    <w:rsid w:val="00E35BF3"/>
    <w:rsid w:val="00E3769D"/>
    <w:rsid w:val="00E409C9"/>
    <w:rsid w:val="00E43DAA"/>
    <w:rsid w:val="00E51CBE"/>
    <w:rsid w:val="00E53A76"/>
    <w:rsid w:val="00E53DF3"/>
    <w:rsid w:val="00E572A9"/>
    <w:rsid w:val="00E63C3D"/>
    <w:rsid w:val="00E641BD"/>
    <w:rsid w:val="00E7073B"/>
    <w:rsid w:val="00E70A6D"/>
    <w:rsid w:val="00E7210E"/>
    <w:rsid w:val="00E751DF"/>
    <w:rsid w:val="00E7590F"/>
    <w:rsid w:val="00E80FEF"/>
    <w:rsid w:val="00E81704"/>
    <w:rsid w:val="00E845C6"/>
    <w:rsid w:val="00E90BB5"/>
    <w:rsid w:val="00E92117"/>
    <w:rsid w:val="00EA5F49"/>
    <w:rsid w:val="00EC17B2"/>
    <w:rsid w:val="00EC35CE"/>
    <w:rsid w:val="00EC3F82"/>
    <w:rsid w:val="00EC4BDA"/>
    <w:rsid w:val="00ED1B3C"/>
    <w:rsid w:val="00ED7B3B"/>
    <w:rsid w:val="00EE3988"/>
    <w:rsid w:val="00EE4884"/>
    <w:rsid w:val="00EF0F3D"/>
    <w:rsid w:val="00EF2E59"/>
    <w:rsid w:val="00EF475A"/>
    <w:rsid w:val="00EF779C"/>
    <w:rsid w:val="00F04862"/>
    <w:rsid w:val="00F05F07"/>
    <w:rsid w:val="00F06C24"/>
    <w:rsid w:val="00F101B7"/>
    <w:rsid w:val="00F112FD"/>
    <w:rsid w:val="00F2152A"/>
    <w:rsid w:val="00F2335B"/>
    <w:rsid w:val="00F23E06"/>
    <w:rsid w:val="00F253AD"/>
    <w:rsid w:val="00F31C55"/>
    <w:rsid w:val="00F34B34"/>
    <w:rsid w:val="00F3603C"/>
    <w:rsid w:val="00F3754B"/>
    <w:rsid w:val="00F4187B"/>
    <w:rsid w:val="00F41AE2"/>
    <w:rsid w:val="00F41F96"/>
    <w:rsid w:val="00F43070"/>
    <w:rsid w:val="00F45EDE"/>
    <w:rsid w:val="00F46365"/>
    <w:rsid w:val="00F46987"/>
    <w:rsid w:val="00F52EDC"/>
    <w:rsid w:val="00F53BD9"/>
    <w:rsid w:val="00F61800"/>
    <w:rsid w:val="00F65CDB"/>
    <w:rsid w:val="00F65D0B"/>
    <w:rsid w:val="00F729C0"/>
    <w:rsid w:val="00F7474E"/>
    <w:rsid w:val="00F75159"/>
    <w:rsid w:val="00F76448"/>
    <w:rsid w:val="00F77D26"/>
    <w:rsid w:val="00F804A4"/>
    <w:rsid w:val="00F82323"/>
    <w:rsid w:val="00F86FAA"/>
    <w:rsid w:val="00F87826"/>
    <w:rsid w:val="00F97E18"/>
    <w:rsid w:val="00FA2F8C"/>
    <w:rsid w:val="00FA3C13"/>
    <w:rsid w:val="00FA40D7"/>
    <w:rsid w:val="00FA44EB"/>
    <w:rsid w:val="00FA6A0D"/>
    <w:rsid w:val="00FB06DC"/>
    <w:rsid w:val="00FB1D5C"/>
    <w:rsid w:val="00FB34CC"/>
    <w:rsid w:val="00FB3EF7"/>
    <w:rsid w:val="00FB4219"/>
    <w:rsid w:val="00FC63B6"/>
    <w:rsid w:val="00FD49D2"/>
    <w:rsid w:val="00FD69C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customStyle="1" w:styleId="LEVEL1">
    <w:name w:val="LEVEL 1"/>
    <w:basedOn w:val="a0"/>
    <w:rsid w:val="0035789E"/>
    <w:pPr>
      <w:numPr>
        <w:numId w:val="24"/>
      </w:numPr>
      <w:suppressAutoHyphens w:val="0"/>
      <w:spacing w:before="120" w:after="120" w:line="276" w:lineRule="auto"/>
      <w:jc w:val="both"/>
    </w:pPr>
    <w:rPr>
      <w:rFonts w:ascii="Arial" w:hAnsi="Arial"/>
      <w:b/>
      <w:szCs w:val="22"/>
      <w:lang w:eastAsia="en-US"/>
    </w:rPr>
  </w:style>
  <w:style w:type="paragraph" w:customStyle="1" w:styleId="LEVEL2">
    <w:name w:val="LEVEL 2"/>
    <w:basedOn w:val="a0"/>
    <w:rsid w:val="0035789E"/>
    <w:pPr>
      <w:numPr>
        <w:ilvl w:val="1"/>
        <w:numId w:val="24"/>
      </w:numPr>
      <w:suppressAutoHyphens w:val="0"/>
      <w:spacing w:before="120" w:after="120" w:line="276" w:lineRule="auto"/>
      <w:jc w:val="both"/>
    </w:pPr>
    <w:rPr>
      <w:rFonts w:ascii="Arial" w:hAnsi="Arial"/>
      <w:sz w:val="20"/>
      <w:szCs w:val="22"/>
      <w:lang w:eastAsia="en-US"/>
    </w:rPr>
  </w:style>
  <w:style w:type="paragraph" w:customStyle="1" w:styleId="LEVEL3">
    <w:name w:val="LEVEL 3"/>
    <w:basedOn w:val="a0"/>
    <w:rsid w:val="0035789E"/>
    <w:pPr>
      <w:numPr>
        <w:ilvl w:val="2"/>
        <w:numId w:val="24"/>
      </w:numPr>
      <w:suppressAutoHyphens w:val="0"/>
      <w:spacing w:before="120" w:after="120" w:line="276" w:lineRule="auto"/>
      <w:jc w:val="both"/>
    </w:pPr>
    <w:rPr>
      <w:rFonts w:ascii="Arial" w:hAnsi="Arial"/>
      <w:sz w:val="20"/>
      <w:szCs w:val="22"/>
      <w:lang w:eastAsia="en-US"/>
    </w:rPr>
  </w:style>
  <w:style w:type="paragraph" w:customStyle="1" w:styleId="LEVEL4">
    <w:name w:val="LEVEL 4"/>
    <w:basedOn w:val="a0"/>
    <w:rsid w:val="0035789E"/>
    <w:pPr>
      <w:numPr>
        <w:ilvl w:val="3"/>
        <w:numId w:val="24"/>
      </w:numPr>
      <w:suppressAutoHyphens w:val="0"/>
      <w:spacing w:before="120" w:after="120" w:line="276" w:lineRule="auto"/>
      <w:jc w:val="both"/>
    </w:pPr>
    <w:rPr>
      <w:rFonts w:ascii="Arial" w:hAnsi="Arial"/>
      <w:sz w:val="20"/>
      <w:szCs w:val="22"/>
      <w:lang w:val="en-US" w:eastAsia="en-US"/>
    </w:rPr>
  </w:style>
  <w:style w:type="paragraph" w:customStyle="1" w:styleId="LEVEL5">
    <w:name w:val="LEVEL 5"/>
    <w:basedOn w:val="a0"/>
    <w:rsid w:val="0035789E"/>
    <w:pPr>
      <w:numPr>
        <w:ilvl w:val="4"/>
        <w:numId w:val="24"/>
      </w:numPr>
      <w:suppressAutoHyphens w:val="0"/>
      <w:spacing w:before="120" w:after="120" w:line="276" w:lineRule="auto"/>
      <w:jc w:val="both"/>
    </w:pPr>
    <w:rPr>
      <w:rFonts w:ascii="Arial" w:hAnsi="Arial"/>
      <w:sz w:val="20"/>
      <w:szCs w:val="22"/>
      <w:lang w:eastAsia="en-US"/>
    </w:rPr>
  </w:style>
  <w:style w:type="paragraph" w:customStyle="1" w:styleId="LEVEL6">
    <w:name w:val="LEVEL 6"/>
    <w:basedOn w:val="a0"/>
    <w:rsid w:val="0035789E"/>
    <w:pPr>
      <w:numPr>
        <w:ilvl w:val="5"/>
        <w:numId w:val="24"/>
      </w:numPr>
      <w:suppressAutoHyphens w:val="0"/>
      <w:spacing w:before="120" w:after="120" w:line="276" w:lineRule="auto"/>
      <w:jc w:val="both"/>
    </w:pPr>
    <w:rPr>
      <w:rFonts w:ascii="Arial" w:hAnsi="Arial"/>
      <w:sz w:val="20"/>
      <w:szCs w:val="22"/>
      <w:lang w:eastAsia="en-US"/>
    </w:rPr>
  </w:style>
  <w:style w:type="paragraph" w:styleId="27">
    <w:name w:val="Body Text Indent 2"/>
    <w:basedOn w:val="a0"/>
    <w:link w:val="213"/>
    <w:uiPriority w:val="99"/>
    <w:semiHidden/>
    <w:unhideWhenUsed/>
    <w:rsid w:val="00077830"/>
    <w:pPr>
      <w:spacing w:after="120" w:line="480" w:lineRule="auto"/>
      <w:ind w:left="283"/>
    </w:pPr>
  </w:style>
  <w:style w:type="character" w:customStyle="1" w:styleId="213">
    <w:name w:val="Основной текст с отступом 2 Знак1"/>
    <w:basedOn w:val="a1"/>
    <w:link w:val="27"/>
    <w:uiPriority w:val="99"/>
    <w:semiHidden/>
    <w:rsid w:val="00077830"/>
    <w:rPr>
      <w:sz w:val="24"/>
      <w:szCs w:val="24"/>
      <w:lang w:eastAsia="ar-SA"/>
    </w:rPr>
  </w:style>
  <w:style w:type="paragraph" w:customStyle="1" w:styleId="43">
    <w:name w:val="Обычный4"/>
    <w:rsid w:val="00077830"/>
  </w:style>
  <w:style w:type="paragraph" w:customStyle="1" w:styleId="ConsNonformat">
    <w:name w:val="ConsNonformat"/>
    <w:rsid w:val="00077830"/>
    <w:pPr>
      <w:widowControl w:val="0"/>
      <w:autoSpaceDE w:val="0"/>
      <w:autoSpaceDN w:val="0"/>
      <w:adjustRightInd w:val="0"/>
    </w:pPr>
    <w:rPr>
      <w:rFonts w:ascii="Courier New" w:hAnsi="Courier New" w:cs="Courier New"/>
    </w:rPr>
  </w:style>
  <w:style w:type="paragraph" w:customStyle="1" w:styleId="ConsCell">
    <w:name w:val="ConsCell"/>
    <w:rsid w:val="00077830"/>
    <w:pPr>
      <w:widowControl w:val="0"/>
      <w:autoSpaceDE w:val="0"/>
      <w:autoSpaceDN w:val="0"/>
      <w:adjustRightInd w:val="0"/>
    </w:pPr>
    <w:rPr>
      <w:rFonts w:ascii="Arial" w:hAnsi="Arial" w:cs="Arial"/>
    </w:rPr>
  </w:style>
  <w:style w:type="paragraph" w:customStyle="1" w:styleId="afff3">
    <w:name w:val="Подпункт статьи"/>
    <w:basedOn w:val="a0"/>
    <w:rsid w:val="0024344D"/>
    <w:pPr>
      <w:suppressAutoHyphens w:val="0"/>
      <w:jc w:val="both"/>
    </w:pPr>
    <w:rPr>
      <w:sz w:val="20"/>
      <w:szCs w:val="20"/>
      <w:lang w:eastAsia="ru-RU"/>
    </w:rPr>
  </w:style>
  <w:style w:type="paragraph" w:customStyle="1" w:styleId="28">
    <w:name w:val="Уровень 2. Нумерованный список"/>
    <w:basedOn w:val="afa"/>
    <w:link w:val="29"/>
    <w:uiPriority w:val="99"/>
    <w:rsid w:val="0024344D"/>
    <w:pPr>
      <w:tabs>
        <w:tab w:val="num" w:pos="567"/>
      </w:tabs>
      <w:suppressAutoHyphens w:val="0"/>
      <w:spacing w:after="120"/>
      <w:ind w:firstLine="0"/>
    </w:pPr>
    <w:rPr>
      <w:rFonts w:eastAsia="Times New Roman"/>
      <w:sz w:val="24"/>
      <w:szCs w:val="20"/>
      <w:lang w:eastAsia="en-US"/>
    </w:rPr>
  </w:style>
  <w:style w:type="paragraph" w:customStyle="1" w:styleId="38">
    <w:name w:val="Уровень 3. Нумерованный список"/>
    <w:basedOn w:val="28"/>
    <w:uiPriority w:val="99"/>
    <w:rsid w:val="0024344D"/>
    <w:pPr>
      <w:numPr>
        <w:ilvl w:val="2"/>
      </w:numPr>
      <w:tabs>
        <w:tab w:val="num" w:pos="360"/>
        <w:tab w:val="num" w:pos="567"/>
        <w:tab w:val="num" w:pos="643"/>
        <w:tab w:val="num" w:pos="720"/>
      </w:tabs>
      <w:ind w:left="360" w:firstLine="284"/>
    </w:pPr>
    <w:rPr>
      <w:szCs w:val="24"/>
    </w:rPr>
  </w:style>
  <w:style w:type="character" w:customStyle="1" w:styleId="29">
    <w:name w:val="Уровень 2. Нумерованный список Знак"/>
    <w:basedOn w:val="a1"/>
    <w:link w:val="28"/>
    <w:uiPriority w:val="99"/>
    <w:locked/>
    <w:rsid w:val="0024344D"/>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customStyle="1" w:styleId="LEVEL1">
    <w:name w:val="LEVEL 1"/>
    <w:basedOn w:val="a0"/>
    <w:rsid w:val="0035789E"/>
    <w:pPr>
      <w:numPr>
        <w:numId w:val="24"/>
      </w:numPr>
      <w:suppressAutoHyphens w:val="0"/>
      <w:spacing w:before="120" w:after="120" w:line="276" w:lineRule="auto"/>
      <w:jc w:val="both"/>
    </w:pPr>
    <w:rPr>
      <w:rFonts w:ascii="Arial" w:hAnsi="Arial"/>
      <w:b/>
      <w:szCs w:val="22"/>
      <w:lang w:eastAsia="en-US"/>
    </w:rPr>
  </w:style>
  <w:style w:type="paragraph" w:customStyle="1" w:styleId="LEVEL2">
    <w:name w:val="LEVEL 2"/>
    <w:basedOn w:val="a0"/>
    <w:rsid w:val="0035789E"/>
    <w:pPr>
      <w:numPr>
        <w:ilvl w:val="1"/>
        <w:numId w:val="24"/>
      </w:numPr>
      <w:suppressAutoHyphens w:val="0"/>
      <w:spacing w:before="120" w:after="120" w:line="276" w:lineRule="auto"/>
      <w:jc w:val="both"/>
    </w:pPr>
    <w:rPr>
      <w:rFonts w:ascii="Arial" w:hAnsi="Arial"/>
      <w:sz w:val="20"/>
      <w:szCs w:val="22"/>
      <w:lang w:eastAsia="en-US"/>
    </w:rPr>
  </w:style>
  <w:style w:type="paragraph" w:customStyle="1" w:styleId="LEVEL3">
    <w:name w:val="LEVEL 3"/>
    <w:basedOn w:val="a0"/>
    <w:rsid w:val="0035789E"/>
    <w:pPr>
      <w:numPr>
        <w:ilvl w:val="2"/>
        <w:numId w:val="24"/>
      </w:numPr>
      <w:suppressAutoHyphens w:val="0"/>
      <w:spacing w:before="120" w:after="120" w:line="276" w:lineRule="auto"/>
      <w:jc w:val="both"/>
    </w:pPr>
    <w:rPr>
      <w:rFonts w:ascii="Arial" w:hAnsi="Arial"/>
      <w:sz w:val="20"/>
      <w:szCs w:val="22"/>
      <w:lang w:eastAsia="en-US"/>
    </w:rPr>
  </w:style>
  <w:style w:type="paragraph" w:customStyle="1" w:styleId="LEVEL4">
    <w:name w:val="LEVEL 4"/>
    <w:basedOn w:val="a0"/>
    <w:rsid w:val="0035789E"/>
    <w:pPr>
      <w:numPr>
        <w:ilvl w:val="3"/>
        <w:numId w:val="24"/>
      </w:numPr>
      <w:suppressAutoHyphens w:val="0"/>
      <w:spacing w:before="120" w:after="120" w:line="276" w:lineRule="auto"/>
      <w:jc w:val="both"/>
    </w:pPr>
    <w:rPr>
      <w:rFonts w:ascii="Arial" w:hAnsi="Arial"/>
      <w:sz w:val="20"/>
      <w:szCs w:val="22"/>
      <w:lang w:val="en-US" w:eastAsia="en-US"/>
    </w:rPr>
  </w:style>
  <w:style w:type="paragraph" w:customStyle="1" w:styleId="LEVEL5">
    <w:name w:val="LEVEL 5"/>
    <w:basedOn w:val="a0"/>
    <w:rsid w:val="0035789E"/>
    <w:pPr>
      <w:numPr>
        <w:ilvl w:val="4"/>
        <w:numId w:val="24"/>
      </w:numPr>
      <w:suppressAutoHyphens w:val="0"/>
      <w:spacing w:before="120" w:after="120" w:line="276" w:lineRule="auto"/>
      <w:jc w:val="both"/>
    </w:pPr>
    <w:rPr>
      <w:rFonts w:ascii="Arial" w:hAnsi="Arial"/>
      <w:sz w:val="20"/>
      <w:szCs w:val="22"/>
      <w:lang w:eastAsia="en-US"/>
    </w:rPr>
  </w:style>
  <w:style w:type="paragraph" w:customStyle="1" w:styleId="LEVEL6">
    <w:name w:val="LEVEL 6"/>
    <w:basedOn w:val="a0"/>
    <w:rsid w:val="0035789E"/>
    <w:pPr>
      <w:numPr>
        <w:ilvl w:val="5"/>
        <w:numId w:val="24"/>
      </w:numPr>
      <w:suppressAutoHyphens w:val="0"/>
      <w:spacing w:before="120" w:after="120" w:line="276" w:lineRule="auto"/>
      <w:jc w:val="both"/>
    </w:pPr>
    <w:rPr>
      <w:rFonts w:ascii="Arial" w:hAnsi="Arial"/>
      <w:sz w:val="20"/>
      <w:szCs w:val="22"/>
      <w:lang w:eastAsia="en-US"/>
    </w:rPr>
  </w:style>
  <w:style w:type="paragraph" w:styleId="27">
    <w:name w:val="Body Text Indent 2"/>
    <w:basedOn w:val="a0"/>
    <w:link w:val="213"/>
    <w:uiPriority w:val="99"/>
    <w:semiHidden/>
    <w:unhideWhenUsed/>
    <w:rsid w:val="00077830"/>
    <w:pPr>
      <w:spacing w:after="120" w:line="480" w:lineRule="auto"/>
      <w:ind w:left="283"/>
    </w:pPr>
  </w:style>
  <w:style w:type="character" w:customStyle="1" w:styleId="213">
    <w:name w:val="Основной текст с отступом 2 Знак1"/>
    <w:basedOn w:val="a1"/>
    <w:link w:val="27"/>
    <w:uiPriority w:val="99"/>
    <w:semiHidden/>
    <w:rsid w:val="00077830"/>
    <w:rPr>
      <w:sz w:val="24"/>
      <w:szCs w:val="24"/>
      <w:lang w:eastAsia="ar-SA"/>
    </w:rPr>
  </w:style>
  <w:style w:type="paragraph" w:customStyle="1" w:styleId="43">
    <w:name w:val="Обычный4"/>
    <w:rsid w:val="00077830"/>
  </w:style>
  <w:style w:type="paragraph" w:customStyle="1" w:styleId="ConsNonformat">
    <w:name w:val="ConsNonformat"/>
    <w:rsid w:val="00077830"/>
    <w:pPr>
      <w:widowControl w:val="0"/>
      <w:autoSpaceDE w:val="0"/>
      <w:autoSpaceDN w:val="0"/>
      <w:adjustRightInd w:val="0"/>
    </w:pPr>
    <w:rPr>
      <w:rFonts w:ascii="Courier New" w:hAnsi="Courier New" w:cs="Courier New"/>
    </w:rPr>
  </w:style>
  <w:style w:type="paragraph" w:customStyle="1" w:styleId="ConsCell">
    <w:name w:val="ConsCell"/>
    <w:rsid w:val="00077830"/>
    <w:pPr>
      <w:widowControl w:val="0"/>
      <w:autoSpaceDE w:val="0"/>
      <w:autoSpaceDN w:val="0"/>
      <w:adjustRightInd w:val="0"/>
    </w:pPr>
    <w:rPr>
      <w:rFonts w:ascii="Arial" w:hAnsi="Arial" w:cs="Arial"/>
    </w:rPr>
  </w:style>
  <w:style w:type="paragraph" w:customStyle="1" w:styleId="afff3">
    <w:name w:val="Подпункт статьи"/>
    <w:basedOn w:val="a0"/>
    <w:rsid w:val="0024344D"/>
    <w:pPr>
      <w:suppressAutoHyphens w:val="0"/>
      <w:jc w:val="both"/>
    </w:pPr>
    <w:rPr>
      <w:sz w:val="20"/>
      <w:szCs w:val="20"/>
      <w:lang w:eastAsia="ru-RU"/>
    </w:rPr>
  </w:style>
  <w:style w:type="paragraph" w:customStyle="1" w:styleId="28">
    <w:name w:val="Уровень 2. Нумерованный список"/>
    <w:basedOn w:val="afa"/>
    <w:link w:val="29"/>
    <w:uiPriority w:val="99"/>
    <w:rsid w:val="0024344D"/>
    <w:pPr>
      <w:tabs>
        <w:tab w:val="num" w:pos="567"/>
      </w:tabs>
      <w:suppressAutoHyphens w:val="0"/>
      <w:spacing w:after="120"/>
      <w:ind w:firstLine="0"/>
    </w:pPr>
    <w:rPr>
      <w:rFonts w:eastAsia="Times New Roman"/>
      <w:sz w:val="24"/>
      <w:szCs w:val="20"/>
      <w:lang w:eastAsia="en-US"/>
    </w:rPr>
  </w:style>
  <w:style w:type="paragraph" w:customStyle="1" w:styleId="38">
    <w:name w:val="Уровень 3. Нумерованный список"/>
    <w:basedOn w:val="28"/>
    <w:uiPriority w:val="99"/>
    <w:rsid w:val="0024344D"/>
    <w:pPr>
      <w:numPr>
        <w:ilvl w:val="2"/>
      </w:numPr>
      <w:tabs>
        <w:tab w:val="num" w:pos="360"/>
        <w:tab w:val="num" w:pos="567"/>
        <w:tab w:val="num" w:pos="643"/>
        <w:tab w:val="num" w:pos="720"/>
      </w:tabs>
      <w:ind w:left="360" w:firstLine="284"/>
    </w:pPr>
    <w:rPr>
      <w:szCs w:val="24"/>
    </w:rPr>
  </w:style>
  <w:style w:type="character" w:customStyle="1" w:styleId="29">
    <w:name w:val="Уровень 2. Нумерованный список Знак"/>
    <w:basedOn w:val="a1"/>
    <w:link w:val="28"/>
    <w:uiPriority w:val="99"/>
    <w:locked/>
    <w:rsid w:val="0024344D"/>
    <w:rPr>
      <w:sz w:val="24"/>
      <w:lang w:eastAsia="en-US"/>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itkovSN@trcont.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KuritsynAE@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rcont@trco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microsoft.com/office/2007/relationships/stylesWithEffects" Target="stylesWithEffects.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F81A4B-4979-4824-B6DB-94B339426172}">
  <ds:schemaRefs>
    <ds:schemaRef ds:uri="http://schemas.openxmlformats.org/officeDocument/2006/bibliography"/>
  </ds:schemaRefs>
</ds:datastoreItem>
</file>

<file path=customXml/itemProps5.xml><?xml version="1.0" encoding="utf-8"?>
<ds:datastoreItem xmlns:ds="http://schemas.openxmlformats.org/officeDocument/2006/customXml" ds:itemID="{758E307E-442A-4FAA-ADC0-F72C397C5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58</Pages>
  <Words>16345</Words>
  <Characters>93172</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109299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3</cp:revision>
  <cp:lastPrinted>2015-02-11T09:08:00Z</cp:lastPrinted>
  <dcterms:created xsi:type="dcterms:W3CDTF">2015-03-05T11:55:00Z</dcterms:created>
  <dcterms:modified xsi:type="dcterms:W3CDTF">2015-03-05T14:13:00Z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