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3DAA47" w14:textId="77777777" w:rsidR="005A1003" w:rsidRPr="003476CE" w:rsidRDefault="005A1003" w:rsidP="005A1003">
      <w:pPr>
        <w:tabs>
          <w:tab w:val="left" w:pos="4962"/>
        </w:tabs>
        <w:ind w:left="4820"/>
        <w:rPr>
          <w:b/>
          <w:bCs/>
          <w:sz w:val="28"/>
          <w:szCs w:val="28"/>
        </w:rPr>
      </w:pPr>
      <w:r w:rsidRPr="003476CE">
        <w:rPr>
          <w:b/>
          <w:bCs/>
          <w:sz w:val="28"/>
          <w:szCs w:val="28"/>
        </w:rPr>
        <w:t>Председатель Конкурсной комиссии аппарата управления</w:t>
      </w:r>
    </w:p>
    <w:p w14:paraId="64BA6924" w14:textId="77777777" w:rsidR="005A1003" w:rsidRPr="003476CE" w:rsidRDefault="00D40D99" w:rsidP="005A1003">
      <w:pPr>
        <w:tabs>
          <w:tab w:val="left" w:pos="4962"/>
        </w:tabs>
        <w:ind w:left="4820"/>
        <w:rPr>
          <w:b/>
          <w:bCs/>
          <w:sz w:val="28"/>
          <w:szCs w:val="28"/>
        </w:rPr>
      </w:pPr>
      <w:r>
        <w:rPr>
          <w:b/>
          <w:bCs/>
          <w:sz w:val="28"/>
          <w:szCs w:val="28"/>
        </w:rPr>
        <w:t>ПАО «ТрансКонтейнер»</w:t>
      </w:r>
      <w:r w:rsidR="005A1003" w:rsidRPr="003476CE">
        <w:rPr>
          <w:b/>
          <w:bCs/>
          <w:sz w:val="28"/>
          <w:szCs w:val="28"/>
        </w:rPr>
        <w:t xml:space="preserve"> </w:t>
      </w:r>
    </w:p>
    <w:p w14:paraId="5E6073F3" w14:textId="77777777" w:rsidR="005A1003" w:rsidRPr="003476CE" w:rsidRDefault="005A1003" w:rsidP="005A1003">
      <w:pPr>
        <w:tabs>
          <w:tab w:val="left" w:pos="4962"/>
        </w:tabs>
        <w:ind w:left="4820"/>
        <w:rPr>
          <w:b/>
          <w:bCs/>
          <w:sz w:val="28"/>
          <w:szCs w:val="28"/>
        </w:rPr>
      </w:pPr>
    </w:p>
    <w:p w14:paraId="354D245E" w14:textId="77777777" w:rsidR="005A1003" w:rsidRPr="003476CE" w:rsidRDefault="005A1003" w:rsidP="005A1003">
      <w:pPr>
        <w:tabs>
          <w:tab w:val="left" w:pos="4962"/>
        </w:tabs>
        <w:ind w:left="4820"/>
        <w:rPr>
          <w:b/>
          <w:bCs/>
          <w:sz w:val="28"/>
          <w:szCs w:val="28"/>
        </w:rPr>
      </w:pPr>
      <w:r w:rsidRPr="003476CE">
        <w:rPr>
          <w:b/>
          <w:bCs/>
          <w:sz w:val="28"/>
          <w:szCs w:val="28"/>
        </w:rPr>
        <w:t xml:space="preserve">________________  В.В. Шекшуев </w:t>
      </w:r>
    </w:p>
    <w:p w14:paraId="6B7903FC" w14:textId="77777777" w:rsidR="005A1003" w:rsidRPr="003476CE" w:rsidRDefault="005A1003" w:rsidP="005A1003">
      <w:pPr>
        <w:tabs>
          <w:tab w:val="left" w:pos="4962"/>
        </w:tabs>
        <w:ind w:left="4820"/>
        <w:rPr>
          <w:rFonts w:eastAsia="Arial Unicode MS"/>
        </w:rPr>
      </w:pPr>
    </w:p>
    <w:p w14:paraId="1C9AD296" w14:textId="77777777" w:rsidR="005A1003" w:rsidRDefault="005A1003" w:rsidP="005A1003">
      <w:pPr>
        <w:tabs>
          <w:tab w:val="left" w:pos="4962"/>
        </w:tabs>
        <w:ind w:left="4820"/>
        <w:rPr>
          <w:b/>
          <w:bCs/>
          <w:sz w:val="28"/>
        </w:rPr>
      </w:pPr>
      <w:r w:rsidRPr="003476CE">
        <w:rPr>
          <w:b/>
          <w:bCs/>
          <w:sz w:val="28"/>
        </w:rPr>
        <w:t>«___»________________201</w:t>
      </w:r>
      <w:r w:rsidR="009721A6">
        <w:rPr>
          <w:b/>
          <w:bCs/>
          <w:sz w:val="28"/>
        </w:rPr>
        <w:t>5</w:t>
      </w:r>
      <w:r w:rsidRPr="003476CE">
        <w:rPr>
          <w:b/>
          <w:bCs/>
          <w:sz w:val="28"/>
        </w:rPr>
        <w:t xml:space="preserve"> г.</w:t>
      </w:r>
    </w:p>
    <w:p w14:paraId="7A8D77AA" w14:textId="77777777" w:rsidR="007D6548" w:rsidRDefault="007D6548">
      <w:pPr>
        <w:ind w:firstLine="709"/>
        <w:rPr>
          <w:b/>
          <w:bCs/>
          <w:spacing w:val="20"/>
          <w:sz w:val="28"/>
          <w:szCs w:val="28"/>
        </w:rPr>
      </w:pPr>
    </w:p>
    <w:p w14:paraId="2034B749" w14:textId="77777777" w:rsidR="007D6548" w:rsidRDefault="007D6548">
      <w:pPr>
        <w:spacing w:after="120"/>
        <w:jc w:val="center"/>
        <w:rPr>
          <w:b/>
          <w:bCs/>
          <w:sz w:val="40"/>
          <w:szCs w:val="40"/>
        </w:rPr>
      </w:pPr>
    </w:p>
    <w:p w14:paraId="21682F2F" w14:textId="77777777" w:rsidR="007D6548" w:rsidRDefault="007D6548">
      <w:pPr>
        <w:spacing w:after="120"/>
        <w:jc w:val="center"/>
        <w:rPr>
          <w:b/>
          <w:bCs/>
          <w:sz w:val="40"/>
          <w:szCs w:val="40"/>
        </w:rPr>
      </w:pPr>
      <w:r>
        <w:rPr>
          <w:b/>
          <w:bCs/>
          <w:sz w:val="40"/>
          <w:szCs w:val="40"/>
        </w:rPr>
        <w:t>ДОКУМЕНТАЦИЯ О ЗАКУПКЕ</w:t>
      </w:r>
    </w:p>
    <w:p w14:paraId="34E6D260" w14:textId="77777777" w:rsidR="000A2D97" w:rsidRDefault="000A2D97">
      <w:pPr>
        <w:spacing w:after="120"/>
        <w:ind w:firstLine="709"/>
        <w:jc w:val="center"/>
        <w:rPr>
          <w:b/>
          <w:bCs/>
          <w:sz w:val="32"/>
          <w:szCs w:val="32"/>
        </w:rPr>
      </w:pPr>
    </w:p>
    <w:p w14:paraId="16217E7A" w14:textId="77777777"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14:paraId="1DFDBA61" w14:textId="77777777" w:rsidR="007D6548" w:rsidRDefault="007D6548">
      <w:pPr>
        <w:spacing w:after="120"/>
        <w:ind w:firstLine="709"/>
        <w:jc w:val="center"/>
        <w:rPr>
          <w:b/>
          <w:bCs/>
          <w:sz w:val="32"/>
          <w:szCs w:val="32"/>
        </w:rPr>
      </w:pPr>
    </w:p>
    <w:p w14:paraId="29E3ED96" w14:textId="77777777" w:rsidR="007D6548" w:rsidRDefault="00B4382C" w:rsidP="00220258">
      <w:pPr>
        <w:pStyle w:val="2"/>
        <w:tabs>
          <w:tab w:val="clear" w:pos="576"/>
          <w:tab w:val="num" w:pos="0"/>
        </w:tabs>
        <w:spacing w:before="0" w:after="0"/>
        <w:ind w:left="0" w:firstLine="709"/>
        <w:rPr>
          <w:rFonts w:cs="Times New Roman"/>
          <w:i w:val="0"/>
          <w:iCs w:val="0"/>
        </w:rPr>
      </w:pPr>
      <w:r>
        <w:rPr>
          <w:rFonts w:cs="Times New Roman"/>
          <w:i w:val="0"/>
          <w:iCs w:val="0"/>
        </w:rPr>
        <w:t>1.</w:t>
      </w:r>
      <w:r w:rsidR="00E347BF">
        <w:rPr>
          <w:rFonts w:cs="Times New Roman"/>
          <w:i w:val="0"/>
          <w:iCs w:val="0"/>
        </w:rPr>
        <w:t>1.</w:t>
      </w:r>
      <w:r w:rsidR="00220258" w:rsidRPr="00220258">
        <w:rPr>
          <w:rFonts w:cs="Times New Roman"/>
          <w:i w:val="0"/>
          <w:iCs w:val="0"/>
        </w:rPr>
        <w:tab/>
      </w:r>
      <w:r w:rsidR="007D6548">
        <w:rPr>
          <w:rFonts w:cs="Times New Roman"/>
          <w:i w:val="0"/>
          <w:iCs w:val="0"/>
        </w:rPr>
        <w:t>Общие положения</w:t>
      </w:r>
    </w:p>
    <w:p w14:paraId="281E5EDF" w14:textId="77777777" w:rsidR="007D6548" w:rsidRDefault="007D6548"/>
    <w:p w14:paraId="302A6083" w14:textId="77777777" w:rsidR="007D6548" w:rsidRPr="00D201BD" w:rsidRDefault="00726248" w:rsidP="00D201BD">
      <w:pPr>
        <w:pStyle w:val="19"/>
        <w:numPr>
          <w:ilvl w:val="2"/>
          <w:numId w:val="23"/>
        </w:numPr>
        <w:ind w:left="0" w:firstLine="720"/>
        <w:rPr>
          <w:szCs w:val="28"/>
        </w:rPr>
      </w:pPr>
      <w:proofErr w:type="gramStart"/>
      <w:r>
        <w:t>Публичное</w:t>
      </w:r>
      <w:r w:rsidR="007D6548" w:rsidRPr="009B347A">
        <w:t xml:space="preserve"> акционерное общество «Центр по перевозке грузов в контейнерах «ТрансКонтейнер» (</w:t>
      </w:r>
      <w:r w:rsidR="00D40D99">
        <w:t>ПАО «ТрансКонтейнер»</w:t>
      </w:r>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D40D99">
        <w:t>ПАО «ТрансКонтейнер»</w:t>
      </w:r>
      <w:r w:rsidR="007D6548" w:rsidRPr="009B347A">
        <w:t xml:space="preserve"> (далее</w:t>
      </w:r>
      <w:proofErr w:type="gramEnd"/>
      <w:r w:rsidR="007D6548" w:rsidRPr="009B347A">
        <w:t xml:space="preserve"> – </w:t>
      </w:r>
      <w:proofErr w:type="gramStart"/>
      <w:r w:rsidR="007D6548" w:rsidRPr="009B347A">
        <w:t>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D201BD">
        <w:rPr>
          <w:szCs w:val="28"/>
        </w:rPr>
        <w:t xml:space="preserve">(далее – </w:t>
      </w:r>
      <w:r w:rsidR="008C4183" w:rsidRPr="00D201BD">
        <w:rPr>
          <w:szCs w:val="28"/>
        </w:rPr>
        <w:t>Открытый конкурс</w:t>
      </w:r>
      <w:r w:rsidR="007D6548" w:rsidRPr="00D201BD">
        <w:rPr>
          <w:szCs w:val="28"/>
        </w:rPr>
        <w:t>)</w:t>
      </w:r>
      <w:r w:rsidR="0098627F" w:rsidRPr="00D201BD">
        <w:rPr>
          <w:szCs w:val="28"/>
        </w:rPr>
        <w:t xml:space="preserve"> </w:t>
      </w:r>
      <w:r w:rsidR="0098627F" w:rsidRPr="00780281">
        <w:rPr>
          <w:szCs w:val="28"/>
        </w:rPr>
        <w:t>№</w:t>
      </w:r>
      <w:r w:rsidR="009721A6" w:rsidRPr="00780281">
        <w:rPr>
          <w:szCs w:val="28"/>
        </w:rPr>
        <w:t xml:space="preserve"> </w:t>
      </w:r>
      <w:r w:rsidR="00D201BD" w:rsidRPr="00780281">
        <w:rPr>
          <w:szCs w:val="28"/>
        </w:rPr>
        <w:t>ОКэ-009-ЦКПИТ-0028</w:t>
      </w:r>
      <w:r w:rsidR="00E06873">
        <w:rPr>
          <w:szCs w:val="28"/>
        </w:rPr>
        <w:t xml:space="preserve"> (</w:t>
      </w:r>
      <w:proofErr w:type="spellStart"/>
      <w:r w:rsidR="00E06873">
        <w:rPr>
          <w:szCs w:val="28"/>
        </w:rPr>
        <w:t>многолотовый</w:t>
      </w:r>
      <w:proofErr w:type="spellEnd"/>
      <w:r w:rsidR="00E06873">
        <w:rPr>
          <w:szCs w:val="28"/>
        </w:rPr>
        <w:t>)</w:t>
      </w:r>
      <w:r w:rsidR="00D201BD" w:rsidRPr="00D201BD">
        <w:rPr>
          <w:szCs w:val="28"/>
        </w:rPr>
        <w:t>.</w:t>
      </w:r>
      <w:proofErr w:type="gramEnd"/>
    </w:p>
    <w:p w14:paraId="64C550B6" w14:textId="7EBBAD5E" w:rsidR="00602D7E" w:rsidRPr="00602D7E" w:rsidRDefault="009B347A" w:rsidP="00602D7E">
      <w:pPr>
        <w:pStyle w:val="19"/>
        <w:numPr>
          <w:ilvl w:val="2"/>
          <w:numId w:val="23"/>
        </w:numPr>
        <w:ind w:left="0" w:firstLine="709"/>
      </w:pPr>
      <w:r w:rsidRPr="00602D7E">
        <w:t>Предметом настоящего Открытого конкурса являет</w:t>
      </w:r>
      <w:r w:rsidR="00B72511" w:rsidRPr="00602D7E">
        <w:t xml:space="preserve">ся </w:t>
      </w:r>
      <w:r w:rsidR="005A1003" w:rsidRPr="00602D7E">
        <w:rPr>
          <w:bCs/>
          <w:szCs w:val="28"/>
          <w:lang w:eastAsia="ru-RU"/>
        </w:rPr>
        <w:t xml:space="preserve">право заключения договора на </w:t>
      </w:r>
      <w:r w:rsidR="009721A6" w:rsidRPr="00602D7E">
        <w:rPr>
          <w:bCs/>
          <w:szCs w:val="28"/>
          <w:lang w:eastAsia="ru-RU"/>
        </w:rPr>
        <w:t xml:space="preserve">поставку серверного оборудования, технических средств и компонентов для систем АТС и Контакт Центра (далее – </w:t>
      </w:r>
      <w:r w:rsidR="00DD41F9">
        <w:rPr>
          <w:bCs/>
          <w:szCs w:val="28"/>
          <w:lang w:eastAsia="ru-RU"/>
        </w:rPr>
        <w:t>о</w:t>
      </w:r>
      <w:r w:rsidR="009721A6" w:rsidRPr="00602D7E">
        <w:rPr>
          <w:bCs/>
          <w:szCs w:val="28"/>
          <w:lang w:eastAsia="ru-RU"/>
        </w:rPr>
        <w:t>борудование)</w:t>
      </w:r>
      <w:r w:rsidR="004F1AB8" w:rsidRPr="00602D7E">
        <w:rPr>
          <w:bCs/>
          <w:szCs w:val="28"/>
          <w:lang w:eastAsia="ru-RU"/>
        </w:rPr>
        <w:t xml:space="preserve">, </w:t>
      </w:r>
      <w:r w:rsidR="009721A6" w:rsidRPr="00602D7E">
        <w:rPr>
          <w:bCs/>
          <w:szCs w:val="28"/>
          <w:lang w:eastAsia="ru-RU"/>
        </w:rPr>
        <w:t xml:space="preserve">выполнение пусконаладочных работ поставляемого оборудования </w:t>
      </w:r>
      <w:r w:rsidR="009721A6" w:rsidRPr="00602D7E">
        <w:rPr>
          <w:bCs/>
          <w:color w:val="000000" w:themeColor="text1"/>
          <w:szCs w:val="28"/>
          <w:lang w:eastAsia="ru-RU"/>
        </w:rPr>
        <w:t xml:space="preserve">(далее </w:t>
      </w:r>
      <w:r w:rsidR="004F1AB8" w:rsidRPr="00602D7E">
        <w:rPr>
          <w:bCs/>
          <w:color w:val="000000" w:themeColor="text1"/>
          <w:szCs w:val="28"/>
          <w:lang w:eastAsia="ru-RU"/>
        </w:rPr>
        <w:t>–</w:t>
      </w:r>
      <w:r w:rsidR="00C65C5F" w:rsidRPr="00602D7E">
        <w:rPr>
          <w:bCs/>
          <w:color w:val="000000" w:themeColor="text1"/>
          <w:szCs w:val="28"/>
          <w:lang w:eastAsia="ru-RU"/>
        </w:rPr>
        <w:t xml:space="preserve"> Р</w:t>
      </w:r>
      <w:r w:rsidR="009721A6" w:rsidRPr="00602D7E">
        <w:rPr>
          <w:bCs/>
          <w:color w:val="000000" w:themeColor="text1"/>
          <w:szCs w:val="28"/>
          <w:lang w:eastAsia="ru-RU"/>
        </w:rPr>
        <w:t>аботы)</w:t>
      </w:r>
      <w:r w:rsidR="00C74F27" w:rsidRPr="00602D7E">
        <w:rPr>
          <w:color w:val="000000" w:themeColor="text1"/>
        </w:rPr>
        <w:t>.</w:t>
      </w:r>
      <w:r w:rsidR="007C196F" w:rsidRPr="00602D7E">
        <w:rPr>
          <w:color w:val="000000" w:themeColor="text1"/>
        </w:rPr>
        <w:t xml:space="preserve"> </w:t>
      </w:r>
    </w:p>
    <w:p w14:paraId="00B64F21" w14:textId="77777777" w:rsidR="009B347A" w:rsidRPr="009B347A" w:rsidRDefault="009B347A" w:rsidP="00D258D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6D0665E0" w14:textId="77777777" w:rsidR="0019760E" w:rsidRPr="009B347A" w:rsidRDefault="0019760E" w:rsidP="00D258D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97F27C2" w14:textId="77777777" w:rsidR="006E08A0" w:rsidRPr="009B347A" w:rsidRDefault="00991BDD" w:rsidP="00D258D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0E24F35A" w14:textId="77777777" w:rsidR="007D6548" w:rsidRPr="009B347A" w:rsidRDefault="00627696" w:rsidP="00D258DB">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14:paraId="3A988E2D" w14:textId="77777777" w:rsidR="00A647EF" w:rsidRPr="00D32FFA" w:rsidRDefault="002C7848" w:rsidP="00D258D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09931CF5" w14:textId="77777777" w:rsidR="007D6548" w:rsidRPr="00D32FFA" w:rsidRDefault="000236C9" w:rsidP="00D258D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6BCA96DA" w14:textId="77777777" w:rsidR="007D6548" w:rsidRPr="00D32FFA" w:rsidRDefault="00E35BF3" w:rsidP="00D258D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p>
    <w:p w14:paraId="560A1DB5" w14:textId="77777777" w:rsidR="007D6548" w:rsidRPr="00D32FFA" w:rsidRDefault="007D6548" w:rsidP="00D258D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5D2293FA" w14:textId="77777777" w:rsidR="007D6548" w:rsidRPr="00D32FFA" w:rsidRDefault="007D6548" w:rsidP="00D258D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1293B4E4"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p>
    <w:p w14:paraId="478F44DA"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5E51379C"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6CCF4265" w14:textId="77777777" w:rsidR="007D6548" w:rsidRPr="00D32FFA" w:rsidRDefault="007D6548" w:rsidP="00D258DB">
      <w:pPr>
        <w:pStyle w:val="19"/>
        <w:numPr>
          <w:ilvl w:val="2"/>
          <w:numId w:val="23"/>
        </w:numPr>
        <w:ind w:left="0" w:firstLine="709"/>
        <w:rPr>
          <w:szCs w:val="28"/>
        </w:rPr>
      </w:pPr>
      <w:r w:rsidRPr="00D32FFA">
        <w:t xml:space="preserve">Заявки рассматриваются как обязательства претендентов. </w:t>
      </w:r>
      <w:r w:rsidR="00D40D99">
        <w:t>ПАО «ТрансКонтейнер»</w:t>
      </w:r>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66331E04" w14:textId="77777777" w:rsidR="007D6548" w:rsidRPr="00D32FFA" w:rsidRDefault="003E2C12" w:rsidP="00D258DB">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52136D13" w14:textId="77777777" w:rsidR="007D6548" w:rsidRPr="00D32FFA" w:rsidRDefault="007D6548" w:rsidP="00D258DB">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4E4C41C6" w14:textId="77777777" w:rsidR="007D6548" w:rsidRPr="00D32FFA" w:rsidRDefault="007D6548" w:rsidP="00D258D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5E843AE5" w14:textId="77777777" w:rsidR="007D6548" w:rsidRPr="00BD1E59" w:rsidRDefault="001D0D58" w:rsidP="00D258D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1D44799" w14:textId="77777777" w:rsidR="000224FB" w:rsidRPr="00D32FFA" w:rsidRDefault="00A62751" w:rsidP="00D258D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17CB7B59" w14:textId="77777777" w:rsidR="007D6548" w:rsidRPr="00D32FFA" w:rsidRDefault="007D6548" w:rsidP="00D258D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D40D99">
        <w:rPr>
          <w:szCs w:val="28"/>
        </w:rPr>
        <w:t>ПАО «ТрансКонтейнер»</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7447B2BC" w14:textId="77777777" w:rsidR="007D6548" w:rsidRPr="00D32FFA" w:rsidRDefault="007D6548" w:rsidP="00D258D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7DA0D958" w14:textId="77777777" w:rsidR="00B4382C" w:rsidRPr="00D32FFA" w:rsidRDefault="002B52FD" w:rsidP="00D258D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1EBEF956" w14:textId="77777777" w:rsidR="007D6548" w:rsidRPr="00D32FFA" w:rsidRDefault="007D6548" w:rsidP="00D258D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1F700F2B" w14:textId="77777777" w:rsidR="007D6548" w:rsidRPr="00D32FFA" w:rsidRDefault="007D6548" w:rsidP="00D258D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9029D91" w14:textId="77777777" w:rsidR="00C51709" w:rsidRPr="00D32FFA" w:rsidRDefault="00C51709" w:rsidP="00D258D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64639F50"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5CE39F85" w14:textId="77777777" w:rsidR="00C51709" w:rsidRPr="00D32FFA" w:rsidRDefault="00C51709" w:rsidP="00D258D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36B9AE4" w14:textId="77777777" w:rsidR="00C51709" w:rsidRPr="00D32FFA" w:rsidRDefault="00C51709" w:rsidP="00D258D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7221F40B" w14:textId="77777777" w:rsidR="007D6548" w:rsidRPr="00D32FFA" w:rsidRDefault="007D6548">
      <w:pPr>
        <w:pStyle w:val="19"/>
        <w:widowControl w:val="0"/>
      </w:pPr>
    </w:p>
    <w:p w14:paraId="1B9C3452"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528FFE09" w14:textId="77777777" w:rsidR="007D6548" w:rsidRPr="00D32FFA" w:rsidRDefault="007D6548">
      <w:pPr>
        <w:rPr>
          <w:rFonts w:eastAsia="MS Mincho"/>
        </w:rPr>
      </w:pPr>
    </w:p>
    <w:p w14:paraId="79118DB6" w14:textId="77777777" w:rsidR="0002418A" w:rsidRPr="00623585" w:rsidRDefault="0002418A" w:rsidP="00D258D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14:paraId="31767548"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87E0FDE" w14:textId="77777777" w:rsidR="007D6548" w:rsidRPr="00D32FFA" w:rsidRDefault="007D6548" w:rsidP="00D258D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073380C8" w14:textId="77777777" w:rsidR="007D6548" w:rsidRPr="00D32FFA" w:rsidRDefault="00623585" w:rsidP="00D258D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5DE036EC" w14:textId="77777777" w:rsidR="007D6548" w:rsidRPr="00D32FFA" w:rsidRDefault="007D6548" w:rsidP="00D258D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7DA7D366" w14:textId="77777777" w:rsidR="007D6548" w:rsidRPr="00D32FFA" w:rsidRDefault="001C75ED" w:rsidP="00D258D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A65DDD4" w14:textId="77777777" w:rsidR="007D6548" w:rsidRPr="00D32FFA" w:rsidRDefault="007D6548" w:rsidP="0028168C">
      <w:pPr>
        <w:ind w:firstLine="709"/>
        <w:jc w:val="both"/>
        <w:rPr>
          <w:rFonts w:eastAsia="MS Mincho"/>
          <w:sz w:val="28"/>
          <w:szCs w:val="28"/>
        </w:rPr>
      </w:pPr>
    </w:p>
    <w:p w14:paraId="20FBC58A"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75D60975" w14:textId="77777777" w:rsidR="007D6548" w:rsidRPr="00D32FFA" w:rsidRDefault="007D6548" w:rsidP="00C6181A">
      <w:pPr>
        <w:jc w:val="both"/>
        <w:rPr>
          <w:rFonts w:eastAsia="MS Mincho"/>
          <w:sz w:val="28"/>
          <w:szCs w:val="28"/>
        </w:rPr>
      </w:pPr>
    </w:p>
    <w:p w14:paraId="2F35D4E7" w14:textId="77777777" w:rsidR="00E81704" w:rsidRPr="00D32FFA" w:rsidRDefault="00E81704" w:rsidP="00D258D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3F355E16"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7D67465C"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7E03257D" w14:textId="77777777"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59C2262B" w14:textId="77777777" w:rsidR="007D6548" w:rsidRPr="00D32FFA" w:rsidRDefault="000C78BB" w:rsidP="00D258D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14:paraId="083F1FE8" w14:textId="77777777" w:rsidR="00E81704" w:rsidRPr="00D32FFA" w:rsidRDefault="000C78BB" w:rsidP="00D258D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78B7CA6A" w14:textId="77777777" w:rsidR="007D6548" w:rsidRPr="00D32FFA" w:rsidRDefault="007D6548" w:rsidP="00C6181A">
      <w:pPr>
        <w:pStyle w:val="afa"/>
        <w:rPr>
          <w:sz w:val="28"/>
          <w:szCs w:val="28"/>
        </w:rPr>
      </w:pPr>
    </w:p>
    <w:p w14:paraId="3DDD3B1F" w14:textId="77777777"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6B31DC6A" w14:textId="77777777" w:rsidR="007D6548" w:rsidRPr="00D32FFA" w:rsidRDefault="007D6548">
      <w:pPr>
        <w:rPr>
          <w:rFonts w:eastAsia="MS Mincho"/>
        </w:rPr>
      </w:pPr>
    </w:p>
    <w:p w14:paraId="72E1CBA3" w14:textId="77777777" w:rsidR="007D6548" w:rsidRPr="00D32FFA" w:rsidRDefault="007D6548" w:rsidP="00D258D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5B4E133D" w14:textId="77777777" w:rsidR="007D6548" w:rsidRPr="00D32FFA" w:rsidRDefault="007D6548" w:rsidP="00D258D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14:paraId="5D450212" w14:textId="77777777" w:rsidR="007D6548" w:rsidRPr="00D32FFA" w:rsidRDefault="007D6548">
      <w:pPr>
        <w:pStyle w:val="19"/>
        <w:ind w:left="709" w:firstLine="0"/>
        <w:rPr>
          <w:szCs w:val="24"/>
        </w:rPr>
      </w:pPr>
    </w:p>
    <w:p w14:paraId="3B6D507E" w14:textId="77777777"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14:paraId="6BB5D773" w14:textId="77777777" w:rsidR="00997B7D" w:rsidRPr="00D32FFA" w:rsidRDefault="00737675" w:rsidP="00D258DB">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14:paraId="3A174346" w14:textId="77777777" w:rsidR="001242D3" w:rsidRPr="00D32FFA" w:rsidRDefault="001242D3" w:rsidP="001242D3"/>
    <w:p w14:paraId="297CAEDF" w14:textId="77777777" w:rsidR="007D6548" w:rsidRPr="00D32FFA" w:rsidRDefault="007D6548" w:rsidP="00D258D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2F4D5DB4" w14:textId="77777777"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D40D99">
        <w:rPr>
          <w:sz w:val="28"/>
          <w:szCs w:val="28"/>
        </w:rPr>
        <w:t>ПАО «ТрансКонтейнер»</w:t>
      </w:r>
      <w:r w:rsidRPr="00D32FFA">
        <w:rPr>
          <w:sz w:val="28"/>
          <w:szCs w:val="28"/>
        </w:rPr>
        <w:t>;</w:t>
      </w:r>
    </w:p>
    <w:p w14:paraId="4610A12D"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07040C93"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416312FB"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10DC0E23"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65171E38"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D40D99">
        <w:rPr>
          <w:sz w:val="28"/>
          <w:szCs w:val="28"/>
        </w:rPr>
        <w:t>ПАО «ТрансКонтейнер»</w:t>
      </w:r>
      <w:r w:rsidR="00850591" w:rsidRPr="00850591">
        <w:rPr>
          <w:sz w:val="28"/>
          <w:szCs w:val="28"/>
        </w:rPr>
        <w:t>.</w:t>
      </w:r>
    </w:p>
    <w:p w14:paraId="42EF2B73"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6C62C433" w14:textId="77777777" w:rsidR="000E5B2C" w:rsidRPr="00D32FFA" w:rsidRDefault="000E5B2C" w:rsidP="00B02654">
      <w:pPr>
        <w:ind w:firstLine="540"/>
        <w:jc w:val="both"/>
        <w:rPr>
          <w:sz w:val="28"/>
          <w:szCs w:val="28"/>
        </w:rPr>
      </w:pPr>
    </w:p>
    <w:p w14:paraId="240DC82C" w14:textId="77777777" w:rsidR="007D6548" w:rsidRPr="00D32FFA" w:rsidRDefault="00737675" w:rsidP="00D258DB">
      <w:pPr>
        <w:pStyle w:val="afa"/>
        <w:numPr>
          <w:ilvl w:val="1"/>
          <w:numId w:val="4"/>
        </w:numPr>
        <w:tabs>
          <w:tab w:val="left" w:pos="1080"/>
        </w:tabs>
        <w:ind w:left="1400"/>
        <w:rPr>
          <w:b/>
          <w:sz w:val="28"/>
          <w:szCs w:val="28"/>
        </w:rPr>
      </w:pPr>
      <w:r w:rsidRPr="00D32FFA">
        <w:rPr>
          <w:b/>
          <w:sz w:val="28"/>
          <w:szCs w:val="28"/>
        </w:rPr>
        <w:t>Квалификационные требования</w:t>
      </w:r>
    </w:p>
    <w:p w14:paraId="3FC50C56" w14:textId="77777777" w:rsidR="007D6548" w:rsidRPr="00D32FFA" w:rsidRDefault="007D6548">
      <w:pPr>
        <w:pStyle w:val="afa"/>
        <w:tabs>
          <w:tab w:val="left" w:pos="1080"/>
        </w:tabs>
        <w:ind w:left="709" w:firstLine="0"/>
        <w:rPr>
          <w:b/>
          <w:sz w:val="28"/>
          <w:szCs w:val="28"/>
        </w:rPr>
      </w:pPr>
    </w:p>
    <w:p w14:paraId="05771C9B" w14:textId="77777777" w:rsidR="00752FEB" w:rsidRPr="00D32FFA" w:rsidRDefault="00752FEB" w:rsidP="00D258D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45912639" w14:textId="77777777"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6C743039" w14:textId="77777777"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406ADA8A"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D40D99">
        <w:rPr>
          <w:sz w:val="28"/>
          <w:szCs w:val="28"/>
        </w:rPr>
        <w:t>ПАО «ТрансКонтейнер»</w:t>
      </w:r>
      <w:r w:rsidR="001174EB" w:rsidRPr="00D32FFA">
        <w:rPr>
          <w:sz w:val="28"/>
          <w:szCs w:val="28"/>
        </w:rPr>
        <w:t>;</w:t>
      </w:r>
      <w:r w:rsidRPr="00D32FFA">
        <w:rPr>
          <w:sz w:val="28"/>
          <w:szCs w:val="28"/>
        </w:rPr>
        <w:tab/>
      </w:r>
      <w:proofErr w:type="gramEnd"/>
    </w:p>
    <w:p w14:paraId="5E4EC642" w14:textId="77777777"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0F18C1EC" w14:textId="77777777" w:rsidR="00997B7D" w:rsidRPr="00D32FFA" w:rsidRDefault="00997B7D" w:rsidP="009C1C7A">
      <w:pPr>
        <w:pStyle w:val="afa"/>
        <w:tabs>
          <w:tab w:val="left" w:pos="1080"/>
        </w:tabs>
        <w:ind w:firstLine="539"/>
        <w:rPr>
          <w:sz w:val="28"/>
          <w:szCs w:val="28"/>
        </w:rPr>
      </w:pPr>
    </w:p>
    <w:p w14:paraId="43D43C72" w14:textId="77777777" w:rsidR="002410DF" w:rsidRPr="00D32FFA" w:rsidRDefault="002410DF" w:rsidP="00D258DB">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14:paraId="401FC6B8" w14:textId="77777777" w:rsidR="00737675" w:rsidRPr="00D32FFA" w:rsidRDefault="00737675" w:rsidP="00791462">
      <w:pPr>
        <w:tabs>
          <w:tab w:val="left" w:pos="0"/>
        </w:tabs>
        <w:ind w:firstLine="720"/>
        <w:jc w:val="both"/>
        <w:rPr>
          <w:rFonts w:eastAsia="MS Mincho"/>
          <w:b/>
          <w:sz w:val="28"/>
          <w:szCs w:val="28"/>
        </w:rPr>
      </w:pPr>
    </w:p>
    <w:p w14:paraId="1E174A80" w14:textId="77777777" w:rsidR="00737675" w:rsidRPr="00D32FFA" w:rsidRDefault="00737675" w:rsidP="00D258DB">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7E91D92D" w14:textId="77777777" w:rsidR="007D6548" w:rsidRPr="00D32FFA" w:rsidRDefault="007D6548" w:rsidP="00D258D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3C459AE5" w14:textId="77777777" w:rsidR="004874C1" w:rsidRPr="00D32FFA" w:rsidRDefault="004874C1" w:rsidP="00D258D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14:paraId="55540D4B" w14:textId="77777777" w:rsidR="007D6548" w:rsidRPr="00D32FFA" w:rsidRDefault="007D6548" w:rsidP="00D258D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148EE8BD" w14:textId="77777777" w:rsidR="006D5707" w:rsidRDefault="007D6548" w:rsidP="00D258D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14:paraId="4983631E" w14:textId="77777777" w:rsidR="007D6548" w:rsidRPr="006D5707" w:rsidRDefault="006D5707" w:rsidP="00D258DB">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507E422D" w14:textId="77777777" w:rsidR="007D6548" w:rsidRPr="00D32FFA" w:rsidRDefault="007D6548" w:rsidP="00D258D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6BD8EBE" w14:textId="77777777" w:rsidR="007D6548" w:rsidRPr="00D32FFA" w:rsidRDefault="007D6548" w:rsidP="00D258D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0119D310" w14:textId="77777777" w:rsidR="007D6548" w:rsidRPr="00D32FFA" w:rsidRDefault="007D6548" w:rsidP="00D258D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14:paraId="56C2BD97" w14:textId="77777777" w:rsidR="007D6548" w:rsidRPr="00D32FFA" w:rsidRDefault="007D6548" w:rsidP="00D258DB">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14:paraId="07F02D37" w14:textId="77777777" w:rsidR="007D6548" w:rsidRPr="00D32FFA" w:rsidRDefault="007D6548" w:rsidP="00D258DB">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14:paraId="24035061" w14:textId="77777777" w:rsidR="001174EB" w:rsidRPr="00D32FFA" w:rsidRDefault="001174EB" w:rsidP="00D258D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2E2F51F6" w14:textId="77777777" w:rsidR="00835CB1" w:rsidRPr="003343CE" w:rsidRDefault="002F345D" w:rsidP="00D258DB">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68681119" w14:textId="77777777" w:rsidR="00551655" w:rsidRPr="003343CE" w:rsidRDefault="001174EB" w:rsidP="001174EB">
      <w:pPr>
        <w:pStyle w:val="afa"/>
        <w:tabs>
          <w:tab w:val="left" w:pos="0"/>
          <w:tab w:val="left" w:pos="1440"/>
        </w:tabs>
        <w:ind w:left="720" w:firstLine="0"/>
        <w:rPr>
          <w:sz w:val="28"/>
        </w:rPr>
      </w:pPr>
      <w:r w:rsidRPr="003343CE">
        <w:rPr>
          <w:sz w:val="28"/>
        </w:rPr>
        <w:t xml:space="preserve"> </w:t>
      </w:r>
    </w:p>
    <w:p w14:paraId="7B64D7E7" w14:textId="77777777" w:rsidR="003C30F3" w:rsidRPr="003343CE" w:rsidRDefault="003C30F3" w:rsidP="00D258D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14:paraId="66BBA15E" w14:textId="77777777" w:rsidR="007D6548" w:rsidRPr="003343CE" w:rsidRDefault="007D6548">
      <w:pPr>
        <w:keepNext/>
        <w:rPr>
          <w:rFonts w:eastAsia="MS Mincho"/>
        </w:rPr>
      </w:pPr>
    </w:p>
    <w:p w14:paraId="472A7514" w14:textId="77777777" w:rsidR="0001557C" w:rsidRPr="003343CE" w:rsidRDefault="004675FE" w:rsidP="00D258D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42DA699D" w14:textId="77777777" w:rsidR="009C211A" w:rsidRPr="00D32FFA" w:rsidRDefault="000D3C0C" w:rsidP="00D258D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501294B6" w14:textId="77777777" w:rsidR="007D6548" w:rsidRPr="0098086B" w:rsidRDefault="007D6548" w:rsidP="00D258D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14:paraId="73DFDA70" w14:textId="77777777" w:rsidR="0098086B" w:rsidRPr="0098086B" w:rsidRDefault="0098086B" w:rsidP="00D258DB">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6DCBF019" w14:textId="77777777" w:rsidR="00FF06F2" w:rsidRPr="00D32FFA" w:rsidRDefault="00FF06F2" w:rsidP="00D258D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43C6E133" w14:textId="77777777" w:rsidR="007D6548" w:rsidRPr="00D32FFA" w:rsidRDefault="007D6548" w:rsidP="00D258D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3FBA2D94" w14:textId="77777777" w:rsidR="00C6181A" w:rsidRPr="00D32FFA" w:rsidRDefault="00860529" w:rsidP="00D258D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64736E9D" w14:textId="77777777" w:rsidR="00D126A9" w:rsidRPr="00D32FFA" w:rsidRDefault="00D126A9" w:rsidP="00D258D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3B6773CC" w14:textId="77777777" w:rsidR="007D6548" w:rsidRPr="000D3C0C" w:rsidRDefault="007D6548" w:rsidP="00D258D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0AD22F21" w14:textId="77777777" w:rsidR="009068D2" w:rsidRPr="00D32FFA" w:rsidRDefault="007D6548" w:rsidP="00D258D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3C66CC8C" w14:textId="77777777" w:rsidR="007D6548" w:rsidRPr="00D32FFA" w:rsidRDefault="007D6548" w:rsidP="00D258D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4EC1DC3E" w14:textId="77777777" w:rsidR="00B22346" w:rsidRPr="00D32FFA" w:rsidRDefault="00B22346" w:rsidP="00D258D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7E2B1800" w14:textId="77777777" w:rsidR="007D6548" w:rsidRPr="00D32FFA" w:rsidRDefault="007D6548">
      <w:pPr>
        <w:pStyle w:val="Default"/>
      </w:pPr>
    </w:p>
    <w:p w14:paraId="5644C444" w14:textId="77777777" w:rsidR="003C30F3" w:rsidRPr="00D32FFA" w:rsidRDefault="003C30F3" w:rsidP="00D258D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14:paraId="272A3FBE" w14:textId="77777777" w:rsidR="007D6548" w:rsidRPr="00D32FFA" w:rsidRDefault="007D6548">
      <w:pPr>
        <w:rPr>
          <w:rFonts w:eastAsia="MS Mincho"/>
        </w:rPr>
      </w:pPr>
    </w:p>
    <w:p w14:paraId="1ADC2A1A" w14:textId="77777777" w:rsidR="007D6548" w:rsidRPr="00E56F16" w:rsidRDefault="004314C8" w:rsidP="00D258DB">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14:paraId="0B47E544" w14:textId="77777777" w:rsidR="000476E3" w:rsidRPr="000476E3" w:rsidRDefault="007D6548" w:rsidP="00D258D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60330F8F" w14:textId="77777777" w:rsidR="007D6548" w:rsidRPr="00D32FFA" w:rsidRDefault="007D6548" w:rsidP="00D258D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1E8C116" w14:textId="77777777" w:rsidR="006B7802" w:rsidRDefault="006B7802" w:rsidP="00D258D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79441E30" w14:textId="77777777" w:rsidR="003C34D2" w:rsidRPr="003C34D2" w:rsidRDefault="003C34D2" w:rsidP="00D258D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4547164B" w14:textId="77777777" w:rsidR="007D6548" w:rsidRPr="00D32FFA" w:rsidRDefault="007D6548">
      <w:pPr>
        <w:pStyle w:val="afa"/>
        <w:ind w:left="720" w:firstLine="0"/>
        <w:rPr>
          <w:sz w:val="28"/>
        </w:rPr>
      </w:pPr>
    </w:p>
    <w:p w14:paraId="532F02A7" w14:textId="77777777" w:rsidR="002F1275" w:rsidRPr="00D32FFA" w:rsidRDefault="003C30F3" w:rsidP="00D258DB">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4D859E7A" w14:textId="77777777" w:rsidR="007D6548" w:rsidRPr="00D32FFA" w:rsidRDefault="007D6548">
      <w:pPr>
        <w:rPr>
          <w:rFonts w:eastAsia="MS Mincho"/>
        </w:rPr>
      </w:pPr>
    </w:p>
    <w:p w14:paraId="1A1D980C" w14:textId="77777777"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7C5EC325" w14:textId="77777777" w:rsidR="00A543C0" w:rsidRPr="00D32FFA" w:rsidRDefault="00A543C0" w:rsidP="001129C5">
      <w:pPr>
        <w:jc w:val="both"/>
        <w:rPr>
          <w:sz w:val="28"/>
          <w:szCs w:val="28"/>
        </w:rPr>
      </w:pPr>
    </w:p>
    <w:p w14:paraId="5A716AE2" w14:textId="77777777" w:rsidR="00674404" w:rsidRPr="00D32FFA" w:rsidRDefault="00674404" w:rsidP="00D258DB">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14:paraId="4C1E5776" w14:textId="77777777" w:rsidR="007D6548" w:rsidRPr="00D32FFA" w:rsidRDefault="007D6548" w:rsidP="00C324AA">
      <w:pPr>
        <w:ind w:firstLine="720"/>
      </w:pPr>
    </w:p>
    <w:p w14:paraId="430E3145" w14:textId="77777777" w:rsidR="00BD5B44" w:rsidRPr="00D32FFA" w:rsidRDefault="00F41AE2" w:rsidP="00D258D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1284F105" w14:textId="77777777" w:rsidR="001749AE" w:rsidRPr="00D32FFA" w:rsidRDefault="001749AE" w:rsidP="00D258D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111F1533" w14:textId="77777777" w:rsidR="00754AD8" w:rsidRPr="00D32FFA" w:rsidRDefault="00754AD8" w:rsidP="00D258D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707D0AD5" w14:textId="77777777" w:rsidR="00754AD8" w:rsidRPr="00D32FFA" w:rsidRDefault="00754AD8" w:rsidP="00D258D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08158E42" w14:textId="77777777" w:rsidR="00754AD8" w:rsidRPr="00D32FFA" w:rsidRDefault="00754AD8" w:rsidP="00D258D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3DFF3DA3" w14:textId="77777777" w:rsidR="00754AD8" w:rsidRPr="00D32FFA" w:rsidRDefault="00AA4048" w:rsidP="00D258D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03EC70E2" w14:textId="77777777" w:rsidR="00754AD8" w:rsidRPr="00D32FFA" w:rsidRDefault="00754AD8" w:rsidP="00D258D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B33956"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16AB6AAB" w14:textId="77777777"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4927CE1B" w14:textId="77777777"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171AAD30" w14:textId="77777777"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14:paraId="7572D9EF" w14:textId="77777777"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521F9B50" w14:textId="77777777"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1961EB6" w14:textId="77777777"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1724ED02" w14:textId="77777777"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7EA524BD" w14:textId="77777777"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07F5DA6" w14:textId="77777777" w:rsidR="00754AD8" w:rsidRPr="00D32FFA" w:rsidRDefault="00754AD8" w:rsidP="00D258DB">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14:paraId="51386DDD" w14:textId="77777777" w:rsidR="00754AD8" w:rsidRPr="00A24F11" w:rsidRDefault="00754AD8" w:rsidP="00D258D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14:paraId="7CDB98D7" w14:textId="77777777" w:rsidR="00754AD8" w:rsidRPr="00D32FFA" w:rsidRDefault="00754AD8" w:rsidP="00D258D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0F835CFB" w14:textId="77777777" w:rsidR="00754AD8" w:rsidRPr="00D32FFA" w:rsidRDefault="00754AD8" w:rsidP="00D258DB">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3D92B9D0" w14:textId="77777777" w:rsidR="00F41AE2" w:rsidRPr="00D32FFA" w:rsidRDefault="00F41AE2" w:rsidP="000B5302">
      <w:pPr>
        <w:pStyle w:val="Default"/>
        <w:ind w:firstLine="708"/>
        <w:rPr>
          <w:sz w:val="28"/>
          <w:szCs w:val="28"/>
          <w:lang w:eastAsia="ru-RU"/>
        </w:rPr>
      </w:pPr>
    </w:p>
    <w:p w14:paraId="40EF35FB" w14:textId="77777777" w:rsidR="00F41AE2" w:rsidRPr="00D32FFA" w:rsidRDefault="00F41AE2" w:rsidP="000B5302">
      <w:pPr>
        <w:pStyle w:val="Default"/>
        <w:ind w:firstLine="708"/>
        <w:rPr>
          <w:sz w:val="28"/>
          <w:szCs w:val="28"/>
          <w:lang w:eastAsia="ru-RU"/>
        </w:rPr>
      </w:pPr>
    </w:p>
    <w:p w14:paraId="33F6BAB9" w14:textId="77777777" w:rsidR="00370C44" w:rsidRPr="00D32FFA" w:rsidRDefault="00370C44" w:rsidP="00D258D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14:paraId="1B660B33" w14:textId="77777777" w:rsidR="007D6548" w:rsidRPr="00D32FFA" w:rsidRDefault="007D6548" w:rsidP="00A161F5">
      <w:pPr>
        <w:jc w:val="both"/>
        <w:rPr>
          <w:rFonts w:eastAsia="MS Mincho"/>
          <w:sz w:val="28"/>
          <w:szCs w:val="28"/>
        </w:rPr>
      </w:pPr>
    </w:p>
    <w:p w14:paraId="34C85BA6" w14:textId="77777777" w:rsidR="00D4516A" w:rsidRPr="00D32FFA" w:rsidRDefault="00D4516A" w:rsidP="00D258D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0570CB05" w14:textId="77777777" w:rsidR="00A161F5" w:rsidRPr="00D32FFA" w:rsidRDefault="00A161F5" w:rsidP="00D258D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53293EE1" w14:textId="77777777" w:rsidR="007D6548" w:rsidRPr="00D32FFA" w:rsidRDefault="007D6548" w:rsidP="00D258D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705E2330" w14:textId="77777777" w:rsidR="007D6548" w:rsidRPr="00D32FFA" w:rsidRDefault="007D6548" w:rsidP="00D258D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6678E664" w14:textId="77777777" w:rsidR="007D6548" w:rsidRPr="00D32FFA" w:rsidRDefault="007D6548" w:rsidP="00D258D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472B7134" w14:textId="77777777" w:rsidR="007D6548" w:rsidRPr="00D32FFA" w:rsidRDefault="007D6548" w:rsidP="00D258DB">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8A2C0CA" w14:textId="77777777" w:rsidR="007D6548" w:rsidRPr="00D32FFA" w:rsidRDefault="007D6548" w:rsidP="00D258DB">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14:paraId="46CAEA9C" w14:textId="77777777" w:rsidR="007D6548" w:rsidRPr="00D32FFA" w:rsidRDefault="007D6548" w:rsidP="00D258D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71974BB8" w14:textId="77777777" w:rsidR="00C15C57" w:rsidRPr="00D32FFA" w:rsidRDefault="00E41E76" w:rsidP="00D258D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3" w:history="1">
        <w:r w:rsidRPr="00DB77FB">
          <w:rPr>
            <w:rStyle w:val="a7"/>
            <w:sz w:val="28"/>
            <w:szCs w:val="28"/>
          </w:rPr>
          <w:t>http://www.trcont.ru</w:t>
        </w:r>
      </w:hyperlink>
      <w:r w:rsidRPr="00DB77FB">
        <w:rPr>
          <w:sz w:val="28"/>
          <w:szCs w:val="28"/>
        </w:rPr>
        <w:t xml:space="preserve"> (раздел Компания/Закупки) и на сайте zakupki.gov.ru на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5440C502"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53D2BE9C"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56E73B31"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7FD69C71"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673C8C7D"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18E697EA" w14:textId="77777777" w:rsidR="0087611C" w:rsidRPr="00D32FFA" w:rsidRDefault="0087611C" w:rsidP="002A2796">
      <w:pPr>
        <w:pStyle w:val="afa"/>
        <w:rPr>
          <w:sz w:val="28"/>
          <w:szCs w:val="28"/>
        </w:rPr>
      </w:pPr>
    </w:p>
    <w:p w14:paraId="615EB330" w14:textId="77777777" w:rsidR="00370C44" w:rsidRPr="00D32FFA" w:rsidRDefault="00370C44" w:rsidP="00D258D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14:paraId="090D27B6" w14:textId="77777777" w:rsidR="007D6548" w:rsidRPr="00D32FFA" w:rsidRDefault="007D6548">
      <w:pPr>
        <w:pStyle w:val="afa"/>
        <w:ind w:left="1724" w:firstLine="0"/>
        <w:rPr>
          <w:b/>
          <w:sz w:val="28"/>
        </w:rPr>
      </w:pPr>
    </w:p>
    <w:p w14:paraId="58B91A7A" w14:textId="77777777" w:rsidR="007D6548" w:rsidRPr="00D32FFA" w:rsidRDefault="007D6548" w:rsidP="00D258D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50399E59" w14:textId="77777777" w:rsidR="007D6548" w:rsidRPr="00D32FFA" w:rsidRDefault="00E92117" w:rsidP="00D258D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4D7CA8FA" w14:textId="77777777" w:rsidR="007D6548" w:rsidRPr="00D32FFA" w:rsidRDefault="007D6548" w:rsidP="00D258D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426B6732" w14:textId="77777777" w:rsidR="007D6548" w:rsidRPr="00D32FFA" w:rsidRDefault="007D6548" w:rsidP="00D258D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2D62C3FB" w14:textId="77777777" w:rsidR="007D6548" w:rsidRPr="00D32FFA" w:rsidRDefault="007D6548" w:rsidP="00D258D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41052D5B" w14:textId="77777777" w:rsidR="007D6548" w:rsidRPr="00D32FFA" w:rsidRDefault="007D6548" w:rsidP="00D258DB">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7EA9C63C" w14:textId="77777777" w:rsidR="007D6548" w:rsidRPr="00D32FFA" w:rsidRDefault="007D6548" w:rsidP="00D258D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5226E541" w14:textId="77777777" w:rsidR="007D6548" w:rsidRPr="00D32FFA" w:rsidRDefault="007D6548" w:rsidP="00D258D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3935D963" w14:textId="77777777" w:rsidR="007D6548" w:rsidRPr="00850591" w:rsidRDefault="00093F19" w:rsidP="00D258DB">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61E17E95" w14:textId="77777777" w:rsidR="008825E9" w:rsidRPr="00D32FFA" w:rsidRDefault="00093F19" w:rsidP="00D258D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2C20F3E"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09CF93B2"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7B61C2CA"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707AC940"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31877E7B" w14:textId="77777777" w:rsidR="007D6548" w:rsidRPr="00D32FFA" w:rsidRDefault="00837423" w:rsidP="00D258D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14:paraId="360C139E" w14:textId="77777777" w:rsidR="00370C44" w:rsidRPr="00D32FFA" w:rsidRDefault="00370C44" w:rsidP="00370C44">
      <w:pPr>
        <w:pStyle w:val="afa"/>
        <w:tabs>
          <w:tab w:val="left" w:pos="1680"/>
        </w:tabs>
        <w:ind w:left="709" w:firstLine="0"/>
        <w:rPr>
          <w:sz w:val="28"/>
          <w:szCs w:val="28"/>
        </w:rPr>
      </w:pPr>
    </w:p>
    <w:p w14:paraId="08597390" w14:textId="77777777" w:rsidR="007D6548" w:rsidRPr="00D32FFA" w:rsidRDefault="007D6548" w:rsidP="00D258D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14:paraId="6AB302A6" w14:textId="77777777" w:rsidR="007D6548" w:rsidRPr="00D32FFA" w:rsidRDefault="007D6548">
      <w:pPr>
        <w:ind w:firstLine="709"/>
        <w:rPr>
          <w:rFonts w:eastAsia="MS Mincho"/>
        </w:rPr>
      </w:pPr>
    </w:p>
    <w:p w14:paraId="70798201" w14:textId="77777777" w:rsidR="007D6548" w:rsidRPr="00D32FFA" w:rsidRDefault="00370C44" w:rsidP="00D258D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007D4931" w14:textId="77777777" w:rsidR="00926992" w:rsidRPr="00D32FFA" w:rsidRDefault="00370C44" w:rsidP="00D258D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616D94C5" w14:textId="77777777" w:rsidR="001B150C" w:rsidRPr="00D32FFA" w:rsidRDefault="007D6548" w:rsidP="00D258D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43F13DB5" w14:textId="77777777" w:rsidR="007D6548" w:rsidRPr="00163FF9" w:rsidRDefault="007D6548" w:rsidP="00D258D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14:paraId="18D91C87" w14:textId="77777777" w:rsidR="001B150C" w:rsidRPr="00D32FFA" w:rsidRDefault="007D6548" w:rsidP="00D258D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5C281D5D" w14:textId="77777777" w:rsidR="00E7210E" w:rsidRPr="00D32FFA" w:rsidRDefault="007D6548" w:rsidP="00D258D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09FB6D14" w14:textId="77777777" w:rsidR="000454C8" w:rsidRPr="00D32FFA" w:rsidRDefault="000454C8" w:rsidP="00D258DB">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0D944826" w14:textId="77777777" w:rsidR="000978CE" w:rsidRPr="003343CE" w:rsidRDefault="000978CE" w:rsidP="00D258D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0CA08FE8" w14:textId="77777777" w:rsidR="006402DD" w:rsidRDefault="00534697" w:rsidP="00D258DB">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06BD704E" w14:textId="77777777"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C8A1C94" w14:textId="77777777"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4977351A" w14:textId="77777777" w:rsidR="006402DD" w:rsidRPr="00D32FFA" w:rsidRDefault="006402DD" w:rsidP="00D258DB">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7D3D1064" w14:textId="77777777" w:rsidR="00C264D5" w:rsidRDefault="00C264D5" w:rsidP="00D258D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AAAC663" w14:textId="77777777" w:rsidR="007D6548" w:rsidRPr="00D32FFA" w:rsidRDefault="007D6548">
      <w:pPr>
        <w:pStyle w:val="afa"/>
        <w:ind w:left="709" w:firstLine="0"/>
        <w:rPr>
          <w:sz w:val="28"/>
          <w:szCs w:val="28"/>
        </w:rPr>
      </w:pPr>
    </w:p>
    <w:p w14:paraId="748999C1" w14:textId="77777777"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5DDC807D" w14:textId="77777777" w:rsidR="000954FB" w:rsidRPr="00D32FFA" w:rsidRDefault="000954FB" w:rsidP="000954FB">
      <w:pPr>
        <w:pStyle w:val="afa"/>
        <w:rPr>
          <w:b/>
          <w:bCs/>
          <w:sz w:val="28"/>
          <w:szCs w:val="28"/>
        </w:rPr>
      </w:pPr>
    </w:p>
    <w:p w14:paraId="6F3A3385" w14:textId="77777777" w:rsidR="000954FB" w:rsidRPr="00D32FFA" w:rsidRDefault="000954FB" w:rsidP="00D258D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6D755AD" w14:textId="77777777" w:rsidR="000954FB" w:rsidRPr="00D32FFA" w:rsidRDefault="000954FB" w:rsidP="009B006E">
      <w:pPr>
        <w:ind w:firstLine="720"/>
        <w:jc w:val="both"/>
        <w:rPr>
          <w:rFonts w:eastAsia="MS Mincho"/>
        </w:rPr>
      </w:pPr>
    </w:p>
    <w:p w14:paraId="2DFE981A" w14:textId="77777777" w:rsidR="000954FB" w:rsidRPr="003343CE" w:rsidRDefault="000954FB" w:rsidP="00D258D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1B1DF783" w14:textId="77777777" w:rsidR="007668FE" w:rsidRPr="003343CE" w:rsidRDefault="007668FE" w:rsidP="00D258D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14:paraId="67AD1CCD" w14:textId="77777777"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14:paraId="7736D7DC" w14:textId="77777777"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14:paraId="0E0408A3" w14:textId="77777777"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14:paraId="4BCC167A" w14:textId="77777777"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14:paraId="6F87282D" w14:textId="77777777" w:rsidR="00950CE3" w:rsidRPr="003343CE" w:rsidRDefault="00354B98" w:rsidP="00D258DB">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F1D28BB"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0CB05472"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63A449F7"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14:paraId="30B67D8C" w14:textId="77777777"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14:paraId="63FB1E27" w14:textId="77777777" w:rsidR="000954FB" w:rsidRPr="003343CE" w:rsidRDefault="00277A7F" w:rsidP="00D258D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33C0A425" w14:textId="77777777" w:rsidR="00F05F07" w:rsidRPr="003343CE" w:rsidRDefault="00F05F07" w:rsidP="00D258D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00660174" w14:textId="77777777" w:rsidR="00805082" w:rsidRPr="003343CE" w:rsidRDefault="004F1AB8" w:rsidP="00D258DB">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1E96592" wp14:editId="61EA5626">
                <wp:simplePos x="0" y="0"/>
                <wp:positionH relativeFrom="column">
                  <wp:posOffset>-126365</wp:posOffset>
                </wp:positionH>
                <wp:positionV relativeFrom="paragraph">
                  <wp:posOffset>448310</wp:posOffset>
                </wp:positionV>
                <wp:extent cx="6120130" cy="1907540"/>
                <wp:effectExtent l="12065" t="12700" r="11430" b="1333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72B442B4" w14:textId="77777777" w:rsidR="002A6FE4" w:rsidRPr="007E6DE4" w:rsidRDefault="002A6FE4" w:rsidP="00805082">
                            <w:pPr>
                              <w:jc w:val="center"/>
                              <w:rPr>
                                <w:b/>
                                <w:sz w:val="28"/>
                                <w:szCs w:val="28"/>
                              </w:rPr>
                            </w:pPr>
                            <w:r w:rsidRPr="007E6DE4">
                              <w:rPr>
                                <w:b/>
                                <w:sz w:val="28"/>
                                <w:szCs w:val="28"/>
                              </w:rPr>
                              <w:t xml:space="preserve">_____________________________________________, </w:t>
                            </w:r>
                          </w:p>
                          <w:p w14:paraId="086FEB0E" w14:textId="77777777" w:rsidR="002A6FE4" w:rsidRDefault="002A6FE4"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48992EB5" w14:textId="77777777" w:rsidR="002A6FE4" w:rsidRPr="007E6DE4" w:rsidRDefault="002A6FE4" w:rsidP="00805082">
                            <w:pPr>
                              <w:jc w:val="center"/>
                              <w:rPr>
                                <w:b/>
                                <w:sz w:val="28"/>
                                <w:szCs w:val="28"/>
                              </w:rPr>
                            </w:pPr>
                            <w:r w:rsidRPr="007E6DE4">
                              <w:rPr>
                                <w:b/>
                                <w:sz w:val="28"/>
                                <w:szCs w:val="28"/>
                              </w:rPr>
                              <w:t>________________________________________</w:t>
                            </w:r>
                          </w:p>
                          <w:p w14:paraId="37A1BF8E" w14:textId="77777777" w:rsidR="002A6FE4" w:rsidRPr="007E6DE4" w:rsidRDefault="002A6FE4" w:rsidP="00805082">
                            <w:pPr>
                              <w:jc w:val="center"/>
                              <w:rPr>
                                <w:i/>
                                <w:sz w:val="20"/>
                                <w:szCs w:val="20"/>
                              </w:rPr>
                            </w:pPr>
                            <w:r w:rsidRPr="007E6DE4">
                              <w:rPr>
                                <w:i/>
                                <w:sz w:val="20"/>
                                <w:szCs w:val="20"/>
                              </w:rPr>
                              <w:t>государство регистрации претендента</w:t>
                            </w:r>
                          </w:p>
                          <w:p w14:paraId="533E7058" w14:textId="77777777" w:rsidR="002A6FE4" w:rsidRPr="007E6DE4" w:rsidRDefault="002A6FE4" w:rsidP="00805082">
                            <w:pPr>
                              <w:jc w:val="center"/>
                              <w:rPr>
                                <w:b/>
                                <w:sz w:val="28"/>
                                <w:szCs w:val="28"/>
                              </w:rPr>
                            </w:pPr>
                            <w:r w:rsidRPr="007E6DE4">
                              <w:rPr>
                                <w:b/>
                                <w:sz w:val="28"/>
                                <w:szCs w:val="28"/>
                              </w:rPr>
                              <w:t>_____________________________</w:t>
                            </w:r>
                            <w:r>
                              <w:rPr>
                                <w:b/>
                                <w:sz w:val="28"/>
                                <w:szCs w:val="28"/>
                              </w:rPr>
                              <w:t>__________________</w:t>
                            </w:r>
                          </w:p>
                          <w:p w14:paraId="1D68BDEE" w14:textId="77777777" w:rsidR="002A6FE4" w:rsidRPr="007E6DE4" w:rsidRDefault="002A6FE4" w:rsidP="00805082">
                            <w:pPr>
                              <w:jc w:val="center"/>
                              <w:rPr>
                                <w:i/>
                                <w:sz w:val="20"/>
                                <w:szCs w:val="20"/>
                              </w:rPr>
                            </w:pPr>
                            <w:r w:rsidRPr="007E6DE4">
                              <w:rPr>
                                <w:i/>
                                <w:sz w:val="20"/>
                                <w:szCs w:val="20"/>
                              </w:rPr>
                              <w:t>ИНН претендента (для претендентов-резидентов Российской Федерации)</w:t>
                            </w:r>
                          </w:p>
                          <w:p w14:paraId="564B24C2" w14:textId="77777777" w:rsidR="002A6FE4" w:rsidRDefault="002A6FE4" w:rsidP="00805082">
                            <w:pPr>
                              <w:jc w:val="both"/>
                            </w:pPr>
                          </w:p>
                          <w:p w14:paraId="1BCE0364" w14:textId="77777777" w:rsidR="002A6FE4" w:rsidRDefault="002A6FE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4964CFCC" w14:textId="77777777" w:rsidR="002A6FE4" w:rsidRPr="001E3792" w:rsidRDefault="002A6FE4" w:rsidP="00E06873">
                            <w:pPr>
                              <w:jc w:val="center"/>
                              <w:rPr>
                                <w:b/>
                              </w:rPr>
                            </w:pPr>
                            <w:r>
                              <w:rPr>
                                <w:b/>
                              </w:rPr>
                              <w:t>(лот № _________)</w:t>
                            </w:r>
                          </w:p>
                          <w:p w14:paraId="3B848EFD" w14:textId="77777777" w:rsidR="002A6FE4" w:rsidRPr="00923E2D" w:rsidRDefault="002A6FE4" w:rsidP="00805082">
                            <w:pPr>
                              <w:jc w:val="center"/>
                              <w:rPr>
                                <w:b/>
                              </w:rPr>
                            </w:pPr>
                          </w:p>
                          <w:p w14:paraId="676E5D7E" w14:textId="77777777" w:rsidR="002A6FE4" w:rsidRPr="00923E2D" w:rsidRDefault="002A6FE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72B442B4" w14:textId="77777777" w:rsidR="002A6FE4" w:rsidRPr="007E6DE4" w:rsidRDefault="002A6FE4" w:rsidP="00805082">
                      <w:pPr>
                        <w:jc w:val="center"/>
                        <w:rPr>
                          <w:b/>
                          <w:sz w:val="28"/>
                          <w:szCs w:val="28"/>
                        </w:rPr>
                      </w:pPr>
                      <w:r w:rsidRPr="007E6DE4">
                        <w:rPr>
                          <w:b/>
                          <w:sz w:val="28"/>
                          <w:szCs w:val="28"/>
                        </w:rPr>
                        <w:t xml:space="preserve">_____________________________________________, </w:t>
                      </w:r>
                    </w:p>
                    <w:p w14:paraId="086FEB0E" w14:textId="77777777" w:rsidR="002A6FE4" w:rsidRDefault="002A6FE4"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48992EB5" w14:textId="77777777" w:rsidR="002A6FE4" w:rsidRPr="007E6DE4" w:rsidRDefault="002A6FE4" w:rsidP="00805082">
                      <w:pPr>
                        <w:jc w:val="center"/>
                        <w:rPr>
                          <w:b/>
                          <w:sz w:val="28"/>
                          <w:szCs w:val="28"/>
                        </w:rPr>
                      </w:pPr>
                      <w:r w:rsidRPr="007E6DE4">
                        <w:rPr>
                          <w:b/>
                          <w:sz w:val="28"/>
                          <w:szCs w:val="28"/>
                        </w:rPr>
                        <w:t>________________________________________</w:t>
                      </w:r>
                    </w:p>
                    <w:p w14:paraId="37A1BF8E" w14:textId="77777777" w:rsidR="002A6FE4" w:rsidRPr="007E6DE4" w:rsidRDefault="002A6FE4" w:rsidP="00805082">
                      <w:pPr>
                        <w:jc w:val="center"/>
                        <w:rPr>
                          <w:i/>
                          <w:sz w:val="20"/>
                          <w:szCs w:val="20"/>
                        </w:rPr>
                      </w:pPr>
                      <w:r w:rsidRPr="007E6DE4">
                        <w:rPr>
                          <w:i/>
                          <w:sz w:val="20"/>
                          <w:szCs w:val="20"/>
                        </w:rPr>
                        <w:t>государство регистрации претендента</w:t>
                      </w:r>
                    </w:p>
                    <w:p w14:paraId="533E7058" w14:textId="77777777" w:rsidR="002A6FE4" w:rsidRPr="007E6DE4" w:rsidRDefault="002A6FE4" w:rsidP="00805082">
                      <w:pPr>
                        <w:jc w:val="center"/>
                        <w:rPr>
                          <w:b/>
                          <w:sz w:val="28"/>
                          <w:szCs w:val="28"/>
                        </w:rPr>
                      </w:pPr>
                      <w:r w:rsidRPr="007E6DE4">
                        <w:rPr>
                          <w:b/>
                          <w:sz w:val="28"/>
                          <w:szCs w:val="28"/>
                        </w:rPr>
                        <w:t>_____________________________</w:t>
                      </w:r>
                      <w:r>
                        <w:rPr>
                          <w:b/>
                          <w:sz w:val="28"/>
                          <w:szCs w:val="28"/>
                        </w:rPr>
                        <w:t>__________________</w:t>
                      </w:r>
                    </w:p>
                    <w:p w14:paraId="1D68BDEE" w14:textId="77777777" w:rsidR="002A6FE4" w:rsidRPr="007E6DE4" w:rsidRDefault="002A6FE4" w:rsidP="00805082">
                      <w:pPr>
                        <w:jc w:val="center"/>
                        <w:rPr>
                          <w:i/>
                          <w:sz w:val="20"/>
                          <w:szCs w:val="20"/>
                        </w:rPr>
                      </w:pPr>
                      <w:r w:rsidRPr="007E6DE4">
                        <w:rPr>
                          <w:i/>
                          <w:sz w:val="20"/>
                          <w:szCs w:val="20"/>
                        </w:rPr>
                        <w:t>ИНН претендента (для претендентов-резидентов Российской Федерации)</w:t>
                      </w:r>
                    </w:p>
                    <w:p w14:paraId="564B24C2" w14:textId="77777777" w:rsidR="002A6FE4" w:rsidRDefault="002A6FE4" w:rsidP="00805082">
                      <w:pPr>
                        <w:jc w:val="both"/>
                      </w:pPr>
                    </w:p>
                    <w:p w14:paraId="1BCE0364" w14:textId="77777777" w:rsidR="002A6FE4" w:rsidRDefault="002A6FE4"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4964CFCC" w14:textId="77777777" w:rsidR="002A6FE4" w:rsidRPr="001E3792" w:rsidRDefault="002A6FE4" w:rsidP="00E06873">
                      <w:pPr>
                        <w:jc w:val="center"/>
                        <w:rPr>
                          <w:b/>
                        </w:rPr>
                      </w:pPr>
                      <w:r>
                        <w:rPr>
                          <w:b/>
                        </w:rPr>
                        <w:t>(лот № _________)</w:t>
                      </w:r>
                    </w:p>
                    <w:p w14:paraId="3B848EFD" w14:textId="77777777" w:rsidR="002A6FE4" w:rsidRPr="00923E2D" w:rsidRDefault="002A6FE4" w:rsidP="00805082">
                      <w:pPr>
                        <w:jc w:val="center"/>
                        <w:rPr>
                          <w:b/>
                        </w:rPr>
                      </w:pPr>
                    </w:p>
                    <w:p w14:paraId="676E5D7E" w14:textId="77777777" w:rsidR="002A6FE4" w:rsidRPr="00923E2D" w:rsidRDefault="002A6FE4"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645262BB" w14:textId="77777777"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47A2847D" w14:textId="77777777" w:rsidR="00805082" w:rsidRPr="003343CE" w:rsidRDefault="00805082" w:rsidP="00D258D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40C18E7F" w14:textId="77777777" w:rsidR="000954FB" w:rsidRDefault="000954FB" w:rsidP="009B006E">
      <w:pPr>
        <w:pStyle w:val="afa"/>
        <w:ind w:firstLine="720"/>
        <w:rPr>
          <w:sz w:val="28"/>
        </w:rPr>
      </w:pPr>
    </w:p>
    <w:p w14:paraId="5C8464DE" w14:textId="77777777" w:rsidR="000954FB" w:rsidRPr="00411316" w:rsidRDefault="000954FB" w:rsidP="00D258DB">
      <w:pPr>
        <w:pStyle w:val="2"/>
        <w:numPr>
          <w:ilvl w:val="1"/>
          <w:numId w:val="13"/>
        </w:numPr>
        <w:tabs>
          <w:tab w:val="num" w:pos="1074"/>
        </w:tabs>
        <w:spacing w:before="0" w:after="0"/>
        <w:ind w:left="0" w:firstLine="720"/>
        <w:jc w:val="both"/>
        <w:rPr>
          <w:rFonts w:cs="Times New Roman"/>
          <w:i w:val="0"/>
          <w:iCs w:val="0"/>
        </w:rPr>
      </w:pPr>
      <w:r w:rsidRPr="00411316">
        <w:rPr>
          <w:rFonts w:cs="Times New Roman"/>
          <w:i w:val="0"/>
          <w:iCs w:val="0"/>
        </w:rPr>
        <w:t>Финансово-коммерческое предложение</w:t>
      </w:r>
    </w:p>
    <w:p w14:paraId="5E1E8478" w14:textId="77777777" w:rsidR="000954FB" w:rsidRPr="009B006E" w:rsidRDefault="000954FB" w:rsidP="009B006E">
      <w:pPr>
        <w:ind w:firstLine="720"/>
        <w:jc w:val="both"/>
      </w:pPr>
    </w:p>
    <w:p w14:paraId="53CCD80B" w14:textId="77777777" w:rsidR="00230A46" w:rsidRPr="00230A46" w:rsidRDefault="00230A46" w:rsidP="00230A46">
      <w:pPr>
        <w:ind w:firstLine="720"/>
        <w:jc w:val="both"/>
        <w:rPr>
          <w:bCs/>
          <w:sz w:val="28"/>
          <w:szCs w:val="28"/>
          <w:lang w:eastAsia="ru-RU"/>
        </w:rPr>
      </w:pPr>
      <w:r w:rsidRPr="00230A46">
        <w:rPr>
          <w:bCs/>
          <w:sz w:val="28"/>
          <w:szCs w:val="28"/>
          <w:lang w:eastAsia="ru-RU"/>
        </w:rPr>
        <w:t>3.2.1. Финансово-коммерческое предложение должно быть оформлено в соответствии с приложением № 3 к настоящей документации.</w:t>
      </w:r>
    </w:p>
    <w:p w14:paraId="7488FFC6" w14:textId="7FCDCD46" w:rsidR="00230A46" w:rsidRPr="00230A46" w:rsidRDefault="00230A46" w:rsidP="00230A46">
      <w:pPr>
        <w:ind w:firstLine="720"/>
        <w:jc w:val="both"/>
        <w:rPr>
          <w:bCs/>
          <w:sz w:val="28"/>
          <w:szCs w:val="28"/>
          <w:lang w:eastAsia="ru-RU"/>
        </w:rPr>
      </w:pPr>
      <w:r w:rsidRPr="00230A46">
        <w:rPr>
          <w:bCs/>
          <w:sz w:val="28"/>
          <w:szCs w:val="28"/>
          <w:lang w:eastAsia="ru-RU"/>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r w:rsidR="00552B80">
        <w:rPr>
          <w:bCs/>
          <w:sz w:val="28"/>
          <w:szCs w:val="28"/>
          <w:lang w:eastAsia="ru-RU"/>
        </w:rPr>
        <w:t>.</w:t>
      </w:r>
    </w:p>
    <w:p w14:paraId="46C950B5" w14:textId="77777777" w:rsidR="00230A46" w:rsidRPr="00230A46" w:rsidRDefault="00230A46" w:rsidP="00230A46">
      <w:pPr>
        <w:ind w:firstLine="720"/>
        <w:jc w:val="both"/>
        <w:rPr>
          <w:bCs/>
          <w:sz w:val="28"/>
          <w:szCs w:val="28"/>
          <w:lang w:eastAsia="ru-RU"/>
        </w:rPr>
      </w:pPr>
      <w:r w:rsidRPr="00230A46">
        <w:rPr>
          <w:bCs/>
          <w:sz w:val="28"/>
          <w:szCs w:val="28"/>
          <w:lang w:eastAsia="ru-RU"/>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14:paraId="3429FA4F" w14:textId="77777777" w:rsidR="00230A46" w:rsidRPr="00230A46" w:rsidRDefault="00230A46" w:rsidP="00230A46">
      <w:pPr>
        <w:ind w:firstLine="720"/>
        <w:jc w:val="both"/>
        <w:rPr>
          <w:bCs/>
          <w:sz w:val="28"/>
          <w:szCs w:val="28"/>
          <w:lang w:eastAsia="ru-RU"/>
        </w:rPr>
      </w:pPr>
      <w:r w:rsidRPr="00230A46">
        <w:rPr>
          <w:bCs/>
          <w:sz w:val="28"/>
          <w:szCs w:val="28"/>
          <w:lang w:eastAsia="ru-RU"/>
        </w:rPr>
        <w:t xml:space="preserve">3.2.4. </w:t>
      </w:r>
      <w:proofErr w:type="gramStart"/>
      <w:r w:rsidRPr="00230A46">
        <w:rPr>
          <w:bCs/>
          <w:sz w:val="28"/>
          <w:szCs w:val="28"/>
          <w:lang w:eastAsia="ru-RU"/>
        </w:rPr>
        <w:t xml:space="preserve">Общая стоимость товаров, работ, услуг представляется в рублях, с учётом всех возможных расходов претендента, в том числе стоимости транспортных расходов по доставке товара Заказчику и его разгрузке, стоимости выполнения </w:t>
      </w:r>
      <w:proofErr w:type="spellStart"/>
      <w:r w:rsidRPr="00230A46">
        <w:rPr>
          <w:bCs/>
          <w:sz w:val="28"/>
          <w:szCs w:val="28"/>
          <w:lang w:eastAsia="ru-RU"/>
        </w:rPr>
        <w:t>пусконалодочных</w:t>
      </w:r>
      <w:proofErr w:type="spellEnd"/>
      <w:r w:rsidRPr="00230A46">
        <w:rPr>
          <w:bCs/>
          <w:sz w:val="28"/>
          <w:szCs w:val="28"/>
          <w:lang w:eastAsia="ru-RU"/>
        </w:rPr>
        <w:t xml:space="preserve"> работ, расходов на страхование, уплату таможенных пошлин, налогов и других обязательных платежей, кроме НДС</w:t>
      </w:r>
      <w:r>
        <w:rPr>
          <w:bCs/>
          <w:sz w:val="28"/>
          <w:szCs w:val="28"/>
          <w:lang w:eastAsia="ru-RU"/>
        </w:rPr>
        <w:t xml:space="preserve"> </w:t>
      </w:r>
      <w:r w:rsidRPr="00230A46">
        <w:rPr>
          <w:bCs/>
          <w:sz w:val="28"/>
          <w:szCs w:val="28"/>
          <w:lang w:eastAsia="ru-RU"/>
        </w:rPr>
        <w:t>(НДС начисляется в соответствии с законодательством Российской Федерации), за исключением случаев, предусмотренных пунктами 1.1.24 и 1.1.25</w:t>
      </w:r>
      <w:proofErr w:type="gramEnd"/>
      <w:r w:rsidRPr="00230A46">
        <w:rPr>
          <w:bCs/>
          <w:sz w:val="28"/>
          <w:szCs w:val="28"/>
          <w:lang w:eastAsia="ru-RU"/>
        </w:rPr>
        <w:t xml:space="preserve"> настоящей документации. </w:t>
      </w:r>
    </w:p>
    <w:p w14:paraId="49747846" w14:textId="77777777" w:rsidR="00230A46" w:rsidRPr="00230A46" w:rsidRDefault="00230A46" w:rsidP="00230A46">
      <w:pPr>
        <w:ind w:firstLine="720"/>
        <w:jc w:val="both"/>
        <w:rPr>
          <w:bCs/>
          <w:sz w:val="28"/>
          <w:szCs w:val="28"/>
          <w:lang w:eastAsia="ru-RU"/>
        </w:rPr>
      </w:pPr>
      <w:r w:rsidRPr="00230A46">
        <w:rPr>
          <w:bCs/>
          <w:sz w:val="28"/>
          <w:szCs w:val="28"/>
          <w:lang w:eastAsia="ru-RU"/>
        </w:rPr>
        <w:t xml:space="preserve">3.2.5. </w:t>
      </w:r>
      <w:r w:rsidRPr="00230A46">
        <w:rPr>
          <w:bCs/>
          <w:sz w:val="28"/>
          <w:szCs w:val="28"/>
          <w:lang w:eastAsia="ru-RU"/>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14:paraId="1436EB86" w14:textId="77777777" w:rsidR="00230A46" w:rsidRDefault="00230A46" w:rsidP="000954FB">
      <w:pPr>
        <w:ind w:firstLine="709"/>
        <w:jc w:val="both"/>
        <w:rPr>
          <w:bCs/>
          <w:sz w:val="28"/>
          <w:szCs w:val="28"/>
          <w:lang w:eastAsia="ru-RU"/>
        </w:rPr>
      </w:pPr>
      <w:r w:rsidRPr="00230A46">
        <w:rPr>
          <w:bCs/>
          <w:sz w:val="28"/>
          <w:szCs w:val="28"/>
          <w:lang w:eastAsia="ru-RU"/>
        </w:rPr>
        <w:t xml:space="preserve">3.2.6. </w:t>
      </w:r>
      <w:proofErr w:type="gramStart"/>
      <w:r w:rsidRPr="00230A46">
        <w:rPr>
          <w:bCs/>
          <w:sz w:val="28"/>
          <w:szCs w:val="28"/>
          <w:lang w:eastAsia="ru-RU"/>
        </w:rPr>
        <w:t xml:space="preserve">Срок выполнения работ, оказания услуг, поставки товаров определяется согласно выбранной технологии выполнения работ, оказания </w:t>
      </w:r>
      <w:r w:rsidRPr="00230A46">
        <w:rPr>
          <w:bCs/>
          <w:sz w:val="28"/>
          <w:szCs w:val="28"/>
          <w:lang w:eastAsia="ru-RU"/>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14:paraId="19F64235" w14:textId="77777777" w:rsidR="00A12B7F" w:rsidRDefault="00A12B7F" w:rsidP="000954FB">
      <w:pPr>
        <w:ind w:firstLine="709"/>
        <w:jc w:val="both"/>
        <w:rPr>
          <w:rFonts w:eastAsia="MS Mincho"/>
          <w:b/>
          <w:bCs/>
          <w:sz w:val="32"/>
          <w:szCs w:val="32"/>
          <w:highlight w:val="cyan"/>
        </w:rPr>
      </w:pPr>
    </w:p>
    <w:p w14:paraId="1756AC85" w14:textId="77777777" w:rsidR="000954FB" w:rsidRPr="005A1003" w:rsidRDefault="006400A0" w:rsidP="000954FB">
      <w:pPr>
        <w:ind w:firstLine="709"/>
        <w:jc w:val="both"/>
        <w:rPr>
          <w:b/>
          <w:sz w:val="28"/>
          <w:szCs w:val="28"/>
        </w:rPr>
      </w:pPr>
      <w:r w:rsidRPr="005A1003">
        <w:rPr>
          <w:rFonts w:eastAsia="MS Mincho"/>
          <w:b/>
          <w:bCs/>
          <w:sz w:val="32"/>
          <w:szCs w:val="32"/>
        </w:rPr>
        <w:t>Раздел</w:t>
      </w:r>
      <w:r w:rsidR="007D6BE4" w:rsidRPr="005A1003">
        <w:rPr>
          <w:rFonts w:eastAsia="MS Mincho"/>
          <w:b/>
          <w:bCs/>
          <w:sz w:val="32"/>
          <w:szCs w:val="32"/>
        </w:rPr>
        <w:t xml:space="preserve"> 4</w:t>
      </w:r>
      <w:r w:rsidR="000954FB" w:rsidRPr="005A1003">
        <w:rPr>
          <w:rFonts w:eastAsia="MS Mincho"/>
          <w:b/>
          <w:bCs/>
          <w:sz w:val="32"/>
          <w:szCs w:val="32"/>
        </w:rPr>
        <w:t>. Техническое задание.</w:t>
      </w:r>
    </w:p>
    <w:p w14:paraId="732525CF" w14:textId="77777777" w:rsidR="00E06873" w:rsidRDefault="00E06873" w:rsidP="000954FB">
      <w:pPr>
        <w:ind w:firstLine="709"/>
        <w:jc w:val="both"/>
        <w:rPr>
          <w:b/>
          <w:sz w:val="28"/>
          <w:szCs w:val="28"/>
          <w:highlight w:val="cyan"/>
        </w:rPr>
      </w:pPr>
    </w:p>
    <w:p w14:paraId="73285894" w14:textId="77777777" w:rsidR="00E06873" w:rsidRPr="002C3FF9" w:rsidRDefault="00E06873" w:rsidP="00E06873">
      <w:pPr>
        <w:jc w:val="both"/>
        <w:rPr>
          <w:b/>
          <w:sz w:val="28"/>
          <w:szCs w:val="28"/>
          <w:highlight w:val="cyan"/>
        </w:rPr>
      </w:pPr>
    </w:p>
    <w:p w14:paraId="6DDB12A2" w14:textId="77777777" w:rsidR="002D612D" w:rsidRPr="00602D7E" w:rsidRDefault="002D612D" w:rsidP="00486B6A">
      <w:pPr>
        <w:suppressAutoHyphens w:val="0"/>
        <w:ind w:firstLine="709"/>
        <w:contextualSpacing/>
        <w:jc w:val="both"/>
        <w:rPr>
          <w:sz w:val="28"/>
          <w:szCs w:val="28"/>
        </w:rPr>
      </w:pPr>
      <w:r w:rsidRPr="00602D7E">
        <w:rPr>
          <w:sz w:val="28"/>
          <w:szCs w:val="28"/>
        </w:rPr>
        <w:t xml:space="preserve">Открытый конкурс в электронной форме на </w:t>
      </w:r>
      <w:r w:rsidRPr="00602D7E">
        <w:rPr>
          <w:bCs/>
          <w:sz w:val="28"/>
          <w:szCs w:val="28"/>
          <w:lang w:eastAsia="ru-RU"/>
        </w:rPr>
        <w:t xml:space="preserve">право заключения договора на поставку серверного оборудования, технических средств и компонентов для систем АТС и Контакт Центра </w:t>
      </w:r>
      <w:r w:rsidRPr="00602D7E">
        <w:rPr>
          <w:sz w:val="28"/>
          <w:szCs w:val="28"/>
        </w:rPr>
        <w:t>и выполнение пусконаладочных работ поставляемого оборудования</w:t>
      </w:r>
      <w:r w:rsidR="008C3830" w:rsidRPr="00602D7E">
        <w:rPr>
          <w:sz w:val="28"/>
          <w:szCs w:val="28"/>
        </w:rPr>
        <w:t>.</w:t>
      </w:r>
    </w:p>
    <w:p w14:paraId="0866CE36" w14:textId="77777777" w:rsidR="002D612D" w:rsidRPr="00602D7E" w:rsidRDefault="002D612D" w:rsidP="00486B6A">
      <w:pPr>
        <w:suppressAutoHyphens w:val="0"/>
        <w:ind w:firstLine="709"/>
        <w:contextualSpacing/>
        <w:jc w:val="both"/>
        <w:rPr>
          <w:sz w:val="28"/>
          <w:szCs w:val="28"/>
        </w:rPr>
      </w:pPr>
      <w:r w:rsidRPr="00602D7E">
        <w:rPr>
          <w:sz w:val="28"/>
          <w:szCs w:val="28"/>
        </w:rPr>
        <w:t>Закупка проводится в целях:</w:t>
      </w:r>
    </w:p>
    <w:p w14:paraId="6B019CBF" w14:textId="77777777" w:rsidR="002D612D" w:rsidRPr="00602D7E" w:rsidRDefault="002D612D" w:rsidP="00C81443">
      <w:pPr>
        <w:pStyle w:val="aff9"/>
        <w:numPr>
          <w:ilvl w:val="0"/>
          <w:numId w:val="26"/>
        </w:numPr>
        <w:suppressAutoHyphens w:val="0"/>
        <w:contextualSpacing/>
        <w:jc w:val="both"/>
        <w:rPr>
          <w:sz w:val="28"/>
          <w:szCs w:val="28"/>
        </w:rPr>
      </w:pPr>
      <w:r w:rsidRPr="00602D7E">
        <w:rPr>
          <w:sz w:val="28"/>
          <w:szCs w:val="28"/>
        </w:rPr>
        <w:t>модернизации существующего серверного комплекса;</w:t>
      </w:r>
    </w:p>
    <w:p w14:paraId="37E72EE4" w14:textId="77777777" w:rsidR="002D612D" w:rsidRPr="00602D7E" w:rsidRDefault="002D612D" w:rsidP="00C81443">
      <w:pPr>
        <w:pStyle w:val="aff9"/>
        <w:numPr>
          <w:ilvl w:val="0"/>
          <w:numId w:val="26"/>
        </w:numPr>
        <w:suppressAutoHyphens w:val="0"/>
        <w:contextualSpacing/>
        <w:jc w:val="both"/>
        <w:rPr>
          <w:sz w:val="28"/>
          <w:szCs w:val="28"/>
        </w:rPr>
      </w:pPr>
      <w:r w:rsidRPr="00602D7E">
        <w:rPr>
          <w:sz w:val="28"/>
          <w:szCs w:val="28"/>
        </w:rPr>
        <w:t>наращивания производительности систем АТС и КЦ;</w:t>
      </w:r>
    </w:p>
    <w:p w14:paraId="3AFEC30F" w14:textId="77777777" w:rsidR="002D612D" w:rsidRPr="00602D7E" w:rsidRDefault="002D612D" w:rsidP="00C81443">
      <w:pPr>
        <w:pStyle w:val="aff9"/>
        <w:numPr>
          <w:ilvl w:val="0"/>
          <w:numId w:val="26"/>
        </w:numPr>
        <w:suppressAutoHyphens w:val="0"/>
        <w:contextualSpacing/>
        <w:jc w:val="both"/>
        <w:rPr>
          <w:sz w:val="28"/>
          <w:szCs w:val="28"/>
        </w:rPr>
      </w:pPr>
      <w:r w:rsidRPr="00602D7E">
        <w:rPr>
          <w:sz w:val="28"/>
          <w:szCs w:val="28"/>
        </w:rPr>
        <w:t>создания платформы для многоуровневого управления КЦ в реальном времени на базе системы отчетности;</w:t>
      </w:r>
    </w:p>
    <w:p w14:paraId="5A8DF54F" w14:textId="77777777" w:rsidR="002D612D" w:rsidRPr="00602D7E" w:rsidRDefault="002D612D" w:rsidP="00C81443">
      <w:pPr>
        <w:pStyle w:val="aff9"/>
        <w:numPr>
          <w:ilvl w:val="0"/>
          <w:numId w:val="26"/>
        </w:numPr>
        <w:suppressAutoHyphens w:val="0"/>
        <w:contextualSpacing/>
        <w:jc w:val="both"/>
        <w:rPr>
          <w:sz w:val="28"/>
          <w:szCs w:val="28"/>
        </w:rPr>
      </w:pPr>
      <w:r w:rsidRPr="00602D7E">
        <w:rPr>
          <w:sz w:val="28"/>
          <w:szCs w:val="28"/>
        </w:rPr>
        <w:t xml:space="preserve">расширения функционала на базе системы записи с возможностью оценки качества работы оператора; </w:t>
      </w:r>
    </w:p>
    <w:p w14:paraId="1308AFE5" w14:textId="77777777" w:rsidR="002D612D" w:rsidRPr="00602D7E" w:rsidRDefault="002D612D" w:rsidP="00C81443">
      <w:pPr>
        <w:pStyle w:val="aff9"/>
        <w:numPr>
          <w:ilvl w:val="0"/>
          <w:numId w:val="26"/>
        </w:numPr>
        <w:suppressAutoHyphens w:val="0"/>
        <w:contextualSpacing/>
        <w:jc w:val="both"/>
        <w:rPr>
          <w:sz w:val="28"/>
          <w:szCs w:val="28"/>
        </w:rPr>
      </w:pPr>
      <w:r w:rsidRPr="00602D7E">
        <w:rPr>
          <w:sz w:val="28"/>
          <w:szCs w:val="28"/>
        </w:rPr>
        <w:t>обновления системы самообслуживания с разветвлённым интерактивным речевым взаимодействием;</w:t>
      </w:r>
    </w:p>
    <w:p w14:paraId="4F508FA6" w14:textId="71E4E88C" w:rsidR="002D612D" w:rsidRPr="00602D7E" w:rsidRDefault="002D612D" w:rsidP="00C81443">
      <w:pPr>
        <w:pStyle w:val="aff9"/>
        <w:numPr>
          <w:ilvl w:val="0"/>
          <w:numId w:val="26"/>
        </w:numPr>
        <w:suppressAutoHyphens w:val="0"/>
        <w:contextualSpacing/>
        <w:jc w:val="both"/>
        <w:rPr>
          <w:sz w:val="28"/>
          <w:szCs w:val="28"/>
        </w:rPr>
      </w:pPr>
      <w:r w:rsidRPr="00602D7E">
        <w:rPr>
          <w:sz w:val="28"/>
          <w:szCs w:val="28"/>
        </w:rPr>
        <w:t>обновления систем</w:t>
      </w:r>
      <w:r w:rsidR="00F14B72" w:rsidRPr="00602D7E">
        <w:rPr>
          <w:sz w:val="28"/>
          <w:szCs w:val="28"/>
        </w:rPr>
        <w:t>ы</w:t>
      </w:r>
      <w:r w:rsidRPr="00602D7E">
        <w:rPr>
          <w:sz w:val="28"/>
          <w:szCs w:val="28"/>
        </w:rPr>
        <w:t xml:space="preserve"> исходящих коммуникаций с увеличенным количеством каналов одновременных обращений и возможност</w:t>
      </w:r>
      <w:r w:rsidR="002A6FE4">
        <w:rPr>
          <w:sz w:val="28"/>
          <w:szCs w:val="28"/>
        </w:rPr>
        <w:t>ью участия оператора в группах исходящего до</w:t>
      </w:r>
      <w:r w:rsidRPr="00602D7E">
        <w:rPr>
          <w:sz w:val="28"/>
          <w:szCs w:val="28"/>
        </w:rPr>
        <w:t>звона.</w:t>
      </w:r>
    </w:p>
    <w:p w14:paraId="60A3BAA1" w14:textId="77777777" w:rsidR="002D612D" w:rsidRDefault="002D612D" w:rsidP="002D612D">
      <w:pPr>
        <w:spacing w:after="200" w:line="276" w:lineRule="auto"/>
        <w:ind w:firstLine="708"/>
        <w:rPr>
          <w:rFonts w:eastAsia="MS Mincho"/>
          <w:szCs w:val="28"/>
        </w:rPr>
      </w:pPr>
    </w:p>
    <w:p w14:paraId="043B9ED7" w14:textId="36EEFE93" w:rsidR="00807698" w:rsidRPr="00DB6F3F" w:rsidRDefault="00E06873" w:rsidP="00602D7E">
      <w:pPr>
        <w:ind w:firstLine="709"/>
        <w:jc w:val="both"/>
        <w:rPr>
          <w:sz w:val="28"/>
          <w:szCs w:val="28"/>
        </w:rPr>
      </w:pPr>
      <w:r w:rsidRPr="00DB6F3F">
        <w:rPr>
          <w:b/>
          <w:sz w:val="28"/>
          <w:szCs w:val="28"/>
          <w:u w:val="single"/>
        </w:rPr>
        <w:t>4.1. Лот № 1</w:t>
      </w:r>
      <w:r w:rsidR="00602D7E" w:rsidRPr="00DB6F3F">
        <w:rPr>
          <w:b/>
          <w:sz w:val="28"/>
          <w:szCs w:val="28"/>
          <w:u w:val="single"/>
        </w:rPr>
        <w:t xml:space="preserve"> </w:t>
      </w:r>
      <w:r w:rsidR="002A6FE4" w:rsidRPr="002A6FE4">
        <w:rPr>
          <w:sz w:val="28"/>
          <w:szCs w:val="28"/>
        </w:rPr>
        <w:t>Поставка серверного оборудования (далее – Серверное о</w:t>
      </w:r>
      <w:r w:rsidR="002A6FE4">
        <w:rPr>
          <w:sz w:val="28"/>
          <w:szCs w:val="28"/>
        </w:rPr>
        <w:t>борудование) и выполнение пуско</w:t>
      </w:r>
      <w:r w:rsidR="002A6FE4" w:rsidRPr="002A6FE4">
        <w:rPr>
          <w:sz w:val="28"/>
          <w:szCs w:val="28"/>
        </w:rPr>
        <w:t>наладочных работ поставляемого оборудования (далее - Работы).</w:t>
      </w:r>
    </w:p>
    <w:p w14:paraId="7E49443E" w14:textId="007E7C10" w:rsidR="002D612D" w:rsidRDefault="002D612D" w:rsidP="002D612D">
      <w:pPr>
        <w:spacing w:after="200" w:line="276" w:lineRule="auto"/>
        <w:ind w:firstLine="708"/>
        <w:rPr>
          <w:b/>
          <w:sz w:val="28"/>
          <w:szCs w:val="28"/>
        </w:rPr>
      </w:pPr>
      <w:r w:rsidRPr="005A1003">
        <w:rPr>
          <w:b/>
          <w:sz w:val="28"/>
          <w:szCs w:val="28"/>
        </w:rPr>
        <w:t>4.1.</w:t>
      </w:r>
      <w:r w:rsidRPr="005A1003">
        <w:rPr>
          <w:b/>
          <w:sz w:val="28"/>
          <w:szCs w:val="28"/>
        </w:rPr>
        <w:tab/>
      </w:r>
      <w:r w:rsidR="00E06873">
        <w:rPr>
          <w:b/>
          <w:sz w:val="28"/>
          <w:szCs w:val="28"/>
        </w:rPr>
        <w:t xml:space="preserve">1. </w:t>
      </w:r>
      <w:r w:rsidRPr="005A1003">
        <w:rPr>
          <w:b/>
          <w:sz w:val="28"/>
          <w:szCs w:val="28"/>
        </w:rPr>
        <w:t>Наименование и характерис</w:t>
      </w:r>
      <w:r>
        <w:rPr>
          <w:b/>
          <w:sz w:val="28"/>
          <w:szCs w:val="28"/>
        </w:rPr>
        <w:t xml:space="preserve">тики поставляемого </w:t>
      </w:r>
      <w:r w:rsidR="002A6FE4">
        <w:rPr>
          <w:b/>
          <w:sz w:val="28"/>
          <w:szCs w:val="28"/>
        </w:rPr>
        <w:t xml:space="preserve">Серверного </w:t>
      </w:r>
      <w:r w:rsidR="007225A6">
        <w:rPr>
          <w:b/>
          <w:sz w:val="28"/>
          <w:szCs w:val="28"/>
        </w:rPr>
        <w:t>о</w:t>
      </w:r>
      <w:r>
        <w:rPr>
          <w:b/>
          <w:sz w:val="28"/>
          <w:szCs w:val="28"/>
        </w:rPr>
        <w:t>борудования</w:t>
      </w:r>
    </w:p>
    <w:p w14:paraId="5BCBE9D2" w14:textId="0F6A27FD" w:rsidR="00E2305B" w:rsidRDefault="002D612D" w:rsidP="002D612D">
      <w:pPr>
        <w:suppressAutoHyphens w:val="0"/>
        <w:ind w:firstLine="709"/>
        <w:contextualSpacing/>
        <w:jc w:val="both"/>
        <w:rPr>
          <w:sz w:val="28"/>
          <w:szCs w:val="28"/>
        </w:rPr>
      </w:pPr>
      <w:r>
        <w:rPr>
          <w:sz w:val="28"/>
          <w:szCs w:val="28"/>
        </w:rPr>
        <w:t xml:space="preserve">Наименование и количество </w:t>
      </w:r>
      <w:r w:rsidRPr="00087313">
        <w:rPr>
          <w:sz w:val="28"/>
          <w:szCs w:val="28"/>
        </w:rPr>
        <w:t xml:space="preserve">поставляемого </w:t>
      </w:r>
      <w:r w:rsidR="002A6FE4">
        <w:rPr>
          <w:sz w:val="28"/>
          <w:szCs w:val="28"/>
        </w:rPr>
        <w:t xml:space="preserve">Серверного </w:t>
      </w:r>
      <w:r w:rsidRPr="00087313">
        <w:rPr>
          <w:sz w:val="28"/>
          <w:szCs w:val="28"/>
        </w:rPr>
        <w:t>оборудования</w:t>
      </w:r>
      <w:r>
        <w:rPr>
          <w:sz w:val="28"/>
          <w:szCs w:val="28"/>
        </w:rPr>
        <w:t xml:space="preserve"> представлен</w:t>
      </w:r>
      <w:r w:rsidR="00B468F2">
        <w:rPr>
          <w:sz w:val="28"/>
          <w:szCs w:val="28"/>
        </w:rPr>
        <w:t>о</w:t>
      </w:r>
      <w:r>
        <w:rPr>
          <w:sz w:val="28"/>
          <w:szCs w:val="28"/>
        </w:rPr>
        <w:t xml:space="preserve"> в </w:t>
      </w:r>
      <w:r w:rsidR="00F14B72">
        <w:rPr>
          <w:sz w:val="28"/>
          <w:szCs w:val="28"/>
        </w:rPr>
        <w:t>с</w:t>
      </w:r>
      <w:r>
        <w:rPr>
          <w:sz w:val="28"/>
          <w:szCs w:val="28"/>
        </w:rPr>
        <w:t>пецификации (Таблица №1)</w:t>
      </w:r>
      <w:r w:rsidR="00E2305B">
        <w:rPr>
          <w:sz w:val="28"/>
          <w:szCs w:val="28"/>
        </w:rPr>
        <w:t>.</w:t>
      </w:r>
    </w:p>
    <w:p w14:paraId="741B771E" w14:textId="56CC228A" w:rsidR="00305B63" w:rsidRPr="00305B63" w:rsidRDefault="00E2305B" w:rsidP="00305B63">
      <w:pPr>
        <w:ind w:firstLine="709"/>
        <w:contextualSpacing/>
        <w:jc w:val="both"/>
        <w:rPr>
          <w:rFonts w:eastAsia="Calibri"/>
          <w:sz w:val="28"/>
          <w:szCs w:val="28"/>
          <w:lang w:eastAsia="en-US"/>
        </w:rPr>
      </w:pPr>
      <w:proofErr w:type="spellStart"/>
      <w:r>
        <w:rPr>
          <w:sz w:val="28"/>
          <w:szCs w:val="28"/>
        </w:rPr>
        <w:t>Притендент</w:t>
      </w:r>
      <w:proofErr w:type="spellEnd"/>
      <w:r>
        <w:rPr>
          <w:sz w:val="28"/>
          <w:szCs w:val="28"/>
        </w:rPr>
        <w:t xml:space="preserve"> вправе предложить оборудование, по характеристикам не хуже </w:t>
      </w:r>
      <w:proofErr w:type="gramStart"/>
      <w:r>
        <w:rPr>
          <w:sz w:val="28"/>
          <w:szCs w:val="28"/>
        </w:rPr>
        <w:t>указанн</w:t>
      </w:r>
      <w:r w:rsidR="007225A6">
        <w:rPr>
          <w:sz w:val="28"/>
          <w:szCs w:val="28"/>
        </w:rPr>
        <w:t>ых</w:t>
      </w:r>
      <w:proofErr w:type="gramEnd"/>
      <w:r>
        <w:rPr>
          <w:sz w:val="28"/>
          <w:szCs w:val="28"/>
        </w:rPr>
        <w:t xml:space="preserve"> в спецификации.</w:t>
      </w:r>
      <w:r w:rsidR="00305B63" w:rsidRPr="00305B63">
        <w:rPr>
          <w:sz w:val="28"/>
          <w:szCs w:val="28"/>
        </w:rPr>
        <w:t xml:space="preserve"> </w:t>
      </w:r>
      <w:r w:rsidR="00305B63" w:rsidRPr="00305B63">
        <w:rPr>
          <w:rFonts w:eastAsia="Calibri"/>
          <w:sz w:val="28"/>
          <w:szCs w:val="28"/>
          <w:lang w:eastAsia="en-US"/>
        </w:rPr>
        <w:t xml:space="preserve">Оборудование должно входить в </w:t>
      </w:r>
      <w:r w:rsidR="00305B63" w:rsidRPr="00305B63">
        <w:rPr>
          <w:rFonts w:eastAsia="Calibri"/>
          <w:sz w:val="28"/>
          <w:szCs w:val="28"/>
          <w:lang w:val="en-US" w:eastAsia="en-US"/>
        </w:rPr>
        <w:t>VMWare</w:t>
      </w:r>
      <w:r w:rsidR="00305B63" w:rsidRPr="00305B63">
        <w:rPr>
          <w:rFonts w:eastAsia="Calibri"/>
          <w:sz w:val="28"/>
          <w:szCs w:val="28"/>
          <w:lang w:eastAsia="en-US"/>
        </w:rPr>
        <w:t xml:space="preserve"> </w:t>
      </w:r>
      <w:r w:rsidR="00305B63" w:rsidRPr="00305B63">
        <w:rPr>
          <w:rFonts w:eastAsia="Calibri"/>
          <w:sz w:val="28"/>
          <w:szCs w:val="28"/>
          <w:lang w:val="en-US" w:eastAsia="en-US"/>
        </w:rPr>
        <w:t>ESX</w:t>
      </w:r>
      <w:r w:rsidR="00305B63" w:rsidRPr="00305B63">
        <w:rPr>
          <w:rFonts w:eastAsia="Calibri"/>
          <w:sz w:val="28"/>
          <w:szCs w:val="28"/>
          <w:lang w:eastAsia="en-US"/>
        </w:rPr>
        <w:t xml:space="preserve"> 6.0 </w:t>
      </w:r>
      <w:r w:rsidR="00305B63" w:rsidRPr="00305B63">
        <w:rPr>
          <w:rFonts w:eastAsia="Calibri"/>
          <w:sz w:val="28"/>
          <w:szCs w:val="28"/>
          <w:lang w:val="en-US" w:eastAsia="en-US"/>
        </w:rPr>
        <w:t>Compatibility</w:t>
      </w:r>
      <w:r w:rsidR="00305B63" w:rsidRPr="00305B63">
        <w:rPr>
          <w:rFonts w:eastAsia="Calibri"/>
          <w:sz w:val="28"/>
          <w:szCs w:val="28"/>
          <w:lang w:eastAsia="en-US"/>
        </w:rPr>
        <w:t xml:space="preserve"> </w:t>
      </w:r>
      <w:r w:rsidR="00305B63" w:rsidRPr="00305B63">
        <w:rPr>
          <w:rFonts w:eastAsia="Calibri"/>
          <w:sz w:val="28"/>
          <w:szCs w:val="28"/>
          <w:lang w:val="en-US" w:eastAsia="en-US"/>
        </w:rPr>
        <w:t>List</w:t>
      </w:r>
      <w:r w:rsidR="00305B63" w:rsidRPr="00305B63">
        <w:rPr>
          <w:rFonts w:eastAsia="Calibri"/>
          <w:sz w:val="28"/>
          <w:szCs w:val="28"/>
          <w:lang w:eastAsia="en-US"/>
        </w:rPr>
        <w:t>.</w:t>
      </w:r>
    </w:p>
    <w:p w14:paraId="38D5FB53" w14:textId="509C3F1C" w:rsidR="002D612D" w:rsidRDefault="002D612D" w:rsidP="002D612D">
      <w:pPr>
        <w:suppressAutoHyphens w:val="0"/>
        <w:ind w:firstLine="709"/>
        <w:contextualSpacing/>
        <w:jc w:val="both"/>
        <w:rPr>
          <w:sz w:val="28"/>
          <w:szCs w:val="28"/>
        </w:rPr>
      </w:pPr>
    </w:p>
    <w:p w14:paraId="1D40744E" w14:textId="77777777" w:rsidR="002D612D" w:rsidRDefault="002D612D" w:rsidP="002D612D">
      <w:pPr>
        <w:suppressAutoHyphens w:val="0"/>
        <w:ind w:firstLine="397"/>
        <w:contextualSpacing/>
        <w:jc w:val="right"/>
        <w:rPr>
          <w:b/>
          <w:sz w:val="28"/>
          <w:szCs w:val="28"/>
        </w:rPr>
      </w:pPr>
      <w:r w:rsidRPr="00D43213">
        <w:rPr>
          <w:b/>
          <w:sz w:val="28"/>
          <w:szCs w:val="28"/>
        </w:rPr>
        <w:t>Таблица №1</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87"/>
        <w:gridCol w:w="1701"/>
      </w:tblGrid>
      <w:tr w:rsidR="002D612D" w:rsidRPr="008773A4" w14:paraId="2193526A" w14:textId="77777777" w:rsidTr="0037623E">
        <w:trPr>
          <w:trHeight w:val="315"/>
        </w:trPr>
        <w:tc>
          <w:tcPr>
            <w:tcW w:w="856" w:type="dxa"/>
            <w:shd w:val="clear" w:color="auto" w:fill="auto"/>
            <w:noWrap/>
            <w:vAlign w:val="center"/>
            <w:hideMark/>
          </w:tcPr>
          <w:p w14:paraId="4CBA9D51" w14:textId="77777777" w:rsidR="002D612D" w:rsidRPr="00151330" w:rsidRDefault="002D612D" w:rsidP="0037623E">
            <w:pPr>
              <w:suppressAutoHyphens w:val="0"/>
              <w:jc w:val="center"/>
              <w:outlineLvl w:val="0"/>
              <w:rPr>
                <w:b/>
                <w:color w:val="000000"/>
                <w:lang w:val="en-US" w:eastAsia="ru-RU"/>
              </w:rPr>
            </w:pPr>
            <w:r w:rsidRPr="00151330">
              <w:rPr>
                <w:b/>
                <w:color w:val="000000"/>
                <w:lang w:val="en-US" w:eastAsia="ru-RU"/>
              </w:rPr>
              <w:t>№</w:t>
            </w:r>
          </w:p>
        </w:tc>
        <w:tc>
          <w:tcPr>
            <w:tcW w:w="7087" w:type="dxa"/>
            <w:shd w:val="clear" w:color="auto" w:fill="auto"/>
            <w:noWrap/>
            <w:vAlign w:val="center"/>
            <w:hideMark/>
          </w:tcPr>
          <w:p w14:paraId="2E32031F" w14:textId="77777777" w:rsidR="002D612D" w:rsidRPr="00151330" w:rsidRDefault="002D612D" w:rsidP="0037623E">
            <w:pPr>
              <w:suppressAutoHyphens w:val="0"/>
              <w:jc w:val="center"/>
              <w:outlineLvl w:val="0"/>
              <w:rPr>
                <w:b/>
                <w:bCs/>
                <w:color w:val="000000"/>
                <w:lang w:eastAsia="ru-RU"/>
              </w:rPr>
            </w:pPr>
            <w:r w:rsidRPr="00151330">
              <w:rPr>
                <w:b/>
                <w:bCs/>
                <w:color w:val="000000"/>
                <w:lang w:eastAsia="ru-RU"/>
              </w:rPr>
              <w:t>Наименование</w:t>
            </w:r>
          </w:p>
        </w:tc>
        <w:tc>
          <w:tcPr>
            <w:tcW w:w="1701" w:type="dxa"/>
            <w:shd w:val="clear" w:color="auto" w:fill="auto"/>
            <w:noWrap/>
            <w:vAlign w:val="center"/>
            <w:hideMark/>
          </w:tcPr>
          <w:p w14:paraId="4FAE75CE" w14:textId="77777777" w:rsidR="002D612D" w:rsidRPr="00151330" w:rsidRDefault="002D612D" w:rsidP="0037623E">
            <w:pPr>
              <w:suppressAutoHyphens w:val="0"/>
              <w:jc w:val="center"/>
              <w:outlineLvl w:val="0"/>
              <w:rPr>
                <w:b/>
                <w:color w:val="000000"/>
                <w:lang w:val="en-US" w:eastAsia="ru-RU"/>
              </w:rPr>
            </w:pPr>
            <w:proofErr w:type="spellStart"/>
            <w:r w:rsidRPr="00151330">
              <w:rPr>
                <w:b/>
                <w:color w:val="000000"/>
                <w:lang w:val="en-US" w:eastAsia="ru-RU"/>
              </w:rPr>
              <w:t>Коли</w:t>
            </w:r>
            <w:proofErr w:type="spellEnd"/>
            <w:r w:rsidRPr="00151330">
              <w:rPr>
                <w:b/>
                <w:color w:val="000000"/>
                <w:lang w:val="en-US" w:eastAsia="ru-RU"/>
              </w:rPr>
              <w:t>-</w:t>
            </w:r>
          </w:p>
          <w:p w14:paraId="72EA4CDB" w14:textId="77777777" w:rsidR="002D612D" w:rsidRPr="00151330" w:rsidRDefault="002D612D" w:rsidP="0037623E">
            <w:pPr>
              <w:suppressAutoHyphens w:val="0"/>
              <w:jc w:val="center"/>
              <w:outlineLvl w:val="0"/>
              <w:rPr>
                <w:b/>
                <w:color w:val="000000"/>
                <w:lang w:val="en-US" w:eastAsia="ru-RU"/>
              </w:rPr>
            </w:pPr>
            <w:proofErr w:type="spellStart"/>
            <w:r w:rsidRPr="00151330">
              <w:rPr>
                <w:b/>
                <w:color w:val="000000"/>
                <w:lang w:val="en-US" w:eastAsia="ru-RU"/>
              </w:rPr>
              <w:t>чество</w:t>
            </w:r>
            <w:proofErr w:type="spellEnd"/>
          </w:p>
        </w:tc>
      </w:tr>
      <w:tr w:rsidR="002D612D" w:rsidRPr="00D43213" w14:paraId="4FFFEE9E" w14:textId="77777777" w:rsidTr="0037623E">
        <w:trPr>
          <w:trHeight w:val="315"/>
        </w:trPr>
        <w:tc>
          <w:tcPr>
            <w:tcW w:w="856" w:type="dxa"/>
            <w:shd w:val="clear" w:color="auto" w:fill="auto"/>
            <w:noWrap/>
            <w:vAlign w:val="bottom"/>
            <w:hideMark/>
          </w:tcPr>
          <w:p w14:paraId="2BCD72DE" w14:textId="77777777" w:rsidR="002D612D" w:rsidRPr="00151330" w:rsidRDefault="002D612D" w:rsidP="0037623E">
            <w:pPr>
              <w:suppressAutoHyphens w:val="0"/>
              <w:jc w:val="right"/>
              <w:outlineLvl w:val="0"/>
              <w:rPr>
                <w:b/>
                <w:color w:val="000000"/>
                <w:lang w:val="en-US" w:eastAsia="ru-RU"/>
              </w:rPr>
            </w:pPr>
            <w:r w:rsidRPr="00151330">
              <w:rPr>
                <w:b/>
                <w:color w:val="000000"/>
                <w:lang w:val="en-US" w:eastAsia="ru-RU"/>
              </w:rPr>
              <w:t>1. </w:t>
            </w:r>
          </w:p>
        </w:tc>
        <w:tc>
          <w:tcPr>
            <w:tcW w:w="7087" w:type="dxa"/>
            <w:shd w:val="clear" w:color="auto" w:fill="auto"/>
            <w:noWrap/>
            <w:vAlign w:val="bottom"/>
            <w:hideMark/>
          </w:tcPr>
          <w:p w14:paraId="03BC77A2" w14:textId="00F7BF84" w:rsidR="002D612D" w:rsidRPr="00151330" w:rsidRDefault="002D612D" w:rsidP="001F4FB2">
            <w:pPr>
              <w:suppressAutoHyphens w:val="0"/>
              <w:outlineLvl w:val="0"/>
              <w:rPr>
                <w:b/>
                <w:color w:val="000000"/>
                <w:lang w:eastAsia="ru-RU"/>
              </w:rPr>
            </w:pPr>
            <w:r w:rsidRPr="00151330">
              <w:rPr>
                <w:b/>
                <w:bCs/>
                <w:color w:val="000000"/>
                <w:lang w:eastAsia="ru-RU"/>
              </w:rPr>
              <w:t xml:space="preserve">Модульный сервер </w:t>
            </w:r>
            <w:r w:rsidR="00DB6F3F">
              <w:rPr>
                <w:b/>
                <w:bCs/>
                <w:color w:val="000000"/>
                <w:lang w:val="en-US" w:eastAsia="ru-RU"/>
              </w:rPr>
              <w:t>b</w:t>
            </w:r>
            <w:proofErr w:type="spellStart"/>
            <w:r w:rsidRPr="00151330">
              <w:rPr>
                <w:b/>
                <w:bCs/>
                <w:color w:val="000000"/>
                <w:lang w:eastAsia="ru-RU"/>
              </w:rPr>
              <w:t>lade</w:t>
            </w:r>
            <w:proofErr w:type="spellEnd"/>
            <w:r w:rsidRPr="00151330">
              <w:rPr>
                <w:b/>
                <w:bCs/>
                <w:color w:val="000000"/>
                <w:lang w:eastAsia="ru-RU"/>
              </w:rPr>
              <w:t xml:space="preserve"> в составе: </w:t>
            </w:r>
          </w:p>
        </w:tc>
        <w:tc>
          <w:tcPr>
            <w:tcW w:w="1701" w:type="dxa"/>
            <w:shd w:val="clear" w:color="auto" w:fill="auto"/>
            <w:noWrap/>
            <w:vAlign w:val="bottom"/>
            <w:hideMark/>
          </w:tcPr>
          <w:p w14:paraId="7046322D" w14:textId="77777777" w:rsidR="002D612D" w:rsidRPr="00151330" w:rsidRDefault="002D612D" w:rsidP="0037623E">
            <w:pPr>
              <w:suppressAutoHyphens w:val="0"/>
              <w:jc w:val="right"/>
              <w:outlineLvl w:val="0"/>
              <w:rPr>
                <w:b/>
                <w:color w:val="000000"/>
                <w:lang w:val="en-US" w:eastAsia="ru-RU"/>
              </w:rPr>
            </w:pPr>
            <w:r w:rsidRPr="00151330">
              <w:rPr>
                <w:b/>
                <w:color w:val="000000"/>
                <w:lang w:val="en-US" w:eastAsia="ru-RU"/>
              </w:rPr>
              <w:t>1</w:t>
            </w:r>
          </w:p>
        </w:tc>
      </w:tr>
      <w:tr w:rsidR="002D612D" w:rsidRPr="00D43213" w14:paraId="0FD609B4" w14:textId="77777777" w:rsidTr="0037623E">
        <w:trPr>
          <w:trHeight w:val="315"/>
        </w:trPr>
        <w:tc>
          <w:tcPr>
            <w:tcW w:w="856" w:type="dxa"/>
            <w:shd w:val="clear" w:color="auto" w:fill="auto"/>
            <w:noWrap/>
            <w:hideMark/>
          </w:tcPr>
          <w:p w14:paraId="2872106C" w14:textId="77777777" w:rsidR="002D612D" w:rsidRPr="00D43213" w:rsidRDefault="002D612D" w:rsidP="00F14B72">
            <w:pPr>
              <w:suppressAutoHyphens w:val="0"/>
              <w:jc w:val="right"/>
              <w:outlineLvl w:val="0"/>
              <w:rPr>
                <w:color w:val="000000"/>
                <w:lang w:val="en-US" w:eastAsia="ru-RU"/>
              </w:rPr>
            </w:pPr>
            <w:r>
              <w:rPr>
                <w:color w:val="000000"/>
                <w:lang w:eastAsia="ru-RU"/>
              </w:rPr>
              <w:lastRenderedPageBreak/>
              <w:t>1.</w:t>
            </w:r>
            <w:r w:rsidRPr="00D43213">
              <w:rPr>
                <w:color w:val="000000"/>
                <w:lang w:val="en-US" w:eastAsia="ru-RU"/>
              </w:rPr>
              <w:t>1</w:t>
            </w:r>
          </w:p>
        </w:tc>
        <w:tc>
          <w:tcPr>
            <w:tcW w:w="7087" w:type="dxa"/>
            <w:shd w:val="clear" w:color="auto" w:fill="auto"/>
            <w:noWrap/>
            <w:vAlign w:val="bottom"/>
            <w:hideMark/>
          </w:tcPr>
          <w:p w14:paraId="3AECBDBA" w14:textId="3B7AEE9D" w:rsidR="002D612D" w:rsidRPr="00D43213" w:rsidRDefault="002D612D" w:rsidP="001F4FB2">
            <w:pPr>
              <w:suppressAutoHyphens w:val="0"/>
              <w:outlineLvl w:val="0"/>
              <w:rPr>
                <w:color w:val="000000"/>
                <w:lang w:val="en-US" w:eastAsia="ru-RU"/>
              </w:rPr>
            </w:pPr>
            <w:r w:rsidRPr="00D43213">
              <w:rPr>
                <w:color w:val="000000"/>
                <w:lang w:val="en-US" w:eastAsia="ru-RU"/>
              </w:rPr>
              <w:t xml:space="preserve">Compute Plug-in for VMware </w:t>
            </w:r>
            <w:proofErr w:type="spellStart"/>
            <w:r w:rsidRPr="00D43213">
              <w:rPr>
                <w:color w:val="000000"/>
                <w:lang w:val="en-US" w:eastAsia="ru-RU"/>
              </w:rPr>
              <w:t>Vcenter</w:t>
            </w:r>
            <w:proofErr w:type="spellEnd"/>
            <w:r w:rsidRPr="00D43213">
              <w:rPr>
                <w:color w:val="000000"/>
                <w:lang w:val="en-US" w:eastAsia="ru-RU"/>
              </w:rPr>
              <w:t xml:space="preserve"> 'value included in the unit'</w:t>
            </w:r>
          </w:p>
        </w:tc>
        <w:tc>
          <w:tcPr>
            <w:tcW w:w="1701" w:type="dxa"/>
            <w:shd w:val="clear" w:color="auto" w:fill="auto"/>
            <w:noWrap/>
            <w:vAlign w:val="bottom"/>
            <w:hideMark/>
          </w:tcPr>
          <w:p w14:paraId="27374EC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B9CB2B9" w14:textId="77777777" w:rsidTr="0037623E">
        <w:trPr>
          <w:trHeight w:val="315"/>
        </w:trPr>
        <w:tc>
          <w:tcPr>
            <w:tcW w:w="856" w:type="dxa"/>
            <w:shd w:val="clear" w:color="auto" w:fill="auto"/>
            <w:noWrap/>
            <w:hideMark/>
          </w:tcPr>
          <w:p w14:paraId="213EF6F7" w14:textId="77777777" w:rsidR="002D612D" w:rsidRPr="00D43213" w:rsidRDefault="002D612D" w:rsidP="00F14B72">
            <w:pPr>
              <w:suppressAutoHyphens w:val="0"/>
              <w:jc w:val="right"/>
              <w:outlineLvl w:val="0"/>
              <w:rPr>
                <w:color w:val="000000"/>
                <w:lang w:eastAsia="ru-RU"/>
              </w:rPr>
            </w:pPr>
            <w:r>
              <w:rPr>
                <w:color w:val="000000"/>
                <w:lang w:eastAsia="ru-RU"/>
              </w:rPr>
              <w:t>1.</w:t>
            </w:r>
            <w:r w:rsidRPr="00D43213">
              <w:rPr>
                <w:color w:val="000000"/>
                <w:lang w:eastAsia="ru-RU"/>
              </w:rPr>
              <w:t>2</w:t>
            </w:r>
          </w:p>
        </w:tc>
        <w:tc>
          <w:tcPr>
            <w:tcW w:w="7087" w:type="dxa"/>
            <w:shd w:val="clear" w:color="auto" w:fill="auto"/>
            <w:noWrap/>
            <w:vAlign w:val="bottom"/>
            <w:hideMark/>
          </w:tcPr>
          <w:p w14:paraId="07951A88" w14:textId="77777777" w:rsidR="002D612D" w:rsidRPr="00D43213" w:rsidRDefault="002D612D" w:rsidP="0037623E">
            <w:pPr>
              <w:suppressAutoHyphens w:val="0"/>
              <w:outlineLvl w:val="0"/>
              <w:rPr>
                <w:color w:val="000000"/>
                <w:lang w:val="en-US" w:eastAsia="ru-RU"/>
              </w:rPr>
            </w:pPr>
            <w:proofErr w:type="spellStart"/>
            <w:r w:rsidRPr="00D43213">
              <w:rPr>
                <w:color w:val="000000"/>
                <w:lang w:val="en-US" w:eastAsia="ru-RU"/>
              </w:rPr>
              <w:t>Compute</w:t>
            </w:r>
            <w:proofErr w:type="spellEnd"/>
            <w:r w:rsidRPr="00D43213">
              <w:rPr>
                <w:color w:val="000000"/>
                <w:lang w:val="en-US" w:eastAsia="ru-RU"/>
              </w:rPr>
              <w:t xml:space="preserve"> Systems Manager v8.0 Media Kit</w:t>
            </w:r>
          </w:p>
        </w:tc>
        <w:tc>
          <w:tcPr>
            <w:tcW w:w="1701" w:type="dxa"/>
            <w:shd w:val="clear" w:color="auto" w:fill="auto"/>
            <w:noWrap/>
            <w:vAlign w:val="bottom"/>
            <w:hideMark/>
          </w:tcPr>
          <w:p w14:paraId="7E277ABD"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DE77563" w14:textId="77777777" w:rsidTr="0037623E">
        <w:trPr>
          <w:trHeight w:val="315"/>
        </w:trPr>
        <w:tc>
          <w:tcPr>
            <w:tcW w:w="856" w:type="dxa"/>
            <w:shd w:val="clear" w:color="auto" w:fill="auto"/>
            <w:noWrap/>
            <w:hideMark/>
          </w:tcPr>
          <w:p w14:paraId="55814C08" w14:textId="77777777" w:rsidR="002D612D" w:rsidRPr="00D43213" w:rsidRDefault="002D612D" w:rsidP="00F14B72">
            <w:pPr>
              <w:suppressAutoHyphens w:val="0"/>
              <w:jc w:val="right"/>
              <w:outlineLvl w:val="0"/>
              <w:rPr>
                <w:color w:val="000000"/>
                <w:lang w:eastAsia="ru-RU"/>
              </w:rPr>
            </w:pPr>
            <w:r>
              <w:rPr>
                <w:color w:val="000000"/>
                <w:lang w:eastAsia="ru-RU"/>
              </w:rPr>
              <w:t>1.</w:t>
            </w:r>
            <w:r w:rsidRPr="00D43213">
              <w:rPr>
                <w:color w:val="000000"/>
                <w:lang w:eastAsia="ru-RU"/>
              </w:rPr>
              <w:t>3</w:t>
            </w:r>
          </w:p>
        </w:tc>
        <w:tc>
          <w:tcPr>
            <w:tcW w:w="7087" w:type="dxa"/>
            <w:shd w:val="clear" w:color="auto" w:fill="auto"/>
            <w:noWrap/>
            <w:vAlign w:val="bottom"/>
            <w:hideMark/>
          </w:tcPr>
          <w:p w14:paraId="5C4EAD2A" w14:textId="7620D7B2" w:rsidR="002D612D" w:rsidRPr="00D43213" w:rsidRDefault="002D612D" w:rsidP="001F4FB2">
            <w:pPr>
              <w:suppressAutoHyphens w:val="0"/>
              <w:outlineLvl w:val="0"/>
              <w:rPr>
                <w:color w:val="000000"/>
                <w:lang w:val="en-US" w:eastAsia="ru-RU"/>
              </w:rPr>
            </w:pPr>
            <w:proofErr w:type="spellStart"/>
            <w:r w:rsidRPr="00D43213">
              <w:rPr>
                <w:color w:val="000000"/>
                <w:lang w:val="en-US" w:eastAsia="ru-RU"/>
              </w:rPr>
              <w:t>Compute</w:t>
            </w:r>
            <w:proofErr w:type="spellEnd"/>
            <w:r w:rsidRPr="00D43213">
              <w:rPr>
                <w:color w:val="000000"/>
                <w:lang w:val="en-US" w:eastAsia="ru-RU"/>
              </w:rPr>
              <w:t xml:space="preserve"> Systems Manager HDS Server </w:t>
            </w:r>
            <w:proofErr w:type="spellStart"/>
            <w:r w:rsidRPr="00D43213">
              <w:rPr>
                <w:color w:val="000000"/>
                <w:lang w:val="en-US" w:eastAsia="ru-RU"/>
              </w:rPr>
              <w:t>Lic</w:t>
            </w:r>
            <w:proofErr w:type="spellEnd"/>
            <w:r w:rsidRPr="00D43213">
              <w:rPr>
                <w:color w:val="000000"/>
                <w:lang w:val="en-US" w:eastAsia="ru-RU"/>
              </w:rPr>
              <w:t xml:space="preserve"> 'value included in the unit'</w:t>
            </w:r>
          </w:p>
        </w:tc>
        <w:tc>
          <w:tcPr>
            <w:tcW w:w="1701" w:type="dxa"/>
            <w:shd w:val="clear" w:color="auto" w:fill="auto"/>
            <w:noWrap/>
            <w:vAlign w:val="bottom"/>
            <w:hideMark/>
          </w:tcPr>
          <w:p w14:paraId="5156116D"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3E665E7" w14:textId="77777777" w:rsidTr="0037623E">
        <w:trPr>
          <w:trHeight w:val="315"/>
        </w:trPr>
        <w:tc>
          <w:tcPr>
            <w:tcW w:w="856" w:type="dxa"/>
            <w:shd w:val="clear" w:color="auto" w:fill="auto"/>
            <w:noWrap/>
            <w:hideMark/>
          </w:tcPr>
          <w:p w14:paraId="638F3B4B" w14:textId="77777777" w:rsidR="002D612D" w:rsidRPr="00D43213" w:rsidRDefault="002D612D" w:rsidP="00F14B72">
            <w:pPr>
              <w:suppressAutoHyphens w:val="0"/>
              <w:jc w:val="right"/>
              <w:outlineLvl w:val="0"/>
              <w:rPr>
                <w:color w:val="000000"/>
                <w:lang w:eastAsia="ru-RU"/>
              </w:rPr>
            </w:pPr>
            <w:r>
              <w:rPr>
                <w:color w:val="000000"/>
                <w:lang w:eastAsia="ru-RU"/>
              </w:rPr>
              <w:t>1.</w:t>
            </w:r>
            <w:r w:rsidRPr="00D43213">
              <w:rPr>
                <w:color w:val="000000"/>
                <w:lang w:eastAsia="ru-RU"/>
              </w:rPr>
              <w:t>4</w:t>
            </w:r>
          </w:p>
        </w:tc>
        <w:tc>
          <w:tcPr>
            <w:tcW w:w="7087" w:type="dxa"/>
            <w:shd w:val="clear" w:color="auto" w:fill="auto"/>
            <w:noWrap/>
            <w:vAlign w:val="bottom"/>
            <w:hideMark/>
          </w:tcPr>
          <w:p w14:paraId="08E28E7B"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SVC Mo Compute Blade 500 Blade Backline Support Including Spares</w:t>
            </w:r>
          </w:p>
        </w:tc>
        <w:tc>
          <w:tcPr>
            <w:tcW w:w="1701" w:type="dxa"/>
            <w:shd w:val="clear" w:color="auto" w:fill="auto"/>
            <w:noWrap/>
            <w:hideMark/>
          </w:tcPr>
          <w:p w14:paraId="7680BD2D" w14:textId="77777777" w:rsidR="002D612D" w:rsidRPr="00D43213" w:rsidRDefault="002D612D" w:rsidP="0037623E">
            <w:pPr>
              <w:suppressAutoHyphens w:val="0"/>
              <w:jc w:val="right"/>
              <w:outlineLvl w:val="0"/>
              <w:rPr>
                <w:color w:val="000000"/>
                <w:lang w:eastAsia="ru-RU"/>
              </w:rPr>
            </w:pPr>
            <w:r w:rsidRPr="00D43213">
              <w:rPr>
                <w:color w:val="000000"/>
                <w:lang w:eastAsia="ru-RU"/>
              </w:rPr>
              <w:t>480</w:t>
            </w:r>
          </w:p>
        </w:tc>
      </w:tr>
      <w:tr w:rsidR="002D612D" w:rsidRPr="00D43213" w14:paraId="24B261E6" w14:textId="77777777" w:rsidTr="0037623E">
        <w:trPr>
          <w:trHeight w:val="315"/>
        </w:trPr>
        <w:tc>
          <w:tcPr>
            <w:tcW w:w="856" w:type="dxa"/>
            <w:shd w:val="clear" w:color="auto" w:fill="auto"/>
            <w:noWrap/>
            <w:vAlign w:val="bottom"/>
            <w:hideMark/>
          </w:tcPr>
          <w:p w14:paraId="78E020D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w:t>
            </w:r>
          </w:p>
        </w:tc>
        <w:tc>
          <w:tcPr>
            <w:tcW w:w="7087" w:type="dxa"/>
            <w:shd w:val="clear" w:color="auto" w:fill="auto"/>
            <w:noWrap/>
            <w:vAlign w:val="bottom"/>
            <w:hideMark/>
          </w:tcPr>
          <w:p w14:paraId="4957B9DB"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SVC Mo Compute Blade 500 Chassis Backline Support Including Spares</w:t>
            </w:r>
          </w:p>
        </w:tc>
        <w:tc>
          <w:tcPr>
            <w:tcW w:w="1701" w:type="dxa"/>
            <w:shd w:val="clear" w:color="auto" w:fill="auto"/>
            <w:noWrap/>
            <w:vAlign w:val="bottom"/>
            <w:hideMark/>
          </w:tcPr>
          <w:p w14:paraId="4581EEC9" w14:textId="77777777" w:rsidR="002D612D" w:rsidRPr="00D43213" w:rsidRDefault="002D612D" w:rsidP="0037623E">
            <w:pPr>
              <w:suppressAutoHyphens w:val="0"/>
              <w:jc w:val="right"/>
              <w:outlineLvl w:val="0"/>
              <w:rPr>
                <w:color w:val="000000"/>
                <w:lang w:eastAsia="ru-RU"/>
              </w:rPr>
            </w:pPr>
            <w:r w:rsidRPr="00D43213">
              <w:rPr>
                <w:color w:val="000000"/>
                <w:lang w:eastAsia="ru-RU"/>
              </w:rPr>
              <w:t>60</w:t>
            </w:r>
          </w:p>
        </w:tc>
      </w:tr>
      <w:tr w:rsidR="002D612D" w:rsidRPr="00D43213" w14:paraId="4F69C978" w14:textId="77777777" w:rsidTr="0037623E">
        <w:trPr>
          <w:trHeight w:val="315"/>
        </w:trPr>
        <w:tc>
          <w:tcPr>
            <w:tcW w:w="856" w:type="dxa"/>
            <w:shd w:val="clear" w:color="auto" w:fill="auto"/>
            <w:noWrap/>
            <w:vAlign w:val="bottom"/>
            <w:hideMark/>
          </w:tcPr>
          <w:p w14:paraId="6A6275F7"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w:t>
            </w:r>
          </w:p>
        </w:tc>
        <w:tc>
          <w:tcPr>
            <w:tcW w:w="7087" w:type="dxa"/>
            <w:shd w:val="clear" w:color="auto" w:fill="auto"/>
            <w:noWrap/>
            <w:vAlign w:val="bottom"/>
            <w:hideMark/>
          </w:tcPr>
          <w:p w14:paraId="5E547486"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690712D1"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780D1D6" w14:textId="77777777" w:rsidTr="0037623E">
        <w:trPr>
          <w:trHeight w:val="315"/>
        </w:trPr>
        <w:tc>
          <w:tcPr>
            <w:tcW w:w="856" w:type="dxa"/>
            <w:shd w:val="clear" w:color="auto" w:fill="auto"/>
            <w:noWrap/>
            <w:vAlign w:val="bottom"/>
            <w:hideMark/>
          </w:tcPr>
          <w:p w14:paraId="2862EFDD"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w:t>
            </w:r>
          </w:p>
        </w:tc>
        <w:tc>
          <w:tcPr>
            <w:tcW w:w="7087" w:type="dxa"/>
            <w:shd w:val="clear" w:color="auto" w:fill="auto"/>
            <w:noWrap/>
            <w:vAlign w:val="bottom"/>
            <w:hideMark/>
          </w:tcPr>
          <w:p w14:paraId="7698C101"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5D314DC1"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0C1860E4" w14:textId="77777777" w:rsidTr="0037623E">
        <w:trPr>
          <w:trHeight w:val="315"/>
        </w:trPr>
        <w:tc>
          <w:tcPr>
            <w:tcW w:w="856" w:type="dxa"/>
            <w:shd w:val="clear" w:color="auto" w:fill="auto"/>
            <w:noWrap/>
            <w:vAlign w:val="bottom"/>
            <w:hideMark/>
          </w:tcPr>
          <w:p w14:paraId="33FEC7B9"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w:t>
            </w:r>
          </w:p>
        </w:tc>
        <w:tc>
          <w:tcPr>
            <w:tcW w:w="7087" w:type="dxa"/>
            <w:shd w:val="clear" w:color="auto" w:fill="auto"/>
            <w:noWrap/>
            <w:vAlign w:val="bottom"/>
            <w:hideMark/>
          </w:tcPr>
          <w:p w14:paraId="5040DAE6"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631A8976"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7166F0ED" w14:textId="77777777" w:rsidTr="0037623E">
        <w:trPr>
          <w:trHeight w:val="315"/>
        </w:trPr>
        <w:tc>
          <w:tcPr>
            <w:tcW w:w="856" w:type="dxa"/>
            <w:shd w:val="clear" w:color="auto" w:fill="auto"/>
            <w:noWrap/>
            <w:vAlign w:val="bottom"/>
            <w:hideMark/>
          </w:tcPr>
          <w:p w14:paraId="1E49C95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w:t>
            </w:r>
          </w:p>
        </w:tc>
        <w:tc>
          <w:tcPr>
            <w:tcW w:w="7087" w:type="dxa"/>
            <w:shd w:val="clear" w:color="auto" w:fill="auto"/>
            <w:noWrap/>
            <w:vAlign w:val="bottom"/>
            <w:hideMark/>
          </w:tcPr>
          <w:p w14:paraId="0FBD150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63DB5C0B"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3343FB48" w14:textId="77777777" w:rsidTr="0037623E">
        <w:trPr>
          <w:trHeight w:val="315"/>
        </w:trPr>
        <w:tc>
          <w:tcPr>
            <w:tcW w:w="856" w:type="dxa"/>
            <w:shd w:val="clear" w:color="auto" w:fill="auto"/>
            <w:noWrap/>
            <w:vAlign w:val="bottom"/>
            <w:hideMark/>
          </w:tcPr>
          <w:p w14:paraId="1535B99F" w14:textId="77777777" w:rsidR="002D612D" w:rsidRPr="00780281" w:rsidRDefault="002D612D" w:rsidP="0037623E">
            <w:pPr>
              <w:suppressAutoHyphens w:val="0"/>
              <w:jc w:val="right"/>
              <w:outlineLvl w:val="0"/>
              <w:rPr>
                <w:color w:val="000000"/>
                <w:lang w:eastAsia="ru-RU"/>
              </w:rPr>
            </w:pPr>
            <w:r w:rsidRPr="00780281">
              <w:rPr>
                <w:color w:val="000000"/>
                <w:lang w:eastAsia="ru-RU"/>
              </w:rPr>
              <w:t>1.10</w:t>
            </w:r>
          </w:p>
        </w:tc>
        <w:tc>
          <w:tcPr>
            <w:tcW w:w="7087" w:type="dxa"/>
            <w:shd w:val="clear" w:color="auto" w:fill="auto"/>
            <w:noWrap/>
            <w:vAlign w:val="bottom"/>
            <w:hideMark/>
          </w:tcPr>
          <w:p w14:paraId="491ED69D" w14:textId="77777777" w:rsidR="002D612D" w:rsidRPr="00780281" w:rsidRDefault="002D612D" w:rsidP="0037623E">
            <w:pPr>
              <w:suppressAutoHyphens w:val="0"/>
              <w:outlineLvl w:val="0"/>
              <w:rPr>
                <w:color w:val="000000"/>
                <w:lang w:val="en-US" w:eastAsia="ru-RU"/>
              </w:rPr>
            </w:pPr>
            <w:r w:rsidRPr="00780281">
              <w:rPr>
                <w:color w:val="000000"/>
                <w:lang w:val="en-US" w:eastAsia="ru-RU"/>
              </w:rPr>
              <w:t>520H B2 Blade (WITH CNA)</w:t>
            </w:r>
          </w:p>
        </w:tc>
        <w:tc>
          <w:tcPr>
            <w:tcW w:w="1701" w:type="dxa"/>
            <w:shd w:val="clear" w:color="auto" w:fill="auto"/>
            <w:noWrap/>
            <w:vAlign w:val="bottom"/>
            <w:hideMark/>
          </w:tcPr>
          <w:p w14:paraId="3F1C144F" w14:textId="77777777" w:rsidR="002D612D" w:rsidRPr="00D43213" w:rsidRDefault="002D612D" w:rsidP="0037623E">
            <w:pPr>
              <w:suppressAutoHyphens w:val="0"/>
              <w:jc w:val="right"/>
              <w:outlineLvl w:val="0"/>
              <w:rPr>
                <w:color w:val="000000"/>
                <w:lang w:eastAsia="ru-RU"/>
              </w:rPr>
            </w:pPr>
            <w:r w:rsidRPr="00780281">
              <w:rPr>
                <w:color w:val="000000"/>
                <w:lang w:eastAsia="ru-RU"/>
              </w:rPr>
              <w:t>1</w:t>
            </w:r>
          </w:p>
        </w:tc>
      </w:tr>
      <w:tr w:rsidR="002D612D" w:rsidRPr="00D43213" w14:paraId="6CFE3092" w14:textId="77777777" w:rsidTr="0037623E">
        <w:trPr>
          <w:trHeight w:val="315"/>
        </w:trPr>
        <w:tc>
          <w:tcPr>
            <w:tcW w:w="856" w:type="dxa"/>
            <w:shd w:val="clear" w:color="auto" w:fill="auto"/>
            <w:noWrap/>
            <w:vAlign w:val="bottom"/>
            <w:hideMark/>
          </w:tcPr>
          <w:p w14:paraId="520BD82A"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11</w:t>
            </w:r>
          </w:p>
        </w:tc>
        <w:tc>
          <w:tcPr>
            <w:tcW w:w="7087" w:type="dxa"/>
            <w:shd w:val="clear" w:color="auto" w:fill="auto"/>
            <w:noWrap/>
            <w:vAlign w:val="bottom"/>
            <w:hideMark/>
          </w:tcPr>
          <w:p w14:paraId="2B70A963"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1C1F048C"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4CC1A8E3" w14:textId="77777777" w:rsidTr="0037623E">
        <w:trPr>
          <w:trHeight w:val="315"/>
        </w:trPr>
        <w:tc>
          <w:tcPr>
            <w:tcW w:w="856" w:type="dxa"/>
            <w:shd w:val="clear" w:color="auto" w:fill="auto"/>
            <w:noWrap/>
            <w:vAlign w:val="bottom"/>
            <w:hideMark/>
          </w:tcPr>
          <w:p w14:paraId="6E9A3657"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12</w:t>
            </w:r>
          </w:p>
        </w:tc>
        <w:tc>
          <w:tcPr>
            <w:tcW w:w="7087" w:type="dxa"/>
            <w:shd w:val="clear" w:color="auto" w:fill="auto"/>
            <w:noWrap/>
            <w:vAlign w:val="bottom"/>
            <w:hideMark/>
          </w:tcPr>
          <w:p w14:paraId="2D2397A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497C9DE1"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1E15BD02" w14:textId="77777777" w:rsidTr="0037623E">
        <w:trPr>
          <w:trHeight w:val="315"/>
        </w:trPr>
        <w:tc>
          <w:tcPr>
            <w:tcW w:w="856" w:type="dxa"/>
            <w:shd w:val="clear" w:color="auto" w:fill="auto"/>
            <w:noWrap/>
            <w:vAlign w:val="bottom"/>
            <w:hideMark/>
          </w:tcPr>
          <w:p w14:paraId="3C78F8BD"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13</w:t>
            </w:r>
          </w:p>
        </w:tc>
        <w:tc>
          <w:tcPr>
            <w:tcW w:w="7087" w:type="dxa"/>
            <w:shd w:val="clear" w:color="auto" w:fill="auto"/>
            <w:noWrap/>
            <w:vAlign w:val="bottom"/>
            <w:hideMark/>
          </w:tcPr>
          <w:p w14:paraId="07EB3033"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64A4B73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4FD4EE3" w14:textId="77777777" w:rsidTr="0037623E">
        <w:trPr>
          <w:trHeight w:val="315"/>
        </w:trPr>
        <w:tc>
          <w:tcPr>
            <w:tcW w:w="856" w:type="dxa"/>
            <w:shd w:val="clear" w:color="auto" w:fill="auto"/>
            <w:noWrap/>
            <w:vAlign w:val="bottom"/>
            <w:hideMark/>
          </w:tcPr>
          <w:p w14:paraId="4300AB27"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14</w:t>
            </w:r>
          </w:p>
        </w:tc>
        <w:tc>
          <w:tcPr>
            <w:tcW w:w="7087" w:type="dxa"/>
            <w:shd w:val="clear" w:color="auto" w:fill="auto"/>
            <w:noWrap/>
            <w:vAlign w:val="bottom"/>
            <w:hideMark/>
          </w:tcPr>
          <w:p w14:paraId="0BB2BE34"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63378BDB"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ACCAAC0" w14:textId="77777777" w:rsidTr="0037623E">
        <w:trPr>
          <w:trHeight w:val="315"/>
        </w:trPr>
        <w:tc>
          <w:tcPr>
            <w:tcW w:w="856" w:type="dxa"/>
            <w:shd w:val="clear" w:color="auto" w:fill="auto"/>
            <w:noWrap/>
            <w:vAlign w:val="bottom"/>
            <w:hideMark/>
          </w:tcPr>
          <w:p w14:paraId="64C83DB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15</w:t>
            </w:r>
          </w:p>
        </w:tc>
        <w:tc>
          <w:tcPr>
            <w:tcW w:w="7087" w:type="dxa"/>
            <w:shd w:val="clear" w:color="auto" w:fill="auto"/>
            <w:noWrap/>
            <w:vAlign w:val="bottom"/>
            <w:hideMark/>
          </w:tcPr>
          <w:p w14:paraId="70F595B6"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187D5258"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03D87D7D" w14:textId="77777777" w:rsidTr="0037623E">
        <w:trPr>
          <w:trHeight w:val="315"/>
        </w:trPr>
        <w:tc>
          <w:tcPr>
            <w:tcW w:w="856" w:type="dxa"/>
            <w:shd w:val="clear" w:color="auto" w:fill="auto"/>
            <w:noWrap/>
            <w:vAlign w:val="bottom"/>
            <w:hideMark/>
          </w:tcPr>
          <w:p w14:paraId="38BF44B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16</w:t>
            </w:r>
          </w:p>
        </w:tc>
        <w:tc>
          <w:tcPr>
            <w:tcW w:w="7087" w:type="dxa"/>
            <w:shd w:val="clear" w:color="auto" w:fill="auto"/>
            <w:noWrap/>
            <w:vAlign w:val="bottom"/>
            <w:hideMark/>
          </w:tcPr>
          <w:p w14:paraId="1CBD0152"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19E8678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28ADB866" w14:textId="77777777" w:rsidTr="0037623E">
        <w:trPr>
          <w:trHeight w:val="315"/>
        </w:trPr>
        <w:tc>
          <w:tcPr>
            <w:tcW w:w="856" w:type="dxa"/>
            <w:shd w:val="clear" w:color="auto" w:fill="auto"/>
            <w:noWrap/>
            <w:vAlign w:val="bottom"/>
            <w:hideMark/>
          </w:tcPr>
          <w:p w14:paraId="2352D6EA"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17</w:t>
            </w:r>
          </w:p>
        </w:tc>
        <w:tc>
          <w:tcPr>
            <w:tcW w:w="7087" w:type="dxa"/>
            <w:shd w:val="clear" w:color="auto" w:fill="auto"/>
            <w:noWrap/>
            <w:vAlign w:val="bottom"/>
            <w:hideMark/>
          </w:tcPr>
          <w:p w14:paraId="3C0B92D2"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230C4487"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D0F2807" w14:textId="77777777" w:rsidTr="0037623E">
        <w:trPr>
          <w:trHeight w:val="315"/>
        </w:trPr>
        <w:tc>
          <w:tcPr>
            <w:tcW w:w="856" w:type="dxa"/>
            <w:shd w:val="clear" w:color="auto" w:fill="auto"/>
            <w:noWrap/>
            <w:vAlign w:val="bottom"/>
            <w:hideMark/>
          </w:tcPr>
          <w:p w14:paraId="2B87F43A"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18</w:t>
            </w:r>
          </w:p>
        </w:tc>
        <w:tc>
          <w:tcPr>
            <w:tcW w:w="7087" w:type="dxa"/>
            <w:shd w:val="clear" w:color="auto" w:fill="auto"/>
            <w:noWrap/>
            <w:vAlign w:val="bottom"/>
            <w:hideMark/>
          </w:tcPr>
          <w:p w14:paraId="19B1206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3B33CB6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9914F08" w14:textId="77777777" w:rsidTr="0037623E">
        <w:trPr>
          <w:trHeight w:val="315"/>
        </w:trPr>
        <w:tc>
          <w:tcPr>
            <w:tcW w:w="856" w:type="dxa"/>
            <w:shd w:val="clear" w:color="auto" w:fill="auto"/>
            <w:noWrap/>
            <w:vAlign w:val="bottom"/>
            <w:hideMark/>
          </w:tcPr>
          <w:p w14:paraId="597F66D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19</w:t>
            </w:r>
          </w:p>
        </w:tc>
        <w:tc>
          <w:tcPr>
            <w:tcW w:w="7087" w:type="dxa"/>
            <w:shd w:val="clear" w:color="auto" w:fill="auto"/>
            <w:noWrap/>
            <w:vAlign w:val="bottom"/>
            <w:hideMark/>
          </w:tcPr>
          <w:p w14:paraId="07982457"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72B6CADC"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4D91906A" w14:textId="77777777" w:rsidTr="0037623E">
        <w:trPr>
          <w:trHeight w:val="315"/>
        </w:trPr>
        <w:tc>
          <w:tcPr>
            <w:tcW w:w="856" w:type="dxa"/>
            <w:shd w:val="clear" w:color="auto" w:fill="auto"/>
            <w:noWrap/>
            <w:vAlign w:val="bottom"/>
            <w:hideMark/>
          </w:tcPr>
          <w:p w14:paraId="0691E284"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20</w:t>
            </w:r>
          </w:p>
        </w:tc>
        <w:tc>
          <w:tcPr>
            <w:tcW w:w="7087" w:type="dxa"/>
            <w:shd w:val="clear" w:color="auto" w:fill="auto"/>
            <w:noWrap/>
            <w:vAlign w:val="bottom"/>
            <w:hideMark/>
          </w:tcPr>
          <w:p w14:paraId="25AB980E"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42F50A1B"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0FA4564" w14:textId="77777777" w:rsidTr="0037623E">
        <w:trPr>
          <w:trHeight w:val="315"/>
        </w:trPr>
        <w:tc>
          <w:tcPr>
            <w:tcW w:w="856" w:type="dxa"/>
            <w:shd w:val="clear" w:color="auto" w:fill="auto"/>
            <w:noWrap/>
            <w:vAlign w:val="bottom"/>
            <w:hideMark/>
          </w:tcPr>
          <w:p w14:paraId="645E0DD8"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21</w:t>
            </w:r>
          </w:p>
        </w:tc>
        <w:tc>
          <w:tcPr>
            <w:tcW w:w="7087" w:type="dxa"/>
            <w:shd w:val="clear" w:color="auto" w:fill="auto"/>
            <w:noWrap/>
            <w:vAlign w:val="bottom"/>
            <w:hideMark/>
          </w:tcPr>
          <w:p w14:paraId="0746016C"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23B13991"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6635E9FC" w14:textId="77777777" w:rsidTr="0037623E">
        <w:trPr>
          <w:trHeight w:val="315"/>
        </w:trPr>
        <w:tc>
          <w:tcPr>
            <w:tcW w:w="856" w:type="dxa"/>
            <w:shd w:val="clear" w:color="auto" w:fill="auto"/>
            <w:noWrap/>
            <w:vAlign w:val="bottom"/>
            <w:hideMark/>
          </w:tcPr>
          <w:p w14:paraId="7C4505B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22</w:t>
            </w:r>
          </w:p>
        </w:tc>
        <w:tc>
          <w:tcPr>
            <w:tcW w:w="7087" w:type="dxa"/>
            <w:shd w:val="clear" w:color="auto" w:fill="auto"/>
            <w:noWrap/>
            <w:vAlign w:val="bottom"/>
            <w:hideMark/>
          </w:tcPr>
          <w:p w14:paraId="7EF9F986"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56E6902D"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7FD65EBD" w14:textId="77777777" w:rsidTr="0037623E">
        <w:trPr>
          <w:trHeight w:val="315"/>
        </w:trPr>
        <w:tc>
          <w:tcPr>
            <w:tcW w:w="856" w:type="dxa"/>
            <w:shd w:val="clear" w:color="auto" w:fill="auto"/>
            <w:noWrap/>
            <w:vAlign w:val="bottom"/>
            <w:hideMark/>
          </w:tcPr>
          <w:p w14:paraId="3D5E480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23</w:t>
            </w:r>
          </w:p>
        </w:tc>
        <w:tc>
          <w:tcPr>
            <w:tcW w:w="7087" w:type="dxa"/>
            <w:shd w:val="clear" w:color="auto" w:fill="auto"/>
            <w:noWrap/>
            <w:vAlign w:val="bottom"/>
            <w:hideMark/>
          </w:tcPr>
          <w:p w14:paraId="64FD37E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6157C967"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FCCA98A" w14:textId="77777777" w:rsidTr="0037623E">
        <w:trPr>
          <w:trHeight w:val="315"/>
        </w:trPr>
        <w:tc>
          <w:tcPr>
            <w:tcW w:w="856" w:type="dxa"/>
            <w:shd w:val="clear" w:color="auto" w:fill="auto"/>
            <w:noWrap/>
            <w:vAlign w:val="bottom"/>
            <w:hideMark/>
          </w:tcPr>
          <w:p w14:paraId="5DFD6F3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24</w:t>
            </w:r>
          </w:p>
        </w:tc>
        <w:tc>
          <w:tcPr>
            <w:tcW w:w="7087" w:type="dxa"/>
            <w:shd w:val="clear" w:color="auto" w:fill="auto"/>
            <w:noWrap/>
            <w:vAlign w:val="bottom"/>
            <w:hideMark/>
          </w:tcPr>
          <w:p w14:paraId="5E9FB8C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3080FF3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ECAA7C4" w14:textId="77777777" w:rsidTr="0037623E">
        <w:trPr>
          <w:trHeight w:val="315"/>
        </w:trPr>
        <w:tc>
          <w:tcPr>
            <w:tcW w:w="856" w:type="dxa"/>
            <w:shd w:val="clear" w:color="auto" w:fill="auto"/>
            <w:noWrap/>
            <w:vAlign w:val="bottom"/>
            <w:hideMark/>
          </w:tcPr>
          <w:p w14:paraId="4990FFE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25</w:t>
            </w:r>
          </w:p>
        </w:tc>
        <w:tc>
          <w:tcPr>
            <w:tcW w:w="7087" w:type="dxa"/>
            <w:shd w:val="clear" w:color="auto" w:fill="auto"/>
            <w:noWrap/>
            <w:vAlign w:val="bottom"/>
            <w:hideMark/>
          </w:tcPr>
          <w:p w14:paraId="5AB71D68"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3DF017B7"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27F53A40" w14:textId="77777777" w:rsidTr="0037623E">
        <w:trPr>
          <w:trHeight w:val="315"/>
        </w:trPr>
        <w:tc>
          <w:tcPr>
            <w:tcW w:w="856" w:type="dxa"/>
            <w:shd w:val="clear" w:color="auto" w:fill="auto"/>
            <w:noWrap/>
            <w:vAlign w:val="bottom"/>
            <w:hideMark/>
          </w:tcPr>
          <w:p w14:paraId="7F92CD56" w14:textId="77777777" w:rsidR="002D612D" w:rsidRPr="00151330" w:rsidRDefault="002D612D" w:rsidP="0037623E">
            <w:pPr>
              <w:suppressAutoHyphens w:val="0"/>
              <w:jc w:val="right"/>
              <w:outlineLvl w:val="0"/>
              <w:rPr>
                <w:lang w:eastAsia="ru-RU"/>
              </w:rPr>
            </w:pPr>
            <w:r w:rsidRPr="00151330">
              <w:rPr>
                <w:lang w:eastAsia="ru-RU"/>
              </w:rPr>
              <w:t>1.26</w:t>
            </w:r>
          </w:p>
        </w:tc>
        <w:tc>
          <w:tcPr>
            <w:tcW w:w="7087" w:type="dxa"/>
            <w:shd w:val="clear" w:color="auto" w:fill="auto"/>
            <w:noWrap/>
            <w:vAlign w:val="bottom"/>
            <w:hideMark/>
          </w:tcPr>
          <w:p w14:paraId="3DDC52DB" w14:textId="77777777" w:rsidR="002D612D" w:rsidRPr="00151330" w:rsidRDefault="002D612D" w:rsidP="0037623E">
            <w:pPr>
              <w:suppressAutoHyphens w:val="0"/>
              <w:outlineLvl w:val="0"/>
              <w:rPr>
                <w:lang w:val="en-US" w:eastAsia="ru-RU"/>
              </w:rPr>
            </w:pPr>
            <w:r w:rsidRPr="00151330">
              <w:rPr>
                <w:lang w:val="en-US" w:eastAsia="ru-RU"/>
              </w:rPr>
              <w:t>Emulex 8Gb 2p FC mezzanine</w:t>
            </w:r>
          </w:p>
        </w:tc>
        <w:tc>
          <w:tcPr>
            <w:tcW w:w="1701" w:type="dxa"/>
            <w:shd w:val="clear" w:color="auto" w:fill="auto"/>
            <w:noWrap/>
            <w:vAlign w:val="bottom"/>
            <w:hideMark/>
          </w:tcPr>
          <w:p w14:paraId="486363B7"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EB4DE96" w14:textId="77777777" w:rsidTr="0037623E">
        <w:trPr>
          <w:trHeight w:val="315"/>
        </w:trPr>
        <w:tc>
          <w:tcPr>
            <w:tcW w:w="856" w:type="dxa"/>
            <w:shd w:val="clear" w:color="auto" w:fill="auto"/>
            <w:noWrap/>
            <w:vAlign w:val="bottom"/>
            <w:hideMark/>
          </w:tcPr>
          <w:p w14:paraId="05C869C4" w14:textId="77777777" w:rsidR="002D612D" w:rsidRPr="00151330" w:rsidRDefault="002D612D" w:rsidP="0037623E">
            <w:pPr>
              <w:suppressAutoHyphens w:val="0"/>
              <w:jc w:val="right"/>
              <w:outlineLvl w:val="0"/>
              <w:rPr>
                <w:lang w:eastAsia="ru-RU"/>
              </w:rPr>
            </w:pPr>
            <w:r w:rsidRPr="00151330">
              <w:rPr>
                <w:lang w:eastAsia="ru-RU"/>
              </w:rPr>
              <w:t>1.27</w:t>
            </w:r>
          </w:p>
        </w:tc>
        <w:tc>
          <w:tcPr>
            <w:tcW w:w="7087" w:type="dxa"/>
            <w:shd w:val="clear" w:color="auto" w:fill="auto"/>
            <w:noWrap/>
            <w:vAlign w:val="bottom"/>
            <w:hideMark/>
          </w:tcPr>
          <w:p w14:paraId="748E46BD" w14:textId="77777777" w:rsidR="002D612D" w:rsidRPr="00151330" w:rsidRDefault="002D612D" w:rsidP="0037623E">
            <w:pPr>
              <w:suppressAutoHyphens w:val="0"/>
              <w:outlineLvl w:val="0"/>
              <w:rPr>
                <w:lang w:val="en-US" w:eastAsia="ru-RU"/>
              </w:rPr>
            </w:pPr>
            <w:r w:rsidRPr="00151330">
              <w:rPr>
                <w:lang w:val="en-US" w:eastAsia="ru-RU"/>
              </w:rPr>
              <w:t>Processor Xeon E5-2697v2 2.7GHz 12C 30M QPI8.0GT/s 130W</w:t>
            </w:r>
          </w:p>
        </w:tc>
        <w:tc>
          <w:tcPr>
            <w:tcW w:w="1701" w:type="dxa"/>
            <w:shd w:val="clear" w:color="auto" w:fill="auto"/>
            <w:noWrap/>
            <w:vAlign w:val="bottom"/>
            <w:hideMark/>
          </w:tcPr>
          <w:p w14:paraId="113CA5E4"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5A458EA7" w14:textId="77777777" w:rsidTr="0037623E">
        <w:trPr>
          <w:trHeight w:val="315"/>
        </w:trPr>
        <w:tc>
          <w:tcPr>
            <w:tcW w:w="856" w:type="dxa"/>
            <w:shd w:val="clear" w:color="auto" w:fill="auto"/>
            <w:noWrap/>
            <w:vAlign w:val="bottom"/>
            <w:hideMark/>
          </w:tcPr>
          <w:p w14:paraId="5BCC1AA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28</w:t>
            </w:r>
          </w:p>
        </w:tc>
        <w:tc>
          <w:tcPr>
            <w:tcW w:w="7087" w:type="dxa"/>
            <w:shd w:val="clear" w:color="auto" w:fill="auto"/>
            <w:noWrap/>
            <w:vAlign w:val="bottom"/>
            <w:hideMark/>
          </w:tcPr>
          <w:p w14:paraId="402648D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17C4217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7AD0133C" w14:textId="77777777" w:rsidTr="0037623E">
        <w:trPr>
          <w:trHeight w:val="315"/>
        </w:trPr>
        <w:tc>
          <w:tcPr>
            <w:tcW w:w="856" w:type="dxa"/>
            <w:shd w:val="clear" w:color="auto" w:fill="auto"/>
            <w:noWrap/>
            <w:vAlign w:val="bottom"/>
            <w:hideMark/>
          </w:tcPr>
          <w:p w14:paraId="397E792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29</w:t>
            </w:r>
          </w:p>
        </w:tc>
        <w:tc>
          <w:tcPr>
            <w:tcW w:w="7087" w:type="dxa"/>
            <w:shd w:val="clear" w:color="auto" w:fill="auto"/>
            <w:noWrap/>
            <w:vAlign w:val="bottom"/>
            <w:hideMark/>
          </w:tcPr>
          <w:p w14:paraId="43F9C65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603C0D1E"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4A937C4F" w14:textId="77777777" w:rsidTr="0037623E">
        <w:trPr>
          <w:trHeight w:val="315"/>
        </w:trPr>
        <w:tc>
          <w:tcPr>
            <w:tcW w:w="856" w:type="dxa"/>
            <w:shd w:val="clear" w:color="auto" w:fill="auto"/>
            <w:noWrap/>
            <w:vAlign w:val="bottom"/>
            <w:hideMark/>
          </w:tcPr>
          <w:p w14:paraId="1B7ECEC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30</w:t>
            </w:r>
          </w:p>
        </w:tc>
        <w:tc>
          <w:tcPr>
            <w:tcW w:w="7087" w:type="dxa"/>
            <w:shd w:val="clear" w:color="auto" w:fill="auto"/>
            <w:noWrap/>
            <w:vAlign w:val="bottom"/>
            <w:hideMark/>
          </w:tcPr>
          <w:p w14:paraId="6ACE493B"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06DC401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23F874B" w14:textId="77777777" w:rsidTr="0037623E">
        <w:trPr>
          <w:trHeight w:val="315"/>
        </w:trPr>
        <w:tc>
          <w:tcPr>
            <w:tcW w:w="856" w:type="dxa"/>
            <w:shd w:val="clear" w:color="auto" w:fill="auto"/>
            <w:noWrap/>
            <w:vAlign w:val="bottom"/>
            <w:hideMark/>
          </w:tcPr>
          <w:p w14:paraId="1714C74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31</w:t>
            </w:r>
          </w:p>
        </w:tc>
        <w:tc>
          <w:tcPr>
            <w:tcW w:w="7087" w:type="dxa"/>
            <w:shd w:val="clear" w:color="auto" w:fill="auto"/>
            <w:noWrap/>
            <w:vAlign w:val="bottom"/>
            <w:hideMark/>
          </w:tcPr>
          <w:p w14:paraId="132CD950"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3A999D97"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7193D2BA" w14:textId="77777777" w:rsidTr="0037623E">
        <w:trPr>
          <w:trHeight w:val="315"/>
        </w:trPr>
        <w:tc>
          <w:tcPr>
            <w:tcW w:w="856" w:type="dxa"/>
            <w:shd w:val="clear" w:color="auto" w:fill="auto"/>
            <w:noWrap/>
            <w:vAlign w:val="bottom"/>
            <w:hideMark/>
          </w:tcPr>
          <w:p w14:paraId="4A360F2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32</w:t>
            </w:r>
          </w:p>
        </w:tc>
        <w:tc>
          <w:tcPr>
            <w:tcW w:w="7087" w:type="dxa"/>
            <w:shd w:val="clear" w:color="auto" w:fill="auto"/>
            <w:noWrap/>
            <w:vAlign w:val="bottom"/>
            <w:hideMark/>
          </w:tcPr>
          <w:p w14:paraId="16EF3863"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7252E7CF"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78FA97C1" w14:textId="77777777" w:rsidTr="0037623E">
        <w:trPr>
          <w:trHeight w:val="315"/>
        </w:trPr>
        <w:tc>
          <w:tcPr>
            <w:tcW w:w="856" w:type="dxa"/>
            <w:shd w:val="clear" w:color="auto" w:fill="auto"/>
            <w:noWrap/>
            <w:vAlign w:val="bottom"/>
            <w:hideMark/>
          </w:tcPr>
          <w:p w14:paraId="4F08246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33</w:t>
            </w:r>
          </w:p>
        </w:tc>
        <w:tc>
          <w:tcPr>
            <w:tcW w:w="7087" w:type="dxa"/>
            <w:shd w:val="clear" w:color="auto" w:fill="auto"/>
            <w:noWrap/>
            <w:vAlign w:val="bottom"/>
            <w:hideMark/>
          </w:tcPr>
          <w:p w14:paraId="06686BFE"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6F039F13"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3BE8C6F" w14:textId="77777777" w:rsidTr="0037623E">
        <w:trPr>
          <w:trHeight w:val="315"/>
        </w:trPr>
        <w:tc>
          <w:tcPr>
            <w:tcW w:w="856" w:type="dxa"/>
            <w:shd w:val="clear" w:color="auto" w:fill="auto"/>
            <w:noWrap/>
            <w:vAlign w:val="bottom"/>
            <w:hideMark/>
          </w:tcPr>
          <w:p w14:paraId="409CD10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34</w:t>
            </w:r>
          </w:p>
        </w:tc>
        <w:tc>
          <w:tcPr>
            <w:tcW w:w="7087" w:type="dxa"/>
            <w:shd w:val="clear" w:color="auto" w:fill="auto"/>
            <w:noWrap/>
            <w:vAlign w:val="bottom"/>
            <w:hideMark/>
          </w:tcPr>
          <w:p w14:paraId="5B0CEF5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1A477E22"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2D92498" w14:textId="77777777" w:rsidTr="0037623E">
        <w:trPr>
          <w:trHeight w:val="315"/>
        </w:trPr>
        <w:tc>
          <w:tcPr>
            <w:tcW w:w="856" w:type="dxa"/>
            <w:shd w:val="clear" w:color="auto" w:fill="auto"/>
            <w:noWrap/>
            <w:vAlign w:val="bottom"/>
            <w:hideMark/>
          </w:tcPr>
          <w:p w14:paraId="001E4D0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35</w:t>
            </w:r>
          </w:p>
        </w:tc>
        <w:tc>
          <w:tcPr>
            <w:tcW w:w="7087" w:type="dxa"/>
            <w:shd w:val="clear" w:color="auto" w:fill="auto"/>
            <w:noWrap/>
            <w:vAlign w:val="bottom"/>
            <w:hideMark/>
          </w:tcPr>
          <w:p w14:paraId="257CC833"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3F192625"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1244028" w14:textId="77777777" w:rsidTr="0037623E">
        <w:trPr>
          <w:trHeight w:val="315"/>
        </w:trPr>
        <w:tc>
          <w:tcPr>
            <w:tcW w:w="856" w:type="dxa"/>
            <w:shd w:val="clear" w:color="auto" w:fill="auto"/>
            <w:noWrap/>
            <w:vAlign w:val="bottom"/>
            <w:hideMark/>
          </w:tcPr>
          <w:p w14:paraId="1F5DBC2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36</w:t>
            </w:r>
          </w:p>
        </w:tc>
        <w:tc>
          <w:tcPr>
            <w:tcW w:w="7087" w:type="dxa"/>
            <w:shd w:val="clear" w:color="auto" w:fill="auto"/>
            <w:noWrap/>
            <w:vAlign w:val="bottom"/>
            <w:hideMark/>
          </w:tcPr>
          <w:p w14:paraId="6A08E5D5"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72661443"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2422E45A" w14:textId="77777777" w:rsidTr="0037623E">
        <w:trPr>
          <w:trHeight w:val="315"/>
        </w:trPr>
        <w:tc>
          <w:tcPr>
            <w:tcW w:w="856" w:type="dxa"/>
            <w:shd w:val="clear" w:color="auto" w:fill="auto"/>
            <w:noWrap/>
            <w:vAlign w:val="bottom"/>
            <w:hideMark/>
          </w:tcPr>
          <w:p w14:paraId="76BE151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37</w:t>
            </w:r>
          </w:p>
        </w:tc>
        <w:tc>
          <w:tcPr>
            <w:tcW w:w="7087" w:type="dxa"/>
            <w:shd w:val="clear" w:color="auto" w:fill="auto"/>
            <w:noWrap/>
            <w:vAlign w:val="bottom"/>
            <w:hideMark/>
          </w:tcPr>
          <w:p w14:paraId="753B4BD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7EDA9F6C"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B9572F7" w14:textId="77777777" w:rsidTr="0037623E">
        <w:trPr>
          <w:trHeight w:val="315"/>
        </w:trPr>
        <w:tc>
          <w:tcPr>
            <w:tcW w:w="856" w:type="dxa"/>
            <w:shd w:val="clear" w:color="auto" w:fill="auto"/>
            <w:noWrap/>
            <w:vAlign w:val="bottom"/>
            <w:hideMark/>
          </w:tcPr>
          <w:p w14:paraId="699F1CB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38</w:t>
            </w:r>
          </w:p>
        </w:tc>
        <w:tc>
          <w:tcPr>
            <w:tcW w:w="7087" w:type="dxa"/>
            <w:shd w:val="clear" w:color="auto" w:fill="auto"/>
            <w:noWrap/>
            <w:vAlign w:val="bottom"/>
            <w:hideMark/>
          </w:tcPr>
          <w:p w14:paraId="181EB33D"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6CCEFB8E"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645AA7CB" w14:textId="77777777" w:rsidTr="0037623E">
        <w:trPr>
          <w:trHeight w:val="315"/>
        </w:trPr>
        <w:tc>
          <w:tcPr>
            <w:tcW w:w="856" w:type="dxa"/>
            <w:shd w:val="clear" w:color="auto" w:fill="auto"/>
            <w:noWrap/>
            <w:vAlign w:val="bottom"/>
            <w:hideMark/>
          </w:tcPr>
          <w:p w14:paraId="0F685BA7"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39</w:t>
            </w:r>
          </w:p>
        </w:tc>
        <w:tc>
          <w:tcPr>
            <w:tcW w:w="7087" w:type="dxa"/>
            <w:shd w:val="clear" w:color="auto" w:fill="auto"/>
            <w:noWrap/>
            <w:vAlign w:val="bottom"/>
            <w:hideMark/>
          </w:tcPr>
          <w:p w14:paraId="3190DB0E"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1D306335"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0AFD21C7" w14:textId="77777777" w:rsidTr="0037623E">
        <w:trPr>
          <w:trHeight w:val="315"/>
        </w:trPr>
        <w:tc>
          <w:tcPr>
            <w:tcW w:w="856" w:type="dxa"/>
            <w:shd w:val="clear" w:color="auto" w:fill="auto"/>
            <w:noWrap/>
            <w:vAlign w:val="bottom"/>
            <w:hideMark/>
          </w:tcPr>
          <w:p w14:paraId="04E3F1CA"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40</w:t>
            </w:r>
          </w:p>
        </w:tc>
        <w:tc>
          <w:tcPr>
            <w:tcW w:w="7087" w:type="dxa"/>
            <w:shd w:val="clear" w:color="auto" w:fill="auto"/>
            <w:noWrap/>
            <w:vAlign w:val="bottom"/>
            <w:hideMark/>
          </w:tcPr>
          <w:p w14:paraId="37BF7A18"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47BBCEE6"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19DC028F" w14:textId="77777777" w:rsidTr="0037623E">
        <w:trPr>
          <w:trHeight w:val="315"/>
        </w:trPr>
        <w:tc>
          <w:tcPr>
            <w:tcW w:w="856" w:type="dxa"/>
            <w:shd w:val="clear" w:color="auto" w:fill="auto"/>
            <w:noWrap/>
            <w:vAlign w:val="bottom"/>
            <w:hideMark/>
          </w:tcPr>
          <w:p w14:paraId="2C05891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41</w:t>
            </w:r>
          </w:p>
        </w:tc>
        <w:tc>
          <w:tcPr>
            <w:tcW w:w="7087" w:type="dxa"/>
            <w:shd w:val="clear" w:color="auto" w:fill="auto"/>
            <w:noWrap/>
            <w:vAlign w:val="bottom"/>
            <w:hideMark/>
          </w:tcPr>
          <w:p w14:paraId="6B68065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10C9695E"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4104477A" w14:textId="77777777" w:rsidTr="0037623E">
        <w:trPr>
          <w:trHeight w:val="315"/>
        </w:trPr>
        <w:tc>
          <w:tcPr>
            <w:tcW w:w="856" w:type="dxa"/>
            <w:shd w:val="clear" w:color="auto" w:fill="auto"/>
            <w:noWrap/>
            <w:vAlign w:val="bottom"/>
            <w:hideMark/>
          </w:tcPr>
          <w:p w14:paraId="285ADF66" w14:textId="77777777" w:rsidR="002D612D" w:rsidRPr="00D43213" w:rsidRDefault="002D612D" w:rsidP="0037623E">
            <w:pPr>
              <w:suppressAutoHyphens w:val="0"/>
              <w:jc w:val="right"/>
              <w:outlineLvl w:val="0"/>
              <w:rPr>
                <w:color w:val="000000"/>
                <w:lang w:eastAsia="ru-RU"/>
              </w:rPr>
            </w:pPr>
            <w:r>
              <w:rPr>
                <w:color w:val="000000"/>
                <w:lang w:eastAsia="ru-RU"/>
              </w:rPr>
              <w:lastRenderedPageBreak/>
              <w:t>1.</w:t>
            </w:r>
            <w:r w:rsidRPr="00D43213">
              <w:rPr>
                <w:color w:val="000000"/>
                <w:lang w:eastAsia="ru-RU"/>
              </w:rPr>
              <w:t>42</w:t>
            </w:r>
          </w:p>
        </w:tc>
        <w:tc>
          <w:tcPr>
            <w:tcW w:w="7087" w:type="dxa"/>
            <w:shd w:val="clear" w:color="auto" w:fill="auto"/>
            <w:noWrap/>
            <w:vAlign w:val="bottom"/>
            <w:hideMark/>
          </w:tcPr>
          <w:p w14:paraId="41390F6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45113AA9"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8D99D45" w14:textId="77777777" w:rsidTr="0037623E">
        <w:trPr>
          <w:trHeight w:val="315"/>
        </w:trPr>
        <w:tc>
          <w:tcPr>
            <w:tcW w:w="856" w:type="dxa"/>
            <w:shd w:val="clear" w:color="auto" w:fill="auto"/>
            <w:noWrap/>
            <w:vAlign w:val="bottom"/>
            <w:hideMark/>
          </w:tcPr>
          <w:p w14:paraId="5C36E43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43</w:t>
            </w:r>
          </w:p>
        </w:tc>
        <w:tc>
          <w:tcPr>
            <w:tcW w:w="7087" w:type="dxa"/>
            <w:shd w:val="clear" w:color="auto" w:fill="auto"/>
            <w:noWrap/>
            <w:vAlign w:val="bottom"/>
            <w:hideMark/>
          </w:tcPr>
          <w:p w14:paraId="40DEFEF5"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45E7CE14"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EDAC6CB" w14:textId="77777777" w:rsidTr="0037623E">
        <w:trPr>
          <w:trHeight w:val="315"/>
        </w:trPr>
        <w:tc>
          <w:tcPr>
            <w:tcW w:w="856" w:type="dxa"/>
            <w:shd w:val="clear" w:color="auto" w:fill="auto"/>
            <w:noWrap/>
            <w:vAlign w:val="bottom"/>
            <w:hideMark/>
          </w:tcPr>
          <w:p w14:paraId="7F734F4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44</w:t>
            </w:r>
          </w:p>
        </w:tc>
        <w:tc>
          <w:tcPr>
            <w:tcW w:w="7087" w:type="dxa"/>
            <w:shd w:val="clear" w:color="auto" w:fill="auto"/>
            <w:noWrap/>
            <w:vAlign w:val="bottom"/>
            <w:hideMark/>
          </w:tcPr>
          <w:p w14:paraId="05B48619"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79892EF1"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58B4EBD5" w14:textId="77777777" w:rsidTr="0037623E">
        <w:trPr>
          <w:trHeight w:val="315"/>
        </w:trPr>
        <w:tc>
          <w:tcPr>
            <w:tcW w:w="856" w:type="dxa"/>
            <w:shd w:val="clear" w:color="auto" w:fill="auto"/>
            <w:noWrap/>
            <w:vAlign w:val="bottom"/>
            <w:hideMark/>
          </w:tcPr>
          <w:p w14:paraId="4A091B4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45</w:t>
            </w:r>
          </w:p>
        </w:tc>
        <w:tc>
          <w:tcPr>
            <w:tcW w:w="7087" w:type="dxa"/>
            <w:shd w:val="clear" w:color="auto" w:fill="auto"/>
            <w:noWrap/>
            <w:vAlign w:val="bottom"/>
            <w:hideMark/>
          </w:tcPr>
          <w:p w14:paraId="5A697D1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1BEFC713"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4C5D7A1" w14:textId="77777777" w:rsidTr="0037623E">
        <w:trPr>
          <w:trHeight w:val="315"/>
        </w:trPr>
        <w:tc>
          <w:tcPr>
            <w:tcW w:w="856" w:type="dxa"/>
            <w:shd w:val="clear" w:color="auto" w:fill="auto"/>
            <w:noWrap/>
            <w:vAlign w:val="bottom"/>
            <w:hideMark/>
          </w:tcPr>
          <w:p w14:paraId="2FC8329B"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46</w:t>
            </w:r>
          </w:p>
        </w:tc>
        <w:tc>
          <w:tcPr>
            <w:tcW w:w="7087" w:type="dxa"/>
            <w:shd w:val="clear" w:color="auto" w:fill="auto"/>
            <w:noWrap/>
            <w:vAlign w:val="bottom"/>
            <w:hideMark/>
          </w:tcPr>
          <w:p w14:paraId="2E4A3130"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6F4DBFD9"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84A1F3C" w14:textId="77777777" w:rsidTr="0037623E">
        <w:trPr>
          <w:trHeight w:val="315"/>
        </w:trPr>
        <w:tc>
          <w:tcPr>
            <w:tcW w:w="856" w:type="dxa"/>
            <w:shd w:val="clear" w:color="auto" w:fill="auto"/>
            <w:noWrap/>
            <w:vAlign w:val="bottom"/>
            <w:hideMark/>
          </w:tcPr>
          <w:p w14:paraId="04EDEF45"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47</w:t>
            </w:r>
          </w:p>
        </w:tc>
        <w:tc>
          <w:tcPr>
            <w:tcW w:w="7087" w:type="dxa"/>
            <w:shd w:val="clear" w:color="auto" w:fill="auto"/>
            <w:noWrap/>
            <w:vAlign w:val="bottom"/>
            <w:hideMark/>
          </w:tcPr>
          <w:p w14:paraId="3700CAE3"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34742F5F"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4F7742D" w14:textId="77777777" w:rsidTr="0037623E">
        <w:trPr>
          <w:trHeight w:val="315"/>
        </w:trPr>
        <w:tc>
          <w:tcPr>
            <w:tcW w:w="856" w:type="dxa"/>
            <w:shd w:val="clear" w:color="auto" w:fill="auto"/>
            <w:noWrap/>
            <w:vAlign w:val="bottom"/>
            <w:hideMark/>
          </w:tcPr>
          <w:p w14:paraId="7E9D24D3"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48</w:t>
            </w:r>
          </w:p>
        </w:tc>
        <w:tc>
          <w:tcPr>
            <w:tcW w:w="7087" w:type="dxa"/>
            <w:shd w:val="clear" w:color="auto" w:fill="auto"/>
            <w:noWrap/>
            <w:vAlign w:val="bottom"/>
            <w:hideMark/>
          </w:tcPr>
          <w:p w14:paraId="6D9A9F4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5FDE0F22"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1C4CE481" w14:textId="77777777" w:rsidTr="0037623E">
        <w:trPr>
          <w:trHeight w:val="315"/>
        </w:trPr>
        <w:tc>
          <w:tcPr>
            <w:tcW w:w="856" w:type="dxa"/>
            <w:shd w:val="clear" w:color="auto" w:fill="auto"/>
            <w:noWrap/>
            <w:vAlign w:val="bottom"/>
            <w:hideMark/>
          </w:tcPr>
          <w:p w14:paraId="0430C09D"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49</w:t>
            </w:r>
          </w:p>
        </w:tc>
        <w:tc>
          <w:tcPr>
            <w:tcW w:w="7087" w:type="dxa"/>
            <w:shd w:val="clear" w:color="auto" w:fill="auto"/>
            <w:noWrap/>
            <w:vAlign w:val="bottom"/>
            <w:hideMark/>
          </w:tcPr>
          <w:p w14:paraId="5D59E77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5D12261C"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09F47CE" w14:textId="77777777" w:rsidTr="0037623E">
        <w:trPr>
          <w:trHeight w:val="315"/>
        </w:trPr>
        <w:tc>
          <w:tcPr>
            <w:tcW w:w="856" w:type="dxa"/>
            <w:shd w:val="clear" w:color="auto" w:fill="auto"/>
            <w:noWrap/>
            <w:vAlign w:val="bottom"/>
            <w:hideMark/>
          </w:tcPr>
          <w:p w14:paraId="4CE6E4A8"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50</w:t>
            </w:r>
          </w:p>
        </w:tc>
        <w:tc>
          <w:tcPr>
            <w:tcW w:w="7087" w:type="dxa"/>
            <w:shd w:val="clear" w:color="auto" w:fill="auto"/>
            <w:noWrap/>
            <w:vAlign w:val="bottom"/>
            <w:hideMark/>
          </w:tcPr>
          <w:p w14:paraId="50DED8EC"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1034B20D"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0D2B1403" w14:textId="77777777" w:rsidTr="0037623E">
        <w:trPr>
          <w:trHeight w:val="315"/>
        </w:trPr>
        <w:tc>
          <w:tcPr>
            <w:tcW w:w="856" w:type="dxa"/>
            <w:shd w:val="clear" w:color="auto" w:fill="auto"/>
            <w:noWrap/>
            <w:vAlign w:val="bottom"/>
            <w:hideMark/>
          </w:tcPr>
          <w:p w14:paraId="099294B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51</w:t>
            </w:r>
          </w:p>
        </w:tc>
        <w:tc>
          <w:tcPr>
            <w:tcW w:w="7087" w:type="dxa"/>
            <w:shd w:val="clear" w:color="auto" w:fill="auto"/>
            <w:noWrap/>
            <w:vAlign w:val="bottom"/>
            <w:hideMark/>
          </w:tcPr>
          <w:p w14:paraId="575ED829"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6C978DE2"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774A036B" w14:textId="77777777" w:rsidTr="0037623E">
        <w:trPr>
          <w:trHeight w:val="315"/>
        </w:trPr>
        <w:tc>
          <w:tcPr>
            <w:tcW w:w="856" w:type="dxa"/>
            <w:shd w:val="clear" w:color="auto" w:fill="auto"/>
            <w:noWrap/>
            <w:vAlign w:val="bottom"/>
            <w:hideMark/>
          </w:tcPr>
          <w:p w14:paraId="48AB62C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52</w:t>
            </w:r>
          </w:p>
        </w:tc>
        <w:tc>
          <w:tcPr>
            <w:tcW w:w="7087" w:type="dxa"/>
            <w:shd w:val="clear" w:color="auto" w:fill="auto"/>
            <w:noWrap/>
            <w:vAlign w:val="bottom"/>
            <w:hideMark/>
          </w:tcPr>
          <w:p w14:paraId="71F91BCB"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7CAC4117"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13ADBA2" w14:textId="77777777" w:rsidTr="0037623E">
        <w:trPr>
          <w:trHeight w:val="315"/>
        </w:trPr>
        <w:tc>
          <w:tcPr>
            <w:tcW w:w="856" w:type="dxa"/>
            <w:shd w:val="clear" w:color="auto" w:fill="auto"/>
            <w:noWrap/>
            <w:vAlign w:val="bottom"/>
            <w:hideMark/>
          </w:tcPr>
          <w:p w14:paraId="6D7207A5"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53</w:t>
            </w:r>
          </w:p>
        </w:tc>
        <w:tc>
          <w:tcPr>
            <w:tcW w:w="7087" w:type="dxa"/>
            <w:shd w:val="clear" w:color="auto" w:fill="auto"/>
            <w:noWrap/>
            <w:vAlign w:val="bottom"/>
            <w:hideMark/>
          </w:tcPr>
          <w:p w14:paraId="4A9C34C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65A2CA61"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E377A2B" w14:textId="77777777" w:rsidTr="0037623E">
        <w:trPr>
          <w:trHeight w:val="315"/>
        </w:trPr>
        <w:tc>
          <w:tcPr>
            <w:tcW w:w="856" w:type="dxa"/>
            <w:shd w:val="clear" w:color="auto" w:fill="auto"/>
            <w:noWrap/>
            <w:vAlign w:val="bottom"/>
            <w:hideMark/>
          </w:tcPr>
          <w:p w14:paraId="3A089B03"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54</w:t>
            </w:r>
          </w:p>
        </w:tc>
        <w:tc>
          <w:tcPr>
            <w:tcW w:w="7087" w:type="dxa"/>
            <w:shd w:val="clear" w:color="auto" w:fill="auto"/>
            <w:noWrap/>
            <w:vAlign w:val="bottom"/>
            <w:hideMark/>
          </w:tcPr>
          <w:p w14:paraId="772F8EA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76810205"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1964EEB9" w14:textId="77777777" w:rsidTr="0037623E">
        <w:trPr>
          <w:trHeight w:val="315"/>
        </w:trPr>
        <w:tc>
          <w:tcPr>
            <w:tcW w:w="856" w:type="dxa"/>
            <w:shd w:val="clear" w:color="auto" w:fill="auto"/>
            <w:noWrap/>
            <w:vAlign w:val="bottom"/>
            <w:hideMark/>
          </w:tcPr>
          <w:p w14:paraId="4156A34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55</w:t>
            </w:r>
          </w:p>
        </w:tc>
        <w:tc>
          <w:tcPr>
            <w:tcW w:w="7087" w:type="dxa"/>
            <w:shd w:val="clear" w:color="auto" w:fill="auto"/>
            <w:noWrap/>
            <w:vAlign w:val="bottom"/>
            <w:hideMark/>
          </w:tcPr>
          <w:p w14:paraId="33C3BF74"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77948FF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7701D27E" w14:textId="77777777" w:rsidTr="0037623E">
        <w:trPr>
          <w:trHeight w:val="315"/>
        </w:trPr>
        <w:tc>
          <w:tcPr>
            <w:tcW w:w="856" w:type="dxa"/>
            <w:shd w:val="clear" w:color="auto" w:fill="auto"/>
            <w:noWrap/>
            <w:vAlign w:val="bottom"/>
            <w:hideMark/>
          </w:tcPr>
          <w:p w14:paraId="5026F4F7"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56</w:t>
            </w:r>
          </w:p>
        </w:tc>
        <w:tc>
          <w:tcPr>
            <w:tcW w:w="7087" w:type="dxa"/>
            <w:shd w:val="clear" w:color="auto" w:fill="auto"/>
            <w:noWrap/>
            <w:vAlign w:val="bottom"/>
            <w:hideMark/>
          </w:tcPr>
          <w:p w14:paraId="019085B2"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2065A89A"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6314DF6" w14:textId="77777777" w:rsidTr="0037623E">
        <w:trPr>
          <w:trHeight w:val="315"/>
        </w:trPr>
        <w:tc>
          <w:tcPr>
            <w:tcW w:w="856" w:type="dxa"/>
            <w:shd w:val="clear" w:color="auto" w:fill="auto"/>
            <w:noWrap/>
            <w:vAlign w:val="bottom"/>
            <w:hideMark/>
          </w:tcPr>
          <w:p w14:paraId="1BF51A1C" w14:textId="77777777" w:rsidR="002D612D" w:rsidRPr="00151330" w:rsidRDefault="002D612D" w:rsidP="0037623E">
            <w:pPr>
              <w:suppressAutoHyphens w:val="0"/>
              <w:jc w:val="right"/>
              <w:outlineLvl w:val="0"/>
              <w:rPr>
                <w:lang w:eastAsia="ru-RU"/>
              </w:rPr>
            </w:pPr>
            <w:r w:rsidRPr="00151330">
              <w:rPr>
                <w:lang w:eastAsia="ru-RU"/>
              </w:rPr>
              <w:t>1.57</w:t>
            </w:r>
          </w:p>
        </w:tc>
        <w:tc>
          <w:tcPr>
            <w:tcW w:w="7087" w:type="dxa"/>
            <w:shd w:val="clear" w:color="auto" w:fill="auto"/>
            <w:noWrap/>
            <w:vAlign w:val="bottom"/>
            <w:hideMark/>
          </w:tcPr>
          <w:p w14:paraId="24F75673" w14:textId="77777777" w:rsidR="002D612D" w:rsidRPr="00151330" w:rsidRDefault="002D612D" w:rsidP="0037623E">
            <w:pPr>
              <w:suppressAutoHyphens w:val="0"/>
              <w:outlineLvl w:val="0"/>
              <w:rPr>
                <w:lang w:val="en-US" w:eastAsia="ru-RU"/>
              </w:rPr>
            </w:pPr>
            <w:r w:rsidRPr="00151330">
              <w:rPr>
                <w:lang w:eastAsia="ru-RU"/>
              </w:rPr>
              <w:t xml:space="preserve">1Gb 4p LAN </w:t>
            </w:r>
            <w:proofErr w:type="spellStart"/>
            <w:r w:rsidRPr="00151330">
              <w:rPr>
                <w:lang w:eastAsia="ru-RU"/>
              </w:rPr>
              <w:t>mezzanine</w:t>
            </w:r>
            <w:proofErr w:type="spellEnd"/>
          </w:p>
        </w:tc>
        <w:tc>
          <w:tcPr>
            <w:tcW w:w="1701" w:type="dxa"/>
            <w:shd w:val="clear" w:color="auto" w:fill="auto"/>
            <w:noWrap/>
            <w:vAlign w:val="bottom"/>
            <w:hideMark/>
          </w:tcPr>
          <w:p w14:paraId="3FBC4F0C" w14:textId="77777777" w:rsidR="002D612D" w:rsidRPr="00D43213" w:rsidRDefault="002D612D" w:rsidP="0037623E">
            <w:pPr>
              <w:suppressAutoHyphens w:val="0"/>
              <w:jc w:val="right"/>
              <w:outlineLvl w:val="0"/>
              <w:rPr>
                <w:color w:val="FF0000"/>
                <w:lang w:eastAsia="ru-RU"/>
              </w:rPr>
            </w:pPr>
            <w:r w:rsidRPr="00D43213">
              <w:rPr>
                <w:color w:val="000000"/>
                <w:lang w:eastAsia="ru-RU"/>
              </w:rPr>
              <w:t>1</w:t>
            </w:r>
          </w:p>
        </w:tc>
      </w:tr>
      <w:tr w:rsidR="002D612D" w:rsidRPr="00D43213" w14:paraId="5F2374FC" w14:textId="77777777" w:rsidTr="0037623E">
        <w:trPr>
          <w:trHeight w:val="315"/>
        </w:trPr>
        <w:tc>
          <w:tcPr>
            <w:tcW w:w="856" w:type="dxa"/>
            <w:shd w:val="clear" w:color="auto" w:fill="auto"/>
            <w:noWrap/>
            <w:vAlign w:val="bottom"/>
            <w:hideMark/>
          </w:tcPr>
          <w:p w14:paraId="1C889E9A"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58</w:t>
            </w:r>
          </w:p>
        </w:tc>
        <w:tc>
          <w:tcPr>
            <w:tcW w:w="7087" w:type="dxa"/>
            <w:shd w:val="clear" w:color="auto" w:fill="auto"/>
            <w:noWrap/>
            <w:vAlign w:val="bottom"/>
            <w:hideMark/>
          </w:tcPr>
          <w:p w14:paraId="40393151"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6D25D32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2EF901B" w14:textId="77777777" w:rsidTr="0037623E">
        <w:trPr>
          <w:trHeight w:val="315"/>
        </w:trPr>
        <w:tc>
          <w:tcPr>
            <w:tcW w:w="856" w:type="dxa"/>
            <w:shd w:val="clear" w:color="auto" w:fill="auto"/>
            <w:noWrap/>
            <w:vAlign w:val="bottom"/>
            <w:hideMark/>
          </w:tcPr>
          <w:p w14:paraId="6E4BC953"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59</w:t>
            </w:r>
          </w:p>
        </w:tc>
        <w:tc>
          <w:tcPr>
            <w:tcW w:w="7087" w:type="dxa"/>
            <w:shd w:val="clear" w:color="auto" w:fill="auto"/>
            <w:noWrap/>
            <w:vAlign w:val="bottom"/>
            <w:hideMark/>
          </w:tcPr>
          <w:p w14:paraId="6C7776ED"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3E1A5304"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E7308BE" w14:textId="77777777" w:rsidTr="0037623E">
        <w:trPr>
          <w:trHeight w:val="315"/>
        </w:trPr>
        <w:tc>
          <w:tcPr>
            <w:tcW w:w="856" w:type="dxa"/>
            <w:shd w:val="clear" w:color="auto" w:fill="auto"/>
            <w:noWrap/>
            <w:vAlign w:val="bottom"/>
            <w:hideMark/>
          </w:tcPr>
          <w:p w14:paraId="0B781283"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60</w:t>
            </w:r>
          </w:p>
        </w:tc>
        <w:tc>
          <w:tcPr>
            <w:tcW w:w="7087" w:type="dxa"/>
            <w:shd w:val="clear" w:color="auto" w:fill="auto"/>
            <w:noWrap/>
            <w:vAlign w:val="bottom"/>
            <w:hideMark/>
          </w:tcPr>
          <w:p w14:paraId="186ACFA2"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54AC3B7D"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252FD4DF" w14:textId="77777777" w:rsidTr="0037623E">
        <w:trPr>
          <w:trHeight w:val="315"/>
        </w:trPr>
        <w:tc>
          <w:tcPr>
            <w:tcW w:w="856" w:type="dxa"/>
            <w:shd w:val="clear" w:color="auto" w:fill="auto"/>
            <w:noWrap/>
            <w:vAlign w:val="bottom"/>
            <w:hideMark/>
          </w:tcPr>
          <w:p w14:paraId="4E235529"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61</w:t>
            </w:r>
          </w:p>
        </w:tc>
        <w:tc>
          <w:tcPr>
            <w:tcW w:w="7087" w:type="dxa"/>
            <w:shd w:val="clear" w:color="auto" w:fill="auto"/>
            <w:noWrap/>
            <w:vAlign w:val="bottom"/>
            <w:hideMark/>
          </w:tcPr>
          <w:p w14:paraId="3C86F4B7"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2066DCC2"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5625CCDA" w14:textId="77777777" w:rsidTr="0037623E">
        <w:trPr>
          <w:trHeight w:val="315"/>
        </w:trPr>
        <w:tc>
          <w:tcPr>
            <w:tcW w:w="856" w:type="dxa"/>
            <w:shd w:val="clear" w:color="auto" w:fill="auto"/>
            <w:noWrap/>
            <w:vAlign w:val="bottom"/>
            <w:hideMark/>
          </w:tcPr>
          <w:p w14:paraId="3706330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62</w:t>
            </w:r>
          </w:p>
        </w:tc>
        <w:tc>
          <w:tcPr>
            <w:tcW w:w="7087" w:type="dxa"/>
            <w:shd w:val="clear" w:color="auto" w:fill="auto"/>
            <w:noWrap/>
            <w:vAlign w:val="bottom"/>
            <w:hideMark/>
          </w:tcPr>
          <w:p w14:paraId="03E12A81"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702853DA"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56A43DF" w14:textId="77777777" w:rsidTr="0037623E">
        <w:trPr>
          <w:trHeight w:val="315"/>
        </w:trPr>
        <w:tc>
          <w:tcPr>
            <w:tcW w:w="856" w:type="dxa"/>
            <w:shd w:val="clear" w:color="auto" w:fill="auto"/>
            <w:noWrap/>
            <w:vAlign w:val="bottom"/>
            <w:hideMark/>
          </w:tcPr>
          <w:p w14:paraId="0330AE6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63</w:t>
            </w:r>
          </w:p>
        </w:tc>
        <w:tc>
          <w:tcPr>
            <w:tcW w:w="7087" w:type="dxa"/>
            <w:shd w:val="clear" w:color="auto" w:fill="auto"/>
            <w:noWrap/>
            <w:vAlign w:val="bottom"/>
            <w:hideMark/>
          </w:tcPr>
          <w:p w14:paraId="7D9E50EB"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3D93427B"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37E7ACBD" w14:textId="77777777" w:rsidTr="0037623E">
        <w:trPr>
          <w:trHeight w:val="315"/>
        </w:trPr>
        <w:tc>
          <w:tcPr>
            <w:tcW w:w="856" w:type="dxa"/>
            <w:shd w:val="clear" w:color="auto" w:fill="auto"/>
            <w:noWrap/>
            <w:vAlign w:val="bottom"/>
            <w:hideMark/>
          </w:tcPr>
          <w:p w14:paraId="68BA9E0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64</w:t>
            </w:r>
          </w:p>
        </w:tc>
        <w:tc>
          <w:tcPr>
            <w:tcW w:w="7087" w:type="dxa"/>
            <w:shd w:val="clear" w:color="auto" w:fill="auto"/>
            <w:noWrap/>
            <w:vAlign w:val="bottom"/>
            <w:hideMark/>
          </w:tcPr>
          <w:p w14:paraId="5A4D281E"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5D08DBDE"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5F1DD30F" w14:textId="77777777" w:rsidTr="0037623E">
        <w:trPr>
          <w:trHeight w:val="315"/>
        </w:trPr>
        <w:tc>
          <w:tcPr>
            <w:tcW w:w="856" w:type="dxa"/>
            <w:shd w:val="clear" w:color="auto" w:fill="auto"/>
            <w:noWrap/>
            <w:vAlign w:val="bottom"/>
            <w:hideMark/>
          </w:tcPr>
          <w:p w14:paraId="4DDAA76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65</w:t>
            </w:r>
          </w:p>
        </w:tc>
        <w:tc>
          <w:tcPr>
            <w:tcW w:w="7087" w:type="dxa"/>
            <w:shd w:val="clear" w:color="auto" w:fill="auto"/>
            <w:noWrap/>
            <w:vAlign w:val="bottom"/>
            <w:hideMark/>
          </w:tcPr>
          <w:p w14:paraId="5853EA1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26492504"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0F45E10" w14:textId="77777777" w:rsidTr="0037623E">
        <w:trPr>
          <w:trHeight w:val="315"/>
        </w:trPr>
        <w:tc>
          <w:tcPr>
            <w:tcW w:w="856" w:type="dxa"/>
            <w:shd w:val="clear" w:color="auto" w:fill="auto"/>
            <w:noWrap/>
            <w:vAlign w:val="bottom"/>
            <w:hideMark/>
          </w:tcPr>
          <w:p w14:paraId="1636C0AA"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66</w:t>
            </w:r>
          </w:p>
        </w:tc>
        <w:tc>
          <w:tcPr>
            <w:tcW w:w="7087" w:type="dxa"/>
            <w:shd w:val="clear" w:color="auto" w:fill="auto"/>
            <w:noWrap/>
            <w:vAlign w:val="bottom"/>
            <w:hideMark/>
          </w:tcPr>
          <w:p w14:paraId="4D8A07E8"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435E3A6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08132A18" w14:textId="77777777" w:rsidTr="0037623E">
        <w:trPr>
          <w:trHeight w:val="315"/>
        </w:trPr>
        <w:tc>
          <w:tcPr>
            <w:tcW w:w="856" w:type="dxa"/>
            <w:shd w:val="clear" w:color="auto" w:fill="auto"/>
            <w:noWrap/>
            <w:vAlign w:val="bottom"/>
            <w:hideMark/>
          </w:tcPr>
          <w:p w14:paraId="09C945F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67</w:t>
            </w:r>
          </w:p>
        </w:tc>
        <w:tc>
          <w:tcPr>
            <w:tcW w:w="7087" w:type="dxa"/>
            <w:shd w:val="clear" w:color="auto" w:fill="auto"/>
            <w:noWrap/>
            <w:vAlign w:val="bottom"/>
            <w:hideMark/>
          </w:tcPr>
          <w:p w14:paraId="098DA00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1941B03F"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596D52A2" w14:textId="77777777" w:rsidTr="0037623E">
        <w:trPr>
          <w:trHeight w:val="315"/>
        </w:trPr>
        <w:tc>
          <w:tcPr>
            <w:tcW w:w="856" w:type="dxa"/>
            <w:shd w:val="clear" w:color="auto" w:fill="auto"/>
            <w:noWrap/>
            <w:vAlign w:val="bottom"/>
            <w:hideMark/>
          </w:tcPr>
          <w:p w14:paraId="62429FF3"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68</w:t>
            </w:r>
          </w:p>
        </w:tc>
        <w:tc>
          <w:tcPr>
            <w:tcW w:w="7087" w:type="dxa"/>
            <w:shd w:val="clear" w:color="auto" w:fill="auto"/>
            <w:noWrap/>
            <w:vAlign w:val="bottom"/>
            <w:hideMark/>
          </w:tcPr>
          <w:p w14:paraId="30FF273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USB Memory (for </w:t>
            </w:r>
            <w:proofErr w:type="spellStart"/>
            <w:r w:rsidRPr="00D43213">
              <w:rPr>
                <w:color w:val="000000"/>
                <w:lang w:val="en-US" w:eastAsia="ru-RU"/>
              </w:rPr>
              <w:t>Fibre</w:t>
            </w:r>
            <w:proofErr w:type="spellEnd"/>
            <w:r w:rsidRPr="00D43213">
              <w:rPr>
                <w:color w:val="000000"/>
                <w:lang w:val="en-US" w:eastAsia="ru-RU"/>
              </w:rPr>
              <w:t xml:space="preserve"> Channel switch module)</w:t>
            </w:r>
          </w:p>
        </w:tc>
        <w:tc>
          <w:tcPr>
            <w:tcW w:w="1701" w:type="dxa"/>
            <w:shd w:val="clear" w:color="auto" w:fill="auto"/>
            <w:noWrap/>
            <w:vAlign w:val="bottom"/>
            <w:hideMark/>
          </w:tcPr>
          <w:p w14:paraId="478F243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0BCA5C49" w14:textId="77777777" w:rsidTr="0037623E">
        <w:trPr>
          <w:trHeight w:val="315"/>
        </w:trPr>
        <w:tc>
          <w:tcPr>
            <w:tcW w:w="856" w:type="dxa"/>
            <w:shd w:val="clear" w:color="auto" w:fill="auto"/>
            <w:noWrap/>
            <w:vAlign w:val="bottom"/>
            <w:hideMark/>
          </w:tcPr>
          <w:p w14:paraId="5207E5F8"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69</w:t>
            </w:r>
          </w:p>
        </w:tc>
        <w:tc>
          <w:tcPr>
            <w:tcW w:w="7087" w:type="dxa"/>
            <w:shd w:val="clear" w:color="auto" w:fill="auto"/>
            <w:noWrap/>
            <w:vAlign w:val="bottom"/>
            <w:hideMark/>
          </w:tcPr>
          <w:p w14:paraId="140E422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8Gb FC SFP+, SR for FC Switch</w:t>
            </w:r>
          </w:p>
        </w:tc>
        <w:tc>
          <w:tcPr>
            <w:tcW w:w="1701" w:type="dxa"/>
            <w:shd w:val="clear" w:color="auto" w:fill="auto"/>
            <w:noWrap/>
            <w:vAlign w:val="bottom"/>
            <w:hideMark/>
          </w:tcPr>
          <w:p w14:paraId="020B6FBD" w14:textId="77777777" w:rsidR="002D612D" w:rsidRPr="00D43213" w:rsidRDefault="002D612D" w:rsidP="0037623E">
            <w:pPr>
              <w:suppressAutoHyphens w:val="0"/>
              <w:jc w:val="right"/>
              <w:outlineLvl w:val="0"/>
              <w:rPr>
                <w:color w:val="000000"/>
                <w:lang w:eastAsia="ru-RU"/>
              </w:rPr>
            </w:pPr>
            <w:r w:rsidRPr="00D43213">
              <w:rPr>
                <w:color w:val="000000"/>
                <w:lang w:eastAsia="ru-RU"/>
              </w:rPr>
              <w:t>4</w:t>
            </w:r>
          </w:p>
        </w:tc>
      </w:tr>
      <w:tr w:rsidR="002D612D" w:rsidRPr="00D43213" w14:paraId="6F5459C1" w14:textId="77777777" w:rsidTr="0037623E">
        <w:trPr>
          <w:trHeight w:val="315"/>
        </w:trPr>
        <w:tc>
          <w:tcPr>
            <w:tcW w:w="856" w:type="dxa"/>
            <w:shd w:val="clear" w:color="auto" w:fill="auto"/>
            <w:noWrap/>
            <w:vAlign w:val="bottom"/>
            <w:hideMark/>
          </w:tcPr>
          <w:p w14:paraId="6D431FF4"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70</w:t>
            </w:r>
          </w:p>
        </w:tc>
        <w:tc>
          <w:tcPr>
            <w:tcW w:w="7087" w:type="dxa"/>
            <w:shd w:val="clear" w:color="auto" w:fill="auto"/>
            <w:noWrap/>
            <w:vAlign w:val="bottom"/>
            <w:hideMark/>
          </w:tcPr>
          <w:p w14:paraId="432DD6C2"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8Gb </w:t>
            </w:r>
            <w:proofErr w:type="spellStart"/>
            <w:r w:rsidRPr="00D43213">
              <w:rPr>
                <w:color w:val="000000"/>
                <w:lang w:val="en-US" w:eastAsia="ru-RU"/>
              </w:rPr>
              <w:t>Fibre</w:t>
            </w:r>
            <w:proofErr w:type="spellEnd"/>
            <w:r w:rsidRPr="00D43213">
              <w:rPr>
                <w:color w:val="000000"/>
                <w:lang w:val="en-US" w:eastAsia="ru-RU"/>
              </w:rPr>
              <w:t xml:space="preserve"> Channel Switch module</w:t>
            </w:r>
          </w:p>
        </w:tc>
        <w:tc>
          <w:tcPr>
            <w:tcW w:w="1701" w:type="dxa"/>
            <w:shd w:val="clear" w:color="auto" w:fill="auto"/>
            <w:noWrap/>
            <w:vAlign w:val="bottom"/>
            <w:hideMark/>
          </w:tcPr>
          <w:p w14:paraId="5094963C"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B577CF6" w14:textId="77777777" w:rsidTr="0037623E">
        <w:trPr>
          <w:trHeight w:val="315"/>
        </w:trPr>
        <w:tc>
          <w:tcPr>
            <w:tcW w:w="856" w:type="dxa"/>
            <w:shd w:val="clear" w:color="auto" w:fill="auto"/>
            <w:noWrap/>
            <w:vAlign w:val="bottom"/>
            <w:hideMark/>
          </w:tcPr>
          <w:p w14:paraId="120438C7"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71</w:t>
            </w:r>
          </w:p>
        </w:tc>
        <w:tc>
          <w:tcPr>
            <w:tcW w:w="7087" w:type="dxa"/>
            <w:shd w:val="clear" w:color="auto" w:fill="auto"/>
            <w:noWrap/>
            <w:vAlign w:val="bottom"/>
            <w:hideMark/>
          </w:tcPr>
          <w:p w14:paraId="4702E0E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USB Memory (for </w:t>
            </w:r>
            <w:proofErr w:type="spellStart"/>
            <w:r w:rsidRPr="00D43213">
              <w:rPr>
                <w:color w:val="000000"/>
                <w:lang w:val="en-US" w:eastAsia="ru-RU"/>
              </w:rPr>
              <w:t>Fibre</w:t>
            </w:r>
            <w:proofErr w:type="spellEnd"/>
            <w:r w:rsidRPr="00D43213">
              <w:rPr>
                <w:color w:val="000000"/>
                <w:lang w:val="en-US" w:eastAsia="ru-RU"/>
              </w:rPr>
              <w:t xml:space="preserve"> Channel switch module)</w:t>
            </w:r>
          </w:p>
        </w:tc>
        <w:tc>
          <w:tcPr>
            <w:tcW w:w="1701" w:type="dxa"/>
            <w:shd w:val="clear" w:color="auto" w:fill="auto"/>
            <w:noWrap/>
            <w:vAlign w:val="bottom"/>
            <w:hideMark/>
          </w:tcPr>
          <w:p w14:paraId="547B5AC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40B46F8" w14:textId="77777777" w:rsidTr="0037623E">
        <w:trPr>
          <w:trHeight w:val="315"/>
        </w:trPr>
        <w:tc>
          <w:tcPr>
            <w:tcW w:w="856" w:type="dxa"/>
            <w:shd w:val="clear" w:color="auto" w:fill="auto"/>
            <w:noWrap/>
            <w:vAlign w:val="bottom"/>
            <w:hideMark/>
          </w:tcPr>
          <w:p w14:paraId="0661A0F8"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72</w:t>
            </w:r>
          </w:p>
        </w:tc>
        <w:tc>
          <w:tcPr>
            <w:tcW w:w="7087" w:type="dxa"/>
            <w:shd w:val="clear" w:color="auto" w:fill="auto"/>
            <w:noWrap/>
            <w:vAlign w:val="bottom"/>
            <w:hideMark/>
          </w:tcPr>
          <w:p w14:paraId="6A68F507" w14:textId="77777777" w:rsidR="002D612D" w:rsidRPr="00D43213" w:rsidRDefault="002D612D" w:rsidP="0037623E">
            <w:pPr>
              <w:suppressAutoHyphens w:val="0"/>
              <w:outlineLvl w:val="0"/>
              <w:rPr>
                <w:color w:val="000000"/>
                <w:lang w:val="en-US" w:eastAsia="ru-RU"/>
              </w:rPr>
            </w:pPr>
            <w:r w:rsidRPr="00D43213">
              <w:rPr>
                <w:color w:val="000000"/>
                <w:lang w:val="en-US" w:eastAsia="ru-RU"/>
              </w:rPr>
              <w:t>8Gb FC SFP+, SR for FC Switch</w:t>
            </w:r>
          </w:p>
        </w:tc>
        <w:tc>
          <w:tcPr>
            <w:tcW w:w="1701" w:type="dxa"/>
            <w:shd w:val="clear" w:color="auto" w:fill="auto"/>
            <w:noWrap/>
            <w:vAlign w:val="bottom"/>
            <w:hideMark/>
          </w:tcPr>
          <w:p w14:paraId="578CEA74" w14:textId="77777777" w:rsidR="002D612D" w:rsidRPr="00D43213" w:rsidRDefault="002D612D" w:rsidP="0037623E">
            <w:pPr>
              <w:suppressAutoHyphens w:val="0"/>
              <w:jc w:val="right"/>
              <w:outlineLvl w:val="0"/>
              <w:rPr>
                <w:color w:val="000000"/>
                <w:lang w:eastAsia="ru-RU"/>
              </w:rPr>
            </w:pPr>
            <w:r w:rsidRPr="00D43213">
              <w:rPr>
                <w:color w:val="000000"/>
                <w:lang w:eastAsia="ru-RU"/>
              </w:rPr>
              <w:t>4</w:t>
            </w:r>
          </w:p>
        </w:tc>
      </w:tr>
      <w:tr w:rsidR="002D612D" w:rsidRPr="00D43213" w14:paraId="23B6D9E6" w14:textId="77777777" w:rsidTr="0037623E">
        <w:trPr>
          <w:trHeight w:val="315"/>
        </w:trPr>
        <w:tc>
          <w:tcPr>
            <w:tcW w:w="856" w:type="dxa"/>
            <w:shd w:val="clear" w:color="auto" w:fill="auto"/>
            <w:noWrap/>
            <w:vAlign w:val="bottom"/>
            <w:hideMark/>
          </w:tcPr>
          <w:p w14:paraId="4FAE885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73</w:t>
            </w:r>
          </w:p>
        </w:tc>
        <w:tc>
          <w:tcPr>
            <w:tcW w:w="7087" w:type="dxa"/>
            <w:shd w:val="clear" w:color="auto" w:fill="auto"/>
            <w:noWrap/>
            <w:vAlign w:val="bottom"/>
            <w:hideMark/>
          </w:tcPr>
          <w:p w14:paraId="75B128D3"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8Gb </w:t>
            </w:r>
            <w:proofErr w:type="spellStart"/>
            <w:r w:rsidRPr="00D43213">
              <w:rPr>
                <w:color w:val="000000"/>
                <w:lang w:val="en-US" w:eastAsia="ru-RU"/>
              </w:rPr>
              <w:t>Fibre</w:t>
            </w:r>
            <w:proofErr w:type="spellEnd"/>
            <w:r w:rsidRPr="00D43213">
              <w:rPr>
                <w:color w:val="000000"/>
                <w:lang w:val="en-US" w:eastAsia="ru-RU"/>
              </w:rPr>
              <w:t xml:space="preserve"> Channel Switch module</w:t>
            </w:r>
          </w:p>
        </w:tc>
        <w:tc>
          <w:tcPr>
            <w:tcW w:w="1701" w:type="dxa"/>
            <w:shd w:val="clear" w:color="auto" w:fill="auto"/>
            <w:noWrap/>
            <w:vAlign w:val="bottom"/>
            <w:hideMark/>
          </w:tcPr>
          <w:p w14:paraId="287821D6"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22373F05" w14:textId="77777777" w:rsidTr="0037623E">
        <w:trPr>
          <w:trHeight w:val="315"/>
        </w:trPr>
        <w:tc>
          <w:tcPr>
            <w:tcW w:w="856" w:type="dxa"/>
            <w:shd w:val="clear" w:color="auto" w:fill="auto"/>
            <w:noWrap/>
            <w:vAlign w:val="bottom"/>
            <w:hideMark/>
          </w:tcPr>
          <w:p w14:paraId="38D2072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74</w:t>
            </w:r>
          </w:p>
        </w:tc>
        <w:tc>
          <w:tcPr>
            <w:tcW w:w="7087" w:type="dxa"/>
            <w:shd w:val="clear" w:color="auto" w:fill="auto"/>
            <w:noWrap/>
            <w:vAlign w:val="bottom"/>
            <w:hideMark/>
          </w:tcPr>
          <w:p w14:paraId="6C69184A"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LAN </w:t>
            </w:r>
            <w:proofErr w:type="spellStart"/>
            <w:r w:rsidRPr="00D43213">
              <w:rPr>
                <w:color w:val="000000"/>
                <w:lang w:eastAsia="ru-RU"/>
              </w:rPr>
              <w:t>Switch</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16D5C6C5"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77FDD1C1" w14:textId="77777777" w:rsidTr="0037623E">
        <w:trPr>
          <w:trHeight w:val="315"/>
        </w:trPr>
        <w:tc>
          <w:tcPr>
            <w:tcW w:w="856" w:type="dxa"/>
            <w:shd w:val="clear" w:color="auto" w:fill="auto"/>
            <w:noWrap/>
            <w:vAlign w:val="bottom"/>
            <w:hideMark/>
          </w:tcPr>
          <w:p w14:paraId="3C797949"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75</w:t>
            </w:r>
          </w:p>
        </w:tc>
        <w:tc>
          <w:tcPr>
            <w:tcW w:w="7087" w:type="dxa"/>
            <w:shd w:val="clear" w:color="auto" w:fill="auto"/>
            <w:noWrap/>
            <w:vAlign w:val="bottom"/>
            <w:hideMark/>
          </w:tcPr>
          <w:p w14:paraId="1B2EB086" w14:textId="77777777" w:rsidR="002D612D" w:rsidRPr="00D43213" w:rsidRDefault="002D612D" w:rsidP="0037623E">
            <w:pPr>
              <w:suppressAutoHyphens w:val="0"/>
              <w:outlineLvl w:val="0"/>
              <w:rPr>
                <w:color w:val="000000"/>
                <w:lang w:val="en-US" w:eastAsia="ru-RU"/>
              </w:rPr>
            </w:pPr>
            <w:r w:rsidRPr="00D43213">
              <w:rPr>
                <w:color w:val="000000"/>
                <w:lang w:val="en-US" w:eastAsia="ru-RU"/>
              </w:rPr>
              <w:t>Memory Card for LAN-SW</w:t>
            </w:r>
          </w:p>
        </w:tc>
        <w:tc>
          <w:tcPr>
            <w:tcW w:w="1701" w:type="dxa"/>
            <w:shd w:val="clear" w:color="auto" w:fill="auto"/>
            <w:noWrap/>
            <w:vAlign w:val="bottom"/>
            <w:hideMark/>
          </w:tcPr>
          <w:p w14:paraId="6936D7B3"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42AAD6E" w14:textId="77777777" w:rsidTr="0037623E">
        <w:trPr>
          <w:trHeight w:val="315"/>
        </w:trPr>
        <w:tc>
          <w:tcPr>
            <w:tcW w:w="856" w:type="dxa"/>
            <w:shd w:val="clear" w:color="auto" w:fill="auto"/>
            <w:noWrap/>
            <w:vAlign w:val="bottom"/>
            <w:hideMark/>
          </w:tcPr>
          <w:p w14:paraId="5F64D03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76</w:t>
            </w:r>
          </w:p>
        </w:tc>
        <w:tc>
          <w:tcPr>
            <w:tcW w:w="7087" w:type="dxa"/>
            <w:shd w:val="clear" w:color="auto" w:fill="auto"/>
            <w:noWrap/>
            <w:vAlign w:val="bottom"/>
            <w:hideMark/>
          </w:tcPr>
          <w:p w14:paraId="3995F9E6"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LAN </w:t>
            </w:r>
            <w:proofErr w:type="spellStart"/>
            <w:r w:rsidRPr="00D43213">
              <w:rPr>
                <w:color w:val="000000"/>
                <w:lang w:eastAsia="ru-RU"/>
              </w:rPr>
              <w:t>Switch</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49A0AD71"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986C4A9" w14:textId="77777777" w:rsidTr="0037623E">
        <w:trPr>
          <w:trHeight w:val="315"/>
        </w:trPr>
        <w:tc>
          <w:tcPr>
            <w:tcW w:w="856" w:type="dxa"/>
            <w:shd w:val="clear" w:color="auto" w:fill="auto"/>
            <w:noWrap/>
            <w:vAlign w:val="bottom"/>
            <w:hideMark/>
          </w:tcPr>
          <w:p w14:paraId="644C2595"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77</w:t>
            </w:r>
          </w:p>
        </w:tc>
        <w:tc>
          <w:tcPr>
            <w:tcW w:w="7087" w:type="dxa"/>
            <w:shd w:val="clear" w:color="auto" w:fill="auto"/>
            <w:noWrap/>
            <w:vAlign w:val="bottom"/>
            <w:hideMark/>
          </w:tcPr>
          <w:p w14:paraId="584AB00D" w14:textId="77777777" w:rsidR="002D612D" w:rsidRPr="00D43213" w:rsidRDefault="002D612D" w:rsidP="0037623E">
            <w:pPr>
              <w:suppressAutoHyphens w:val="0"/>
              <w:outlineLvl w:val="0"/>
              <w:rPr>
                <w:color w:val="000000"/>
                <w:lang w:val="en-US" w:eastAsia="ru-RU"/>
              </w:rPr>
            </w:pPr>
            <w:r w:rsidRPr="00D43213">
              <w:rPr>
                <w:color w:val="000000"/>
                <w:lang w:val="en-US" w:eastAsia="ru-RU"/>
              </w:rPr>
              <w:t>Memory Card for LAN-SW</w:t>
            </w:r>
          </w:p>
        </w:tc>
        <w:tc>
          <w:tcPr>
            <w:tcW w:w="1701" w:type="dxa"/>
            <w:shd w:val="clear" w:color="auto" w:fill="auto"/>
            <w:noWrap/>
            <w:vAlign w:val="bottom"/>
            <w:hideMark/>
          </w:tcPr>
          <w:p w14:paraId="4450C44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19C118D" w14:textId="77777777" w:rsidTr="0037623E">
        <w:trPr>
          <w:trHeight w:val="315"/>
        </w:trPr>
        <w:tc>
          <w:tcPr>
            <w:tcW w:w="856" w:type="dxa"/>
            <w:shd w:val="clear" w:color="auto" w:fill="auto"/>
            <w:noWrap/>
            <w:vAlign w:val="bottom"/>
            <w:hideMark/>
          </w:tcPr>
          <w:p w14:paraId="723384A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78</w:t>
            </w:r>
          </w:p>
        </w:tc>
        <w:tc>
          <w:tcPr>
            <w:tcW w:w="7087" w:type="dxa"/>
            <w:shd w:val="clear" w:color="auto" w:fill="auto"/>
            <w:noWrap/>
            <w:vAlign w:val="bottom"/>
            <w:hideMark/>
          </w:tcPr>
          <w:p w14:paraId="3D75AF4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66D2D757"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45856EF0" w14:textId="77777777" w:rsidTr="0037623E">
        <w:trPr>
          <w:trHeight w:val="315"/>
        </w:trPr>
        <w:tc>
          <w:tcPr>
            <w:tcW w:w="856" w:type="dxa"/>
            <w:shd w:val="clear" w:color="auto" w:fill="auto"/>
            <w:noWrap/>
            <w:vAlign w:val="bottom"/>
            <w:hideMark/>
          </w:tcPr>
          <w:p w14:paraId="1B5A2C1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79</w:t>
            </w:r>
          </w:p>
        </w:tc>
        <w:tc>
          <w:tcPr>
            <w:tcW w:w="7087" w:type="dxa"/>
            <w:shd w:val="clear" w:color="auto" w:fill="auto"/>
            <w:noWrap/>
            <w:vAlign w:val="bottom"/>
            <w:hideMark/>
          </w:tcPr>
          <w:p w14:paraId="6D5AF88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55FC278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EA1B7EF" w14:textId="77777777" w:rsidTr="0037623E">
        <w:trPr>
          <w:trHeight w:val="315"/>
        </w:trPr>
        <w:tc>
          <w:tcPr>
            <w:tcW w:w="856" w:type="dxa"/>
            <w:shd w:val="clear" w:color="auto" w:fill="auto"/>
            <w:noWrap/>
            <w:vAlign w:val="bottom"/>
            <w:hideMark/>
          </w:tcPr>
          <w:p w14:paraId="2AFDC18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80</w:t>
            </w:r>
          </w:p>
        </w:tc>
        <w:tc>
          <w:tcPr>
            <w:tcW w:w="7087" w:type="dxa"/>
            <w:shd w:val="clear" w:color="auto" w:fill="auto"/>
            <w:noWrap/>
            <w:vAlign w:val="bottom"/>
            <w:hideMark/>
          </w:tcPr>
          <w:p w14:paraId="63F752A7"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222ACA5B"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6C373A89" w14:textId="77777777" w:rsidTr="0037623E">
        <w:trPr>
          <w:trHeight w:val="315"/>
        </w:trPr>
        <w:tc>
          <w:tcPr>
            <w:tcW w:w="856" w:type="dxa"/>
            <w:shd w:val="clear" w:color="auto" w:fill="auto"/>
            <w:noWrap/>
            <w:vAlign w:val="bottom"/>
            <w:hideMark/>
          </w:tcPr>
          <w:p w14:paraId="7D1A3279"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81</w:t>
            </w:r>
          </w:p>
        </w:tc>
        <w:tc>
          <w:tcPr>
            <w:tcW w:w="7087" w:type="dxa"/>
            <w:shd w:val="clear" w:color="auto" w:fill="auto"/>
            <w:noWrap/>
            <w:vAlign w:val="bottom"/>
            <w:hideMark/>
          </w:tcPr>
          <w:p w14:paraId="710F4650"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72095CBA"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21C71093" w14:textId="77777777" w:rsidTr="0037623E">
        <w:trPr>
          <w:trHeight w:val="315"/>
        </w:trPr>
        <w:tc>
          <w:tcPr>
            <w:tcW w:w="856" w:type="dxa"/>
            <w:shd w:val="clear" w:color="auto" w:fill="auto"/>
            <w:noWrap/>
            <w:vAlign w:val="bottom"/>
            <w:hideMark/>
          </w:tcPr>
          <w:p w14:paraId="1DCD9A6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82</w:t>
            </w:r>
          </w:p>
        </w:tc>
        <w:tc>
          <w:tcPr>
            <w:tcW w:w="7087" w:type="dxa"/>
            <w:shd w:val="clear" w:color="auto" w:fill="auto"/>
            <w:noWrap/>
            <w:vAlign w:val="bottom"/>
            <w:hideMark/>
          </w:tcPr>
          <w:p w14:paraId="73A9F66D"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5A5FA197"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59475365" w14:textId="77777777" w:rsidTr="0037623E">
        <w:trPr>
          <w:trHeight w:val="315"/>
        </w:trPr>
        <w:tc>
          <w:tcPr>
            <w:tcW w:w="856" w:type="dxa"/>
            <w:shd w:val="clear" w:color="auto" w:fill="auto"/>
            <w:noWrap/>
            <w:vAlign w:val="bottom"/>
            <w:hideMark/>
          </w:tcPr>
          <w:p w14:paraId="6CD38E6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83</w:t>
            </w:r>
          </w:p>
        </w:tc>
        <w:tc>
          <w:tcPr>
            <w:tcW w:w="7087" w:type="dxa"/>
            <w:shd w:val="clear" w:color="auto" w:fill="auto"/>
            <w:noWrap/>
            <w:vAlign w:val="bottom"/>
            <w:hideMark/>
          </w:tcPr>
          <w:p w14:paraId="0B0AC556"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37412579"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8ED0328" w14:textId="77777777" w:rsidTr="0037623E">
        <w:trPr>
          <w:trHeight w:val="315"/>
        </w:trPr>
        <w:tc>
          <w:tcPr>
            <w:tcW w:w="856" w:type="dxa"/>
            <w:shd w:val="clear" w:color="auto" w:fill="auto"/>
            <w:noWrap/>
            <w:vAlign w:val="bottom"/>
            <w:hideMark/>
          </w:tcPr>
          <w:p w14:paraId="20572BA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84</w:t>
            </w:r>
          </w:p>
        </w:tc>
        <w:tc>
          <w:tcPr>
            <w:tcW w:w="7087" w:type="dxa"/>
            <w:shd w:val="clear" w:color="auto" w:fill="auto"/>
            <w:noWrap/>
            <w:vAlign w:val="bottom"/>
            <w:hideMark/>
          </w:tcPr>
          <w:p w14:paraId="4B315C1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3FA786D9"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1BAA0343" w14:textId="77777777" w:rsidTr="0037623E">
        <w:trPr>
          <w:trHeight w:val="315"/>
        </w:trPr>
        <w:tc>
          <w:tcPr>
            <w:tcW w:w="856" w:type="dxa"/>
            <w:shd w:val="clear" w:color="auto" w:fill="auto"/>
            <w:noWrap/>
            <w:vAlign w:val="bottom"/>
            <w:hideMark/>
          </w:tcPr>
          <w:p w14:paraId="579EE494" w14:textId="77777777" w:rsidR="002D612D" w:rsidRPr="00D43213" w:rsidRDefault="002D612D" w:rsidP="0037623E">
            <w:pPr>
              <w:suppressAutoHyphens w:val="0"/>
              <w:jc w:val="right"/>
              <w:outlineLvl w:val="0"/>
              <w:rPr>
                <w:color w:val="000000"/>
                <w:lang w:eastAsia="ru-RU"/>
              </w:rPr>
            </w:pPr>
            <w:r>
              <w:rPr>
                <w:color w:val="000000"/>
                <w:lang w:eastAsia="ru-RU"/>
              </w:rPr>
              <w:lastRenderedPageBreak/>
              <w:t>1.</w:t>
            </w:r>
            <w:r w:rsidRPr="00D43213">
              <w:rPr>
                <w:color w:val="000000"/>
                <w:lang w:eastAsia="ru-RU"/>
              </w:rPr>
              <w:t>85</w:t>
            </w:r>
          </w:p>
        </w:tc>
        <w:tc>
          <w:tcPr>
            <w:tcW w:w="7087" w:type="dxa"/>
            <w:shd w:val="clear" w:color="auto" w:fill="auto"/>
            <w:noWrap/>
            <w:vAlign w:val="bottom"/>
            <w:hideMark/>
          </w:tcPr>
          <w:p w14:paraId="05B3F3C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639D1135"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386DC46" w14:textId="77777777" w:rsidTr="0037623E">
        <w:trPr>
          <w:trHeight w:val="315"/>
        </w:trPr>
        <w:tc>
          <w:tcPr>
            <w:tcW w:w="856" w:type="dxa"/>
            <w:shd w:val="clear" w:color="auto" w:fill="auto"/>
            <w:noWrap/>
            <w:vAlign w:val="bottom"/>
            <w:hideMark/>
          </w:tcPr>
          <w:p w14:paraId="644BCF1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86</w:t>
            </w:r>
          </w:p>
        </w:tc>
        <w:tc>
          <w:tcPr>
            <w:tcW w:w="7087" w:type="dxa"/>
            <w:shd w:val="clear" w:color="auto" w:fill="auto"/>
            <w:noWrap/>
            <w:vAlign w:val="bottom"/>
            <w:hideMark/>
          </w:tcPr>
          <w:p w14:paraId="4B55B16D"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1Gb 4p LAN </w:t>
            </w:r>
            <w:proofErr w:type="spellStart"/>
            <w:r w:rsidRPr="00D43213">
              <w:rPr>
                <w:color w:val="000000"/>
                <w:lang w:eastAsia="ru-RU"/>
              </w:rPr>
              <w:t>mezzanine</w:t>
            </w:r>
            <w:proofErr w:type="spellEnd"/>
          </w:p>
        </w:tc>
        <w:tc>
          <w:tcPr>
            <w:tcW w:w="1701" w:type="dxa"/>
            <w:shd w:val="clear" w:color="auto" w:fill="auto"/>
            <w:noWrap/>
            <w:vAlign w:val="bottom"/>
            <w:hideMark/>
          </w:tcPr>
          <w:p w14:paraId="3184824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3ADCB66" w14:textId="77777777" w:rsidTr="0037623E">
        <w:trPr>
          <w:trHeight w:val="315"/>
        </w:trPr>
        <w:tc>
          <w:tcPr>
            <w:tcW w:w="856" w:type="dxa"/>
            <w:shd w:val="clear" w:color="auto" w:fill="auto"/>
            <w:noWrap/>
            <w:vAlign w:val="bottom"/>
            <w:hideMark/>
          </w:tcPr>
          <w:p w14:paraId="27BD3449"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87</w:t>
            </w:r>
          </w:p>
        </w:tc>
        <w:tc>
          <w:tcPr>
            <w:tcW w:w="7087" w:type="dxa"/>
            <w:shd w:val="clear" w:color="auto" w:fill="auto"/>
            <w:noWrap/>
            <w:vAlign w:val="bottom"/>
            <w:hideMark/>
          </w:tcPr>
          <w:p w14:paraId="208B999B" w14:textId="77777777" w:rsidR="002D612D" w:rsidRPr="00D43213" w:rsidRDefault="002D612D" w:rsidP="0037623E">
            <w:pPr>
              <w:suppressAutoHyphens w:val="0"/>
              <w:outlineLvl w:val="0"/>
              <w:rPr>
                <w:color w:val="000000"/>
                <w:lang w:val="en-US" w:eastAsia="ru-RU"/>
              </w:rPr>
            </w:pPr>
            <w:r w:rsidRPr="00D43213">
              <w:rPr>
                <w:color w:val="000000"/>
                <w:lang w:val="en-US" w:eastAsia="ru-RU"/>
              </w:rPr>
              <w:t>Emulex 8Gb 2p FC mezzanine</w:t>
            </w:r>
          </w:p>
        </w:tc>
        <w:tc>
          <w:tcPr>
            <w:tcW w:w="1701" w:type="dxa"/>
            <w:shd w:val="clear" w:color="auto" w:fill="auto"/>
            <w:noWrap/>
            <w:vAlign w:val="bottom"/>
            <w:hideMark/>
          </w:tcPr>
          <w:p w14:paraId="269094EB"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0F79E473" w14:textId="77777777" w:rsidTr="0037623E">
        <w:trPr>
          <w:trHeight w:val="315"/>
        </w:trPr>
        <w:tc>
          <w:tcPr>
            <w:tcW w:w="856" w:type="dxa"/>
            <w:shd w:val="clear" w:color="auto" w:fill="auto"/>
            <w:noWrap/>
            <w:vAlign w:val="bottom"/>
            <w:hideMark/>
          </w:tcPr>
          <w:p w14:paraId="0D60BB3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88</w:t>
            </w:r>
          </w:p>
        </w:tc>
        <w:tc>
          <w:tcPr>
            <w:tcW w:w="7087" w:type="dxa"/>
            <w:shd w:val="clear" w:color="auto" w:fill="auto"/>
            <w:noWrap/>
            <w:vAlign w:val="bottom"/>
            <w:hideMark/>
          </w:tcPr>
          <w:p w14:paraId="52FBA298" w14:textId="77777777" w:rsidR="002D612D" w:rsidRPr="00D43213" w:rsidRDefault="002D612D" w:rsidP="0037623E">
            <w:pPr>
              <w:suppressAutoHyphens w:val="0"/>
              <w:outlineLvl w:val="0"/>
              <w:rPr>
                <w:color w:val="000000"/>
                <w:lang w:val="en-US" w:eastAsia="ru-RU"/>
              </w:rPr>
            </w:pPr>
            <w:r w:rsidRPr="00D43213">
              <w:rPr>
                <w:color w:val="000000"/>
                <w:lang w:val="en-US" w:eastAsia="ru-RU"/>
              </w:rPr>
              <w:t>Processor Xeon E5-2697v2 2.7GHz 12C 30M QPI8.0GT/s 130W</w:t>
            </w:r>
          </w:p>
        </w:tc>
        <w:tc>
          <w:tcPr>
            <w:tcW w:w="1701" w:type="dxa"/>
            <w:shd w:val="clear" w:color="auto" w:fill="auto"/>
            <w:noWrap/>
            <w:vAlign w:val="bottom"/>
            <w:hideMark/>
          </w:tcPr>
          <w:p w14:paraId="1A998B18"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2C7FD3DF" w14:textId="77777777" w:rsidTr="0037623E">
        <w:trPr>
          <w:trHeight w:val="315"/>
        </w:trPr>
        <w:tc>
          <w:tcPr>
            <w:tcW w:w="856" w:type="dxa"/>
            <w:shd w:val="clear" w:color="auto" w:fill="auto"/>
            <w:noWrap/>
            <w:vAlign w:val="bottom"/>
            <w:hideMark/>
          </w:tcPr>
          <w:p w14:paraId="523DC34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89</w:t>
            </w:r>
          </w:p>
        </w:tc>
        <w:tc>
          <w:tcPr>
            <w:tcW w:w="7087" w:type="dxa"/>
            <w:shd w:val="clear" w:color="auto" w:fill="auto"/>
            <w:noWrap/>
            <w:vAlign w:val="bottom"/>
            <w:hideMark/>
          </w:tcPr>
          <w:p w14:paraId="26786649"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1</w:t>
            </w:r>
            <w:r w:rsidRPr="00552B80">
              <w:rPr>
                <w:color w:val="000000"/>
                <w:vertAlign w:val="superscript"/>
                <w:lang w:val="en-US" w:eastAsia="ru-RU"/>
              </w:rPr>
              <w:t>st</w:t>
            </w:r>
          </w:p>
        </w:tc>
        <w:tc>
          <w:tcPr>
            <w:tcW w:w="1701" w:type="dxa"/>
            <w:shd w:val="clear" w:color="auto" w:fill="auto"/>
            <w:noWrap/>
            <w:vAlign w:val="bottom"/>
            <w:hideMark/>
          </w:tcPr>
          <w:p w14:paraId="73F8D7E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1C240BD" w14:textId="77777777" w:rsidTr="0037623E">
        <w:trPr>
          <w:trHeight w:val="315"/>
        </w:trPr>
        <w:tc>
          <w:tcPr>
            <w:tcW w:w="856" w:type="dxa"/>
            <w:shd w:val="clear" w:color="auto" w:fill="auto"/>
            <w:noWrap/>
            <w:vAlign w:val="bottom"/>
            <w:hideMark/>
          </w:tcPr>
          <w:p w14:paraId="3EEFDDC4"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90</w:t>
            </w:r>
          </w:p>
        </w:tc>
        <w:tc>
          <w:tcPr>
            <w:tcW w:w="7087" w:type="dxa"/>
            <w:shd w:val="clear" w:color="auto" w:fill="auto"/>
            <w:noWrap/>
            <w:vAlign w:val="bottom"/>
            <w:hideMark/>
          </w:tcPr>
          <w:p w14:paraId="131B742F" w14:textId="77777777" w:rsidR="002D612D" w:rsidRPr="00D43213" w:rsidRDefault="002D612D" w:rsidP="0037623E">
            <w:pPr>
              <w:suppressAutoHyphens w:val="0"/>
              <w:outlineLvl w:val="0"/>
              <w:rPr>
                <w:color w:val="000000"/>
                <w:lang w:val="en-US" w:eastAsia="ru-RU"/>
              </w:rPr>
            </w:pPr>
            <w:r w:rsidRPr="00D43213">
              <w:rPr>
                <w:color w:val="000000"/>
                <w:lang w:val="en-US" w:eastAsia="ru-RU"/>
              </w:rPr>
              <w:t>Heat sink for 520H 2</w:t>
            </w:r>
            <w:r w:rsidRPr="00552B80">
              <w:rPr>
                <w:color w:val="000000"/>
                <w:vertAlign w:val="superscript"/>
                <w:lang w:val="en-US" w:eastAsia="ru-RU"/>
              </w:rPr>
              <w:t>nd</w:t>
            </w:r>
          </w:p>
        </w:tc>
        <w:tc>
          <w:tcPr>
            <w:tcW w:w="1701" w:type="dxa"/>
            <w:shd w:val="clear" w:color="auto" w:fill="auto"/>
            <w:noWrap/>
            <w:vAlign w:val="bottom"/>
            <w:hideMark/>
          </w:tcPr>
          <w:p w14:paraId="1F44E998"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44E3CEBF" w14:textId="77777777" w:rsidTr="0037623E">
        <w:trPr>
          <w:trHeight w:val="315"/>
        </w:trPr>
        <w:tc>
          <w:tcPr>
            <w:tcW w:w="856" w:type="dxa"/>
            <w:shd w:val="clear" w:color="auto" w:fill="auto"/>
            <w:noWrap/>
            <w:vAlign w:val="bottom"/>
            <w:hideMark/>
          </w:tcPr>
          <w:p w14:paraId="043A684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91</w:t>
            </w:r>
          </w:p>
        </w:tc>
        <w:tc>
          <w:tcPr>
            <w:tcW w:w="7087" w:type="dxa"/>
            <w:shd w:val="clear" w:color="auto" w:fill="auto"/>
            <w:noWrap/>
            <w:vAlign w:val="bottom"/>
            <w:hideMark/>
          </w:tcPr>
          <w:p w14:paraId="4FC0436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32GB memory, 4R, 32GBx1, DDR3, LRDIMM Quad Rack 1600MHZ</w:t>
            </w:r>
          </w:p>
        </w:tc>
        <w:tc>
          <w:tcPr>
            <w:tcW w:w="1701" w:type="dxa"/>
            <w:shd w:val="clear" w:color="auto" w:fill="auto"/>
            <w:noWrap/>
            <w:vAlign w:val="bottom"/>
            <w:hideMark/>
          </w:tcPr>
          <w:p w14:paraId="1DE71380"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0ECE7FF5" w14:textId="77777777" w:rsidTr="0037623E">
        <w:trPr>
          <w:trHeight w:val="315"/>
        </w:trPr>
        <w:tc>
          <w:tcPr>
            <w:tcW w:w="856" w:type="dxa"/>
            <w:shd w:val="clear" w:color="auto" w:fill="auto"/>
            <w:noWrap/>
            <w:vAlign w:val="bottom"/>
            <w:hideMark/>
          </w:tcPr>
          <w:p w14:paraId="727F4688"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92</w:t>
            </w:r>
          </w:p>
        </w:tc>
        <w:tc>
          <w:tcPr>
            <w:tcW w:w="7087" w:type="dxa"/>
            <w:shd w:val="clear" w:color="auto" w:fill="auto"/>
            <w:noWrap/>
            <w:vAlign w:val="bottom"/>
            <w:hideMark/>
          </w:tcPr>
          <w:p w14:paraId="17C1C4BF"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Dummy</w:t>
            </w:r>
            <w:proofErr w:type="spellEnd"/>
            <w:r w:rsidRPr="00D43213">
              <w:rPr>
                <w:color w:val="000000"/>
                <w:lang w:eastAsia="ru-RU"/>
              </w:rPr>
              <w:t xml:space="preserve"> </w:t>
            </w:r>
            <w:proofErr w:type="spellStart"/>
            <w:r w:rsidRPr="00D43213">
              <w:rPr>
                <w:color w:val="000000"/>
                <w:lang w:eastAsia="ru-RU"/>
              </w:rPr>
              <w:t>Memory</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7FA5983E" w14:textId="77777777" w:rsidR="002D612D" w:rsidRPr="00D43213" w:rsidRDefault="002D612D" w:rsidP="0037623E">
            <w:pPr>
              <w:suppressAutoHyphens w:val="0"/>
              <w:jc w:val="right"/>
              <w:outlineLvl w:val="0"/>
              <w:rPr>
                <w:color w:val="000000"/>
                <w:lang w:eastAsia="ru-RU"/>
              </w:rPr>
            </w:pPr>
            <w:r w:rsidRPr="00D43213">
              <w:rPr>
                <w:color w:val="000000"/>
                <w:lang w:eastAsia="ru-RU"/>
              </w:rPr>
              <w:t>12</w:t>
            </w:r>
          </w:p>
        </w:tc>
      </w:tr>
      <w:tr w:rsidR="002D612D" w:rsidRPr="00D43213" w14:paraId="031F5E4E" w14:textId="77777777" w:rsidTr="0037623E">
        <w:trPr>
          <w:trHeight w:val="315"/>
        </w:trPr>
        <w:tc>
          <w:tcPr>
            <w:tcW w:w="856" w:type="dxa"/>
            <w:shd w:val="clear" w:color="auto" w:fill="auto"/>
            <w:noWrap/>
            <w:vAlign w:val="bottom"/>
            <w:hideMark/>
          </w:tcPr>
          <w:p w14:paraId="230F902E"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93</w:t>
            </w:r>
          </w:p>
        </w:tc>
        <w:tc>
          <w:tcPr>
            <w:tcW w:w="7087" w:type="dxa"/>
            <w:shd w:val="clear" w:color="auto" w:fill="auto"/>
            <w:noWrap/>
            <w:vAlign w:val="bottom"/>
            <w:hideMark/>
          </w:tcPr>
          <w:p w14:paraId="271AF4B4" w14:textId="77777777" w:rsidR="002D612D" w:rsidRPr="00D43213" w:rsidRDefault="002D612D" w:rsidP="0037623E">
            <w:pPr>
              <w:suppressAutoHyphens w:val="0"/>
              <w:outlineLvl w:val="0"/>
              <w:rPr>
                <w:color w:val="000000"/>
                <w:lang w:val="en-US" w:eastAsia="ru-RU"/>
              </w:rPr>
            </w:pPr>
            <w:r w:rsidRPr="00D43213">
              <w:rPr>
                <w:color w:val="000000"/>
                <w:lang w:val="en-US" w:eastAsia="ru-RU"/>
              </w:rPr>
              <w:t>520H B2 Blade (WITH CNA)</w:t>
            </w:r>
          </w:p>
        </w:tc>
        <w:tc>
          <w:tcPr>
            <w:tcW w:w="1701" w:type="dxa"/>
            <w:shd w:val="clear" w:color="auto" w:fill="auto"/>
            <w:noWrap/>
            <w:vAlign w:val="bottom"/>
            <w:hideMark/>
          </w:tcPr>
          <w:p w14:paraId="502A5583"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09068707" w14:textId="77777777" w:rsidTr="0037623E">
        <w:trPr>
          <w:trHeight w:val="315"/>
        </w:trPr>
        <w:tc>
          <w:tcPr>
            <w:tcW w:w="856" w:type="dxa"/>
            <w:shd w:val="clear" w:color="auto" w:fill="auto"/>
            <w:noWrap/>
            <w:vAlign w:val="bottom"/>
            <w:hideMark/>
          </w:tcPr>
          <w:p w14:paraId="65719666"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94</w:t>
            </w:r>
          </w:p>
        </w:tc>
        <w:tc>
          <w:tcPr>
            <w:tcW w:w="7087" w:type="dxa"/>
            <w:shd w:val="clear" w:color="auto" w:fill="auto"/>
            <w:noWrap/>
            <w:vAlign w:val="bottom"/>
            <w:hideMark/>
          </w:tcPr>
          <w:p w14:paraId="51A3AC82"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300GB, 15K rpm, 2.5 inch</w:t>
            </w:r>
          </w:p>
        </w:tc>
        <w:tc>
          <w:tcPr>
            <w:tcW w:w="1701" w:type="dxa"/>
            <w:shd w:val="clear" w:color="auto" w:fill="auto"/>
            <w:noWrap/>
            <w:vAlign w:val="bottom"/>
            <w:hideMark/>
          </w:tcPr>
          <w:p w14:paraId="0F1DE5D3" w14:textId="77777777" w:rsidR="002D612D" w:rsidRPr="00D43213" w:rsidRDefault="002D612D" w:rsidP="0037623E">
            <w:pPr>
              <w:suppressAutoHyphens w:val="0"/>
              <w:jc w:val="right"/>
              <w:outlineLvl w:val="0"/>
              <w:rPr>
                <w:color w:val="000000"/>
                <w:lang w:eastAsia="ru-RU"/>
              </w:rPr>
            </w:pPr>
            <w:r w:rsidRPr="00D43213">
              <w:rPr>
                <w:color w:val="000000"/>
                <w:lang w:eastAsia="ru-RU"/>
              </w:rPr>
              <w:t>2</w:t>
            </w:r>
          </w:p>
        </w:tc>
      </w:tr>
      <w:tr w:rsidR="002D612D" w:rsidRPr="00D43213" w14:paraId="02B362D5" w14:textId="77777777" w:rsidTr="0037623E">
        <w:trPr>
          <w:trHeight w:val="315"/>
        </w:trPr>
        <w:tc>
          <w:tcPr>
            <w:tcW w:w="856" w:type="dxa"/>
            <w:shd w:val="clear" w:color="auto" w:fill="auto"/>
            <w:noWrap/>
            <w:vAlign w:val="bottom"/>
            <w:hideMark/>
          </w:tcPr>
          <w:p w14:paraId="5A76D3EF"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95</w:t>
            </w:r>
          </w:p>
        </w:tc>
        <w:tc>
          <w:tcPr>
            <w:tcW w:w="7087" w:type="dxa"/>
            <w:shd w:val="clear" w:color="auto" w:fill="auto"/>
            <w:noWrap/>
            <w:vAlign w:val="bottom"/>
            <w:hideMark/>
          </w:tcPr>
          <w:p w14:paraId="1BAD611A"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SAS HDD kit for 520A,520H</w:t>
            </w:r>
          </w:p>
        </w:tc>
        <w:tc>
          <w:tcPr>
            <w:tcW w:w="1701" w:type="dxa"/>
            <w:shd w:val="clear" w:color="auto" w:fill="auto"/>
            <w:noWrap/>
            <w:vAlign w:val="bottom"/>
            <w:hideMark/>
          </w:tcPr>
          <w:p w14:paraId="6572DDC9"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259139F7" w14:textId="77777777" w:rsidTr="0037623E">
        <w:trPr>
          <w:trHeight w:val="315"/>
        </w:trPr>
        <w:tc>
          <w:tcPr>
            <w:tcW w:w="856" w:type="dxa"/>
            <w:shd w:val="clear" w:color="auto" w:fill="auto"/>
            <w:noWrap/>
            <w:vAlign w:val="bottom"/>
            <w:hideMark/>
          </w:tcPr>
          <w:p w14:paraId="36E32DB1"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96</w:t>
            </w:r>
          </w:p>
        </w:tc>
        <w:tc>
          <w:tcPr>
            <w:tcW w:w="7087" w:type="dxa"/>
            <w:shd w:val="clear" w:color="auto" w:fill="auto"/>
            <w:noWrap/>
            <w:vAlign w:val="bottom"/>
            <w:hideMark/>
          </w:tcPr>
          <w:p w14:paraId="445CAE81" w14:textId="77777777" w:rsidR="002D612D" w:rsidRPr="00D43213" w:rsidRDefault="002D612D" w:rsidP="0037623E">
            <w:pPr>
              <w:suppressAutoHyphens w:val="0"/>
              <w:outlineLvl w:val="0"/>
              <w:rPr>
                <w:color w:val="000000"/>
                <w:lang w:val="en-US" w:eastAsia="ru-RU"/>
              </w:rPr>
            </w:pPr>
            <w:r w:rsidRPr="00D43213">
              <w:rPr>
                <w:color w:val="000000"/>
                <w:lang w:val="en-US" w:eastAsia="ru-RU"/>
              </w:rPr>
              <w:t>Compute Blade 500 Product Document Library (PDL) CD-ROM</w:t>
            </w:r>
          </w:p>
        </w:tc>
        <w:tc>
          <w:tcPr>
            <w:tcW w:w="1701" w:type="dxa"/>
            <w:shd w:val="clear" w:color="auto" w:fill="auto"/>
            <w:noWrap/>
            <w:vAlign w:val="bottom"/>
            <w:hideMark/>
          </w:tcPr>
          <w:p w14:paraId="329F551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1C22031C" w14:textId="77777777" w:rsidTr="0037623E">
        <w:trPr>
          <w:trHeight w:val="315"/>
        </w:trPr>
        <w:tc>
          <w:tcPr>
            <w:tcW w:w="856" w:type="dxa"/>
            <w:shd w:val="clear" w:color="auto" w:fill="auto"/>
            <w:noWrap/>
            <w:vAlign w:val="bottom"/>
            <w:hideMark/>
          </w:tcPr>
          <w:p w14:paraId="4F6978F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97</w:t>
            </w:r>
          </w:p>
        </w:tc>
        <w:tc>
          <w:tcPr>
            <w:tcW w:w="7087" w:type="dxa"/>
            <w:shd w:val="clear" w:color="auto" w:fill="auto"/>
            <w:noWrap/>
            <w:vAlign w:val="bottom"/>
            <w:hideMark/>
          </w:tcPr>
          <w:p w14:paraId="1C51A8F1"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PC - UL 250V 20A IEC-60320-C20 to IEC-60320-C19 3 </w:t>
            </w:r>
            <w:proofErr w:type="spellStart"/>
            <w:r w:rsidRPr="00D43213">
              <w:rPr>
                <w:color w:val="000000"/>
                <w:lang w:val="en-US" w:eastAsia="ru-RU"/>
              </w:rPr>
              <w:t>ft</w:t>
            </w:r>
            <w:proofErr w:type="spellEnd"/>
          </w:p>
        </w:tc>
        <w:tc>
          <w:tcPr>
            <w:tcW w:w="1701" w:type="dxa"/>
            <w:shd w:val="clear" w:color="auto" w:fill="auto"/>
            <w:noWrap/>
            <w:vAlign w:val="bottom"/>
            <w:hideMark/>
          </w:tcPr>
          <w:p w14:paraId="03CAF4E7" w14:textId="77777777" w:rsidR="002D612D" w:rsidRPr="00D43213" w:rsidRDefault="002D612D" w:rsidP="0037623E">
            <w:pPr>
              <w:suppressAutoHyphens w:val="0"/>
              <w:jc w:val="right"/>
              <w:outlineLvl w:val="0"/>
              <w:rPr>
                <w:color w:val="000000"/>
                <w:lang w:eastAsia="ru-RU"/>
              </w:rPr>
            </w:pPr>
            <w:r w:rsidRPr="00D43213">
              <w:rPr>
                <w:color w:val="000000"/>
                <w:lang w:eastAsia="ru-RU"/>
              </w:rPr>
              <w:t>4</w:t>
            </w:r>
          </w:p>
        </w:tc>
      </w:tr>
      <w:tr w:rsidR="002D612D" w:rsidRPr="00D43213" w14:paraId="55E33DAE" w14:textId="77777777" w:rsidTr="0037623E">
        <w:trPr>
          <w:trHeight w:val="315"/>
        </w:trPr>
        <w:tc>
          <w:tcPr>
            <w:tcW w:w="856" w:type="dxa"/>
            <w:shd w:val="clear" w:color="auto" w:fill="auto"/>
            <w:noWrap/>
            <w:vAlign w:val="bottom"/>
            <w:hideMark/>
          </w:tcPr>
          <w:p w14:paraId="5FDDFDB2"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98</w:t>
            </w:r>
          </w:p>
        </w:tc>
        <w:tc>
          <w:tcPr>
            <w:tcW w:w="7087" w:type="dxa"/>
            <w:shd w:val="clear" w:color="auto" w:fill="auto"/>
            <w:noWrap/>
            <w:vAlign w:val="bottom"/>
            <w:hideMark/>
          </w:tcPr>
          <w:p w14:paraId="625A7C2A"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Shelf</w:t>
            </w:r>
            <w:proofErr w:type="spellEnd"/>
            <w:r w:rsidRPr="00D43213">
              <w:rPr>
                <w:color w:val="000000"/>
                <w:lang w:eastAsia="ru-RU"/>
              </w:rPr>
              <w:t xml:space="preserve"> </w:t>
            </w:r>
            <w:proofErr w:type="spellStart"/>
            <w:r w:rsidRPr="00D43213">
              <w:rPr>
                <w:color w:val="000000"/>
                <w:lang w:eastAsia="ru-RU"/>
              </w:rPr>
              <w:t>for</w:t>
            </w:r>
            <w:proofErr w:type="spellEnd"/>
            <w:r w:rsidRPr="00D43213">
              <w:rPr>
                <w:color w:val="000000"/>
                <w:lang w:eastAsia="ru-RU"/>
              </w:rPr>
              <w:t xml:space="preserve"> </w:t>
            </w:r>
            <w:proofErr w:type="spellStart"/>
            <w:r w:rsidRPr="00D43213">
              <w:rPr>
                <w:color w:val="000000"/>
                <w:lang w:eastAsia="ru-RU"/>
              </w:rPr>
              <w:t>halfwide</w:t>
            </w:r>
            <w:proofErr w:type="spellEnd"/>
            <w:r w:rsidRPr="00D43213">
              <w:rPr>
                <w:color w:val="000000"/>
                <w:lang w:eastAsia="ru-RU"/>
              </w:rPr>
              <w:t xml:space="preserve"> </w:t>
            </w:r>
            <w:proofErr w:type="spellStart"/>
            <w:r w:rsidRPr="00D43213">
              <w:rPr>
                <w:color w:val="000000"/>
                <w:lang w:eastAsia="ru-RU"/>
              </w:rPr>
              <w:t>blade</w:t>
            </w:r>
            <w:proofErr w:type="spellEnd"/>
          </w:p>
        </w:tc>
        <w:tc>
          <w:tcPr>
            <w:tcW w:w="1701" w:type="dxa"/>
            <w:shd w:val="clear" w:color="auto" w:fill="auto"/>
            <w:noWrap/>
            <w:vAlign w:val="bottom"/>
            <w:hideMark/>
          </w:tcPr>
          <w:p w14:paraId="445A43AE" w14:textId="77777777" w:rsidR="002D612D" w:rsidRPr="00D43213" w:rsidRDefault="002D612D" w:rsidP="0037623E">
            <w:pPr>
              <w:suppressAutoHyphens w:val="0"/>
              <w:jc w:val="right"/>
              <w:outlineLvl w:val="0"/>
              <w:rPr>
                <w:color w:val="000000"/>
                <w:lang w:eastAsia="ru-RU"/>
              </w:rPr>
            </w:pPr>
            <w:r w:rsidRPr="00D43213">
              <w:rPr>
                <w:color w:val="000000"/>
                <w:lang w:eastAsia="ru-RU"/>
              </w:rPr>
              <w:t>4</w:t>
            </w:r>
          </w:p>
        </w:tc>
      </w:tr>
      <w:tr w:rsidR="002D612D" w:rsidRPr="00D43213" w14:paraId="3BF89606" w14:textId="77777777" w:rsidTr="0037623E">
        <w:trPr>
          <w:trHeight w:val="315"/>
        </w:trPr>
        <w:tc>
          <w:tcPr>
            <w:tcW w:w="856" w:type="dxa"/>
            <w:shd w:val="clear" w:color="auto" w:fill="auto"/>
            <w:noWrap/>
            <w:vAlign w:val="bottom"/>
            <w:hideMark/>
          </w:tcPr>
          <w:p w14:paraId="09C22364"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99</w:t>
            </w:r>
          </w:p>
        </w:tc>
        <w:tc>
          <w:tcPr>
            <w:tcW w:w="7087" w:type="dxa"/>
            <w:shd w:val="clear" w:color="auto" w:fill="auto"/>
            <w:noWrap/>
            <w:vAlign w:val="bottom"/>
            <w:hideMark/>
          </w:tcPr>
          <w:p w14:paraId="77D46B5F"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Management</w:t>
            </w:r>
            <w:proofErr w:type="spellEnd"/>
            <w:r w:rsidRPr="00D43213">
              <w:rPr>
                <w:color w:val="000000"/>
                <w:lang w:eastAsia="ru-RU"/>
              </w:rPr>
              <w:t xml:space="preserve"> </w:t>
            </w:r>
            <w:proofErr w:type="spellStart"/>
            <w:r w:rsidRPr="00D43213">
              <w:rPr>
                <w:color w:val="000000"/>
                <w:lang w:eastAsia="ru-RU"/>
              </w:rPr>
              <w:t>module</w:t>
            </w:r>
            <w:proofErr w:type="spellEnd"/>
          </w:p>
        </w:tc>
        <w:tc>
          <w:tcPr>
            <w:tcW w:w="1701" w:type="dxa"/>
            <w:shd w:val="clear" w:color="auto" w:fill="auto"/>
            <w:noWrap/>
            <w:vAlign w:val="bottom"/>
            <w:hideMark/>
          </w:tcPr>
          <w:p w14:paraId="2B28169F"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5EB11327" w14:textId="77777777" w:rsidTr="0037623E">
        <w:trPr>
          <w:trHeight w:val="315"/>
        </w:trPr>
        <w:tc>
          <w:tcPr>
            <w:tcW w:w="856" w:type="dxa"/>
            <w:shd w:val="clear" w:color="auto" w:fill="auto"/>
            <w:noWrap/>
            <w:vAlign w:val="bottom"/>
            <w:hideMark/>
          </w:tcPr>
          <w:p w14:paraId="4AA029DD"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100</w:t>
            </w:r>
          </w:p>
        </w:tc>
        <w:tc>
          <w:tcPr>
            <w:tcW w:w="7087" w:type="dxa"/>
            <w:shd w:val="clear" w:color="auto" w:fill="auto"/>
            <w:noWrap/>
            <w:vAlign w:val="bottom"/>
            <w:hideMark/>
          </w:tcPr>
          <w:p w14:paraId="7D72DA46" w14:textId="77777777" w:rsidR="002D612D" w:rsidRPr="00D43213" w:rsidRDefault="002D612D" w:rsidP="0037623E">
            <w:pPr>
              <w:suppressAutoHyphens w:val="0"/>
              <w:outlineLvl w:val="0"/>
              <w:rPr>
                <w:color w:val="000000"/>
                <w:lang w:val="en-US" w:eastAsia="ru-RU"/>
              </w:rPr>
            </w:pPr>
            <w:proofErr w:type="spellStart"/>
            <w:r w:rsidRPr="00D43213">
              <w:rPr>
                <w:color w:val="000000"/>
                <w:lang w:eastAsia="ru-RU"/>
              </w:rPr>
              <w:t>Power</w:t>
            </w:r>
            <w:proofErr w:type="spellEnd"/>
            <w:r w:rsidRPr="00D43213">
              <w:rPr>
                <w:color w:val="000000"/>
                <w:lang w:eastAsia="ru-RU"/>
              </w:rPr>
              <w:t xml:space="preserve"> </w:t>
            </w:r>
            <w:proofErr w:type="spellStart"/>
            <w:r w:rsidRPr="00D43213">
              <w:rPr>
                <w:color w:val="000000"/>
                <w:lang w:eastAsia="ru-RU"/>
              </w:rPr>
              <w:t>supply</w:t>
            </w:r>
            <w:proofErr w:type="spellEnd"/>
            <w:r w:rsidRPr="00D43213">
              <w:rPr>
                <w:color w:val="000000"/>
                <w:lang w:eastAsia="ru-RU"/>
              </w:rPr>
              <w:t xml:space="preserve"> </w:t>
            </w:r>
            <w:proofErr w:type="spellStart"/>
            <w:r w:rsidRPr="00D43213">
              <w:rPr>
                <w:color w:val="000000"/>
                <w:lang w:eastAsia="ru-RU"/>
              </w:rPr>
              <w:t>module</w:t>
            </w:r>
            <w:proofErr w:type="spellEnd"/>
            <w:r w:rsidRPr="00D43213">
              <w:rPr>
                <w:color w:val="000000"/>
                <w:lang w:eastAsia="ru-RU"/>
              </w:rPr>
              <w:t xml:space="preserve"> (PSM)</w:t>
            </w:r>
          </w:p>
        </w:tc>
        <w:tc>
          <w:tcPr>
            <w:tcW w:w="1701" w:type="dxa"/>
            <w:shd w:val="clear" w:color="auto" w:fill="auto"/>
            <w:noWrap/>
            <w:vAlign w:val="bottom"/>
            <w:hideMark/>
          </w:tcPr>
          <w:p w14:paraId="3A2CAB36" w14:textId="77777777" w:rsidR="002D612D" w:rsidRPr="00D43213" w:rsidRDefault="002D612D" w:rsidP="0037623E">
            <w:pPr>
              <w:suppressAutoHyphens w:val="0"/>
              <w:jc w:val="right"/>
              <w:outlineLvl w:val="0"/>
              <w:rPr>
                <w:color w:val="000000"/>
                <w:lang w:eastAsia="ru-RU"/>
              </w:rPr>
            </w:pPr>
            <w:r w:rsidRPr="00D43213">
              <w:rPr>
                <w:color w:val="000000"/>
                <w:lang w:eastAsia="ru-RU"/>
              </w:rPr>
              <w:t>3</w:t>
            </w:r>
          </w:p>
        </w:tc>
      </w:tr>
      <w:tr w:rsidR="002D612D" w:rsidRPr="00D43213" w14:paraId="5C401A80" w14:textId="77777777" w:rsidTr="0037623E">
        <w:trPr>
          <w:trHeight w:val="315"/>
        </w:trPr>
        <w:tc>
          <w:tcPr>
            <w:tcW w:w="856" w:type="dxa"/>
            <w:shd w:val="clear" w:color="auto" w:fill="auto"/>
            <w:noWrap/>
            <w:vAlign w:val="bottom"/>
            <w:hideMark/>
          </w:tcPr>
          <w:p w14:paraId="4A38A585"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101</w:t>
            </w:r>
          </w:p>
        </w:tc>
        <w:tc>
          <w:tcPr>
            <w:tcW w:w="7087" w:type="dxa"/>
            <w:shd w:val="clear" w:color="auto" w:fill="auto"/>
            <w:noWrap/>
            <w:vAlign w:val="bottom"/>
            <w:hideMark/>
          </w:tcPr>
          <w:p w14:paraId="7A32BDCC" w14:textId="77777777" w:rsidR="002D612D" w:rsidRPr="00D43213" w:rsidRDefault="002D612D" w:rsidP="0037623E">
            <w:pPr>
              <w:suppressAutoHyphens w:val="0"/>
              <w:outlineLvl w:val="0"/>
              <w:rPr>
                <w:color w:val="000000"/>
                <w:lang w:val="en-US" w:eastAsia="ru-RU"/>
              </w:rPr>
            </w:pPr>
            <w:r w:rsidRPr="00D43213">
              <w:rPr>
                <w:color w:val="000000"/>
                <w:lang w:eastAsia="ru-RU"/>
              </w:rPr>
              <w:t xml:space="preserve">CB 500 </w:t>
            </w:r>
            <w:proofErr w:type="spellStart"/>
            <w:r w:rsidRPr="00D43213">
              <w:rPr>
                <w:color w:val="000000"/>
                <w:lang w:eastAsia="ru-RU"/>
              </w:rPr>
              <w:t>Chassis</w:t>
            </w:r>
            <w:proofErr w:type="spellEnd"/>
            <w:r w:rsidRPr="00D43213">
              <w:rPr>
                <w:color w:val="000000"/>
                <w:lang w:eastAsia="ru-RU"/>
              </w:rPr>
              <w:t xml:space="preserve"> </w:t>
            </w:r>
            <w:proofErr w:type="spellStart"/>
            <w:r w:rsidRPr="00D43213">
              <w:rPr>
                <w:color w:val="000000"/>
                <w:lang w:eastAsia="ru-RU"/>
              </w:rPr>
              <w:t>Type</w:t>
            </w:r>
            <w:proofErr w:type="spellEnd"/>
            <w:r w:rsidRPr="00D43213">
              <w:rPr>
                <w:color w:val="000000"/>
                <w:lang w:eastAsia="ru-RU"/>
              </w:rPr>
              <w:t xml:space="preserve"> A1</w:t>
            </w:r>
          </w:p>
        </w:tc>
        <w:tc>
          <w:tcPr>
            <w:tcW w:w="1701" w:type="dxa"/>
            <w:shd w:val="clear" w:color="auto" w:fill="auto"/>
            <w:noWrap/>
            <w:vAlign w:val="bottom"/>
            <w:hideMark/>
          </w:tcPr>
          <w:p w14:paraId="07A83D30"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20626BB" w14:textId="77777777" w:rsidTr="0037623E">
        <w:trPr>
          <w:trHeight w:val="315"/>
        </w:trPr>
        <w:tc>
          <w:tcPr>
            <w:tcW w:w="856" w:type="dxa"/>
            <w:shd w:val="clear" w:color="auto" w:fill="auto"/>
            <w:noWrap/>
            <w:vAlign w:val="bottom"/>
            <w:hideMark/>
          </w:tcPr>
          <w:p w14:paraId="224585F4" w14:textId="77777777" w:rsidR="002D612D" w:rsidRPr="00D43213" w:rsidRDefault="002D612D" w:rsidP="0037623E">
            <w:pPr>
              <w:suppressAutoHyphens w:val="0"/>
              <w:jc w:val="right"/>
              <w:outlineLvl w:val="0"/>
              <w:rPr>
                <w:lang w:eastAsia="ru-RU"/>
              </w:rPr>
            </w:pPr>
            <w:r>
              <w:rPr>
                <w:lang w:eastAsia="ru-RU"/>
              </w:rPr>
              <w:t>1.</w:t>
            </w:r>
            <w:r w:rsidRPr="00D43213">
              <w:rPr>
                <w:lang w:eastAsia="ru-RU"/>
              </w:rPr>
              <w:t>102</w:t>
            </w:r>
          </w:p>
        </w:tc>
        <w:tc>
          <w:tcPr>
            <w:tcW w:w="7087" w:type="dxa"/>
            <w:shd w:val="clear" w:color="auto" w:fill="auto"/>
            <w:noWrap/>
            <w:vAlign w:val="bottom"/>
            <w:hideMark/>
          </w:tcPr>
          <w:p w14:paraId="6030B93B" w14:textId="77777777" w:rsidR="002D612D" w:rsidRPr="00C87903" w:rsidRDefault="002D612D" w:rsidP="0037623E">
            <w:pPr>
              <w:suppressAutoHyphens w:val="0"/>
              <w:outlineLvl w:val="0"/>
              <w:rPr>
                <w:lang w:val="en-US" w:eastAsia="ru-RU"/>
              </w:rPr>
            </w:pPr>
            <w:r w:rsidRPr="00C87903">
              <w:rPr>
                <w:lang w:val="en-US" w:eastAsia="ru-RU"/>
              </w:rPr>
              <w:t>1RU 6 outlet Single Phase 230V 32A IEC 60309P to IEC C19</w:t>
            </w:r>
          </w:p>
        </w:tc>
        <w:tc>
          <w:tcPr>
            <w:tcW w:w="1701" w:type="dxa"/>
            <w:shd w:val="clear" w:color="auto" w:fill="auto"/>
            <w:noWrap/>
            <w:vAlign w:val="bottom"/>
            <w:hideMark/>
          </w:tcPr>
          <w:p w14:paraId="483EF33C" w14:textId="77777777" w:rsidR="002D612D" w:rsidRPr="00C87903" w:rsidRDefault="002D612D" w:rsidP="0037623E">
            <w:pPr>
              <w:suppressAutoHyphens w:val="0"/>
              <w:jc w:val="right"/>
              <w:outlineLvl w:val="0"/>
              <w:rPr>
                <w:lang w:eastAsia="ru-RU"/>
              </w:rPr>
            </w:pPr>
            <w:r w:rsidRPr="00C87903">
              <w:rPr>
                <w:lang w:eastAsia="ru-RU"/>
              </w:rPr>
              <w:t>2</w:t>
            </w:r>
          </w:p>
        </w:tc>
      </w:tr>
      <w:tr w:rsidR="002D612D" w:rsidRPr="00D43213" w14:paraId="2761C2A0" w14:textId="77777777" w:rsidTr="0037623E">
        <w:trPr>
          <w:trHeight w:val="315"/>
        </w:trPr>
        <w:tc>
          <w:tcPr>
            <w:tcW w:w="856" w:type="dxa"/>
            <w:shd w:val="clear" w:color="auto" w:fill="auto"/>
            <w:noWrap/>
            <w:vAlign w:val="bottom"/>
            <w:hideMark/>
          </w:tcPr>
          <w:p w14:paraId="310896EC"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103</w:t>
            </w:r>
          </w:p>
        </w:tc>
        <w:tc>
          <w:tcPr>
            <w:tcW w:w="7087" w:type="dxa"/>
            <w:shd w:val="clear" w:color="auto" w:fill="auto"/>
            <w:noWrap/>
            <w:vAlign w:val="bottom"/>
            <w:hideMark/>
          </w:tcPr>
          <w:p w14:paraId="31929E0C" w14:textId="77777777" w:rsidR="002D612D" w:rsidRPr="00D43213" w:rsidRDefault="002D612D" w:rsidP="0037623E">
            <w:pPr>
              <w:suppressAutoHyphens w:val="0"/>
              <w:outlineLvl w:val="0"/>
              <w:rPr>
                <w:color w:val="000000"/>
                <w:lang w:val="en-US" w:eastAsia="ru-RU"/>
              </w:rPr>
            </w:pPr>
            <w:r w:rsidRPr="00D43213">
              <w:rPr>
                <w:color w:val="000000"/>
                <w:lang w:val="en-US" w:eastAsia="ru-RU"/>
              </w:rPr>
              <w:t>SVC Consolidation and Virtualization Custom</w:t>
            </w:r>
          </w:p>
        </w:tc>
        <w:tc>
          <w:tcPr>
            <w:tcW w:w="1701" w:type="dxa"/>
            <w:shd w:val="clear" w:color="auto" w:fill="auto"/>
            <w:noWrap/>
            <w:vAlign w:val="bottom"/>
            <w:hideMark/>
          </w:tcPr>
          <w:p w14:paraId="60C602AE" w14:textId="77777777" w:rsidR="002D612D" w:rsidRPr="00D43213" w:rsidRDefault="002D612D" w:rsidP="0037623E">
            <w:pPr>
              <w:suppressAutoHyphens w:val="0"/>
              <w:jc w:val="right"/>
              <w:outlineLvl w:val="0"/>
              <w:rPr>
                <w:color w:val="000000"/>
                <w:lang w:eastAsia="ru-RU"/>
              </w:rPr>
            </w:pPr>
            <w:r w:rsidRPr="00D43213">
              <w:rPr>
                <w:color w:val="000000"/>
                <w:lang w:eastAsia="ru-RU"/>
              </w:rPr>
              <w:t>1</w:t>
            </w:r>
          </w:p>
        </w:tc>
      </w:tr>
      <w:tr w:rsidR="002D612D" w:rsidRPr="00D43213" w14:paraId="389C62F9" w14:textId="77777777" w:rsidTr="0037623E">
        <w:trPr>
          <w:trHeight w:val="315"/>
        </w:trPr>
        <w:tc>
          <w:tcPr>
            <w:tcW w:w="856" w:type="dxa"/>
            <w:shd w:val="clear" w:color="auto" w:fill="auto"/>
            <w:noWrap/>
            <w:vAlign w:val="bottom"/>
            <w:hideMark/>
          </w:tcPr>
          <w:p w14:paraId="6C743FCD"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104</w:t>
            </w:r>
          </w:p>
        </w:tc>
        <w:tc>
          <w:tcPr>
            <w:tcW w:w="7087" w:type="dxa"/>
            <w:shd w:val="clear" w:color="auto" w:fill="auto"/>
            <w:noWrap/>
            <w:vAlign w:val="bottom"/>
            <w:hideMark/>
          </w:tcPr>
          <w:p w14:paraId="42C086D8"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VMware vSphere 5 </w:t>
            </w:r>
            <w:proofErr w:type="spellStart"/>
            <w:r w:rsidRPr="00D43213">
              <w:rPr>
                <w:color w:val="000000"/>
                <w:lang w:val="en-US" w:eastAsia="ru-RU"/>
              </w:rPr>
              <w:t>Std</w:t>
            </w:r>
            <w:proofErr w:type="spellEnd"/>
            <w:r w:rsidRPr="00D43213">
              <w:rPr>
                <w:color w:val="000000"/>
                <w:lang w:val="en-US" w:eastAsia="ru-RU"/>
              </w:rPr>
              <w:t xml:space="preserve"> for 1 processor (no </w:t>
            </w:r>
            <w:proofErr w:type="spellStart"/>
            <w:r w:rsidRPr="00D43213">
              <w:rPr>
                <w:color w:val="000000"/>
                <w:lang w:val="en-US" w:eastAsia="ru-RU"/>
              </w:rPr>
              <w:t>vRAM</w:t>
            </w:r>
            <w:proofErr w:type="spellEnd"/>
            <w:r w:rsidRPr="00D43213">
              <w:rPr>
                <w:color w:val="000000"/>
                <w:lang w:val="en-US" w:eastAsia="ru-RU"/>
              </w:rPr>
              <w:t xml:space="preserve"> limit for EOEM use)</w:t>
            </w:r>
          </w:p>
        </w:tc>
        <w:tc>
          <w:tcPr>
            <w:tcW w:w="1701" w:type="dxa"/>
            <w:shd w:val="clear" w:color="auto" w:fill="auto"/>
            <w:noWrap/>
            <w:vAlign w:val="bottom"/>
            <w:hideMark/>
          </w:tcPr>
          <w:p w14:paraId="6F01F18B" w14:textId="77777777" w:rsidR="002D612D" w:rsidRPr="00D43213" w:rsidRDefault="002D612D" w:rsidP="0037623E">
            <w:pPr>
              <w:suppressAutoHyphens w:val="0"/>
              <w:jc w:val="right"/>
              <w:outlineLvl w:val="0"/>
              <w:rPr>
                <w:color w:val="000000"/>
                <w:lang w:eastAsia="ru-RU"/>
              </w:rPr>
            </w:pPr>
            <w:r w:rsidRPr="00D43213">
              <w:rPr>
                <w:color w:val="000000"/>
                <w:lang w:eastAsia="ru-RU"/>
              </w:rPr>
              <w:t>16</w:t>
            </w:r>
          </w:p>
        </w:tc>
      </w:tr>
      <w:tr w:rsidR="002D612D" w:rsidRPr="00D43213" w14:paraId="0BDD6430" w14:textId="77777777" w:rsidTr="0037623E">
        <w:trPr>
          <w:trHeight w:val="315"/>
        </w:trPr>
        <w:tc>
          <w:tcPr>
            <w:tcW w:w="856" w:type="dxa"/>
            <w:shd w:val="clear" w:color="auto" w:fill="auto"/>
            <w:noWrap/>
            <w:vAlign w:val="bottom"/>
            <w:hideMark/>
          </w:tcPr>
          <w:p w14:paraId="628DBF8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105</w:t>
            </w:r>
          </w:p>
        </w:tc>
        <w:tc>
          <w:tcPr>
            <w:tcW w:w="7087" w:type="dxa"/>
            <w:shd w:val="clear" w:color="auto" w:fill="auto"/>
            <w:noWrap/>
            <w:vAlign w:val="bottom"/>
            <w:hideMark/>
          </w:tcPr>
          <w:p w14:paraId="72F8718E"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SVC Mo </w:t>
            </w:r>
            <w:proofErr w:type="spellStart"/>
            <w:r w:rsidRPr="00D43213">
              <w:rPr>
                <w:color w:val="000000"/>
                <w:lang w:val="en-US" w:eastAsia="ru-RU"/>
              </w:rPr>
              <w:t>Spt</w:t>
            </w:r>
            <w:proofErr w:type="spellEnd"/>
            <w:r w:rsidRPr="00D43213">
              <w:rPr>
                <w:color w:val="000000"/>
                <w:lang w:val="en-US" w:eastAsia="ru-RU"/>
              </w:rPr>
              <w:t xml:space="preserve"> VMware vSphere 5 </w:t>
            </w:r>
            <w:proofErr w:type="spellStart"/>
            <w:r w:rsidRPr="00D43213">
              <w:rPr>
                <w:color w:val="000000"/>
                <w:lang w:val="en-US" w:eastAsia="ru-RU"/>
              </w:rPr>
              <w:t>Std</w:t>
            </w:r>
            <w:proofErr w:type="spellEnd"/>
            <w:r w:rsidRPr="00D43213">
              <w:rPr>
                <w:color w:val="000000"/>
                <w:lang w:val="en-US" w:eastAsia="ru-RU"/>
              </w:rPr>
              <w:t xml:space="preserve"> for 1 </w:t>
            </w:r>
            <w:proofErr w:type="spellStart"/>
            <w:r w:rsidRPr="00D43213">
              <w:rPr>
                <w:color w:val="000000"/>
                <w:lang w:val="en-US" w:eastAsia="ru-RU"/>
              </w:rPr>
              <w:t>proc</w:t>
            </w:r>
            <w:proofErr w:type="spellEnd"/>
            <w:r w:rsidRPr="00D43213">
              <w:rPr>
                <w:color w:val="000000"/>
                <w:lang w:val="en-US" w:eastAsia="ru-RU"/>
              </w:rPr>
              <w:t xml:space="preserve"> - SW Backline </w:t>
            </w:r>
            <w:proofErr w:type="spellStart"/>
            <w:r w:rsidRPr="00D43213">
              <w:rPr>
                <w:color w:val="000000"/>
                <w:lang w:val="en-US" w:eastAsia="ru-RU"/>
              </w:rPr>
              <w:t>Sppt</w:t>
            </w:r>
            <w:proofErr w:type="spellEnd"/>
          </w:p>
        </w:tc>
        <w:tc>
          <w:tcPr>
            <w:tcW w:w="1701" w:type="dxa"/>
            <w:shd w:val="clear" w:color="auto" w:fill="auto"/>
            <w:noWrap/>
            <w:vAlign w:val="bottom"/>
            <w:hideMark/>
          </w:tcPr>
          <w:p w14:paraId="40294F8B" w14:textId="77777777" w:rsidR="002D612D" w:rsidRPr="00D43213" w:rsidRDefault="002D612D" w:rsidP="0037623E">
            <w:pPr>
              <w:suppressAutoHyphens w:val="0"/>
              <w:jc w:val="right"/>
              <w:outlineLvl w:val="0"/>
              <w:rPr>
                <w:color w:val="000000"/>
                <w:lang w:eastAsia="ru-RU"/>
              </w:rPr>
            </w:pPr>
            <w:r w:rsidRPr="00D43213">
              <w:rPr>
                <w:color w:val="000000"/>
                <w:lang w:eastAsia="ru-RU"/>
              </w:rPr>
              <w:t>192</w:t>
            </w:r>
          </w:p>
        </w:tc>
      </w:tr>
      <w:tr w:rsidR="002D612D" w:rsidRPr="00087313" w14:paraId="43DA57EE" w14:textId="77777777" w:rsidTr="0037623E">
        <w:trPr>
          <w:trHeight w:val="315"/>
        </w:trPr>
        <w:tc>
          <w:tcPr>
            <w:tcW w:w="856" w:type="dxa"/>
            <w:shd w:val="clear" w:color="auto" w:fill="auto"/>
            <w:noWrap/>
            <w:vAlign w:val="bottom"/>
            <w:hideMark/>
          </w:tcPr>
          <w:p w14:paraId="47592D00" w14:textId="77777777" w:rsidR="002D612D" w:rsidRPr="00D43213" w:rsidRDefault="002D612D" w:rsidP="0037623E">
            <w:pPr>
              <w:suppressAutoHyphens w:val="0"/>
              <w:jc w:val="right"/>
              <w:outlineLvl w:val="0"/>
              <w:rPr>
                <w:color w:val="000000"/>
                <w:lang w:eastAsia="ru-RU"/>
              </w:rPr>
            </w:pPr>
            <w:r>
              <w:rPr>
                <w:color w:val="000000"/>
                <w:lang w:eastAsia="ru-RU"/>
              </w:rPr>
              <w:t>1.</w:t>
            </w:r>
            <w:r w:rsidRPr="00D43213">
              <w:rPr>
                <w:color w:val="000000"/>
                <w:lang w:eastAsia="ru-RU"/>
              </w:rPr>
              <w:t>106</w:t>
            </w:r>
          </w:p>
        </w:tc>
        <w:tc>
          <w:tcPr>
            <w:tcW w:w="7087" w:type="dxa"/>
            <w:shd w:val="clear" w:color="auto" w:fill="auto"/>
            <w:noWrap/>
            <w:vAlign w:val="bottom"/>
            <w:hideMark/>
          </w:tcPr>
          <w:p w14:paraId="43202F3E" w14:textId="77777777" w:rsidR="002D612D" w:rsidRPr="00D43213" w:rsidRDefault="002D612D" w:rsidP="0037623E">
            <w:pPr>
              <w:suppressAutoHyphens w:val="0"/>
              <w:outlineLvl w:val="0"/>
              <w:rPr>
                <w:color w:val="000000"/>
                <w:lang w:val="en-US" w:eastAsia="ru-RU"/>
              </w:rPr>
            </w:pPr>
            <w:r w:rsidRPr="00D43213">
              <w:rPr>
                <w:color w:val="000000"/>
                <w:lang w:val="en-US" w:eastAsia="ru-RU"/>
              </w:rPr>
              <w:t xml:space="preserve">Support for VMware vSphere 5 </w:t>
            </w:r>
            <w:proofErr w:type="spellStart"/>
            <w:r w:rsidRPr="00D43213">
              <w:rPr>
                <w:color w:val="000000"/>
                <w:lang w:val="en-US" w:eastAsia="ru-RU"/>
              </w:rPr>
              <w:t>Std</w:t>
            </w:r>
            <w:proofErr w:type="spellEnd"/>
            <w:r w:rsidRPr="00D43213">
              <w:rPr>
                <w:color w:val="000000"/>
                <w:lang w:val="en-US" w:eastAsia="ru-RU"/>
              </w:rPr>
              <w:t xml:space="preserve"> for 1 processor for 1 year</w:t>
            </w:r>
          </w:p>
        </w:tc>
        <w:tc>
          <w:tcPr>
            <w:tcW w:w="1701" w:type="dxa"/>
            <w:shd w:val="clear" w:color="auto" w:fill="auto"/>
            <w:noWrap/>
            <w:vAlign w:val="bottom"/>
            <w:hideMark/>
          </w:tcPr>
          <w:p w14:paraId="44C139FC" w14:textId="77777777" w:rsidR="002D612D" w:rsidRPr="00D43213" w:rsidRDefault="002D612D" w:rsidP="0037623E">
            <w:pPr>
              <w:suppressAutoHyphens w:val="0"/>
              <w:jc w:val="right"/>
              <w:outlineLvl w:val="0"/>
              <w:rPr>
                <w:color w:val="000000"/>
                <w:lang w:eastAsia="ru-RU"/>
              </w:rPr>
            </w:pPr>
            <w:r w:rsidRPr="00D43213">
              <w:rPr>
                <w:color w:val="000000"/>
                <w:lang w:eastAsia="ru-RU"/>
              </w:rPr>
              <w:t>16</w:t>
            </w:r>
          </w:p>
        </w:tc>
      </w:tr>
      <w:tr w:rsidR="002D612D" w:rsidRPr="0004594C" w14:paraId="0D15A7D5" w14:textId="77777777" w:rsidTr="0037623E">
        <w:trPr>
          <w:trHeight w:val="477"/>
        </w:trPr>
        <w:tc>
          <w:tcPr>
            <w:tcW w:w="856" w:type="dxa"/>
            <w:shd w:val="clear" w:color="000000" w:fill="FFFFFF"/>
            <w:vAlign w:val="center"/>
            <w:hideMark/>
          </w:tcPr>
          <w:p w14:paraId="2A6C2811" w14:textId="77777777" w:rsidR="002D612D" w:rsidRPr="0004594C" w:rsidRDefault="002D612D" w:rsidP="0037623E">
            <w:pPr>
              <w:suppressAutoHyphens w:val="0"/>
              <w:jc w:val="center"/>
              <w:rPr>
                <w:color w:val="000000"/>
                <w:lang w:eastAsia="ru-RU"/>
              </w:rPr>
            </w:pPr>
            <w:r w:rsidRPr="0004594C">
              <w:rPr>
                <w:color w:val="000000"/>
                <w:lang w:eastAsia="ru-RU"/>
              </w:rPr>
              <w:t>1.107</w:t>
            </w:r>
          </w:p>
        </w:tc>
        <w:tc>
          <w:tcPr>
            <w:tcW w:w="7087" w:type="dxa"/>
            <w:shd w:val="clear" w:color="000000" w:fill="FFFFFF"/>
            <w:vAlign w:val="center"/>
            <w:hideMark/>
          </w:tcPr>
          <w:p w14:paraId="1249EF84" w14:textId="64FFCB16" w:rsidR="002D612D" w:rsidRPr="002D612D" w:rsidRDefault="002D612D" w:rsidP="001F4FB2">
            <w:pPr>
              <w:suppressAutoHyphens w:val="0"/>
              <w:rPr>
                <w:color w:val="000000"/>
                <w:lang w:val="en-US" w:eastAsia="ru-RU"/>
              </w:rPr>
            </w:pPr>
            <w:r w:rsidRPr="002D612D">
              <w:rPr>
                <w:color w:val="000000"/>
                <w:lang w:val="en-US" w:eastAsia="ru-RU"/>
              </w:rPr>
              <w:t xml:space="preserve">VSP/HUS VM Basic Operating System Implementation </w:t>
            </w:r>
          </w:p>
        </w:tc>
        <w:tc>
          <w:tcPr>
            <w:tcW w:w="1701" w:type="dxa"/>
            <w:shd w:val="clear" w:color="000000" w:fill="FFFFFF"/>
            <w:vAlign w:val="center"/>
            <w:hideMark/>
          </w:tcPr>
          <w:p w14:paraId="39765E8A" w14:textId="77777777" w:rsidR="002D612D" w:rsidRPr="0004594C" w:rsidRDefault="002D612D" w:rsidP="0037623E">
            <w:pPr>
              <w:suppressAutoHyphens w:val="0"/>
              <w:jc w:val="right"/>
              <w:rPr>
                <w:color w:val="000000"/>
                <w:lang w:eastAsia="ru-RU"/>
              </w:rPr>
            </w:pPr>
            <w:r w:rsidRPr="0004594C">
              <w:rPr>
                <w:color w:val="000000"/>
                <w:lang w:eastAsia="ru-RU"/>
              </w:rPr>
              <w:t>1</w:t>
            </w:r>
          </w:p>
        </w:tc>
      </w:tr>
      <w:tr w:rsidR="0037623E" w:rsidRPr="0004594C" w14:paraId="7C2189DF" w14:textId="77777777" w:rsidTr="0037623E">
        <w:trPr>
          <w:trHeight w:val="477"/>
        </w:trPr>
        <w:tc>
          <w:tcPr>
            <w:tcW w:w="856" w:type="dxa"/>
            <w:shd w:val="clear" w:color="000000" w:fill="FFFFFF"/>
            <w:vAlign w:val="center"/>
          </w:tcPr>
          <w:p w14:paraId="12D445BD" w14:textId="77777777" w:rsidR="0037623E" w:rsidRPr="00486B6A" w:rsidRDefault="0037623E" w:rsidP="0037623E">
            <w:pPr>
              <w:suppressAutoHyphens w:val="0"/>
              <w:jc w:val="center"/>
              <w:rPr>
                <w:color w:val="000000" w:themeColor="text1"/>
                <w:lang w:eastAsia="ru-RU"/>
              </w:rPr>
            </w:pPr>
            <w:r w:rsidRPr="00486B6A">
              <w:rPr>
                <w:color w:val="000000" w:themeColor="text1"/>
                <w:lang w:eastAsia="ru-RU"/>
              </w:rPr>
              <w:t>1.108</w:t>
            </w:r>
          </w:p>
        </w:tc>
        <w:tc>
          <w:tcPr>
            <w:tcW w:w="7087" w:type="dxa"/>
            <w:shd w:val="clear" w:color="000000" w:fill="FFFFFF"/>
            <w:vAlign w:val="center"/>
          </w:tcPr>
          <w:p w14:paraId="74840F57"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VMware vSphere 5 Enterprise Plus for 1 processor</w:t>
            </w:r>
          </w:p>
        </w:tc>
        <w:tc>
          <w:tcPr>
            <w:tcW w:w="1701" w:type="dxa"/>
            <w:shd w:val="clear" w:color="000000" w:fill="FFFFFF"/>
            <w:vAlign w:val="center"/>
          </w:tcPr>
          <w:p w14:paraId="094D78D7"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24</w:t>
            </w:r>
          </w:p>
        </w:tc>
      </w:tr>
      <w:tr w:rsidR="0037623E" w:rsidRPr="0004594C" w14:paraId="32152D1F" w14:textId="77777777" w:rsidTr="0037623E">
        <w:trPr>
          <w:trHeight w:val="477"/>
        </w:trPr>
        <w:tc>
          <w:tcPr>
            <w:tcW w:w="856" w:type="dxa"/>
            <w:shd w:val="clear" w:color="000000" w:fill="FFFFFF"/>
            <w:vAlign w:val="center"/>
          </w:tcPr>
          <w:p w14:paraId="2DB331F0" w14:textId="77777777" w:rsidR="0037623E" w:rsidRPr="00486B6A" w:rsidRDefault="0037623E" w:rsidP="0037623E">
            <w:pPr>
              <w:suppressAutoHyphens w:val="0"/>
              <w:jc w:val="center"/>
              <w:rPr>
                <w:color w:val="000000" w:themeColor="text1"/>
                <w:lang w:eastAsia="ru-RU"/>
              </w:rPr>
            </w:pPr>
            <w:r w:rsidRPr="00486B6A">
              <w:rPr>
                <w:color w:val="000000" w:themeColor="text1"/>
                <w:lang w:eastAsia="ru-RU"/>
              </w:rPr>
              <w:t>1.109</w:t>
            </w:r>
          </w:p>
        </w:tc>
        <w:tc>
          <w:tcPr>
            <w:tcW w:w="7087" w:type="dxa"/>
            <w:shd w:val="clear" w:color="000000" w:fill="FFFFFF"/>
            <w:vAlign w:val="center"/>
          </w:tcPr>
          <w:p w14:paraId="4E8F9CD4"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 xml:space="preserve">SVC Mo </w:t>
            </w:r>
            <w:proofErr w:type="spellStart"/>
            <w:r w:rsidRPr="00486B6A">
              <w:rPr>
                <w:color w:val="000000" w:themeColor="text1"/>
                <w:lang w:val="en-US" w:eastAsia="ru-RU"/>
              </w:rPr>
              <w:t>Sppt</w:t>
            </w:r>
            <w:proofErr w:type="spellEnd"/>
            <w:r w:rsidRPr="00486B6A">
              <w:rPr>
                <w:color w:val="000000" w:themeColor="text1"/>
                <w:lang w:val="en-US" w:eastAsia="ru-RU"/>
              </w:rPr>
              <w:t xml:space="preserve"> vSphere5 Ent Plus 5 -SW Backline </w:t>
            </w:r>
            <w:proofErr w:type="spellStart"/>
            <w:r w:rsidRPr="00486B6A">
              <w:rPr>
                <w:color w:val="000000" w:themeColor="text1"/>
                <w:lang w:val="en-US" w:eastAsia="ru-RU"/>
              </w:rPr>
              <w:t>Sppt</w:t>
            </w:r>
            <w:proofErr w:type="spellEnd"/>
          </w:p>
        </w:tc>
        <w:tc>
          <w:tcPr>
            <w:tcW w:w="1701" w:type="dxa"/>
            <w:shd w:val="clear" w:color="000000" w:fill="FFFFFF"/>
            <w:vAlign w:val="center"/>
          </w:tcPr>
          <w:p w14:paraId="76804648"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288</w:t>
            </w:r>
          </w:p>
        </w:tc>
      </w:tr>
      <w:tr w:rsidR="0037623E" w:rsidRPr="0004594C" w14:paraId="07E274AA" w14:textId="77777777" w:rsidTr="0037623E">
        <w:trPr>
          <w:trHeight w:val="477"/>
        </w:trPr>
        <w:tc>
          <w:tcPr>
            <w:tcW w:w="856" w:type="dxa"/>
            <w:shd w:val="clear" w:color="000000" w:fill="FFFFFF"/>
            <w:vAlign w:val="center"/>
          </w:tcPr>
          <w:p w14:paraId="7170C691" w14:textId="77777777" w:rsidR="0037623E" w:rsidRPr="00486B6A" w:rsidRDefault="0037623E" w:rsidP="0037623E">
            <w:pPr>
              <w:suppressAutoHyphens w:val="0"/>
              <w:jc w:val="center"/>
              <w:rPr>
                <w:color w:val="000000" w:themeColor="text1"/>
                <w:lang w:eastAsia="ru-RU"/>
              </w:rPr>
            </w:pPr>
            <w:r w:rsidRPr="00486B6A">
              <w:rPr>
                <w:color w:val="000000" w:themeColor="text1"/>
                <w:lang w:eastAsia="ru-RU"/>
              </w:rPr>
              <w:t>1.110</w:t>
            </w:r>
          </w:p>
        </w:tc>
        <w:tc>
          <w:tcPr>
            <w:tcW w:w="7087" w:type="dxa"/>
            <w:shd w:val="clear" w:color="000000" w:fill="FFFFFF"/>
            <w:vAlign w:val="center"/>
          </w:tcPr>
          <w:p w14:paraId="0E7E8D62"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 xml:space="preserve">Support vSphere5 Ent Plus 5 for 1 </w:t>
            </w:r>
            <w:proofErr w:type="spellStart"/>
            <w:r w:rsidRPr="00486B6A">
              <w:rPr>
                <w:color w:val="000000" w:themeColor="text1"/>
                <w:lang w:val="en-US" w:eastAsia="ru-RU"/>
              </w:rPr>
              <w:t>Yr</w:t>
            </w:r>
            <w:proofErr w:type="spellEnd"/>
          </w:p>
        </w:tc>
        <w:tc>
          <w:tcPr>
            <w:tcW w:w="1701" w:type="dxa"/>
            <w:shd w:val="clear" w:color="000000" w:fill="FFFFFF"/>
            <w:vAlign w:val="center"/>
          </w:tcPr>
          <w:p w14:paraId="2802A0E0"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24</w:t>
            </w:r>
          </w:p>
        </w:tc>
      </w:tr>
      <w:tr w:rsidR="0037623E" w:rsidRPr="0004594C" w14:paraId="158DDD89" w14:textId="77777777" w:rsidTr="0037623E">
        <w:trPr>
          <w:trHeight w:val="477"/>
        </w:trPr>
        <w:tc>
          <w:tcPr>
            <w:tcW w:w="856" w:type="dxa"/>
            <w:shd w:val="clear" w:color="000000" w:fill="FFFFFF"/>
            <w:vAlign w:val="center"/>
          </w:tcPr>
          <w:p w14:paraId="15A25595" w14:textId="77777777" w:rsidR="0037623E" w:rsidRPr="00486B6A" w:rsidRDefault="0037623E" w:rsidP="0037623E">
            <w:pPr>
              <w:suppressAutoHyphens w:val="0"/>
              <w:jc w:val="center"/>
              <w:rPr>
                <w:color w:val="000000" w:themeColor="text1"/>
                <w:lang w:eastAsia="ru-RU"/>
              </w:rPr>
            </w:pPr>
            <w:r w:rsidRPr="00486B6A">
              <w:rPr>
                <w:color w:val="000000" w:themeColor="text1"/>
                <w:lang w:eastAsia="ru-RU"/>
              </w:rPr>
              <w:t>1.111</w:t>
            </w:r>
          </w:p>
        </w:tc>
        <w:tc>
          <w:tcPr>
            <w:tcW w:w="7087" w:type="dxa"/>
            <w:shd w:val="clear" w:color="000000" w:fill="FFFFFF"/>
            <w:vAlign w:val="center"/>
          </w:tcPr>
          <w:p w14:paraId="0FB9F4F9"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 xml:space="preserve">VMware vSphere 5 </w:t>
            </w:r>
            <w:proofErr w:type="spellStart"/>
            <w:r w:rsidRPr="00486B6A">
              <w:rPr>
                <w:color w:val="000000" w:themeColor="text1"/>
                <w:lang w:val="en-US" w:eastAsia="ru-RU"/>
              </w:rPr>
              <w:t>Std</w:t>
            </w:r>
            <w:proofErr w:type="spellEnd"/>
            <w:r w:rsidRPr="00486B6A">
              <w:rPr>
                <w:color w:val="000000" w:themeColor="text1"/>
                <w:lang w:val="en-US" w:eastAsia="ru-RU"/>
              </w:rPr>
              <w:t xml:space="preserve"> for 1 processor (no </w:t>
            </w:r>
            <w:proofErr w:type="spellStart"/>
            <w:r w:rsidRPr="00486B6A">
              <w:rPr>
                <w:color w:val="000000" w:themeColor="text1"/>
                <w:lang w:val="en-US" w:eastAsia="ru-RU"/>
              </w:rPr>
              <w:t>vRAM</w:t>
            </w:r>
            <w:proofErr w:type="spellEnd"/>
            <w:r w:rsidRPr="00486B6A">
              <w:rPr>
                <w:color w:val="000000" w:themeColor="text1"/>
                <w:lang w:val="en-US" w:eastAsia="ru-RU"/>
              </w:rPr>
              <w:t xml:space="preserve"> limit for EOEM use)</w:t>
            </w:r>
          </w:p>
        </w:tc>
        <w:tc>
          <w:tcPr>
            <w:tcW w:w="1701" w:type="dxa"/>
            <w:shd w:val="clear" w:color="000000" w:fill="FFFFFF"/>
            <w:vAlign w:val="center"/>
          </w:tcPr>
          <w:p w14:paraId="6BF79EA4"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4</w:t>
            </w:r>
          </w:p>
        </w:tc>
      </w:tr>
      <w:tr w:rsidR="0037623E" w:rsidRPr="0004594C" w14:paraId="797DE916" w14:textId="77777777" w:rsidTr="0037623E">
        <w:trPr>
          <w:trHeight w:val="477"/>
        </w:trPr>
        <w:tc>
          <w:tcPr>
            <w:tcW w:w="856" w:type="dxa"/>
            <w:shd w:val="clear" w:color="000000" w:fill="FFFFFF"/>
            <w:vAlign w:val="center"/>
          </w:tcPr>
          <w:p w14:paraId="7E78903B" w14:textId="77777777" w:rsidR="0037623E" w:rsidRPr="00486B6A" w:rsidRDefault="0037623E" w:rsidP="0037623E">
            <w:pPr>
              <w:suppressAutoHyphens w:val="0"/>
              <w:jc w:val="center"/>
              <w:rPr>
                <w:color w:val="000000" w:themeColor="text1"/>
                <w:lang w:eastAsia="ru-RU"/>
              </w:rPr>
            </w:pPr>
            <w:r w:rsidRPr="00486B6A">
              <w:rPr>
                <w:color w:val="000000" w:themeColor="text1"/>
                <w:lang w:eastAsia="ru-RU"/>
              </w:rPr>
              <w:t>1.112</w:t>
            </w:r>
          </w:p>
        </w:tc>
        <w:tc>
          <w:tcPr>
            <w:tcW w:w="7087" w:type="dxa"/>
            <w:shd w:val="clear" w:color="000000" w:fill="FFFFFF"/>
            <w:vAlign w:val="center"/>
          </w:tcPr>
          <w:p w14:paraId="724221DD"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 xml:space="preserve">SVC Mo </w:t>
            </w:r>
            <w:proofErr w:type="spellStart"/>
            <w:r w:rsidRPr="00486B6A">
              <w:rPr>
                <w:color w:val="000000" w:themeColor="text1"/>
                <w:lang w:val="en-US" w:eastAsia="ru-RU"/>
              </w:rPr>
              <w:t>Spt</w:t>
            </w:r>
            <w:proofErr w:type="spellEnd"/>
            <w:r w:rsidRPr="00486B6A">
              <w:rPr>
                <w:color w:val="000000" w:themeColor="text1"/>
                <w:lang w:val="en-US" w:eastAsia="ru-RU"/>
              </w:rPr>
              <w:t xml:space="preserve"> VMware vSphere 5 </w:t>
            </w:r>
            <w:proofErr w:type="spellStart"/>
            <w:r w:rsidRPr="00486B6A">
              <w:rPr>
                <w:color w:val="000000" w:themeColor="text1"/>
                <w:lang w:val="en-US" w:eastAsia="ru-RU"/>
              </w:rPr>
              <w:t>Std</w:t>
            </w:r>
            <w:proofErr w:type="spellEnd"/>
            <w:r w:rsidRPr="00486B6A">
              <w:rPr>
                <w:color w:val="000000" w:themeColor="text1"/>
                <w:lang w:val="en-US" w:eastAsia="ru-RU"/>
              </w:rPr>
              <w:t xml:space="preserve"> for 1 </w:t>
            </w:r>
            <w:proofErr w:type="spellStart"/>
            <w:r w:rsidRPr="00486B6A">
              <w:rPr>
                <w:color w:val="000000" w:themeColor="text1"/>
                <w:lang w:val="en-US" w:eastAsia="ru-RU"/>
              </w:rPr>
              <w:t>proc</w:t>
            </w:r>
            <w:proofErr w:type="spellEnd"/>
            <w:r w:rsidRPr="00486B6A">
              <w:rPr>
                <w:color w:val="000000" w:themeColor="text1"/>
                <w:lang w:val="en-US" w:eastAsia="ru-RU"/>
              </w:rPr>
              <w:t xml:space="preserve"> - SW Backline </w:t>
            </w:r>
            <w:proofErr w:type="spellStart"/>
            <w:r w:rsidRPr="00486B6A">
              <w:rPr>
                <w:color w:val="000000" w:themeColor="text1"/>
                <w:lang w:val="en-US" w:eastAsia="ru-RU"/>
              </w:rPr>
              <w:t>Sppt</w:t>
            </w:r>
            <w:proofErr w:type="spellEnd"/>
          </w:p>
        </w:tc>
        <w:tc>
          <w:tcPr>
            <w:tcW w:w="1701" w:type="dxa"/>
            <w:shd w:val="clear" w:color="000000" w:fill="FFFFFF"/>
            <w:vAlign w:val="center"/>
          </w:tcPr>
          <w:p w14:paraId="6E1A13FE"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48</w:t>
            </w:r>
          </w:p>
        </w:tc>
      </w:tr>
      <w:tr w:rsidR="0037623E" w:rsidRPr="0004594C" w14:paraId="13F1826B" w14:textId="77777777" w:rsidTr="0037623E">
        <w:trPr>
          <w:trHeight w:val="477"/>
        </w:trPr>
        <w:tc>
          <w:tcPr>
            <w:tcW w:w="856" w:type="dxa"/>
            <w:shd w:val="clear" w:color="000000" w:fill="FFFFFF"/>
            <w:vAlign w:val="center"/>
          </w:tcPr>
          <w:p w14:paraId="6E63EDE5" w14:textId="77777777" w:rsidR="0037623E" w:rsidRPr="00486B6A" w:rsidRDefault="0037623E" w:rsidP="0037623E">
            <w:pPr>
              <w:suppressAutoHyphens w:val="0"/>
              <w:jc w:val="center"/>
              <w:rPr>
                <w:color w:val="000000" w:themeColor="text1"/>
                <w:lang w:eastAsia="ru-RU"/>
              </w:rPr>
            </w:pPr>
            <w:r w:rsidRPr="00486B6A">
              <w:rPr>
                <w:color w:val="000000" w:themeColor="text1"/>
                <w:lang w:eastAsia="ru-RU"/>
              </w:rPr>
              <w:t>1.113</w:t>
            </w:r>
          </w:p>
        </w:tc>
        <w:tc>
          <w:tcPr>
            <w:tcW w:w="7087" w:type="dxa"/>
            <w:shd w:val="clear" w:color="000000" w:fill="FFFFFF"/>
            <w:vAlign w:val="center"/>
          </w:tcPr>
          <w:p w14:paraId="0AAA629B"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 xml:space="preserve">Support for VMware vSphere 5 </w:t>
            </w:r>
            <w:proofErr w:type="spellStart"/>
            <w:r w:rsidRPr="00486B6A">
              <w:rPr>
                <w:color w:val="000000" w:themeColor="text1"/>
                <w:lang w:val="en-US" w:eastAsia="ru-RU"/>
              </w:rPr>
              <w:t>Std</w:t>
            </w:r>
            <w:proofErr w:type="spellEnd"/>
            <w:r w:rsidRPr="00486B6A">
              <w:rPr>
                <w:color w:val="000000" w:themeColor="text1"/>
                <w:lang w:val="en-US" w:eastAsia="ru-RU"/>
              </w:rPr>
              <w:t xml:space="preserve"> for 1 processor for 1 year</w:t>
            </w:r>
          </w:p>
        </w:tc>
        <w:tc>
          <w:tcPr>
            <w:tcW w:w="1701" w:type="dxa"/>
            <w:shd w:val="clear" w:color="000000" w:fill="FFFFFF"/>
            <w:vAlign w:val="center"/>
          </w:tcPr>
          <w:p w14:paraId="459583E3"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4</w:t>
            </w:r>
          </w:p>
        </w:tc>
      </w:tr>
      <w:tr w:rsidR="0037623E" w:rsidRPr="008773A4" w14:paraId="375AAEF4" w14:textId="77777777" w:rsidTr="0037623E">
        <w:trPr>
          <w:trHeight w:val="402"/>
        </w:trPr>
        <w:tc>
          <w:tcPr>
            <w:tcW w:w="856" w:type="dxa"/>
            <w:shd w:val="clear" w:color="000000" w:fill="FFFFFF"/>
            <w:vAlign w:val="center"/>
            <w:hideMark/>
          </w:tcPr>
          <w:p w14:paraId="33250C60" w14:textId="77777777" w:rsidR="0037623E" w:rsidRPr="00486B6A" w:rsidRDefault="0037623E" w:rsidP="00F14B72">
            <w:pPr>
              <w:suppressAutoHyphens w:val="0"/>
              <w:jc w:val="right"/>
              <w:rPr>
                <w:b/>
                <w:bCs/>
                <w:color w:val="000000" w:themeColor="text1"/>
                <w:lang w:eastAsia="ru-RU"/>
              </w:rPr>
            </w:pPr>
            <w:r w:rsidRPr="00486B6A">
              <w:rPr>
                <w:b/>
                <w:bCs/>
                <w:color w:val="000000" w:themeColor="text1"/>
                <w:lang w:eastAsia="ru-RU"/>
              </w:rPr>
              <w:t>2</w:t>
            </w:r>
          </w:p>
        </w:tc>
        <w:tc>
          <w:tcPr>
            <w:tcW w:w="7087" w:type="dxa"/>
            <w:shd w:val="clear" w:color="000000" w:fill="FFFFFF"/>
            <w:vAlign w:val="center"/>
            <w:hideMark/>
          </w:tcPr>
          <w:p w14:paraId="2F589FFC" w14:textId="77777777" w:rsidR="0037623E" w:rsidRPr="00486B6A" w:rsidRDefault="0037623E" w:rsidP="0037623E">
            <w:pPr>
              <w:suppressAutoHyphens w:val="0"/>
              <w:rPr>
                <w:b/>
                <w:bCs/>
                <w:color w:val="000000" w:themeColor="text1"/>
                <w:lang w:eastAsia="ru-RU"/>
              </w:rPr>
            </w:pPr>
            <w:r w:rsidRPr="00486B6A">
              <w:rPr>
                <w:b/>
                <w:bCs/>
                <w:color w:val="000000" w:themeColor="text1"/>
                <w:lang w:eastAsia="ru-RU"/>
              </w:rPr>
              <w:t>Комплект оборудования для СХД HUS 150 в составе: </w:t>
            </w:r>
          </w:p>
        </w:tc>
        <w:tc>
          <w:tcPr>
            <w:tcW w:w="1701" w:type="dxa"/>
            <w:shd w:val="clear" w:color="000000" w:fill="FFFFFF"/>
            <w:vAlign w:val="center"/>
            <w:hideMark/>
          </w:tcPr>
          <w:p w14:paraId="75FE499B" w14:textId="77777777" w:rsidR="0037623E" w:rsidRPr="00486B6A" w:rsidRDefault="0037623E" w:rsidP="0037623E">
            <w:pPr>
              <w:suppressAutoHyphens w:val="0"/>
              <w:jc w:val="right"/>
              <w:rPr>
                <w:b/>
                <w:bCs/>
                <w:color w:val="000000" w:themeColor="text1"/>
                <w:lang w:eastAsia="ru-RU"/>
              </w:rPr>
            </w:pPr>
            <w:r w:rsidRPr="00486B6A">
              <w:rPr>
                <w:b/>
                <w:bCs/>
                <w:color w:val="000000" w:themeColor="text1"/>
                <w:lang w:eastAsia="ru-RU"/>
              </w:rPr>
              <w:t>1</w:t>
            </w:r>
          </w:p>
        </w:tc>
      </w:tr>
      <w:tr w:rsidR="0037623E" w:rsidRPr="008773A4" w14:paraId="1C171182" w14:textId="77777777" w:rsidTr="0037623E">
        <w:trPr>
          <w:trHeight w:val="563"/>
        </w:trPr>
        <w:tc>
          <w:tcPr>
            <w:tcW w:w="856" w:type="dxa"/>
            <w:shd w:val="clear" w:color="000000" w:fill="FFFFFF"/>
            <w:vAlign w:val="center"/>
            <w:hideMark/>
          </w:tcPr>
          <w:p w14:paraId="2CF692FE" w14:textId="77777777" w:rsidR="0037623E" w:rsidRPr="00486B6A" w:rsidRDefault="0037623E" w:rsidP="00F14B72">
            <w:pPr>
              <w:suppressAutoHyphens w:val="0"/>
              <w:jc w:val="right"/>
              <w:rPr>
                <w:color w:val="000000" w:themeColor="text1"/>
                <w:lang w:eastAsia="ru-RU"/>
              </w:rPr>
            </w:pPr>
            <w:r w:rsidRPr="00486B6A">
              <w:rPr>
                <w:color w:val="000000" w:themeColor="text1"/>
                <w:lang w:eastAsia="ru-RU"/>
              </w:rPr>
              <w:t>2.1</w:t>
            </w:r>
          </w:p>
        </w:tc>
        <w:tc>
          <w:tcPr>
            <w:tcW w:w="7087" w:type="dxa"/>
            <w:shd w:val="clear" w:color="000000" w:fill="FFFFFF"/>
            <w:vAlign w:val="center"/>
            <w:hideMark/>
          </w:tcPr>
          <w:p w14:paraId="0A71F7A3" w14:textId="77777777" w:rsidR="0037623E" w:rsidRPr="00486B6A" w:rsidRDefault="0037623E" w:rsidP="0037623E">
            <w:pPr>
              <w:suppressAutoHyphens w:val="0"/>
              <w:rPr>
                <w:color w:val="000000" w:themeColor="text1"/>
                <w:lang w:val="en-US" w:eastAsia="ru-RU"/>
              </w:rPr>
            </w:pPr>
            <w:r w:rsidRPr="00486B6A">
              <w:rPr>
                <w:color w:val="000000" w:themeColor="text1"/>
                <w:lang w:val="en-US" w:eastAsia="ru-RU"/>
              </w:rPr>
              <w:t>HUS 150 4x8Gbps FC Interface Adapter</w:t>
            </w:r>
          </w:p>
        </w:tc>
        <w:tc>
          <w:tcPr>
            <w:tcW w:w="1701" w:type="dxa"/>
            <w:shd w:val="clear" w:color="000000" w:fill="FFFFFF"/>
            <w:vAlign w:val="center"/>
            <w:hideMark/>
          </w:tcPr>
          <w:p w14:paraId="5135E821" w14:textId="77777777" w:rsidR="0037623E" w:rsidRPr="00486B6A" w:rsidRDefault="0037623E" w:rsidP="0037623E">
            <w:pPr>
              <w:suppressAutoHyphens w:val="0"/>
              <w:jc w:val="right"/>
              <w:rPr>
                <w:color w:val="000000" w:themeColor="text1"/>
                <w:lang w:eastAsia="ru-RU"/>
              </w:rPr>
            </w:pPr>
            <w:r w:rsidRPr="00486B6A">
              <w:rPr>
                <w:color w:val="000000" w:themeColor="text1"/>
                <w:lang w:eastAsia="ru-RU"/>
              </w:rPr>
              <w:t>2</w:t>
            </w:r>
          </w:p>
        </w:tc>
      </w:tr>
      <w:tr w:rsidR="0037623E" w:rsidRPr="008773A4" w14:paraId="4F2BB657" w14:textId="77777777" w:rsidTr="0037623E">
        <w:trPr>
          <w:trHeight w:val="415"/>
        </w:trPr>
        <w:tc>
          <w:tcPr>
            <w:tcW w:w="856" w:type="dxa"/>
            <w:shd w:val="clear" w:color="000000" w:fill="FFFFFF"/>
            <w:vAlign w:val="center"/>
            <w:hideMark/>
          </w:tcPr>
          <w:p w14:paraId="3C0761B2" w14:textId="77777777" w:rsidR="0037623E" w:rsidRPr="00486B6A" w:rsidRDefault="0037623E" w:rsidP="00F14B72">
            <w:pPr>
              <w:suppressAutoHyphens w:val="0"/>
              <w:jc w:val="right"/>
              <w:rPr>
                <w:b/>
                <w:bCs/>
                <w:color w:val="000000" w:themeColor="text1"/>
                <w:lang w:eastAsia="ru-RU"/>
              </w:rPr>
            </w:pPr>
            <w:r w:rsidRPr="00486B6A">
              <w:rPr>
                <w:b/>
                <w:bCs/>
                <w:color w:val="000000" w:themeColor="text1"/>
                <w:lang w:eastAsia="ru-RU"/>
              </w:rPr>
              <w:t>3</w:t>
            </w:r>
          </w:p>
        </w:tc>
        <w:tc>
          <w:tcPr>
            <w:tcW w:w="7087" w:type="dxa"/>
            <w:shd w:val="clear" w:color="000000" w:fill="FFFFFF"/>
            <w:vAlign w:val="center"/>
            <w:hideMark/>
          </w:tcPr>
          <w:p w14:paraId="023BCFB8" w14:textId="77777777" w:rsidR="0037623E" w:rsidRPr="00486B6A" w:rsidRDefault="0037623E" w:rsidP="0037623E">
            <w:pPr>
              <w:suppressAutoHyphens w:val="0"/>
              <w:rPr>
                <w:b/>
                <w:bCs/>
                <w:color w:val="000000" w:themeColor="text1"/>
                <w:lang w:eastAsia="ru-RU"/>
              </w:rPr>
            </w:pPr>
            <w:r w:rsidRPr="00486B6A">
              <w:rPr>
                <w:b/>
                <w:bCs/>
                <w:color w:val="000000" w:themeColor="text1"/>
                <w:lang w:eastAsia="ru-RU"/>
              </w:rPr>
              <w:t>Комплект оборудования для СХД VSP в составе: </w:t>
            </w:r>
          </w:p>
        </w:tc>
        <w:tc>
          <w:tcPr>
            <w:tcW w:w="1701" w:type="dxa"/>
            <w:shd w:val="clear" w:color="000000" w:fill="FFFFFF"/>
            <w:vAlign w:val="center"/>
            <w:hideMark/>
          </w:tcPr>
          <w:p w14:paraId="4B9C8874" w14:textId="77777777" w:rsidR="0037623E" w:rsidRPr="00486B6A" w:rsidRDefault="0037623E" w:rsidP="0037623E">
            <w:pPr>
              <w:suppressAutoHyphens w:val="0"/>
              <w:jc w:val="right"/>
              <w:rPr>
                <w:b/>
                <w:bCs/>
                <w:color w:val="000000" w:themeColor="text1"/>
                <w:lang w:eastAsia="ru-RU"/>
              </w:rPr>
            </w:pPr>
            <w:r w:rsidRPr="00486B6A">
              <w:rPr>
                <w:b/>
                <w:bCs/>
                <w:color w:val="000000" w:themeColor="text1"/>
                <w:lang w:eastAsia="ru-RU"/>
              </w:rPr>
              <w:t>1</w:t>
            </w:r>
          </w:p>
        </w:tc>
      </w:tr>
      <w:tr w:rsidR="0037623E" w:rsidRPr="008773A4" w14:paraId="23417746" w14:textId="77777777" w:rsidTr="0037623E">
        <w:trPr>
          <w:trHeight w:val="561"/>
        </w:trPr>
        <w:tc>
          <w:tcPr>
            <w:tcW w:w="856" w:type="dxa"/>
            <w:shd w:val="clear" w:color="000000" w:fill="FFFFFF"/>
            <w:vAlign w:val="center"/>
            <w:hideMark/>
          </w:tcPr>
          <w:p w14:paraId="5AFEFD2C" w14:textId="77777777" w:rsidR="0037623E" w:rsidRPr="008773A4" w:rsidRDefault="0037623E" w:rsidP="00F14B72">
            <w:pPr>
              <w:suppressAutoHyphens w:val="0"/>
              <w:jc w:val="right"/>
              <w:rPr>
                <w:color w:val="000000"/>
                <w:lang w:eastAsia="ru-RU"/>
              </w:rPr>
            </w:pPr>
            <w:r w:rsidRPr="008773A4">
              <w:rPr>
                <w:color w:val="000000"/>
                <w:lang w:eastAsia="ru-RU"/>
              </w:rPr>
              <w:t>3.1</w:t>
            </w:r>
          </w:p>
        </w:tc>
        <w:tc>
          <w:tcPr>
            <w:tcW w:w="7087" w:type="dxa"/>
            <w:shd w:val="clear" w:color="000000" w:fill="FFFFFF"/>
            <w:vAlign w:val="center"/>
            <w:hideMark/>
          </w:tcPr>
          <w:p w14:paraId="03436B76" w14:textId="77777777" w:rsidR="0037623E" w:rsidRPr="008773A4" w:rsidRDefault="0037623E" w:rsidP="0037623E">
            <w:pPr>
              <w:suppressAutoHyphens w:val="0"/>
              <w:rPr>
                <w:color w:val="000000"/>
                <w:lang w:val="en-US" w:eastAsia="ru-RU"/>
              </w:rPr>
            </w:pPr>
            <w:proofErr w:type="spellStart"/>
            <w:r w:rsidRPr="008773A4">
              <w:rPr>
                <w:color w:val="000000"/>
                <w:lang w:val="en-US" w:eastAsia="ru-RU"/>
              </w:rPr>
              <w:t>Fibre</w:t>
            </w:r>
            <w:proofErr w:type="spellEnd"/>
            <w:r w:rsidRPr="008773A4">
              <w:rPr>
                <w:color w:val="000000"/>
                <w:lang w:val="en-US" w:eastAsia="ru-RU"/>
              </w:rPr>
              <w:t xml:space="preserve"> 16-Port HOST Adapter (8Gbps)</w:t>
            </w:r>
          </w:p>
        </w:tc>
        <w:tc>
          <w:tcPr>
            <w:tcW w:w="1701" w:type="dxa"/>
            <w:shd w:val="clear" w:color="000000" w:fill="FFFFFF"/>
            <w:vAlign w:val="center"/>
            <w:hideMark/>
          </w:tcPr>
          <w:p w14:paraId="4C7E459D" w14:textId="77777777" w:rsidR="0037623E" w:rsidRPr="008773A4" w:rsidRDefault="0037623E" w:rsidP="0037623E">
            <w:pPr>
              <w:suppressAutoHyphens w:val="0"/>
              <w:jc w:val="right"/>
              <w:rPr>
                <w:color w:val="000000"/>
                <w:lang w:eastAsia="ru-RU"/>
              </w:rPr>
            </w:pPr>
            <w:r w:rsidRPr="008773A4">
              <w:rPr>
                <w:color w:val="000000"/>
                <w:lang w:eastAsia="ru-RU"/>
              </w:rPr>
              <w:t>1</w:t>
            </w:r>
          </w:p>
        </w:tc>
      </w:tr>
      <w:tr w:rsidR="0037623E" w:rsidRPr="008773A4" w14:paraId="3B542764" w14:textId="77777777" w:rsidTr="0037623E">
        <w:trPr>
          <w:trHeight w:val="413"/>
        </w:trPr>
        <w:tc>
          <w:tcPr>
            <w:tcW w:w="856" w:type="dxa"/>
            <w:shd w:val="clear" w:color="000000" w:fill="FFFFFF"/>
            <w:vAlign w:val="center"/>
            <w:hideMark/>
          </w:tcPr>
          <w:p w14:paraId="21897DBE" w14:textId="77777777" w:rsidR="0037623E" w:rsidRPr="008773A4" w:rsidRDefault="0037623E" w:rsidP="00F14B72">
            <w:pPr>
              <w:suppressAutoHyphens w:val="0"/>
              <w:jc w:val="right"/>
              <w:rPr>
                <w:color w:val="000000"/>
                <w:lang w:eastAsia="ru-RU"/>
              </w:rPr>
            </w:pPr>
            <w:r w:rsidRPr="008773A4">
              <w:rPr>
                <w:color w:val="000000"/>
                <w:lang w:eastAsia="ru-RU"/>
              </w:rPr>
              <w:t>3.2</w:t>
            </w:r>
          </w:p>
        </w:tc>
        <w:tc>
          <w:tcPr>
            <w:tcW w:w="7087" w:type="dxa"/>
            <w:shd w:val="clear" w:color="000000" w:fill="FFFFFF"/>
            <w:vAlign w:val="center"/>
            <w:hideMark/>
          </w:tcPr>
          <w:p w14:paraId="32A9962D" w14:textId="77777777" w:rsidR="0037623E" w:rsidRPr="008773A4" w:rsidRDefault="0037623E" w:rsidP="0037623E">
            <w:pPr>
              <w:suppressAutoHyphens w:val="0"/>
              <w:rPr>
                <w:color w:val="000000"/>
                <w:lang w:val="en-US" w:eastAsia="ru-RU"/>
              </w:rPr>
            </w:pPr>
            <w:r w:rsidRPr="008773A4">
              <w:rPr>
                <w:color w:val="000000"/>
                <w:lang w:val="en-US" w:eastAsia="ru-RU"/>
              </w:rPr>
              <w:t>Cache Flash Memory Module (128GB)</w:t>
            </w:r>
          </w:p>
        </w:tc>
        <w:tc>
          <w:tcPr>
            <w:tcW w:w="1701" w:type="dxa"/>
            <w:shd w:val="clear" w:color="000000" w:fill="FFFFFF"/>
            <w:vAlign w:val="center"/>
            <w:hideMark/>
          </w:tcPr>
          <w:p w14:paraId="2EF30002" w14:textId="77777777" w:rsidR="0037623E" w:rsidRPr="008773A4" w:rsidRDefault="0037623E" w:rsidP="0037623E">
            <w:pPr>
              <w:suppressAutoHyphens w:val="0"/>
              <w:jc w:val="right"/>
              <w:rPr>
                <w:color w:val="000000"/>
                <w:lang w:eastAsia="ru-RU"/>
              </w:rPr>
            </w:pPr>
            <w:r w:rsidRPr="008773A4">
              <w:rPr>
                <w:color w:val="000000"/>
                <w:lang w:eastAsia="ru-RU"/>
              </w:rPr>
              <w:t>1</w:t>
            </w:r>
          </w:p>
        </w:tc>
      </w:tr>
      <w:tr w:rsidR="0037623E" w:rsidRPr="008773A4" w14:paraId="67156322" w14:textId="77777777" w:rsidTr="0037623E">
        <w:trPr>
          <w:trHeight w:val="433"/>
        </w:trPr>
        <w:tc>
          <w:tcPr>
            <w:tcW w:w="856" w:type="dxa"/>
            <w:shd w:val="clear" w:color="000000" w:fill="FFFFFF"/>
            <w:vAlign w:val="center"/>
            <w:hideMark/>
          </w:tcPr>
          <w:p w14:paraId="2677F8ED" w14:textId="77777777" w:rsidR="0037623E" w:rsidRPr="008773A4" w:rsidRDefault="0037623E" w:rsidP="00F14B72">
            <w:pPr>
              <w:suppressAutoHyphens w:val="0"/>
              <w:jc w:val="right"/>
              <w:rPr>
                <w:color w:val="000000"/>
                <w:lang w:eastAsia="ru-RU"/>
              </w:rPr>
            </w:pPr>
            <w:r w:rsidRPr="008773A4">
              <w:rPr>
                <w:color w:val="000000"/>
                <w:lang w:eastAsia="ru-RU"/>
              </w:rPr>
              <w:t>3.3</w:t>
            </w:r>
          </w:p>
        </w:tc>
        <w:tc>
          <w:tcPr>
            <w:tcW w:w="7087" w:type="dxa"/>
            <w:shd w:val="clear" w:color="000000" w:fill="FFFFFF"/>
            <w:vAlign w:val="center"/>
            <w:hideMark/>
          </w:tcPr>
          <w:p w14:paraId="63956E84" w14:textId="77777777" w:rsidR="0037623E" w:rsidRPr="008773A4" w:rsidRDefault="0037623E" w:rsidP="0037623E">
            <w:pPr>
              <w:suppressAutoHyphens w:val="0"/>
              <w:rPr>
                <w:color w:val="000000"/>
                <w:lang w:val="en-US" w:eastAsia="ru-RU"/>
              </w:rPr>
            </w:pPr>
            <w:r w:rsidRPr="008773A4">
              <w:rPr>
                <w:color w:val="000000"/>
                <w:lang w:val="en-US" w:eastAsia="ru-RU"/>
              </w:rPr>
              <w:t>Cache Flash Memory Module (64GB)</w:t>
            </w:r>
          </w:p>
        </w:tc>
        <w:tc>
          <w:tcPr>
            <w:tcW w:w="1701" w:type="dxa"/>
            <w:shd w:val="clear" w:color="000000" w:fill="FFFFFF"/>
            <w:vAlign w:val="center"/>
            <w:hideMark/>
          </w:tcPr>
          <w:p w14:paraId="76BDB6A9" w14:textId="77777777" w:rsidR="0037623E" w:rsidRPr="008773A4" w:rsidRDefault="0037623E" w:rsidP="0037623E">
            <w:pPr>
              <w:suppressAutoHyphens w:val="0"/>
              <w:jc w:val="right"/>
              <w:rPr>
                <w:color w:val="000000"/>
                <w:lang w:eastAsia="ru-RU"/>
              </w:rPr>
            </w:pPr>
            <w:r w:rsidRPr="008773A4">
              <w:rPr>
                <w:color w:val="000000"/>
                <w:lang w:eastAsia="ru-RU"/>
              </w:rPr>
              <w:t>1</w:t>
            </w:r>
          </w:p>
        </w:tc>
      </w:tr>
      <w:tr w:rsidR="0037623E" w:rsidRPr="008773A4" w14:paraId="4880DDCC" w14:textId="77777777" w:rsidTr="0037623E">
        <w:trPr>
          <w:trHeight w:val="397"/>
        </w:trPr>
        <w:tc>
          <w:tcPr>
            <w:tcW w:w="856" w:type="dxa"/>
            <w:shd w:val="clear" w:color="000000" w:fill="FFFFFF"/>
            <w:vAlign w:val="center"/>
            <w:hideMark/>
          </w:tcPr>
          <w:p w14:paraId="3A89055D" w14:textId="77777777" w:rsidR="0037623E" w:rsidRPr="008773A4" w:rsidRDefault="0037623E" w:rsidP="00F14B72">
            <w:pPr>
              <w:suppressAutoHyphens w:val="0"/>
              <w:jc w:val="right"/>
              <w:rPr>
                <w:color w:val="000000"/>
                <w:lang w:eastAsia="ru-RU"/>
              </w:rPr>
            </w:pPr>
            <w:r w:rsidRPr="008773A4">
              <w:rPr>
                <w:color w:val="000000"/>
                <w:lang w:eastAsia="ru-RU"/>
              </w:rPr>
              <w:lastRenderedPageBreak/>
              <w:t>3.4</w:t>
            </w:r>
          </w:p>
        </w:tc>
        <w:tc>
          <w:tcPr>
            <w:tcW w:w="7087" w:type="dxa"/>
            <w:shd w:val="clear" w:color="000000" w:fill="FFFFFF"/>
            <w:vAlign w:val="center"/>
            <w:hideMark/>
          </w:tcPr>
          <w:p w14:paraId="359F9DD9" w14:textId="77777777" w:rsidR="0037623E" w:rsidRPr="008773A4" w:rsidRDefault="0037623E" w:rsidP="0037623E">
            <w:pPr>
              <w:suppressAutoHyphens w:val="0"/>
              <w:rPr>
                <w:color w:val="000000"/>
                <w:lang w:eastAsia="ru-RU"/>
              </w:rPr>
            </w:pPr>
            <w:proofErr w:type="spellStart"/>
            <w:r w:rsidRPr="008773A4">
              <w:rPr>
                <w:color w:val="000000"/>
                <w:lang w:eastAsia="ru-RU"/>
              </w:rPr>
              <w:t>Cache</w:t>
            </w:r>
            <w:proofErr w:type="spellEnd"/>
            <w:r w:rsidRPr="008773A4">
              <w:rPr>
                <w:color w:val="000000"/>
                <w:lang w:eastAsia="ru-RU"/>
              </w:rPr>
              <w:t xml:space="preserve"> </w:t>
            </w:r>
            <w:proofErr w:type="spellStart"/>
            <w:r w:rsidRPr="008773A4">
              <w:rPr>
                <w:color w:val="000000"/>
                <w:lang w:eastAsia="ru-RU"/>
              </w:rPr>
              <w:t>Memory</w:t>
            </w:r>
            <w:proofErr w:type="spellEnd"/>
            <w:r w:rsidRPr="008773A4">
              <w:rPr>
                <w:color w:val="000000"/>
                <w:lang w:eastAsia="ru-RU"/>
              </w:rPr>
              <w:t xml:space="preserve"> </w:t>
            </w:r>
            <w:proofErr w:type="spellStart"/>
            <w:r w:rsidRPr="008773A4">
              <w:rPr>
                <w:color w:val="000000"/>
                <w:lang w:eastAsia="ru-RU"/>
              </w:rPr>
              <w:t>Module</w:t>
            </w:r>
            <w:proofErr w:type="spellEnd"/>
            <w:r w:rsidRPr="008773A4">
              <w:rPr>
                <w:color w:val="000000"/>
                <w:lang w:eastAsia="ru-RU"/>
              </w:rPr>
              <w:t xml:space="preserve"> (32GB)</w:t>
            </w:r>
          </w:p>
        </w:tc>
        <w:tc>
          <w:tcPr>
            <w:tcW w:w="1701" w:type="dxa"/>
            <w:shd w:val="clear" w:color="000000" w:fill="FFFFFF"/>
            <w:vAlign w:val="center"/>
            <w:hideMark/>
          </w:tcPr>
          <w:p w14:paraId="4777583C" w14:textId="77777777" w:rsidR="0037623E" w:rsidRPr="008773A4" w:rsidRDefault="0037623E" w:rsidP="0037623E">
            <w:pPr>
              <w:suppressAutoHyphens w:val="0"/>
              <w:jc w:val="right"/>
              <w:rPr>
                <w:color w:val="000000"/>
                <w:lang w:eastAsia="ru-RU"/>
              </w:rPr>
            </w:pPr>
            <w:r w:rsidRPr="008773A4">
              <w:rPr>
                <w:color w:val="000000"/>
                <w:lang w:eastAsia="ru-RU"/>
              </w:rPr>
              <w:t>1</w:t>
            </w:r>
          </w:p>
        </w:tc>
      </w:tr>
    </w:tbl>
    <w:p w14:paraId="12C9B972" w14:textId="77777777" w:rsidR="002D612D" w:rsidRDefault="002D612D" w:rsidP="002D612D">
      <w:pPr>
        <w:suppressAutoHyphens w:val="0"/>
        <w:ind w:firstLine="397"/>
        <w:contextualSpacing/>
        <w:jc w:val="both"/>
        <w:rPr>
          <w:sz w:val="28"/>
          <w:szCs w:val="28"/>
        </w:rPr>
      </w:pPr>
    </w:p>
    <w:p w14:paraId="152DE533" w14:textId="77777777" w:rsidR="007225A6" w:rsidRDefault="007225A6" w:rsidP="002D612D">
      <w:pPr>
        <w:suppressAutoHyphens w:val="0"/>
        <w:ind w:firstLine="397"/>
        <w:contextualSpacing/>
        <w:jc w:val="both"/>
        <w:rPr>
          <w:sz w:val="28"/>
          <w:szCs w:val="28"/>
        </w:rPr>
      </w:pPr>
    </w:p>
    <w:p w14:paraId="5FDC1830" w14:textId="77777777" w:rsidR="00DB6F3F" w:rsidRDefault="00DB6F3F" w:rsidP="00DB6F3F">
      <w:pPr>
        <w:suppressAutoHyphens w:val="0"/>
        <w:ind w:firstLine="397"/>
        <w:contextualSpacing/>
        <w:jc w:val="both"/>
        <w:rPr>
          <w:b/>
          <w:sz w:val="28"/>
          <w:szCs w:val="28"/>
          <w:lang w:val="en-US"/>
        </w:rPr>
      </w:pPr>
    </w:p>
    <w:p w14:paraId="1998D81C" w14:textId="768CD4E6" w:rsidR="00DB6F3F" w:rsidRDefault="00DB6F3F" w:rsidP="00DB6F3F">
      <w:pPr>
        <w:suppressAutoHyphens w:val="0"/>
        <w:ind w:firstLine="397"/>
        <w:contextualSpacing/>
        <w:jc w:val="both"/>
        <w:rPr>
          <w:b/>
          <w:sz w:val="28"/>
          <w:szCs w:val="28"/>
        </w:rPr>
      </w:pPr>
      <w:r w:rsidRPr="005A1003">
        <w:rPr>
          <w:b/>
          <w:sz w:val="28"/>
          <w:szCs w:val="28"/>
        </w:rPr>
        <w:t>4.</w:t>
      </w:r>
      <w:r>
        <w:rPr>
          <w:b/>
          <w:sz w:val="28"/>
          <w:szCs w:val="28"/>
        </w:rPr>
        <w:t>1.</w:t>
      </w:r>
      <w:r w:rsidRPr="00780281">
        <w:rPr>
          <w:b/>
          <w:sz w:val="28"/>
          <w:szCs w:val="28"/>
        </w:rPr>
        <w:t>2</w:t>
      </w:r>
      <w:r w:rsidRPr="005A1003">
        <w:rPr>
          <w:b/>
          <w:sz w:val="28"/>
          <w:szCs w:val="28"/>
        </w:rPr>
        <w:t>.</w:t>
      </w:r>
      <w:r w:rsidRPr="005A1003">
        <w:rPr>
          <w:b/>
          <w:sz w:val="28"/>
          <w:szCs w:val="28"/>
        </w:rPr>
        <w:tab/>
        <w:t xml:space="preserve"> Требования к</w:t>
      </w:r>
      <w:r w:rsidR="002A6FE4">
        <w:rPr>
          <w:b/>
          <w:sz w:val="28"/>
          <w:szCs w:val="28"/>
        </w:rPr>
        <w:t xml:space="preserve"> Серверному</w:t>
      </w:r>
      <w:r w:rsidRPr="005A1003">
        <w:rPr>
          <w:b/>
          <w:sz w:val="28"/>
          <w:szCs w:val="28"/>
        </w:rPr>
        <w:t xml:space="preserve"> </w:t>
      </w:r>
      <w:r w:rsidR="007225A6">
        <w:rPr>
          <w:b/>
          <w:sz w:val="28"/>
          <w:szCs w:val="28"/>
        </w:rPr>
        <w:t>о</w:t>
      </w:r>
      <w:r w:rsidRPr="005A1003">
        <w:rPr>
          <w:b/>
          <w:sz w:val="28"/>
          <w:szCs w:val="28"/>
        </w:rPr>
        <w:t>борудованию</w:t>
      </w:r>
    </w:p>
    <w:p w14:paraId="17A76884" w14:textId="77777777" w:rsidR="00DB6F3F" w:rsidRDefault="00DB6F3F" w:rsidP="00DB6F3F">
      <w:pPr>
        <w:suppressAutoHyphens w:val="0"/>
        <w:ind w:firstLine="397"/>
        <w:contextualSpacing/>
        <w:jc w:val="both"/>
        <w:rPr>
          <w:b/>
          <w:sz w:val="28"/>
          <w:szCs w:val="28"/>
        </w:rPr>
      </w:pPr>
    </w:p>
    <w:p w14:paraId="685CDC23" w14:textId="77777777" w:rsidR="002A6FE4" w:rsidRPr="002A6FE4" w:rsidRDefault="002A6FE4" w:rsidP="002A6FE4">
      <w:pPr>
        <w:suppressAutoHyphens w:val="0"/>
        <w:ind w:firstLine="709"/>
        <w:jc w:val="both"/>
        <w:rPr>
          <w:iCs/>
          <w:sz w:val="28"/>
          <w:szCs w:val="28"/>
        </w:rPr>
      </w:pPr>
      <w:r w:rsidRPr="002A6FE4">
        <w:rPr>
          <w:iCs/>
          <w:sz w:val="28"/>
          <w:szCs w:val="28"/>
        </w:rPr>
        <w:t xml:space="preserve">Поставщик должен гарантировать, что Серверное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4D761124" w14:textId="77777777" w:rsidR="002A6FE4" w:rsidRPr="002A6FE4" w:rsidRDefault="002A6FE4" w:rsidP="002A6FE4">
      <w:pPr>
        <w:suppressAutoHyphens w:val="0"/>
        <w:ind w:firstLine="709"/>
        <w:jc w:val="both"/>
        <w:rPr>
          <w:iCs/>
          <w:sz w:val="28"/>
          <w:szCs w:val="28"/>
        </w:rPr>
      </w:pPr>
      <w:r w:rsidRPr="002A6FE4">
        <w:rPr>
          <w:iCs/>
          <w:sz w:val="28"/>
          <w:szCs w:val="28"/>
        </w:rPr>
        <w:t>Поставляемое Серверное оборудование должно быть новым, не бывшим в эксплуатации и использовании, не из ремонта, работоспособным и обеспечивать предусмотренную производителем функциональность.</w:t>
      </w:r>
    </w:p>
    <w:p w14:paraId="457C7788" w14:textId="77777777" w:rsidR="002A6FE4" w:rsidRPr="002A6FE4" w:rsidRDefault="002A6FE4" w:rsidP="002A6FE4">
      <w:pPr>
        <w:suppressAutoHyphens w:val="0"/>
        <w:ind w:firstLine="709"/>
        <w:jc w:val="both"/>
        <w:rPr>
          <w:iCs/>
          <w:sz w:val="28"/>
          <w:szCs w:val="28"/>
        </w:rPr>
      </w:pPr>
      <w:r w:rsidRPr="002A6FE4">
        <w:rPr>
          <w:iCs/>
          <w:sz w:val="28"/>
          <w:szCs w:val="28"/>
        </w:rPr>
        <w:t>Всё поставляемое Серверное оборудование должно выпускаться серийно, быть изготовленным не ранее 2014 года. Серверное оборудование не должно иметь внешних и внутренних повреждений.</w:t>
      </w:r>
    </w:p>
    <w:p w14:paraId="530273FF" w14:textId="77777777" w:rsidR="002A6FE4" w:rsidRPr="002A6FE4" w:rsidRDefault="002A6FE4" w:rsidP="002A6FE4">
      <w:pPr>
        <w:suppressAutoHyphens w:val="0"/>
        <w:ind w:firstLine="709"/>
        <w:jc w:val="both"/>
        <w:rPr>
          <w:iCs/>
          <w:sz w:val="28"/>
          <w:szCs w:val="28"/>
        </w:rPr>
      </w:pPr>
      <w:r w:rsidRPr="002A6FE4">
        <w:rPr>
          <w:iCs/>
          <w:sz w:val="28"/>
          <w:szCs w:val="28"/>
        </w:rPr>
        <w:t>Серверное 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2028E471" w14:textId="77777777" w:rsidR="002A6FE4" w:rsidRPr="002A6FE4" w:rsidRDefault="002A6FE4" w:rsidP="002A6FE4">
      <w:pPr>
        <w:suppressAutoHyphens w:val="0"/>
        <w:ind w:firstLine="709"/>
        <w:jc w:val="both"/>
        <w:rPr>
          <w:iCs/>
          <w:sz w:val="28"/>
          <w:szCs w:val="28"/>
        </w:rPr>
      </w:pPr>
      <w:r w:rsidRPr="002A6FE4">
        <w:rPr>
          <w:iCs/>
          <w:sz w:val="28"/>
          <w:szCs w:val="28"/>
        </w:rPr>
        <w:t xml:space="preserve">Комплектность и качество Серверного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14:paraId="5BD07E9E" w14:textId="77777777" w:rsidR="002A6FE4" w:rsidRPr="002A6FE4" w:rsidRDefault="002A6FE4" w:rsidP="002A6FE4">
      <w:pPr>
        <w:suppressAutoHyphens w:val="0"/>
        <w:ind w:firstLine="709"/>
        <w:jc w:val="both"/>
        <w:rPr>
          <w:iCs/>
          <w:sz w:val="28"/>
          <w:szCs w:val="28"/>
        </w:rPr>
      </w:pPr>
      <w:r w:rsidRPr="002A6FE4">
        <w:rPr>
          <w:iCs/>
          <w:sz w:val="28"/>
          <w:szCs w:val="28"/>
        </w:rPr>
        <w:t>Поставляемое Серверное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Серверное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14:paraId="68965CBF" w14:textId="77777777" w:rsidR="002A6FE4" w:rsidRPr="002A6FE4" w:rsidRDefault="002A6FE4" w:rsidP="002A6FE4">
      <w:pPr>
        <w:suppressAutoHyphens w:val="0"/>
        <w:ind w:firstLine="709"/>
        <w:jc w:val="both"/>
        <w:rPr>
          <w:iCs/>
          <w:sz w:val="28"/>
          <w:szCs w:val="28"/>
        </w:rPr>
      </w:pPr>
      <w:r w:rsidRPr="002A6FE4">
        <w:rPr>
          <w:iCs/>
          <w:sz w:val="28"/>
          <w:szCs w:val="28"/>
        </w:rPr>
        <w:t>Поставляемое Серверное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14:paraId="6B70F40F" w14:textId="77777777" w:rsidR="002A6FE4" w:rsidRPr="002A6FE4" w:rsidRDefault="002A6FE4" w:rsidP="002A6FE4">
      <w:pPr>
        <w:suppressAutoHyphens w:val="0"/>
        <w:ind w:firstLine="709"/>
        <w:jc w:val="both"/>
        <w:rPr>
          <w:iCs/>
          <w:sz w:val="28"/>
          <w:szCs w:val="28"/>
        </w:rPr>
      </w:pPr>
      <w:r w:rsidRPr="002A6FE4">
        <w:rPr>
          <w:iCs/>
          <w:sz w:val="28"/>
          <w:szCs w:val="28"/>
        </w:rPr>
        <w:t>Серверное оборудование должно поставляться в упаковке, позволяющей обеспечить его сохранность от повреждений при его отгрузке, перевозке и хранении.</w:t>
      </w:r>
    </w:p>
    <w:p w14:paraId="44BB8151" w14:textId="77777777" w:rsidR="002A6FE4" w:rsidRDefault="002A6FE4" w:rsidP="00DB6F3F">
      <w:pPr>
        <w:suppressAutoHyphens w:val="0"/>
        <w:ind w:firstLine="709"/>
        <w:contextualSpacing/>
        <w:jc w:val="both"/>
        <w:rPr>
          <w:sz w:val="28"/>
          <w:szCs w:val="28"/>
        </w:rPr>
      </w:pPr>
    </w:p>
    <w:p w14:paraId="7F1F4371" w14:textId="77777777" w:rsidR="00DB6F3F" w:rsidRPr="00552B80" w:rsidRDefault="00DB6F3F" w:rsidP="00B468F2">
      <w:pPr>
        <w:suppressAutoHyphens w:val="0"/>
        <w:ind w:firstLine="397"/>
        <w:contextualSpacing/>
        <w:jc w:val="both"/>
        <w:rPr>
          <w:b/>
          <w:sz w:val="28"/>
          <w:szCs w:val="28"/>
        </w:rPr>
      </w:pPr>
    </w:p>
    <w:p w14:paraId="6D6B504B" w14:textId="77777777" w:rsidR="00B468F2" w:rsidRDefault="00B468F2" w:rsidP="00B468F2">
      <w:pPr>
        <w:suppressAutoHyphens w:val="0"/>
        <w:ind w:firstLine="397"/>
        <w:contextualSpacing/>
        <w:jc w:val="both"/>
        <w:rPr>
          <w:b/>
          <w:sz w:val="28"/>
          <w:szCs w:val="28"/>
        </w:rPr>
      </w:pPr>
      <w:r w:rsidRPr="005A1003">
        <w:rPr>
          <w:b/>
          <w:sz w:val="28"/>
          <w:szCs w:val="28"/>
        </w:rPr>
        <w:t>4.</w:t>
      </w:r>
      <w:r>
        <w:rPr>
          <w:b/>
          <w:sz w:val="28"/>
          <w:szCs w:val="28"/>
        </w:rPr>
        <w:t>1.</w:t>
      </w:r>
      <w:r w:rsidR="00DB6F3F" w:rsidRPr="00552B80">
        <w:rPr>
          <w:b/>
          <w:sz w:val="28"/>
          <w:szCs w:val="28"/>
        </w:rPr>
        <w:t>3</w:t>
      </w:r>
      <w:r w:rsidRPr="005A1003">
        <w:rPr>
          <w:b/>
          <w:sz w:val="28"/>
          <w:szCs w:val="28"/>
        </w:rPr>
        <w:t>.</w:t>
      </w:r>
      <w:r w:rsidRPr="005A1003">
        <w:rPr>
          <w:b/>
          <w:sz w:val="28"/>
          <w:szCs w:val="28"/>
        </w:rPr>
        <w:tab/>
        <w:t xml:space="preserve">Требования к </w:t>
      </w:r>
      <w:r>
        <w:rPr>
          <w:b/>
          <w:sz w:val="28"/>
          <w:szCs w:val="28"/>
        </w:rPr>
        <w:t>Р</w:t>
      </w:r>
      <w:r w:rsidRPr="005A1003">
        <w:rPr>
          <w:b/>
          <w:sz w:val="28"/>
          <w:szCs w:val="28"/>
        </w:rPr>
        <w:t>аботам</w:t>
      </w:r>
    </w:p>
    <w:p w14:paraId="48F42C08" w14:textId="77777777" w:rsidR="00C57A65" w:rsidRDefault="00C57A65" w:rsidP="00B468F2">
      <w:pPr>
        <w:suppressAutoHyphens w:val="0"/>
        <w:ind w:firstLine="397"/>
        <w:contextualSpacing/>
        <w:jc w:val="both"/>
        <w:rPr>
          <w:b/>
          <w:sz w:val="28"/>
          <w:szCs w:val="28"/>
        </w:rPr>
      </w:pPr>
    </w:p>
    <w:p w14:paraId="3EFAC894" w14:textId="77777777" w:rsidR="008048E5" w:rsidRPr="002A4C8D" w:rsidRDefault="008048E5" w:rsidP="008048E5">
      <w:pPr>
        <w:suppressAutoHyphens w:val="0"/>
        <w:ind w:firstLine="709"/>
        <w:jc w:val="both"/>
        <w:rPr>
          <w:iCs/>
          <w:sz w:val="28"/>
          <w:szCs w:val="28"/>
        </w:rPr>
      </w:pPr>
      <w:r w:rsidRPr="002A4C8D">
        <w:rPr>
          <w:iCs/>
          <w:sz w:val="28"/>
          <w:szCs w:val="28"/>
        </w:rPr>
        <w:t xml:space="preserve">Место </w:t>
      </w:r>
      <w:r>
        <w:rPr>
          <w:iCs/>
          <w:sz w:val="28"/>
          <w:szCs w:val="28"/>
        </w:rPr>
        <w:t>выполнения Работ</w:t>
      </w:r>
      <w:r w:rsidRPr="002A4C8D">
        <w:rPr>
          <w:iCs/>
          <w:sz w:val="28"/>
          <w:szCs w:val="28"/>
        </w:rPr>
        <w:t>: г. Москва, Оружейный переулок, д. 19.</w:t>
      </w:r>
    </w:p>
    <w:p w14:paraId="5A4A0034" w14:textId="18605C1D" w:rsidR="00C57A65" w:rsidRDefault="00C57A65" w:rsidP="00C57A65">
      <w:pPr>
        <w:suppressAutoHyphens w:val="0"/>
        <w:ind w:firstLine="709"/>
        <w:contextualSpacing/>
        <w:jc w:val="both"/>
        <w:rPr>
          <w:bCs/>
          <w:sz w:val="28"/>
          <w:szCs w:val="28"/>
          <w:lang w:eastAsia="ru-RU"/>
        </w:rPr>
      </w:pPr>
      <w:r w:rsidRPr="00486B6A">
        <w:rPr>
          <w:bCs/>
          <w:sz w:val="28"/>
          <w:szCs w:val="28"/>
          <w:lang w:eastAsia="ru-RU"/>
        </w:rPr>
        <w:lastRenderedPageBreak/>
        <w:t xml:space="preserve">Всё поставленное </w:t>
      </w:r>
      <w:r>
        <w:rPr>
          <w:bCs/>
          <w:sz w:val="28"/>
          <w:szCs w:val="28"/>
          <w:lang w:eastAsia="ru-RU"/>
        </w:rPr>
        <w:t xml:space="preserve"> </w:t>
      </w:r>
      <w:r w:rsidR="002A6FE4">
        <w:rPr>
          <w:bCs/>
          <w:sz w:val="28"/>
          <w:szCs w:val="28"/>
          <w:lang w:eastAsia="ru-RU"/>
        </w:rPr>
        <w:t xml:space="preserve">Серверное </w:t>
      </w:r>
      <w:r>
        <w:rPr>
          <w:bCs/>
          <w:sz w:val="28"/>
          <w:szCs w:val="28"/>
          <w:lang w:eastAsia="ru-RU"/>
        </w:rPr>
        <w:t>о</w:t>
      </w:r>
      <w:r w:rsidRPr="00486B6A">
        <w:rPr>
          <w:bCs/>
          <w:sz w:val="28"/>
          <w:szCs w:val="28"/>
          <w:lang w:eastAsia="ru-RU"/>
        </w:rPr>
        <w:t xml:space="preserve">борудование должно быть установлено, </w:t>
      </w:r>
      <w:proofErr w:type="gramStart"/>
      <w:r w:rsidRPr="00486B6A">
        <w:rPr>
          <w:bCs/>
          <w:sz w:val="28"/>
          <w:szCs w:val="28"/>
          <w:lang w:eastAsia="ru-RU"/>
        </w:rPr>
        <w:t>подключено и запущено</w:t>
      </w:r>
      <w:proofErr w:type="gramEnd"/>
      <w:r w:rsidRPr="00486B6A">
        <w:rPr>
          <w:bCs/>
          <w:sz w:val="28"/>
          <w:szCs w:val="28"/>
          <w:lang w:eastAsia="ru-RU"/>
        </w:rPr>
        <w:t xml:space="preserve"> сер</w:t>
      </w:r>
      <w:r>
        <w:rPr>
          <w:bCs/>
          <w:sz w:val="28"/>
          <w:szCs w:val="28"/>
          <w:lang w:eastAsia="ru-RU"/>
        </w:rPr>
        <w:t xml:space="preserve">тифицированными производителем </w:t>
      </w:r>
      <w:r w:rsidR="002A6FE4">
        <w:rPr>
          <w:bCs/>
          <w:sz w:val="28"/>
          <w:szCs w:val="28"/>
          <w:lang w:eastAsia="ru-RU"/>
        </w:rPr>
        <w:t xml:space="preserve">Серверного </w:t>
      </w:r>
      <w:r>
        <w:rPr>
          <w:bCs/>
          <w:sz w:val="28"/>
          <w:szCs w:val="28"/>
          <w:lang w:eastAsia="ru-RU"/>
        </w:rPr>
        <w:t>о</w:t>
      </w:r>
      <w:r w:rsidRPr="00486B6A">
        <w:rPr>
          <w:bCs/>
          <w:sz w:val="28"/>
          <w:szCs w:val="28"/>
          <w:lang w:eastAsia="ru-RU"/>
        </w:rPr>
        <w:t xml:space="preserve">борудования специалистами Поставщика. </w:t>
      </w:r>
    </w:p>
    <w:p w14:paraId="63F6A7CD" w14:textId="77777777" w:rsidR="00B468F2" w:rsidRDefault="00B468F2" w:rsidP="00B468F2">
      <w:pPr>
        <w:suppressAutoHyphens w:val="0"/>
        <w:ind w:firstLine="397"/>
        <w:contextualSpacing/>
        <w:jc w:val="both"/>
        <w:rPr>
          <w:b/>
          <w:sz w:val="28"/>
          <w:szCs w:val="28"/>
        </w:rPr>
      </w:pPr>
    </w:p>
    <w:p w14:paraId="0890464F" w14:textId="6B029718" w:rsidR="00B468F2" w:rsidRPr="00F954B2" w:rsidRDefault="00B468F2" w:rsidP="00B468F2">
      <w:pPr>
        <w:suppressAutoHyphens w:val="0"/>
        <w:ind w:firstLine="709"/>
        <w:contextualSpacing/>
        <w:jc w:val="both"/>
        <w:rPr>
          <w:b/>
          <w:sz w:val="28"/>
          <w:szCs w:val="28"/>
        </w:rPr>
      </w:pPr>
      <w:r w:rsidRPr="00F954B2">
        <w:rPr>
          <w:b/>
          <w:sz w:val="28"/>
          <w:szCs w:val="28"/>
        </w:rPr>
        <w:t xml:space="preserve">В рамках работ по </w:t>
      </w:r>
      <w:proofErr w:type="spellStart"/>
      <w:r w:rsidRPr="00F954B2">
        <w:rPr>
          <w:b/>
          <w:sz w:val="28"/>
          <w:szCs w:val="28"/>
        </w:rPr>
        <w:t>пу</w:t>
      </w:r>
      <w:r w:rsidR="002A6FE4">
        <w:rPr>
          <w:b/>
          <w:sz w:val="28"/>
          <w:szCs w:val="28"/>
        </w:rPr>
        <w:t>с</w:t>
      </w:r>
      <w:r w:rsidR="00F04DC6">
        <w:rPr>
          <w:b/>
          <w:sz w:val="28"/>
          <w:szCs w:val="28"/>
        </w:rPr>
        <w:t>коналадке</w:t>
      </w:r>
      <w:proofErr w:type="spellEnd"/>
      <w:r w:rsidR="00F04DC6">
        <w:rPr>
          <w:b/>
          <w:sz w:val="28"/>
          <w:szCs w:val="28"/>
        </w:rPr>
        <w:t xml:space="preserve"> С</w:t>
      </w:r>
      <w:r w:rsidRPr="00F954B2">
        <w:rPr>
          <w:b/>
          <w:sz w:val="28"/>
          <w:szCs w:val="28"/>
        </w:rPr>
        <w:t>ервер</w:t>
      </w:r>
      <w:r w:rsidR="00E2305B" w:rsidRPr="00F954B2">
        <w:rPr>
          <w:b/>
          <w:sz w:val="28"/>
          <w:szCs w:val="28"/>
        </w:rPr>
        <w:t xml:space="preserve">ного оборудования </w:t>
      </w:r>
      <w:r w:rsidRPr="00F954B2">
        <w:rPr>
          <w:b/>
          <w:sz w:val="28"/>
          <w:szCs w:val="28"/>
        </w:rPr>
        <w:t>должны быть выполнены следующие работы:</w:t>
      </w:r>
    </w:p>
    <w:p w14:paraId="21E5E838" w14:textId="2F9BE63E" w:rsidR="00B468F2" w:rsidRDefault="00B468F2" w:rsidP="00B468F2">
      <w:pPr>
        <w:pStyle w:val="aff9"/>
        <w:numPr>
          <w:ilvl w:val="0"/>
          <w:numId w:val="31"/>
        </w:numPr>
        <w:suppressAutoHyphens w:val="0"/>
        <w:ind w:left="0" w:firstLine="567"/>
        <w:contextualSpacing/>
        <w:jc w:val="both"/>
        <w:rPr>
          <w:sz w:val="28"/>
          <w:szCs w:val="28"/>
        </w:rPr>
      </w:pPr>
      <w:r w:rsidRPr="00486B6A">
        <w:rPr>
          <w:sz w:val="28"/>
          <w:szCs w:val="28"/>
        </w:rPr>
        <w:t xml:space="preserve">Монтаж и </w:t>
      </w:r>
      <w:proofErr w:type="spellStart"/>
      <w:r w:rsidRPr="00486B6A">
        <w:rPr>
          <w:sz w:val="28"/>
          <w:szCs w:val="28"/>
        </w:rPr>
        <w:t>пусконаладка</w:t>
      </w:r>
      <w:proofErr w:type="spellEnd"/>
      <w:r w:rsidRPr="00486B6A">
        <w:rPr>
          <w:sz w:val="28"/>
          <w:szCs w:val="28"/>
        </w:rPr>
        <w:t xml:space="preserve"> поставляемого </w:t>
      </w:r>
      <w:r w:rsidR="002A6FE4">
        <w:rPr>
          <w:sz w:val="28"/>
          <w:szCs w:val="28"/>
        </w:rPr>
        <w:t>Серв</w:t>
      </w:r>
      <w:r w:rsidR="00F04DC6">
        <w:rPr>
          <w:sz w:val="28"/>
          <w:szCs w:val="28"/>
        </w:rPr>
        <w:t>ер</w:t>
      </w:r>
      <w:r w:rsidR="002A6FE4">
        <w:rPr>
          <w:sz w:val="28"/>
          <w:szCs w:val="28"/>
        </w:rPr>
        <w:t xml:space="preserve">ного </w:t>
      </w:r>
      <w:r w:rsidR="00E2305B">
        <w:rPr>
          <w:sz w:val="28"/>
          <w:szCs w:val="28"/>
        </w:rPr>
        <w:t>оборудования</w:t>
      </w:r>
      <w:r w:rsidRPr="00486B6A">
        <w:rPr>
          <w:sz w:val="28"/>
          <w:szCs w:val="28"/>
        </w:rPr>
        <w:t xml:space="preserve">, включая сбор, монтаж в стойку, выполнение кабельных </w:t>
      </w:r>
      <w:proofErr w:type="spellStart"/>
      <w:r w:rsidRPr="00486B6A">
        <w:rPr>
          <w:sz w:val="28"/>
          <w:szCs w:val="28"/>
        </w:rPr>
        <w:t>соедений</w:t>
      </w:r>
      <w:proofErr w:type="spellEnd"/>
      <w:r w:rsidRPr="00486B6A">
        <w:rPr>
          <w:sz w:val="28"/>
          <w:szCs w:val="28"/>
        </w:rPr>
        <w:t xml:space="preserve">, маркировка кабельных соединений, обновление микрокода, установка и настройка гипервизора, подключение к системе хранения данных и системе </w:t>
      </w:r>
      <w:proofErr w:type="spellStart"/>
      <w:r w:rsidRPr="00486B6A">
        <w:rPr>
          <w:sz w:val="28"/>
          <w:szCs w:val="28"/>
        </w:rPr>
        <w:t>резерного</w:t>
      </w:r>
      <w:proofErr w:type="spellEnd"/>
      <w:r w:rsidRPr="00486B6A">
        <w:rPr>
          <w:sz w:val="28"/>
          <w:szCs w:val="28"/>
        </w:rPr>
        <w:t xml:space="preserve"> копирования;</w:t>
      </w:r>
    </w:p>
    <w:p w14:paraId="0C0A6392" w14:textId="00F6FD4B" w:rsidR="00B468F2" w:rsidRPr="00486B6A" w:rsidRDefault="00E2305B" w:rsidP="00B468F2">
      <w:pPr>
        <w:pStyle w:val="aff9"/>
        <w:numPr>
          <w:ilvl w:val="0"/>
          <w:numId w:val="31"/>
        </w:numPr>
        <w:suppressAutoHyphens w:val="0"/>
        <w:ind w:left="0" w:firstLine="567"/>
        <w:contextualSpacing/>
        <w:jc w:val="both"/>
        <w:rPr>
          <w:color w:val="000000" w:themeColor="text1"/>
          <w:sz w:val="28"/>
          <w:szCs w:val="28"/>
        </w:rPr>
      </w:pPr>
      <w:r>
        <w:rPr>
          <w:color w:val="000000" w:themeColor="text1"/>
          <w:sz w:val="28"/>
          <w:szCs w:val="28"/>
        </w:rPr>
        <w:t>Подготовку</w:t>
      </w:r>
      <w:r w:rsidR="00B468F2" w:rsidRPr="00486B6A">
        <w:rPr>
          <w:color w:val="000000" w:themeColor="text1"/>
          <w:sz w:val="28"/>
          <w:szCs w:val="28"/>
        </w:rPr>
        <w:t xml:space="preserve"> исполнительной документации на установленное и введенное в эксплуатацию </w:t>
      </w:r>
      <w:r w:rsidR="00DD41F9">
        <w:rPr>
          <w:color w:val="000000" w:themeColor="text1"/>
          <w:sz w:val="28"/>
          <w:szCs w:val="28"/>
        </w:rPr>
        <w:t xml:space="preserve">Серверное </w:t>
      </w:r>
      <w:r w:rsidR="00B468F2" w:rsidRPr="00486B6A">
        <w:rPr>
          <w:color w:val="000000" w:themeColor="text1"/>
          <w:sz w:val="28"/>
          <w:szCs w:val="28"/>
        </w:rPr>
        <w:t>оборудование в составе:</w:t>
      </w:r>
    </w:p>
    <w:p w14:paraId="059A8680" w14:textId="77777777" w:rsidR="00B468F2" w:rsidRDefault="00B468F2" w:rsidP="00B468F2">
      <w:pPr>
        <w:pStyle w:val="aff9"/>
        <w:numPr>
          <w:ilvl w:val="0"/>
          <w:numId w:val="32"/>
        </w:numPr>
        <w:suppressAutoHyphens w:val="0"/>
        <w:contextualSpacing/>
        <w:jc w:val="both"/>
        <w:rPr>
          <w:sz w:val="28"/>
          <w:szCs w:val="28"/>
        </w:rPr>
      </w:pPr>
      <w:r w:rsidRPr="00486B6A">
        <w:rPr>
          <w:sz w:val="28"/>
          <w:szCs w:val="28"/>
        </w:rPr>
        <w:t>Чертеж установки в стойки</w:t>
      </w:r>
      <w:r>
        <w:rPr>
          <w:sz w:val="28"/>
          <w:szCs w:val="28"/>
          <w:lang w:val="en-US"/>
        </w:rPr>
        <w:t>;</w:t>
      </w:r>
    </w:p>
    <w:p w14:paraId="1426814B" w14:textId="77777777" w:rsidR="00B468F2" w:rsidRDefault="00B468F2" w:rsidP="00B468F2">
      <w:pPr>
        <w:pStyle w:val="aff9"/>
        <w:numPr>
          <w:ilvl w:val="0"/>
          <w:numId w:val="32"/>
        </w:numPr>
        <w:suppressAutoHyphens w:val="0"/>
        <w:contextualSpacing/>
        <w:jc w:val="both"/>
        <w:rPr>
          <w:sz w:val="28"/>
          <w:szCs w:val="28"/>
        </w:rPr>
      </w:pPr>
      <w:r w:rsidRPr="00486B6A">
        <w:rPr>
          <w:sz w:val="28"/>
          <w:szCs w:val="28"/>
        </w:rPr>
        <w:t>Таблица соединений и подключений</w:t>
      </w:r>
      <w:r>
        <w:rPr>
          <w:sz w:val="28"/>
          <w:szCs w:val="28"/>
          <w:lang w:val="en-US"/>
        </w:rPr>
        <w:t>;</w:t>
      </w:r>
    </w:p>
    <w:p w14:paraId="243AD4D8" w14:textId="77777777" w:rsidR="00B468F2" w:rsidRDefault="00B468F2" w:rsidP="00B468F2">
      <w:pPr>
        <w:pStyle w:val="aff9"/>
        <w:numPr>
          <w:ilvl w:val="0"/>
          <w:numId w:val="32"/>
        </w:numPr>
        <w:suppressAutoHyphens w:val="0"/>
        <w:contextualSpacing/>
        <w:jc w:val="both"/>
        <w:rPr>
          <w:sz w:val="28"/>
          <w:szCs w:val="28"/>
        </w:rPr>
      </w:pPr>
      <w:r w:rsidRPr="00486B6A">
        <w:rPr>
          <w:sz w:val="28"/>
          <w:szCs w:val="28"/>
        </w:rPr>
        <w:t>Схема подключения в СПД</w:t>
      </w:r>
      <w:r>
        <w:rPr>
          <w:sz w:val="28"/>
          <w:szCs w:val="28"/>
          <w:lang w:val="en-US"/>
        </w:rPr>
        <w:t>;</w:t>
      </w:r>
    </w:p>
    <w:p w14:paraId="00041799" w14:textId="77777777" w:rsidR="00B468F2" w:rsidRDefault="00B468F2" w:rsidP="00B468F2">
      <w:pPr>
        <w:pStyle w:val="aff9"/>
        <w:numPr>
          <w:ilvl w:val="0"/>
          <w:numId w:val="32"/>
        </w:numPr>
        <w:suppressAutoHyphens w:val="0"/>
        <w:contextualSpacing/>
        <w:jc w:val="both"/>
        <w:rPr>
          <w:sz w:val="28"/>
          <w:szCs w:val="28"/>
        </w:rPr>
      </w:pPr>
      <w:r w:rsidRPr="00486B6A">
        <w:rPr>
          <w:sz w:val="28"/>
          <w:szCs w:val="28"/>
        </w:rPr>
        <w:t>Схема подключения в SAN</w:t>
      </w:r>
      <w:r>
        <w:rPr>
          <w:sz w:val="28"/>
          <w:szCs w:val="28"/>
          <w:lang w:val="en-US"/>
        </w:rPr>
        <w:t>;</w:t>
      </w:r>
    </w:p>
    <w:p w14:paraId="3809F3BE" w14:textId="77777777" w:rsidR="00B468F2" w:rsidRDefault="00B468F2" w:rsidP="00B468F2">
      <w:pPr>
        <w:pStyle w:val="aff9"/>
        <w:numPr>
          <w:ilvl w:val="0"/>
          <w:numId w:val="32"/>
        </w:numPr>
        <w:suppressAutoHyphens w:val="0"/>
        <w:contextualSpacing/>
        <w:jc w:val="both"/>
        <w:rPr>
          <w:sz w:val="28"/>
          <w:szCs w:val="28"/>
        </w:rPr>
      </w:pPr>
      <w:r w:rsidRPr="00486B6A">
        <w:rPr>
          <w:sz w:val="28"/>
          <w:szCs w:val="28"/>
        </w:rPr>
        <w:t>Схема подключения к питанию</w:t>
      </w:r>
      <w:r>
        <w:rPr>
          <w:sz w:val="28"/>
          <w:szCs w:val="28"/>
          <w:lang w:val="en-US"/>
        </w:rPr>
        <w:t>;</w:t>
      </w:r>
    </w:p>
    <w:p w14:paraId="70D88B7A" w14:textId="77777777" w:rsidR="00B468F2" w:rsidRPr="00486B6A" w:rsidRDefault="00B468F2" w:rsidP="00B468F2">
      <w:pPr>
        <w:pStyle w:val="aff9"/>
        <w:numPr>
          <w:ilvl w:val="0"/>
          <w:numId w:val="32"/>
        </w:numPr>
        <w:suppressAutoHyphens w:val="0"/>
        <w:contextualSpacing/>
        <w:jc w:val="both"/>
        <w:rPr>
          <w:sz w:val="28"/>
          <w:szCs w:val="28"/>
        </w:rPr>
      </w:pPr>
      <w:r w:rsidRPr="00486B6A">
        <w:rPr>
          <w:sz w:val="28"/>
          <w:szCs w:val="28"/>
        </w:rPr>
        <w:t>Краткое описание с основными настройками.</w:t>
      </w:r>
    </w:p>
    <w:p w14:paraId="3E6BABA6" w14:textId="77777777" w:rsidR="00B468F2" w:rsidRPr="00486B6A" w:rsidRDefault="00B468F2" w:rsidP="00B468F2">
      <w:pPr>
        <w:pStyle w:val="aff9"/>
        <w:suppressAutoHyphens w:val="0"/>
        <w:ind w:left="1789"/>
        <w:contextualSpacing/>
        <w:jc w:val="both"/>
        <w:rPr>
          <w:sz w:val="28"/>
          <w:szCs w:val="28"/>
        </w:rPr>
      </w:pPr>
    </w:p>
    <w:p w14:paraId="43A4E189" w14:textId="77777777" w:rsidR="00B468F2" w:rsidRPr="00486B6A" w:rsidRDefault="00B468F2" w:rsidP="00B468F2">
      <w:pPr>
        <w:pStyle w:val="aff9"/>
        <w:numPr>
          <w:ilvl w:val="0"/>
          <w:numId w:val="33"/>
        </w:numPr>
        <w:suppressAutoHyphens w:val="0"/>
        <w:ind w:left="0" w:firstLine="567"/>
        <w:contextualSpacing/>
        <w:jc w:val="both"/>
        <w:rPr>
          <w:sz w:val="28"/>
          <w:szCs w:val="28"/>
        </w:rPr>
      </w:pPr>
      <w:r w:rsidRPr="00486B6A">
        <w:rPr>
          <w:sz w:val="28"/>
          <w:szCs w:val="28"/>
        </w:rPr>
        <w:t>Настройка  Единой службы каталога и авторизации и Системы электронной почты, включая:</w:t>
      </w:r>
    </w:p>
    <w:p w14:paraId="276D23A1" w14:textId="77777777" w:rsidR="00B468F2" w:rsidRPr="00486B6A" w:rsidRDefault="00B468F2" w:rsidP="00B468F2">
      <w:pPr>
        <w:pStyle w:val="aff9"/>
        <w:numPr>
          <w:ilvl w:val="0"/>
          <w:numId w:val="34"/>
        </w:numPr>
        <w:suppressAutoHyphens w:val="0"/>
        <w:contextualSpacing/>
        <w:jc w:val="both"/>
        <w:rPr>
          <w:sz w:val="28"/>
          <w:szCs w:val="28"/>
        </w:rPr>
      </w:pPr>
      <w:r w:rsidRPr="00486B6A">
        <w:rPr>
          <w:sz w:val="28"/>
          <w:szCs w:val="28"/>
        </w:rPr>
        <w:t>Подготовку технического проекта на создание AD и электронной почты;</w:t>
      </w:r>
    </w:p>
    <w:p w14:paraId="20FCAFAE" w14:textId="77777777" w:rsidR="00B468F2" w:rsidRPr="00486B6A" w:rsidRDefault="00B468F2" w:rsidP="00B468F2">
      <w:pPr>
        <w:pStyle w:val="aff9"/>
        <w:numPr>
          <w:ilvl w:val="0"/>
          <w:numId w:val="34"/>
        </w:numPr>
        <w:suppressAutoHyphens w:val="0"/>
        <w:contextualSpacing/>
        <w:jc w:val="both"/>
        <w:rPr>
          <w:sz w:val="28"/>
          <w:szCs w:val="28"/>
        </w:rPr>
      </w:pPr>
      <w:r w:rsidRPr="00486B6A">
        <w:rPr>
          <w:sz w:val="28"/>
          <w:szCs w:val="28"/>
        </w:rPr>
        <w:t xml:space="preserve">Создание кластера виртуализации из 3-х серверов на базе </w:t>
      </w:r>
      <w:proofErr w:type="spellStart"/>
      <w:r w:rsidRPr="00486B6A">
        <w:rPr>
          <w:sz w:val="28"/>
          <w:szCs w:val="28"/>
        </w:rPr>
        <w:t>Vmware</w:t>
      </w:r>
      <w:proofErr w:type="spellEnd"/>
      <w:r w:rsidRPr="00486B6A">
        <w:rPr>
          <w:sz w:val="28"/>
          <w:szCs w:val="28"/>
        </w:rPr>
        <w:t xml:space="preserve"> и </w:t>
      </w:r>
      <w:proofErr w:type="spellStart"/>
      <w:r w:rsidRPr="00486B6A">
        <w:rPr>
          <w:sz w:val="28"/>
          <w:szCs w:val="28"/>
        </w:rPr>
        <w:t>vCenter</w:t>
      </w:r>
      <w:proofErr w:type="spellEnd"/>
      <w:r w:rsidRPr="00486B6A">
        <w:rPr>
          <w:sz w:val="28"/>
          <w:szCs w:val="28"/>
        </w:rPr>
        <w:t>;</w:t>
      </w:r>
    </w:p>
    <w:p w14:paraId="18EC7809" w14:textId="77777777" w:rsidR="00B468F2" w:rsidRPr="00486B6A" w:rsidRDefault="00B468F2" w:rsidP="00B468F2">
      <w:pPr>
        <w:pStyle w:val="aff9"/>
        <w:numPr>
          <w:ilvl w:val="0"/>
          <w:numId w:val="34"/>
        </w:numPr>
        <w:suppressAutoHyphens w:val="0"/>
        <w:contextualSpacing/>
        <w:jc w:val="both"/>
        <w:rPr>
          <w:sz w:val="28"/>
          <w:szCs w:val="28"/>
        </w:rPr>
      </w:pPr>
      <w:r w:rsidRPr="00486B6A">
        <w:rPr>
          <w:sz w:val="28"/>
          <w:szCs w:val="28"/>
        </w:rPr>
        <w:t>Создание комплекса виртуальных машин;</w:t>
      </w:r>
    </w:p>
    <w:p w14:paraId="42C5B23C" w14:textId="77777777" w:rsidR="00B468F2" w:rsidRDefault="00B468F2" w:rsidP="00B468F2">
      <w:pPr>
        <w:pStyle w:val="aff9"/>
        <w:numPr>
          <w:ilvl w:val="0"/>
          <w:numId w:val="34"/>
        </w:numPr>
        <w:suppressAutoHyphens w:val="0"/>
        <w:contextualSpacing/>
        <w:jc w:val="both"/>
        <w:rPr>
          <w:sz w:val="28"/>
          <w:szCs w:val="28"/>
          <w:lang w:val="en-US"/>
        </w:rPr>
      </w:pPr>
      <w:r w:rsidRPr="00486B6A">
        <w:rPr>
          <w:sz w:val="28"/>
          <w:szCs w:val="28"/>
        </w:rPr>
        <w:t>Инсталляцию</w:t>
      </w:r>
      <w:r w:rsidRPr="00486B6A">
        <w:rPr>
          <w:sz w:val="28"/>
          <w:szCs w:val="28"/>
          <w:lang w:val="en-US"/>
        </w:rPr>
        <w:t xml:space="preserve"> </w:t>
      </w:r>
      <w:r w:rsidRPr="00486B6A">
        <w:rPr>
          <w:sz w:val="28"/>
          <w:szCs w:val="28"/>
        </w:rPr>
        <w:t>ОС</w:t>
      </w:r>
      <w:r w:rsidRPr="00486B6A">
        <w:rPr>
          <w:sz w:val="28"/>
          <w:szCs w:val="28"/>
          <w:lang w:val="en-US"/>
        </w:rPr>
        <w:t xml:space="preserve"> Windows Server 2012 R2 Standard;</w:t>
      </w:r>
    </w:p>
    <w:p w14:paraId="35536DC8" w14:textId="77777777" w:rsidR="00B468F2" w:rsidRPr="00486B6A" w:rsidRDefault="00B468F2" w:rsidP="00B468F2">
      <w:pPr>
        <w:pStyle w:val="aff9"/>
        <w:numPr>
          <w:ilvl w:val="0"/>
          <w:numId w:val="34"/>
        </w:numPr>
        <w:suppressAutoHyphens w:val="0"/>
        <w:contextualSpacing/>
        <w:jc w:val="both"/>
        <w:rPr>
          <w:sz w:val="28"/>
          <w:szCs w:val="28"/>
        </w:rPr>
      </w:pPr>
      <w:r w:rsidRPr="006577D8">
        <w:rPr>
          <w:sz w:val="28"/>
          <w:szCs w:val="28"/>
        </w:rPr>
        <w:t>Конфигурирование служб AD, DNS, DHCP, CA, IPAM;</w:t>
      </w:r>
    </w:p>
    <w:p w14:paraId="5CA75E28" w14:textId="322D61C2" w:rsidR="00B468F2" w:rsidRPr="00486B6A" w:rsidRDefault="002A6FE4" w:rsidP="00B468F2">
      <w:pPr>
        <w:pStyle w:val="aff9"/>
        <w:numPr>
          <w:ilvl w:val="0"/>
          <w:numId w:val="34"/>
        </w:numPr>
        <w:suppressAutoHyphens w:val="0"/>
        <w:contextualSpacing/>
        <w:jc w:val="both"/>
        <w:rPr>
          <w:sz w:val="28"/>
          <w:szCs w:val="28"/>
        </w:rPr>
      </w:pPr>
      <w:r>
        <w:rPr>
          <w:sz w:val="28"/>
          <w:szCs w:val="28"/>
        </w:rPr>
        <w:t>Конфигурирова</w:t>
      </w:r>
      <w:r w:rsidR="00B468F2" w:rsidRPr="000E1157">
        <w:rPr>
          <w:sz w:val="28"/>
          <w:szCs w:val="28"/>
        </w:rPr>
        <w:t xml:space="preserve">ние служб </w:t>
      </w:r>
      <w:r w:rsidR="00B468F2" w:rsidRPr="000E1157">
        <w:rPr>
          <w:sz w:val="28"/>
          <w:szCs w:val="28"/>
          <w:lang w:val="en-US"/>
        </w:rPr>
        <w:t>WSUS</w:t>
      </w:r>
      <w:r w:rsidR="00B468F2" w:rsidRPr="000E1157">
        <w:rPr>
          <w:sz w:val="28"/>
          <w:szCs w:val="28"/>
        </w:rPr>
        <w:t xml:space="preserve">, </w:t>
      </w:r>
      <w:r w:rsidR="00B468F2" w:rsidRPr="000E1157">
        <w:rPr>
          <w:sz w:val="28"/>
          <w:szCs w:val="28"/>
          <w:lang w:val="en-US"/>
        </w:rPr>
        <w:t>File</w:t>
      </w:r>
      <w:r w:rsidR="00B468F2" w:rsidRPr="000E1157">
        <w:rPr>
          <w:sz w:val="28"/>
          <w:szCs w:val="28"/>
        </w:rPr>
        <w:t xml:space="preserve"> </w:t>
      </w:r>
      <w:r w:rsidR="00B468F2" w:rsidRPr="000E1157">
        <w:rPr>
          <w:sz w:val="28"/>
          <w:szCs w:val="28"/>
          <w:lang w:val="en-US"/>
        </w:rPr>
        <w:t>server</w:t>
      </w:r>
      <w:r w:rsidR="00B468F2" w:rsidRPr="000E1157">
        <w:rPr>
          <w:sz w:val="28"/>
          <w:szCs w:val="28"/>
        </w:rPr>
        <w:t xml:space="preserve">, </w:t>
      </w:r>
      <w:r w:rsidR="00B468F2" w:rsidRPr="000E1157">
        <w:rPr>
          <w:sz w:val="28"/>
          <w:szCs w:val="28"/>
          <w:lang w:val="en-US"/>
        </w:rPr>
        <w:t>DFS</w:t>
      </w:r>
      <w:r w:rsidR="00B468F2" w:rsidRPr="000E1157">
        <w:rPr>
          <w:sz w:val="28"/>
          <w:szCs w:val="28"/>
        </w:rPr>
        <w:t>;</w:t>
      </w:r>
    </w:p>
    <w:p w14:paraId="1BD40FD5" w14:textId="77777777" w:rsidR="00B468F2" w:rsidRPr="000E1157" w:rsidRDefault="00B468F2" w:rsidP="00B468F2">
      <w:pPr>
        <w:pStyle w:val="aff9"/>
        <w:numPr>
          <w:ilvl w:val="0"/>
          <w:numId w:val="34"/>
        </w:numPr>
        <w:suppressAutoHyphens w:val="0"/>
        <w:contextualSpacing/>
        <w:jc w:val="both"/>
        <w:rPr>
          <w:sz w:val="28"/>
          <w:szCs w:val="28"/>
        </w:rPr>
      </w:pPr>
      <w:r>
        <w:rPr>
          <w:sz w:val="28"/>
          <w:szCs w:val="28"/>
        </w:rPr>
        <w:t>Создание почтовой инфраструктуры</w:t>
      </w:r>
      <w:r w:rsidRPr="000E1157">
        <w:rPr>
          <w:sz w:val="28"/>
          <w:szCs w:val="28"/>
        </w:rPr>
        <w:t xml:space="preserve"> </w:t>
      </w:r>
      <w:proofErr w:type="spellStart"/>
      <w:r w:rsidRPr="000E1157">
        <w:rPr>
          <w:sz w:val="28"/>
          <w:szCs w:val="28"/>
        </w:rPr>
        <w:t>Exchange</w:t>
      </w:r>
      <w:proofErr w:type="spellEnd"/>
      <w:r w:rsidRPr="000E1157">
        <w:rPr>
          <w:sz w:val="28"/>
          <w:szCs w:val="28"/>
        </w:rPr>
        <w:t xml:space="preserve">, включая:  развертывание в отказоустойчивой конфигурации (4 сервера, с разнесением ролей </w:t>
      </w:r>
      <w:proofErr w:type="spellStart"/>
      <w:r w:rsidRPr="000E1157">
        <w:rPr>
          <w:sz w:val="28"/>
          <w:szCs w:val="28"/>
        </w:rPr>
        <w:t>Client</w:t>
      </w:r>
      <w:proofErr w:type="spellEnd"/>
      <w:r w:rsidRPr="000E1157">
        <w:rPr>
          <w:sz w:val="28"/>
          <w:szCs w:val="28"/>
        </w:rPr>
        <w:t xml:space="preserve"> </w:t>
      </w:r>
      <w:proofErr w:type="spellStart"/>
      <w:r w:rsidRPr="000E1157">
        <w:rPr>
          <w:sz w:val="28"/>
          <w:szCs w:val="28"/>
        </w:rPr>
        <w:t>Access</w:t>
      </w:r>
      <w:proofErr w:type="spellEnd"/>
      <w:r w:rsidRPr="000E1157">
        <w:rPr>
          <w:sz w:val="28"/>
          <w:szCs w:val="28"/>
        </w:rPr>
        <w:t xml:space="preserve"> и </w:t>
      </w:r>
      <w:proofErr w:type="spellStart"/>
      <w:r w:rsidRPr="000E1157">
        <w:rPr>
          <w:sz w:val="28"/>
          <w:szCs w:val="28"/>
        </w:rPr>
        <w:t>Mailbox</w:t>
      </w:r>
      <w:proofErr w:type="spellEnd"/>
      <w:r w:rsidRPr="000E1157">
        <w:rPr>
          <w:sz w:val="28"/>
          <w:szCs w:val="28"/>
        </w:rPr>
        <w:t>, по 2 сервера на кажду</w:t>
      </w:r>
      <w:r>
        <w:rPr>
          <w:sz w:val="28"/>
          <w:szCs w:val="28"/>
        </w:rPr>
        <w:t>ю роль для отказоустойчивости), организацию</w:t>
      </w:r>
      <w:r w:rsidRPr="000E1157">
        <w:rPr>
          <w:sz w:val="28"/>
          <w:szCs w:val="28"/>
        </w:rPr>
        <w:t xml:space="preserve"> балансировки нагрузки и публикации в глобальную сеть с использован</w:t>
      </w:r>
      <w:r>
        <w:rPr>
          <w:sz w:val="28"/>
          <w:szCs w:val="28"/>
        </w:rPr>
        <w:t xml:space="preserve">ием </w:t>
      </w:r>
      <w:proofErr w:type="spellStart"/>
      <w:r>
        <w:rPr>
          <w:sz w:val="28"/>
          <w:szCs w:val="28"/>
        </w:rPr>
        <w:t>Citrix</w:t>
      </w:r>
      <w:proofErr w:type="spellEnd"/>
      <w:r>
        <w:rPr>
          <w:sz w:val="28"/>
          <w:szCs w:val="28"/>
        </w:rPr>
        <w:t xml:space="preserve"> </w:t>
      </w:r>
      <w:proofErr w:type="spellStart"/>
      <w:r>
        <w:rPr>
          <w:sz w:val="28"/>
          <w:szCs w:val="28"/>
        </w:rPr>
        <w:t>Netscaler</w:t>
      </w:r>
      <w:proofErr w:type="spellEnd"/>
      <w:r>
        <w:rPr>
          <w:sz w:val="28"/>
          <w:szCs w:val="28"/>
        </w:rPr>
        <w:t xml:space="preserve"> или MS NLB,</w:t>
      </w:r>
      <w:r w:rsidRPr="000E1157">
        <w:rPr>
          <w:sz w:val="28"/>
          <w:szCs w:val="28"/>
        </w:rPr>
        <w:t xml:space="preserve"> написание технической документации;</w:t>
      </w:r>
    </w:p>
    <w:p w14:paraId="3170160D" w14:textId="77777777" w:rsidR="00B468F2" w:rsidRPr="000E1157" w:rsidRDefault="00B468F2" w:rsidP="00B468F2">
      <w:pPr>
        <w:pStyle w:val="aff9"/>
        <w:numPr>
          <w:ilvl w:val="0"/>
          <w:numId w:val="34"/>
        </w:numPr>
        <w:suppressAutoHyphens w:val="0"/>
        <w:contextualSpacing/>
        <w:jc w:val="both"/>
        <w:rPr>
          <w:sz w:val="28"/>
          <w:szCs w:val="28"/>
        </w:rPr>
      </w:pPr>
      <w:r>
        <w:rPr>
          <w:sz w:val="28"/>
          <w:szCs w:val="28"/>
        </w:rPr>
        <w:t xml:space="preserve">Создание </w:t>
      </w:r>
      <w:proofErr w:type="spellStart"/>
      <w:r>
        <w:rPr>
          <w:sz w:val="28"/>
          <w:szCs w:val="28"/>
        </w:rPr>
        <w:t>Linked</w:t>
      </w:r>
      <w:proofErr w:type="spellEnd"/>
      <w:r>
        <w:rPr>
          <w:sz w:val="28"/>
          <w:szCs w:val="28"/>
        </w:rPr>
        <w:t xml:space="preserve"> </w:t>
      </w:r>
      <w:proofErr w:type="spellStart"/>
      <w:r>
        <w:rPr>
          <w:sz w:val="28"/>
          <w:szCs w:val="28"/>
        </w:rPr>
        <w:t>mailbox</w:t>
      </w:r>
      <w:proofErr w:type="spellEnd"/>
      <w:r>
        <w:rPr>
          <w:sz w:val="28"/>
          <w:szCs w:val="28"/>
        </w:rPr>
        <w:t xml:space="preserve"> </w:t>
      </w:r>
      <w:r w:rsidRPr="000E1157">
        <w:rPr>
          <w:sz w:val="28"/>
          <w:szCs w:val="28"/>
        </w:rPr>
        <w:t xml:space="preserve">на базе созданной почтовой инфраструктуры MS </w:t>
      </w:r>
      <w:proofErr w:type="spellStart"/>
      <w:r w:rsidRPr="000E1157">
        <w:rPr>
          <w:sz w:val="28"/>
          <w:szCs w:val="28"/>
        </w:rPr>
        <w:t>Exchange</w:t>
      </w:r>
      <w:proofErr w:type="spellEnd"/>
      <w:r w:rsidRPr="000E1157">
        <w:rPr>
          <w:sz w:val="28"/>
          <w:szCs w:val="28"/>
        </w:rPr>
        <w:t>;</w:t>
      </w:r>
    </w:p>
    <w:p w14:paraId="340AC8FD" w14:textId="77777777" w:rsidR="00B468F2" w:rsidRPr="000E1157" w:rsidRDefault="00B468F2" w:rsidP="00B468F2">
      <w:pPr>
        <w:pStyle w:val="aff9"/>
        <w:numPr>
          <w:ilvl w:val="0"/>
          <w:numId w:val="34"/>
        </w:numPr>
        <w:suppressAutoHyphens w:val="0"/>
        <w:contextualSpacing/>
        <w:jc w:val="both"/>
        <w:rPr>
          <w:sz w:val="28"/>
          <w:szCs w:val="28"/>
        </w:rPr>
      </w:pPr>
      <w:r w:rsidRPr="000E1157">
        <w:rPr>
          <w:sz w:val="28"/>
          <w:szCs w:val="28"/>
        </w:rPr>
        <w:t xml:space="preserve">Настройку доверительных отношений, трансфера зон DNS; </w:t>
      </w:r>
    </w:p>
    <w:p w14:paraId="1CCD6AB4" w14:textId="77777777" w:rsidR="00B468F2" w:rsidRPr="000E1157" w:rsidRDefault="00B468F2" w:rsidP="00B468F2">
      <w:pPr>
        <w:pStyle w:val="aff9"/>
        <w:numPr>
          <w:ilvl w:val="0"/>
          <w:numId w:val="34"/>
        </w:numPr>
        <w:suppressAutoHyphens w:val="0"/>
        <w:contextualSpacing/>
        <w:jc w:val="both"/>
        <w:rPr>
          <w:sz w:val="28"/>
          <w:szCs w:val="28"/>
        </w:rPr>
      </w:pPr>
      <w:r w:rsidRPr="000E1157">
        <w:rPr>
          <w:sz w:val="28"/>
          <w:szCs w:val="28"/>
        </w:rPr>
        <w:t xml:space="preserve">Создание тестовых учетных записей и ресурсов; </w:t>
      </w:r>
    </w:p>
    <w:p w14:paraId="0F83383C" w14:textId="77777777" w:rsidR="00B468F2" w:rsidRDefault="00B468F2" w:rsidP="00B468F2">
      <w:pPr>
        <w:pStyle w:val="aff9"/>
        <w:numPr>
          <w:ilvl w:val="0"/>
          <w:numId w:val="34"/>
        </w:numPr>
        <w:suppressAutoHyphens w:val="0"/>
        <w:contextualSpacing/>
        <w:jc w:val="both"/>
        <w:rPr>
          <w:sz w:val="28"/>
          <w:szCs w:val="28"/>
        </w:rPr>
      </w:pPr>
      <w:r>
        <w:rPr>
          <w:sz w:val="28"/>
          <w:szCs w:val="28"/>
        </w:rPr>
        <w:t>О</w:t>
      </w:r>
      <w:r w:rsidRPr="00C65C5F">
        <w:rPr>
          <w:sz w:val="28"/>
          <w:szCs w:val="28"/>
        </w:rPr>
        <w:t>тработк</w:t>
      </w:r>
      <w:r>
        <w:rPr>
          <w:sz w:val="28"/>
          <w:szCs w:val="28"/>
        </w:rPr>
        <w:t>у  синхронизации учётных записей,</w:t>
      </w:r>
      <w:r w:rsidRPr="00C65C5F">
        <w:rPr>
          <w:sz w:val="28"/>
          <w:szCs w:val="28"/>
        </w:rPr>
        <w:t xml:space="preserve"> создание сертификата для распространени</w:t>
      </w:r>
      <w:r>
        <w:rPr>
          <w:sz w:val="28"/>
          <w:szCs w:val="28"/>
        </w:rPr>
        <w:t>я с сервера клиентского доступа,</w:t>
      </w:r>
      <w:r w:rsidRPr="00C65C5F">
        <w:rPr>
          <w:sz w:val="28"/>
          <w:szCs w:val="28"/>
        </w:rPr>
        <w:t xml:space="preserve"> тестирование </w:t>
      </w:r>
      <w:r w:rsidRPr="00C65C5F">
        <w:rPr>
          <w:sz w:val="28"/>
          <w:szCs w:val="28"/>
        </w:rPr>
        <w:lastRenderedPageBreak/>
        <w:t>работы решения</w:t>
      </w:r>
      <w:r>
        <w:rPr>
          <w:sz w:val="28"/>
          <w:szCs w:val="28"/>
        </w:rPr>
        <w:t>,</w:t>
      </w:r>
      <w:r w:rsidRPr="00C65C5F">
        <w:rPr>
          <w:sz w:val="28"/>
          <w:szCs w:val="28"/>
        </w:rPr>
        <w:t xml:space="preserve"> создание инструкции по установке и настройке клиентской части, удаленные консультации</w:t>
      </w:r>
      <w:r>
        <w:rPr>
          <w:sz w:val="28"/>
          <w:szCs w:val="28"/>
        </w:rPr>
        <w:t>;</w:t>
      </w:r>
    </w:p>
    <w:p w14:paraId="38111C28" w14:textId="77777777" w:rsidR="00B468F2" w:rsidRDefault="00B468F2" w:rsidP="00B468F2">
      <w:pPr>
        <w:pStyle w:val="aff9"/>
        <w:numPr>
          <w:ilvl w:val="0"/>
          <w:numId w:val="34"/>
        </w:numPr>
        <w:suppressAutoHyphens w:val="0"/>
        <w:contextualSpacing/>
        <w:jc w:val="both"/>
        <w:rPr>
          <w:sz w:val="28"/>
          <w:szCs w:val="28"/>
        </w:rPr>
      </w:pPr>
      <w:r w:rsidRPr="00C65C5F">
        <w:rPr>
          <w:sz w:val="28"/>
          <w:szCs w:val="28"/>
        </w:rPr>
        <w:t>Настройк</w:t>
      </w:r>
      <w:r>
        <w:rPr>
          <w:sz w:val="28"/>
          <w:szCs w:val="28"/>
        </w:rPr>
        <w:t>у</w:t>
      </w:r>
      <w:r w:rsidRPr="00C65C5F">
        <w:rPr>
          <w:sz w:val="28"/>
          <w:szCs w:val="28"/>
        </w:rPr>
        <w:t xml:space="preserve"> </w:t>
      </w:r>
      <w:r w:rsidRPr="00C65C5F">
        <w:rPr>
          <w:sz w:val="28"/>
          <w:szCs w:val="28"/>
          <w:lang w:val="en-US"/>
        </w:rPr>
        <w:t>MS</w:t>
      </w:r>
      <w:r w:rsidRPr="00C65C5F">
        <w:rPr>
          <w:sz w:val="28"/>
          <w:szCs w:val="28"/>
        </w:rPr>
        <w:t xml:space="preserve">  </w:t>
      </w:r>
      <w:proofErr w:type="spellStart"/>
      <w:r w:rsidRPr="00C65C5F">
        <w:rPr>
          <w:sz w:val="28"/>
          <w:szCs w:val="28"/>
        </w:rPr>
        <w:t>Lync</w:t>
      </w:r>
      <w:proofErr w:type="spellEnd"/>
      <w:r w:rsidRPr="00C65C5F">
        <w:rPr>
          <w:sz w:val="28"/>
          <w:szCs w:val="28"/>
        </w:rPr>
        <w:t xml:space="preserve"> сервера</w:t>
      </w:r>
      <w:r>
        <w:rPr>
          <w:sz w:val="28"/>
          <w:szCs w:val="28"/>
        </w:rPr>
        <w:t xml:space="preserve"> Заказчика</w:t>
      </w:r>
      <w:r w:rsidRPr="00C65C5F">
        <w:rPr>
          <w:sz w:val="28"/>
          <w:szCs w:val="28"/>
        </w:rPr>
        <w:t xml:space="preserve"> для работы пользователей  в различных доменах Заказчика</w:t>
      </w:r>
      <w:r>
        <w:rPr>
          <w:sz w:val="28"/>
          <w:szCs w:val="28"/>
        </w:rPr>
        <w:t>;</w:t>
      </w:r>
    </w:p>
    <w:p w14:paraId="0371F384" w14:textId="77777777" w:rsidR="00B468F2" w:rsidRPr="000E1157" w:rsidRDefault="00B468F2" w:rsidP="00B468F2">
      <w:pPr>
        <w:pStyle w:val="aff9"/>
        <w:numPr>
          <w:ilvl w:val="0"/>
          <w:numId w:val="34"/>
        </w:numPr>
        <w:suppressAutoHyphens w:val="0"/>
        <w:contextualSpacing/>
        <w:jc w:val="both"/>
        <w:rPr>
          <w:sz w:val="28"/>
          <w:szCs w:val="28"/>
        </w:rPr>
      </w:pPr>
      <w:r w:rsidRPr="000E1157">
        <w:rPr>
          <w:sz w:val="28"/>
          <w:szCs w:val="28"/>
        </w:rPr>
        <w:t xml:space="preserve">Создание сертификатов; </w:t>
      </w:r>
    </w:p>
    <w:p w14:paraId="4597BF48" w14:textId="77777777" w:rsidR="00B468F2" w:rsidRPr="000E1157" w:rsidRDefault="00B468F2" w:rsidP="00B468F2">
      <w:pPr>
        <w:pStyle w:val="aff9"/>
        <w:numPr>
          <w:ilvl w:val="0"/>
          <w:numId w:val="34"/>
        </w:numPr>
        <w:suppressAutoHyphens w:val="0"/>
        <w:contextualSpacing/>
        <w:jc w:val="both"/>
        <w:rPr>
          <w:sz w:val="28"/>
          <w:szCs w:val="28"/>
        </w:rPr>
      </w:pPr>
      <w:r w:rsidRPr="000E1157">
        <w:rPr>
          <w:sz w:val="28"/>
          <w:szCs w:val="28"/>
        </w:rPr>
        <w:t xml:space="preserve">Создание учетных записей и ресурсов; </w:t>
      </w:r>
    </w:p>
    <w:p w14:paraId="69920D10" w14:textId="77777777" w:rsidR="00B468F2" w:rsidRPr="000E1157" w:rsidRDefault="00B468F2" w:rsidP="00B468F2">
      <w:pPr>
        <w:pStyle w:val="aff9"/>
        <w:numPr>
          <w:ilvl w:val="0"/>
          <w:numId w:val="34"/>
        </w:numPr>
        <w:suppressAutoHyphens w:val="0"/>
        <w:contextualSpacing/>
        <w:jc w:val="both"/>
        <w:rPr>
          <w:sz w:val="28"/>
          <w:szCs w:val="28"/>
        </w:rPr>
      </w:pPr>
      <w:r w:rsidRPr="000E1157">
        <w:rPr>
          <w:sz w:val="28"/>
          <w:szCs w:val="28"/>
        </w:rPr>
        <w:t xml:space="preserve">Тестирование работы решения; </w:t>
      </w:r>
    </w:p>
    <w:p w14:paraId="230C0BD6" w14:textId="77777777" w:rsidR="00B468F2" w:rsidRDefault="00B468F2" w:rsidP="00B468F2">
      <w:pPr>
        <w:pStyle w:val="aff9"/>
        <w:numPr>
          <w:ilvl w:val="0"/>
          <w:numId w:val="34"/>
        </w:numPr>
        <w:suppressAutoHyphens w:val="0"/>
        <w:contextualSpacing/>
        <w:jc w:val="both"/>
        <w:rPr>
          <w:sz w:val="28"/>
          <w:szCs w:val="28"/>
        </w:rPr>
      </w:pPr>
      <w:r w:rsidRPr="000E1157">
        <w:rPr>
          <w:sz w:val="28"/>
          <w:szCs w:val="28"/>
        </w:rPr>
        <w:t>Создание инструкций по установке и настройке клиентской части (включая удаленные консультации по эксплуатации).</w:t>
      </w:r>
    </w:p>
    <w:p w14:paraId="202ECF3C" w14:textId="77777777" w:rsidR="00B468F2" w:rsidRDefault="00B468F2" w:rsidP="00B468F2">
      <w:pPr>
        <w:pStyle w:val="aff9"/>
        <w:suppressAutoHyphens w:val="0"/>
        <w:ind w:left="1287"/>
        <w:contextualSpacing/>
        <w:jc w:val="both"/>
        <w:rPr>
          <w:sz w:val="28"/>
          <w:szCs w:val="28"/>
        </w:rPr>
      </w:pPr>
    </w:p>
    <w:p w14:paraId="3ED0F701" w14:textId="77777777" w:rsidR="00B468F2" w:rsidRDefault="00B468F2" w:rsidP="00B468F2">
      <w:pPr>
        <w:pStyle w:val="aff9"/>
        <w:numPr>
          <w:ilvl w:val="0"/>
          <w:numId w:val="33"/>
        </w:numPr>
        <w:suppressAutoHyphens w:val="0"/>
        <w:ind w:left="0" w:firstLine="567"/>
        <w:contextualSpacing/>
        <w:jc w:val="both"/>
        <w:rPr>
          <w:sz w:val="28"/>
          <w:szCs w:val="28"/>
        </w:rPr>
      </w:pPr>
      <w:r>
        <w:rPr>
          <w:sz w:val="28"/>
          <w:szCs w:val="28"/>
        </w:rPr>
        <w:t>Настройка</w:t>
      </w:r>
      <w:r w:rsidRPr="00DA5070">
        <w:rPr>
          <w:sz w:val="28"/>
          <w:szCs w:val="28"/>
        </w:rPr>
        <w:t xml:space="preserve"> централизованной системы мониторинга на базе компонентов </w:t>
      </w:r>
      <w:proofErr w:type="spellStart"/>
      <w:r w:rsidRPr="00DA5070">
        <w:rPr>
          <w:sz w:val="28"/>
          <w:szCs w:val="28"/>
        </w:rPr>
        <w:t>Microsoft</w:t>
      </w:r>
      <w:proofErr w:type="spellEnd"/>
      <w:r w:rsidRPr="00DA5070">
        <w:rPr>
          <w:sz w:val="28"/>
          <w:szCs w:val="28"/>
        </w:rPr>
        <w:t xml:space="preserve"> </w:t>
      </w:r>
      <w:proofErr w:type="spellStart"/>
      <w:r w:rsidRPr="00DA5070">
        <w:rPr>
          <w:sz w:val="28"/>
          <w:szCs w:val="28"/>
        </w:rPr>
        <w:t>System</w:t>
      </w:r>
      <w:proofErr w:type="spellEnd"/>
      <w:r w:rsidRPr="00DA5070">
        <w:rPr>
          <w:sz w:val="28"/>
          <w:szCs w:val="28"/>
        </w:rPr>
        <w:t xml:space="preserve"> </w:t>
      </w:r>
      <w:proofErr w:type="spellStart"/>
      <w:r w:rsidRPr="00DA5070">
        <w:rPr>
          <w:sz w:val="28"/>
          <w:szCs w:val="28"/>
        </w:rPr>
        <w:t>Center</w:t>
      </w:r>
      <w:proofErr w:type="spellEnd"/>
      <w:r w:rsidRPr="00DA5070">
        <w:rPr>
          <w:sz w:val="28"/>
          <w:szCs w:val="28"/>
        </w:rPr>
        <w:t xml:space="preserve"> 2012 R2, включая:</w:t>
      </w:r>
    </w:p>
    <w:p w14:paraId="71A0C2C4" w14:textId="77777777" w:rsidR="00B468F2" w:rsidRPr="00DA5070" w:rsidRDefault="00B468F2" w:rsidP="00B468F2">
      <w:pPr>
        <w:pStyle w:val="aff9"/>
        <w:numPr>
          <w:ilvl w:val="0"/>
          <w:numId w:val="35"/>
        </w:numPr>
        <w:suppressAutoHyphens w:val="0"/>
        <w:contextualSpacing/>
        <w:jc w:val="both"/>
        <w:rPr>
          <w:sz w:val="28"/>
          <w:szCs w:val="28"/>
        </w:rPr>
      </w:pPr>
      <w:r w:rsidRPr="00DA5070">
        <w:rPr>
          <w:sz w:val="28"/>
          <w:szCs w:val="28"/>
        </w:rPr>
        <w:t xml:space="preserve">Подготовку технического проекта на создание </w:t>
      </w:r>
      <w:r>
        <w:rPr>
          <w:sz w:val="28"/>
          <w:szCs w:val="28"/>
        </w:rPr>
        <w:t>системы (пояснительной записки)</w:t>
      </w:r>
      <w:r w:rsidRPr="00486B6A">
        <w:rPr>
          <w:sz w:val="28"/>
          <w:szCs w:val="28"/>
        </w:rPr>
        <w:t>;</w:t>
      </w:r>
    </w:p>
    <w:p w14:paraId="3F5CDE80"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 с</w:t>
      </w:r>
      <w:r w:rsidRPr="00BB7C73">
        <w:rPr>
          <w:sz w:val="28"/>
          <w:szCs w:val="28"/>
        </w:rPr>
        <w:t>бор</w:t>
      </w:r>
      <w:r>
        <w:rPr>
          <w:sz w:val="28"/>
          <w:szCs w:val="28"/>
        </w:rPr>
        <w:t>а</w:t>
      </w:r>
      <w:r w:rsidRPr="00BB7C73">
        <w:rPr>
          <w:sz w:val="28"/>
          <w:szCs w:val="28"/>
        </w:rPr>
        <w:t xml:space="preserve"> и мониторинг</w:t>
      </w:r>
      <w:r>
        <w:rPr>
          <w:sz w:val="28"/>
          <w:szCs w:val="28"/>
        </w:rPr>
        <w:t>а</w:t>
      </w:r>
      <w:r w:rsidRPr="00BB7C73">
        <w:rPr>
          <w:sz w:val="28"/>
          <w:szCs w:val="28"/>
        </w:rPr>
        <w:t xml:space="preserve"> событий, и состояний физического серверного оборудования</w:t>
      </w:r>
      <w:r w:rsidRPr="00486B6A">
        <w:rPr>
          <w:sz w:val="28"/>
          <w:szCs w:val="28"/>
        </w:rPr>
        <w:t>;</w:t>
      </w:r>
    </w:p>
    <w:p w14:paraId="68D0B3BB"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w:t>
      </w:r>
      <w:r w:rsidRPr="00BB7C73">
        <w:rPr>
          <w:sz w:val="28"/>
          <w:szCs w:val="28"/>
        </w:rPr>
        <w:t xml:space="preserve"> событий, и состояний ресурсов виртуальной инфраструктуры</w:t>
      </w:r>
      <w:r>
        <w:rPr>
          <w:sz w:val="28"/>
          <w:szCs w:val="28"/>
        </w:rPr>
        <w:t xml:space="preserve"> (включая </w:t>
      </w:r>
      <w:proofErr w:type="spellStart"/>
      <w:r>
        <w:rPr>
          <w:sz w:val="28"/>
          <w:szCs w:val="28"/>
          <w:lang w:val="en-US"/>
        </w:rPr>
        <w:t>VmWare</w:t>
      </w:r>
      <w:proofErr w:type="spellEnd"/>
      <w:r w:rsidRPr="004F1AB8">
        <w:rPr>
          <w:sz w:val="28"/>
          <w:szCs w:val="28"/>
        </w:rPr>
        <w:t xml:space="preserve"> </w:t>
      </w:r>
      <w:proofErr w:type="spellStart"/>
      <w:r>
        <w:rPr>
          <w:sz w:val="28"/>
          <w:szCs w:val="28"/>
          <w:lang w:val="en-US"/>
        </w:rPr>
        <w:t>vCenter</w:t>
      </w:r>
      <w:proofErr w:type="spellEnd"/>
      <w:r w:rsidRPr="004F1AB8">
        <w:rPr>
          <w:sz w:val="28"/>
          <w:szCs w:val="28"/>
        </w:rPr>
        <w:t xml:space="preserve"> </w:t>
      </w:r>
      <w:r>
        <w:rPr>
          <w:sz w:val="28"/>
          <w:szCs w:val="28"/>
        </w:rPr>
        <w:t>и Систему хранения данных)</w:t>
      </w:r>
      <w:r w:rsidRPr="00486B6A">
        <w:rPr>
          <w:sz w:val="28"/>
          <w:szCs w:val="28"/>
        </w:rPr>
        <w:t>;</w:t>
      </w:r>
    </w:p>
    <w:p w14:paraId="298C07F8"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w:t>
      </w:r>
      <w:r w:rsidRPr="00BB7C73">
        <w:rPr>
          <w:sz w:val="28"/>
          <w:szCs w:val="28"/>
        </w:rPr>
        <w:t xml:space="preserve"> событий, и состояний объектов виртуальной инфраструктуры</w:t>
      </w:r>
      <w:r w:rsidRPr="00486B6A">
        <w:rPr>
          <w:sz w:val="28"/>
          <w:szCs w:val="28"/>
        </w:rPr>
        <w:t>;</w:t>
      </w:r>
    </w:p>
    <w:p w14:paraId="7C1A724F"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w:t>
      </w:r>
      <w:r w:rsidRPr="00BB7C73">
        <w:rPr>
          <w:sz w:val="28"/>
          <w:szCs w:val="28"/>
        </w:rPr>
        <w:t xml:space="preserve"> событий, и состояний активного сетевого оборудования</w:t>
      </w:r>
      <w:r w:rsidRPr="00486B6A">
        <w:rPr>
          <w:sz w:val="28"/>
          <w:szCs w:val="28"/>
        </w:rPr>
        <w:t>;</w:t>
      </w:r>
    </w:p>
    <w:p w14:paraId="1DA029E7"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w:t>
      </w:r>
      <w:r w:rsidRPr="00BB7C73">
        <w:rPr>
          <w:sz w:val="28"/>
          <w:szCs w:val="28"/>
        </w:rPr>
        <w:t xml:space="preserve"> событий, и состояний основных инфраструктурных служб и сервисов</w:t>
      </w:r>
      <w:r>
        <w:rPr>
          <w:sz w:val="28"/>
          <w:szCs w:val="28"/>
        </w:rPr>
        <w:t xml:space="preserve"> (</w:t>
      </w:r>
      <w:r w:rsidRPr="00BB7C73">
        <w:rPr>
          <w:sz w:val="28"/>
          <w:szCs w:val="28"/>
        </w:rPr>
        <w:t>AD, DNS, DHCP</w:t>
      </w:r>
      <w:r>
        <w:rPr>
          <w:sz w:val="28"/>
          <w:szCs w:val="28"/>
        </w:rPr>
        <w:t>)</w:t>
      </w:r>
      <w:r w:rsidRPr="00486B6A">
        <w:rPr>
          <w:sz w:val="28"/>
          <w:szCs w:val="28"/>
        </w:rPr>
        <w:t>;</w:t>
      </w:r>
    </w:p>
    <w:p w14:paraId="2474374B"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w:t>
      </w:r>
      <w:r w:rsidRPr="00BB7C73">
        <w:rPr>
          <w:sz w:val="28"/>
          <w:szCs w:val="28"/>
        </w:rPr>
        <w:t xml:space="preserve"> событий, и состояний БД и СУБД</w:t>
      </w:r>
      <w:r>
        <w:rPr>
          <w:sz w:val="28"/>
          <w:szCs w:val="28"/>
        </w:rPr>
        <w:t xml:space="preserve"> (</w:t>
      </w:r>
      <w:r>
        <w:rPr>
          <w:sz w:val="28"/>
          <w:szCs w:val="28"/>
          <w:lang w:val="en-US"/>
        </w:rPr>
        <w:t>MS</w:t>
      </w:r>
      <w:r w:rsidRPr="004F1AB8">
        <w:rPr>
          <w:sz w:val="28"/>
          <w:szCs w:val="28"/>
        </w:rPr>
        <w:t xml:space="preserve"> </w:t>
      </w:r>
      <w:r>
        <w:rPr>
          <w:sz w:val="28"/>
          <w:szCs w:val="28"/>
          <w:lang w:val="en-US"/>
        </w:rPr>
        <w:t>SQL</w:t>
      </w:r>
      <w:r w:rsidRPr="004F1AB8">
        <w:rPr>
          <w:sz w:val="28"/>
          <w:szCs w:val="28"/>
        </w:rPr>
        <w:t xml:space="preserve"> </w:t>
      </w:r>
      <w:r>
        <w:rPr>
          <w:sz w:val="28"/>
          <w:szCs w:val="28"/>
          <w:lang w:val="en-US"/>
        </w:rPr>
        <w:t>Server</w:t>
      </w:r>
      <w:r w:rsidRPr="004F1AB8">
        <w:rPr>
          <w:sz w:val="28"/>
          <w:szCs w:val="28"/>
        </w:rPr>
        <w:t xml:space="preserve"> </w:t>
      </w:r>
      <w:r>
        <w:rPr>
          <w:sz w:val="28"/>
          <w:szCs w:val="28"/>
        </w:rPr>
        <w:t xml:space="preserve">и СУБД </w:t>
      </w:r>
      <w:r>
        <w:rPr>
          <w:sz w:val="28"/>
          <w:szCs w:val="28"/>
          <w:lang w:val="en-US"/>
        </w:rPr>
        <w:t>Oracle</w:t>
      </w:r>
      <w:r>
        <w:rPr>
          <w:sz w:val="28"/>
          <w:szCs w:val="28"/>
        </w:rPr>
        <w:t>)</w:t>
      </w:r>
      <w:r w:rsidRPr="00486B6A">
        <w:rPr>
          <w:sz w:val="28"/>
          <w:szCs w:val="28"/>
        </w:rPr>
        <w:t>;</w:t>
      </w:r>
    </w:p>
    <w:p w14:paraId="197A10D0" w14:textId="77777777" w:rsidR="00B468F2" w:rsidRDefault="00B468F2" w:rsidP="00B468F2">
      <w:pPr>
        <w:pStyle w:val="aff9"/>
        <w:numPr>
          <w:ilvl w:val="0"/>
          <w:numId w:val="35"/>
        </w:numPr>
        <w:suppressAutoHyphens w:val="0"/>
        <w:contextualSpacing/>
        <w:jc w:val="both"/>
        <w:rPr>
          <w:sz w:val="28"/>
          <w:szCs w:val="28"/>
        </w:rPr>
      </w:pPr>
      <w:r>
        <w:rPr>
          <w:sz w:val="28"/>
          <w:szCs w:val="28"/>
        </w:rPr>
        <w:t>Установку модулей и настройку</w:t>
      </w:r>
      <w:r w:rsidRPr="00BB7C73">
        <w:rPr>
          <w:sz w:val="28"/>
          <w:szCs w:val="28"/>
        </w:rPr>
        <w:t xml:space="preserve"> мониторинг</w:t>
      </w:r>
      <w:r>
        <w:rPr>
          <w:sz w:val="28"/>
          <w:szCs w:val="28"/>
        </w:rPr>
        <w:t>а</w:t>
      </w:r>
      <w:r w:rsidRPr="00BB7C73">
        <w:rPr>
          <w:sz w:val="28"/>
          <w:szCs w:val="28"/>
        </w:rPr>
        <w:t xml:space="preserve"> пороговых метрик производительности объектов инфраструктуры</w:t>
      </w:r>
      <w:r>
        <w:rPr>
          <w:sz w:val="28"/>
          <w:szCs w:val="28"/>
        </w:rPr>
        <w:t xml:space="preserve"> (</w:t>
      </w:r>
      <w:r w:rsidRPr="00BB7C73">
        <w:rPr>
          <w:sz w:val="28"/>
          <w:szCs w:val="28"/>
        </w:rPr>
        <w:t>CPU, RAM, HDD</w:t>
      </w:r>
      <w:r>
        <w:rPr>
          <w:sz w:val="28"/>
          <w:szCs w:val="28"/>
        </w:rPr>
        <w:t>)</w:t>
      </w:r>
      <w:r w:rsidRPr="00486B6A">
        <w:rPr>
          <w:sz w:val="28"/>
          <w:szCs w:val="28"/>
        </w:rPr>
        <w:t>;</w:t>
      </w:r>
    </w:p>
    <w:p w14:paraId="7AE3C9DC" w14:textId="77777777" w:rsidR="00B468F2" w:rsidRPr="00DA5070" w:rsidRDefault="00B468F2" w:rsidP="00B468F2">
      <w:pPr>
        <w:pStyle w:val="aff9"/>
        <w:numPr>
          <w:ilvl w:val="0"/>
          <w:numId w:val="35"/>
        </w:numPr>
        <w:suppressAutoHyphens w:val="0"/>
        <w:contextualSpacing/>
        <w:jc w:val="both"/>
        <w:rPr>
          <w:sz w:val="28"/>
          <w:szCs w:val="28"/>
        </w:rPr>
      </w:pPr>
      <w:r w:rsidRPr="00DA5070">
        <w:rPr>
          <w:sz w:val="28"/>
          <w:szCs w:val="28"/>
        </w:rPr>
        <w:t>Установку модулей сбора и актуализация инвентарной информации об объектах инфраструктуры</w:t>
      </w:r>
      <w:r>
        <w:rPr>
          <w:sz w:val="28"/>
          <w:szCs w:val="28"/>
        </w:rPr>
        <w:t xml:space="preserve"> (АРМы и серверы)</w:t>
      </w:r>
      <w:r w:rsidRPr="00486B6A">
        <w:rPr>
          <w:sz w:val="28"/>
          <w:szCs w:val="28"/>
        </w:rPr>
        <w:t>;</w:t>
      </w:r>
    </w:p>
    <w:p w14:paraId="0FC3F602" w14:textId="77777777" w:rsidR="00B468F2" w:rsidRDefault="00B468F2" w:rsidP="00B468F2">
      <w:pPr>
        <w:pStyle w:val="aff9"/>
        <w:numPr>
          <w:ilvl w:val="0"/>
          <w:numId w:val="35"/>
        </w:numPr>
        <w:suppressAutoHyphens w:val="0"/>
        <w:contextualSpacing/>
        <w:jc w:val="both"/>
        <w:rPr>
          <w:sz w:val="28"/>
          <w:szCs w:val="28"/>
        </w:rPr>
      </w:pPr>
      <w:r>
        <w:rPr>
          <w:sz w:val="28"/>
          <w:szCs w:val="28"/>
        </w:rPr>
        <w:t xml:space="preserve">Настройку </w:t>
      </w:r>
      <w:r w:rsidRPr="00BB7C73">
        <w:rPr>
          <w:sz w:val="28"/>
          <w:szCs w:val="28"/>
        </w:rPr>
        <w:t>отправк</w:t>
      </w:r>
      <w:r>
        <w:rPr>
          <w:sz w:val="28"/>
          <w:szCs w:val="28"/>
        </w:rPr>
        <w:t>и</w:t>
      </w:r>
      <w:r w:rsidRPr="00BB7C73">
        <w:rPr>
          <w:sz w:val="28"/>
          <w:szCs w:val="28"/>
        </w:rPr>
        <w:t xml:space="preserve"> сообщений при возникновении критичных событий и превышениях пороговых метрик</w:t>
      </w:r>
      <w:r w:rsidRPr="00486B6A">
        <w:rPr>
          <w:sz w:val="28"/>
          <w:szCs w:val="28"/>
        </w:rPr>
        <w:t>;</w:t>
      </w:r>
    </w:p>
    <w:p w14:paraId="6BC17295" w14:textId="77777777" w:rsidR="00B468F2" w:rsidRPr="00486B6A" w:rsidRDefault="00B468F2" w:rsidP="00B468F2">
      <w:pPr>
        <w:pStyle w:val="aff9"/>
        <w:numPr>
          <w:ilvl w:val="0"/>
          <w:numId w:val="35"/>
        </w:numPr>
        <w:suppressAutoHyphens w:val="0"/>
        <w:contextualSpacing/>
        <w:jc w:val="both"/>
        <w:rPr>
          <w:sz w:val="28"/>
          <w:szCs w:val="28"/>
          <w:lang w:val="en-US"/>
        </w:rPr>
      </w:pPr>
      <w:r>
        <w:rPr>
          <w:sz w:val="28"/>
          <w:szCs w:val="28"/>
        </w:rPr>
        <w:t>Настройку</w:t>
      </w:r>
      <w:r w:rsidRPr="003F67D0">
        <w:rPr>
          <w:sz w:val="28"/>
          <w:szCs w:val="28"/>
          <w:lang w:val="en-US"/>
        </w:rPr>
        <w:t xml:space="preserve"> </w:t>
      </w:r>
      <w:r>
        <w:rPr>
          <w:sz w:val="28"/>
          <w:szCs w:val="28"/>
        </w:rPr>
        <w:t>модулей</w:t>
      </w:r>
      <w:r w:rsidRPr="003F67D0">
        <w:rPr>
          <w:sz w:val="28"/>
          <w:szCs w:val="28"/>
          <w:lang w:val="en-US"/>
        </w:rPr>
        <w:t xml:space="preserve"> </w:t>
      </w:r>
      <w:r w:rsidRPr="00BB7C73">
        <w:rPr>
          <w:sz w:val="28"/>
          <w:szCs w:val="28"/>
          <w:lang w:val="en-US"/>
        </w:rPr>
        <w:t>Hitachi Infrastructure Adapter for Microsoft® S</w:t>
      </w:r>
      <w:r>
        <w:rPr>
          <w:sz w:val="28"/>
          <w:szCs w:val="28"/>
          <w:lang w:val="en-US"/>
        </w:rPr>
        <w:t>ystem Center Operations Manager;</w:t>
      </w:r>
    </w:p>
    <w:p w14:paraId="77559F62" w14:textId="77777777" w:rsidR="00B468F2" w:rsidRPr="00486B6A" w:rsidRDefault="00B468F2" w:rsidP="00B468F2">
      <w:pPr>
        <w:pStyle w:val="aff9"/>
        <w:numPr>
          <w:ilvl w:val="0"/>
          <w:numId w:val="35"/>
        </w:numPr>
        <w:suppressAutoHyphens w:val="0"/>
        <w:contextualSpacing/>
        <w:jc w:val="both"/>
        <w:rPr>
          <w:sz w:val="28"/>
          <w:szCs w:val="28"/>
          <w:lang w:val="en-US"/>
        </w:rPr>
      </w:pPr>
      <w:r>
        <w:rPr>
          <w:sz w:val="28"/>
          <w:szCs w:val="28"/>
        </w:rPr>
        <w:t>Настройку</w:t>
      </w:r>
      <w:r w:rsidRPr="003F67D0">
        <w:rPr>
          <w:sz w:val="28"/>
          <w:szCs w:val="28"/>
          <w:lang w:val="en-US"/>
        </w:rPr>
        <w:t xml:space="preserve"> </w:t>
      </w:r>
      <w:r w:rsidRPr="00BB7C73">
        <w:rPr>
          <w:sz w:val="28"/>
          <w:szCs w:val="28"/>
          <w:lang w:val="en-US"/>
        </w:rPr>
        <w:t>VEEAM Manag</w:t>
      </w:r>
      <w:r>
        <w:rPr>
          <w:sz w:val="28"/>
          <w:szCs w:val="28"/>
          <w:lang w:val="en-US"/>
        </w:rPr>
        <w:t>ement Pack v7 for System Center;</w:t>
      </w:r>
    </w:p>
    <w:p w14:paraId="2AD06A1D" w14:textId="77777777" w:rsidR="00B468F2" w:rsidRPr="00486B6A" w:rsidRDefault="00B468F2" w:rsidP="00B468F2">
      <w:pPr>
        <w:pStyle w:val="aff9"/>
        <w:numPr>
          <w:ilvl w:val="0"/>
          <w:numId w:val="35"/>
        </w:numPr>
        <w:suppressAutoHyphens w:val="0"/>
        <w:contextualSpacing/>
        <w:jc w:val="both"/>
        <w:rPr>
          <w:sz w:val="28"/>
          <w:szCs w:val="28"/>
          <w:lang w:val="en-US"/>
        </w:rPr>
      </w:pPr>
      <w:r>
        <w:rPr>
          <w:sz w:val="28"/>
          <w:szCs w:val="28"/>
        </w:rPr>
        <w:t>Настройку</w:t>
      </w:r>
      <w:r w:rsidRPr="003F67D0">
        <w:rPr>
          <w:sz w:val="28"/>
          <w:szCs w:val="28"/>
          <w:lang w:val="en-US"/>
        </w:rPr>
        <w:t xml:space="preserve"> </w:t>
      </w:r>
      <w:r w:rsidRPr="00BB7C73">
        <w:rPr>
          <w:sz w:val="28"/>
          <w:szCs w:val="28"/>
          <w:lang w:val="en-US"/>
        </w:rPr>
        <w:t xml:space="preserve">HP ProLiant Management Pack for </w:t>
      </w:r>
      <w:r>
        <w:rPr>
          <w:sz w:val="28"/>
          <w:szCs w:val="28"/>
          <w:lang w:val="en-US"/>
        </w:rPr>
        <w:t>System Center Operation Manager.</w:t>
      </w:r>
    </w:p>
    <w:p w14:paraId="1883A996" w14:textId="77777777" w:rsidR="00B468F2" w:rsidRPr="00F14B72" w:rsidRDefault="00B468F2" w:rsidP="00B468F2">
      <w:pPr>
        <w:suppressAutoHyphens w:val="0"/>
        <w:contextualSpacing/>
        <w:jc w:val="both"/>
        <w:rPr>
          <w:color w:val="FF0000"/>
          <w:sz w:val="28"/>
          <w:szCs w:val="28"/>
          <w:lang w:val="en-US"/>
        </w:rPr>
      </w:pPr>
    </w:p>
    <w:p w14:paraId="0E0DAB2C" w14:textId="77777777" w:rsidR="00B468F2" w:rsidRPr="00486B6A" w:rsidRDefault="00B468F2" w:rsidP="00B468F2">
      <w:pPr>
        <w:suppressAutoHyphens w:val="0"/>
        <w:ind w:firstLine="397"/>
        <w:contextualSpacing/>
        <w:jc w:val="both"/>
        <w:rPr>
          <w:sz w:val="28"/>
          <w:szCs w:val="28"/>
        </w:rPr>
      </w:pPr>
      <w:r w:rsidRPr="00486B6A">
        <w:rPr>
          <w:color w:val="000000" w:themeColor="text1"/>
          <w:sz w:val="28"/>
          <w:szCs w:val="28"/>
        </w:rPr>
        <w:t xml:space="preserve">Настройка </w:t>
      </w:r>
      <w:r w:rsidRPr="00486B6A">
        <w:rPr>
          <w:sz w:val="28"/>
          <w:szCs w:val="28"/>
        </w:rPr>
        <w:t xml:space="preserve">Единой службы каталога и авторизации, Системы электронной почты и централизованной системы мониторинга осуществляется на базе общесистемного ПО </w:t>
      </w:r>
      <w:r w:rsidRPr="00486B6A">
        <w:rPr>
          <w:sz w:val="28"/>
          <w:szCs w:val="28"/>
          <w:lang w:val="en-US"/>
        </w:rPr>
        <w:t>Microsoft</w:t>
      </w:r>
      <w:r w:rsidRPr="00486B6A">
        <w:rPr>
          <w:sz w:val="28"/>
          <w:szCs w:val="28"/>
        </w:rPr>
        <w:t xml:space="preserve">: </w:t>
      </w:r>
      <w:r w:rsidRPr="00486B6A">
        <w:rPr>
          <w:sz w:val="28"/>
          <w:szCs w:val="28"/>
          <w:lang w:val="en-US"/>
        </w:rPr>
        <w:t>Windows</w:t>
      </w:r>
      <w:r w:rsidRPr="00486B6A">
        <w:rPr>
          <w:sz w:val="28"/>
          <w:szCs w:val="28"/>
        </w:rPr>
        <w:t xml:space="preserve"> </w:t>
      </w:r>
      <w:r w:rsidRPr="00486B6A">
        <w:rPr>
          <w:sz w:val="28"/>
          <w:szCs w:val="28"/>
          <w:lang w:val="en-US"/>
        </w:rPr>
        <w:t>Server</w:t>
      </w:r>
      <w:r w:rsidRPr="00486B6A">
        <w:rPr>
          <w:sz w:val="28"/>
          <w:szCs w:val="28"/>
        </w:rPr>
        <w:t xml:space="preserve"> 2012 </w:t>
      </w:r>
      <w:r w:rsidRPr="00486B6A">
        <w:rPr>
          <w:sz w:val="28"/>
          <w:szCs w:val="28"/>
          <w:lang w:val="en-US"/>
        </w:rPr>
        <w:t>R</w:t>
      </w:r>
      <w:r w:rsidRPr="00486B6A">
        <w:rPr>
          <w:sz w:val="28"/>
          <w:szCs w:val="28"/>
        </w:rPr>
        <w:t xml:space="preserve">2, </w:t>
      </w:r>
      <w:r w:rsidRPr="00486B6A">
        <w:rPr>
          <w:sz w:val="28"/>
          <w:szCs w:val="28"/>
          <w:lang w:val="en-US"/>
        </w:rPr>
        <w:t>MS</w:t>
      </w:r>
      <w:r w:rsidRPr="00486B6A">
        <w:rPr>
          <w:sz w:val="28"/>
          <w:szCs w:val="28"/>
        </w:rPr>
        <w:t xml:space="preserve"> </w:t>
      </w:r>
      <w:r w:rsidRPr="00486B6A">
        <w:rPr>
          <w:sz w:val="28"/>
          <w:szCs w:val="28"/>
          <w:lang w:val="en-US"/>
        </w:rPr>
        <w:t>Exchange</w:t>
      </w:r>
      <w:r w:rsidRPr="00486B6A">
        <w:rPr>
          <w:sz w:val="28"/>
          <w:szCs w:val="28"/>
        </w:rPr>
        <w:t xml:space="preserve"> 2013 и </w:t>
      </w:r>
      <w:r w:rsidRPr="00486B6A">
        <w:rPr>
          <w:sz w:val="28"/>
          <w:szCs w:val="28"/>
        </w:rPr>
        <w:lastRenderedPageBreak/>
        <w:t xml:space="preserve">компонентов </w:t>
      </w:r>
      <w:r w:rsidRPr="00486B6A">
        <w:rPr>
          <w:sz w:val="28"/>
          <w:szCs w:val="28"/>
          <w:lang w:val="en-US"/>
        </w:rPr>
        <w:t>Microsoft</w:t>
      </w:r>
      <w:r w:rsidRPr="00486B6A">
        <w:rPr>
          <w:sz w:val="28"/>
          <w:szCs w:val="28"/>
        </w:rPr>
        <w:t xml:space="preserve"> </w:t>
      </w:r>
      <w:r w:rsidRPr="00486B6A">
        <w:rPr>
          <w:sz w:val="28"/>
          <w:szCs w:val="28"/>
          <w:lang w:val="en-US"/>
        </w:rPr>
        <w:t>System</w:t>
      </w:r>
      <w:r w:rsidRPr="00486B6A">
        <w:rPr>
          <w:sz w:val="28"/>
          <w:szCs w:val="28"/>
        </w:rPr>
        <w:t xml:space="preserve"> </w:t>
      </w:r>
      <w:r w:rsidRPr="00486B6A">
        <w:rPr>
          <w:sz w:val="28"/>
          <w:szCs w:val="28"/>
          <w:lang w:val="en-US"/>
        </w:rPr>
        <w:t>Center</w:t>
      </w:r>
      <w:r w:rsidRPr="00486B6A">
        <w:rPr>
          <w:sz w:val="28"/>
          <w:szCs w:val="28"/>
        </w:rPr>
        <w:t xml:space="preserve"> 2012 </w:t>
      </w:r>
      <w:r w:rsidRPr="00486B6A">
        <w:rPr>
          <w:sz w:val="28"/>
          <w:szCs w:val="28"/>
          <w:lang w:val="en-US"/>
        </w:rPr>
        <w:t>R</w:t>
      </w:r>
      <w:r w:rsidRPr="00486B6A">
        <w:rPr>
          <w:sz w:val="28"/>
          <w:szCs w:val="28"/>
        </w:rPr>
        <w:t xml:space="preserve">2. </w:t>
      </w:r>
      <w:proofErr w:type="gramStart"/>
      <w:r w:rsidRPr="00486B6A">
        <w:rPr>
          <w:sz w:val="28"/>
          <w:szCs w:val="28"/>
        </w:rPr>
        <w:t>Указанное</w:t>
      </w:r>
      <w:proofErr w:type="gramEnd"/>
      <w:r w:rsidRPr="00486B6A">
        <w:rPr>
          <w:sz w:val="28"/>
          <w:szCs w:val="28"/>
        </w:rPr>
        <w:t xml:space="preserve"> ПО предоставляется Заказчиком.</w:t>
      </w:r>
    </w:p>
    <w:p w14:paraId="4144C0B3" w14:textId="77777777" w:rsidR="00E06873" w:rsidRDefault="00E06873" w:rsidP="002D612D">
      <w:pPr>
        <w:suppressAutoHyphens w:val="0"/>
        <w:rPr>
          <w:b/>
          <w:sz w:val="28"/>
          <w:szCs w:val="28"/>
          <w:highlight w:val="yellow"/>
        </w:rPr>
      </w:pPr>
    </w:p>
    <w:p w14:paraId="0CDE127C" w14:textId="2CAE7F38" w:rsidR="00807698" w:rsidRPr="00780281" w:rsidRDefault="00B93949" w:rsidP="00807698">
      <w:pPr>
        <w:suppressAutoHyphens w:val="0"/>
        <w:ind w:firstLine="709"/>
        <w:contextualSpacing/>
        <w:jc w:val="both"/>
        <w:rPr>
          <w:sz w:val="28"/>
          <w:szCs w:val="28"/>
        </w:rPr>
      </w:pPr>
      <w:r w:rsidRPr="007225A6">
        <w:rPr>
          <w:b/>
          <w:sz w:val="28"/>
          <w:szCs w:val="28"/>
          <w:u w:val="single"/>
        </w:rPr>
        <w:t>4.2. Лот № 2</w:t>
      </w:r>
      <w:r w:rsidR="00B12CA1" w:rsidRPr="007225A6">
        <w:rPr>
          <w:b/>
          <w:sz w:val="28"/>
          <w:szCs w:val="28"/>
          <w:u w:val="single"/>
        </w:rPr>
        <w:t xml:space="preserve"> </w:t>
      </w:r>
      <w:r w:rsidR="00B12CA1" w:rsidRPr="00780281">
        <w:rPr>
          <w:bCs/>
          <w:sz w:val="28"/>
          <w:szCs w:val="28"/>
          <w:lang w:eastAsia="ru-RU"/>
        </w:rPr>
        <w:t>П</w:t>
      </w:r>
      <w:r w:rsidR="00807698" w:rsidRPr="00780281">
        <w:rPr>
          <w:bCs/>
          <w:sz w:val="28"/>
          <w:szCs w:val="28"/>
          <w:lang w:eastAsia="ru-RU"/>
        </w:rPr>
        <w:t>оставк</w:t>
      </w:r>
      <w:r w:rsidR="00B12CA1" w:rsidRPr="00780281">
        <w:rPr>
          <w:bCs/>
          <w:sz w:val="28"/>
          <w:szCs w:val="28"/>
          <w:lang w:eastAsia="ru-RU"/>
        </w:rPr>
        <w:t>а</w:t>
      </w:r>
      <w:r w:rsidR="00807698" w:rsidRPr="00780281">
        <w:rPr>
          <w:bCs/>
          <w:sz w:val="28"/>
          <w:szCs w:val="28"/>
          <w:lang w:eastAsia="ru-RU"/>
        </w:rPr>
        <w:t xml:space="preserve"> технических средств и компонентов для систем</w:t>
      </w:r>
      <w:r w:rsidR="00F04DC6">
        <w:rPr>
          <w:bCs/>
          <w:sz w:val="28"/>
          <w:szCs w:val="28"/>
          <w:lang w:eastAsia="ru-RU"/>
        </w:rPr>
        <w:t xml:space="preserve"> АТС и Контакт Центра (далее – О</w:t>
      </w:r>
      <w:r w:rsidR="00807698" w:rsidRPr="00780281">
        <w:rPr>
          <w:bCs/>
          <w:sz w:val="28"/>
          <w:szCs w:val="28"/>
          <w:lang w:eastAsia="ru-RU"/>
        </w:rPr>
        <w:t>борудование</w:t>
      </w:r>
      <w:r w:rsidR="00B12CA1" w:rsidRPr="00780281">
        <w:rPr>
          <w:bCs/>
          <w:sz w:val="28"/>
          <w:szCs w:val="28"/>
          <w:lang w:eastAsia="ru-RU"/>
        </w:rPr>
        <w:t xml:space="preserve"> АТС</w:t>
      </w:r>
      <w:r w:rsidR="00807698" w:rsidRPr="00780281">
        <w:rPr>
          <w:bCs/>
          <w:sz w:val="28"/>
          <w:szCs w:val="28"/>
          <w:lang w:eastAsia="ru-RU"/>
        </w:rPr>
        <w:t xml:space="preserve">) </w:t>
      </w:r>
      <w:r w:rsidR="00807698" w:rsidRPr="00780281">
        <w:rPr>
          <w:sz w:val="28"/>
          <w:szCs w:val="28"/>
        </w:rPr>
        <w:t xml:space="preserve">и выполнение пусконаладочных работ поставляемого </w:t>
      </w:r>
      <w:r w:rsidR="001F4FB2" w:rsidRPr="00780281">
        <w:rPr>
          <w:sz w:val="28"/>
          <w:szCs w:val="28"/>
        </w:rPr>
        <w:t>о</w:t>
      </w:r>
      <w:r w:rsidR="00807698" w:rsidRPr="00780281">
        <w:rPr>
          <w:sz w:val="28"/>
          <w:szCs w:val="28"/>
        </w:rPr>
        <w:t>борудования (далее - Работы).</w:t>
      </w:r>
    </w:p>
    <w:p w14:paraId="164A0B0D" w14:textId="77777777" w:rsidR="00B93949" w:rsidRDefault="00B93949" w:rsidP="002D612D">
      <w:pPr>
        <w:suppressAutoHyphens w:val="0"/>
        <w:rPr>
          <w:b/>
          <w:sz w:val="28"/>
          <w:szCs w:val="28"/>
          <w:highlight w:val="yellow"/>
        </w:rPr>
      </w:pPr>
    </w:p>
    <w:p w14:paraId="459C8FD3" w14:textId="77777777" w:rsidR="00780281" w:rsidRDefault="00780281" w:rsidP="002D612D">
      <w:pPr>
        <w:suppressAutoHyphens w:val="0"/>
        <w:rPr>
          <w:b/>
          <w:sz w:val="28"/>
          <w:szCs w:val="28"/>
          <w:highlight w:val="yellow"/>
        </w:rPr>
      </w:pPr>
    </w:p>
    <w:p w14:paraId="3196BB9A" w14:textId="340CAC55" w:rsidR="00B93949" w:rsidRDefault="00B93949" w:rsidP="00B93949">
      <w:pPr>
        <w:spacing w:after="200" w:line="276" w:lineRule="auto"/>
        <w:ind w:firstLine="708"/>
        <w:rPr>
          <w:b/>
          <w:sz w:val="28"/>
          <w:szCs w:val="28"/>
        </w:rPr>
      </w:pPr>
      <w:r w:rsidRPr="005A1003">
        <w:rPr>
          <w:b/>
          <w:sz w:val="28"/>
          <w:szCs w:val="28"/>
        </w:rPr>
        <w:t>4.</w:t>
      </w:r>
      <w:r>
        <w:rPr>
          <w:b/>
          <w:sz w:val="28"/>
          <w:szCs w:val="28"/>
        </w:rPr>
        <w:t>2.</w:t>
      </w:r>
      <w:r w:rsidRPr="005A1003">
        <w:rPr>
          <w:b/>
          <w:sz w:val="28"/>
          <w:szCs w:val="28"/>
        </w:rPr>
        <w:t>1.</w:t>
      </w:r>
      <w:r w:rsidRPr="005A1003">
        <w:rPr>
          <w:b/>
          <w:sz w:val="28"/>
          <w:szCs w:val="28"/>
        </w:rPr>
        <w:tab/>
        <w:t>Наименование и характерис</w:t>
      </w:r>
      <w:r>
        <w:rPr>
          <w:b/>
          <w:sz w:val="28"/>
          <w:szCs w:val="28"/>
        </w:rPr>
        <w:t xml:space="preserve">тики поставляемого </w:t>
      </w:r>
      <w:r w:rsidR="00F04DC6">
        <w:rPr>
          <w:b/>
          <w:sz w:val="28"/>
          <w:szCs w:val="28"/>
        </w:rPr>
        <w:t>О</w:t>
      </w:r>
      <w:r>
        <w:rPr>
          <w:b/>
          <w:sz w:val="28"/>
          <w:szCs w:val="28"/>
        </w:rPr>
        <w:t>борудования</w:t>
      </w:r>
      <w:r w:rsidR="00F04DC6">
        <w:rPr>
          <w:b/>
          <w:sz w:val="28"/>
          <w:szCs w:val="28"/>
        </w:rPr>
        <w:t xml:space="preserve"> АТС</w:t>
      </w:r>
    </w:p>
    <w:p w14:paraId="7EA7E087" w14:textId="0297EAF4" w:rsidR="00B93949" w:rsidRDefault="00B93949" w:rsidP="00B93949">
      <w:pPr>
        <w:suppressAutoHyphens w:val="0"/>
        <w:ind w:firstLine="709"/>
        <w:contextualSpacing/>
        <w:jc w:val="both"/>
        <w:rPr>
          <w:sz w:val="28"/>
          <w:szCs w:val="28"/>
        </w:rPr>
      </w:pPr>
      <w:r>
        <w:rPr>
          <w:sz w:val="28"/>
          <w:szCs w:val="28"/>
        </w:rPr>
        <w:t xml:space="preserve">Наименование и количество </w:t>
      </w:r>
      <w:r w:rsidR="00F04DC6">
        <w:rPr>
          <w:sz w:val="28"/>
          <w:szCs w:val="28"/>
        </w:rPr>
        <w:t>поставляемого О</w:t>
      </w:r>
      <w:r w:rsidRPr="00087313">
        <w:rPr>
          <w:sz w:val="28"/>
          <w:szCs w:val="28"/>
        </w:rPr>
        <w:t>борудования</w:t>
      </w:r>
      <w:r>
        <w:rPr>
          <w:sz w:val="28"/>
          <w:szCs w:val="28"/>
        </w:rPr>
        <w:t xml:space="preserve"> </w:t>
      </w:r>
      <w:r w:rsidR="002A6FE4">
        <w:rPr>
          <w:sz w:val="28"/>
          <w:szCs w:val="28"/>
        </w:rPr>
        <w:t xml:space="preserve">АТС </w:t>
      </w:r>
      <w:r>
        <w:rPr>
          <w:sz w:val="28"/>
          <w:szCs w:val="28"/>
        </w:rPr>
        <w:t>представлены в спецификации (Таблица №</w:t>
      </w:r>
      <w:r w:rsidR="00B12CA1">
        <w:rPr>
          <w:sz w:val="28"/>
          <w:szCs w:val="28"/>
        </w:rPr>
        <w:t>2</w:t>
      </w:r>
      <w:r>
        <w:rPr>
          <w:sz w:val="28"/>
          <w:szCs w:val="28"/>
        </w:rPr>
        <w:t>):</w:t>
      </w:r>
    </w:p>
    <w:p w14:paraId="095D963B" w14:textId="6CF485F8" w:rsidR="001F4FB2" w:rsidRPr="00FD72CB" w:rsidRDefault="00F04DC6" w:rsidP="001F4FB2">
      <w:pPr>
        <w:suppressAutoHyphens w:val="0"/>
        <w:ind w:right="-6" w:firstLine="709"/>
        <w:jc w:val="both"/>
        <w:rPr>
          <w:sz w:val="28"/>
          <w:szCs w:val="28"/>
        </w:rPr>
      </w:pPr>
      <w:r>
        <w:rPr>
          <w:sz w:val="28"/>
          <w:szCs w:val="28"/>
        </w:rPr>
        <w:t>Претендент вправе предложить О</w:t>
      </w:r>
      <w:r w:rsidR="001F4FB2">
        <w:rPr>
          <w:sz w:val="28"/>
          <w:szCs w:val="28"/>
        </w:rPr>
        <w:t xml:space="preserve">борудование </w:t>
      </w:r>
      <w:r w:rsidR="002A6FE4">
        <w:rPr>
          <w:sz w:val="28"/>
          <w:szCs w:val="28"/>
        </w:rPr>
        <w:t xml:space="preserve">АТС, </w:t>
      </w:r>
      <w:r w:rsidR="001F4FB2">
        <w:rPr>
          <w:sz w:val="28"/>
          <w:szCs w:val="28"/>
        </w:rPr>
        <w:t xml:space="preserve">эквивалентное </w:t>
      </w:r>
      <w:proofErr w:type="gramStart"/>
      <w:r w:rsidR="001F4FB2">
        <w:rPr>
          <w:sz w:val="28"/>
          <w:szCs w:val="28"/>
        </w:rPr>
        <w:t>указанному</w:t>
      </w:r>
      <w:proofErr w:type="gramEnd"/>
      <w:r w:rsidR="001F4FB2">
        <w:rPr>
          <w:sz w:val="28"/>
          <w:szCs w:val="28"/>
        </w:rPr>
        <w:t>,</w:t>
      </w:r>
      <w:r w:rsidR="001F4FB2" w:rsidRPr="00FD72CB">
        <w:rPr>
          <w:sz w:val="28"/>
          <w:szCs w:val="28"/>
        </w:rPr>
        <w:t xml:space="preserve"> </w:t>
      </w:r>
      <w:r w:rsidR="001F4FB2">
        <w:rPr>
          <w:sz w:val="28"/>
          <w:szCs w:val="28"/>
        </w:rPr>
        <w:t xml:space="preserve">при условии подтверждения его </w:t>
      </w:r>
      <w:proofErr w:type="spellStart"/>
      <w:r w:rsidR="001F4FB2">
        <w:rPr>
          <w:sz w:val="28"/>
          <w:szCs w:val="28"/>
        </w:rPr>
        <w:t>соответсвия</w:t>
      </w:r>
      <w:proofErr w:type="spellEnd"/>
      <w:r w:rsidR="001F4FB2">
        <w:rPr>
          <w:sz w:val="28"/>
          <w:szCs w:val="28"/>
        </w:rPr>
        <w:t xml:space="preserve"> (заключение  производителя </w:t>
      </w:r>
      <w:r w:rsidR="001F4FB2" w:rsidRPr="00641CAB">
        <w:rPr>
          <w:iCs/>
          <w:sz w:val="28"/>
          <w:szCs w:val="28"/>
        </w:rPr>
        <w:t>или его представительства в Российской Федерации</w:t>
      </w:r>
      <w:r w:rsidR="001F4FB2">
        <w:rPr>
          <w:iCs/>
          <w:sz w:val="28"/>
          <w:szCs w:val="28"/>
        </w:rPr>
        <w:t>).</w:t>
      </w:r>
    </w:p>
    <w:p w14:paraId="6658FA39" w14:textId="77777777" w:rsidR="00B93949" w:rsidRDefault="00B93949" w:rsidP="00B93949">
      <w:pPr>
        <w:suppressAutoHyphens w:val="0"/>
        <w:ind w:firstLine="397"/>
        <w:contextualSpacing/>
        <w:jc w:val="both"/>
        <w:rPr>
          <w:sz w:val="28"/>
          <w:szCs w:val="28"/>
        </w:rPr>
      </w:pPr>
    </w:p>
    <w:p w14:paraId="7E843DA9" w14:textId="07B6497D" w:rsidR="00B93949" w:rsidRDefault="00B93949" w:rsidP="00B93949">
      <w:pPr>
        <w:suppressAutoHyphens w:val="0"/>
        <w:ind w:firstLine="397"/>
        <w:contextualSpacing/>
        <w:jc w:val="right"/>
        <w:rPr>
          <w:b/>
          <w:sz w:val="28"/>
          <w:szCs w:val="28"/>
        </w:rPr>
      </w:pPr>
      <w:r>
        <w:rPr>
          <w:b/>
          <w:sz w:val="28"/>
          <w:szCs w:val="28"/>
        </w:rPr>
        <w:t>Таблица №</w:t>
      </w:r>
      <w:r w:rsidR="001F4FB2">
        <w:rPr>
          <w:b/>
          <w:sz w:val="28"/>
          <w:szCs w:val="28"/>
        </w:rPr>
        <w:t>2</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87"/>
        <w:gridCol w:w="1701"/>
      </w:tblGrid>
      <w:tr w:rsidR="00B93949" w:rsidRPr="008773A4" w14:paraId="163868EE" w14:textId="77777777" w:rsidTr="00B93949">
        <w:trPr>
          <w:trHeight w:val="315"/>
        </w:trPr>
        <w:tc>
          <w:tcPr>
            <w:tcW w:w="856" w:type="dxa"/>
            <w:shd w:val="clear" w:color="auto" w:fill="auto"/>
            <w:noWrap/>
            <w:vAlign w:val="center"/>
            <w:hideMark/>
          </w:tcPr>
          <w:p w14:paraId="323E7E3F" w14:textId="77777777" w:rsidR="00B93949" w:rsidRPr="00151330" w:rsidRDefault="00B93949" w:rsidP="00B93949">
            <w:pPr>
              <w:suppressAutoHyphens w:val="0"/>
              <w:jc w:val="center"/>
              <w:outlineLvl w:val="0"/>
              <w:rPr>
                <w:b/>
                <w:color w:val="000000"/>
                <w:lang w:val="en-US" w:eastAsia="ru-RU"/>
              </w:rPr>
            </w:pPr>
            <w:r w:rsidRPr="00151330">
              <w:rPr>
                <w:b/>
                <w:color w:val="000000"/>
                <w:lang w:val="en-US" w:eastAsia="ru-RU"/>
              </w:rPr>
              <w:t>№</w:t>
            </w:r>
          </w:p>
        </w:tc>
        <w:tc>
          <w:tcPr>
            <w:tcW w:w="7087" w:type="dxa"/>
            <w:shd w:val="clear" w:color="auto" w:fill="auto"/>
            <w:noWrap/>
            <w:vAlign w:val="center"/>
            <w:hideMark/>
          </w:tcPr>
          <w:p w14:paraId="227E087C" w14:textId="77777777" w:rsidR="00B93949" w:rsidRPr="00151330" w:rsidRDefault="00B93949" w:rsidP="00B93949">
            <w:pPr>
              <w:suppressAutoHyphens w:val="0"/>
              <w:jc w:val="center"/>
              <w:outlineLvl w:val="0"/>
              <w:rPr>
                <w:b/>
                <w:bCs/>
                <w:color w:val="000000"/>
                <w:lang w:eastAsia="ru-RU"/>
              </w:rPr>
            </w:pPr>
            <w:r w:rsidRPr="00151330">
              <w:rPr>
                <w:b/>
                <w:bCs/>
                <w:color w:val="000000"/>
                <w:lang w:eastAsia="ru-RU"/>
              </w:rPr>
              <w:t>Наименование</w:t>
            </w:r>
          </w:p>
        </w:tc>
        <w:tc>
          <w:tcPr>
            <w:tcW w:w="1701" w:type="dxa"/>
            <w:shd w:val="clear" w:color="auto" w:fill="auto"/>
            <w:noWrap/>
            <w:vAlign w:val="center"/>
            <w:hideMark/>
          </w:tcPr>
          <w:p w14:paraId="58184F78" w14:textId="77777777" w:rsidR="00B93949" w:rsidRPr="00151330" w:rsidRDefault="00B93949" w:rsidP="00780281">
            <w:pPr>
              <w:suppressAutoHyphens w:val="0"/>
              <w:jc w:val="center"/>
              <w:outlineLvl w:val="0"/>
              <w:rPr>
                <w:b/>
                <w:color w:val="000000"/>
                <w:lang w:val="en-US" w:eastAsia="ru-RU"/>
              </w:rPr>
            </w:pPr>
            <w:proofErr w:type="spellStart"/>
            <w:r w:rsidRPr="00151330">
              <w:rPr>
                <w:b/>
                <w:color w:val="000000"/>
                <w:lang w:val="en-US" w:eastAsia="ru-RU"/>
              </w:rPr>
              <w:t>Коли</w:t>
            </w:r>
            <w:proofErr w:type="spellEnd"/>
            <w:r w:rsidRPr="00151330">
              <w:rPr>
                <w:b/>
                <w:color w:val="000000"/>
                <w:lang w:val="en-US" w:eastAsia="ru-RU"/>
              </w:rPr>
              <w:t>-</w:t>
            </w:r>
          </w:p>
          <w:p w14:paraId="37AD80F1" w14:textId="77777777" w:rsidR="00B93949" w:rsidRPr="00151330" w:rsidRDefault="00B93949" w:rsidP="00780281">
            <w:pPr>
              <w:suppressAutoHyphens w:val="0"/>
              <w:jc w:val="center"/>
              <w:outlineLvl w:val="0"/>
              <w:rPr>
                <w:b/>
                <w:color w:val="000000"/>
                <w:lang w:val="en-US" w:eastAsia="ru-RU"/>
              </w:rPr>
            </w:pPr>
            <w:proofErr w:type="spellStart"/>
            <w:r w:rsidRPr="00151330">
              <w:rPr>
                <w:b/>
                <w:color w:val="000000"/>
                <w:lang w:val="en-US" w:eastAsia="ru-RU"/>
              </w:rPr>
              <w:t>чество</w:t>
            </w:r>
            <w:proofErr w:type="spellEnd"/>
          </w:p>
        </w:tc>
      </w:tr>
      <w:tr w:rsidR="00B93949" w:rsidRPr="008773A4" w14:paraId="7BB4A51E" w14:textId="77777777" w:rsidTr="00B93949">
        <w:trPr>
          <w:trHeight w:val="421"/>
        </w:trPr>
        <w:tc>
          <w:tcPr>
            <w:tcW w:w="856" w:type="dxa"/>
            <w:shd w:val="clear" w:color="000000" w:fill="FFFFFF"/>
            <w:vAlign w:val="center"/>
            <w:hideMark/>
          </w:tcPr>
          <w:p w14:paraId="0D1E41F7" w14:textId="77777777" w:rsidR="00B93949" w:rsidRPr="008773A4" w:rsidRDefault="00B93949" w:rsidP="00B93949">
            <w:pPr>
              <w:suppressAutoHyphens w:val="0"/>
              <w:jc w:val="right"/>
              <w:rPr>
                <w:b/>
                <w:bCs/>
                <w:color w:val="000000"/>
                <w:lang w:eastAsia="ru-RU"/>
              </w:rPr>
            </w:pPr>
            <w:r>
              <w:rPr>
                <w:b/>
                <w:bCs/>
                <w:color w:val="000000"/>
                <w:lang w:eastAsia="ru-RU"/>
              </w:rPr>
              <w:t>1.</w:t>
            </w:r>
          </w:p>
        </w:tc>
        <w:tc>
          <w:tcPr>
            <w:tcW w:w="7087" w:type="dxa"/>
            <w:shd w:val="clear" w:color="000000" w:fill="FFFFFF"/>
            <w:vAlign w:val="center"/>
            <w:hideMark/>
          </w:tcPr>
          <w:p w14:paraId="5CD5497D" w14:textId="77777777" w:rsidR="00B93949" w:rsidRPr="008773A4" w:rsidRDefault="00B93949" w:rsidP="00B93949">
            <w:pPr>
              <w:suppressAutoHyphens w:val="0"/>
              <w:rPr>
                <w:b/>
                <w:bCs/>
                <w:color w:val="000000"/>
                <w:lang w:eastAsia="ru-RU"/>
              </w:rPr>
            </w:pPr>
            <w:r w:rsidRPr="008773A4">
              <w:rPr>
                <w:b/>
                <w:bCs/>
                <w:color w:val="000000"/>
                <w:lang w:eastAsia="ru-RU"/>
              </w:rPr>
              <w:t>Комплект расширения номерной емкости ЕАТС в составе: </w:t>
            </w:r>
          </w:p>
        </w:tc>
        <w:tc>
          <w:tcPr>
            <w:tcW w:w="1701" w:type="dxa"/>
            <w:shd w:val="clear" w:color="000000" w:fill="FFFFFF"/>
            <w:vAlign w:val="center"/>
            <w:hideMark/>
          </w:tcPr>
          <w:p w14:paraId="7D71396A" w14:textId="77777777" w:rsidR="00B93949" w:rsidRPr="008773A4" w:rsidRDefault="00B93949" w:rsidP="00780281">
            <w:pPr>
              <w:suppressAutoHyphens w:val="0"/>
              <w:jc w:val="center"/>
              <w:rPr>
                <w:b/>
                <w:bCs/>
                <w:color w:val="000000"/>
                <w:lang w:eastAsia="ru-RU"/>
              </w:rPr>
            </w:pPr>
            <w:r w:rsidRPr="008773A4">
              <w:rPr>
                <w:b/>
                <w:bCs/>
                <w:color w:val="000000"/>
                <w:lang w:eastAsia="ru-RU"/>
              </w:rPr>
              <w:t>1</w:t>
            </w:r>
          </w:p>
        </w:tc>
      </w:tr>
      <w:tr w:rsidR="00B93949" w:rsidRPr="008773A4" w14:paraId="40E405A1" w14:textId="77777777" w:rsidTr="00B93949">
        <w:trPr>
          <w:trHeight w:val="697"/>
        </w:trPr>
        <w:tc>
          <w:tcPr>
            <w:tcW w:w="856" w:type="dxa"/>
            <w:shd w:val="clear" w:color="000000" w:fill="FFFFFF"/>
            <w:vAlign w:val="center"/>
            <w:hideMark/>
          </w:tcPr>
          <w:p w14:paraId="5C2F7BCA"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w:t>
            </w:r>
          </w:p>
        </w:tc>
        <w:tc>
          <w:tcPr>
            <w:tcW w:w="7087" w:type="dxa"/>
            <w:shd w:val="clear" w:color="000000" w:fill="FFFFFF"/>
            <w:vAlign w:val="center"/>
            <w:hideMark/>
          </w:tcPr>
          <w:p w14:paraId="24ACD305" w14:textId="77777777" w:rsidR="00B93949" w:rsidRPr="008773A4" w:rsidRDefault="00B93949" w:rsidP="00B93949">
            <w:pPr>
              <w:suppressAutoHyphens w:val="0"/>
              <w:rPr>
                <w:color w:val="000000"/>
                <w:lang w:val="en-US" w:eastAsia="ru-RU"/>
              </w:rPr>
            </w:pPr>
            <w:r w:rsidRPr="008773A4">
              <w:rPr>
                <w:color w:val="000000"/>
                <w:lang w:val="en-US" w:eastAsia="ru-RU"/>
              </w:rPr>
              <w:t>AURA FOUNDATION SUITE R6 ADD SFTW LIC:1 TDM-NU, 1 IPSTA-CU</w:t>
            </w:r>
          </w:p>
        </w:tc>
        <w:tc>
          <w:tcPr>
            <w:tcW w:w="1701" w:type="dxa"/>
            <w:shd w:val="clear" w:color="000000" w:fill="FFFFFF"/>
            <w:vAlign w:val="center"/>
            <w:hideMark/>
          </w:tcPr>
          <w:p w14:paraId="15282A1B"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7D0E85D8" w14:textId="77777777" w:rsidTr="00B93949">
        <w:trPr>
          <w:trHeight w:val="693"/>
        </w:trPr>
        <w:tc>
          <w:tcPr>
            <w:tcW w:w="856" w:type="dxa"/>
            <w:shd w:val="clear" w:color="000000" w:fill="FFFFFF"/>
            <w:vAlign w:val="center"/>
            <w:hideMark/>
          </w:tcPr>
          <w:p w14:paraId="06B8D7B2"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w:t>
            </w:r>
          </w:p>
        </w:tc>
        <w:tc>
          <w:tcPr>
            <w:tcW w:w="7087" w:type="dxa"/>
            <w:shd w:val="clear" w:color="000000" w:fill="FFFFFF"/>
            <w:vAlign w:val="center"/>
            <w:hideMark/>
          </w:tcPr>
          <w:p w14:paraId="7C3771D8" w14:textId="77777777" w:rsidR="00B93949" w:rsidRPr="008773A4" w:rsidRDefault="00B93949" w:rsidP="00B93949">
            <w:pPr>
              <w:suppressAutoHyphens w:val="0"/>
              <w:rPr>
                <w:color w:val="000000"/>
                <w:lang w:val="en-US" w:eastAsia="ru-RU"/>
              </w:rPr>
            </w:pPr>
            <w:r w:rsidRPr="008773A4">
              <w:rPr>
                <w:color w:val="000000"/>
                <w:lang w:val="en-US" w:eastAsia="ru-RU"/>
              </w:rPr>
              <w:t>FOUNDATION SUITE R6 SESSION MANAGER SIP CONNECTION R6 /E LIC:DS</w:t>
            </w:r>
          </w:p>
        </w:tc>
        <w:tc>
          <w:tcPr>
            <w:tcW w:w="1701" w:type="dxa"/>
            <w:shd w:val="clear" w:color="000000" w:fill="FFFFFF"/>
            <w:vAlign w:val="center"/>
            <w:hideMark/>
          </w:tcPr>
          <w:p w14:paraId="761775C9"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6BC6A470" w14:textId="77777777" w:rsidTr="00B93949">
        <w:trPr>
          <w:trHeight w:val="405"/>
        </w:trPr>
        <w:tc>
          <w:tcPr>
            <w:tcW w:w="856" w:type="dxa"/>
            <w:shd w:val="clear" w:color="000000" w:fill="FFFFFF"/>
            <w:vAlign w:val="center"/>
            <w:hideMark/>
          </w:tcPr>
          <w:p w14:paraId="3131A9FA"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w:t>
            </w:r>
          </w:p>
        </w:tc>
        <w:tc>
          <w:tcPr>
            <w:tcW w:w="7087" w:type="dxa"/>
            <w:shd w:val="clear" w:color="000000" w:fill="FFFFFF"/>
            <w:vAlign w:val="center"/>
            <w:hideMark/>
          </w:tcPr>
          <w:p w14:paraId="5952B50F" w14:textId="77777777" w:rsidR="00B93949" w:rsidRPr="008773A4" w:rsidRDefault="00B93949" w:rsidP="00B93949">
            <w:pPr>
              <w:suppressAutoHyphens w:val="0"/>
              <w:rPr>
                <w:color w:val="000000"/>
                <w:lang w:val="en-US" w:eastAsia="ru-RU"/>
              </w:rPr>
            </w:pPr>
            <w:r w:rsidRPr="008773A4">
              <w:rPr>
                <w:color w:val="000000"/>
                <w:lang w:val="en-US" w:eastAsia="ru-RU"/>
              </w:rPr>
              <w:t>FOUNDATIOIN SUITE R6 ONE-X COMM R6 LIC /E</w:t>
            </w:r>
          </w:p>
        </w:tc>
        <w:tc>
          <w:tcPr>
            <w:tcW w:w="1701" w:type="dxa"/>
            <w:shd w:val="clear" w:color="000000" w:fill="FFFFFF"/>
            <w:vAlign w:val="center"/>
            <w:hideMark/>
          </w:tcPr>
          <w:p w14:paraId="54F8E71A"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4CA71484" w14:textId="77777777" w:rsidTr="00B93949">
        <w:trPr>
          <w:trHeight w:val="346"/>
        </w:trPr>
        <w:tc>
          <w:tcPr>
            <w:tcW w:w="856" w:type="dxa"/>
            <w:shd w:val="clear" w:color="000000" w:fill="FFFFFF"/>
            <w:vAlign w:val="center"/>
            <w:hideMark/>
          </w:tcPr>
          <w:p w14:paraId="3E9F4E47"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w:t>
            </w:r>
          </w:p>
        </w:tc>
        <w:tc>
          <w:tcPr>
            <w:tcW w:w="7087" w:type="dxa"/>
            <w:shd w:val="clear" w:color="000000" w:fill="FFFFFF"/>
            <w:vAlign w:val="center"/>
            <w:hideMark/>
          </w:tcPr>
          <w:p w14:paraId="008AE1B9" w14:textId="77777777" w:rsidR="00B93949" w:rsidRPr="008773A4" w:rsidRDefault="00B93949" w:rsidP="00B93949">
            <w:pPr>
              <w:suppressAutoHyphens w:val="0"/>
              <w:rPr>
                <w:color w:val="000000"/>
                <w:lang w:val="en-US" w:eastAsia="ru-RU"/>
              </w:rPr>
            </w:pPr>
            <w:r w:rsidRPr="008773A4">
              <w:rPr>
                <w:color w:val="000000"/>
                <w:lang w:val="en-US" w:eastAsia="ru-RU"/>
              </w:rPr>
              <w:t>FOUNDATION SUITE R6 PRESENCE SERVICES R6 LIC /E</w:t>
            </w:r>
          </w:p>
        </w:tc>
        <w:tc>
          <w:tcPr>
            <w:tcW w:w="1701" w:type="dxa"/>
            <w:shd w:val="clear" w:color="000000" w:fill="FFFFFF"/>
            <w:vAlign w:val="center"/>
            <w:hideMark/>
          </w:tcPr>
          <w:p w14:paraId="6B022735"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72F0FF88" w14:textId="77777777" w:rsidTr="00B93949">
        <w:trPr>
          <w:trHeight w:val="488"/>
        </w:trPr>
        <w:tc>
          <w:tcPr>
            <w:tcW w:w="856" w:type="dxa"/>
            <w:shd w:val="clear" w:color="000000" w:fill="FFFFFF"/>
            <w:vAlign w:val="center"/>
            <w:hideMark/>
          </w:tcPr>
          <w:p w14:paraId="40CADF80"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w:t>
            </w:r>
          </w:p>
        </w:tc>
        <w:tc>
          <w:tcPr>
            <w:tcW w:w="7087" w:type="dxa"/>
            <w:shd w:val="clear" w:color="000000" w:fill="FFFFFF"/>
            <w:vAlign w:val="center"/>
            <w:hideMark/>
          </w:tcPr>
          <w:p w14:paraId="41ECF948" w14:textId="77777777" w:rsidR="00B93949" w:rsidRPr="008773A4" w:rsidRDefault="00B93949" w:rsidP="00B93949">
            <w:pPr>
              <w:suppressAutoHyphens w:val="0"/>
              <w:rPr>
                <w:color w:val="000000"/>
                <w:lang w:val="en-US" w:eastAsia="ru-RU"/>
              </w:rPr>
            </w:pPr>
            <w:r w:rsidRPr="008773A4">
              <w:rPr>
                <w:color w:val="000000"/>
                <w:lang w:val="en-US" w:eastAsia="ru-RU"/>
              </w:rPr>
              <w:t>FOUNDATION SUITE R6 ONE-XC VIDEO R6 LIC /E</w:t>
            </w:r>
          </w:p>
        </w:tc>
        <w:tc>
          <w:tcPr>
            <w:tcW w:w="1701" w:type="dxa"/>
            <w:shd w:val="clear" w:color="000000" w:fill="FFFFFF"/>
            <w:vAlign w:val="center"/>
            <w:hideMark/>
          </w:tcPr>
          <w:p w14:paraId="3B241972"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7D205868" w14:textId="77777777" w:rsidTr="00B93949">
        <w:trPr>
          <w:trHeight w:val="425"/>
        </w:trPr>
        <w:tc>
          <w:tcPr>
            <w:tcW w:w="856" w:type="dxa"/>
            <w:shd w:val="clear" w:color="000000" w:fill="FFFFFF"/>
            <w:vAlign w:val="center"/>
            <w:hideMark/>
          </w:tcPr>
          <w:p w14:paraId="2287EB6F"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.6</w:t>
            </w:r>
          </w:p>
        </w:tc>
        <w:tc>
          <w:tcPr>
            <w:tcW w:w="7087" w:type="dxa"/>
            <w:shd w:val="clear" w:color="000000" w:fill="FFFFFF"/>
            <w:vAlign w:val="center"/>
            <w:hideMark/>
          </w:tcPr>
          <w:p w14:paraId="535FD1DF" w14:textId="77777777" w:rsidR="00B93949" w:rsidRPr="008773A4" w:rsidRDefault="00B93949" w:rsidP="00B93949">
            <w:pPr>
              <w:suppressAutoHyphens w:val="0"/>
              <w:rPr>
                <w:color w:val="000000"/>
                <w:lang w:val="en-US" w:eastAsia="ru-RU"/>
              </w:rPr>
            </w:pPr>
            <w:r w:rsidRPr="008773A4">
              <w:rPr>
                <w:color w:val="000000"/>
                <w:lang w:val="en-US" w:eastAsia="ru-RU"/>
              </w:rPr>
              <w:t>FOUNDATION SUITE R6 CM MESSAGING R6 LIC /E</w:t>
            </w:r>
          </w:p>
        </w:tc>
        <w:tc>
          <w:tcPr>
            <w:tcW w:w="1701" w:type="dxa"/>
            <w:shd w:val="clear" w:color="000000" w:fill="FFFFFF"/>
            <w:vAlign w:val="center"/>
            <w:hideMark/>
          </w:tcPr>
          <w:p w14:paraId="1E033BF8"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69067C58" w14:textId="77777777" w:rsidTr="00B93949">
        <w:trPr>
          <w:trHeight w:val="685"/>
        </w:trPr>
        <w:tc>
          <w:tcPr>
            <w:tcW w:w="856" w:type="dxa"/>
            <w:shd w:val="clear" w:color="000000" w:fill="FFFFFF"/>
            <w:vAlign w:val="center"/>
            <w:hideMark/>
          </w:tcPr>
          <w:p w14:paraId="5CEC7A47"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.7</w:t>
            </w:r>
          </w:p>
        </w:tc>
        <w:tc>
          <w:tcPr>
            <w:tcW w:w="7087" w:type="dxa"/>
            <w:shd w:val="clear" w:color="000000" w:fill="FFFFFF"/>
            <w:vAlign w:val="center"/>
            <w:hideMark/>
          </w:tcPr>
          <w:p w14:paraId="771BD03A" w14:textId="77777777" w:rsidR="00B93949" w:rsidRPr="008773A4" w:rsidRDefault="00B93949" w:rsidP="00B93949">
            <w:pPr>
              <w:suppressAutoHyphens w:val="0"/>
              <w:rPr>
                <w:color w:val="000000"/>
                <w:lang w:val="en-US" w:eastAsia="ru-RU"/>
              </w:rPr>
            </w:pPr>
            <w:r w:rsidRPr="008773A4">
              <w:rPr>
                <w:color w:val="000000"/>
                <w:lang w:val="en-US" w:eastAsia="ru-RU"/>
              </w:rPr>
              <w:t>FOUNDATION STE FLARE/AV COMMUNICATOR FOR WINDOWS R1 CM6 /E LIC:CU</w:t>
            </w:r>
          </w:p>
        </w:tc>
        <w:tc>
          <w:tcPr>
            <w:tcW w:w="1701" w:type="dxa"/>
            <w:shd w:val="clear" w:color="000000" w:fill="FFFFFF"/>
            <w:vAlign w:val="center"/>
            <w:hideMark/>
          </w:tcPr>
          <w:p w14:paraId="01104A7E"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2B64E850" w14:textId="77777777" w:rsidTr="00B93949">
        <w:trPr>
          <w:trHeight w:val="284"/>
        </w:trPr>
        <w:tc>
          <w:tcPr>
            <w:tcW w:w="856" w:type="dxa"/>
            <w:shd w:val="clear" w:color="000000" w:fill="FFFFFF"/>
            <w:vAlign w:val="center"/>
            <w:hideMark/>
          </w:tcPr>
          <w:p w14:paraId="38DD1B21"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.8</w:t>
            </w:r>
          </w:p>
        </w:tc>
        <w:tc>
          <w:tcPr>
            <w:tcW w:w="7087" w:type="dxa"/>
            <w:shd w:val="clear" w:color="000000" w:fill="FFFFFF"/>
            <w:vAlign w:val="center"/>
            <w:hideMark/>
          </w:tcPr>
          <w:p w14:paraId="15669A28" w14:textId="77777777" w:rsidR="00B93949" w:rsidRPr="008773A4" w:rsidRDefault="00B93949" w:rsidP="00B93949">
            <w:pPr>
              <w:suppressAutoHyphens w:val="0"/>
              <w:rPr>
                <w:color w:val="000000"/>
                <w:lang w:val="en-US" w:eastAsia="ru-RU"/>
              </w:rPr>
            </w:pPr>
            <w:r w:rsidRPr="008773A4">
              <w:rPr>
                <w:color w:val="000000"/>
                <w:lang w:val="en-US" w:eastAsia="ru-RU"/>
              </w:rPr>
              <w:t>FOUNDATION SUITE 1XC MAC OS R1 LICENSE /E LIC:CU</w:t>
            </w:r>
          </w:p>
        </w:tc>
        <w:tc>
          <w:tcPr>
            <w:tcW w:w="1701" w:type="dxa"/>
            <w:shd w:val="clear" w:color="000000" w:fill="FFFFFF"/>
            <w:vAlign w:val="center"/>
            <w:hideMark/>
          </w:tcPr>
          <w:p w14:paraId="1C34A9DB"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2D0DA58F" w14:textId="77777777" w:rsidTr="00B93949">
        <w:trPr>
          <w:trHeight w:val="698"/>
        </w:trPr>
        <w:tc>
          <w:tcPr>
            <w:tcW w:w="856" w:type="dxa"/>
            <w:shd w:val="clear" w:color="000000" w:fill="FFFFFF"/>
            <w:vAlign w:val="center"/>
            <w:hideMark/>
          </w:tcPr>
          <w:p w14:paraId="59310FEA"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.9</w:t>
            </w:r>
          </w:p>
        </w:tc>
        <w:tc>
          <w:tcPr>
            <w:tcW w:w="7087" w:type="dxa"/>
            <w:shd w:val="clear" w:color="000000" w:fill="FFFFFF"/>
            <w:vAlign w:val="center"/>
            <w:hideMark/>
          </w:tcPr>
          <w:p w14:paraId="4A3C6F74" w14:textId="77777777" w:rsidR="00B93949" w:rsidRPr="008773A4" w:rsidRDefault="00B93949" w:rsidP="00B93949">
            <w:pPr>
              <w:suppressAutoHyphens w:val="0"/>
              <w:rPr>
                <w:color w:val="000000"/>
                <w:lang w:val="en-US" w:eastAsia="ru-RU"/>
              </w:rPr>
            </w:pPr>
            <w:r w:rsidRPr="008773A4">
              <w:rPr>
                <w:color w:val="000000"/>
                <w:lang w:val="en-US" w:eastAsia="ru-RU"/>
              </w:rPr>
              <w:t>FOUNDATION SUITE R6 CLIENT APP DESKTOP COMM ENBL R6 /E LIC:NU</w:t>
            </w:r>
          </w:p>
        </w:tc>
        <w:tc>
          <w:tcPr>
            <w:tcW w:w="1701" w:type="dxa"/>
            <w:shd w:val="clear" w:color="000000" w:fill="FFFFFF"/>
            <w:vAlign w:val="center"/>
            <w:hideMark/>
          </w:tcPr>
          <w:p w14:paraId="0B8CA11E"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21C7A67A" w14:textId="77777777" w:rsidTr="00B93949">
        <w:trPr>
          <w:trHeight w:val="425"/>
        </w:trPr>
        <w:tc>
          <w:tcPr>
            <w:tcW w:w="856" w:type="dxa"/>
            <w:shd w:val="clear" w:color="000000" w:fill="FFFFFF"/>
            <w:vAlign w:val="center"/>
            <w:hideMark/>
          </w:tcPr>
          <w:p w14:paraId="7F95387C"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.10</w:t>
            </w:r>
          </w:p>
        </w:tc>
        <w:tc>
          <w:tcPr>
            <w:tcW w:w="7087" w:type="dxa"/>
            <w:shd w:val="clear" w:color="000000" w:fill="FFFFFF"/>
            <w:vAlign w:val="center"/>
            <w:hideMark/>
          </w:tcPr>
          <w:p w14:paraId="1AA4EF93" w14:textId="77777777" w:rsidR="00B93949" w:rsidRPr="008773A4" w:rsidRDefault="00B93949" w:rsidP="00B93949">
            <w:pPr>
              <w:suppressAutoHyphens w:val="0"/>
              <w:rPr>
                <w:color w:val="000000"/>
                <w:lang w:val="en-US" w:eastAsia="ru-RU"/>
              </w:rPr>
            </w:pPr>
            <w:r w:rsidRPr="008773A4">
              <w:rPr>
                <w:color w:val="000000"/>
                <w:lang w:val="en-US" w:eastAsia="ru-RU"/>
              </w:rPr>
              <w:t>FOUNDATION SUITE R6 CLIENT APP OFFCE LYNC R6 /E LIC:NU</w:t>
            </w:r>
          </w:p>
        </w:tc>
        <w:tc>
          <w:tcPr>
            <w:tcW w:w="1701" w:type="dxa"/>
            <w:shd w:val="clear" w:color="000000" w:fill="FFFFFF"/>
            <w:vAlign w:val="center"/>
            <w:hideMark/>
          </w:tcPr>
          <w:p w14:paraId="44879E10" w14:textId="77777777" w:rsidR="00B93949" w:rsidRPr="008773A4" w:rsidRDefault="00B93949" w:rsidP="00780281">
            <w:pPr>
              <w:suppressAutoHyphens w:val="0"/>
              <w:jc w:val="center"/>
              <w:rPr>
                <w:color w:val="000000"/>
                <w:lang w:eastAsia="ru-RU"/>
              </w:rPr>
            </w:pPr>
            <w:r w:rsidRPr="008773A4">
              <w:rPr>
                <w:color w:val="000000"/>
                <w:lang w:eastAsia="ru-RU"/>
              </w:rPr>
              <w:t>200</w:t>
            </w:r>
          </w:p>
        </w:tc>
      </w:tr>
      <w:tr w:rsidR="00B93949" w:rsidRPr="008773A4" w14:paraId="0142151B" w14:textId="77777777" w:rsidTr="00B93949">
        <w:trPr>
          <w:trHeight w:val="315"/>
        </w:trPr>
        <w:tc>
          <w:tcPr>
            <w:tcW w:w="856" w:type="dxa"/>
            <w:shd w:val="clear" w:color="000000" w:fill="FFFFFF"/>
            <w:vAlign w:val="center"/>
            <w:hideMark/>
          </w:tcPr>
          <w:p w14:paraId="034A67EC"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.11</w:t>
            </w:r>
          </w:p>
        </w:tc>
        <w:tc>
          <w:tcPr>
            <w:tcW w:w="7087" w:type="dxa"/>
            <w:shd w:val="clear" w:color="000000" w:fill="FFFFFF"/>
            <w:vAlign w:val="center"/>
            <w:hideMark/>
          </w:tcPr>
          <w:p w14:paraId="588174CB" w14:textId="77777777" w:rsidR="00B93949" w:rsidRPr="008773A4" w:rsidRDefault="00B93949" w:rsidP="00B93949">
            <w:pPr>
              <w:suppressAutoHyphens w:val="0"/>
              <w:rPr>
                <w:color w:val="000000"/>
                <w:lang w:val="en-US" w:eastAsia="ru-RU"/>
              </w:rPr>
            </w:pPr>
            <w:r w:rsidRPr="008773A4">
              <w:rPr>
                <w:color w:val="000000"/>
                <w:lang w:val="en-US" w:eastAsia="ru-RU"/>
              </w:rPr>
              <w:t>CC R6 ADD ELITE PER AGT 1-100</w:t>
            </w:r>
          </w:p>
        </w:tc>
        <w:tc>
          <w:tcPr>
            <w:tcW w:w="1701" w:type="dxa"/>
            <w:shd w:val="clear" w:color="000000" w:fill="FFFFFF"/>
            <w:vAlign w:val="center"/>
            <w:hideMark/>
          </w:tcPr>
          <w:p w14:paraId="796A6217" w14:textId="77777777" w:rsidR="00B93949" w:rsidRPr="008773A4" w:rsidRDefault="00B93949" w:rsidP="00780281">
            <w:pPr>
              <w:suppressAutoHyphens w:val="0"/>
              <w:jc w:val="center"/>
              <w:rPr>
                <w:color w:val="000000"/>
                <w:lang w:eastAsia="ru-RU"/>
              </w:rPr>
            </w:pPr>
            <w:r w:rsidRPr="008773A4">
              <w:rPr>
                <w:color w:val="000000"/>
                <w:lang w:eastAsia="ru-RU"/>
              </w:rPr>
              <w:t>24</w:t>
            </w:r>
          </w:p>
        </w:tc>
      </w:tr>
      <w:tr w:rsidR="00B93949" w:rsidRPr="008773A4" w14:paraId="74521CEC" w14:textId="77777777" w:rsidTr="00B93949">
        <w:trPr>
          <w:trHeight w:val="365"/>
        </w:trPr>
        <w:tc>
          <w:tcPr>
            <w:tcW w:w="856" w:type="dxa"/>
            <w:shd w:val="clear" w:color="000000" w:fill="FFFFFF"/>
            <w:vAlign w:val="center"/>
            <w:hideMark/>
          </w:tcPr>
          <w:p w14:paraId="5F304CF4"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.12</w:t>
            </w:r>
          </w:p>
        </w:tc>
        <w:tc>
          <w:tcPr>
            <w:tcW w:w="7087" w:type="dxa"/>
            <w:shd w:val="clear" w:color="000000" w:fill="FFFFFF"/>
            <w:vAlign w:val="center"/>
            <w:hideMark/>
          </w:tcPr>
          <w:p w14:paraId="5B05038F" w14:textId="77777777" w:rsidR="00B93949" w:rsidRPr="008773A4" w:rsidRDefault="00B93949" w:rsidP="00B93949">
            <w:pPr>
              <w:suppressAutoHyphens w:val="0"/>
              <w:rPr>
                <w:color w:val="000000"/>
                <w:lang w:val="en-US" w:eastAsia="ru-RU"/>
              </w:rPr>
            </w:pPr>
            <w:r w:rsidRPr="008773A4">
              <w:rPr>
                <w:color w:val="000000"/>
                <w:lang w:val="en-US" w:eastAsia="ru-RU"/>
              </w:rPr>
              <w:t>SA ESSENTIAL SUPT CALL CENTER R6 ELITE AGT 1-100 1YR PREPD</w:t>
            </w:r>
          </w:p>
        </w:tc>
        <w:tc>
          <w:tcPr>
            <w:tcW w:w="1701" w:type="dxa"/>
            <w:shd w:val="clear" w:color="000000" w:fill="FFFFFF"/>
            <w:vAlign w:val="center"/>
            <w:hideMark/>
          </w:tcPr>
          <w:p w14:paraId="6A665EDC" w14:textId="77777777" w:rsidR="00B93949" w:rsidRPr="008773A4" w:rsidRDefault="00B93949" w:rsidP="00780281">
            <w:pPr>
              <w:suppressAutoHyphens w:val="0"/>
              <w:jc w:val="center"/>
              <w:rPr>
                <w:color w:val="000000"/>
                <w:lang w:eastAsia="ru-RU"/>
              </w:rPr>
            </w:pPr>
            <w:r w:rsidRPr="008773A4">
              <w:rPr>
                <w:color w:val="000000"/>
                <w:lang w:eastAsia="ru-RU"/>
              </w:rPr>
              <w:t>216</w:t>
            </w:r>
          </w:p>
        </w:tc>
      </w:tr>
      <w:tr w:rsidR="00B93949" w:rsidRPr="008773A4" w14:paraId="67FD24B3" w14:textId="77777777" w:rsidTr="00B93949">
        <w:trPr>
          <w:trHeight w:val="414"/>
        </w:trPr>
        <w:tc>
          <w:tcPr>
            <w:tcW w:w="856" w:type="dxa"/>
            <w:shd w:val="clear" w:color="000000" w:fill="FFFFFF"/>
            <w:vAlign w:val="center"/>
            <w:hideMark/>
          </w:tcPr>
          <w:p w14:paraId="0D2C855F"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.13</w:t>
            </w:r>
          </w:p>
        </w:tc>
        <w:tc>
          <w:tcPr>
            <w:tcW w:w="7087" w:type="dxa"/>
            <w:shd w:val="clear" w:color="000000" w:fill="FFFFFF"/>
            <w:vAlign w:val="center"/>
            <w:hideMark/>
          </w:tcPr>
          <w:p w14:paraId="000535E7" w14:textId="77777777" w:rsidR="00B93949" w:rsidRPr="008773A4" w:rsidRDefault="00B93949" w:rsidP="00B93949">
            <w:pPr>
              <w:suppressAutoHyphens w:val="0"/>
              <w:rPr>
                <w:color w:val="000000"/>
                <w:lang w:val="en-US" w:eastAsia="ru-RU"/>
              </w:rPr>
            </w:pPr>
            <w:r w:rsidRPr="008773A4">
              <w:rPr>
                <w:color w:val="000000"/>
                <w:lang w:val="en-US" w:eastAsia="ru-RU"/>
              </w:rPr>
              <w:t>SA ESSENTIAL SUPT AURA R6 FOUNDATION SUITE 1YR PREPD</w:t>
            </w:r>
          </w:p>
        </w:tc>
        <w:tc>
          <w:tcPr>
            <w:tcW w:w="1701" w:type="dxa"/>
            <w:shd w:val="clear" w:color="000000" w:fill="FFFFFF"/>
            <w:vAlign w:val="center"/>
            <w:hideMark/>
          </w:tcPr>
          <w:p w14:paraId="62F18EB8" w14:textId="77777777" w:rsidR="00B93949" w:rsidRPr="008773A4" w:rsidRDefault="00B93949" w:rsidP="00780281">
            <w:pPr>
              <w:suppressAutoHyphens w:val="0"/>
              <w:jc w:val="center"/>
              <w:rPr>
                <w:color w:val="000000"/>
                <w:lang w:eastAsia="ru-RU"/>
              </w:rPr>
            </w:pPr>
            <w:r w:rsidRPr="008773A4">
              <w:rPr>
                <w:color w:val="000000"/>
                <w:lang w:eastAsia="ru-RU"/>
              </w:rPr>
              <w:t>1800</w:t>
            </w:r>
          </w:p>
        </w:tc>
      </w:tr>
      <w:tr w:rsidR="00B93949" w:rsidRPr="008773A4" w14:paraId="0ABBCF9C" w14:textId="77777777" w:rsidTr="00B93949">
        <w:trPr>
          <w:trHeight w:val="419"/>
        </w:trPr>
        <w:tc>
          <w:tcPr>
            <w:tcW w:w="856" w:type="dxa"/>
            <w:shd w:val="clear" w:color="000000" w:fill="FFFFFF"/>
            <w:vAlign w:val="center"/>
            <w:hideMark/>
          </w:tcPr>
          <w:p w14:paraId="7575D864" w14:textId="77777777" w:rsidR="00B93949" w:rsidRPr="008773A4" w:rsidRDefault="00B93949" w:rsidP="00B93949">
            <w:pPr>
              <w:suppressAutoHyphens w:val="0"/>
              <w:jc w:val="right"/>
              <w:rPr>
                <w:color w:val="000000"/>
                <w:lang w:eastAsia="ru-RU"/>
              </w:rPr>
            </w:pPr>
            <w:r>
              <w:rPr>
                <w:color w:val="000000"/>
                <w:lang w:eastAsia="ru-RU"/>
              </w:rPr>
              <w:lastRenderedPageBreak/>
              <w:t>1</w:t>
            </w:r>
            <w:r w:rsidRPr="008773A4">
              <w:rPr>
                <w:color w:val="000000"/>
                <w:lang w:eastAsia="ru-RU"/>
              </w:rPr>
              <w:t>.14</w:t>
            </w:r>
          </w:p>
        </w:tc>
        <w:tc>
          <w:tcPr>
            <w:tcW w:w="7087" w:type="dxa"/>
            <w:shd w:val="clear" w:color="000000" w:fill="FFFFFF"/>
            <w:vAlign w:val="center"/>
            <w:hideMark/>
          </w:tcPr>
          <w:p w14:paraId="44FB6DB6" w14:textId="77777777" w:rsidR="00B93949" w:rsidRPr="008773A4" w:rsidRDefault="00B93949" w:rsidP="00B93949">
            <w:pPr>
              <w:suppressAutoHyphens w:val="0"/>
              <w:rPr>
                <w:color w:val="000000"/>
                <w:lang w:val="en-US" w:eastAsia="ru-RU"/>
              </w:rPr>
            </w:pPr>
            <w:r w:rsidRPr="008773A4">
              <w:rPr>
                <w:color w:val="000000"/>
                <w:lang w:val="en-US" w:eastAsia="ru-RU"/>
              </w:rPr>
              <w:t>CMS R17 INITIAL AUTOMATIC CALL DISTRIBUTION LIC:CU</w:t>
            </w:r>
          </w:p>
        </w:tc>
        <w:tc>
          <w:tcPr>
            <w:tcW w:w="1701" w:type="dxa"/>
            <w:shd w:val="clear" w:color="000000" w:fill="FFFFFF"/>
            <w:vAlign w:val="center"/>
            <w:hideMark/>
          </w:tcPr>
          <w:p w14:paraId="7CACC2D8"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67F03BE0" w14:textId="77777777" w:rsidTr="00B93949">
        <w:trPr>
          <w:trHeight w:val="411"/>
        </w:trPr>
        <w:tc>
          <w:tcPr>
            <w:tcW w:w="856" w:type="dxa"/>
            <w:shd w:val="clear" w:color="000000" w:fill="FFFFFF"/>
            <w:vAlign w:val="center"/>
            <w:hideMark/>
          </w:tcPr>
          <w:p w14:paraId="62183FF4"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.15</w:t>
            </w:r>
          </w:p>
        </w:tc>
        <w:tc>
          <w:tcPr>
            <w:tcW w:w="7087" w:type="dxa"/>
            <w:shd w:val="clear" w:color="000000" w:fill="FFFFFF"/>
            <w:vAlign w:val="center"/>
            <w:hideMark/>
          </w:tcPr>
          <w:p w14:paraId="575A5AE4" w14:textId="77777777" w:rsidR="00B93949" w:rsidRPr="008773A4" w:rsidRDefault="00B93949" w:rsidP="00B93949">
            <w:pPr>
              <w:suppressAutoHyphens w:val="0"/>
              <w:rPr>
                <w:color w:val="000000"/>
                <w:lang w:val="en-US" w:eastAsia="ru-RU"/>
              </w:rPr>
            </w:pPr>
            <w:r w:rsidRPr="008773A4">
              <w:rPr>
                <w:color w:val="000000"/>
                <w:lang w:val="en-US" w:eastAsia="ru-RU"/>
              </w:rPr>
              <w:t>CMS R17 PER NEW AGENT 1-100 LIC:CU</w:t>
            </w:r>
          </w:p>
        </w:tc>
        <w:tc>
          <w:tcPr>
            <w:tcW w:w="1701" w:type="dxa"/>
            <w:shd w:val="clear" w:color="000000" w:fill="FFFFFF"/>
            <w:vAlign w:val="center"/>
            <w:hideMark/>
          </w:tcPr>
          <w:p w14:paraId="405DC235" w14:textId="77777777" w:rsidR="00B93949" w:rsidRPr="008773A4" w:rsidRDefault="00B93949" w:rsidP="00780281">
            <w:pPr>
              <w:suppressAutoHyphens w:val="0"/>
              <w:jc w:val="center"/>
              <w:rPr>
                <w:color w:val="000000"/>
                <w:lang w:eastAsia="ru-RU"/>
              </w:rPr>
            </w:pPr>
            <w:r w:rsidRPr="008773A4">
              <w:rPr>
                <w:color w:val="000000"/>
                <w:lang w:eastAsia="ru-RU"/>
              </w:rPr>
              <w:t>25</w:t>
            </w:r>
          </w:p>
        </w:tc>
      </w:tr>
      <w:tr w:rsidR="00B93949" w:rsidRPr="008773A4" w14:paraId="6701E4E7" w14:textId="77777777" w:rsidTr="00B93949">
        <w:trPr>
          <w:trHeight w:val="417"/>
        </w:trPr>
        <w:tc>
          <w:tcPr>
            <w:tcW w:w="856" w:type="dxa"/>
            <w:shd w:val="clear" w:color="000000" w:fill="FFFFFF"/>
            <w:vAlign w:val="center"/>
            <w:hideMark/>
          </w:tcPr>
          <w:p w14:paraId="0635EB4D"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.16</w:t>
            </w:r>
          </w:p>
        </w:tc>
        <w:tc>
          <w:tcPr>
            <w:tcW w:w="7087" w:type="dxa"/>
            <w:shd w:val="clear" w:color="000000" w:fill="FFFFFF"/>
            <w:vAlign w:val="center"/>
            <w:hideMark/>
          </w:tcPr>
          <w:p w14:paraId="5D90A42A" w14:textId="77777777" w:rsidR="00B93949" w:rsidRPr="008773A4" w:rsidRDefault="00B93949" w:rsidP="00B93949">
            <w:pPr>
              <w:suppressAutoHyphens w:val="0"/>
              <w:rPr>
                <w:color w:val="000000"/>
                <w:lang w:val="en-US" w:eastAsia="ru-RU"/>
              </w:rPr>
            </w:pPr>
            <w:r w:rsidRPr="008773A4">
              <w:rPr>
                <w:color w:val="000000"/>
                <w:lang w:val="en-US" w:eastAsia="ru-RU"/>
              </w:rPr>
              <w:t>CMS R17 SUPERVISOR NEW 5 FREE LIC:CU</w:t>
            </w:r>
          </w:p>
        </w:tc>
        <w:tc>
          <w:tcPr>
            <w:tcW w:w="1701" w:type="dxa"/>
            <w:shd w:val="clear" w:color="000000" w:fill="FFFFFF"/>
            <w:vAlign w:val="center"/>
            <w:hideMark/>
          </w:tcPr>
          <w:p w14:paraId="10F6CC22" w14:textId="77777777" w:rsidR="00B93949" w:rsidRPr="008773A4" w:rsidRDefault="00B93949" w:rsidP="00780281">
            <w:pPr>
              <w:suppressAutoHyphens w:val="0"/>
              <w:jc w:val="center"/>
              <w:rPr>
                <w:color w:val="000000"/>
                <w:lang w:eastAsia="ru-RU"/>
              </w:rPr>
            </w:pPr>
            <w:r w:rsidRPr="008773A4">
              <w:rPr>
                <w:color w:val="000000"/>
                <w:lang w:eastAsia="ru-RU"/>
              </w:rPr>
              <w:t>5</w:t>
            </w:r>
          </w:p>
        </w:tc>
      </w:tr>
      <w:tr w:rsidR="00B93949" w:rsidRPr="008773A4" w14:paraId="3F280F76" w14:textId="77777777" w:rsidTr="00B93949">
        <w:trPr>
          <w:trHeight w:val="315"/>
        </w:trPr>
        <w:tc>
          <w:tcPr>
            <w:tcW w:w="856" w:type="dxa"/>
            <w:shd w:val="clear" w:color="000000" w:fill="FFFFFF"/>
            <w:vAlign w:val="center"/>
            <w:hideMark/>
          </w:tcPr>
          <w:p w14:paraId="4EB766BB"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.17</w:t>
            </w:r>
          </w:p>
        </w:tc>
        <w:tc>
          <w:tcPr>
            <w:tcW w:w="7087" w:type="dxa"/>
            <w:shd w:val="clear" w:color="000000" w:fill="FFFFFF"/>
            <w:vAlign w:val="center"/>
            <w:hideMark/>
          </w:tcPr>
          <w:p w14:paraId="6CECF497" w14:textId="77777777" w:rsidR="00B93949" w:rsidRPr="008773A4" w:rsidRDefault="00B93949" w:rsidP="00B93949">
            <w:pPr>
              <w:suppressAutoHyphens w:val="0"/>
              <w:rPr>
                <w:color w:val="000000"/>
                <w:lang w:val="en-US" w:eastAsia="ru-RU"/>
              </w:rPr>
            </w:pPr>
            <w:r w:rsidRPr="008773A4">
              <w:rPr>
                <w:color w:val="000000"/>
                <w:lang w:val="en-US" w:eastAsia="ru-RU"/>
              </w:rPr>
              <w:t>CMS R17 VE VAPP FOR LINUX</w:t>
            </w:r>
          </w:p>
        </w:tc>
        <w:tc>
          <w:tcPr>
            <w:tcW w:w="1701" w:type="dxa"/>
            <w:shd w:val="clear" w:color="000000" w:fill="FFFFFF"/>
            <w:vAlign w:val="center"/>
            <w:hideMark/>
          </w:tcPr>
          <w:p w14:paraId="59702AD5"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670925E0" w14:textId="77777777" w:rsidTr="00B93949">
        <w:trPr>
          <w:trHeight w:val="445"/>
        </w:trPr>
        <w:tc>
          <w:tcPr>
            <w:tcW w:w="856" w:type="dxa"/>
            <w:shd w:val="clear" w:color="000000" w:fill="FFFFFF"/>
            <w:vAlign w:val="center"/>
            <w:hideMark/>
          </w:tcPr>
          <w:p w14:paraId="7EE5F2C9"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.18</w:t>
            </w:r>
          </w:p>
        </w:tc>
        <w:tc>
          <w:tcPr>
            <w:tcW w:w="7087" w:type="dxa"/>
            <w:shd w:val="clear" w:color="000000" w:fill="FFFFFF"/>
            <w:vAlign w:val="center"/>
            <w:hideMark/>
          </w:tcPr>
          <w:p w14:paraId="56A00FD1" w14:textId="77777777" w:rsidR="00B93949" w:rsidRPr="008773A4" w:rsidRDefault="00B93949" w:rsidP="00B93949">
            <w:pPr>
              <w:suppressAutoHyphens w:val="0"/>
              <w:rPr>
                <w:color w:val="000000"/>
                <w:lang w:val="en-US" w:eastAsia="ru-RU"/>
              </w:rPr>
            </w:pPr>
            <w:r w:rsidRPr="008773A4">
              <w:rPr>
                <w:color w:val="000000"/>
                <w:lang w:val="en-US" w:eastAsia="ru-RU"/>
              </w:rPr>
              <w:t>CMS R17 VIRTUAL PLATFRM NEW SYS TRK</w:t>
            </w:r>
          </w:p>
        </w:tc>
        <w:tc>
          <w:tcPr>
            <w:tcW w:w="1701" w:type="dxa"/>
            <w:shd w:val="clear" w:color="000000" w:fill="FFFFFF"/>
            <w:vAlign w:val="center"/>
            <w:hideMark/>
          </w:tcPr>
          <w:p w14:paraId="558B9612"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77178F4F" w14:textId="77777777" w:rsidTr="00B93949">
        <w:trPr>
          <w:trHeight w:val="423"/>
        </w:trPr>
        <w:tc>
          <w:tcPr>
            <w:tcW w:w="856" w:type="dxa"/>
            <w:shd w:val="clear" w:color="000000" w:fill="FFFFFF"/>
            <w:vAlign w:val="center"/>
            <w:hideMark/>
          </w:tcPr>
          <w:p w14:paraId="64FEED72"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.19</w:t>
            </w:r>
          </w:p>
        </w:tc>
        <w:tc>
          <w:tcPr>
            <w:tcW w:w="7087" w:type="dxa"/>
            <w:shd w:val="clear" w:color="000000" w:fill="FFFFFF"/>
            <w:vAlign w:val="center"/>
            <w:hideMark/>
          </w:tcPr>
          <w:p w14:paraId="22E81DE9" w14:textId="77777777" w:rsidR="00B93949" w:rsidRPr="008773A4" w:rsidRDefault="00B93949" w:rsidP="00B93949">
            <w:pPr>
              <w:suppressAutoHyphens w:val="0"/>
              <w:rPr>
                <w:color w:val="000000"/>
                <w:lang w:val="en-US" w:eastAsia="ru-RU"/>
              </w:rPr>
            </w:pPr>
            <w:r w:rsidRPr="008773A4">
              <w:rPr>
                <w:color w:val="000000"/>
                <w:lang w:val="en-US" w:eastAsia="ru-RU"/>
              </w:rPr>
              <w:t>SAL R2 STANDALONE GATEWAY VE VAPP LIC:DS</w:t>
            </w:r>
          </w:p>
        </w:tc>
        <w:tc>
          <w:tcPr>
            <w:tcW w:w="1701" w:type="dxa"/>
            <w:shd w:val="clear" w:color="000000" w:fill="FFFFFF"/>
            <w:vAlign w:val="center"/>
            <w:hideMark/>
          </w:tcPr>
          <w:p w14:paraId="3DD031E9"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11A8FD20" w14:textId="77777777" w:rsidTr="00B93949">
        <w:trPr>
          <w:trHeight w:val="342"/>
        </w:trPr>
        <w:tc>
          <w:tcPr>
            <w:tcW w:w="856" w:type="dxa"/>
            <w:shd w:val="clear" w:color="000000" w:fill="FFFFFF"/>
            <w:vAlign w:val="center"/>
            <w:hideMark/>
          </w:tcPr>
          <w:p w14:paraId="5DE1B778"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.20</w:t>
            </w:r>
          </w:p>
        </w:tc>
        <w:tc>
          <w:tcPr>
            <w:tcW w:w="7087" w:type="dxa"/>
            <w:shd w:val="clear" w:color="000000" w:fill="FFFFFF"/>
            <w:vAlign w:val="center"/>
            <w:hideMark/>
          </w:tcPr>
          <w:p w14:paraId="3748547B" w14:textId="77777777" w:rsidR="00B93949" w:rsidRPr="008773A4" w:rsidRDefault="00B93949" w:rsidP="00B93949">
            <w:pPr>
              <w:suppressAutoHyphens w:val="0"/>
              <w:rPr>
                <w:color w:val="000000"/>
                <w:lang w:val="en-US" w:eastAsia="ru-RU"/>
              </w:rPr>
            </w:pPr>
            <w:r w:rsidRPr="008773A4">
              <w:rPr>
                <w:color w:val="000000"/>
                <w:lang w:val="en-US" w:eastAsia="ru-RU"/>
              </w:rPr>
              <w:t>SA ESSENTIAL SUPT CMS R17 AGENT 1-100 1YR PREPD</w:t>
            </w:r>
          </w:p>
        </w:tc>
        <w:tc>
          <w:tcPr>
            <w:tcW w:w="1701" w:type="dxa"/>
            <w:shd w:val="clear" w:color="000000" w:fill="FFFFFF"/>
            <w:vAlign w:val="center"/>
            <w:hideMark/>
          </w:tcPr>
          <w:p w14:paraId="6CDDBD03" w14:textId="77777777" w:rsidR="00B93949" w:rsidRPr="008773A4" w:rsidRDefault="00B93949" w:rsidP="00780281">
            <w:pPr>
              <w:suppressAutoHyphens w:val="0"/>
              <w:jc w:val="center"/>
              <w:rPr>
                <w:color w:val="000000"/>
                <w:lang w:eastAsia="ru-RU"/>
              </w:rPr>
            </w:pPr>
            <w:r w:rsidRPr="008773A4">
              <w:rPr>
                <w:color w:val="000000"/>
                <w:lang w:eastAsia="ru-RU"/>
              </w:rPr>
              <w:t>300</w:t>
            </w:r>
          </w:p>
        </w:tc>
      </w:tr>
      <w:tr w:rsidR="00B93949" w:rsidRPr="008773A4" w14:paraId="0A94EBB5" w14:textId="77777777" w:rsidTr="00B93949">
        <w:trPr>
          <w:trHeight w:val="417"/>
        </w:trPr>
        <w:tc>
          <w:tcPr>
            <w:tcW w:w="856" w:type="dxa"/>
            <w:shd w:val="clear" w:color="000000" w:fill="FFFFFF"/>
            <w:vAlign w:val="center"/>
            <w:hideMark/>
          </w:tcPr>
          <w:p w14:paraId="1B0370CC"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.21</w:t>
            </w:r>
          </w:p>
        </w:tc>
        <w:tc>
          <w:tcPr>
            <w:tcW w:w="7087" w:type="dxa"/>
            <w:shd w:val="clear" w:color="000000" w:fill="FFFFFF"/>
            <w:vAlign w:val="center"/>
            <w:hideMark/>
          </w:tcPr>
          <w:p w14:paraId="6E0AF01D" w14:textId="77777777" w:rsidR="00B93949" w:rsidRPr="008773A4" w:rsidRDefault="00B93949" w:rsidP="00B93949">
            <w:pPr>
              <w:suppressAutoHyphens w:val="0"/>
              <w:rPr>
                <w:color w:val="000000"/>
                <w:lang w:val="en-US" w:eastAsia="ru-RU"/>
              </w:rPr>
            </w:pPr>
            <w:r w:rsidRPr="008773A4">
              <w:rPr>
                <w:color w:val="000000"/>
                <w:lang w:val="en-US" w:eastAsia="ru-RU"/>
              </w:rPr>
              <w:t>SA ESSENTIAL SUPT CMS R17 SUPERVISOR 1YR PREPD</w:t>
            </w:r>
          </w:p>
        </w:tc>
        <w:tc>
          <w:tcPr>
            <w:tcW w:w="1701" w:type="dxa"/>
            <w:shd w:val="clear" w:color="000000" w:fill="FFFFFF"/>
            <w:vAlign w:val="center"/>
            <w:hideMark/>
          </w:tcPr>
          <w:p w14:paraId="34AA769B" w14:textId="77777777" w:rsidR="00B93949" w:rsidRPr="008773A4" w:rsidRDefault="00B93949" w:rsidP="00780281">
            <w:pPr>
              <w:suppressAutoHyphens w:val="0"/>
              <w:jc w:val="center"/>
              <w:rPr>
                <w:color w:val="000000"/>
                <w:lang w:eastAsia="ru-RU"/>
              </w:rPr>
            </w:pPr>
            <w:r w:rsidRPr="008773A4">
              <w:rPr>
                <w:color w:val="000000"/>
                <w:lang w:eastAsia="ru-RU"/>
              </w:rPr>
              <w:t>60</w:t>
            </w:r>
          </w:p>
        </w:tc>
      </w:tr>
      <w:tr w:rsidR="00B93949" w:rsidRPr="008773A4" w14:paraId="5F12F023" w14:textId="77777777" w:rsidTr="00B93949">
        <w:trPr>
          <w:trHeight w:val="423"/>
        </w:trPr>
        <w:tc>
          <w:tcPr>
            <w:tcW w:w="856" w:type="dxa"/>
            <w:shd w:val="clear" w:color="000000" w:fill="FFFFFF"/>
            <w:vAlign w:val="center"/>
            <w:hideMark/>
          </w:tcPr>
          <w:p w14:paraId="0E23389A"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.22</w:t>
            </w:r>
          </w:p>
        </w:tc>
        <w:tc>
          <w:tcPr>
            <w:tcW w:w="7087" w:type="dxa"/>
            <w:shd w:val="clear" w:color="000000" w:fill="FFFFFF"/>
            <w:vAlign w:val="center"/>
            <w:hideMark/>
          </w:tcPr>
          <w:p w14:paraId="783F281C" w14:textId="77777777" w:rsidR="00B93949" w:rsidRPr="008773A4" w:rsidRDefault="00B93949" w:rsidP="00B93949">
            <w:pPr>
              <w:suppressAutoHyphens w:val="0"/>
              <w:rPr>
                <w:color w:val="000000"/>
                <w:lang w:val="en-US" w:eastAsia="ru-RU"/>
              </w:rPr>
            </w:pPr>
            <w:r w:rsidRPr="008773A4">
              <w:rPr>
                <w:color w:val="000000"/>
                <w:lang w:val="en-US" w:eastAsia="ru-RU"/>
              </w:rPr>
              <w:t>PLDS ENTERPRISE CORE R6 BASE STATION LIC:CU</w:t>
            </w:r>
          </w:p>
        </w:tc>
        <w:tc>
          <w:tcPr>
            <w:tcW w:w="1701" w:type="dxa"/>
            <w:shd w:val="clear" w:color="000000" w:fill="FFFFFF"/>
            <w:vAlign w:val="center"/>
            <w:hideMark/>
          </w:tcPr>
          <w:p w14:paraId="29F2B4E8" w14:textId="77777777" w:rsidR="00B93949" w:rsidRPr="008773A4" w:rsidRDefault="00B93949" w:rsidP="00780281">
            <w:pPr>
              <w:suppressAutoHyphens w:val="0"/>
              <w:jc w:val="center"/>
              <w:rPr>
                <w:color w:val="000000"/>
                <w:lang w:eastAsia="ru-RU"/>
              </w:rPr>
            </w:pPr>
            <w:r w:rsidRPr="008773A4">
              <w:rPr>
                <w:color w:val="000000"/>
                <w:lang w:eastAsia="ru-RU"/>
              </w:rPr>
              <w:t>11</w:t>
            </w:r>
          </w:p>
        </w:tc>
      </w:tr>
      <w:tr w:rsidR="00B93949" w:rsidRPr="008773A4" w14:paraId="694C7A51" w14:textId="77777777" w:rsidTr="00B93949">
        <w:trPr>
          <w:trHeight w:val="402"/>
        </w:trPr>
        <w:tc>
          <w:tcPr>
            <w:tcW w:w="856" w:type="dxa"/>
            <w:shd w:val="clear" w:color="000000" w:fill="FFFFFF"/>
            <w:vAlign w:val="center"/>
            <w:hideMark/>
          </w:tcPr>
          <w:p w14:paraId="74934FF8"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.23</w:t>
            </w:r>
          </w:p>
        </w:tc>
        <w:tc>
          <w:tcPr>
            <w:tcW w:w="7087" w:type="dxa"/>
            <w:shd w:val="clear" w:color="000000" w:fill="FFFFFF"/>
            <w:vAlign w:val="center"/>
            <w:hideMark/>
          </w:tcPr>
          <w:p w14:paraId="526FD474" w14:textId="77777777" w:rsidR="00B93949" w:rsidRPr="008773A4" w:rsidRDefault="00B93949" w:rsidP="00B93949">
            <w:pPr>
              <w:suppressAutoHyphens w:val="0"/>
              <w:rPr>
                <w:color w:val="000000"/>
                <w:lang w:eastAsia="ru-RU"/>
              </w:rPr>
            </w:pPr>
            <w:r w:rsidRPr="008773A4">
              <w:rPr>
                <w:color w:val="000000"/>
                <w:lang w:eastAsia="ru-RU"/>
              </w:rPr>
              <w:t>WORKFORCE OPT AFTERMARKET ORDER</w:t>
            </w:r>
          </w:p>
        </w:tc>
        <w:tc>
          <w:tcPr>
            <w:tcW w:w="1701" w:type="dxa"/>
            <w:shd w:val="clear" w:color="000000" w:fill="FFFFFF"/>
            <w:vAlign w:val="center"/>
            <w:hideMark/>
          </w:tcPr>
          <w:p w14:paraId="27364D9E"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31DF1559" w14:textId="77777777" w:rsidTr="00B93949">
        <w:trPr>
          <w:trHeight w:val="421"/>
        </w:trPr>
        <w:tc>
          <w:tcPr>
            <w:tcW w:w="856" w:type="dxa"/>
            <w:shd w:val="clear" w:color="000000" w:fill="FFFFFF"/>
            <w:vAlign w:val="center"/>
            <w:hideMark/>
          </w:tcPr>
          <w:p w14:paraId="35FD600D"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.24</w:t>
            </w:r>
          </w:p>
        </w:tc>
        <w:tc>
          <w:tcPr>
            <w:tcW w:w="7087" w:type="dxa"/>
            <w:shd w:val="clear" w:color="000000" w:fill="FFFFFF"/>
            <w:vAlign w:val="center"/>
            <w:hideMark/>
          </w:tcPr>
          <w:p w14:paraId="545A9868" w14:textId="77777777" w:rsidR="00B93949" w:rsidRPr="008773A4" w:rsidRDefault="00B93949" w:rsidP="00B93949">
            <w:pPr>
              <w:suppressAutoHyphens w:val="0"/>
              <w:rPr>
                <w:color w:val="000000"/>
                <w:lang w:val="en-US" w:eastAsia="ru-RU"/>
              </w:rPr>
            </w:pPr>
            <w:r w:rsidRPr="008773A4">
              <w:rPr>
                <w:color w:val="000000"/>
                <w:lang w:val="en-US" w:eastAsia="ru-RU"/>
              </w:rPr>
              <w:t>WORKFORCE OPT ORDER FOR CM-MBT</w:t>
            </w:r>
          </w:p>
        </w:tc>
        <w:tc>
          <w:tcPr>
            <w:tcW w:w="1701" w:type="dxa"/>
            <w:shd w:val="clear" w:color="000000" w:fill="FFFFFF"/>
            <w:vAlign w:val="center"/>
            <w:hideMark/>
          </w:tcPr>
          <w:p w14:paraId="3295A4C6"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26E4F8C3" w14:textId="77777777" w:rsidTr="00B93949">
        <w:trPr>
          <w:trHeight w:val="413"/>
        </w:trPr>
        <w:tc>
          <w:tcPr>
            <w:tcW w:w="856" w:type="dxa"/>
            <w:shd w:val="clear" w:color="000000" w:fill="FFFFFF"/>
            <w:vAlign w:val="center"/>
            <w:hideMark/>
          </w:tcPr>
          <w:p w14:paraId="5642D3DE"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.25</w:t>
            </w:r>
          </w:p>
        </w:tc>
        <w:tc>
          <w:tcPr>
            <w:tcW w:w="7087" w:type="dxa"/>
            <w:shd w:val="clear" w:color="000000" w:fill="FFFFFF"/>
            <w:vAlign w:val="center"/>
            <w:hideMark/>
          </w:tcPr>
          <w:p w14:paraId="5CC6D200" w14:textId="77777777" w:rsidR="00B93949" w:rsidRPr="008773A4" w:rsidRDefault="00B93949" w:rsidP="00B93949">
            <w:pPr>
              <w:suppressAutoHyphens w:val="0"/>
              <w:rPr>
                <w:color w:val="000000"/>
                <w:lang w:val="en-US" w:eastAsia="ru-RU"/>
              </w:rPr>
            </w:pPr>
            <w:r w:rsidRPr="008773A4">
              <w:rPr>
                <w:color w:val="000000"/>
                <w:lang w:val="en-US" w:eastAsia="ru-RU"/>
              </w:rPr>
              <w:t>WFO R12 CONTACT RECORDING PKG UPGRADE LIC:CU SR</w:t>
            </w:r>
          </w:p>
        </w:tc>
        <w:tc>
          <w:tcPr>
            <w:tcW w:w="1701" w:type="dxa"/>
            <w:shd w:val="clear" w:color="000000" w:fill="FFFFFF"/>
            <w:vAlign w:val="center"/>
            <w:hideMark/>
          </w:tcPr>
          <w:p w14:paraId="5273287C" w14:textId="77777777" w:rsidR="00B93949" w:rsidRPr="008773A4" w:rsidRDefault="00B93949" w:rsidP="00780281">
            <w:pPr>
              <w:suppressAutoHyphens w:val="0"/>
              <w:jc w:val="center"/>
              <w:rPr>
                <w:color w:val="000000"/>
                <w:lang w:eastAsia="ru-RU"/>
              </w:rPr>
            </w:pPr>
            <w:r w:rsidRPr="008773A4">
              <w:rPr>
                <w:color w:val="000000"/>
                <w:lang w:eastAsia="ru-RU"/>
              </w:rPr>
              <w:t>11</w:t>
            </w:r>
          </w:p>
        </w:tc>
      </w:tr>
      <w:tr w:rsidR="00B93949" w:rsidRPr="008773A4" w14:paraId="3C2C3B3F" w14:textId="77777777" w:rsidTr="00B93949">
        <w:trPr>
          <w:trHeight w:val="419"/>
        </w:trPr>
        <w:tc>
          <w:tcPr>
            <w:tcW w:w="856" w:type="dxa"/>
            <w:shd w:val="clear" w:color="000000" w:fill="FFFFFF"/>
            <w:vAlign w:val="center"/>
            <w:hideMark/>
          </w:tcPr>
          <w:p w14:paraId="392810E7"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.26</w:t>
            </w:r>
          </w:p>
        </w:tc>
        <w:tc>
          <w:tcPr>
            <w:tcW w:w="7087" w:type="dxa"/>
            <w:shd w:val="clear" w:color="000000" w:fill="FFFFFF"/>
            <w:vAlign w:val="center"/>
            <w:hideMark/>
          </w:tcPr>
          <w:p w14:paraId="511D535F" w14:textId="77777777" w:rsidR="00B93949" w:rsidRPr="008773A4" w:rsidRDefault="00B93949" w:rsidP="00B93949">
            <w:pPr>
              <w:suppressAutoHyphens w:val="0"/>
              <w:rPr>
                <w:color w:val="000000"/>
                <w:lang w:val="en-US" w:eastAsia="ru-RU"/>
              </w:rPr>
            </w:pPr>
            <w:r w:rsidRPr="008773A4">
              <w:rPr>
                <w:color w:val="000000"/>
                <w:lang w:val="en-US" w:eastAsia="ru-RU"/>
              </w:rPr>
              <w:t>SA ESSENTIAL SUPT WFO R12 CONTACT RCDG PKG 1YR PREPD</w:t>
            </w:r>
          </w:p>
        </w:tc>
        <w:tc>
          <w:tcPr>
            <w:tcW w:w="1701" w:type="dxa"/>
            <w:shd w:val="clear" w:color="000000" w:fill="FFFFFF"/>
            <w:vAlign w:val="center"/>
            <w:hideMark/>
          </w:tcPr>
          <w:p w14:paraId="6D143B1A" w14:textId="77777777" w:rsidR="00B93949" w:rsidRPr="008773A4" w:rsidRDefault="00B93949" w:rsidP="00780281">
            <w:pPr>
              <w:suppressAutoHyphens w:val="0"/>
              <w:jc w:val="center"/>
              <w:rPr>
                <w:color w:val="000000"/>
                <w:lang w:eastAsia="ru-RU"/>
              </w:rPr>
            </w:pPr>
            <w:r w:rsidRPr="008773A4">
              <w:rPr>
                <w:color w:val="000000"/>
                <w:lang w:eastAsia="ru-RU"/>
              </w:rPr>
              <w:t>132</w:t>
            </w:r>
          </w:p>
        </w:tc>
      </w:tr>
      <w:tr w:rsidR="00B93949" w:rsidRPr="008773A4" w14:paraId="47570222" w14:textId="77777777" w:rsidTr="00B93949">
        <w:trPr>
          <w:trHeight w:val="411"/>
        </w:trPr>
        <w:tc>
          <w:tcPr>
            <w:tcW w:w="856" w:type="dxa"/>
            <w:shd w:val="clear" w:color="000000" w:fill="FFFFFF"/>
            <w:vAlign w:val="center"/>
            <w:hideMark/>
          </w:tcPr>
          <w:p w14:paraId="07E9C1D2"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.27</w:t>
            </w:r>
          </w:p>
        </w:tc>
        <w:tc>
          <w:tcPr>
            <w:tcW w:w="7087" w:type="dxa"/>
            <w:shd w:val="clear" w:color="000000" w:fill="FFFFFF"/>
            <w:vAlign w:val="center"/>
            <w:hideMark/>
          </w:tcPr>
          <w:p w14:paraId="2DBD5847" w14:textId="77777777" w:rsidR="00B93949" w:rsidRPr="008773A4" w:rsidRDefault="00B93949" w:rsidP="00B93949">
            <w:pPr>
              <w:suppressAutoHyphens w:val="0"/>
              <w:rPr>
                <w:color w:val="000000"/>
                <w:lang w:val="en-US" w:eastAsia="ru-RU"/>
              </w:rPr>
            </w:pPr>
            <w:r w:rsidRPr="008773A4">
              <w:rPr>
                <w:color w:val="000000"/>
                <w:lang w:val="en-US" w:eastAsia="ru-RU"/>
              </w:rPr>
              <w:t>UPGRADE ADVANTAGE WFO R12 CONTACT RCDG PKG 1YR PREPD</w:t>
            </w:r>
          </w:p>
        </w:tc>
        <w:tc>
          <w:tcPr>
            <w:tcW w:w="1701" w:type="dxa"/>
            <w:shd w:val="clear" w:color="000000" w:fill="FFFFFF"/>
            <w:vAlign w:val="center"/>
            <w:hideMark/>
          </w:tcPr>
          <w:p w14:paraId="53F05E1B" w14:textId="77777777" w:rsidR="00B93949" w:rsidRPr="008773A4" w:rsidRDefault="00B93949" w:rsidP="00780281">
            <w:pPr>
              <w:suppressAutoHyphens w:val="0"/>
              <w:jc w:val="center"/>
              <w:rPr>
                <w:color w:val="000000"/>
                <w:lang w:eastAsia="ru-RU"/>
              </w:rPr>
            </w:pPr>
            <w:r w:rsidRPr="008773A4">
              <w:rPr>
                <w:color w:val="000000"/>
                <w:lang w:eastAsia="ru-RU"/>
              </w:rPr>
              <w:t>132</w:t>
            </w:r>
          </w:p>
        </w:tc>
      </w:tr>
      <w:tr w:rsidR="00B93949" w:rsidRPr="008773A4" w14:paraId="720F8319" w14:textId="77777777" w:rsidTr="00B93949">
        <w:trPr>
          <w:trHeight w:val="315"/>
        </w:trPr>
        <w:tc>
          <w:tcPr>
            <w:tcW w:w="856" w:type="dxa"/>
            <w:shd w:val="clear" w:color="000000" w:fill="FFFFFF"/>
            <w:vAlign w:val="center"/>
            <w:hideMark/>
          </w:tcPr>
          <w:p w14:paraId="6FF9A166"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.28</w:t>
            </w:r>
          </w:p>
        </w:tc>
        <w:tc>
          <w:tcPr>
            <w:tcW w:w="7087" w:type="dxa"/>
            <w:shd w:val="clear" w:color="000000" w:fill="FFFFFF"/>
            <w:vAlign w:val="center"/>
            <w:hideMark/>
          </w:tcPr>
          <w:p w14:paraId="56B1B818" w14:textId="77777777" w:rsidR="00B93949" w:rsidRPr="008773A4" w:rsidRDefault="00B93949" w:rsidP="00B93949">
            <w:pPr>
              <w:suppressAutoHyphens w:val="0"/>
              <w:rPr>
                <w:color w:val="000000"/>
                <w:lang w:eastAsia="ru-RU"/>
              </w:rPr>
            </w:pPr>
            <w:r w:rsidRPr="008773A4">
              <w:rPr>
                <w:color w:val="000000"/>
                <w:lang w:eastAsia="ru-RU"/>
              </w:rPr>
              <w:t>APOM R3 SMS CHANNELS</w:t>
            </w:r>
          </w:p>
        </w:tc>
        <w:tc>
          <w:tcPr>
            <w:tcW w:w="1701" w:type="dxa"/>
            <w:shd w:val="clear" w:color="000000" w:fill="FFFFFF"/>
            <w:vAlign w:val="center"/>
            <w:hideMark/>
          </w:tcPr>
          <w:p w14:paraId="7AF05C3D"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53E8B79B" w14:textId="77777777" w:rsidTr="00B93949">
        <w:trPr>
          <w:trHeight w:val="507"/>
        </w:trPr>
        <w:tc>
          <w:tcPr>
            <w:tcW w:w="856" w:type="dxa"/>
            <w:shd w:val="clear" w:color="000000" w:fill="FFFFFF"/>
            <w:vAlign w:val="center"/>
            <w:hideMark/>
          </w:tcPr>
          <w:p w14:paraId="5825487F"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.29</w:t>
            </w:r>
          </w:p>
        </w:tc>
        <w:tc>
          <w:tcPr>
            <w:tcW w:w="7087" w:type="dxa"/>
            <w:shd w:val="clear" w:color="000000" w:fill="FFFFFF"/>
            <w:vAlign w:val="center"/>
            <w:hideMark/>
          </w:tcPr>
          <w:p w14:paraId="295B1810" w14:textId="77777777" w:rsidR="00B93949" w:rsidRPr="008773A4" w:rsidRDefault="00B93949" w:rsidP="00B93949">
            <w:pPr>
              <w:suppressAutoHyphens w:val="0"/>
              <w:rPr>
                <w:color w:val="000000"/>
                <w:lang w:val="en-US" w:eastAsia="ru-RU"/>
              </w:rPr>
            </w:pPr>
            <w:r w:rsidRPr="008773A4">
              <w:rPr>
                <w:color w:val="000000"/>
                <w:lang w:val="en-US" w:eastAsia="ru-RU"/>
              </w:rPr>
              <w:t>APOM R3 OUTBND PRT VCE LIC UPGRADE</w:t>
            </w:r>
          </w:p>
        </w:tc>
        <w:tc>
          <w:tcPr>
            <w:tcW w:w="1701" w:type="dxa"/>
            <w:shd w:val="clear" w:color="000000" w:fill="FFFFFF"/>
            <w:vAlign w:val="center"/>
            <w:hideMark/>
          </w:tcPr>
          <w:p w14:paraId="26B6F52E" w14:textId="77777777" w:rsidR="00B93949" w:rsidRPr="008773A4" w:rsidRDefault="00B93949" w:rsidP="00780281">
            <w:pPr>
              <w:suppressAutoHyphens w:val="0"/>
              <w:jc w:val="center"/>
              <w:rPr>
                <w:color w:val="000000"/>
                <w:lang w:eastAsia="ru-RU"/>
              </w:rPr>
            </w:pPr>
            <w:r w:rsidRPr="008773A4">
              <w:rPr>
                <w:color w:val="000000"/>
                <w:lang w:eastAsia="ru-RU"/>
              </w:rPr>
              <w:t>20</w:t>
            </w:r>
          </w:p>
        </w:tc>
      </w:tr>
      <w:tr w:rsidR="00B93949" w:rsidRPr="008773A4" w14:paraId="77F13EB2" w14:textId="77777777" w:rsidTr="00B93949">
        <w:trPr>
          <w:trHeight w:val="415"/>
        </w:trPr>
        <w:tc>
          <w:tcPr>
            <w:tcW w:w="856" w:type="dxa"/>
            <w:shd w:val="clear" w:color="000000" w:fill="FFFFFF"/>
            <w:vAlign w:val="center"/>
            <w:hideMark/>
          </w:tcPr>
          <w:p w14:paraId="21D8A39B"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.30</w:t>
            </w:r>
          </w:p>
        </w:tc>
        <w:tc>
          <w:tcPr>
            <w:tcW w:w="7087" w:type="dxa"/>
            <w:shd w:val="clear" w:color="000000" w:fill="FFFFFF"/>
            <w:vAlign w:val="center"/>
            <w:hideMark/>
          </w:tcPr>
          <w:p w14:paraId="0F09332D" w14:textId="77777777" w:rsidR="00B93949" w:rsidRPr="008773A4" w:rsidRDefault="00B93949" w:rsidP="00B93949">
            <w:pPr>
              <w:suppressAutoHyphens w:val="0"/>
              <w:rPr>
                <w:color w:val="000000"/>
                <w:lang w:val="en-US" w:eastAsia="ru-RU"/>
              </w:rPr>
            </w:pPr>
            <w:r w:rsidRPr="008773A4">
              <w:rPr>
                <w:color w:val="000000"/>
                <w:lang w:val="en-US" w:eastAsia="ru-RU"/>
              </w:rPr>
              <w:t>SAL R2 STANDALONE GATEWAY VE VAPP LIC:DS</w:t>
            </w:r>
          </w:p>
        </w:tc>
        <w:tc>
          <w:tcPr>
            <w:tcW w:w="1701" w:type="dxa"/>
            <w:shd w:val="clear" w:color="000000" w:fill="FFFFFF"/>
            <w:vAlign w:val="center"/>
            <w:hideMark/>
          </w:tcPr>
          <w:p w14:paraId="6EFCEBDC"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1B2DA77F" w14:textId="77777777" w:rsidTr="00B93949">
        <w:trPr>
          <w:trHeight w:val="705"/>
        </w:trPr>
        <w:tc>
          <w:tcPr>
            <w:tcW w:w="856" w:type="dxa"/>
            <w:shd w:val="clear" w:color="000000" w:fill="FFFFFF"/>
            <w:vAlign w:val="center"/>
            <w:hideMark/>
          </w:tcPr>
          <w:p w14:paraId="7CFF2287"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.31</w:t>
            </w:r>
          </w:p>
        </w:tc>
        <w:tc>
          <w:tcPr>
            <w:tcW w:w="7087" w:type="dxa"/>
            <w:shd w:val="clear" w:color="000000" w:fill="FFFFFF"/>
            <w:vAlign w:val="center"/>
            <w:hideMark/>
          </w:tcPr>
          <w:p w14:paraId="62DC9C96" w14:textId="77777777" w:rsidR="00B93949" w:rsidRPr="008773A4" w:rsidRDefault="00B93949" w:rsidP="00B93949">
            <w:pPr>
              <w:suppressAutoHyphens w:val="0"/>
              <w:rPr>
                <w:color w:val="000000"/>
                <w:lang w:val="en-US" w:eastAsia="ru-RU"/>
              </w:rPr>
            </w:pPr>
            <w:r w:rsidRPr="008773A4">
              <w:rPr>
                <w:color w:val="000000"/>
                <w:lang w:val="en-US" w:eastAsia="ru-RU"/>
              </w:rPr>
              <w:t>AVAYA WEBLM LICENSE MANAGER VE VAPPLICATION SYS LIC:DS, SR</w:t>
            </w:r>
          </w:p>
        </w:tc>
        <w:tc>
          <w:tcPr>
            <w:tcW w:w="1701" w:type="dxa"/>
            <w:shd w:val="clear" w:color="000000" w:fill="FFFFFF"/>
            <w:vAlign w:val="center"/>
            <w:hideMark/>
          </w:tcPr>
          <w:p w14:paraId="447016F6"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30B39D71" w14:textId="77777777" w:rsidTr="00B93949">
        <w:trPr>
          <w:trHeight w:val="315"/>
        </w:trPr>
        <w:tc>
          <w:tcPr>
            <w:tcW w:w="856" w:type="dxa"/>
            <w:shd w:val="clear" w:color="000000" w:fill="FFFFFF"/>
            <w:vAlign w:val="center"/>
            <w:hideMark/>
          </w:tcPr>
          <w:p w14:paraId="417F7B98"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.32</w:t>
            </w:r>
          </w:p>
        </w:tc>
        <w:tc>
          <w:tcPr>
            <w:tcW w:w="7087" w:type="dxa"/>
            <w:shd w:val="clear" w:color="000000" w:fill="FFFFFF"/>
            <w:vAlign w:val="center"/>
            <w:hideMark/>
          </w:tcPr>
          <w:p w14:paraId="52B5427F" w14:textId="77777777" w:rsidR="00B93949" w:rsidRPr="008773A4" w:rsidRDefault="00B93949" w:rsidP="00B93949">
            <w:pPr>
              <w:suppressAutoHyphens w:val="0"/>
              <w:rPr>
                <w:color w:val="000000"/>
                <w:lang w:val="en-US" w:eastAsia="ru-RU"/>
              </w:rPr>
            </w:pPr>
            <w:r w:rsidRPr="008773A4">
              <w:rPr>
                <w:color w:val="000000"/>
                <w:lang w:val="en-US" w:eastAsia="ru-RU"/>
              </w:rPr>
              <w:t>AAEP R7 PER PT UPGRADE LIC</w:t>
            </w:r>
          </w:p>
        </w:tc>
        <w:tc>
          <w:tcPr>
            <w:tcW w:w="1701" w:type="dxa"/>
            <w:shd w:val="clear" w:color="000000" w:fill="FFFFFF"/>
            <w:vAlign w:val="center"/>
            <w:hideMark/>
          </w:tcPr>
          <w:p w14:paraId="0EC4D888" w14:textId="77777777" w:rsidR="00B93949" w:rsidRPr="008773A4" w:rsidRDefault="00B93949" w:rsidP="00780281">
            <w:pPr>
              <w:suppressAutoHyphens w:val="0"/>
              <w:jc w:val="center"/>
              <w:rPr>
                <w:color w:val="000000"/>
                <w:lang w:eastAsia="ru-RU"/>
              </w:rPr>
            </w:pPr>
            <w:r w:rsidRPr="008773A4">
              <w:rPr>
                <w:color w:val="000000"/>
                <w:lang w:eastAsia="ru-RU"/>
              </w:rPr>
              <w:t>50</w:t>
            </w:r>
          </w:p>
        </w:tc>
      </w:tr>
      <w:tr w:rsidR="00B93949" w:rsidRPr="008773A4" w14:paraId="16B8ED7F" w14:textId="77777777" w:rsidTr="00B93949">
        <w:trPr>
          <w:trHeight w:val="380"/>
        </w:trPr>
        <w:tc>
          <w:tcPr>
            <w:tcW w:w="856" w:type="dxa"/>
            <w:shd w:val="clear" w:color="000000" w:fill="FFFFFF"/>
            <w:vAlign w:val="center"/>
            <w:hideMark/>
          </w:tcPr>
          <w:p w14:paraId="75ABCF30"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.33</w:t>
            </w:r>
          </w:p>
        </w:tc>
        <w:tc>
          <w:tcPr>
            <w:tcW w:w="7087" w:type="dxa"/>
            <w:shd w:val="clear" w:color="000000" w:fill="FFFFFF"/>
            <w:vAlign w:val="center"/>
            <w:hideMark/>
          </w:tcPr>
          <w:p w14:paraId="5B386E28" w14:textId="77777777" w:rsidR="00B93949" w:rsidRPr="008773A4" w:rsidRDefault="00B93949" w:rsidP="00B93949">
            <w:pPr>
              <w:suppressAutoHyphens w:val="0"/>
              <w:rPr>
                <w:color w:val="000000"/>
                <w:lang w:val="en-US" w:eastAsia="ru-RU"/>
              </w:rPr>
            </w:pPr>
            <w:r w:rsidRPr="008773A4">
              <w:rPr>
                <w:color w:val="000000"/>
                <w:lang w:val="en-US" w:eastAsia="ru-RU"/>
              </w:rPr>
              <w:t>AAEP R7 PER PT ENH CALL CLASS UPG</w:t>
            </w:r>
          </w:p>
        </w:tc>
        <w:tc>
          <w:tcPr>
            <w:tcW w:w="1701" w:type="dxa"/>
            <w:shd w:val="clear" w:color="000000" w:fill="FFFFFF"/>
            <w:vAlign w:val="center"/>
            <w:hideMark/>
          </w:tcPr>
          <w:p w14:paraId="1EE6C8FA" w14:textId="77777777" w:rsidR="00B93949" w:rsidRPr="008773A4" w:rsidRDefault="00B93949" w:rsidP="00780281">
            <w:pPr>
              <w:suppressAutoHyphens w:val="0"/>
              <w:jc w:val="center"/>
              <w:rPr>
                <w:color w:val="000000"/>
                <w:lang w:eastAsia="ru-RU"/>
              </w:rPr>
            </w:pPr>
            <w:r w:rsidRPr="008773A4">
              <w:rPr>
                <w:color w:val="000000"/>
                <w:lang w:eastAsia="ru-RU"/>
              </w:rPr>
              <w:t>50</w:t>
            </w:r>
          </w:p>
        </w:tc>
      </w:tr>
      <w:tr w:rsidR="00B93949" w:rsidRPr="008773A4" w14:paraId="7F65F5B0" w14:textId="77777777" w:rsidTr="00B93949">
        <w:trPr>
          <w:trHeight w:val="413"/>
        </w:trPr>
        <w:tc>
          <w:tcPr>
            <w:tcW w:w="856" w:type="dxa"/>
            <w:shd w:val="clear" w:color="000000" w:fill="FFFFFF"/>
            <w:vAlign w:val="center"/>
            <w:hideMark/>
          </w:tcPr>
          <w:p w14:paraId="4F7BF056"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.34</w:t>
            </w:r>
          </w:p>
        </w:tc>
        <w:tc>
          <w:tcPr>
            <w:tcW w:w="7087" w:type="dxa"/>
            <w:shd w:val="clear" w:color="000000" w:fill="FFFFFF"/>
            <w:vAlign w:val="center"/>
            <w:hideMark/>
          </w:tcPr>
          <w:p w14:paraId="60BFECDB" w14:textId="77777777" w:rsidR="00B93949" w:rsidRPr="008773A4" w:rsidRDefault="00B93949" w:rsidP="00B93949">
            <w:pPr>
              <w:suppressAutoHyphens w:val="0"/>
              <w:rPr>
                <w:color w:val="000000"/>
                <w:lang w:val="en-US" w:eastAsia="ru-RU"/>
              </w:rPr>
            </w:pPr>
            <w:r w:rsidRPr="008773A4">
              <w:rPr>
                <w:color w:val="000000"/>
                <w:lang w:val="en-US" w:eastAsia="ru-RU"/>
              </w:rPr>
              <w:t>AAEP R7 VIRTUAL PLTFRM UPG SYS TRK</w:t>
            </w:r>
          </w:p>
        </w:tc>
        <w:tc>
          <w:tcPr>
            <w:tcW w:w="1701" w:type="dxa"/>
            <w:shd w:val="clear" w:color="000000" w:fill="FFFFFF"/>
            <w:vAlign w:val="center"/>
            <w:hideMark/>
          </w:tcPr>
          <w:p w14:paraId="3DEE70B0"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742368B9" w14:textId="77777777" w:rsidTr="00B93949">
        <w:trPr>
          <w:trHeight w:val="315"/>
        </w:trPr>
        <w:tc>
          <w:tcPr>
            <w:tcW w:w="856" w:type="dxa"/>
            <w:shd w:val="clear" w:color="000000" w:fill="FFFFFF"/>
            <w:vAlign w:val="center"/>
            <w:hideMark/>
          </w:tcPr>
          <w:p w14:paraId="058F5468"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.35</w:t>
            </w:r>
          </w:p>
        </w:tc>
        <w:tc>
          <w:tcPr>
            <w:tcW w:w="7087" w:type="dxa"/>
            <w:shd w:val="clear" w:color="000000" w:fill="FFFFFF"/>
            <w:vAlign w:val="center"/>
            <w:hideMark/>
          </w:tcPr>
          <w:p w14:paraId="66A5C9CF" w14:textId="77777777" w:rsidR="00B93949" w:rsidRPr="008773A4" w:rsidRDefault="00B93949" w:rsidP="00B93949">
            <w:pPr>
              <w:suppressAutoHyphens w:val="0"/>
              <w:rPr>
                <w:color w:val="000000"/>
                <w:lang w:val="en-US" w:eastAsia="ru-RU"/>
              </w:rPr>
            </w:pPr>
            <w:r w:rsidRPr="008773A4">
              <w:rPr>
                <w:color w:val="000000"/>
                <w:lang w:val="en-US" w:eastAsia="ru-RU"/>
              </w:rPr>
              <w:t>AAEP R7 PER EPM TRACK</w:t>
            </w:r>
          </w:p>
        </w:tc>
        <w:tc>
          <w:tcPr>
            <w:tcW w:w="1701" w:type="dxa"/>
            <w:shd w:val="clear" w:color="000000" w:fill="FFFFFF"/>
            <w:vAlign w:val="center"/>
            <w:hideMark/>
          </w:tcPr>
          <w:p w14:paraId="013BF49A" w14:textId="77777777" w:rsidR="00B93949" w:rsidRPr="008773A4" w:rsidRDefault="00B93949" w:rsidP="00780281">
            <w:pPr>
              <w:suppressAutoHyphens w:val="0"/>
              <w:jc w:val="center"/>
              <w:rPr>
                <w:color w:val="000000"/>
                <w:lang w:eastAsia="ru-RU"/>
              </w:rPr>
            </w:pPr>
            <w:r w:rsidRPr="008773A4">
              <w:rPr>
                <w:color w:val="000000"/>
                <w:lang w:eastAsia="ru-RU"/>
              </w:rPr>
              <w:t>2</w:t>
            </w:r>
          </w:p>
        </w:tc>
      </w:tr>
      <w:tr w:rsidR="00B93949" w:rsidRPr="008773A4" w14:paraId="5CB4DFE5" w14:textId="77777777" w:rsidTr="00B93949">
        <w:trPr>
          <w:trHeight w:val="315"/>
        </w:trPr>
        <w:tc>
          <w:tcPr>
            <w:tcW w:w="856" w:type="dxa"/>
            <w:shd w:val="clear" w:color="000000" w:fill="FFFFFF"/>
            <w:vAlign w:val="center"/>
            <w:hideMark/>
          </w:tcPr>
          <w:p w14:paraId="0D756491"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.36</w:t>
            </w:r>
          </w:p>
        </w:tc>
        <w:tc>
          <w:tcPr>
            <w:tcW w:w="7087" w:type="dxa"/>
            <w:shd w:val="clear" w:color="000000" w:fill="FFFFFF"/>
            <w:vAlign w:val="center"/>
            <w:hideMark/>
          </w:tcPr>
          <w:p w14:paraId="6B9FC825" w14:textId="77777777" w:rsidR="00B93949" w:rsidRPr="008773A4" w:rsidRDefault="00B93949" w:rsidP="00B93949">
            <w:pPr>
              <w:suppressAutoHyphens w:val="0"/>
              <w:rPr>
                <w:color w:val="000000"/>
                <w:lang w:val="en-US" w:eastAsia="ru-RU"/>
              </w:rPr>
            </w:pPr>
            <w:r w:rsidRPr="008773A4">
              <w:rPr>
                <w:color w:val="000000"/>
                <w:lang w:val="en-US" w:eastAsia="ru-RU"/>
              </w:rPr>
              <w:t>AAEP R7 EPM VE VAPP</w:t>
            </w:r>
          </w:p>
        </w:tc>
        <w:tc>
          <w:tcPr>
            <w:tcW w:w="1701" w:type="dxa"/>
            <w:shd w:val="clear" w:color="000000" w:fill="FFFFFF"/>
            <w:vAlign w:val="center"/>
            <w:hideMark/>
          </w:tcPr>
          <w:p w14:paraId="6BCE197E" w14:textId="77777777" w:rsidR="00B93949" w:rsidRPr="008773A4" w:rsidRDefault="00B93949" w:rsidP="00780281">
            <w:pPr>
              <w:suppressAutoHyphens w:val="0"/>
              <w:jc w:val="center"/>
              <w:rPr>
                <w:color w:val="000000"/>
                <w:lang w:eastAsia="ru-RU"/>
              </w:rPr>
            </w:pPr>
            <w:r w:rsidRPr="008773A4">
              <w:rPr>
                <w:color w:val="000000"/>
                <w:lang w:eastAsia="ru-RU"/>
              </w:rPr>
              <w:t>2</w:t>
            </w:r>
          </w:p>
        </w:tc>
      </w:tr>
      <w:tr w:rsidR="00B93949" w:rsidRPr="008773A4" w14:paraId="7579B959" w14:textId="77777777" w:rsidTr="00B93949">
        <w:trPr>
          <w:trHeight w:val="315"/>
        </w:trPr>
        <w:tc>
          <w:tcPr>
            <w:tcW w:w="856" w:type="dxa"/>
            <w:shd w:val="clear" w:color="000000" w:fill="FFFFFF"/>
            <w:vAlign w:val="center"/>
            <w:hideMark/>
          </w:tcPr>
          <w:p w14:paraId="21FE4E67"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.37</w:t>
            </w:r>
          </w:p>
        </w:tc>
        <w:tc>
          <w:tcPr>
            <w:tcW w:w="7087" w:type="dxa"/>
            <w:shd w:val="clear" w:color="000000" w:fill="FFFFFF"/>
            <w:vAlign w:val="center"/>
            <w:hideMark/>
          </w:tcPr>
          <w:p w14:paraId="341282B6" w14:textId="77777777" w:rsidR="00B93949" w:rsidRPr="008773A4" w:rsidRDefault="00B93949" w:rsidP="00B93949">
            <w:pPr>
              <w:suppressAutoHyphens w:val="0"/>
              <w:rPr>
                <w:color w:val="000000"/>
                <w:lang w:val="en-US" w:eastAsia="ru-RU"/>
              </w:rPr>
            </w:pPr>
            <w:r w:rsidRPr="008773A4">
              <w:rPr>
                <w:color w:val="000000"/>
                <w:lang w:val="en-US" w:eastAsia="ru-RU"/>
              </w:rPr>
              <w:t>AAEP R7 MPP VE VAPP</w:t>
            </w:r>
          </w:p>
        </w:tc>
        <w:tc>
          <w:tcPr>
            <w:tcW w:w="1701" w:type="dxa"/>
            <w:shd w:val="clear" w:color="000000" w:fill="FFFFFF"/>
            <w:vAlign w:val="center"/>
            <w:hideMark/>
          </w:tcPr>
          <w:p w14:paraId="452D49EC" w14:textId="77777777" w:rsidR="00B93949" w:rsidRPr="008773A4" w:rsidRDefault="00B93949" w:rsidP="00780281">
            <w:pPr>
              <w:suppressAutoHyphens w:val="0"/>
              <w:jc w:val="center"/>
              <w:rPr>
                <w:color w:val="000000"/>
                <w:lang w:eastAsia="ru-RU"/>
              </w:rPr>
            </w:pPr>
            <w:r w:rsidRPr="008773A4">
              <w:rPr>
                <w:color w:val="000000"/>
                <w:lang w:eastAsia="ru-RU"/>
              </w:rPr>
              <w:t>3</w:t>
            </w:r>
          </w:p>
        </w:tc>
      </w:tr>
      <w:tr w:rsidR="00B93949" w:rsidRPr="008773A4" w14:paraId="78B8A4E1" w14:textId="77777777" w:rsidTr="00B93949">
        <w:trPr>
          <w:trHeight w:val="315"/>
        </w:trPr>
        <w:tc>
          <w:tcPr>
            <w:tcW w:w="856" w:type="dxa"/>
            <w:shd w:val="clear" w:color="000000" w:fill="FFFFFF"/>
            <w:vAlign w:val="center"/>
            <w:hideMark/>
          </w:tcPr>
          <w:p w14:paraId="59C88AA2"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.38</w:t>
            </w:r>
          </w:p>
        </w:tc>
        <w:tc>
          <w:tcPr>
            <w:tcW w:w="7087" w:type="dxa"/>
            <w:shd w:val="clear" w:color="000000" w:fill="FFFFFF"/>
            <w:vAlign w:val="center"/>
            <w:hideMark/>
          </w:tcPr>
          <w:p w14:paraId="7D7B5A11" w14:textId="77777777" w:rsidR="00B93949" w:rsidRPr="008773A4" w:rsidRDefault="00B93949" w:rsidP="00B93949">
            <w:pPr>
              <w:suppressAutoHyphens w:val="0"/>
              <w:rPr>
                <w:color w:val="000000"/>
                <w:lang w:val="en-US" w:eastAsia="ru-RU"/>
              </w:rPr>
            </w:pPr>
            <w:r w:rsidRPr="008773A4">
              <w:rPr>
                <w:color w:val="000000"/>
                <w:lang w:val="en-US" w:eastAsia="ru-RU"/>
              </w:rPr>
              <w:t>AAEP R7 ZONE PORT LIC</w:t>
            </w:r>
          </w:p>
        </w:tc>
        <w:tc>
          <w:tcPr>
            <w:tcW w:w="1701" w:type="dxa"/>
            <w:shd w:val="clear" w:color="000000" w:fill="FFFFFF"/>
            <w:vAlign w:val="center"/>
            <w:hideMark/>
          </w:tcPr>
          <w:p w14:paraId="003B29A1" w14:textId="77777777" w:rsidR="00B93949" w:rsidRPr="008773A4" w:rsidRDefault="00B93949" w:rsidP="00780281">
            <w:pPr>
              <w:suppressAutoHyphens w:val="0"/>
              <w:jc w:val="center"/>
              <w:rPr>
                <w:color w:val="000000"/>
                <w:lang w:eastAsia="ru-RU"/>
              </w:rPr>
            </w:pPr>
            <w:r w:rsidRPr="008773A4">
              <w:rPr>
                <w:color w:val="000000"/>
                <w:lang w:eastAsia="ru-RU"/>
              </w:rPr>
              <w:t>50</w:t>
            </w:r>
          </w:p>
        </w:tc>
      </w:tr>
      <w:tr w:rsidR="00B93949" w:rsidRPr="008773A4" w14:paraId="085CA578" w14:textId="77777777" w:rsidTr="00B93949">
        <w:trPr>
          <w:trHeight w:val="284"/>
        </w:trPr>
        <w:tc>
          <w:tcPr>
            <w:tcW w:w="856" w:type="dxa"/>
            <w:shd w:val="clear" w:color="000000" w:fill="FFFFFF"/>
            <w:vAlign w:val="center"/>
            <w:hideMark/>
          </w:tcPr>
          <w:p w14:paraId="5E9A5010"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.39</w:t>
            </w:r>
          </w:p>
        </w:tc>
        <w:tc>
          <w:tcPr>
            <w:tcW w:w="7087" w:type="dxa"/>
            <w:shd w:val="clear" w:color="000000" w:fill="FFFFFF"/>
            <w:vAlign w:val="center"/>
            <w:hideMark/>
          </w:tcPr>
          <w:p w14:paraId="60FE557F" w14:textId="77777777" w:rsidR="00B93949" w:rsidRPr="008773A4" w:rsidRDefault="00B93949" w:rsidP="00B93949">
            <w:pPr>
              <w:suppressAutoHyphens w:val="0"/>
              <w:rPr>
                <w:color w:val="000000"/>
                <w:lang w:val="en-US" w:eastAsia="ru-RU"/>
              </w:rPr>
            </w:pPr>
            <w:r w:rsidRPr="008773A4">
              <w:rPr>
                <w:color w:val="000000"/>
                <w:lang w:val="en-US" w:eastAsia="ru-RU"/>
              </w:rPr>
              <w:t>AAEP R7 SMS 3600 MSG-HOUR AUTH LIC</w:t>
            </w:r>
          </w:p>
        </w:tc>
        <w:tc>
          <w:tcPr>
            <w:tcW w:w="1701" w:type="dxa"/>
            <w:shd w:val="clear" w:color="000000" w:fill="FFFFFF"/>
            <w:vAlign w:val="center"/>
            <w:hideMark/>
          </w:tcPr>
          <w:p w14:paraId="1822C141"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3B760B9A" w14:textId="77777777" w:rsidTr="00B93949">
        <w:trPr>
          <w:trHeight w:val="402"/>
        </w:trPr>
        <w:tc>
          <w:tcPr>
            <w:tcW w:w="856" w:type="dxa"/>
            <w:shd w:val="clear" w:color="000000" w:fill="FFFFFF"/>
            <w:vAlign w:val="center"/>
            <w:hideMark/>
          </w:tcPr>
          <w:p w14:paraId="6544B1AD"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.40</w:t>
            </w:r>
          </w:p>
        </w:tc>
        <w:tc>
          <w:tcPr>
            <w:tcW w:w="7087" w:type="dxa"/>
            <w:shd w:val="clear" w:color="000000" w:fill="FFFFFF"/>
            <w:vAlign w:val="center"/>
            <w:hideMark/>
          </w:tcPr>
          <w:p w14:paraId="176125D2" w14:textId="77777777" w:rsidR="00B93949" w:rsidRPr="008773A4" w:rsidRDefault="00B93949" w:rsidP="00B93949">
            <w:pPr>
              <w:suppressAutoHyphens w:val="0"/>
              <w:rPr>
                <w:color w:val="000000"/>
                <w:lang w:val="en-US" w:eastAsia="ru-RU"/>
              </w:rPr>
            </w:pPr>
            <w:r w:rsidRPr="008773A4">
              <w:rPr>
                <w:color w:val="000000"/>
                <w:lang w:val="en-US" w:eastAsia="ru-RU"/>
              </w:rPr>
              <w:t>AAEP R7 EMAIL 3600 MSG-HOUR AUTH LIC</w:t>
            </w:r>
          </w:p>
        </w:tc>
        <w:tc>
          <w:tcPr>
            <w:tcW w:w="1701" w:type="dxa"/>
            <w:shd w:val="clear" w:color="000000" w:fill="FFFFFF"/>
            <w:vAlign w:val="center"/>
            <w:hideMark/>
          </w:tcPr>
          <w:p w14:paraId="04F4B951"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285A99D0" w14:textId="77777777" w:rsidTr="00B93949">
        <w:trPr>
          <w:trHeight w:val="315"/>
        </w:trPr>
        <w:tc>
          <w:tcPr>
            <w:tcW w:w="856" w:type="dxa"/>
            <w:shd w:val="clear" w:color="000000" w:fill="FFFFFF"/>
            <w:vAlign w:val="center"/>
            <w:hideMark/>
          </w:tcPr>
          <w:p w14:paraId="3AA7EF1C"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.41</w:t>
            </w:r>
          </w:p>
        </w:tc>
        <w:tc>
          <w:tcPr>
            <w:tcW w:w="7087" w:type="dxa"/>
            <w:shd w:val="clear" w:color="000000" w:fill="FFFFFF"/>
            <w:vAlign w:val="center"/>
            <w:hideMark/>
          </w:tcPr>
          <w:p w14:paraId="578CC8AE" w14:textId="77777777" w:rsidR="00B93949" w:rsidRPr="008773A4" w:rsidRDefault="00B93949" w:rsidP="00B93949">
            <w:pPr>
              <w:suppressAutoHyphens w:val="0"/>
              <w:rPr>
                <w:color w:val="000000"/>
                <w:lang w:eastAsia="ru-RU"/>
              </w:rPr>
            </w:pPr>
            <w:r w:rsidRPr="008773A4">
              <w:rPr>
                <w:color w:val="000000"/>
                <w:lang w:eastAsia="ru-RU"/>
              </w:rPr>
              <w:t>AAOD R7 FOR UPG</w:t>
            </w:r>
          </w:p>
        </w:tc>
        <w:tc>
          <w:tcPr>
            <w:tcW w:w="1701" w:type="dxa"/>
            <w:shd w:val="clear" w:color="000000" w:fill="FFFFFF"/>
            <w:vAlign w:val="center"/>
            <w:hideMark/>
          </w:tcPr>
          <w:p w14:paraId="4EFBAE4D"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282E9183" w14:textId="77777777" w:rsidTr="00B93949">
        <w:trPr>
          <w:trHeight w:val="383"/>
        </w:trPr>
        <w:tc>
          <w:tcPr>
            <w:tcW w:w="856" w:type="dxa"/>
            <w:shd w:val="clear" w:color="000000" w:fill="FFFFFF"/>
            <w:vAlign w:val="center"/>
            <w:hideMark/>
          </w:tcPr>
          <w:p w14:paraId="36CB923C"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.42</w:t>
            </w:r>
          </w:p>
        </w:tc>
        <w:tc>
          <w:tcPr>
            <w:tcW w:w="7087" w:type="dxa"/>
            <w:shd w:val="clear" w:color="000000" w:fill="FFFFFF"/>
            <w:vAlign w:val="center"/>
            <w:hideMark/>
          </w:tcPr>
          <w:p w14:paraId="3AB5E130" w14:textId="77777777" w:rsidR="00B93949" w:rsidRPr="008773A4" w:rsidRDefault="00B93949" w:rsidP="00B93949">
            <w:pPr>
              <w:suppressAutoHyphens w:val="0"/>
              <w:rPr>
                <w:color w:val="000000"/>
                <w:lang w:val="en-US" w:eastAsia="ru-RU"/>
              </w:rPr>
            </w:pPr>
            <w:r w:rsidRPr="008773A4">
              <w:rPr>
                <w:color w:val="000000"/>
                <w:lang w:val="en-US" w:eastAsia="ru-RU"/>
              </w:rPr>
              <w:t>AAEP R7 CM PER PRT CONN UPG AUTH LIC</w:t>
            </w:r>
          </w:p>
        </w:tc>
        <w:tc>
          <w:tcPr>
            <w:tcW w:w="1701" w:type="dxa"/>
            <w:shd w:val="clear" w:color="000000" w:fill="FFFFFF"/>
            <w:vAlign w:val="center"/>
            <w:hideMark/>
          </w:tcPr>
          <w:p w14:paraId="6E8CBCA9" w14:textId="77777777" w:rsidR="00B93949" w:rsidRPr="008773A4" w:rsidRDefault="00B93949" w:rsidP="00780281">
            <w:pPr>
              <w:suppressAutoHyphens w:val="0"/>
              <w:jc w:val="center"/>
              <w:rPr>
                <w:color w:val="000000"/>
                <w:lang w:eastAsia="ru-RU"/>
              </w:rPr>
            </w:pPr>
            <w:r w:rsidRPr="008773A4">
              <w:rPr>
                <w:color w:val="000000"/>
                <w:lang w:eastAsia="ru-RU"/>
              </w:rPr>
              <w:t>50</w:t>
            </w:r>
          </w:p>
        </w:tc>
      </w:tr>
      <w:tr w:rsidR="00B93949" w:rsidRPr="008773A4" w14:paraId="6D695070" w14:textId="77777777" w:rsidTr="00B93949">
        <w:trPr>
          <w:trHeight w:val="418"/>
        </w:trPr>
        <w:tc>
          <w:tcPr>
            <w:tcW w:w="856" w:type="dxa"/>
            <w:shd w:val="clear" w:color="000000" w:fill="FFFFFF"/>
            <w:vAlign w:val="center"/>
            <w:hideMark/>
          </w:tcPr>
          <w:p w14:paraId="1D911AA5"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.43</w:t>
            </w:r>
          </w:p>
        </w:tc>
        <w:tc>
          <w:tcPr>
            <w:tcW w:w="7087" w:type="dxa"/>
            <w:shd w:val="clear" w:color="000000" w:fill="FFFFFF"/>
            <w:vAlign w:val="center"/>
            <w:hideMark/>
          </w:tcPr>
          <w:p w14:paraId="62B7ED6D" w14:textId="77777777" w:rsidR="00B93949" w:rsidRPr="008773A4" w:rsidRDefault="00B93949" w:rsidP="00B93949">
            <w:pPr>
              <w:suppressAutoHyphens w:val="0"/>
              <w:rPr>
                <w:color w:val="000000"/>
                <w:lang w:val="en-US" w:eastAsia="ru-RU"/>
              </w:rPr>
            </w:pPr>
            <w:r w:rsidRPr="008773A4">
              <w:rPr>
                <w:color w:val="000000"/>
                <w:lang w:val="en-US" w:eastAsia="ru-RU"/>
              </w:rPr>
              <w:t>AAEP R7 PORT TO NEW APPL PKG UPLIFT</w:t>
            </w:r>
          </w:p>
        </w:tc>
        <w:tc>
          <w:tcPr>
            <w:tcW w:w="1701" w:type="dxa"/>
            <w:shd w:val="clear" w:color="000000" w:fill="FFFFFF"/>
            <w:vAlign w:val="center"/>
            <w:hideMark/>
          </w:tcPr>
          <w:p w14:paraId="451C655C" w14:textId="77777777" w:rsidR="00B93949" w:rsidRPr="008773A4" w:rsidRDefault="00B93949" w:rsidP="00780281">
            <w:pPr>
              <w:suppressAutoHyphens w:val="0"/>
              <w:jc w:val="center"/>
              <w:rPr>
                <w:color w:val="000000"/>
                <w:lang w:eastAsia="ru-RU"/>
              </w:rPr>
            </w:pPr>
            <w:r w:rsidRPr="008773A4">
              <w:rPr>
                <w:color w:val="000000"/>
                <w:lang w:eastAsia="ru-RU"/>
              </w:rPr>
              <w:t>20</w:t>
            </w:r>
          </w:p>
        </w:tc>
      </w:tr>
      <w:tr w:rsidR="00B93949" w:rsidRPr="008773A4" w14:paraId="62577056" w14:textId="77777777" w:rsidTr="00B93949">
        <w:trPr>
          <w:trHeight w:val="395"/>
        </w:trPr>
        <w:tc>
          <w:tcPr>
            <w:tcW w:w="856" w:type="dxa"/>
            <w:shd w:val="clear" w:color="000000" w:fill="FFFFFF"/>
            <w:vAlign w:val="center"/>
            <w:hideMark/>
          </w:tcPr>
          <w:p w14:paraId="7C3FC69B"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.44</w:t>
            </w:r>
          </w:p>
        </w:tc>
        <w:tc>
          <w:tcPr>
            <w:tcW w:w="7087" w:type="dxa"/>
            <w:shd w:val="clear" w:color="000000" w:fill="FFFFFF"/>
            <w:vAlign w:val="center"/>
            <w:hideMark/>
          </w:tcPr>
          <w:p w14:paraId="35B31422" w14:textId="77777777" w:rsidR="00B93949" w:rsidRPr="008773A4" w:rsidRDefault="00B93949" w:rsidP="00B93949">
            <w:pPr>
              <w:suppressAutoHyphens w:val="0"/>
              <w:rPr>
                <w:color w:val="000000"/>
                <w:lang w:val="en-US" w:eastAsia="ru-RU"/>
              </w:rPr>
            </w:pPr>
            <w:r w:rsidRPr="008773A4">
              <w:rPr>
                <w:color w:val="000000"/>
                <w:lang w:val="en-US" w:eastAsia="ru-RU"/>
              </w:rPr>
              <w:t>SA ESS APOM R3 OUTBND PT VCE 1YPP</w:t>
            </w:r>
          </w:p>
        </w:tc>
        <w:tc>
          <w:tcPr>
            <w:tcW w:w="1701" w:type="dxa"/>
            <w:shd w:val="clear" w:color="000000" w:fill="FFFFFF"/>
            <w:vAlign w:val="center"/>
            <w:hideMark/>
          </w:tcPr>
          <w:p w14:paraId="32181E84" w14:textId="77777777" w:rsidR="00B93949" w:rsidRPr="008773A4" w:rsidRDefault="00B93949" w:rsidP="00780281">
            <w:pPr>
              <w:suppressAutoHyphens w:val="0"/>
              <w:jc w:val="center"/>
              <w:rPr>
                <w:color w:val="000000"/>
                <w:lang w:eastAsia="ru-RU"/>
              </w:rPr>
            </w:pPr>
            <w:r w:rsidRPr="008773A4">
              <w:rPr>
                <w:color w:val="000000"/>
                <w:lang w:eastAsia="ru-RU"/>
              </w:rPr>
              <w:t>240</w:t>
            </w:r>
          </w:p>
        </w:tc>
      </w:tr>
      <w:tr w:rsidR="00B93949" w:rsidRPr="008773A4" w14:paraId="6DA585EE" w14:textId="77777777" w:rsidTr="00B93949">
        <w:trPr>
          <w:trHeight w:val="429"/>
        </w:trPr>
        <w:tc>
          <w:tcPr>
            <w:tcW w:w="856" w:type="dxa"/>
            <w:shd w:val="clear" w:color="000000" w:fill="FFFFFF"/>
            <w:vAlign w:val="center"/>
            <w:hideMark/>
          </w:tcPr>
          <w:p w14:paraId="4F7D90E5"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.45</w:t>
            </w:r>
          </w:p>
        </w:tc>
        <w:tc>
          <w:tcPr>
            <w:tcW w:w="7087" w:type="dxa"/>
            <w:shd w:val="clear" w:color="000000" w:fill="FFFFFF"/>
            <w:vAlign w:val="center"/>
            <w:hideMark/>
          </w:tcPr>
          <w:p w14:paraId="1F2C927C" w14:textId="77777777" w:rsidR="00B93949" w:rsidRPr="008773A4" w:rsidRDefault="00B93949" w:rsidP="00B93949">
            <w:pPr>
              <w:suppressAutoHyphens w:val="0"/>
              <w:rPr>
                <w:color w:val="000000"/>
                <w:lang w:val="en-US" w:eastAsia="ru-RU"/>
              </w:rPr>
            </w:pPr>
            <w:r w:rsidRPr="008773A4">
              <w:rPr>
                <w:color w:val="000000"/>
                <w:lang w:val="en-US" w:eastAsia="ru-RU"/>
              </w:rPr>
              <w:t>SA ESS APOM R3 SMS CHANNELS 1YPP</w:t>
            </w:r>
          </w:p>
        </w:tc>
        <w:tc>
          <w:tcPr>
            <w:tcW w:w="1701" w:type="dxa"/>
            <w:shd w:val="clear" w:color="000000" w:fill="FFFFFF"/>
            <w:vAlign w:val="center"/>
            <w:hideMark/>
          </w:tcPr>
          <w:p w14:paraId="0BFC6B1A" w14:textId="77777777" w:rsidR="00B93949" w:rsidRPr="008773A4" w:rsidRDefault="00B93949" w:rsidP="00780281">
            <w:pPr>
              <w:suppressAutoHyphens w:val="0"/>
              <w:jc w:val="center"/>
              <w:rPr>
                <w:color w:val="000000"/>
                <w:lang w:eastAsia="ru-RU"/>
              </w:rPr>
            </w:pPr>
            <w:r w:rsidRPr="008773A4">
              <w:rPr>
                <w:color w:val="000000"/>
                <w:lang w:eastAsia="ru-RU"/>
              </w:rPr>
              <w:t>12</w:t>
            </w:r>
          </w:p>
        </w:tc>
      </w:tr>
      <w:tr w:rsidR="00B93949" w:rsidRPr="008773A4" w14:paraId="10EEFD45" w14:textId="77777777" w:rsidTr="00B93949">
        <w:trPr>
          <w:trHeight w:val="407"/>
        </w:trPr>
        <w:tc>
          <w:tcPr>
            <w:tcW w:w="856" w:type="dxa"/>
            <w:shd w:val="clear" w:color="000000" w:fill="FFFFFF"/>
            <w:vAlign w:val="center"/>
            <w:hideMark/>
          </w:tcPr>
          <w:p w14:paraId="020FF23A"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.46</w:t>
            </w:r>
          </w:p>
        </w:tc>
        <w:tc>
          <w:tcPr>
            <w:tcW w:w="7087" w:type="dxa"/>
            <w:shd w:val="clear" w:color="000000" w:fill="FFFFFF"/>
            <w:vAlign w:val="center"/>
            <w:hideMark/>
          </w:tcPr>
          <w:p w14:paraId="38CC4ACD" w14:textId="77777777" w:rsidR="00B93949" w:rsidRPr="008773A4" w:rsidRDefault="00B93949" w:rsidP="00B93949">
            <w:pPr>
              <w:suppressAutoHyphens w:val="0"/>
              <w:rPr>
                <w:color w:val="000000"/>
                <w:lang w:val="en-US" w:eastAsia="ru-RU"/>
              </w:rPr>
            </w:pPr>
            <w:r w:rsidRPr="008773A4">
              <w:rPr>
                <w:color w:val="000000"/>
                <w:lang w:val="en-US" w:eastAsia="ru-RU"/>
              </w:rPr>
              <w:t>SA ESSENTIAL SUPT AAEP R7 1YR PREPD</w:t>
            </w:r>
          </w:p>
        </w:tc>
        <w:tc>
          <w:tcPr>
            <w:tcW w:w="1701" w:type="dxa"/>
            <w:shd w:val="clear" w:color="000000" w:fill="FFFFFF"/>
            <w:vAlign w:val="center"/>
            <w:hideMark/>
          </w:tcPr>
          <w:p w14:paraId="105E6901" w14:textId="77777777" w:rsidR="00B93949" w:rsidRPr="008773A4" w:rsidRDefault="00B93949" w:rsidP="00780281">
            <w:pPr>
              <w:suppressAutoHyphens w:val="0"/>
              <w:jc w:val="center"/>
              <w:rPr>
                <w:color w:val="000000"/>
                <w:lang w:eastAsia="ru-RU"/>
              </w:rPr>
            </w:pPr>
            <w:r w:rsidRPr="008773A4">
              <w:rPr>
                <w:color w:val="000000"/>
                <w:lang w:eastAsia="ru-RU"/>
              </w:rPr>
              <w:t>600</w:t>
            </w:r>
          </w:p>
        </w:tc>
      </w:tr>
      <w:tr w:rsidR="00B93949" w:rsidRPr="008773A4" w14:paraId="7F293279" w14:textId="77777777" w:rsidTr="00B93949">
        <w:trPr>
          <w:trHeight w:val="414"/>
        </w:trPr>
        <w:tc>
          <w:tcPr>
            <w:tcW w:w="856" w:type="dxa"/>
            <w:shd w:val="clear" w:color="000000" w:fill="FFFFFF"/>
            <w:vAlign w:val="center"/>
            <w:hideMark/>
          </w:tcPr>
          <w:p w14:paraId="3B76F27E" w14:textId="77777777" w:rsidR="00B93949" w:rsidRPr="008773A4" w:rsidRDefault="00B93949" w:rsidP="00B93949">
            <w:pPr>
              <w:suppressAutoHyphens w:val="0"/>
              <w:jc w:val="right"/>
              <w:rPr>
                <w:color w:val="000000"/>
                <w:lang w:eastAsia="ru-RU"/>
              </w:rPr>
            </w:pPr>
            <w:r>
              <w:rPr>
                <w:color w:val="000000"/>
                <w:lang w:eastAsia="ru-RU"/>
              </w:rPr>
              <w:lastRenderedPageBreak/>
              <w:t>1</w:t>
            </w:r>
            <w:r w:rsidRPr="008773A4">
              <w:rPr>
                <w:color w:val="000000"/>
                <w:lang w:eastAsia="ru-RU"/>
              </w:rPr>
              <w:t>.47</w:t>
            </w:r>
          </w:p>
        </w:tc>
        <w:tc>
          <w:tcPr>
            <w:tcW w:w="7087" w:type="dxa"/>
            <w:shd w:val="clear" w:color="000000" w:fill="FFFFFF"/>
            <w:vAlign w:val="center"/>
            <w:hideMark/>
          </w:tcPr>
          <w:p w14:paraId="5D41AEFA" w14:textId="77777777" w:rsidR="00B93949" w:rsidRPr="008773A4" w:rsidRDefault="00B93949" w:rsidP="00B93949">
            <w:pPr>
              <w:suppressAutoHyphens w:val="0"/>
              <w:rPr>
                <w:color w:val="000000"/>
                <w:lang w:val="en-US" w:eastAsia="ru-RU"/>
              </w:rPr>
            </w:pPr>
            <w:r w:rsidRPr="008773A4">
              <w:rPr>
                <w:color w:val="000000"/>
                <w:lang w:val="en-US" w:eastAsia="ru-RU"/>
              </w:rPr>
              <w:t>SA ESSENTIAL SUPT AAEP R7 1YR PREPD</w:t>
            </w:r>
          </w:p>
        </w:tc>
        <w:tc>
          <w:tcPr>
            <w:tcW w:w="1701" w:type="dxa"/>
            <w:shd w:val="clear" w:color="000000" w:fill="FFFFFF"/>
            <w:vAlign w:val="center"/>
            <w:hideMark/>
          </w:tcPr>
          <w:p w14:paraId="3BE2998B" w14:textId="77777777" w:rsidR="00B93949" w:rsidRPr="008773A4" w:rsidRDefault="00B93949" w:rsidP="00780281">
            <w:pPr>
              <w:suppressAutoHyphens w:val="0"/>
              <w:jc w:val="center"/>
              <w:rPr>
                <w:color w:val="000000"/>
                <w:lang w:eastAsia="ru-RU"/>
              </w:rPr>
            </w:pPr>
            <w:r w:rsidRPr="008773A4">
              <w:rPr>
                <w:color w:val="000000"/>
                <w:lang w:eastAsia="ru-RU"/>
              </w:rPr>
              <w:t>240</w:t>
            </w:r>
          </w:p>
        </w:tc>
      </w:tr>
      <w:tr w:rsidR="00B93949" w:rsidRPr="008773A4" w14:paraId="4BC501C6" w14:textId="77777777" w:rsidTr="00B93949">
        <w:trPr>
          <w:trHeight w:val="419"/>
        </w:trPr>
        <w:tc>
          <w:tcPr>
            <w:tcW w:w="856" w:type="dxa"/>
            <w:shd w:val="clear" w:color="000000" w:fill="FFFFFF"/>
            <w:vAlign w:val="center"/>
            <w:hideMark/>
          </w:tcPr>
          <w:p w14:paraId="6A824903"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.48</w:t>
            </w:r>
          </w:p>
        </w:tc>
        <w:tc>
          <w:tcPr>
            <w:tcW w:w="7087" w:type="dxa"/>
            <w:shd w:val="clear" w:color="000000" w:fill="FFFFFF"/>
            <w:vAlign w:val="center"/>
            <w:hideMark/>
          </w:tcPr>
          <w:p w14:paraId="2337D813" w14:textId="77777777" w:rsidR="00B93949" w:rsidRPr="008773A4" w:rsidRDefault="00B93949" w:rsidP="00B93949">
            <w:pPr>
              <w:suppressAutoHyphens w:val="0"/>
              <w:rPr>
                <w:color w:val="000000"/>
                <w:lang w:val="en-US" w:eastAsia="ru-RU"/>
              </w:rPr>
            </w:pPr>
            <w:r w:rsidRPr="008773A4">
              <w:rPr>
                <w:color w:val="000000"/>
                <w:lang w:val="en-US" w:eastAsia="ru-RU"/>
              </w:rPr>
              <w:t>SA ESSENTIAL SUPT AAEP R7 ENH CALL CLASS 1YR PREPD</w:t>
            </w:r>
          </w:p>
        </w:tc>
        <w:tc>
          <w:tcPr>
            <w:tcW w:w="1701" w:type="dxa"/>
            <w:shd w:val="clear" w:color="000000" w:fill="FFFFFF"/>
            <w:vAlign w:val="center"/>
            <w:hideMark/>
          </w:tcPr>
          <w:p w14:paraId="30691E88" w14:textId="77777777" w:rsidR="00B93949" w:rsidRPr="008773A4" w:rsidRDefault="00B93949" w:rsidP="00780281">
            <w:pPr>
              <w:suppressAutoHyphens w:val="0"/>
              <w:jc w:val="center"/>
              <w:rPr>
                <w:color w:val="000000"/>
                <w:lang w:eastAsia="ru-RU"/>
              </w:rPr>
            </w:pPr>
            <w:r w:rsidRPr="008773A4">
              <w:rPr>
                <w:color w:val="000000"/>
                <w:lang w:eastAsia="ru-RU"/>
              </w:rPr>
              <w:t>600</w:t>
            </w:r>
          </w:p>
        </w:tc>
      </w:tr>
      <w:tr w:rsidR="00B93949" w:rsidRPr="008773A4" w14:paraId="1C237528" w14:textId="77777777" w:rsidTr="00B93949">
        <w:trPr>
          <w:trHeight w:val="411"/>
        </w:trPr>
        <w:tc>
          <w:tcPr>
            <w:tcW w:w="856" w:type="dxa"/>
            <w:shd w:val="clear" w:color="000000" w:fill="FFFFFF"/>
            <w:vAlign w:val="center"/>
            <w:hideMark/>
          </w:tcPr>
          <w:p w14:paraId="5FE1F5E0"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.49</w:t>
            </w:r>
          </w:p>
        </w:tc>
        <w:tc>
          <w:tcPr>
            <w:tcW w:w="7087" w:type="dxa"/>
            <w:shd w:val="clear" w:color="000000" w:fill="FFFFFF"/>
            <w:vAlign w:val="center"/>
            <w:hideMark/>
          </w:tcPr>
          <w:p w14:paraId="7AA27042" w14:textId="77777777" w:rsidR="00B93949" w:rsidRPr="008773A4" w:rsidRDefault="00B93949" w:rsidP="00B93949">
            <w:pPr>
              <w:suppressAutoHyphens w:val="0"/>
              <w:rPr>
                <w:color w:val="000000"/>
                <w:lang w:val="en-US" w:eastAsia="ru-RU"/>
              </w:rPr>
            </w:pPr>
            <w:r w:rsidRPr="008773A4">
              <w:rPr>
                <w:color w:val="000000"/>
                <w:lang w:val="en-US" w:eastAsia="ru-RU"/>
              </w:rPr>
              <w:t>SA ESSENTIAL SUPT AAEP R7 ZONE 1YR PREPD</w:t>
            </w:r>
          </w:p>
        </w:tc>
        <w:tc>
          <w:tcPr>
            <w:tcW w:w="1701" w:type="dxa"/>
            <w:shd w:val="clear" w:color="000000" w:fill="FFFFFF"/>
            <w:vAlign w:val="center"/>
            <w:hideMark/>
          </w:tcPr>
          <w:p w14:paraId="44B984AB" w14:textId="77777777" w:rsidR="00B93949" w:rsidRPr="008773A4" w:rsidRDefault="00B93949" w:rsidP="00780281">
            <w:pPr>
              <w:suppressAutoHyphens w:val="0"/>
              <w:jc w:val="center"/>
              <w:rPr>
                <w:color w:val="000000"/>
                <w:lang w:eastAsia="ru-RU"/>
              </w:rPr>
            </w:pPr>
            <w:r w:rsidRPr="008773A4">
              <w:rPr>
                <w:color w:val="000000"/>
                <w:lang w:eastAsia="ru-RU"/>
              </w:rPr>
              <w:t>600</w:t>
            </w:r>
          </w:p>
        </w:tc>
      </w:tr>
      <w:tr w:rsidR="00B93949" w:rsidRPr="008773A4" w14:paraId="208FD1F6" w14:textId="77777777" w:rsidTr="00B93949">
        <w:trPr>
          <w:trHeight w:val="431"/>
        </w:trPr>
        <w:tc>
          <w:tcPr>
            <w:tcW w:w="856" w:type="dxa"/>
            <w:shd w:val="clear" w:color="000000" w:fill="FFFFFF"/>
            <w:vAlign w:val="center"/>
            <w:hideMark/>
          </w:tcPr>
          <w:p w14:paraId="17523BA0"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.50</w:t>
            </w:r>
          </w:p>
        </w:tc>
        <w:tc>
          <w:tcPr>
            <w:tcW w:w="7087" w:type="dxa"/>
            <w:shd w:val="clear" w:color="000000" w:fill="FFFFFF"/>
            <w:vAlign w:val="center"/>
            <w:hideMark/>
          </w:tcPr>
          <w:p w14:paraId="48C63687" w14:textId="77777777" w:rsidR="00B93949" w:rsidRPr="008773A4" w:rsidRDefault="00B93949" w:rsidP="00B93949">
            <w:pPr>
              <w:suppressAutoHyphens w:val="0"/>
              <w:rPr>
                <w:color w:val="000000"/>
                <w:lang w:val="en-US" w:eastAsia="ru-RU"/>
              </w:rPr>
            </w:pPr>
            <w:r w:rsidRPr="008773A4">
              <w:rPr>
                <w:color w:val="000000"/>
                <w:lang w:val="en-US" w:eastAsia="ru-RU"/>
              </w:rPr>
              <w:t>SA ESSENTIAL SUPT AAEP R7 CM CONNECT 1YR PREPD</w:t>
            </w:r>
          </w:p>
        </w:tc>
        <w:tc>
          <w:tcPr>
            <w:tcW w:w="1701" w:type="dxa"/>
            <w:shd w:val="clear" w:color="000000" w:fill="FFFFFF"/>
            <w:vAlign w:val="center"/>
            <w:hideMark/>
          </w:tcPr>
          <w:p w14:paraId="7726A4DE" w14:textId="77777777" w:rsidR="00B93949" w:rsidRPr="008773A4" w:rsidRDefault="00B93949" w:rsidP="00780281">
            <w:pPr>
              <w:suppressAutoHyphens w:val="0"/>
              <w:jc w:val="center"/>
              <w:rPr>
                <w:color w:val="000000"/>
                <w:lang w:eastAsia="ru-RU"/>
              </w:rPr>
            </w:pPr>
            <w:r w:rsidRPr="008773A4">
              <w:rPr>
                <w:color w:val="000000"/>
                <w:lang w:eastAsia="ru-RU"/>
              </w:rPr>
              <w:t>600</w:t>
            </w:r>
          </w:p>
        </w:tc>
      </w:tr>
      <w:tr w:rsidR="00B93949" w:rsidRPr="008773A4" w14:paraId="2FC2F8EE" w14:textId="77777777" w:rsidTr="00B93949">
        <w:trPr>
          <w:trHeight w:val="410"/>
        </w:trPr>
        <w:tc>
          <w:tcPr>
            <w:tcW w:w="856" w:type="dxa"/>
            <w:shd w:val="clear" w:color="000000" w:fill="FFFFFF"/>
            <w:vAlign w:val="center"/>
            <w:hideMark/>
          </w:tcPr>
          <w:p w14:paraId="487680D7"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.51</w:t>
            </w:r>
          </w:p>
        </w:tc>
        <w:tc>
          <w:tcPr>
            <w:tcW w:w="7087" w:type="dxa"/>
            <w:shd w:val="clear" w:color="000000" w:fill="FFFFFF"/>
            <w:vAlign w:val="center"/>
            <w:hideMark/>
          </w:tcPr>
          <w:p w14:paraId="053993F9" w14:textId="77777777" w:rsidR="00B93949" w:rsidRPr="008773A4" w:rsidRDefault="00B93949" w:rsidP="00B93949">
            <w:pPr>
              <w:suppressAutoHyphens w:val="0"/>
              <w:rPr>
                <w:color w:val="000000"/>
                <w:lang w:val="en-US" w:eastAsia="ru-RU"/>
              </w:rPr>
            </w:pPr>
            <w:r w:rsidRPr="008773A4">
              <w:rPr>
                <w:color w:val="000000"/>
                <w:lang w:val="en-US" w:eastAsia="ru-RU"/>
              </w:rPr>
              <w:t>SA PARTS 24X7X4 CM SM SRV 1YPP</w:t>
            </w:r>
          </w:p>
        </w:tc>
        <w:tc>
          <w:tcPr>
            <w:tcW w:w="1701" w:type="dxa"/>
            <w:shd w:val="clear" w:color="000000" w:fill="FFFFFF"/>
            <w:vAlign w:val="center"/>
            <w:hideMark/>
          </w:tcPr>
          <w:p w14:paraId="0CEE5F19"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1AF12D0D" w14:textId="77777777" w:rsidTr="00B93949">
        <w:trPr>
          <w:trHeight w:val="415"/>
        </w:trPr>
        <w:tc>
          <w:tcPr>
            <w:tcW w:w="856" w:type="dxa"/>
            <w:shd w:val="clear" w:color="000000" w:fill="FFFFFF"/>
            <w:vAlign w:val="center"/>
            <w:hideMark/>
          </w:tcPr>
          <w:p w14:paraId="65D49ACD"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.52</w:t>
            </w:r>
          </w:p>
        </w:tc>
        <w:tc>
          <w:tcPr>
            <w:tcW w:w="7087" w:type="dxa"/>
            <w:shd w:val="clear" w:color="000000" w:fill="FFFFFF"/>
            <w:vAlign w:val="center"/>
            <w:hideMark/>
          </w:tcPr>
          <w:p w14:paraId="28438A3C" w14:textId="77777777" w:rsidR="00B93949" w:rsidRPr="008773A4" w:rsidRDefault="00B93949" w:rsidP="00B93949">
            <w:pPr>
              <w:suppressAutoHyphens w:val="0"/>
              <w:rPr>
                <w:color w:val="000000"/>
                <w:lang w:val="en-US" w:eastAsia="ru-RU"/>
              </w:rPr>
            </w:pPr>
            <w:r w:rsidRPr="008773A4">
              <w:rPr>
                <w:color w:val="000000"/>
                <w:lang w:val="en-US" w:eastAsia="ru-RU"/>
              </w:rPr>
              <w:t>SA PARTS 24X7X4 SUPT CM LARGE SERVER 1YR PREPD</w:t>
            </w:r>
          </w:p>
        </w:tc>
        <w:tc>
          <w:tcPr>
            <w:tcW w:w="1701" w:type="dxa"/>
            <w:shd w:val="clear" w:color="000000" w:fill="FFFFFF"/>
            <w:vAlign w:val="center"/>
            <w:hideMark/>
          </w:tcPr>
          <w:p w14:paraId="421AD885" w14:textId="77777777" w:rsidR="00B93949" w:rsidRPr="008773A4" w:rsidRDefault="00B93949" w:rsidP="00780281">
            <w:pPr>
              <w:suppressAutoHyphens w:val="0"/>
              <w:jc w:val="center"/>
              <w:rPr>
                <w:color w:val="000000"/>
                <w:lang w:eastAsia="ru-RU"/>
              </w:rPr>
            </w:pPr>
            <w:r w:rsidRPr="008773A4">
              <w:rPr>
                <w:color w:val="000000"/>
                <w:lang w:eastAsia="ru-RU"/>
              </w:rPr>
              <w:t>2</w:t>
            </w:r>
          </w:p>
        </w:tc>
      </w:tr>
      <w:tr w:rsidR="00B93949" w:rsidRPr="008773A4" w14:paraId="6EE34042" w14:textId="77777777" w:rsidTr="00B93949">
        <w:trPr>
          <w:trHeight w:val="407"/>
        </w:trPr>
        <w:tc>
          <w:tcPr>
            <w:tcW w:w="856" w:type="dxa"/>
            <w:shd w:val="clear" w:color="000000" w:fill="FFFFFF"/>
            <w:vAlign w:val="center"/>
            <w:hideMark/>
          </w:tcPr>
          <w:p w14:paraId="315A112F"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.53</w:t>
            </w:r>
          </w:p>
        </w:tc>
        <w:tc>
          <w:tcPr>
            <w:tcW w:w="7087" w:type="dxa"/>
            <w:shd w:val="clear" w:color="000000" w:fill="FFFFFF"/>
            <w:vAlign w:val="center"/>
            <w:hideMark/>
          </w:tcPr>
          <w:p w14:paraId="6751FA29" w14:textId="77777777" w:rsidR="00B93949" w:rsidRPr="008773A4" w:rsidRDefault="00B93949" w:rsidP="00B93949">
            <w:pPr>
              <w:suppressAutoHyphens w:val="0"/>
              <w:rPr>
                <w:color w:val="000000"/>
                <w:lang w:val="en-US" w:eastAsia="ru-RU"/>
              </w:rPr>
            </w:pPr>
            <w:r w:rsidRPr="008773A4">
              <w:rPr>
                <w:color w:val="000000"/>
                <w:lang w:val="en-US" w:eastAsia="ru-RU"/>
              </w:rPr>
              <w:t>SA PARTS 24X7X4 CM SM GTWY 1YPP</w:t>
            </w:r>
          </w:p>
        </w:tc>
        <w:tc>
          <w:tcPr>
            <w:tcW w:w="1701" w:type="dxa"/>
            <w:shd w:val="clear" w:color="000000" w:fill="FFFFFF"/>
            <w:vAlign w:val="center"/>
            <w:hideMark/>
          </w:tcPr>
          <w:p w14:paraId="4EF6D8AD"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3D8B612D" w14:textId="77777777" w:rsidTr="00B93949">
        <w:trPr>
          <w:trHeight w:val="413"/>
        </w:trPr>
        <w:tc>
          <w:tcPr>
            <w:tcW w:w="856" w:type="dxa"/>
            <w:shd w:val="clear" w:color="000000" w:fill="FFFFFF"/>
            <w:vAlign w:val="center"/>
            <w:hideMark/>
          </w:tcPr>
          <w:p w14:paraId="1F2514E5"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.54</w:t>
            </w:r>
          </w:p>
        </w:tc>
        <w:tc>
          <w:tcPr>
            <w:tcW w:w="7087" w:type="dxa"/>
            <w:shd w:val="clear" w:color="000000" w:fill="FFFFFF"/>
            <w:vAlign w:val="center"/>
            <w:hideMark/>
          </w:tcPr>
          <w:p w14:paraId="6C9F64D6" w14:textId="77777777" w:rsidR="00B93949" w:rsidRPr="008773A4" w:rsidRDefault="00B93949" w:rsidP="00B93949">
            <w:pPr>
              <w:suppressAutoHyphens w:val="0"/>
              <w:rPr>
                <w:color w:val="000000"/>
                <w:lang w:val="en-US" w:eastAsia="ru-RU"/>
              </w:rPr>
            </w:pPr>
            <w:r w:rsidRPr="008773A4">
              <w:rPr>
                <w:color w:val="000000"/>
                <w:lang w:val="en-US" w:eastAsia="ru-RU"/>
              </w:rPr>
              <w:t>SA PARTS 24X7X4 CM MED GTWY 1YPP</w:t>
            </w:r>
          </w:p>
        </w:tc>
        <w:tc>
          <w:tcPr>
            <w:tcW w:w="1701" w:type="dxa"/>
            <w:shd w:val="clear" w:color="000000" w:fill="FFFFFF"/>
            <w:vAlign w:val="center"/>
            <w:hideMark/>
          </w:tcPr>
          <w:p w14:paraId="39EC692B" w14:textId="77777777" w:rsidR="00B93949" w:rsidRPr="008773A4" w:rsidRDefault="00B93949" w:rsidP="00780281">
            <w:pPr>
              <w:suppressAutoHyphens w:val="0"/>
              <w:jc w:val="center"/>
              <w:rPr>
                <w:color w:val="000000"/>
                <w:lang w:eastAsia="ru-RU"/>
              </w:rPr>
            </w:pPr>
            <w:r w:rsidRPr="008773A4">
              <w:rPr>
                <w:color w:val="000000"/>
                <w:lang w:eastAsia="ru-RU"/>
              </w:rPr>
              <w:t>1</w:t>
            </w:r>
          </w:p>
        </w:tc>
      </w:tr>
      <w:tr w:rsidR="00B93949" w:rsidRPr="008773A4" w14:paraId="0AFEF9C3" w14:textId="77777777" w:rsidTr="00B93949">
        <w:trPr>
          <w:trHeight w:val="433"/>
        </w:trPr>
        <w:tc>
          <w:tcPr>
            <w:tcW w:w="856" w:type="dxa"/>
            <w:shd w:val="clear" w:color="000000" w:fill="FFFFFF"/>
            <w:vAlign w:val="center"/>
            <w:hideMark/>
          </w:tcPr>
          <w:p w14:paraId="271BCAEC"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.55</w:t>
            </w:r>
          </w:p>
        </w:tc>
        <w:tc>
          <w:tcPr>
            <w:tcW w:w="7087" w:type="dxa"/>
            <w:shd w:val="clear" w:color="000000" w:fill="FFFFFF"/>
            <w:vAlign w:val="center"/>
            <w:hideMark/>
          </w:tcPr>
          <w:p w14:paraId="704495D3" w14:textId="77777777" w:rsidR="00B93949" w:rsidRPr="008773A4" w:rsidRDefault="00B93949" w:rsidP="00B93949">
            <w:pPr>
              <w:suppressAutoHyphens w:val="0"/>
              <w:rPr>
                <w:color w:val="000000"/>
                <w:lang w:val="en-US" w:eastAsia="ru-RU"/>
              </w:rPr>
            </w:pPr>
            <w:r w:rsidRPr="008773A4">
              <w:rPr>
                <w:color w:val="000000"/>
                <w:lang w:val="en-US" w:eastAsia="ru-RU"/>
              </w:rPr>
              <w:t>SA PARTS 24X7X4 CM LG GTWY 1YPP</w:t>
            </w:r>
          </w:p>
        </w:tc>
        <w:tc>
          <w:tcPr>
            <w:tcW w:w="1701" w:type="dxa"/>
            <w:shd w:val="clear" w:color="000000" w:fill="FFFFFF"/>
            <w:vAlign w:val="center"/>
            <w:hideMark/>
          </w:tcPr>
          <w:p w14:paraId="1234B48B" w14:textId="77777777" w:rsidR="00B93949" w:rsidRPr="008773A4" w:rsidRDefault="00B93949" w:rsidP="00780281">
            <w:pPr>
              <w:suppressAutoHyphens w:val="0"/>
              <w:jc w:val="center"/>
              <w:rPr>
                <w:color w:val="000000"/>
                <w:lang w:eastAsia="ru-RU"/>
              </w:rPr>
            </w:pPr>
            <w:r w:rsidRPr="008773A4">
              <w:rPr>
                <w:color w:val="000000"/>
                <w:lang w:eastAsia="ru-RU"/>
              </w:rPr>
              <w:t>2</w:t>
            </w:r>
          </w:p>
        </w:tc>
      </w:tr>
      <w:tr w:rsidR="00B93949" w:rsidRPr="008773A4" w14:paraId="42A1CFC0" w14:textId="77777777" w:rsidTr="00B93949">
        <w:trPr>
          <w:trHeight w:val="694"/>
        </w:trPr>
        <w:tc>
          <w:tcPr>
            <w:tcW w:w="856" w:type="dxa"/>
            <w:shd w:val="clear" w:color="000000" w:fill="FFFFFF"/>
            <w:vAlign w:val="center"/>
            <w:hideMark/>
          </w:tcPr>
          <w:p w14:paraId="72C06955" w14:textId="77777777" w:rsidR="00B93949" w:rsidRPr="008773A4" w:rsidRDefault="00B93949" w:rsidP="00B93949">
            <w:pPr>
              <w:suppressAutoHyphens w:val="0"/>
              <w:jc w:val="right"/>
              <w:rPr>
                <w:color w:val="000000"/>
                <w:lang w:eastAsia="ru-RU"/>
              </w:rPr>
            </w:pPr>
            <w:r>
              <w:rPr>
                <w:color w:val="000000"/>
                <w:lang w:eastAsia="ru-RU"/>
              </w:rPr>
              <w:t>1</w:t>
            </w:r>
            <w:r w:rsidRPr="008773A4">
              <w:rPr>
                <w:color w:val="000000"/>
                <w:lang w:eastAsia="ru-RU"/>
              </w:rPr>
              <w:t>.56</w:t>
            </w:r>
          </w:p>
        </w:tc>
        <w:tc>
          <w:tcPr>
            <w:tcW w:w="7087" w:type="dxa"/>
            <w:shd w:val="clear" w:color="000000" w:fill="FFFFFF"/>
            <w:vAlign w:val="center"/>
            <w:hideMark/>
          </w:tcPr>
          <w:p w14:paraId="5A95C442" w14:textId="77777777" w:rsidR="00B93949" w:rsidRPr="008773A4" w:rsidRDefault="00B93949" w:rsidP="00B93949">
            <w:pPr>
              <w:suppressAutoHyphens w:val="0"/>
              <w:rPr>
                <w:color w:val="000000"/>
                <w:lang w:val="en-US" w:eastAsia="ru-RU"/>
              </w:rPr>
            </w:pPr>
            <w:r w:rsidRPr="008773A4">
              <w:rPr>
                <w:color w:val="000000"/>
                <w:lang w:val="en-US" w:eastAsia="ru-RU"/>
              </w:rPr>
              <w:t>SA PARTS 24X7X4 SUPT APPLICATION MEDIUM SERVER 1YR PREPD</w:t>
            </w:r>
          </w:p>
        </w:tc>
        <w:tc>
          <w:tcPr>
            <w:tcW w:w="1701" w:type="dxa"/>
            <w:shd w:val="clear" w:color="000000" w:fill="FFFFFF"/>
            <w:vAlign w:val="center"/>
            <w:hideMark/>
          </w:tcPr>
          <w:p w14:paraId="3E9704D9" w14:textId="77777777" w:rsidR="00B93949" w:rsidRPr="008773A4" w:rsidRDefault="00B93949" w:rsidP="00780281">
            <w:pPr>
              <w:suppressAutoHyphens w:val="0"/>
              <w:jc w:val="center"/>
              <w:rPr>
                <w:color w:val="000000"/>
                <w:lang w:eastAsia="ru-RU"/>
              </w:rPr>
            </w:pPr>
            <w:r w:rsidRPr="008773A4">
              <w:rPr>
                <w:color w:val="000000"/>
                <w:lang w:eastAsia="ru-RU"/>
              </w:rPr>
              <w:t>1</w:t>
            </w:r>
          </w:p>
        </w:tc>
      </w:tr>
    </w:tbl>
    <w:p w14:paraId="54ABC733" w14:textId="77777777" w:rsidR="00B93949" w:rsidRDefault="00B93949" w:rsidP="00B93949">
      <w:pPr>
        <w:suppressAutoHyphens w:val="0"/>
        <w:ind w:firstLine="397"/>
        <w:contextualSpacing/>
        <w:jc w:val="both"/>
        <w:rPr>
          <w:sz w:val="28"/>
          <w:szCs w:val="28"/>
        </w:rPr>
      </w:pPr>
    </w:p>
    <w:p w14:paraId="4310810D" w14:textId="7BC46544" w:rsidR="00B93949" w:rsidRDefault="00B93949" w:rsidP="00B93949">
      <w:pPr>
        <w:suppressAutoHyphens w:val="0"/>
        <w:ind w:firstLine="397"/>
        <w:contextualSpacing/>
        <w:jc w:val="both"/>
        <w:rPr>
          <w:b/>
          <w:sz w:val="28"/>
          <w:szCs w:val="28"/>
        </w:rPr>
      </w:pPr>
      <w:r w:rsidRPr="005A1003">
        <w:rPr>
          <w:b/>
          <w:sz w:val="28"/>
          <w:szCs w:val="28"/>
        </w:rPr>
        <w:t>4.2.</w:t>
      </w:r>
      <w:r>
        <w:rPr>
          <w:b/>
          <w:sz w:val="28"/>
          <w:szCs w:val="28"/>
        </w:rPr>
        <w:t>2.</w:t>
      </w:r>
      <w:r w:rsidRPr="005A1003">
        <w:rPr>
          <w:b/>
          <w:sz w:val="28"/>
          <w:szCs w:val="28"/>
        </w:rPr>
        <w:tab/>
        <w:t xml:space="preserve"> Требования к Оборудованию</w:t>
      </w:r>
      <w:r w:rsidR="008048E5">
        <w:rPr>
          <w:b/>
          <w:sz w:val="28"/>
          <w:szCs w:val="28"/>
        </w:rPr>
        <w:t xml:space="preserve"> </w:t>
      </w:r>
      <w:r w:rsidR="00F04DC6">
        <w:rPr>
          <w:b/>
          <w:sz w:val="28"/>
          <w:szCs w:val="28"/>
        </w:rPr>
        <w:t>АТС</w:t>
      </w:r>
    </w:p>
    <w:p w14:paraId="6B33B1BA" w14:textId="77777777" w:rsidR="00B93949" w:rsidRDefault="00B93949" w:rsidP="00B93949">
      <w:pPr>
        <w:suppressAutoHyphens w:val="0"/>
        <w:ind w:firstLine="397"/>
        <w:contextualSpacing/>
        <w:jc w:val="both"/>
        <w:rPr>
          <w:b/>
          <w:sz w:val="28"/>
          <w:szCs w:val="28"/>
        </w:rPr>
      </w:pPr>
    </w:p>
    <w:p w14:paraId="39361CE3" w14:textId="386DCA61" w:rsidR="00B93949" w:rsidRPr="002A4C8D" w:rsidRDefault="00B93949" w:rsidP="00B93949">
      <w:pPr>
        <w:suppressAutoHyphens w:val="0"/>
        <w:ind w:firstLine="709"/>
        <w:jc w:val="both"/>
        <w:rPr>
          <w:sz w:val="28"/>
          <w:szCs w:val="28"/>
        </w:rPr>
      </w:pPr>
      <w:r>
        <w:rPr>
          <w:sz w:val="28"/>
          <w:szCs w:val="28"/>
        </w:rPr>
        <w:t xml:space="preserve">Поставщик должен гарантировать, что Оборудование </w:t>
      </w:r>
      <w:r w:rsidR="00F04DC6">
        <w:rPr>
          <w:sz w:val="28"/>
          <w:szCs w:val="28"/>
        </w:rPr>
        <w:t xml:space="preserve">АТС </w:t>
      </w:r>
      <w:r>
        <w:rPr>
          <w:sz w:val="28"/>
          <w:szCs w:val="28"/>
        </w:rPr>
        <w:t xml:space="preserve">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6BFF1517" w14:textId="66F9BBA2" w:rsidR="00B93949" w:rsidRDefault="00B93949" w:rsidP="00B93949">
      <w:pPr>
        <w:suppressAutoHyphens w:val="0"/>
        <w:ind w:firstLine="709"/>
        <w:jc w:val="both"/>
        <w:rPr>
          <w:iCs/>
          <w:sz w:val="28"/>
          <w:szCs w:val="28"/>
        </w:rPr>
      </w:pPr>
      <w:r>
        <w:rPr>
          <w:iCs/>
          <w:sz w:val="28"/>
          <w:szCs w:val="28"/>
        </w:rPr>
        <w:t>Поставляемое Оборудование</w:t>
      </w:r>
      <w:r w:rsidR="00F04DC6">
        <w:rPr>
          <w:iCs/>
          <w:sz w:val="28"/>
          <w:szCs w:val="28"/>
        </w:rPr>
        <w:t xml:space="preserve"> АТС</w:t>
      </w:r>
      <w:r>
        <w:rPr>
          <w:iCs/>
          <w:sz w:val="28"/>
          <w:szCs w:val="28"/>
        </w:rPr>
        <w:t xml:space="preserve"> должно</w:t>
      </w:r>
      <w:r w:rsidRPr="00D71CF4">
        <w:rPr>
          <w:iCs/>
          <w:sz w:val="28"/>
          <w:szCs w:val="28"/>
        </w:rPr>
        <w:t xml:space="preserve"> быть новым, не бывшим в эксплуатации и использовании, не из ремонта</w:t>
      </w:r>
      <w:r>
        <w:rPr>
          <w:iCs/>
          <w:sz w:val="28"/>
          <w:szCs w:val="28"/>
        </w:rPr>
        <w:t>,</w:t>
      </w:r>
      <w:r w:rsidRPr="00B35E46">
        <w:t xml:space="preserve"> </w:t>
      </w:r>
      <w:r w:rsidRPr="00B35E46">
        <w:rPr>
          <w:iCs/>
          <w:sz w:val="28"/>
          <w:szCs w:val="28"/>
        </w:rPr>
        <w:t>работоспособным и обеспечивать предусмотренную производителем функциональность</w:t>
      </w:r>
      <w:r w:rsidRPr="00D71CF4">
        <w:rPr>
          <w:iCs/>
          <w:sz w:val="28"/>
          <w:szCs w:val="28"/>
        </w:rPr>
        <w:t>.</w:t>
      </w:r>
    </w:p>
    <w:p w14:paraId="33D91163" w14:textId="15A0323C" w:rsidR="00B93949" w:rsidRDefault="00B93949" w:rsidP="00B93949">
      <w:pPr>
        <w:suppressAutoHyphens w:val="0"/>
        <w:ind w:firstLine="709"/>
        <w:jc w:val="both"/>
        <w:rPr>
          <w:sz w:val="28"/>
          <w:szCs w:val="28"/>
        </w:rPr>
      </w:pPr>
      <w:r w:rsidRPr="002709ED">
        <w:rPr>
          <w:sz w:val="28"/>
          <w:szCs w:val="28"/>
        </w:rPr>
        <w:t>Всё</w:t>
      </w:r>
      <w:r>
        <w:rPr>
          <w:sz w:val="28"/>
          <w:szCs w:val="28"/>
        </w:rPr>
        <w:t xml:space="preserve"> поставляемое О</w:t>
      </w:r>
      <w:r w:rsidRPr="00565536">
        <w:rPr>
          <w:sz w:val="28"/>
          <w:szCs w:val="28"/>
        </w:rPr>
        <w:t xml:space="preserve">борудование </w:t>
      </w:r>
      <w:r w:rsidR="00F04DC6">
        <w:rPr>
          <w:sz w:val="28"/>
          <w:szCs w:val="28"/>
        </w:rPr>
        <w:t xml:space="preserve">АТС </w:t>
      </w:r>
      <w:r w:rsidRPr="00565536">
        <w:rPr>
          <w:sz w:val="28"/>
          <w:szCs w:val="28"/>
        </w:rPr>
        <w:t>должно выпускаться серийно, быть изготовленным не ранее 201</w:t>
      </w:r>
      <w:r w:rsidR="00C57A65">
        <w:rPr>
          <w:sz w:val="28"/>
          <w:szCs w:val="28"/>
        </w:rPr>
        <w:t>4</w:t>
      </w:r>
      <w:r w:rsidRPr="00565536">
        <w:rPr>
          <w:sz w:val="28"/>
          <w:szCs w:val="28"/>
        </w:rPr>
        <w:t xml:space="preserve"> года. Оборудование не должно иметь внешних и внутренних повреждений.</w:t>
      </w:r>
    </w:p>
    <w:p w14:paraId="297CCA86" w14:textId="3DB3EF5B" w:rsidR="00B93949" w:rsidRDefault="00B93949" w:rsidP="00B93949">
      <w:pPr>
        <w:suppressAutoHyphens w:val="0"/>
        <w:ind w:firstLine="709"/>
        <w:contextualSpacing/>
        <w:jc w:val="both"/>
        <w:rPr>
          <w:sz w:val="28"/>
          <w:szCs w:val="28"/>
        </w:rPr>
      </w:pPr>
      <w:r w:rsidRPr="00D54307">
        <w:rPr>
          <w:sz w:val="28"/>
          <w:szCs w:val="28"/>
        </w:rPr>
        <w:t xml:space="preserve">Оборудование </w:t>
      </w:r>
      <w:r w:rsidR="00F04DC6">
        <w:rPr>
          <w:sz w:val="28"/>
          <w:szCs w:val="28"/>
        </w:rPr>
        <w:t xml:space="preserve">АТС </w:t>
      </w:r>
      <w:r w:rsidRPr="00D54307">
        <w:rPr>
          <w:sz w:val="28"/>
          <w:szCs w:val="28"/>
        </w:rPr>
        <w:t>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33723C10" w14:textId="2C8767BD" w:rsidR="00B93949" w:rsidRDefault="00F04DC6" w:rsidP="00B93949">
      <w:pPr>
        <w:suppressAutoHyphens w:val="0"/>
        <w:ind w:firstLine="709"/>
        <w:jc w:val="both"/>
        <w:rPr>
          <w:sz w:val="28"/>
          <w:szCs w:val="28"/>
        </w:rPr>
      </w:pPr>
      <w:r>
        <w:rPr>
          <w:sz w:val="28"/>
          <w:szCs w:val="28"/>
        </w:rPr>
        <w:t>Комплектность и качество О</w:t>
      </w:r>
      <w:r w:rsidR="00B93949">
        <w:rPr>
          <w:sz w:val="28"/>
          <w:szCs w:val="28"/>
        </w:rPr>
        <w:t>борудования</w:t>
      </w:r>
      <w:r>
        <w:rPr>
          <w:sz w:val="28"/>
          <w:szCs w:val="28"/>
        </w:rPr>
        <w:t xml:space="preserve"> АТС</w:t>
      </w:r>
      <w:r w:rsidR="00B93949">
        <w:rPr>
          <w:sz w:val="28"/>
          <w:szCs w:val="28"/>
        </w:rPr>
        <w:t xml:space="preserve"> должны соответствовать техническим условиям на соответствующий вид Оборудования</w:t>
      </w:r>
      <w:r>
        <w:rPr>
          <w:sz w:val="28"/>
          <w:szCs w:val="28"/>
        </w:rPr>
        <w:t xml:space="preserve"> АТС</w:t>
      </w:r>
      <w:r w:rsidR="00B93949">
        <w:rPr>
          <w:sz w:val="28"/>
          <w:szCs w:val="28"/>
        </w:rPr>
        <w:t xml:space="preserve"> и требованиям настоящей документации о закупке. </w:t>
      </w:r>
    </w:p>
    <w:p w14:paraId="4077134B" w14:textId="57C4CB8A" w:rsidR="00B93949" w:rsidRDefault="00B93949" w:rsidP="00B93949">
      <w:pPr>
        <w:suppressAutoHyphens w:val="0"/>
        <w:ind w:firstLine="709"/>
        <w:jc w:val="both"/>
        <w:rPr>
          <w:iCs/>
          <w:sz w:val="28"/>
          <w:szCs w:val="28"/>
        </w:rPr>
      </w:pPr>
      <w:r>
        <w:rPr>
          <w:iCs/>
          <w:sz w:val="28"/>
          <w:szCs w:val="28"/>
        </w:rPr>
        <w:t>Поставляемое Оборудование</w:t>
      </w:r>
      <w:r w:rsidR="00F04DC6">
        <w:rPr>
          <w:iCs/>
          <w:sz w:val="28"/>
          <w:szCs w:val="28"/>
        </w:rPr>
        <w:t xml:space="preserve"> АТС</w:t>
      </w:r>
      <w:r>
        <w:rPr>
          <w:iCs/>
          <w:sz w:val="28"/>
          <w:szCs w:val="28"/>
        </w:rPr>
        <w:t xml:space="preserve"> долж</w:t>
      </w:r>
      <w:r w:rsidRPr="00862FE7">
        <w:rPr>
          <w:iCs/>
          <w:sz w:val="28"/>
          <w:szCs w:val="28"/>
        </w:rPr>
        <w:t>н</w:t>
      </w:r>
      <w:r>
        <w:rPr>
          <w:iCs/>
          <w:sz w:val="28"/>
          <w:szCs w:val="28"/>
        </w:rPr>
        <w:t>о</w:t>
      </w:r>
      <w:r w:rsidRPr="00862FE7">
        <w:rPr>
          <w:iCs/>
          <w:sz w:val="28"/>
          <w:szCs w:val="28"/>
        </w:rPr>
        <w:t xml:space="preserve">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w:t>
      </w:r>
      <w:r>
        <w:rPr>
          <w:iCs/>
          <w:sz w:val="28"/>
          <w:szCs w:val="28"/>
        </w:rPr>
        <w:t xml:space="preserve"> Оборудование</w:t>
      </w:r>
      <w:r w:rsidRPr="00862FE7">
        <w:rPr>
          <w:iCs/>
          <w:sz w:val="28"/>
          <w:szCs w:val="28"/>
        </w:rPr>
        <w:t xml:space="preserve"> сертификаты и/или другие документы, подтверждающие качество товара и его соответствие требованиям законодательства Российской Федерации.</w:t>
      </w:r>
    </w:p>
    <w:p w14:paraId="332C0A26" w14:textId="33C14D44" w:rsidR="00B93949" w:rsidRDefault="00B93949" w:rsidP="00B93949">
      <w:pPr>
        <w:suppressAutoHyphens w:val="0"/>
        <w:ind w:firstLine="709"/>
        <w:jc w:val="both"/>
        <w:rPr>
          <w:sz w:val="28"/>
          <w:szCs w:val="28"/>
        </w:rPr>
      </w:pPr>
      <w:r>
        <w:rPr>
          <w:sz w:val="28"/>
          <w:szCs w:val="28"/>
        </w:rPr>
        <w:lastRenderedPageBreak/>
        <w:t xml:space="preserve">Поставляемое Оборудование </w:t>
      </w:r>
      <w:r w:rsidR="00F04DC6">
        <w:rPr>
          <w:sz w:val="28"/>
          <w:szCs w:val="28"/>
        </w:rPr>
        <w:t xml:space="preserve">АТС </w:t>
      </w:r>
      <w:r>
        <w:rPr>
          <w:sz w:val="28"/>
          <w:szCs w:val="28"/>
        </w:rPr>
        <w:t>долж</w:t>
      </w:r>
      <w:r w:rsidRPr="00B4428C">
        <w:rPr>
          <w:sz w:val="28"/>
          <w:szCs w:val="28"/>
        </w:rPr>
        <w:t>н</w:t>
      </w:r>
      <w:r>
        <w:rPr>
          <w:sz w:val="28"/>
          <w:szCs w:val="28"/>
        </w:rPr>
        <w:t>о</w:t>
      </w:r>
      <w:r w:rsidRPr="00B4428C">
        <w:rPr>
          <w:sz w:val="28"/>
          <w:szCs w:val="28"/>
        </w:rPr>
        <w:t xml:space="preserve"> быть обеспечен</w:t>
      </w:r>
      <w:r>
        <w:rPr>
          <w:sz w:val="28"/>
          <w:szCs w:val="28"/>
        </w:rPr>
        <w:t>о</w:t>
      </w:r>
      <w:r w:rsidRPr="00B4428C">
        <w:rPr>
          <w:sz w:val="28"/>
          <w:szCs w:val="28"/>
        </w:rPr>
        <w:t xml:space="preserve"> комплект</w:t>
      </w:r>
      <w:r>
        <w:rPr>
          <w:sz w:val="28"/>
          <w:szCs w:val="28"/>
        </w:rPr>
        <w:t>ом документации</w:t>
      </w:r>
      <w:r w:rsidRPr="00B4428C">
        <w:rPr>
          <w:sz w:val="28"/>
          <w:szCs w:val="28"/>
        </w:rPr>
        <w:t>, включающим инструкции по эксплуатации, техническую документацию, поставляемую фирмой-производителем.</w:t>
      </w:r>
    </w:p>
    <w:p w14:paraId="3B8E2ED8" w14:textId="43EBC71B" w:rsidR="00B93949" w:rsidRDefault="00B93949" w:rsidP="00B93949">
      <w:pPr>
        <w:suppressAutoHyphens w:val="0"/>
        <w:ind w:firstLine="709"/>
        <w:contextualSpacing/>
        <w:jc w:val="both"/>
        <w:rPr>
          <w:sz w:val="28"/>
          <w:szCs w:val="28"/>
        </w:rPr>
      </w:pPr>
      <w:r>
        <w:rPr>
          <w:sz w:val="28"/>
          <w:szCs w:val="28"/>
        </w:rPr>
        <w:t xml:space="preserve">Оборудование </w:t>
      </w:r>
      <w:r w:rsidR="00F04DC6">
        <w:rPr>
          <w:sz w:val="28"/>
          <w:szCs w:val="28"/>
        </w:rPr>
        <w:t xml:space="preserve">АТС </w:t>
      </w:r>
      <w:r>
        <w:rPr>
          <w:sz w:val="28"/>
          <w:szCs w:val="28"/>
        </w:rPr>
        <w:t>долж</w:t>
      </w:r>
      <w:r w:rsidRPr="00565536">
        <w:rPr>
          <w:sz w:val="28"/>
          <w:szCs w:val="28"/>
        </w:rPr>
        <w:t>н</w:t>
      </w:r>
      <w:r>
        <w:rPr>
          <w:sz w:val="28"/>
          <w:szCs w:val="28"/>
        </w:rPr>
        <w:t>о</w:t>
      </w:r>
      <w:r w:rsidRPr="00565536">
        <w:rPr>
          <w:sz w:val="28"/>
          <w:szCs w:val="28"/>
        </w:rPr>
        <w:t xml:space="preserve"> поставляться в упаковке, позволяющ</w:t>
      </w:r>
      <w:r>
        <w:rPr>
          <w:sz w:val="28"/>
          <w:szCs w:val="28"/>
        </w:rPr>
        <w:t xml:space="preserve">ей обеспечить </w:t>
      </w:r>
      <w:r w:rsidR="00F04DC6">
        <w:rPr>
          <w:sz w:val="28"/>
          <w:szCs w:val="28"/>
        </w:rPr>
        <w:t xml:space="preserve">его сохранность </w:t>
      </w:r>
      <w:r w:rsidRPr="00565536">
        <w:rPr>
          <w:sz w:val="28"/>
          <w:szCs w:val="28"/>
        </w:rPr>
        <w:t>от повреждений при его отгрузке, перевозке и хранении.</w:t>
      </w:r>
    </w:p>
    <w:p w14:paraId="58A7E28B" w14:textId="77777777" w:rsidR="00B93949" w:rsidRDefault="00B93949" w:rsidP="00B93949">
      <w:pPr>
        <w:suppressAutoHyphens w:val="0"/>
        <w:ind w:firstLine="397"/>
        <w:contextualSpacing/>
        <w:jc w:val="both"/>
        <w:rPr>
          <w:b/>
          <w:sz w:val="28"/>
          <w:szCs w:val="28"/>
        </w:rPr>
      </w:pPr>
    </w:p>
    <w:p w14:paraId="5A385DD9" w14:textId="77777777" w:rsidR="00B93949" w:rsidRDefault="00B93949" w:rsidP="00B93949">
      <w:pPr>
        <w:suppressAutoHyphens w:val="0"/>
        <w:ind w:firstLine="397"/>
        <w:contextualSpacing/>
        <w:jc w:val="both"/>
        <w:rPr>
          <w:b/>
          <w:sz w:val="28"/>
          <w:szCs w:val="28"/>
        </w:rPr>
      </w:pPr>
      <w:r w:rsidRPr="005A1003">
        <w:rPr>
          <w:b/>
          <w:sz w:val="28"/>
          <w:szCs w:val="28"/>
        </w:rPr>
        <w:t>4.</w:t>
      </w:r>
      <w:r>
        <w:rPr>
          <w:b/>
          <w:sz w:val="28"/>
          <w:szCs w:val="28"/>
        </w:rPr>
        <w:t>2.</w:t>
      </w:r>
      <w:r w:rsidRPr="005A1003">
        <w:rPr>
          <w:b/>
          <w:sz w:val="28"/>
          <w:szCs w:val="28"/>
        </w:rPr>
        <w:t>4.</w:t>
      </w:r>
      <w:r w:rsidRPr="005A1003">
        <w:rPr>
          <w:b/>
          <w:sz w:val="28"/>
          <w:szCs w:val="28"/>
        </w:rPr>
        <w:tab/>
        <w:t xml:space="preserve">Требования к </w:t>
      </w:r>
      <w:r>
        <w:rPr>
          <w:b/>
          <w:sz w:val="28"/>
          <w:szCs w:val="28"/>
        </w:rPr>
        <w:t>Р</w:t>
      </w:r>
      <w:r w:rsidRPr="005A1003">
        <w:rPr>
          <w:b/>
          <w:sz w:val="28"/>
          <w:szCs w:val="28"/>
        </w:rPr>
        <w:t>аботам</w:t>
      </w:r>
    </w:p>
    <w:p w14:paraId="3F75329C" w14:textId="77777777" w:rsidR="00B93949" w:rsidRDefault="00B93949" w:rsidP="00B93949">
      <w:pPr>
        <w:suppressAutoHyphens w:val="0"/>
        <w:ind w:firstLine="397"/>
        <w:contextualSpacing/>
        <w:jc w:val="both"/>
        <w:rPr>
          <w:b/>
          <w:sz w:val="28"/>
          <w:szCs w:val="28"/>
        </w:rPr>
      </w:pPr>
    </w:p>
    <w:p w14:paraId="0E237047" w14:textId="77777777" w:rsidR="003456D6" w:rsidRPr="002A4C8D" w:rsidRDefault="003456D6" w:rsidP="003456D6">
      <w:pPr>
        <w:suppressAutoHyphens w:val="0"/>
        <w:ind w:firstLine="709"/>
        <w:jc w:val="both"/>
        <w:rPr>
          <w:iCs/>
          <w:sz w:val="28"/>
          <w:szCs w:val="28"/>
        </w:rPr>
      </w:pPr>
      <w:r w:rsidRPr="002A4C8D">
        <w:rPr>
          <w:iCs/>
          <w:sz w:val="28"/>
          <w:szCs w:val="28"/>
        </w:rPr>
        <w:t xml:space="preserve">Место </w:t>
      </w:r>
      <w:r>
        <w:rPr>
          <w:iCs/>
          <w:sz w:val="28"/>
          <w:szCs w:val="28"/>
        </w:rPr>
        <w:t>выполнения Работ</w:t>
      </w:r>
      <w:r w:rsidRPr="002A4C8D">
        <w:rPr>
          <w:iCs/>
          <w:sz w:val="28"/>
          <w:szCs w:val="28"/>
        </w:rPr>
        <w:t>: г. Москва, Оружейный переулок, д. 19.</w:t>
      </w:r>
    </w:p>
    <w:p w14:paraId="009712F6" w14:textId="3F43BE5B" w:rsidR="00B93949" w:rsidRDefault="00B93949" w:rsidP="00B93949">
      <w:pPr>
        <w:suppressAutoHyphens w:val="0"/>
        <w:ind w:firstLine="709"/>
        <w:contextualSpacing/>
        <w:jc w:val="both"/>
        <w:rPr>
          <w:bCs/>
          <w:sz w:val="28"/>
          <w:szCs w:val="28"/>
          <w:lang w:eastAsia="ru-RU"/>
        </w:rPr>
      </w:pPr>
      <w:r w:rsidRPr="00486B6A">
        <w:rPr>
          <w:bCs/>
          <w:sz w:val="28"/>
          <w:szCs w:val="28"/>
          <w:lang w:eastAsia="ru-RU"/>
        </w:rPr>
        <w:t>Вс</w:t>
      </w:r>
      <w:r w:rsidR="00F954B2">
        <w:rPr>
          <w:bCs/>
          <w:sz w:val="28"/>
          <w:szCs w:val="28"/>
          <w:lang w:eastAsia="ru-RU"/>
        </w:rPr>
        <w:t>е</w:t>
      </w:r>
      <w:r w:rsidRPr="00486B6A">
        <w:rPr>
          <w:bCs/>
          <w:sz w:val="28"/>
          <w:szCs w:val="28"/>
          <w:lang w:eastAsia="ru-RU"/>
        </w:rPr>
        <w:t xml:space="preserve"> поставленное Оборудование</w:t>
      </w:r>
      <w:r w:rsidR="003456D6">
        <w:rPr>
          <w:bCs/>
          <w:sz w:val="28"/>
          <w:szCs w:val="28"/>
          <w:lang w:eastAsia="ru-RU"/>
        </w:rPr>
        <w:t xml:space="preserve"> АТС</w:t>
      </w:r>
      <w:r w:rsidRPr="00486B6A">
        <w:rPr>
          <w:bCs/>
          <w:sz w:val="28"/>
          <w:szCs w:val="28"/>
          <w:lang w:eastAsia="ru-RU"/>
        </w:rPr>
        <w:t xml:space="preserve"> должно быть установлено, </w:t>
      </w:r>
      <w:proofErr w:type="gramStart"/>
      <w:r w:rsidRPr="00486B6A">
        <w:rPr>
          <w:bCs/>
          <w:sz w:val="28"/>
          <w:szCs w:val="28"/>
          <w:lang w:eastAsia="ru-RU"/>
        </w:rPr>
        <w:t>подключено и запущено</w:t>
      </w:r>
      <w:proofErr w:type="gramEnd"/>
      <w:r w:rsidRPr="00486B6A">
        <w:rPr>
          <w:bCs/>
          <w:sz w:val="28"/>
          <w:szCs w:val="28"/>
          <w:lang w:eastAsia="ru-RU"/>
        </w:rPr>
        <w:t xml:space="preserve"> сер</w:t>
      </w:r>
      <w:r w:rsidR="00807698">
        <w:rPr>
          <w:bCs/>
          <w:sz w:val="28"/>
          <w:szCs w:val="28"/>
          <w:lang w:eastAsia="ru-RU"/>
        </w:rPr>
        <w:t xml:space="preserve">тифицированными производителем </w:t>
      </w:r>
      <w:r w:rsidR="003456D6">
        <w:rPr>
          <w:bCs/>
          <w:sz w:val="28"/>
          <w:szCs w:val="28"/>
          <w:lang w:eastAsia="ru-RU"/>
        </w:rPr>
        <w:t>о</w:t>
      </w:r>
      <w:r w:rsidRPr="00486B6A">
        <w:rPr>
          <w:bCs/>
          <w:sz w:val="28"/>
          <w:szCs w:val="28"/>
          <w:lang w:eastAsia="ru-RU"/>
        </w:rPr>
        <w:t xml:space="preserve">борудования специалистами Поставщика. </w:t>
      </w:r>
    </w:p>
    <w:p w14:paraId="452AB9FF" w14:textId="77777777" w:rsidR="00B93949" w:rsidRPr="00486B6A" w:rsidRDefault="00B93949" w:rsidP="00B93949">
      <w:pPr>
        <w:suppressAutoHyphens w:val="0"/>
        <w:ind w:firstLine="397"/>
        <w:contextualSpacing/>
        <w:jc w:val="both"/>
        <w:rPr>
          <w:b/>
          <w:i/>
          <w:color w:val="FF0000"/>
          <w:sz w:val="28"/>
          <w:szCs w:val="28"/>
        </w:rPr>
      </w:pPr>
      <w:r w:rsidRPr="00486B6A">
        <w:rPr>
          <w:b/>
          <w:i/>
          <w:color w:val="000000" w:themeColor="text1"/>
          <w:sz w:val="28"/>
          <w:szCs w:val="28"/>
        </w:rPr>
        <w:t xml:space="preserve">В рамках работ по </w:t>
      </w:r>
      <w:proofErr w:type="spellStart"/>
      <w:r w:rsidRPr="00486B6A">
        <w:rPr>
          <w:b/>
          <w:i/>
          <w:color w:val="000000" w:themeColor="text1"/>
          <w:sz w:val="28"/>
          <w:szCs w:val="28"/>
        </w:rPr>
        <w:t>пусконаладке</w:t>
      </w:r>
      <w:proofErr w:type="spellEnd"/>
      <w:r w:rsidRPr="00486B6A">
        <w:rPr>
          <w:b/>
          <w:i/>
          <w:color w:val="000000" w:themeColor="text1"/>
          <w:sz w:val="28"/>
          <w:szCs w:val="28"/>
        </w:rPr>
        <w:t xml:space="preserve"> поставляемого </w:t>
      </w:r>
      <w:r w:rsidR="00C25DF3">
        <w:rPr>
          <w:b/>
          <w:i/>
          <w:color w:val="000000" w:themeColor="text1"/>
          <w:sz w:val="28"/>
          <w:szCs w:val="28"/>
        </w:rPr>
        <w:t>Оборудования</w:t>
      </w:r>
      <w:r w:rsidR="003456D6">
        <w:rPr>
          <w:b/>
          <w:i/>
          <w:color w:val="000000" w:themeColor="text1"/>
          <w:sz w:val="28"/>
          <w:szCs w:val="28"/>
        </w:rPr>
        <w:t xml:space="preserve"> АТС</w:t>
      </w:r>
      <w:r w:rsidR="00C25DF3">
        <w:rPr>
          <w:b/>
          <w:i/>
          <w:color w:val="000000" w:themeColor="text1"/>
          <w:sz w:val="28"/>
          <w:szCs w:val="28"/>
        </w:rPr>
        <w:t xml:space="preserve"> </w:t>
      </w:r>
      <w:r w:rsidRPr="00486B6A">
        <w:rPr>
          <w:b/>
          <w:i/>
          <w:color w:val="000000" w:themeColor="text1"/>
          <w:sz w:val="28"/>
          <w:szCs w:val="28"/>
        </w:rPr>
        <w:t xml:space="preserve">должны быть выполнены следующие работы: </w:t>
      </w:r>
    </w:p>
    <w:p w14:paraId="132E330C"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Подготовка технического проекта и плана мероприятий по работам, предусматривающим минимальное время остановки сервисов телефонии;</w:t>
      </w:r>
    </w:p>
    <w:p w14:paraId="6E690ACE"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Расширение номерной емкости ЕАТС, организованной на базе программно-аппаратного комплекса Заказчика </w:t>
      </w:r>
      <w:r w:rsidRPr="00486B6A">
        <w:rPr>
          <w:color w:val="000000" w:themeColor="text1"/>
          <w:sz w:val="28"/>
          <w:szCs w:val="28"/>
          <w:lang w:val="en-US"/>
        </w:rPr>
        <w:t>Avaya</w:t>
      </w:r>
      <w:r w:rsidRPr="00486B6A">
        <w:rPr>
          <w:color w:val="000000" w:themeColor="text1"/>
          <w:sz w:val="28"/>
          <w:szCs w:val="28"/>
        </w:rPr>
        <w:t xml:space="preserve"> </w:t>
      </w:r>
      <w:r w:rsidRPr="00486B6A">
        <w:rPr>
          <w:color w:val="000000" w:themeColor="text1"/>
          <w:sz w:val="28"/>
          <w:szCs w:val="28"/>
          <w:lang w:val="en-US"/>
        </w:rPr>
        <w:t>Communication</w:t>
      </w:r>
      <w:r w:rsidRPr="00486B6A">
        <w:rPr>
          <w:color w:val="000000" w:themeColor="text1"/>
          <w:sz w:val="28"/>
          <w:szCs w:val="28"/>
        </w:rPr>
        <w:t xml:space="preserve"> </w:t>
      </w:r>
      <w:r w:rsidRPr="00486B6A">
        <w:rPr>
          <w:color w:val="000000" w:themeColor="text1"/>
          <w:sz w:val="28"/>
          <w:szCs w:val="28"/>
          <w:lang w:val="en-US"/>
        </w:rPr>
        <w:t>Manager</w:t>
      </w:r>
      <w:r w:rsidRPr="00486B6A">
        <w:rPr>
          <w:color w:val="000000" w:themeColor="text1"/>
          <w:sz w:val="28"/>
          <w:szCs w:val="28"/>
        </w:rPr>
        <w:t xml:space="preserve">  </w:t>
      </w:r>
      <w:r w:rsidRPr="00486B6A">
        <w:rPr>
          <w:color w:val="000000" w:themeColor="text1"/>
          <w:sz w:val="28"/>
          <w:szCs w:val="28"/>
          <w:lang w:val="en-US"/>
        </w:rPr>
        <w:t>CM</w:t>
      </w:r>
      <w:r w:rsidRPr="00486B6A">
        <w:rPr>
          <w:color w:val="000000" w:themeColor="text1"/>
          <w:sz w:val="28"/>
          <w:szCs w:val="28"/>
        </w:rPr>
        <w:t xml:space="preserve"> 6;</w:t>
      </w:r>
    </w:p>
    <w:p w14:paraId="4ED06A8F"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Увеличение  количества агентов </w:t>
      </w:r>
      <w:proofErr w:type="gramStart"/>
      <w:r w:rsidRPr="00486B6A">
        <w:rPr>
          <w:color w:val="000000" w:themeColor="text1"/>
          <w:sz w:val="28"/>
          <w:szCs w:val="28"/>
        </w:rPr>
        <w:t>контакт-центра</w:t>
      </w:r>
      <w:proofErr w:type="gramEnd"/>
      <w:r w:rsidRPr="00486B6A">
        <w:rPr>
          <w:color w:val="000000" w:themeColor="text1"/>
          <w:sz w:val="28"/>
          <w:szCs w:val="28"/>
        </w:rPr>
        <w:t xml:space="preserve">, реализованного на базе программно-аппаратного комплекса Заказчика </w:t>
      </w:r>
      <w:r w:rsidRPr="00486B6A">
        <w:rPr>
          <w:color w:val="000000" w:themeColor="text1"/>
          <w:sz w:val="28"/>
          <w:szCs w:val="28"/>
          <w:lang w:val="en-US"/>
        </w:rPr>
        <w:t>Avaya</w:t>
      </w:r>
      <w:r w:rsidRPr="00486B6A">
        <w:rPr>
          <w:color w:val="000000" w:themeColor="text1"/>
          <w:sz w:val="28"/>
          <w:szCs w:val="28"/>
        </w:rPr>
        <w:t xml:space="preserve"> </w:t>
      </w:r>
      <w:r w:rsidRPr="00486B6A">
        <w:rPr>
          <w:color w:val="000000" w:themeColor="text1"/>
          <w:sz w:val="28"/>
          <w:szCs w:val="28"/>
          <w:lang w:val="en-US"/>
        </w:rPr>
        <w:t>Communication</w:t>
      </w:r>
      <w:r w:rsidRPr="00486B6A">
        <w:rPr>
          <w:color w:val="000000" w:themeColor="text1"/>
          <w:sz w:val="28"/>
          <w:szCs w:val="28"/>
        </w:rPr>
        <w:t xml:space="preserve"> </w:t>
      </w:r>
      <w:r w:rsidRPr="00486B6A">
        <w:rPr>
          <w:color w:val="000000" w:themeColor="text1"/>
          <w:sz w:val="28"/>
          <w:szCs w:val="28"/>
          <w:lang w:val="en-US"/>
        </w:rPr>
        <w:t>Manager</w:t>
      </w:r>
      <w:r w:rsidRPr="00486B6A">
        <w:rPr>
          <w:color w:val="000000" w:themeColor="text1"/>
          <w:sz w:val="28"/>
          <w:szCs w:val="28"/>
        </w:rPr>
        <w:t xml:space="preserve">  </w:t>
      </w:r>
      <w:r w:rsidRPr="00486B6A">
        <w:rPr>
          <w:color w:val="000000" w:themeColor="text1"/>
          <w:sz w:val="28"/>
          <w:szCs w:val="28"/>
          <w:lang w:val="en-US"/>
        </w:rPr>
        <w:t>CM</w:t>
      </w:r>
      <w:r w:rsidRPr="00486B6A">
        <w:rPr>
          <w:color w:val="000000" w:themeColor="text1"/>
          <w:sz w:val="28"/>
          <w:szCs w:val="28"/>
        </w:rPr>
        <w:t xml:space="preserve"> 6;</w:t>
      </w:r>
    </w:p>
    <w:p w14:paraId="2C94D52E"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Настройка алгоритмов распределения вызовов </w:t>
      </w:r>
      <w:proofErr w:type="gramStart"/>
      <w:r w:rsidRPr="00486B6A">
        <w:rPr>
          <w:color w:val="000000" w:themeColor="text1"/>
          <w:sz w:val="28"/>
          <w:szCs w:val="28"/>
        </w:rPr>
        <w:t>Контакт-центра</w:t>
      </w:r>
      <w:proofErr w:type="gramEnd"/>
      <w:r w:rsidRPr="00486B6A">
        <w:rPr>
          <w:color w:val="000000" w:themeColor="text1"/>
          <w:sz w:val="28"/>
          <w:szCs w:val="28"/>
        </w:rPr>
        <w:t xml:space="preserve">, с учетом увеличения количества агентов и </w:t>
      </w:r>
      <w:r w:rsidRPr="00486B6A">
        <w:rPr>
          <w:color w:val="000000" w:themeColor="text1"/>
          <w:sz w:val="28"/>
          <w:szCs w:val="28"/>
          <w:lang w:val="en-US"/>
        </w:rPr>
        <w:t>IVR</w:t>
      </w:r>
      <w:r w:rsidRPr="00486B6A">
        <w:rPr>
          <w:color w:val="000000" w:themeColor="text1"/>
          <w:sz w:val="28"/>
          <w:szCs w:val="28"/>
        </w:rPr>
        <w:t>;</w:t>
      </w:r>
    </w:p>
    <w:p w14:paraId="64C30865"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Подключение агентов контакт центра</w:t>
      </w:r>
      <w:r w:rsidRPr="00486B6A">
        <w:rPr>
          <w:color w:val="000000" w:themeColor="text1"/>
          <w:sz w:val="28"/>
          <w:szCs w:val="28"/>
          <w:lang w:val="en-US"/>
        </w:rPr>
        <w:t>;</w:t>
      </w:r>
    </w:p>
    <w:p w14:paraId="2925FDDC"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Настройку подсистемы </w:t>
      </w:r>
      <w:r w:rsidRPr="00486B6A">
        <w:rPr>
          <w:color w:val="000000" w:themeColor="text1"/>
          <w:sz w:val="28"/>
          <w:szCs w:val="28"/>
          <w:lang w:val="en-US"/>
        </w:rPr>
        <w:t>Avaya</w:t>
      </w:r>
      <w:r w:rsidRPr="00486B6A">
        <w:rPr>
          <w:color w:val="000000" w:themeColor="text1"/>
          <w:sz w:val="28"/>
          <w:szCs w:val="28"/>
        </w:rPr>
        <w:t xml:space="preserve"> </w:t>
      </w:r>
      <w:r w:rsidRPr="00486B6A">
        <w:rPr>
          <w:color w:val="000000" w:themeColor="text1"/>
          <w:sz w:val="28"/>
          <w:szCs w:val="28"/>
          <w:lang w:val="en-US"/>
        </w:rPr>
        <w:t>CMS</w:t>
      </w:r>
      <w:r w:rsidRPr="00486B6A">
        <w:rPr>
          <w:color w:val="000000" w:themeColor="text1"/>
          <w:sz w:val="28"/>
          <w:szCs w:val="28"/>
        </w:rPr>
        <w:t xml:space="preserve"> (</w:t>
      </w:r>
      <w:r w:rsidRPr="00486B6A">
        <w:rPr>
          <w:color w:val="000000" w:themeColor="text1"/>
          <w:sz w:val="28"/>
          <w:szCs w:val="28"/>
          <w:lang w:val="en-US"/>
        </w:rPr>
        <w:t>Contact</w:t>
      </w:r>
      <w:r w:rsidRPr="00486B6A">
        <w:rPr>
          <w:color w:val="000000" w:themeColor="text1"/>
          <w:sz w:val="28"/>
          <w:szCs w:val="28"/>
        </w:rPr>
        <w:t xml:space="preserve"> </w:t>
      </w:r>
      <w:r w:rsidRPr="00486B6A">
        <w:rPr>
          <w:color w:val="000000" w:themeColor="text1"/>
          <w:sz w:val="28"/>
          <w:szCs w:val="28"/>
          <w:lang w:val="en-US"/>
        </w:rPr>
        <w:t>Center</w:t>
      </w:r>
      <w:r w:rsidRPr="00486B6A">
        <w:rPr>
          <w:color w:val="000000" w:themeColor="text1"/>
          <w:sz w:val="28"/>
          <w:szCs w:val="28"/>
        </w:rPr>
        <w:t xml:space="preserve"> </w:t>
      </w:r>
      <w:r w:rsidRPr="00486B6A">
        <w:rPr>
          <w:color w:val="000000" w:themeColor="text1"/>
          <w:sz w:val="28"/>
          <w:szCs w:val="28"/>
          <w:lang w:val="en-US"/>
        </w:rPr>
        <w:t>Management</w:t>
      </w:r>
      <w:r w:rsidRPr="00486B6A">
        <w:rPr>
          <w:color w:val="000000" w:themeColor="text1"/>
          <w:sz w:val="28"/>
          <w:szCs w:val="28"/>
        </w:rPr>
        <w:t xml:space="preserve"> </w:t>
      </w:r>
      <w:r w:rsidRPr="00486B6A">
        <w:rPr>
          <w:color w:val="000000" w:themeColor="text1"/>
          <w:sz w:val="28"/>
          <w:szCs w:val="28"/>
          <w:lang w:val="en-US"/>
        </w:rPr>
        <w:t>System</w:t>
      </w:r>
      <w:r w:rsidRPr="00486B6A">
        <w:rPr>
          <w:color w:val="000000" w:themeColor="text1"/>
          <w:sz w:val="28"/>
          <w:szCs w:val="28"/>
        </w:rPr>
        <w:t xml:space="preserve">) Контакт центра </w:t>
      </w:r>
      <w:proofErr w:type="spellStart"/>
      <w:r w:rsidRPr="00486B6A">
        <w:rPr>
          <w:color w:val="000000" w:themeColor="text1"/>
          <w:sz w:val="28"/>
          <w:szCs w:val="28"/>
        </w:rPr>
        <w:t>Зазкачика</w:t>
      </w:r>
      <w:proofErr w:type="spellEnd"/>
      <w:r w:rsidRPr="00486B6A">
        <w:rPr>
          <w:color w:val="000000" w:themeColor="text1"/>
          <w:sz w:val="28"/>
          <w:szCs w:val="28"/>
        </w:rPr>
        <w:t xml:space="preserve"> и подключение Супервизоров Контакт центра к данной подсистеме;</w:t>
      </w:r>
    </w:p>
    <w:p w14:paraId="31889B5E"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Монтаж и начальная настройка в виртуальной вычислительной среде системы отчетности </w:t>
      </w:r>
      <w:proofErr w:type="spellStart"/>
      <w:r w:rsidRPr="00486B6A">
        <w:rPr>
          <w:color w:val="000000" w:themeColor="text1"/>
          <w:sz w:val="28"/>
          <w:szCs w:val="28"/>
        </w:rPr>
        <w:t>Avaya</w:t>
      </w:r>
      <w:proofErr w:type="spellEnd"/>
      <w:r w:rsidRPr="00486B6A">
        <w:rPr>
          <w:color w:val="000000" w:themeColor="text1"/>
          <w:sz w:val="28"/>
          <w:szCs w:val="28"/>
        </w:rPr>
        <w:t xml:space="preserve"> CMS (виртуальный сервер предоставляется Заказчиком, с характеристиками, согласно требованиям </w:t>
      </w:r>
      <w:r w:rsidRPr="00486B6A">
        <w:rPr>
          <w:color w:val="000000" w:themeColor="text1"/>
          <w:sz w:val="28"/>
          <w:szCs w:val="28"/>
          <w:lang w:val="en-US"/>
        </w:rPr>
        <w:t>AVAYA</w:t>
      </w:r>
      <w:r w:rsidRPr="00486B6A">
        <w:rPr>
          <w:color w:val="000000" w:themeColor="text1"/>
          <w:sz w:val="28"/>
          <w:szCs w:val="28"/>
        </w:rPr>
        <w:t>). Инструктаж администратора системы</w:t>
      </w:r>
      <w:r w:rsidRPr="00486B6A">
        <w:rPr>
          <w:color w:val="000000" w:themeColor="text1"/>
          <w:sz w:val="28"/>
          <w:szCs w:val="28"/>
          <w:lang w:val="en-US"/>
        </w:rPr>
        <w:t>;</w:t>
      </w:r>
    </w:p>
    <w:p w14:paraId="60BD32B3"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Повышение версии системы записи </w:t>
      </w:r>
      <w:proofErr w:type="spellStart"/>
      <w:r w:rsidRPr="00486B6A">
        <w:rPr>
          <w:color w:val="000000" w:themeColor="text1"/>
          <w:sz w:val="28"/>
          <w:szCs w:val="28"/>
        </w:rPr>
        <w:t>Avaya</w:t>
      </w:r>
      <w:proofErr w:type="spellEnd"/>
      <w:r w:rsidRPr="00486B6A">
        <w:rPr>
          <w:color w:val="000000" w:themeColor="text1"/>
          <w:sz w:val="28"/>
          <w:szCs w:val="28"/>
        </w:rPr>
        <w:t xml:space="preserve"> WFO </w:t>
      </w:r>
      <w:r w:rsidRPr="00486B6A">
        <w:rPr>
          <w:color w:val="000000" w:themeColor="text1"/>
          <w:sz w:val="28"/>
          <w:szCs w:val="28"/>
          <w:lang w:val="en-US"/>
        </w:rPr>
        <w:t>WFO</w:t>
      </w:r>
      <w:r w:rsidRPr="00486B6A">
        <w:rPr>
          <w:color w:val="000000" w:themeColor="text1"/>
          <w:sz w:val="28"/>
          <w:szCs w:val="28"/>
        </w:rPr>
        <w:t xml:space="preserve"> (настройка записи голоса)  до </w:t>
      </w:r>
      <w:r w:rsidRPr="00486B6A">
        <w:rPr>
          <w:color w:val="000000" w:themeColor="text1"/>
          <w:sz w:val="28"/>
          <w:szCs w:val="28"/>
          <w:lang w:val="en-US"/>
        </w:rPr>
        <w:t>R</w:t>
      </w:r>
      <w:r w:rsidRPr="00486B6A">
        <w:rPr>
          <w:color w:val="000000" w:themeColor="text1"/>
          <w:sz w:val="28"/>
          <w:szCs w:val="28"/>
        </w:rPr>
        <w:t>12</w:t>
      </w:r>
      <w:r w:rsidRPr="00486B6A">
        <w:rPr>
          <w:color w:val="000000" w:themeColor="text1"/>
          <w:sz w:val="28"/>
          <w:szCs w:val="28"/>
          <w:lang w:val="en-US"/>
        </w:rPr>
        <w:t>QM</w:t>
      </w:r>
      <w:r w:rsidRPr="00486B6A">
        <w:rPr>
          <w:color w:val="000000" w:themeColor="text1"/>
          <w:sz w:val="28"/>
          <w:szCs w:val="28"/>
        </w:rPr>
        <w:t xml:space="preserve"> и настройку смежных подсистем ЕАТС;</w:t>
      </w:r>
    </w:p>
    <w:p w14:paraId="554ED6CA"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Повышение версии подсистемы </w:t>
      </w:r>
      <w:r w:rsidRPr="00486B6A">
        <w:rPr>
          <w:color w:val="000000" w:themeColor="text1"/>
          <w:sz w:val="28"/>
          <w:szCs w:val="28"/>
          <w:lang w:val="en-US"/>
        </w:rPr>
        <w:t>IVR</w:t>
      </w:r>
      <w:r w:rsidRPr="00486B6A">
        <w:rPr>
          <w:color w:val="000000" w:themeColor="text1"/>
          <w:sz w:val="28"/>
          <w:szCs w:val="28"/>
        </w:rPr>
        <w:t xml:space="preserve">  </w:t>
      </w:r>
      <w:r w:rsidRPr="00486B6A">
        <w:rPr>
          <w:color w:val="000000" w:themeColor="text1"/>
          <w:sz w:val="28"/>
          <w:szCs w:val="28"/>
          <w:lang w:val="en-US"/>
        </w:rPr>
        <w:t>AEP</w:t>
      </w:r>
      <w:r w:rsidRPr="00486B6A">
        <w:rPr>
          <w:color w:val="000000" w:themeColor="text1"/>
          <w:sz w:val="28"/>
          <w:szCs w:val="28"/>
        </w:rPr>
        <w:t xml:space="preserve"> (</w:t>
      </w:r>
      <w:r w:rsidRPr="00486B6A">
        <w:rPr>
          <w:color w:val="000000" w:themeColor="text1"/>
          <w:sz w:val="28"/>
          <w:szCs w:val="28"/>
          <w:lang w:val="en-US"/>
        </w:rPr>
        <w:t>Avaya</w:t>
      </w:r>
      <w:r w:rsidRPr="00486B6A">
        <w:rPr>
          <w:color w:val="000000" w:themeColor="text1"/>
          <w:sz w:val="28"/>
          <w:szCs w:val="28"/>
        </w:rPr>
        <w:t xml:space="preserve"> </w:t>
      </w:r>
      <w:r w:rsidRPr="00486B6A">
        <w:rPr>
          <w:color w:val="000000" w:themeColor="text1"/>
          <w:sz w:val="28"/>
          <w:szCs w:val="28"/>
          <w:lang w:val="en-US"/>
        </w:rPr>
        <w:t>Experience</w:t>
      </w:r>
      <w:r w:rsidRPr="00486B6A">
        <w:rPr>
          <w:color w:val="000000" w:themeColor="text1"/>
          <w:sz w:val="28"/>
          <w:szCs w:val="28"/>
        </w:rPr>
        <w:t xml:space="preserve"> </w:t>
      </w:r>
      <w:r w:rsidRPr="00486B6A">
        <w:rPr>
          <w:color w:val="000000" w:themeColor="text1"/>
          <w:sz w:val="28"/>
          <w:szCs w:val="28"/>
          <w:lang w:val="en-US"/>
        </w:rPr>
        <w:t>Portal</w:t>
      </w:r>
      <w:r w:rsidRPr="00486B6A">
        <w:rPr>
          <w:color w:val="000000" w:themeColor="text1"/>
          <w:sz w:val="28"/>
          <w:szCs w:val="28"/>
        </w:rPr>
        <w:t>);</w:t>
      </w:r>
    </w:p>
    <w:p w14:paraId="4C92F473"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 Повышение </w:t>
      </w:r>
      <w:proofErr w:type="spellStart"/>
      <w:r w:rsidRPr="00486B6A">
        <w:rPr>
          <w:color w:val="000000" w:themeColor="text1"/>
          <w:sz w:val="28"/>
          <w:szCs w:val="28"/>
        </w:rPr>
        <w:t>вресии</w:t>
      </w:r>
      <w:proofErr w:type="spellEnd"/>
      <w:r w:rsidRPr="00486B6A">
        <w:rPr>
          <w:color w:val="000000" w:themeColor="text1"/>
          <w:sz w:val="28"/>
          <w:szCs w:val="28"/>
        </w:rPr>
        <w:t xml:space="preserve"> подсистемы </w:t>
      </w:r>
      <w:proofErr w:type="gramStart"/>
      <w:r w:rsidRPr="00486B6A">
        <w:rPr>
          <w:color w:val="000000" w:themeColor="text1"/>
          <w:sz w:val="28"/>
          <w:szCs w:val="28"/>
        </w:rPr>
        <w:t>исходящего</w:t>
      </w:r>
      <w:proofErr w:type="gramEnd"/>
      <w:r w:rsidRPr="00486B6A">
        <w:rPr>
          <w:color w:val="000000" w:themeColor="text1"/>
          <w:sz w:val="28"/>
          <w:szCs w:val="28"/>
        </w:rPr>
        <w:t xml:space="preserve"> </w:t>
      </w:r>
      <w:proofErr w:type="spellStart"/>
      <w:r w:rsidRPr="00486B6A">
        <w:rPr>
          <w:color w:val="000000" w:themeColor="text1"/>
          <w:sz w:val="28"/>
          <w:szCs w:val="28"/>
        </w:rPr>
        <w:t>обзвона</w:t>
      </w:r>
      <w:proofErr w:type="spellEnd"/>
      <w:r w:rsidRPr="00486B6A">
        <w:rPr>
          <w:color w:val="000000" w:themeColor="text1"/>
          <w:sz w:val="28"/>
          <w:szCs w:val="28"/>
        </w:rPr>
        <w:t xml:space="preserve"> </w:t>
      </w:r>
      <w:r w:rsidRPr="00486B6A">
        <w:rPr>
          <w:color w:val="000000" w:themeColor="text1"/>
          <w:sz w:val="28"/>
          <w:szCs w:val="28"/>
          <w:lang w:val="en-US"/>
        </w:rPr>
        <w:t>POM</w:t>
      </w:r>
      <w:r w:rsidRPr="00486B6A">
        <w:rPr>
          <w:color w:val="000000" w:themeColor="text1"/>
          <w:sz w:val="28"/>
          <w:szCs w:val="28"/>
        </w:rPr>
        <w:t xml:space="preserve"> и настройка исходящих </w:t>
      </w:r>
      <w:r w:rsidRPr="00486B6A">
        <w:rPr>
          <w:color w:val="000000" w:themeColor="text1"/>
          <w:sz w:val="28"/>
          <w:szCs w:val="28"/>
          <w:lang w:val="en-US"/>
        </w:rPr>
        <w:t>SMS</w:t>
      </w:r>
      <w:r w:rsidRPr="00486B6A">
        <w:rPr>
          <w:color w:val="000000" w:themeColor="text1"/>
          <w:sz w:val="28"/>
          <w:szCs w:val="28"/>
        </w:rPr>
        <w:t>;</w:t>
      </w:r>
    </w:p>
    <w:p w14:paraId="3CB8BD4A"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 Настройка интеграции подсистем ЕАТС для взаимодействия с подсистемы </w:t>
      </w:r>
      <w:r w:rsidRPr="00486B6A">
        <w:rPr>
          <w:color w:val="000000" w:themeColor="text1"/>
          <w:sz w:val="28"/>
          <w:szCs w:val="28"/>
          <w:lang w:val="en-US"/>
        </w:rPr>
        <w:t>IVR</w:t>
      </w:r>
      <w:r w:rsidRPr="00486B6A">
        <w:rPr>
          <w:color w:val="000000" w:themeColor="text1"/>
          <w:sz w:val="28"/>
          <w:szCs w:val="28"/>
        </w:rPr>
        <w:t xml:space="preserve">  </w:t>
      </w:r>
      <w:r w:rsidRPr="00486B6A">
        <w:rPr>
          <w:color w:val="000000" w:themeColor="text1"/>
          <w:sz w:val="28"/>
          <w:szCs w:val="28"/>
          <w:lang w:val="en-US"/>
        </w:rPr>
        <w:t>AEP</w:t>
      </w:r>
      <w:r w:rsidRPr="00486B6A">
        <w:rPr>
          <w:color w:val="000000" w:themeColor="text1"/>
          <w:sz w:val="28"/>
          <w:szCs w:val="28"/>
        </w:rPr>
        <w:t xml:space="preserve"> (</w:t>
      </w:r>
      <w:r w:rsidRPr="00486B6A">
        <w:rPr>
          <w:color w:val="000000" w:themeColor="text1"/>
          <w:sz w:val="28"/>
          <w:szCs w:val="28"/>
          <w:lang w:val="en-US"/>
        </w:rPr>
        <w:t>Avaya</w:t>
      </w:r>
      <w:r w:rsidRPr="00486B6A">
        <w:rPr>
          <w:color w:val="000000" w:themeColor="text1"/>
          <w:sz w:val="28"/>
          <w:szCs w:val="28"/>
        </w:rPr>
        <w:t xml:space="preserve"> </w:t>
      </w:r>
      <w:r w:rsidRPr="00486B6A">
        <w:rPr>
          <w:color w:val="000000" w:themeColor="text1"/>
          <w:sz w:val="28"/>
          <w:szCs w:val="28"/>
          <w:lang w:val="en-US"/>
        </w:rPr>
        <w:t>Experience</w:t>
      </w:r>
      <w:r w:rsidRPr="00486B6A">
        <w:rPr>
          <w:color w:val="000000" w:themeColor="text1"/>
          <w:sz w:val="28"/>
          <w:szCs w:val="28"/>
        </w:rPr>
        <w:t xml:space="preserve"> </w:t>
      </w:r>
      <w:r w:rsidRPr="00486B6A">
        <w:rPr>
          <w:color w:val="000000" w:themeColor="text1"/>
          <w:sz w:val="28"/>
          <w:szCs w:val="28"/>
          <w:lang w:val="en-US"/>
        </w:rPr>
        <w:t>Portal</w:t>
      </w:r>
      <w:r w:rsidRPr="00486B6A">
        <w:rPr>
          <w:color w:val="000000" w:themeColor="text1"/>
          <w:sz w:val="28"/>
          <w:szCs w:val="28"/>
        </w:rPr>
        <w:t>);</w:t>
      </w:r>
    </w:p>
    <w:p w14:paraId="16428DBC"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lastRenderedPageBreak/>
        <w:t xml:space="preserve"> Перенос с подсистемы </w:t>
      </w:r>
      <w:r w:rsidRPr="00486B6A">
        <w:rPr>
          <w:color w:val="000000" w:themeColor="text1"/>
          <w:sz w:val="28"/>
          <w:szCs w:val="28"/>
          <w:lang w:val="en-US"/>
        </w:rPr>
        <w:t>Avaya</w:t>
      </w:r>
      <w:r w:rsidRPr="00486B6A">
        <w:rPr>
          <w:color w:val="000000" w:themeColor="text1"/>
          <w:sz w:val="28"/>
          <w:szCs w:val="28"/>
        </w:rPr>
        <w:t xml:space="preserve"> </w:t>
      </w:r>
      <w:r w:rsidRPr="00486B6A">
        <w:rPr>
          <w:color w:val="000000" w:themeColor="text1"/>
          <w:sz w:val="28"/>
          <w:szCs w:val="28"/>
          <w:lang w:val="en-US"/>
        </w:rPr>
        <w:t>MES</w:t>
      </w:r>
      <w:r w:rsidRPr="00486B6A">
        <w:rPr>
          <w:color w:val="000000" w:themeColor="text1"/>
          <w:sz w:val="28"/>
          <w:szCs w:val="28"/>
        </w:rPr>
        <w:t xml:space="preserve"> (</w:t>
      </w:r>
      <w:r w:rsidRPr="00486B6A">
        <w:rPr>
          <w:color w:val="000000" w:themeColor="text1"/>
          <w:sz w:val="28"/>
          <w:szCs w:val="28"/>
          <w:lang w:val="en-US"/>
        </w:rPr>
        <w:t>Midsize</w:t>
      </w:r>
      <w:r w:rsidRPr="00486B6A">
        <w:rPr>
          <w:color w:val="000000" w:themeColor="text1"/>
          <w:sz w:val="28"/>
          <w:szCs w:val="28"/>
        </w:rPr>
        <w:t xml:space="preserve"> </w:t>
      </w:r>
      <w:r w:rsidRPr="00486B6A">
        <w:rPr>
          <w:color w:val="000000" w:themeColor="text1"/>
          <w:sz w:val="28"/>
          <w:szCs w:val="28"/>
          <w:lang w:val="en-US"/>
        </w:rPr>
        <w:t>Enterprise</w:t>
      </w:r>
      <w:r w:rsidRPr="00486B6A">
        <w:rPr>
          <w:color w:val="000000" w:themeColor="text1"/>
          <w:sz w:val="28"/>
          <w:szCs w:val="28"/>
        </w:rPr>
        <w:t xml:space="preserve"> </w:t>
      </w:r>
      <w:r w:rsidRPr="00486B6A">
        <w:rPr>
          <w:color w:val="000000" w:themeColor="text1"/>
          <w:sz w:val="28"/>
          <w:szCs w:val="28"/>
          <w:lang w:val="en-US"/>
        </w:rPr>
        <w:t>Sever</w:t>
      </w:r>
      <w:r w:rsidRPr="00486B6A">
        <w:rPr>
          <w:color w:val="000000" w:themeColor="text1"/>
          <w:sz w:val="28"/>
          <w:szCs w:val="28"/>
        </w:rPr>
        <w:t xml:space="preserve">) систем </w:t>
      </w:r>
      <w:r w:rsidRPr="00486B6A">
        <w:rPr>
          <w:color w:val="000000" w:themeColor="text1"/>
          <w:sz w:val="28"/>
          <w:szCs w:val="28"/>
          <w:lang w:val="en-US"/>
        </w:rPr>
        <w:t>AES</w:t>
      </w:r>
      <w:r w:rsidRPr="00486B6A">
        <w:rPr>
          <w:color w:val="000000" w:themeColor="text1"/>
          <w:sz w:val="28"/>
          <w:szCs w:val="28"/>
        </w:rPr>
        <w:t xml:space="preserve">, </w:t>
      </w:r>
      <w:r w:rsidRPr="00486B6A">
        <w:rPr>
          <w:color w:val="000000" w:themeColor="text1"/>
          <w:sz w:val="28"/>
          <w:szCs w:val="28"/>
          <w:lang w:val="en-US"/>
        </w:rPr>
        <w:t>System</w:t>
      </w:r>
      <w:r w:rsidRPr="00486B6A">
        <w:rPr>
          <w:color w:val="000000" w:themeColor="text1"/>
          <w:sz w:val="28"/>
          <w:szCs w:val="28"/>
        </w:rPr>
        <w:t xml:space="preserve"> </w:t>
      </w:r>
      <w:r w:rsidRPr="00486B6A">
        <w:rPr>
          <w:color w:val="000000" w:themeColor="text1"/>
          <w:sz w:val="28"/>
          <w:szCs w:val="28"/>
          <w:lang w:val="en-US"/>
        </w:rPr>
        <w:t>Manager</w:t>
      </w:r>
      <w:r w:rsidRPr="00486B6A">
        <w:rPr>
          <w:color w:val="000000" w:themeColor="text1"/>
          <w:sz w:val="28"/>
          <w:szCs w:val="28"/>
        </w:rPr>
        <w:t xml:space="preserve">, </w:t>
      </w:r>
      <w:r w:rsidRPr="00486B6A">
        <w:rPr>
          <w:color w:val="000000" w:themeColor="text1"/>
          <w:sz w:val="28"/>
          <w:szCs w:val="28"/>
          <w:lang w:val="en-US"/>
        </w:rPr>
        <w:t>Session</w:t>
      </w:r>
      <w:r w:rsidRPr="00486B6A">
        <w:rPr>
          <w:color w:val="000000" w:themeColor="text1"/>
          <w:sz w:val="28"/>
          <w:szCs w:val="28"/>
        </w:rPr>
        <w:t xml:space="preserve"> </w:t>
      </w:r>
      <w:r w:rsidRPr="00486B6A">
        <w:rPr>
          <w:color w:val="000000" w:themeColor="text1"/>
          <w:sz w:val="28"/>
          <w:szCs w:val="28"/>
          <w:lang w:val="en-US"/>
        </w:rPr>
        <w:t>Manager</w:t>
      </w:r>
      <w:r w:rsidRPr="00486B6A">
        <w:rPr>
          <w:color w:val="000000" w:themeColor="text1"/>
          <w:sz w:val="28"/>
          <w:szCs w:val="28"/>
        </w:rPr>
        <w:t xml:space="preserve"> на отдельные серверные мощности. Виртуальные серверы предоставляется Заказчиком, с характеристиками, согласно требованиям </w:t>
      </w:r>
      <w:r w:rsidRPr="00486B6A">
        <w:rPr>
          <w:color w:val="000000" w:themeColor="text1"/>
          <w:sz w:val="28"/>
          <w:szCs w:val="28"/>
          <w:lang w:val="en-US"/>
        </w:rPr>
        <w:t>AVAYA;</w:t>
      </w:r>
    </w:p>
    <w:p w14:paraId="12443493"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Организация интеграции ЕАТС заказчика с системой корпоративных коммуникаций </w:t>
      </w:r>
      <w:r w:rsidRPr="00486B6A">
        <w:rPr>
          <w:color w:val="000000" w:themeColor="text1"/>
          <w:sz w:val="28"/>
          <w:szCs w:val="28"/>
          <w:lang w:val="en-US"/>
        </w:rPr>
        <w:t>Microsoft</w:t>
      </w:r>
      <w:r w:rsidRPr="00486B6A">
        <w:rPr>
          <w:color w:val="000000" w:themeColor="text1"/>
          <w:sz w:val="28"/>
          <w:szCs w:val="28"/>
        </w:rPr>
        <w:t xml:space="preserve"> </w:t>
      </w:r>
      <w:r w:rsidRPr="00486B6A">
        <w:rPr>
          <w:color w:val="000000" w:themeColor="text1"/>
          <w:sz w:val="28"/>
          <w:szCs w:val="28"/>
          <w:lang w:val="en-US"/>
        </w:rPr>
        <w:t>Lync</w:t>
      </w:r>
      <w:r w:rsidRPr="00486B6A">
        <w:rPr>
          <w:color w:val="000000" w:themeColor="text1"/>
          <w:sz w:val="28"/>
          <w:szCs w:val="28"/>
        </w:rPr>
        <w:t xml:space="preserve"> 2013 (</w:t>
      </w:r>
      <w:r w:rsidRPr="00486B6A">
        <w:rPr>
          <w:color w:val="000000" w:themeColor="text1"/>
          <w:sz w:val="28"/>
          <w:szCs w:val="28"/>
          <w:lang w:val="en-US"/>
        </w:rPr>
        <w:t>Skype</w:t>
      </w:r>
      <w:r w:rsidRPr="00486B6A">
        <w:rPr>
          <w:color w:val="000000" w:themeColor="text1"/>
          <w:sz w:val="28"/>
          <w:szCs w:val="28"/>
        </w:rPr>
        <w:t xml:space="preserve"> </w:t>
      </w:r>
      <w:r w:rsidRPr="00486B6A">
        <w:rPr>
          <w:color w:val="000000" w:themeColor="text1"/>
          <w:sz w:val="28"/>
          <w:szCs w:val="28"/>
          <w:lang w:val="en-US"/>
        </w:rPr>
        <w:t>for</w:t>
      </w:r>
      <w:r w:rsidRPr="00486B6A">
        <w:rPr>
          <w:color w:val="000000" w:themeColor="text1"/>
          <w:sz w:val="28"/>
          <w:szCs w:val="28"/>
        </w:rPr>
        <w:t xml:space="preserve"> </w:t>
      </w:r>
      <w:r w:rsidRPr="00486B6A">
        <w:rPr>
          <w:color w:val="000000" w:themeColor="text1"/>
          <w:sz w:val="28"/>
          <w:szCs w:val="28"/>
          <w:lang w:val="en-US"/>
        </w:rPr>
        <w:t>Business</w:t>
      </w:r>
      <w:r w:rsidRPr="00486B6A">
        <w:rPr>
          <w:color w:val="000000" w:themeColor="text1"/>
          <w:sz w:val="28"/>
          <w:szCs w:val="28"/>
        </w:rPr>
        <w:t>) в части входящей и исходящей телефонной связи;</w:t>
      </w:r>
    </w:p>
    <w:p w14:paraId="5DA1A59F" w14:textId="77777777" w:rsidR="00B93949" w:rsidRPr="00486B6A" w:rsidRDefault="00B93949" w:rsidP="00B93949">
      <w:pPr>
        <w:pStyle w:val="aff9"/>
        <w:numPr>
          <w:ilvl w:val="0"/>
          <w:numId w:val="33"/>
        </w:numPr>
        <w:suppressAutoHyphens w:val="0"/>
        <w:spacing w:line="264" w:lineRule="auto"/>
        <w:ind w:left="0" w:firstLine="434"/>
        <w:jc w:val="both"/>
        <w:rPr>
          <w:color w:val="000000" w:themeColor="text1"/>
          <w:sz w:val="28"/>
          <w:szCs w:val="28"/>
        </w:rPr>
      </w:pPr>
      <w:r w:rsidRPr="00486B6A">
        <w:rPr>
          <w:color w:val="000000" w:themeColor="text1"/>
          <w:sz w:val="28"/>
          <w:szCs w:val="28"/>
        </w:rPr>
        <w:t xml:space="preserve">Разработка Исполнительной документации для </w:t>
      </w:r>
      <w:proofErr w:type="spellStart"/>
      <w:r w:rsidRPr="00486B6A">
        <w:rPr>
          <w:color w:val="000000" w:themeColor="text1"/>
          <w:sz w:val="28"/>
          <w:szCs w:val="28"/>
        </w:rPr>
        <w:t>комплеекса</w:t>
      </w:r>
      <w:proofErr w:type="spellEnd"/>
      <w:r w:rsidRPr="00486B6A">
        <w:rPr>
          <w:color w:val="000000" w:themeColor="text1"/>
          <w:sz w:val="28"/>
          <w:szCs w:val="28"/>
        </w:rPr>
        <w:t xml:space="preserve"> подсистем.</w:t>
      </w:r>
    </w:p>
    <w:p w14:paraId="1D5BA3C6" w14:textId="77777777" w:rsidR="00B93949" w:rsidRDefault="00B93949" w:rsidP="00B93949">
      <w:pPr>
        <w:tabs>
          <w:tab w:val="left" w:pos="-567"/>
          <w:tab w:val="left" w:pos="-426"/>
        </w:tabs>
        <w:autoSpaceDE w:val="0"/>
        <w:autoSpaceDN w:val="0"/>
        <w:adjustRightInd w:val="0"/>
        <w:jc w:val="both"/>
        <w:rPr>
          <w:sz w:val="28"/>
          <w:szCs w:val="28"/>
        </w:rPr>
      </w:pPr>
    </w:p>
    <w:p w14:paraId="5FA6A2B1" w14:textId="4182398F" w:rsidR="00B93949" w:rsidRPr="008048E5" w:rsidRDefault="00B93949" w:rsidP="00B93949">
      <w:pPr>
        <w:tabs>
          <w:tab w:val="left" w:pos="-567"/>
          <w:tab w:val="left" w:pos="-426"/>
        </w:tabs>
        <w:autoSpaceDE w:val="0"/>
        <w:autoSpaceDN w:val="0"/>
        <w:adjustRightInd w:val="0"/>
        <w:jc w:val="both"/>
        <w:rPr>
          <w:sz w:val="28"/>
          <w:szCs w:val="28"/>
        </w:rPr>
      </w:pPr>
      <w:r w:rsidRPr="008048E5">
        <w:rPr>
          <w:sz w:val="28"/>
          <w:szCs w:val="28"/>
        </w:rPr>
        <w:tab/>
      </w:r>
      <w:r w:rsidRPr="008048E5">
        <w:rPr>
          <w:sz w:val="28"/>
          <w:szCs w:val="28"/>
        </w:rPr>
        <w:tab/>
        <w:t xml:space="preserve">Срок выполнения Работ не более 50 рабочих дней </w:t>
      </w:r>
      <w:proofErr w:type="gramStart"/>
      <w:r w:rsidRPr="008048E5">
        <w:rPr>
          <w:sz w:val="28"/>
          <w:szCs w:val="28"/>
        </w:rPr>
        <w:t>с даты поставки</w:t>
      </w:r>
      <w:proofErr w:type="gramEnd"/>
      <w:r w:rsidRPr="008048E5">
        <w:rPr>
          <w:sz w:val="28"/>
          <w:szCs w:val="28"/>
        </w:rPr>
        <w:t xml:space="preserve"> Оборудования</w:t>
      </w:r>
      <w:r w:rsidR="003456D6" w:rsidRPr="008048E5">
        <w:rPr>
          <w:sz w:val="28"/>
          <w:szCs w:val="28"/>
        </w:rPr>
        <w:t xml:space="preserve"> АТС</w:t>
      </w:r>
      <w:r w:rsidRPr="00780281">
        <w:rPr>
          <w:sz w:val="28"/>
          <w:szCs w:val="28"/>
        </w:rPr>
        <w:t>, но не позднее 31 октября 2015 г.</w:t>
      </w:r>
      <w:r w:rsidRPr="008048E5">
        <w:t xml:space="preserve"> </w:t>
      </w:r>
    </w:p>
    <w:p w14:paraId="16BC503F" w14:textId="3BE70448" w:rsidR="00B93949" w:rsidRPr="008048E5" w:rsidRDefault="00B93949" w:rsidP="00B93949">
      <w:pPr>
        <w:suppressAutoHyphens w:val="0"/>
        <w:ind w:firstLine="709"/>
        <w:contextualSpacing/>
        <w:jc w:val="both"/>
        <w:rPr>
          <w:sz w:val="28"/>
          <w:szCs w:val="28"/>
        </w:rPr>
      </w:pPr>
      <w:r w:rsidRPr="008048E5">
        <w:rPr>
          <w:sz w:val="28"/>
          <w:szCs w:val="28"/>
        </w:rPr>
        <w:t>Подключение и запуск Оборудования</w:t>
      </w:r>
      <w:r w:rsidR="003456D6" w:rsidRPr="008048E5">
        <w:rPr>
          <w:sz w:val="28"/>
          <w:szCs w:val="28"/>
        </w:rPr>
        <w:t xml:space="preserve"> АТС</w:t>
      </w:r>
      <w:r w:rsidRPr="008048E5">
        <w:rPr>
          <w:sz w:val="28"/>
          <w:szCs w:val="28"/>
        </w:rPr>
        <w:t xml:space="preserve"> должно быть выполнено без перерыва работы существующей </w:t>
      </w:r>
      <w:r w:rsidR="003456D6" w:rsidRPr="008048E5">
        <w:rPr>
          <w:sz w:val="28"/>
          <w:szCs w:val="28"/>
        </w:rPr>
        <w:t>АТС</w:t>
      </w:r>
      <w:r w:rsidRPr="008048E5">
        <w:rPr>
          <w:sz w:val="28"/>
          <w:szCs w:val="28"/>
        </w:rPr>
        <w:t xml:space="preserve"> Заказчика. </w:t>
      </w:r>
    </w:p>
    <w:p w14:paraId="5449D458" w14:textId="77777777" w:rsidR="002D1696" w:rsidRDefault="002D1696" w:rsidP="00B93949">
      <w:pPr>
        <w:suppressAutoHyphens w:val="0"/>
        <w:ind w:firstLine="709"/>
        <w:contextualSpacing/>
        <w:jc w:val="both"/>
        <w:rPr>
          <w:sz w:val="28"/>
          <w:szCs w:val="28"/>
        </w:rPr>
      </w:pPr>
    </w:p>
    <w:p w14:paraId="2F641A2C" w14:textId="77777777" w:rsidR="002D1696" w:rsidRDefault="002D1696" w:rsidP="00B93949">
      <w:pPr>
        <w:suppressAutoHyphens w:val="0"/>
        <w:ind w:firstLine="709"/>
        <w:contextualSpacing/>
        <w:jc w:val="both"/>
        <w:rPr>
          <w:sz w:val="28"/>
          <w:szCs w:val="28"/>
        </w:rPr>
      </w:pPr>
    </w:p>
    <w:p w14:paraId="453C6FF1" w14:textId="77777777" w:rsidR="003456D6" w:rsidRPr="00A024D5" w:rsidRDefault="003456D6" w:rsidP="00B93949">
      <w:pPr>
        <w:suppressAutoHyphens w:val="0"/>
        <w:ind w:firstLine="709"/>
        <w:contextualSpacing/>
        <w:jc w:val="both"/>
        <w:rPr>
          <w:sz w:val="28"/>
          <w:szCs w:val="28"/>
        </w:rPr>
      </w:pPr>
    </w:p>
    <w:p w14:paraId="2D6656A8" w14:textId="407749EB" w:rsidR="002D1696" w:rsidRPr="00A024D5" w:rsidRDefault="002D1696" w:rsidP="002D1696">
      <w:pPr>
        <w:suppressAutoHyphens w:val="0"/>
        <w:ind w:firstLine="709"/>
        <w:contextualSpacing/>
        <w:jc w:val="both"/>
        <w:rPr>
          <w:b/>
          <w:sz w:val="28"/>
          <w:szCs w:val="28"/>
        </w:rPr>
      </w:pPr>
      <w:r w:rsidRPr="00A024D5">
        <w:rPr>
          <w:b/>
          <w:sz w:val="28"/>
          <w:szCs w:val="28"/>
        </w:rPr>
        <w:t>4.</w:t>
      </w:r>
      <w:r>
        <w:rPr>
          <w:b/>
          <w:sz w:val="28"/>
          <w:szCs w:val="28"/>
        </w:rPr>
        <w:t>3.</w:t>
      </w:r>
      <w:r w:rsidRPr="00A024D5">
        <w:rPr>
          <w:b/>
          <w:sz w:val="28"/>
          <w:szCs w:val="28"/>
        </w:rPr>
        <w:tab/>
        <w:t>Требования к Поставщику</w:t>
      </w:r>
      <w:r>
        <w:rPr>
          <w:b/>
          <w:sz w:val="28"/>
          <w:szCs w:val="28"/>
        </w:rPr>
        <w:t xml:space="preserve"> по лоту № 1 и 2</w:t>
      </w:r>
    </w:p>
    <w:p w14:paraId="4A174638" w14:textId="77777777" w:rsidR="002D1696" w:rsidRPr="00A024D5" w:rsidRDefault="002D1696" w:rsidP="002D1696">
      <w:pPr>
        <w:suppressAutoHyphens w:val="0"/>
        <w:ind w:firstLine="709"/>
        <w:contextualSpacing/>
        <w:jc w:val="both"/>
        <w:rPr>
          <w:b/>
          <w:sz w:val="28"/>
          <w:szCs w:val="28"/>
        </w:rPr>
      </w:pPr>
    </w:p>
    <w:p w14:paraId="79EDAE5A" w14:textId="474225B5" w:rsidR="002D1696" w:rsidRPr="00F16EC5" w:rsidRDefault="002D1696" w:rsidP="002D1696">
      <w:pPr>
        <w:suppressAutoHyphens w:val="0"/>
        <w:ind w:firstLine="709"/>
        <w:jc w:val="both"/>
        <w:rPr>
          <w:b/>
          <w:i/>
          <w:sz w:val="28"/>
          <w:szCs w:val="28"/>
        </w:rPr>
      </w:pPr>
      <w:r w:rsidRPr="006434BD">
        <w:rPr>
          <w:sz w:val="28"/>
          <w:szCs w:val="28"/>
        </w:rPr>
        <w:t>Поставщик</w:t>
      </w:r>
      <w:r w:rsidRPr="006434BD">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w:t>
      </w:r>
      <w:r w:rsidR="00F04DC6">
        <w:rPr>
          <w:iCs/>
          <w:sz w:val="28"/>
          <w:szCs w:val="28"/>
        </w:rPr>
        <w:t xml:space="preserve"> Серверного оборудования и Оборудования АТС</w:t>
      </w:r>
      <w:r w:rsidRPr="006434BD">
        <w:rPr>
          <w:iCs/>
          <w:sz w:val="28"/>
          <w:szCs w:val="28"/>
        </w:rPr>
        <w:t>.</w:t>
      </w:r>
    </w:p>
    <w:p w14:paraId="2E46B4FF" w14:textId="6FC6213C" w:rsidR="002D1696" w:rsidRDefault="002D1696" w:rsidP="002D1696">
      <w:pPr>
        <w:suppressAutoHyphens w:val="0"/>
        <w:ind w:firstLine="851"/>
        <w:contextualSpacing/>
        <w:jc w:val="both"/>
        <w:rPr>
          <w:sz w:val="28"/>
          <w:szCs w:val="28"/>
        </w:rPr>
      </w:pPr>
      <w:r w:rsidRPr="00C7352A">
        <w:rPr>
          <w:sz w:val="28"/>
          <w:szCs w:val="28"/>
        </w:rPr>
        <w:t>Поставщик должен иметь действующий статус сертифицированного партнера компании</w:t>
      </w:r>
      <w:r>
        <w:rPr>
          <w:sz w:val="28"/>
          <w:szCs w:val="28"/>
        </w:rPr>
        <w:t>-производителя</w:t>
      </w:r>
      <w:r w:rsidR="00F04DC6">
        <w:rPr>
          <w:sz w:val="28"/>
          <w:szCs w:val="28"/>
        </w:rPr>
        <w:t xml:space="preserve"> </w:t>
      </w:r>
      <w:r w:rsidR="00F04DC6">
        <w:rPr>
          <w:iCs/>
          <w:sz w:val="28"/>
          <w:szCs w:val="28"/>
        </w:rPr>
        <w:t>Серверного оборудования и Оборудования АТС</w:t>
      </w:r>
      <w:r>
        <w:rPr>
          <w:sz w:val="28"/>
          <w:szCs w:val="28"/>
        </w:rPr>
        <w:t xml:space="preserve"> </w:t>
      </w:r>
      <w:r w:rsidRPr="00C7352A">
        <w:rPr>
          <w:sz w:val="28"/>
          <w:szCs w:val="28"/>
        </w:rPr>
        <w:t xml:space="preserve">уровня </w:t>
      </w:r>
      <w:r>
        <w:rPr>
          <w:sz w:val="28"/>
          <w:szCs w:val="28"/>
        </w:rPr>
        <w:t xml:space="preserve">не ниже </w:t>
      </w:r>
      <w:r>
        <w:rPr>
          <w:sz w:val="28"/>
          <w:szCs w:val="28"/>
          <w:lang w:val="en-US"/>
        </w:rPr>
        <w:t>Gold</w:t>
      </w:r>
      <w:r w:rsidR="00780281">
        <w:rPr>
          <w:sz w:val="28"/>
          <w:szCs w:val="28"/>
        </w:rPr>
        <w:t xml:space="preserve"> </w:t>
      </w:r>
      <w:r w:rsidRPr="00C7352A">
        <w:rPr>
          <w:sz w:val="28"/>
          <w:szCs w:val="28"/>
        </w:rPr>
        <w:t xml:space="preserve">(подтвердить наличием </w:t>
      </w:r>
      <w:proofErr w:type="spellStart"/>
      <w:r w:rsidRPr="00C7352A">
        <w:rPr>
          <w:sz w:val="28"/>
          <w:szCs w:val="28"/>
        </w:rPr>
        <w:t>авторизационных</w:t>
      </w:r>
      <w:proofErr w:type="spellEnd"/>
      <w:r w:rsidRPr="00C7352A">
        <w:rPr>
          <w:sz w:val="28"/>
          <w:szCs w:val="28"/>
        </w:rPr>
        <w:t xml:space="preserve"> писем или сертификатов).</w:t>
      </w:r>
    </w:p>
    <w:p w14:paraId="699A6FAE" w14:textId="6D46072E" w:rsidR="002D1696" w:rsidRDefault="002D1696" w:rsidP="002D1696">
      <w:pPr>
        <w:suppressAutoHyphens w:val="0"/>
        <w:ind w:firstLine="851"/>
        <w:contextualSpacing/>
        <w:jc w:val="both"/>
        <w:rPr>
          <w:iCs/>
          <w:sz w:val="28"/>
          <w:szCs w:val="28"/>
        </w:rPr>
      </w:pPr>
      <w:r w:rsidRPr="00E10C72">
        <w:rPr>
          <w:iCs/>
          <w:sz w:val="28"/>
          <w:szCs w:val="28"/>
        </w:rPr>
        <w:t>Поставщик</w:t>
      </w:r>
      <w:r w:rsidR="00F04DC6">
        <w:rPr>
          <w:iCs/>
          <w:sz w:val="28"/>
          <w:szCs w:val="28"/>
        </w:rPr>
        <w:t xml:space="preserve"> должен гарантировать, что Серверное оборудование и Оборудование АТС</w:t>
      </w:r>
      <w:r w:rsidRPr="00E10C72">
        <w:rPr>
          <w:iCs/>
          <w:sz w:val="28"/>
          <w:szCs w:val="28"/>
        </w:rPr>
        <w:t xml:space="preserve">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r w:rsidRPr="00636795">
        <w:rPr>
          <w:iCs/>
          <w:sz w:val="28"/>
          <w:szCs w:val="28"/>
        </w:rPr>
        <w:t xml:space="preserve"> </w:t>
      </w:r>
    </w:p>
    <w:p w14:paraId="64BB4644" w14:textId="77777777" w:rsidR="002D1696" w:rsidRDefault="002D1696" w:rsidP="002D1696">
      <w:pPr>
        <w:suppressAutoHyphens w:val="0"/>
        <w:ind w:firstLine="709"/>
        <w:jc w:val="both"/>
        <w:rPr>
          <w:bCs/>
          <w:color w:val="FF0000"/>
          <w:sz w:val="28"/>
          <w:szCs w:val="28"/>
          <w:lang w:eastAsia="ru-RU"/>
        </w:rPr>
      </w:pPr>
      <w:r>
        <w:rPr>
          <w:iCs/>
          <w:sz w:val="28"/>
          <w:szCs w:val="28"/>
        </w:rPr>
        <w:t>П</w:t>
      </w:r>
      <w:r w:rsidRPr="007E714B">
        <w:rPr>
          <w:iCs/>
          <w:sz w:val="28"/>
          <w:szCs w:val="28"/>
        </w:rPr>
        <w:t>оставщик должен иметь персонал, имеющий достаточн</w:t>
      </w:r>
      <w:r>
        <w:rPr>
          <w:iCs/>
          <w:sz w:val="28"/>
          <w:szCs w:val="28"/>
        </w:rPr>
        <w:t>ую квалификацию для выполнения Р</w:t>
      </w:r>
      <w:r w:rsidRPr="007E714B">
        <w:rPr>
          <w:iCs/>
          <w:sz w:val="28"/>
          <w:szCs w:val="28"/>
        </w:rPr>
        <w:t>абот</w:t>
      </w:r>
      <w:r>
        <w:rPr>
          <w:iCs/>
          <w:sz w:val="28"/>
          <w:szCs w:val="28"/>
        </w:rPr>
        <w:t>.</w:t>
      </w:r>
      <w:r w:rsidRPr="007E714B">
        <w:rPr>
          <w:bCs/>
          <w:color w:val="FF0000"/>
          <w:sz w:val="28"/>
          <w:szCs w:val="28"/>
          <w:lang w:eastAsia="ru-RU"/>
        </w:rPr>
        <w:t xml:space="preserve"> </w:t>
      </w:r>
    </w:p>
    <w:p w14:paraId="7F8399A8" w14:textId="77777777" w:rsidR="002D1696" w:rsidRDefault="002D1696" w:rsidP="002D1696">
      <w:pPr>
        <w:suppressAutoHyphens w:val="0"/>
        <w:rPr>
          <w:b/>
          <w:sz w:val="28"/>
          <w:szCs w:val="28"/>
          <w:highlight w:val="yellow"/>
        </w:rPr>
      </w:pPr>
    </w:p>
    <w:p w14:paraId="76AAC501" w14:textId="77777777" w:rsidR="002D1696" w:rsidRDefault="002D1696" w:rsidP="002D1696">
      <w:pPr>
        <w:suppressAutoHyphens w:val="0"/>
        <w:rPr>
          <w:b/>
          <w:sz w:val="28"/>
          <w:szCs w:val="28"/>
          <w:highlight w:val="yellow"/>
        </w:rPr>
      </w:pPr>
    </w:p>
    <w:p w14:paraId="1054A4B0" w14:textId="09619051" w:rsidR="002D1696" w:rsidRDefault="002D1696" w:rsidP="002D1696">
      <w:pPr>
        <w:suppressAutoHyphens w:val="0"/>
        <w:ind w:firstLine="397"/>
        <w:contextualSpacing/>
        <w:jc w:val="both"/>
        <w:rPr>
          <w:b/>
          <w:sz w:val="28"/>
          <w:szCs w:val="28"/>
        </w:rPr>
      </w:pPr>
      <w:r w:rsidRPr="005A1003">
        <w:rPr>
          <w:b/>
          <w:sz w:val="28"/>
          <w:szCs w:val="28"/>
        </w:rPr>
        <w:t>4.</w:t>
      </w:r>
      <w:r>
        <w:rPr>
          <w:b/>
          <w:sz w:val="28"/>
          <w:szCs w:val="28"/>
        </w:rPr>
        <w:t>4</w:t>
      </w:r>
      <w:r w:rsidRPr="005A1003">
        <w:rPr>
          <w:b/>
          <w:sz w:val="28"/>
          <w:szCs w:val="28"/>
        </w:rPr>
        <w:t>.</w:t>
      </w:r>
      <w:r w:rsidRPr="005A1003">
        <w:rPr>
          <w:b/>
          <w:sz w:val="28"/>
          <w:szCs w:val="28"/>
        </w:rPr>
        <w:tab/>
        <w:t xml:space="preserve">Требования к поставке </w:t>
      </w:r>
      <w:r w:rsidR="00F04DC6" w:rsidRPr="00F04DC6">
        <w:rPr>
          <w:b/>
          <w:sz w:val="28"/>
          <w:szCs w:val="28"/>
        </w:rPr>
        <w:t xml:space="preserve">Серверного оборудования и Оборудования АТС </w:t>
      </w:r>
      <w:r>
        <w:rPr>
          <w:b/>
          <w:sz w:val="28"/>
          <w:szCs w:val="28"/>
        </w:rPr>
        <w:t>и выполнения Работ по лоту № 1 и 2</w:t>
      </w:r>
    </w:p>
    <w:p w14:paraId="1A3EA804" w14:textId="77777777" w:rsidR="002D1696" w:rsidRDefault="002D1696" w:rsidP="002D1696">
      <w:pPr>
        <w:suppressAutoHyphens w:val="0"/>
        <w:ind w:firstLine="397"/>
        <w:contextualSpacing/>
        <w:jc w:val="both"/>
        <w:rPr>
          <w:b/>
          <w:sz w:val="28"/>
          <w:szCs w:val="28"/>
        </w:rPr>
      </w:pPr>
    </w:p>
    <w:p w14:paraId="70C05E24" w14:textId="5FBAE783" w:rsidR="002D1696" w:rsidRPr="002A4C8D" w:rsidRDefault="002D1696" w:rsidP="002D1696">
      <w:pPr>
        <w:suppressAutoHyphens w:val="0"/>
        <w:ind w:firstLine="709"/>
        <w:jc w:val="both"/>
        <w:rPr>
          <w:iCs/>
          <w:sz w:val="28"/>
          <w:szCs w:val="28"/>
        </w:rPr>
      </w:pPr>
      <w:r w:rsidRPr="002A4C8D">
        <w:rPr>
          <w:iCs/>
          <w:sz w:val="28"/>
          <w:szCs w:val="28"/>
        </w:rPr>
        <w:t>Место поставки</w:t>
      </w:r>
      <w:r>
        <w:rPr>
          <w:iCs/>
          <w:sz w:val="28"/>
          <w:szCs w:val="28"/>
        </w:rPr>
        <w:t xml:space="preserve"> </w:t>
      </w:r>
      <w:r w:rsidR="00F04DC6">
        <w:rPr>
          <w:iCs/>
          <w:sz w:val="28"/>
          <w:szCs w:val="28"/>
        </w:rPr>
        <w:t>Серверного оборудования и Оборудования АТС и проведения Р</w:t>
      </w:r>
      <w:r>
        <w:rPr>
          <w:iCs/>
          <w:sz w:val="28"/>
          <w:szCs w:val="28"/>
        </w:rPr>
        <w:t>абот</w:t>
      </w:r>
      <w:r w:rsidRPr="002A4C8D">
        <w:rPr>
          <w:iCs/>
          <w:sz w:val="28"/>
          <w:szCs w:val="28"/>
        </w:rPr>
        <w:t>: г. Москва, Оружейный переулок, д. 19.</w:t>
      </w:r>
    </w:p>
    <w:p w14:paraId="1EE8903A" w14:textId="49A6E26A" w:rsidR="002D1696" w:rsidRDefault="002D1696" w:rsidP="002D1696">
      <w:pPr>
        <w:suppressAutoHyphens w:val="0"/>
        <w:ind w:firstLine="709"/>
        <w:jc w:val="both"/>
        <w:rPr>
          <w:iCs/>
          <w:sz w:val="28"/>
          <w:szCs w:val="28"/>
        </w:rPr>
      </w:pPr>
      <w:r w:rsidRPr="009258DB">
        <w:rPr>
          <w:iCs/>
          <w:sz w:val="28"/>
          <w:szCs w:val="28"/>
        </w:rPr>
        <w:t xml:space="preserve">Сроки поставки </w:t>
      </w:r>
      <w:r w:rsidR="00F04DC6">
        <w:rPr>
          <w:iCs/>
          <w:sz w:val="28"/>
          <w:szCs w:val="28"/>
        </w:rPr>
        <w:t>Серверного оборудования и Оборудования АТС</w:t>
      </w:r>
      <w:r w:rsidRPr="009258DB">
        <w:rPr>
          <w:iCs/>
          <w:sz w:val="28"/>
          <w:szCs w:val="28"/>
        </w:rPr>
        <w:t xml:space="preserve">: </w:t>
      </w:r>
      <w:r>
        <w:rPr>
          <w:iCs/>
          <w:sz w:val="28"/>
          <w:szCs w:val="28"/>
        </w:rPr>
        <w:t>не более 60</w:t>
      </w:r>
      <w:r w:rsidRPr="009258DB">
        <w:rPr>
          <w:iCs/>
          <w:sz w:val="28"/>
          <w:szCs w:val="28"/>
        </w:rPr>
        <w:t xml:space="preserve"> </w:t>
      </w:r>
      <w:r>
        <w:rPr>
          <w:iCs/>
          <w:sz w:val="28"/>
          <w:szCs w:val="28"/>
        </w:rPr>
        <w:t>(шестидесяти) календарных дней</w:t>
      </w:r>
      <w:r w:rsidRPr="009258DB">
        <w:rPr>
          <w:iCs/>
          <w:sz w:val="28"/>
          <w:szCs w:val="28"/>
        </w:rPr>
        <w:t xml:space="preserve"> </w:t>
      </w:r>
      <w:proofErr w:type="gramStart"/>
      <w:r w:rsidRPr="009258DB">
        <w:rPr>
          <w:iCs/>
          <w:sz w:val="28"/>
          <w:szCs w:val="28"/>
        </w:rPr>
        <w:t>с даты подписания</w:t>
      </w:r>
      <w:proofErr w:type="gramEnd"/>
      <w:r w:rsidRPr="009258DB">
        <w:rPr>
          <w:iCs/>
          <w:sz w:val="28"/>
          <w:szCs w:val="28"/>
        </w:rPr>
        <w:t xml:space="preserve"> договора. </w:t>
      </w:r>
    </w:p>
    <w:p w14:paraId="5AF1D25E" w14:textId="05AC879A" w:rsidR="002D1696" w:rsidRPr="002A4C8D" w:rsidRDefault="002D1696" w:rsidP="002D1696">
      <w:pPr>
        <w:suppressAutoHyphens w:val="0"/>
        <w:ind w:firstLine="709"/>
        <w:jc w:val="both"/>
        <w:rPr>
          <w:iCs/>
          <w:sz w:val="28"/>
          <w:szCs w:val="28"/>
        </w:rPr>
      </w:pPr>
      <w:r w:rsidRPr="002A4C8D">
        <w:rPr>
          <w:iCs/>
          <w:sz w:val="28"/>
          <w:szCs w:val="28"/>
        </w:rPr>
        <w:lastRenderedPageBreak/>
        <w:t xml:space="preserve">Доставка </w:t>
      </w:r>
      <w:r w:rsidR="00F04DC6">
        <w:rPr>
          <w:iCs/>
          <w:sz w:val="28"/>
          <w:szCs w:val="28"/>
        </w:rPr>
        <w:t>Серверного оборудования и Оборудования АТС</w:t>
      </w:r>
      <w:r w:rsidRPr="002A4C8D">
        <w:rPr>
          <w:iCs/>
          <w:sz w:val="28"/>
          <w:szCs w:val="28"/>
        </w:rPr>
        <w:t xml:space="preserve"> осуществляется </w:t>
      </w:r>
      <w:r>
        <w:rPr>
          <w:iCs/>
          <w:sz w:val="28"/>
          <w:szCs w:val="28"/>
        </w:rPr>
        <w:t>Поставщиком</w:t>
      </w:r>
      <w:r w:rsidRPr="002A4C8D">
        <w:rPr>
          <w:iCs/>
          <w:sz w:val="28"/>
          <w:szCs w:val="28"/>
        </w:rPr>
        <w:t xml:space="preserve"> путем его отгрузки автомобильным транспортом по адресу Заказчика. Приемка </w:t>
      </w:r>
      <w:r w:rsidR="00F04DC6">
        <w:rPr>
          <w:iCs/>
          <w:sz w:val="28"/>
          <w:szCs w:val="28"/>
        </w:rPr>
        <w:t>Серверного оборудования и Оборудования АТС</w:t>
      </w:r>
      <w:r w:rsidRPr="002A4C8D">
        <w:rPr>
          <w:iCs/>
          <w:sz w:val="28"/>
          <w:szCs w:val="28"/>
        </w:rPr>
        <w:t xml:space="preserve"> осуществляется </w:t>
      </w:r>
      <w:r w:rsidRPr="00853A05">
        <w:rPr>
          <w:iCs/>
          <w:sz w:val="28"/>
          <w:szCs w:val="28"/>
        </w:rPr>
        <w:t>с подписанием товарной накладной по форме ТОРГ-12 на территории Заказчика.</w:t>
      </w:r>
    </w:p>
    <w:p w14:paraId="0A203D10" w14:textId="14090A2F" w:rsidR="002D1696" w:rsidRPr="007A2A3D" w:rsidRDefault="002D1696" w:rsidP="002D1696">
      <w:pPr>
        <w:suppressAutoHyphens w:val="0"/>
        <w:ind w:firstLine="709"/>
        <w:jc w:val="both"/>
        <w:rPr>
          <w:iCs/>
          <w:sz w:val="28"/>
          <w:szCs w:val="28"/>
        </w:rPr>
      </w:pPr>
      <w:r w:rsidRPr="007A2A3D">
        <w:rPr>
          <w:iCs/>
          <w:sz w:val="28"/>
          <w:szCs w:val="28"/>
        </w:rPr>
        <w:t xml:space="preserve">Датой поставки </w:t>
      </w:r>
      <w:r w:rsidR="00F04DC6">
        <w:rPr>
          <w:iCs/>
          <w:sz w:val="28"/>
          <w:szCs w:val="28"/>
        </w:rPr>
        <w:t>Серверного оборудования и Оборудования АТС</w:t>
      </w:r>
      <w:r w:rsidRPr="007A2A3D">
        <w:rPr>
          <w:iCs/>
          <w:sz w:val="28"/>
          <w:szCs w:val="28"/>
        </w:rPr>
        <w:t xml:space="preserve"> считается дата подписания Сторонами товарной накладной</w:t>
      </w:r>
      <w:r w:rsidR="00F04DC6">
        <w:rPr>
          <w:iCs/>
          <w:sz w:val="28"/>
          <w:szCs w:val="28"/>
        </w:rPr>
        <w:t xml:space="preserve"> ТОРГ-12</w:t>
      </w:r>
      <w:r w:rsidRPr="007A2A3D">
        <w:rPr>
          <w:iCs/>
          <w:sz w:val="28"/>
          <w:szCs w:val="28"/>
        </w:rPr>
        <w:t>.</w:t>
      </w:r>
    </w:p>
    <w:p w14:paraId="11D34B48" w14:textId="21819F2A" w:rsidR="002D1696" w:rsidRPr="002D1696" w:rsidRDefault="002D1696" w:rsidP="002D1696">
      <w:pPr>
        <w:tabs>
          <w:tab w:val="left" w:pos="-567"/>
          <w:tab w:val="left" w:pos="-426"/>
        </w:tabs>
        <w:autoSpaceDE w:val="0"/>
        <w:autoSpaceDN w:val="0"/>
        <w:adjustRightInd w:val="0"/>
        <w:jc w:val="both"/>
        <w:rPr>
          <w:sz w:val="28"/>
          <w:szCs w:val="28"/>
        </w:rPr>
      </w:pPr>
      <w:r w:rsidRPr="002D1696">
        <w:rPr>
          <w:sz w:val="28"/>
          <w:szCs w:val="28"/>
        </w:rPr>
        <w:tab/>
      </w:r>
      <w:r w:rsidRPr="002D1696">
        <w:rPr>
          <w:sz w:val="28"/>
          <w:szCs w:val="28"/>
        </w:rPr>
        <w:tab/>
        <w:t xml:space="preserve">Срок выполнения Работ не более 50 рабочих дней </w:t>
      </w:r>
      <w:proofErr w:type="gramStart"/>
      <w:r w:rsidRPr="002D1696">
        <w:rPr>
          <w:sz w:val="28"/>
          <w:szCs w:val="28"/>
        </w:rPr>
        <w:t>с даты поставки</w:t>
      </w:r>
      <w:proofErr w:type="gramEnd"/>
      <w:r w:rsidRPr="002D1696">
        <w:rPr>
          <w:sz w:val="28"/>
          <w:szCs w:val="28"/>
        </w:rPr>
        <w:t xml:space="preserve"> оборудования, но не позднее 31 октября 2015 г.</w:t>
      </w:r>
      <w:r w:rsidRPr="002D1696">
        <w:t xml:space="preserve"> </w:t>
      </w:r>
      <w:r w:rsidRPr="002D1696">
        <w:rPr>
          <w:sz w:val="28"/>
          <w:szCs w:val="28"/>
        </w:rPr>
        <w:t>Датой поставки оборудования считается дата подписания Сторонами товарной накладной по форме ТОРГ-12</w:t>
      </w:r>
      <w:r w:rsidR="00036CA1">
        <w:rPr>
          <w:sz w:val="28"/>
          <w:szCs w:val="28"/>
        </w:rPr>
        <w:t>.</w:t>
      </w:r>
    </w:p>
    <w:p w14:paraId="71FBD308" w14:textId="658E9C1D" w:rsidR="002D1696" w:rsidRPr="00A024D5" w:rsidRDefault="00F04DC6" w:rsidP="002D1696">
      <w:pPr>
        <w:suppressAutoHyphens w:val="0"/>
        <w:ind w:firstLine="709"/>
        <w:contextualSpacing/>
        <w:jc w:val="both"/>
        <w:rPr>
          <w:sz w:val="28"/>
          <w:szCs w:val="28"/>
        </w:rPr>
      </w:pPr>
      <w:r>
        <w:rPr>
          <w:sz w:val="28"/>
          <w:szCs w:val="28"/>
        </w:rPr>
        <w:t>Подключение и запуск о</w:t>
      </w:r>
      <w:r w:rsidR="002D1696" w:rsidRPr="005A1003">
        <w:rPr>
          <w:sz w:val="28"/>
          <w:szCs w:val="28"/>
        </w:rPr>
        <w:t>борудования должно быть выполнено без перерыва работы существующей локальной вычислительной сети</w:t>
      </w:r>
      <w:r w:rsidR="002D1696" w:rsidRPr="00DB3FD6">
        <w:rPr>
          <w:sz w:val="28"/>
          <w:szCs w:val="28"/>
        </w:rPr>
        <w:t xml:space="preserve"> </w:t>
      </w:r>
      <w:r w:rsidR="002D1696">
        <w:rPr>
          <w:sz w:val="28"/>
          <w:szCs w:val="28"/>
        </w:rPr>
        <w:t xml:space="preserve">и АТС </w:t>
      </w:r>
      <w:r w:rsidR="002D1696" w:rsidRPr="005A1003">
        <w:rPr>
          <w:sz w:val="28"/>
          <w:szCs w:val="28"/>
        </w:rPr>
        <w:t xml:space="preserve">Заказчика. </w:t>
      </w:r>
    </w:p>
    <w:p w14:paraId="64DBDDDA" w14:textId="77777777" w:rsidR="002D1696" w:rsidRPr="00A024D5" w:rsidRDefault="002D1696" w:rsidP="002D1696">
      <w:pPr>
        <w:suppressAutoHyphens w:val="0"/>
        <w:ind w:firstLine="709"/>
        <w:contextualSpacing/>
        <w:jc w:val="both"/>
        <w:rPr>
          <w:sz w:val="28"/>
          <w:szCs w:val="28"/>
        </w:rPr>
      </w:pPr>
    </w:p>
    <w:p w14:paraId="3A9F51BC" w14:textId="78A79C74" w:rsidR="00B93949" w:rsidRPr="00A024D5" w:rsidRDefault="00B93949" w:rsidP="00B93949">
      <w:pPr>
        <w:suppressAutoHyphens w:val="0"/>
        <w:ind w:firstLine="709"/>
        <w:contextualSpacing/>
        <w:jc w:val="both"/>
        <w:rPr>
          <w:b/>
          <w:sz w:val="28"/>
          <w:szCs w:val="28"/>
        </w:rPr>
      </w:pPr>
      <w:r w:rsidRPr="005A1003">
        <w:rPr>
          <w:b/>
          <w:sz w:val="28"/>
          <w:szCs w:val="28"/>
        </w:rPr>
        <w:t>4.</w:t>
      </w:r>
      <w:r w:rsidR="002D1696">
        <w:rPr>
          <w:b/>
          <w:sz w:val="28"/>
          <w:szCs w:val="28"/>
        </w:rPr>
        <w:t>5</w:t>
      </w:r>
      <w:r w:rsidR="00807698">
        <w:rPr>
          <w:b/>
          <w:sz w:val="28"/>
          <w:szCs w:val="28"/>
        </w:rPr>
        <w:t>.</w:t>
      </w:r>
      <w:r w:rsidRPr="005A1003">
        <w:rPr>
          <w:b/>
          <w:sz w:val="28"/>
          <w:szCs w:val="28"/>
        </w:rPr>
        <w:tab/>
        <w:t>Требования к контролю и приемке Работ</w:t>
      </w:r>
      <w:r w:rsidR="008048E5">
        <w:rPr>
          <w:b/>
          <w:sz w:val="28"/>
          <w:szCs w:val="28"/>
        </w:rPr>
        <w:t xml:space="preserve"> по лоту № 1 и 2</w:t>
      </w:r>
    </w:p>
    <w:p w14:paraId="0D0F6354" w14:textId="77777777" w:rsidR="00B93949" w:rsidRPr="00A024D5" w:rsidRDefault="00B93949" w:rsidP="00B93949">
      <w:pPr>
        <w:suppressAutoHyphens w:val="0"/>
        <w:ind w:firstLine="709"/>
        <w:contextualSpacing/>
        <w:jc w:val="both"/>
        <w:rPr>
          <w:b/>
          <w:sz w:val="28"/>
          <w:szCs w:val="28"/>
        </w:rPr>
      </w:pPr>
    </w:p>
    <w:p w14:paraId="226252AD" w14:textId="77777777" w:rsidR="00B93949" w:rsidRDefault="00B93949" w:rsidP="00B93949">
      <w:pPr>
        <w:ind w:firstLine="709"/>
        <w:jc w:val="both"/>
        <w:rPr>
          <w:sz w:val="28"/>
          <w:szCs w:val="28"/>
        </w:rPr>
      </w:pPr>
      <w:r w:rsidRPr="00F856D9">
        <w:rPr>
          <w:sz w:val="28"/>
          <w:szCs w:val="28"/>
        </w:rPr>
        <w:t xml:space="preserve">Представитель Заказчика </w:t>
      </w:r>
      <w:proofErr w:type="gramStart"/>
      <w:r w:rsidRPr="00F856D9">
        <w:rPr>
          <w:sz w:val="28"/>
          <w:szCs w:val="28"/>
        </w:rPr>
        <w:t>проверяет</w:t>
      </w:r>
      <w:r w:rsidR="00CE3182">
        <w:rPr>
          <w:sz w:val="28"/>
          <w:szCs w:val="28"/>
        </w:rPr>
        <w:t xml:space="preserve"> объемы выполненных Поставщиком</w:t>
      </w:r>
      <w:r w:rsidRPr="00F856D9">
        <w:rPr>
          <w:sz w:val="28"/>
          <w:szCs w:val="28"/>
        </w:rPr>
        <w:t xml:space="preserve"> </w:t>
      </w:r>
      <w:r>
        <w:rPr>
          <w:sz w:val="28"/>
          <w:szCs w:val="28"/>
        </w:rPr>
        <w:t>Р</w:t>
      </w:r>
      <w:r w:rsidRPr="00F856D9">
        <w:rPr>
          <w:sz w:val="28"/>
          <w:szCs w:val="28"/>
        </w:rPr>
        <w:t>абот и осуществляет</w:t>
      </w:r>
      <w:proofErr w:type="gramEnd"/>
      <w:r w:rsidRPr="00F856D9">
        <w:rPr>
          <w:sz w:val="28"/>
          <w:szCs w:val="28"/>
        </w:rPr>
        <w:t xml:space="preserve"> их приемку</w:t>
      </w:r>
      <w:r>
        <w:rPr>
          <w:sz w:val="28"/>
          <w:szCs w:val="28"/>
        </w:rPr>
        <w:t>.</w:t>
      </w:r>
    </w:p>
    <w:p w14:paraId="310A836D" w14:textId="77777777" w:rsidR="00B93949" w:rsidRDefault="00B93949" w:rsidP="00B93949">
      <w:pPr>
        <w:ind w:firstLine="709"/>
        <w:jc w:val="both"/>
        <w:rPr>
          <w:sz w:val="28"/>
          <w:szCs w:val="28"/>
        </w:rPr>
      </w:pPr>
      <w:r w:rsidRPr="00F856D9">
        <w:rPr>
          <w:sz w:val="28"/>
          <w:szCs w:val="28"/>
        </w:rPr>
        <w:t xml:space="preserve">Приемка объемов, качества выполненных </w:t>
      </w:r>
      <w:r>
        <w:rPr>
          <w:sz w:val="28"/>
          <w:szCs w:val="28"/>
        </w:rPr>
        <w:t>Р</w:t>
      </w:r>
      <w:r w:rsidRPr="00F856D9">
        <w:rPr>
          <w:sz w:val="28"/>
          <w:szCs w:val="28"/>
        </w:rPr>
        <w:t>абот про</w:t>
      </w:r>
      <w:r>
        <w:rPr>
          <w:sz w:val="28"/>
          <w:szCs w:val="28"/>
        </w:rPr>
        <w:t xml:space="preserve">изводится визуально и </w:t>
      </w:r>
      <w:proofErr w:type="spellStart"/>
      <w:r>
        <w:rPr>
          <w:sz w:val="28"/>
          <w:szCs w:val="28"/>
        </w:rPr>
        <w:t>экспертно</w:t>
      </w:r>
      <w:proofErr w:type="gramStart"/>
      <w:r w:rsidRPr="00F856D9">
        <w:rPr>
          <w:sz w:val="28"/>
          <w:szCs w:val="28"/>
        </w:rPr>
        <w:t>.</w:t>
      </w:r>
      <w:r w:rsidRPr="001E5C5F">
        <w:rPr>
          <w:sz w:val="28"/>
          <w:szCs w:val="28"/>
        </w:rPr>
        <w:t>З</w:t>
      </w:r>
      <w:proofErr w:type="gramEnd"/>
      <w:r w:rsidRPr="001E5C5F">
        <w:rPr>
          <w:sz w:val="28"/>
          <w:szCs w:val="28"/>
        </w:rPr>
        <w:t>аказчик</w:t>
      </w:r>
      <w:proofErr w:type="spellEnd"/>
      <w:r w:rsidRPr="001E5C5F">
        <w:rPr>
          <w:sz w:val="28"/>
          <w:szCs w:val="28"/>
        </w:rPr>
        <w:t xml:space="preserve"> вправе привлекать независимых экспертов для проверки соответствия качества и объемов вы</w:t>
      </w:r>
      <w:r>
        <w:rPr>
          <w:sz w:val="28"/>
          <w:szCs w:val="28"/>
        </w:rPr>
        <w:t>полненных Р</w:t>
      </w:r>
      <w:r w:rsidR="00CE3182">
        <w:rPr>
          <w:sz w:val="28"/>
          <w:szCs w:val="28"/>
        </w:rPr>
        <w:t>абот, с отнесением расходов на Поставщика</w:t>
      </w:r>
      <w:r w:rsidRPr="001E5C5F">
        <w:rPr>
          <w:sz w:val="28"/>
          <w:szCs w:val="28"/>
        </w:rPr>
        <w:t xml:space="preserve"> при подтверждении факта нарушения </w:t>
      </w:r>
      <w:r w:rsidR="00CE3182">
        <w:rPr>
          <w:sz w:val="28"/>
          <w:szCs w:val="28"/>
        </w:rPr>
        <w:t>Поставщиком</w:t>
      </w:r>
      <w:r>
        <w:rPr>
          <w:sz w:val="28"/>
          <w:szCs w:val="28"/>
        </w:rPr>
        <w:t xml:space="preserve"> требований к выполнению Р</w:t>
      </w:r>
      <w:r w:rsidRPr="001E5C5F">
        <w:rPr>
          <w:sz w:val="28"/>
          <w:szCs w:val="28"/>
        </w:rPr>
        <w:t>а</w:t>
      </w:r>
      <w:r>
        <w:rPr>
          <w:sz w:val="28"/>
          <w:szCs w:val="28"/>
        </w:rPr>
        <w:t>бот</w:t>
      </w:r>
      <w:r w:rsidRPr="001E5C5F">
        <w:rPr>
          <w:sz w:val="28"/>
          <w:szCs w:val="28"/>
        </w:rPr>
        <w:t>.</w:t>
      </w:r>
    </w:p>
    <w:p w14:paraId="7B60B87F" w14:textId="0709868C" w:rsidR="00B93949" w:rsidRDefault="00B93949" w:rsidP="00B93949">
      <w:pPr>
        <w:suppressAutoHyphens w:val="0"/>
        <w:ind w:firstLine="709"/>
        <w:contextualSpacing/>
        <w:jc w:val="both"/>
        <w:rPr>
          <w:sz w:val="28"/>
          <w:szCs w:val="28"/>
        </w:rPr>
      </w:pPr>
      <w:r w:rsidRPr="0069380F">
        <w:rPr>
          <w:sz w:val="28"/>
          <w:szCs w:val="28"/>
        </w:rPr>
        <w:t xml:space="preserve">Приемка результата </w:t>
      </w:r>
      <w:r>
        <w:rPr>
          <w:sz w:val="28"/>
          <w:szCs w:val="28"/>
        </w:rPr>
        <w:t>Р</w:t>
      </w:r>
      <w:r w:rsidRPr="0069380F">
        <w:rPr>
          <w:sz w:val="28"/>
          <w:szCs w:val="28"/>
        </w:rPr>
        <w:t>абот</w:t>
      </w:r>
      <w:r w:rsidRPr="00F856D9">
        <w:rPr>
          <w:sz w:val="28"/>
          <w:szCs w:val="28"/>
        </w:rPr>
        <w:t xml:space="preserve"> </w:t>
      </w:r>
      <w:r w:rsidRPr="0069380F">
        <w:rPr>
          <w:sz w:val="28"/>
          <w:szCs w:val="28"/>
        </w:rPr>
        <w:t>осуществляется</w:t>
      </w:r>
      <w:r>
        <w:rPr>
          <w:sz w:val="28"/>
          <w:szCs w:val="28"/>
        </w:rPr>
        <w:t xml:space="preserve"> подписанием акта сдачи-приемки выполненных Р</w:t>
      </w:r>
      <w:r w:rsidRPr="0069380F">
        <w:rPr>
          <w:sz w:val="28"/>
          <w:szCs w:val="28"/>
        </w:rPr>
        <w:t>абот.</w:t>
      </w:r>
    </w:p>
    <w:p w14:paraId="4892E06A" w14:textId="77777777" w:rsidR="00B93949" w:rsidRPr="00A024D5" w:rsidRDefault="00B93949" w:rsidP="00B93949">
      <w:pPr>
        <w:suppressAutoHyphens w:val="0"/>
        <w:ind w:firstLine="709"/>
        <w:jc w:val="both"/>
        <w:rPr>
          <w:sz w:val="28"/>
          <w:szCs w:val="28"/>
        </w:rPr>
      </w:pPr>
      <w:r>
        <w:rPr>
          <w:sz w:val="28"/>
          <w:szCs w:val="28"/>
        </w:rPr>
        <w:t>Датой приемки результата Работ считается дата подписания акта сдачи-приёмки выполненных Работ.</w:t>
      </w:r>
    </w:p>
    <w:p w14:paraId="45B81B26" w14:textId="77777777" w:rsidR="00B93949" w:rsidRPr="00A024D5" w:rsidRDefault="00B93949" w:rsidP="00B93949">
      <w:pPr>
        <w:suppressAutoHyphens w:val="0"/>
        <w:ind w:firstLine="709"/>
        <w:jc w:val="both"/>
        <w:rPr>
          <w:b/>
          <w:sz w:val="28"/>
          <w:szCs w:val="28"/>
        </w:rPr>
      </w:pPr>
    </w:p>
    <w:p w14:paraId="42F65613" w14:textId="5380EE38" w:rsidR="00B93949" w:rsidRPr="00A024D5" w:rsidRDefault="00B93949" w:rsidP="00B93949">
      <w:pPr>
        <w:suppressAutoHyphens w:val="0"/>
        <w:ind w:firstLine="709"/>
        <w:jc w:val="both"/>
        <w:rPr>
          <w:b/>
          <w:sz w:val="28"/>
          <w:szCs w:val="28"/>
        </w:rPr>
      </w:pPr>
      <w:r w:rsidRPr="00A024D5">
        <w:rPr>
          <w:b/>
          <w:sz w:val="28"/>
          <w:szCs w:val="28"/>
        </w:rPr>
        <w:t>4.</w:t>
      </w:r>
      <w:r w:rsidR="002D1696">
        <w:rPr>
          <w:b/>
          <w:sz w:val="28"/>
          <w:szCs w:val="28"/>
        </w:rPr>
        <w:t>6</w:t>
      </w:r>
      <w:r w:rsidRPr="00A024D5">
        <w:rPr>
          <w:b/>
          <w:sz w:val="28"/>
          <w:szCs w:val="28"/>
        </w:rPr>
        <w:t>.</w:t>
      </w:r>
      <w:r w:rsidRPr="00A024D5">
        <w:rPr>
          <w:b/>
          <w:sz w:val="28"/>
          <w:szCs w:val="28"/>
        </w:rPr>
        <w:tab/>
        <w:t>Срок гарантийного обслуживания</w:t>
      </w:r>
    </w:p>
    <w:p w14:paraId="7F50E580" w14:textId="77777777" w:rsidR="00B93949" w:rsidRPr="00A024D5" w:rsidRDefault="00B93949" w:rsidP="00B93949">
      <w:pPr>
        <w:suppressAutoHyphens w:val="0"/>
        <w:ind w:firstLine="709"/>
        <w:contextualSpacing/>
        <w:jc w:val="both"/>
        <w:rPr>
          <w:b/>
          <w:sz w:val="28"/>
          <w:szCs w:val="28"/>
        </w:rPr>
      </w:pPr>
    </w:p>
    <w:p w14:paraId="5D814E18" w14:textId="1A4453CE" w:rsidR="00B93949" w:rsidRDefault="00807698" w:rsidP="00DD41F9">
      <w:pPr>
        <w:ind w:firstLine="709"/>
        <w:jc w:val="both"/>
        <w:rPr>
          <w:sz w:val="28"/>
          <w:szCs w:val="28"/>
        </w:rPr>
      </w:pPr>
      <w:r>
        <w:rPr>
          <w:bCs/>
          <w:sz w:val="28"/>
          <w:szCs w:val="28"/>
          <w:lang w:eastAsia="ru-RU"/>
        </w:rPr>
        <w:t xml:space="preserve">На </w:t>
      </w:r>
      <w:r w:rsidR="00B93949">
        <w:rPr>
          <w:bCs/>
          <w:sz w:val="28"/>
          <w:szCs w:val="28"/>
          <w:lang w:eastAsia="ru-RU"/>
        </w:rPr>
        <w:t xml:space="preserve">поставляемое </w:t>
      </w:r>
      <w:r w:rsidR="00F04DC6">
        <w:rPr>
          <w:iCs/>
          <w:sz w:val="28"/>
          <w:szCs w:val="28"/>
        </w:rPr>
        <w:t>Серверное оборудование и Оборудование АТС</w:t>
      </w:r>
      <w:r w:rsidR="00B93949" w:rsidRPr="00001621">
        <w:rPr>
          <w:bCs/>
          <w:sz w:val="28"/>
          <w:szCs w:val="28"/>
          <w:lang w:eastAsia="ru-RU"/>
        </w:rPr>
        <w:t xml:space="preserve"> должна распространяться</w:t>
      </w:r>
      <w:r w:rsidR="00B93949">
        <w:rPr>
          <w:bCs/>
          <w:sz w:val="28"/>
          <w:szCs w:val="28"/>
          <w:lang w:eastAsia="ru-RU"/>
        </w:rPr>
        <w:t xml:space="preserve"> гарантия качества и нормального функционирования. Срок гарантии качества и нормального функционирования </w:t>
      </w:r>
      <w:r w:rsidR="00DD41F9">
        <w:rPr>
          <w:iCs/>
          <w:sz w:val="28"/>
          <w:szCs w:val="28"/>
        </w:rPr>
        <w:t>Серверного оборудования и Оборудования АТС</w:t>
      </w:r>
      <w:r>
        <w:rPr>
          <w:bCs/>
          <w:sz w:val="28"/>
          <w:szCs w:val="28"/>
          <w:lang w:eastAsia="ru-RU"/>
        </w:rPr>
        <w:t xml:space="preserve"> должен составлять </w:t>
      </w:r>
      <w:r w:rsidR="008048E5">
        <w:rPr>
          <w:bCs/>
          <w:sz w:val="28"/>
          <w:szCs w:val="28"/>
          <w:lang w:eastAsia="ru-RU"/>
        </w:rPr>
        <w:t xml:space="preserve">по лоту № 1 </w:t>
      </w:r>
      <w:r>
        <w:rPr>
          <w:bCs/>
          <w:sz w:val="28"/>
          <w:szCs w:val="28"/>
          <w:lang w:eastAsia="ru-RU"/>
        </w:rPr>
        <w:t>н</w:t>
      </w:r>
      <w:r w:rsidRPr="00807698">
        <w:rPr>
          <w:bCs/>
          <w:sz w:val="28"/>
          <w:szCs w:val="28"/>
          <w:lang w:eastAsia="ru-RU"/>
        </w:rPr>
        <w:t xml:space="preserve">е </w:t>
      </w:r>
      <w:r w:rsidR="008048E5">
        <w:rPr>
          <w:bCs/>
          <w:sz w:val="28"/>
          <w:szCs w:val="28"/>
          <w:lang w:eastAsia="ru-RU"/>
        </w:rPr>
        <w:t xml:space="preserve">менее </w:t>
      </w:r>
      <w:r w:rsidR="008048E5" w:rsidRPr="00552B80">
        <w:rPr>
          <w:color w:val="000000" w:themeColor="text1"/>
          <w:sz w:val="28"/>
          <w:szCs w:val="28"/>
        </w:rPr>
        <w:t>60</w:t>
      </w:r>
      <w:r w:rsidR="008048E5">
        <w:rPr>
          <w:color w:val="000000" w:themeColor="text1"/>
          <w:sz w:val="28"/>
          <w:szCs w:val="28"/>
        </w:rPr>
        <w:t> </w:t>
      </w:r>
      <w:r w:rsidR="008048E5" w:rsidRPr="00552B80">
        <w:rPr>
          <w:color w:val="000000" w:themeColor="text1"/>
          <w:sz w:val="28"/>
          <w:szCs w:val="28"/>
        </w:rPr>
        <w:t>(шестидесяти) месяцев</w:t>
      </w:r>
      <w:r w:rsidR="008048E5">
        <w:rPr>
          <w:color w:val="000000" w:themeColor="text1"/>
          <w:sz w:val="28"/>
          <w:szCs w:val="28"/>
        </w:rPr>
        <w:t>, по лоту № 2</w:t>
      </w:r>
      <w:r w:rsidR="008048E5" w:rsidRPr="00552B80">
        <w:rPr>
          <w:color w:val="000000" w:themeColor="text1"/>
          <w:sz w:val="28"/>
          <w:szCs w:val="28"/>
        </w:rPr>
        <w:t xml:space="preserve"> </w:t>
      </w:r>
      <w:r w:rsidR="00F954B2">
        <w:rPr>
          <w:color w:val="000000" w:themeColor="text1"/>
          <w:sz w:val="28"/>
          <w:szCs w:val="28"/>
        </w:rPr>
        <w:t xml:space="preserve">не </w:t>
      </w:r>
      <w:r w:rsidRPr="00807698">
        <w:rPr>
          <w:bCs/>
          <w:sz w:val="28"/>
          <w:szCs w:val="28"/>
          <w:lang w:eastAsia="ru-RU"/>
        </w:rPr>
        <w:t xml:space="preserve">менее 12 (двенадцати) месяцев </w:t>
      </w:r>
      <w:proofErr w:type="gramStart"/>
      <w:r w:rsidRPr="00807698">
        <w:rPr>
          <w:bCs/>
          <w:sz w:val="28"/>
          <w:szCs w:val="28"/>
          <w:lang w:eastAsia="ru-RU"/>
        </w:rPr>
        <w:t>с даты подписания</w:t>
      </w:r>
      <w:proofErr w:type="gramEnd"/>
      <w:r w:rsidRPr="00807698">
        <w:rPr>
          <w:bCs/>
          <w:sz w:val="28"/>
          <w:szCs w:val="28"/>
          <w:lang w:eastAsia="ru-RU"/>
        </w:rPr>
        <w:t xml:space="preserve"> Акта сдачи-приемки выполненных работ.</w:t>
      </w:r>
    </w:p>
    <w:p w14:paraId="1F4F2904" w14:textId="77777777" w:rsidR="00B93949" w:rsidRDefault="00B93949" w:rsidP="00552B80">
      <w:pPr>
        <w:suppressAutoHyphens w:val="0"/>
        <w:jc w:val="both"/>
        <w:rPr>
          <w:sz w:val="28"/>
          <w:szCs w:val="28"/>
        </w:rPr>
      </w:pPr>
    </w:p>
    <w:p w14:paraId="3AE53381" w14:textId="143FAEDE" w:rsidR="00B93949" w:rsidRPr="00A024D5" w:rsidRDefault="00B93949" w:rsidP="00B93949">
      <w:pPr>
        <w:suppressAutoHyphens w:val="0"/>
        <w:ind w:firstLine="709"/>
        <w:contextualSpacing/>
        <w:jc w:val="both"/>
        <w:rPr>
          <w:b/>
          <w:sz w:val="28"/>
          <w:szCs w:val="28"/>
        </w:rPr>
      </w:pPr>
      <w:r w:rsidRPr="00A024D5">
        <w:rPr>
          <w:b/>
          <w:sz w:val="28"/>
          <w:szCs w:val="28"/>
        </w:rPr>
        <w:t>4.7.</w:t>
      </w:r>
      <w:r w:rsidRPr="00A024D5">
        <w:rPr>
          <w:b/>
          <w:sz w:val="28"/>
          <w:szCs w:val="28"/>
        </w:rPr>
        <w:tab/>
        <w:t>Объем гарантийного обслуживания</w:t>
      </w:r>
      <w:r w:rsidR="008048E5">
        <w:rPr>
          <w:b/>
          <w:sz w:val="28"/>
          <w:szCs w:val="28"/>
        </w:rPr>
        <w:t xml:space="preserve"> по лоту № 1 и 2</w:t>
      </w:r>
    </w:p>
    <w:p w14:paraId="05F5A66C" w14:textId="77777777" w:rsidR="00B93949" w:rsidRPr="00A024D5" w:rsidRDefault="00B93949" w:rsidP="00B93949">
      <w:pPr>
        <w:suppressAutoHyphens w:val="0"/>
        <w:ind w:firstLine="709"/>
        <w:contextualSpacing/>
        <w:jc w:val="both"/>
        <w:rPr>
          <w:b/>
          <w:sz w:val="28"/>
          <w:szCs w:val="28"/>
        </w:rPr>
      </w:pPr>
    </w:p>
    <w:p w14:paraId="3BFE2672" w14:textId="6D6C774C" w:rsidR="00B93949" w:rsidRDefault="00B93949" w:rsidP="00B93949">
      <w:pPr>
        <w:suppressAutoHyphens w:val="0"/>
        <w:ind w:firstLine="709"/>
        <w:jc w:val="both"/>
        <w:rPr>
          <w:sz w:val="28"/>
          <w:szCs w:val="28"/>
        </w:rPr>
      </w:pPr>
      <w:r w:rsidRPr="00636795">
        <w:rPr>
          <w:sz w:val="28"/>
          <w:szCs w:val="28"/>
        </w:rPr>
        <w:t>В случае</w:t>
      </w:r>
      <w:proofErr w:type="gramStart"/>
      <w:r w:rsidRPr="00636795">
        <w:rPr>
          <w:sz w:val="28"/>
          <w:szCs w:val="28"/>
        </w:rPr>
        <w:t>,</w:t>
      </w:r>
      <w:proofErr w:type="gramEnd"/>
      <w:r w:rsidRPr="00636795">
        <w:rPr>
          <w:sz w:val="28"/>
          <w:szCs w:val="28"/>
        </w:rPr>
        <w:t xml:space="preserve"> если в те</w:t>
      </w:r>
      <w:r>
        <w:rPr>
          <w:sz w:val="28"/>
          <w:szCs w:val="28"/>
        </w:rPr>
        <w:t xml:space="preserve">чение гарантийного периода </w:t>
      </w:r>
      <w:r w:rsidR="00DD41F9">
        <w:rPr>
          <w:iCs/>
          <w:sz w:val="28"/>
          <w:szCs w:val="28"/>
        </w:rPr>
        <w:t>Серверное оборудование и Оборудования АТС</w:t>
      </w:r>
      <w:r w:rsidRPr="00636795">
        <w:rPr>
          <w:sz w:val="28"/>
          <w:szCs w:val="28"/>
        </w:rPr>
        <w:t xml:space="preserve">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w:t>
      </w:r>
      <w:r w:rsidRPr="00636795">
        <w:rPr>
          <w:sz w:val="28"/>
          <w:szCs w:val="28"/>
        </w:rPr>
        <w:lastRenderedPageBreak/>
        <w:t>частей товара.</w:t>
      </w:r>
      <w:r>
        <w:rPr>
          <w:sz w:val="28"/>
          <w:szCs w:val="28"/>
        </w:rPr>
        <w:t xml:space="preserve"> </w:t>
      </w:r>
      <w:r w:rsidRPr="001F34A7">
        <w:rPr>
          <w:sz w:val="28"/>
          <w:szCs w:val="28"/>
        </w:rPr>
        <w:t>На время выполнения ремонта Поставщик обязан предоставить Заказчику полнофункциональную з</w:t>
      </w:r>
      <w:r>
        <w:rPr>
          <w:sz w:val="28"/>
          <w:szCs w:val="28"/>
        </w:rPr>
        <w:t>амену, в</w:t>
      </w:r>
      <w:r w:rsidR="00DD41F9">
        <w:rPr>
          <w:sz w:val="28"/>
          <w:szCs w:val="28"/>
        </w:rPr>
        <w:t>ышедшего из строя оборудование. На о</w:t>
      </w:r>
      <w:r>
        <w:rPr>
          <w:sz w:val="28"/>
          <w:szCs w:val="28"/>
        </w:rPr>
        <w:t>борудование, переданное</w:t>
      </w:r>
      <w:r w:rsidRPr="001F34A7">
        <w:rPr>
          <w:sz w:val="28"/>
          <w:szCs w:val="28"/>
        </w:rPr>
        <w:t xml:space="preserve"> взамен неисправного, распространяются все условия по г</w:t>
      </w:r>
      <w:r w:rsidR="00DD41F9">
        <w:rPr>
          <w:sz w:val="28"/>
          <w:szCs w:val="28"/>
        </w:rPr>
        <w:t>арантийному обслуживанию о</w:t>
      </w:r>
      <w:r>
        <w:rPr>
          <w:sz w:val="28"/>
          <w:szCs w:val="28"/>
        </w:rPr>
        <w:t>борудования</w:t>
      </w:r>
      <w:r w:rsidRPr="001F34A7">
        <w:rPr>
          <w:sz w:val="28"/>
          <w:szCs w:val="28"/>
        </w:rPr>
        <w:t>.</w:t>
      </w:r>
    </w:p>
    <w:p w14:paraId="2015B982" w14:textId="77777777" w:rsidR="00B93949" w:rsidRDefault="00B93949" w:rsidP="00B93949">
      <w:pPr>
        <w:suppressAutoHyphens w:val="0"/>
        <w:ind w:firstLine="709"/>
        <w:jc w:val="both"/>
        <w:rPr>
          <w:sz w:val="28"/>
          <w:szCs w:val="28"/>
        </w:rPr>
      </w:pPr>
      <w:r w:rsidRPr="004A0275">
        <w:rPr>
          <w:sz w:val="28"/>
          <w:szCs w:val="28"/>
        </w:rPr>
        <w:t>Срок проведения гарантийн</w:t>
      </w:r>
      <w:r>
        <w:rPr>
          <w:sz w:val="28"/>
          <w:szCs w:val="28"/>
        </w:rPr>
        <w:t>ого ремонта не может превышать 30 (тридцать</w:t>
      </w:r>
      <w:r w:rsidRPr="004A0275">
        <w:rPr>
          <w:sz w:val="28"/>
          <w:szCs w:val="28"/>
        </w:rPr>
        <w:t xml:space="preserve">) календарных дней </w:t>
      </w:r>
      <w:proofErr w:type="gramStart"/>
      <w:r w:rsidRPr="004A0275">
        <w:rPr>
          <w:sz w:val="28"/>
          <w:szCs w:val="28"/>
        </w:rPr>
        <w:t>с даты получения</w:t>
      </w:r>
      <w:proofErr w:type="gramEnd"/>
      <w:r w:rsidRPr="004A0275">
        <w:rPr>
          <w:sz w:val="28"/>
          <w:szCs w:val="28"/>
        </w:rPr>
        <w:t xml:space="preserve"> Поставщиком уведомления Заказчика о провед</w:t>
      </w:r>
      <w:r>
        <w:rPr>
          <w:sz w:val="28"/>
          <w:szCs w:val="28"/>
        </w:rPr>
        <w:t>ении гарантийного ремонта Оборудования</w:t>
      </w:r>
      <w:r w:rsidRPr="004A0275">
        <w:rPr>
          <w:sz w:val="28"/>
          <w:szCs w:val="28"/>
        </w:rPr>
        <w:t>.</w:t>
      </w:r>
      <w:r w:rsidRPr="004A0275">
        <w:t xml:space="preserve"> </w:t>
      </w:r>
      <w:r w:rsidRPr="004A0275">
        <w:rPr>
          <w:sz w:val="28"/>
          <w:szCs w:val="28"/>
        </w:rPr>
        <w:t>Транспортные расходы Поставщика, связанные с пров</w:t>
      </w:r>
      <w:r>
        <w:rPr>
          <w:sz w:val="28"/>
          <w:szCs w:val="28"/>
        </w:rPr>
        <w:t>едением гарантийного ремонта Оборудования</w:t>
      </w:r>
      <w:r w:rsidRPr="004A0275">
        <w:rPr>
          <w:sz w:val="28"/>
          <w:szCs w:val="28"/>
        </w:rPr>
        <w:t>, Заказчиком не возмещаются</w:t>
      </w:r>
      <w:r>
        <w:rPr>
          <w:sz w:val="28"/>
          <w:szCs w:val="28"/>
        </w:rPr>
        <w:t>.</w:t>
      </w:r>
    </w:p>
    <w:p w14:paraId="7C7A7EC0" w14:textId="34D60BF2" w:rsidR="00B93949" w:rsidRDefault="00B93949" w:rsidP="00B93949">
      <w:pPr>
        <w:suppressAutoHyphens w:val="0"/>
        <w:ind w:firstLine="709"/>
        <w:jc w:val="both"/>
        <w:rPr>
          <w:sz w:val="28"/>
          <w:szCs w:val="28"/>
        </w:rPr>
      </w:pPr>
      <w:r w:rsidRPr="004A0275">
        <w:rPr>
          <w:sz w:val="28"/>
          <w:szCs w:val="28"/>
        </w:rPr>
        <w:t>В случае устранен</w:t>
      </w:r>
      <w:r>
        <w:rPr>
          <w:sz w:val="28"/>
          <w:szCs w:val="28"/>
        </w:rPr>
        <w:t xml:space="preserve">ия недостатков или замены </w:t>
      </w:r>
      <w:r w:rsidR="00DD41F9">
        <w:rPr>
          <w:iCs/>
          <w:sz w:val="28"/>
          <w:szCs w:val="28"/>
        </w:rPr>
        <w:t xml:space="preserve">Серверного оборудования и Оборудования АТС </w:t>
      </w:r>
      <w:r w:rsidRPr="004A0275">
        <w:rPr>
          <w:sz w:val="28"/>
          <w:szCs w:val="28"/>
        </w:rPr>
        <w:t xml:space="preserve"> ненадлежащего качества или его частей, гарантийный срок продлевается на период времени, в течение которого Поку</w:t>
      </w:r>
      <w:r>
        <w:rPr>
          <w:sz w:val="28"/>
          <w:szCs w:val="28"/>
        </w:rPr>
        <w:t xml:space="preserve">патель не мог использовать </w:t>
      </w:r>
      <w:r w:rsidR="00DD41F9">
        <w:rPr>
          <w:sz w:val="28"/>
          <w:szCs w:val="28"/>
        </w:rPr>
        <w:t>соответствующее о</w:t>
      </w:r>
      <w:r>
        <w:rPr>
          <w:sz w:val="28"/>
          <w:szCs w:val="28"/>
        </w:rPr>
        <w:t>борудование</w:t>
      </w:r>
      <w:r w:rsidRPr="004A0275">
        <w:rPr>
          <w:sz w:val="28"/>
          <w:szCs w:val="28"/>
        </w:rPr>
        <w:t>.</w:t>
      </w:r>
    </w:p>
    <w:p w14:paraId="025D7361" w14:textId="77777777" w:rsidR="00B93949" w:rsidRPr="00A024D5" w:rsidRDefault="00B93949" w:rsidP="00B93949">
      <w:pPr>
        <w:suppressAutoHyphens w:val="0"/>
        <w:ind w:firstLine="709"/>
        <w:jc w:val="both"/>
        <w:rPr>
          <w:sz w:val="28"/>
          <w:szCs w:val="28"/>
        </w:rPr>
      </w:pPr>
      <w:r w:rsidRPr="00D7167B">
        <w:rPr>
          <w:sz w:val="28"/>
          <w:szCs w:val="28"/>
        </w:rPr>
        <w:t xml:space="preserve">Исправление дефектов в проведенных </w:t>
      </w:r>
      <w:r>
        <w:rPr>
          <w:sz w:val="28"/>
          <w:szCs w:val="28"/>
        </w:rPr>
        <w:t>Р</w:t>
      </w:r>
      <w:r w:rsidRPr="00D7167B">
        <w:rPr>
          <w:sz w:val="28"/>
          <w:szCs w:val="28"/>
        </w:rPr>
        <w:t>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5208D61B" w14:textId="77777777" w:rsidR="00F954B2" w:rsidRDefault="00F954B2" w:rsidP="00B93949">
      <w:pPr>
        <w:suppressAutoHyphens w:val="0"/>
        <w:ind w:firstLine="709"/>
        <w:jc w:val="both"/>
        <w:rPr>
          <w:b/>
          <w:sz w:val="28"/>
          <w:szCs w:val="28"/>
        </w:rPr>
      </w:pPr>
    </w:p>
    <w:p w14:paraId="56A1D076" w14:textId="08695A8B" w:rsidR="00B93949" w:rsidRPr="005A1003" w:rsidRDefault="00B93949" w:rsidP="00B93949">
      <w:pPr>
        <w:suppressAutoHyphens w:val="0"/>
        <w:ind w:firstLine="709"/>
        <w:jc w:val="both"/>
        <w:rPr>
          <w:b/>
          <w:sz w:val="28"/>
          <w:szCs w:val="28"/>
        </w:rPr>
      </w:pPr>
      <w:r w:rsidRPr="005A1003">
        <w:rPr>
          <w:b/>
          <w:sz w:val="28"/>
          <w:szCs w:val="28"/>
        </w:rPr>
        <w:t>4.</w:t>
      </w:r>
      <w:r w:rsidR="005744E2">
        <w:rPr>
          <w:b/>
          <w:sz w:val="28"/>
          <w:szCs w:val="28"/>
        </w:rPr>
        <w:t>8</w:t>
      </w:r>
      <w:r w:rsidRPr="005A1003">
        <w:rPr>
          <w:b/>
          <w:sz w:val="28"/>
          <w:szCs w:val="28"/>
        </w:rPr>
        <w:t>.</w:t>
      </w:r>
      <w:r w:rsidRPr="005A1003">
        <w:rPr>
          <w:b/>
          <w:sz w:val="28"/>
          <w:szCs w:val="28"/>
        </w:rPr>
        <w:tab/>
        <w:t>Начальная (максимальная) цена договора</w:t>
      </w:r>
    </w:p>
    <w:p w14:paraId="7E0123D5" w14:textId="77777777" w:rsidR="00DD41F9" w:rsidRPr="00DD41F9" w:rsidRDefault="00B93949" w:rsidP="00B93949">
      <w:pPr>
        <w:suppressAutoHyphens w:val="0"/>
        <w:ind w:firstLine="709"/>
        <w:contextualSpacing/>
        <w:jc w:val="both"/>
        <w:rPr>
          <w:bCs/>
          <w:sz w:val="28"/>
        </w:rPr>
      </w:pPr>
      <w:r w:rsidRPr="00860EEB">
        <w:rPr>
          <w:bCs/>
          <w:sz w:val="28"/>
        </w:rPr>
        <w:t>Начальная (максимальная) цена договора</w:t>
      </w:r>
      <w:r w:rsidR="00DD41F9">
        <w:rPr>
          <w:bCs/>
          <w:sz w:val="28"/>
        </w:rPr>
        <w:t xml:space="preserve"> составляет</w:t>
      </w:r>
      <w:r w:rsidR="00DD41F9" w:rsidRPr="00DD41F9">
        <w:rPr>
          <w:bCs/>
          <w:sz w:val="28"/>
        </w:rPr>
        <w:t>:</w:t>
      </w:r>
    </w:p>
    <w:p w14:paraId="27F4D5F9" w14:textId="2C1B9DC0" w:rsidR="00B93949" w:rsidRPr="007A2A3D" w:rsidRDefault="003456D6" w:rsidP="00B93949">
      <w:pPr>
        <w:suppressAutoHyphens w:val="0"/>
        <w:ind w:firstLine="709"/>
        <w:contextualSpacing/>
        <w:jc w:val="both"/>
        <w:rPr>
          <w:bCs/>
          <w:sz w:val="28"/>
        </w:rPr>
      </w:pPr>
      <w:r>
        <w:rPr>
          <w:bCs/>
          <w:sz w:val="28"/>
        </w:rPr>
        <w:t xml:space="preserve">по лоту № </w:t>
      </w:r>
      <w:r w:rsidR="008048E5">
        <w:rPr>
          <w:bCs/>
          <w:sz w:val="28"/>
        </w:rPr>
        <w:t>1</w:t>
      </w:r>
      <w:r w:rsidR="00036CA1">
        <w:rPr>
          <w:bCs/>
          <w:sz w:val="28"/>
        </w:rPr>
        <w:t xml:space="preserve"> - </w:t>
      </w:r>
      <w:r w:rsidR="0073596B">
        <w:rPr>
          <w:b/>
          <w:bCs/>
          <w:sz w:val="28"/>
        </w:rPr>
        <w:t>30</w:t>
      </w:r>
      <w:r w:rsidR="00B93949" w:rsidRPr="008048E5">
        <w:rPr>
          <w:b/>
          <w:bCs/>
          <w:sz w:val="28"/>
        </w:rPr>
        <w:t> 000</w:t>
      </w:r>
      <w:r w:rsidR="00B93949">
        <w:rPr>
          <w:b/>
          <w:bCs/>
          <w:sz w:val="28"/>
        </w:rPr>
        <w:t> </w:t>
      </w:r>
      <w:r w:rsidR="00B93949" w:rsidRPr="00224EFB">
        <w:rPr>
          <w:b/>
          <w:bCs/>
          <w:sz w:val="28"/>
        </w:rPr>
        <w:t>000</w:t>
      </w:r>
      <w:r w:rsidR="00B93949">
        <w:rPr>
          <w:bCs/>
          <w:sz w:val="28"/>
        </w:rPr>
        <w:t>,</w:t>
      </w:r>
      <w:r w:rsidR="00B93949" w:rsidRPr="007B0E01">
        <w:rPr>
          <w:b/>
          <w:bCs/>
          <w:sz w:val="28"/>
        </w:rPr>
        <w:t>00</w:t>
      </w:r>
      <w:r w:rsidR="00B93949">
        <w:rPr>
          <w:b/>
          <w:bCs/>
          <w:sz w:val="28"/>
        </w:rPr>
        <w:t xml:space="preserve"> </w:t>
      </w:r>
      <w:r w:rsidR="00B93949" w:rsidRPr="00486B6A">
        <w:rPr>
          <w:bCs/>
          <w:sz w:val="28"/>
        </w:rPr>
        <w:t>рублей</w:t>
      </w:r>
      <w:r w:rsidR="00B93949" w:rsidRPr="007B0E01">
        <w:rPr>
          <w:b/>
          <w:bCs/>
          <w:sz w:val="28"/>
        </w:rPr>
        <w:t xml:space="preserve"> </w:t>
      </w:r>
      <w:r w:rsidR="00B93949" w:rsidRPr="00860EEB">
        <w:rPr>
          <w:bCs/>
          <w:sz w:val="28"/>
        </w:rPr>
        <w:t>(</w:t>
      </w:r>
      <w:r w:rsidR="0073596B">
        <w:rPr>
          <w:bCs/>
          <w:sz w:val="28"/>
        </w:rPr>
        <w:t>тридцать</w:t>
      </w:r>
      <w:r w:rsidR="00B93949" w:rsidRPr="00860EEB">
        <w:rPr>
          <w:bCs/>
          <w:sz w:val="28"/>
        </w:rPr>
        <w:t xml:space="preserve"> миллионов рублей 00 копеек</w:t>
      </w:r>
      <w:r w:rsidR="00780281">
        <w:rPr>
          <w:bCs/>
          <w:sz w:val="28"/>
        </w:rPr>
        <w:t>)</w:t>
      </w:r>
      <w:r w:rsidR="008048E5">
        <w:rPr>
          <w:bCs/>
          <w:sz w:val="28"/>
        </w:rPr>
        <w:t>, по лоту №</w:t>
      </w:r>
      <w:r w:rsidR="00EB05CE">
        <w:rPr>
          <w:bCs/>
          <w:sz w:val="28"/>
        </w:rPr>
        <w:t> </w:t>
      </w:r>
      <w:r w:rsidR="008048E5">
        <w:rPr>
          <w:bCs/>
          <w:sz w:val="28"/>
        </w:rPr>
        <w:t xml:space="preserve">2 - </w:t>
      </w:r>
      <w:r w:rsidR="008048E5" w:rsidRPr="00860EEB">
        <w:rPr>
          <w:bCs/>
          <w:sz w:val="28"/>
        </w:rPr>
        <w:t xml:space="preserve"> </w:t>
      </w:r>
      <w:r w:rsidR="0073596B">
        <w:rPr>
          <w:b/>
          <w:bCs/>
          <w:sz w:val="28"/>
        </w:rPr>
        <w:t>7</w:t>
      </w:r>
      <w:r w:rsidR="008048E5" w:rsidRPr="00224EFB">
        <w:rPr>
          <w:b/>
          <w:bCs/>
          <w:sz w:val="28"/>
        </w:rPr>
        <w:t> 000</w:t>
      </w:r>
      <w:r w:rsidR="008048E5">
        <w:rPr>
          <w:b/>
          <w:bCs/>
          <w:sz w:val="28"/>
        </w:rPr>
        <w:t> </w:t>
      </w:r>
      <w:r w:rsidR="008048E5" w:rsidRPr="00224EFB">
        <w:rPr>
          <w:b/>
          <w:bCs/>
          <w:sz w:val="28"/>
        </w:rPr>
        <w:t>000</w:t>
      </w:r>
      <w:r w:rsidR="008048E5">
        <w:rPr>
          <w:bCs/>
          <w:sz w:val="28"/>
        </w:rPr>
        <w:t>,</w:t>
      </w:r>
      <w:r w:rsidR="008048E5" w:rsidRPr="007B0E01">
        <w:rPr>
          <w:b/>
          <w:bCs/>
          <w:sz w:val="28"/>
        </w:rPr>
        <w:t>00</w:t>
      </w:r>
      <w:r w:rsidR="008048E5">
        <w:rPr>
          <w:b/>
          <w:bCs/>
          <w:sz w:val="28"/>
        </w:rPr>
        <w:t xml:space="preserve"> </w:t>
      </w:r>
      <w:r w:rsidR="008048E5" w:rsidRPr="00486B6A">
        <w:rPr>
          <w:bCs/>
          <w:sz w:val="28"/>
        </w:rPr>
        <w:t>рублей</w:t>
      </w:r>
      <w:r w:rsidR="008048E5" w:rsidRPr="007B0E01">
        <w:rPr>
          <w:b/>
          <w:bCs/>
          <w:sz w:val="28"/>
        </w:rPr>
        <w:t xml:space="preserve"> </w:t>
      </w:r>
      <w:r w:rsidR="008048E5" w:rsidRPr="00860EEB">
        <w:rPr>
          <w:bCs/>
          <w:sz w:val="28"/>
        </w:rPr>
        <w:t>(</w:t>
      </w:r>
      <w:r w:rsidR="008048E5">
        <w:rPr>
          <w:bCs/>
          <w:sz w:val="28"/>
        </w:rPr>
        <w:t>семь</w:t>
      </w:r>
      <w:r w:rsidR="008048E5" w:rsidRPr="00860EEB">
        <w:rPr>
          <w:bCs/>
          <w:sz w:val="28"/>
        </w:rPr>
        <w:t xml:space="preserve"> миллионов рублей 00 копеек</w:t>
      </w:r>
      <w:r w:rsidR="00780281">
        <w:rPr>
          <w:bCs/>
          <w:sz w:val="28"/>
        </w:rPr>
        <w:t>)</w:t>
      </w:r>
      <w:r w:rsidR="00B93949" w:rsidRPr="00860EEB">
        <w:rPr>
          <w:bCs/>
          <w:sz w:val="28"/>
        </w:rPr>
        <w:t>.</w:t>
      </w:r>
    </w:p>
    <w:p w14:paraId="76C17497" w14:textId="77777777" w:rsidR="00B93949" w:rsidRDefault="00B93949" w:rsidP="00B93949">
      <w:pPr>
        <w:jc w:val="both"/>
        <w:rPr>
          <w:sz w:val="28"/>
          <w:szCs w:val="28"/>
        </w:rPr>
      </w:pPr>
    </w:p>
    <w:p w14:paraId="76A2BB77" w14:textId="0F59BF45" w:rsidR="00B93949" w:rsidRDefault="00B93949" w:rsidP="00780281">
      <w:pPr>
        <w:ind w:firstLine="709"/>
        <w:jc w:val="both"/>
        <w:rPr>
          <w:bCs/>
          <w:sz w:val="28"/>
        </w:rPr>
      </w:pPr>
      <w:r>
        <w:rPr>
          <w:bCs/>
          <w:sz w:val="28"/>
        </w:rPr>
        <w:t xml:space="preserve">Все цены и суммы в предложении Поставщика должны быть конечными </w:t>
      </w:r>
      <w:r w:rsidRPr="002A4A29">
        <w:rPr>
          <w:bCs/>
          <w:sz w:val="28"/>
        </w:rPr>
        <w:t xml:space="preserve">с учетом </w:t>
      </w:r>
      <w:r>
        <w:rPr>
          <w:bCs/>
          <w:sz w:val="28"/>
        </w:rPr>
        <w:t xml:space="preserve">всех возможных расходов Поставщика, в том числе </w:t>
      </w:r>
      <w:r w:rsidRPr="002A4A29">
        <w:rPr>
          <w:bCs/>
          <w:sz w:val="28"/>
        </w:rPr>
        <w:t xml:space="preserve">стоимости транспортных расходов по доставке </w:t>
      </w:r>
      <w:r w:rsidR="00DD41F9">
        <w:rPr>
          <w:bCs/>
          <w:sz w:val="28"/>
        </w:rPr>
        <w:t>о</w:t>
      </w:r>
      <w:r>
        <w:rPr>
          <w:bCs/>
          <w:sz w:val="28"/>
        </w:rPr>
        <w:t>борудования</w:t>
      </w:r>
      <w:r w:rsidRPr="002A4A29">
        <w:rPr>
          <w:bCs/>
          <w:sz w:val="28"/>
        </w:rPr>
        <w:t xml:space="preserve"> Заказчику и его разгрузке, стоимости выполнения </w:t>
      </w:r>
      <w:proofErr w:type="spellStart"/>
      <w:r>
        <w:rPr>
          <w:bCs/>
          <w:sz w:val="28"/>
        </w:rPr>
        <w:t>пусконалодочных</w:t>
      </w:r>
      <w:proofErr w:type="spellEnd"/>
      <w:r>
        <w:rPr>
          <w:bCs/>
          <w:sz w:val="28"/>
        </w:rPr>
        <w:t xml:space="preserve"> </w:t>
      </w:r>
      <w:r w:rsidRPr="002A4A29">
        <w:rPr>
          <w:bCs/>
          <w:sz w:val="28"/>
        </w:rPr>
        <w:t>работ, расходов на страхование, уплату таможенных пошлин, налогов и других обязательных платежей, кроме НДС.</w:t>
      </w:r>
      <w:r>
        <w:rPr>
          <w:bCs/>
          <w:sz w:val="28"/>
        </w:rPr>
        <w:t xml:space="preserve"> НДС начисляется в соответствии с законодательством Российской Федерации.</w:t>
      </w:r>
    </w:p>
    <w:p w14:paraId="7371019F" w14:textId="77777777" w:rsidR="008048E5" w:rsidRDefault="008048E5" w:rsidP="00B93949">
      <w:pPr>
        <w:suppressAutoHyphens w:val="0"/>
        <w:ind w:firstLine="709"/>
        <w:contextualSpacing/>
        <w:jc w:val="both"/>
        <w:rPr>
          <w:b/>
          <w:sz w:val="28"/>
          <w:szCs w:val="28"/>
        </w:rPr>
      </w:pPr>
    </w:p>
    <w:p w14:paraId="38CCFCB3" w14:textId="78EE6097" w:rsidR="00B93949" w:rsidRPr="00A024D5" w:rsidRDefault="00B93949" w:rsidP="00B93949">
      <w:pPr>
        <w:suppressAutoHyphens w:val="0"/>
        <w:ind w:firstLine="709"/>
        <w:contextualSpacing/>
        <w:jc w:val="both"/>
        <w:rPr>
          <w:b/>
          <w:sz w:val="28"/>
          <w:szCs w:val="28"/>
        </w:rPr>
      </w:pPr>
      <w:r w:rsidRPr="00A024D5">
        <w:rPr>
          <w:b/>
          <w:sz w:val="28"/>
          <w:szCs w:val="28"/>
        </w:rPr>
        <w:t>4.</w:t>
      </w:r>
      <w:r w:rsidR="005744E2">
        <w:rPr>
          <w:b/>
          <w:sz w:val="28"/>
          <w:szCs w:val="28"/>
        </w:rPr>
        <w:t>9</w:t>
      </w:r>
      <w:r w:rsidRPr="00A024D5">
        <w:rPr>
          <w:b/>
          <w:sz w:val="28"/>
          <w:szCs w:val="28"/>
        </w:rPr>
        <w:t>.</w:t>
      </w:r>
      <w:r w:rsidRPr="00A024D5">
        <w:rPr>
          <w:b/>
          <w:sz w:val="28"/>
          <w:szCs w:val="28"/>
        </w:rPr>
        <w:tab/>
        <w:t>Условия оплаты</w:t>
      </w:r>
      <w:r w:rsidR="008048E5">
        <w:rPr>
          <w:b/>
          <w:sz w:val="28"/>
          <w:szCs w:val="28"/>
        </w:rPr>
        <w:t xml:space="preserve"> по лоту № 1 и 2</w:t>
      </w:r>
    </w:p>
    <w:p w14:paraId="50C11B70" w14:textId="30FD0212" w:rsidR="00B93949" w:rsidRDefault="00B93949" w:rsidP="00B93949">
      <w:pPr>
        <w:suppressAutoHyphens w:val="0"/>
        <w:ind w:firstLine="709"/>
        <w:contextualSpacing/>
        <w:jc w:val="both"/>
        <w:rPr>
          <w:sz w:val="28"/>
          <w:szCs w:val="28"/>
        </w:rPr>
      </w:pPr>
      <w:r>
        <w:rPr>
          <w:sz w:val="28"/>
          <w:szCs w:val="28"/>
        </w:rPr>
        <w:t xml:space="preserve">Оплата поставки </w:t>
      </w:r>
      <w:r w:rsidR="00DD41F9">
        <w:rPr>
          <w:iCs/>
          <w:sz w:val="28"/>
          <w:szCs w:val="28"/>
        </w:rPr>
        <w:t>Серверного оборудования и Оборудования АТС</w:t>
      </w:r>
      <w:r>
        <w:rPr>
          <w:sz w:val="28"/>
          <w:szCs w:val="28"/>
        </w:rPr>
        <w:t xml:space="preserve">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w:t>
      </w:r>
      <w:r w:rsidRPr="002004FE">
        <w:rPr>
          <w:sz w:val="28"/>
          <w:szCs w:val="28"/>
        </w:rPr>
        <w:t xml:space="preserve">в течение </w:t>
      </w:r>
      <w:r>
        <w:rPr>
          <w:sz w:val="28"/>
          <w:szCs w:val="28"/>
        </w:rPr>
        <w:t>30</w:t>
      </w:r>
      <w:r w:rsidRPr="002004FE">
        <w:rPr>
          <w:sz w:val="28"/>
          <w:szCs w:val="28"/>
        </w:rPr>
        <w:t xml:space="preserve"> (</w:t>
      </w:r>
      <w:r>
        <w:rPr>
          <w:sz w:val="28"/>
          <w:szCs w:val="28"/>
        </w:rPr>
        <w:t>тридцати</w:t>
      </w:r>
      <w:r w:rsidRPr="002004FE">
        <w:rPr>
          <w:sz w:val="28"/>
          <w:szCs w:val="28"/>
        </w:rPr>
        <w:t xml:space="preserve">) </w:t>
      </w:r>
      <w:r>
        <w:rPr>
          <w:sz w:val="28"/>
          <w:szCs w:val="28"/>
        </w:rPr>
        <w:t>календарных</w:t>
      </w:r>
      <w:r w:rsidRPr="002004FE">
        <w:rPr>
          <w:sz w:val="28"/>
          <w:szCs w:val="28"/>
        </w:rPr>
        <w:t xml:space="preserve"> дней после подписания Сторонами </w:t>
      </w:r>
      <w:r>
        <w:rPr>
          <w:sz w:val="28"/>
          <w:szCs w:val="28"/>
        </w:rPr>
        <w:t>акта сдачи-приемки выполненных Работ, н</w:t>
      </w:r>
      <w:r w:rsidR="00CE3182">
        <w:rPr>
          <w:sz w:val="28"/>
          <w:szCs w:val="28"/>
        </w:rPr>
        <w:t>а основании счета Поставщика</w:t>
      </w:r>
      <w:r>
        <w:rPr>
          <w:sz w:val="28"/>
          <w:szCs w:val="28"/>
        </w:rPr>
        <w:t>.</w:t>
      </w:r>
    </w:p>
    <w:p w14:paraId="1B467D38" w14:textId="67B23050" w:rsidR="00B93949" w:rsidRDefault="00B93949" w:rsidP="00B93949">
      <w:pPr>
        <w:suppressAutoHyphens w:val="0"/>
        <w:ind w:firstLine="709"/>
        <w:jc w:val="both"/>
        <w:rPr>
          <w:sz w:val="28"/>
          <w:szCs w:val="28"/>
        </w:rPr>
      </w:pPr>
      <w:r>
        <w:rPr>
          <w:sz w:val="28"/>
          <w:szCs w:val="28"/>
        </w:rPr>
        <w:t xml:space="preserve">Может быть предусмотрен авансовый платеж, который не должен превышать 30% </w:t>
      </w:r>
      <w:r w:rsidRPr="00E87EA4">
        <w:rPr>
          <w:sz w:val="28"/>
          <w:szCs w:val="28"/>
        </w:rPr>
        <w:t>(</w:t>
      </w:r>
      <w:r>
        <w:rPr>
          <w:sz w:val="28"/>
          <w:szCs w:val="28"/>
        </w:rPr>
        <w:t>Тридцать</w:t>
      </w:r>
      <w:r w:rsidRPr="00E87EA4">
        <w:rPr>
          <w:sz w:val="28"/>
          <w:szCs w:val="28"/>
        </w:rPr>
        <w:t>) процен</w:t>
      </w:r>
      <w:r>
        <w:rPr>
          <w:sz w:val="28"/>
          <w:szCs w:val="28"/>
        </w:rPr>
        <w:t>тов от</w:t>
      </w:r>
      <w:r w:rsidR="00DD41F9">
        <w:rPr>
          <w:sz w:val="28"/>
          <w:szCs w:val="28"/>
        </w:rPr>
        <w:t xml:space="preserve"> общей стоимости поставляемого о</w:t>
      </w:r>
      <w:r>
        <w:rPr>
          <w:sz w:val="28"/>
          <w:szCs w:val="28"/>
        </w:rPr>
        <w:t>борудования.</w:t>
      </w:r>
    </w:p>
    <w:p w14:paraId="7A3E8589" w14:textId="77777777" w:rsidR="00B93949" w:rsidRDefault="00B93949" w:rsidP="00B93949">
      <w:pPr>
        <w:suppressAutoHyphens w:val="0"/>
        <w:ind w:firstLine="709"/>
        <w:jc w:val="both"/>
        <w:rPr>
          <w:sz w:val="28"/>
          <w:szCs w:val="28"/>
        </w:rPr>
      </w:pPr>
      <w:r>
        <w:rPr>
          <w:sz w:val="28"/>
          <w:szCs w:val="28"/>
        </w:rPr>
        <w:t>В случае авансового платежа оплата производится Заказчиком в следующем порядке:</w:t>
      </w:r>
    </w:p>
    <w:p w14:paraId="4B95E1D0" w14:textId="77777777" w:rsidR="00B93949" w:rsidRPr="00E87EA4" w:rsidRDefault="00B93949" w:rsidP="00B93949">
      <w:pPr>
        <w:suppressAutoHyphens w:val="0"/>
        <w:ind w:firstLine="709"/>
        <w:jc w:val="both"/>
        <w:rPr>
          <w:sz w:val="28"/>
          <w:szCs w:val="28"/>
        </w:rPr>
      </w:pPr>
      <w:r>
        <w:rPr>
          <w:sz w:val="28"/>
          <w:szCs w:val="28"/>
        </w:rPr>
        <w:lastRenderedPageBreak/>
        <w:t xml:space="preserve">- аванс </w:t>
      </w:r>
      <w:r w:rsidRPr="00E87EA4">
        <w:rPr>
          <w:sz w:val="28"/>
          <w:szCs w:val="28"/>
        </w:rPr>
        <w:t xml:space="preserve">в размере </w:t>
      </w:r>
      <w:r>
        <w:rPr>
          <w:sz w:val="28"/>
          <w:szCs w:val="28"/>
        </w:rPr>
        <w:t>не более 3</w:t>
      </w:r>
      <w:r w:rsidRPr="00E87EA4">
        <w:rPr>
          <w:sz w:val="28"/>
          <w:szCs w:val="28"/>
        </w:rPr>
        <w:t>0%</w:t>
      </w:r>
      <w:r>
        <w:rPr>
          <w:sz w:val="28"/>
          <w:szCs w:val="28"/>
        </w:rPr>
        <w:t xml:space="preserve"> (Тридцати</w:t>
      </w:r>
      <w:r w:rsidRPr="00E87EA4">
        <w:rPr>
          <w:sz w:val="28"/>
          <w:szCs w:val="28"/>
        </w:rPr>
        <w:t>) процен</w:t>
      </w:r>
      <w:r>
        <w:rPr>
          <w:sz w:val="28"/>
          <w:szCs w:val="28"/>
        </w:rPr>
        <w:t>тов от цены поставляемого Оборудования</w:t>
      </w:r>
      <w:r w:rsidRPr="00E87EA4">
        <w:rPr>
          <w:sz w:val="28"/>
          <w:szCs w:val="28"/>
        </w:rPr>
        <w:t xml:space="preserve"> – в течение 5 (пяти) банковских дней </w:t>
      </w:r>
      <w:proofErr w:type="gramStart"/>
      <w:r w:rsidRPr="00E87EA4">
        <w:rPr>
          <w:sz w:val="28"/>
          <w:szCs w:val="28"/>
        </w:rPr>
        <w:t xml:space="preserve">с даты </w:t>
      </w:r>
      <w:r>
        <w:rPr>
          <w:sz w:val="28"/>
          <w:szCs w:val="28"/>
        </w:rPr>
        <w:t>подписания</w:t>
      </w:r>
      <w:proofErr w:type="gramEnd"/>
      <w:r>
        <w:rPr>
          <w:sz w:val="28"/>
          <w:szCs w:val="28"/>
        </w:rPr>
        <w:t xml:space="preserve"> Сторонами Договора</w:t>
      </w:r>
      <w:r w:rsidRPr="00E87EA4">
        <w:rPr>
          <w:sz w:val="28"/>
          <w:szCs w:val="28"/>
        </w:rPr>
        <w:t>;</w:t>
      </w:r>
    </w:p>
    <w:p w14:paraId="5004CAF1" w14:textId="77777777" w:rsidR="00B93949" w:rsidRDefault="00B93949" w:rsidP="00B93949">
      <w:pPr>
        <w:suppressAutoHyphens w:val="0"/>
        <w:ind w:firstLine="709"/>
        <w:jc w:val="both"/>
        <w:rPr>
          <w:sz w:val="28"/>
          <w:szCs w:val="28"/>
        </w:rPr>
      </w:pPr>
      <w:r>
        <w:rPr>
          <w:sz w:val="28"/>
          <w:szCs w:val="28"/>
        </w:rPr>
        <w:t>- о</w:t>
      </w:r>
      <w:r w:rsidRPr="00E87EA4">
        <w:rPr>
          <w:sz w:val="28"/>
          <w:szCs w:val="28"/>
        </w:rPr>
        <w:t xml:space="preserve">кончательный расчет в размере </w:t>
      </w:r>
      <w:r>
        <w:rPr>
          <w:sz w:val="28"/>
          <w:szCs w:val="28"/>
        </w:rPr>
        <w:t>не менее 7</w:t>
      </w:r>
      <w:r w:rsidRPr="00E87EA4">
        <w:rPr>
          <w:sz w:val="28"/>
          <w:szCs w:val="28"/>
        </w:rPr>
        <w:t>0% (</w:t>
      </w:r>
      <w:r>
        <w:rPr>
          <w:sz w:val="28"/>
          <w:szCs w:val="28"/>
        </w:rPr>
        <w:t>Семидесяти</w:t>
      </w:r>
      <w:r w:rsidRPr="00E87EA4">
        <w:rPr>
          <w:sz w:val="28"/>
          <w:szCs w:val="28"/>
        </w:rPr>
        <w:t xml:space="preserve">) процентов от цены поставляемого </w:t>
      </w:r>
      <w:r>
        <w:rPr>
          <w:sz w:val="28"/>
          <w:szCs w:val="28"/>
        </w:rPr>
        <w:t>Оборудования</w:t>
      </w:r>
      <w:r w:rsidRPr="00E87EA4">
        <w:rPr>
          <w:sz w:val="28"/>
          <w:szCs w:val="28"/>
        </w:rPr>
        <w:t xml:space="preserve"> и </w:t>
      </w:r>
      <w:r w:rsidRPr="00426CBB">
        <w:rPr>
          <w:sz w:val="28"/>
          <w:szCs w:val="28"/>
        </w:rPr>
        <w:t xml:space="preserve">100 % (Ста) процентов стоимости Работ – в течение 30 (Тридцати) календарных дней </w:t>
      </w:r>
      <w:proofErr w:type="gramStart"/>
      <w:r w:rsidRPr="00426CBB">
        <w:rPr>
          <w:sz w:val="28"/>
          <w:szCs w:val="28"/>
        </w:rPr>
        <w:t>с даты подписания</w:t>
      </w:r>
      <w:proofErr w:type="gramEnd"/>
      <w:r w:rsidRPr="00426CBB">
        <w:rPr>
          <w:sz w:val="28"/>
          <w:szCs w:val="28"/>
        </w:rPr>
        <w:t xml:space="preserve"> Сторонами Акта сдачи-приемки выполненных Работ.</w:t>
      </w:r>
    </w:p>
    <w:p w14:paraId="62EA6C58" w14:textId="77777777" w:rsidR="00B93949" w:rsidRDefault="00B93949" w:rsidP="00B93949">
      <w:pPr>
        <w:suppressAutoHyphens w:val="0"/>
        <w:contextualSpacing/>
        <w:jc w:val="both"/>
        <w:rPr>
          <w:b/>
          <w:sz w:val="28"/>
          <w:szCs w:val="28"/>
        </w:rPr>
      </w:pPr>
    </w:p>
    <w:p w14:paraId="7AB26DC9" w14:textId="77777777" w:rsidR="002D1696" w:rsidRDefault="002D1696" w:rsidP="00B93949">
      <w:pPr>
        <w:suppressAutoHyphens w:val="0"/>
        <w:contextualSpacing/>
        <w:jc w:val="both"/>
        <w:rPr>
          <w:b/>
          <w:sz w:val="28"/>
          <w:szCs w:val="28"/>
        </w:rPr>
      </w:pPr>
    </w:p>
    <w:p w14:paraId="2A2AA4BE" w14:textId="77777777" w:rsidR="002D1696" w:rsidRDefault="002D1696" w:rsidP="00B93949">
      <w:pPr>
        <w:suppressAutoHyphens w:val="0"/>
        <w:contextualSpacing/>
        <w:jc w:val="both"/>
        <w:rPr>
          <w:b/>
          <w:sz w:val="28"/>
          <w:szCs w:val="28"/>
        </w:rPr>
      </w:pPr>
    </w:p>
    <w:p w14:paraId="31BCA56F" w14:textId="77777777" w:rsidR="005744E2" w:rsidRDefault="005744E2" w:rsidP="00B93949">
      <w:pPr>
        <w:suppressAutoHyphens w:val="0"/>
        <w:contextualSpacing/>
        <w:jc w:val="both"/>
        <w:rPr>
          <w:b/>
          <w:sz w:val="28"/>
          <w:szCs w:val="28"/>
        </w:rPr>
      </w:pPr>
    </w:p>
    <w:p w14:paraId="2D23594F" w14:textId="77777777" w:rsidR="005744E2" w:rsidRDefault="005744E2" w:rsidP="00B93949">
      <w:pPr>
        <w:suppressAutoHyphens w:val="0"/>
        <w:contextualSpacing/>
        <w:jc w:val="both"/>
        <w:rPr>
          <w:b/>
          <w:sz w:val="28"/>
          <w:szCs w:val="28"/>
        </w:rPr>
      </w:pPr>
    </w:p>
    <w:p w14:paraId="40FED614" w14:textId="77777777" w:rsidR="002D1696" w:rsidRDefault="002D1696" w:rsidP="00B93949">
      <w:pPr>
        <w:suppressAutoHyphens w:val="0"/>
        <w:contextualSpacing/>
        <w:jc w:val="both"/>
        <w:rPr>
          <w:b/>
          <w:sz w:val="28"/>
          <w:szCs w:val="28"/>
        </w:rPr>
      </w:pPr>
    </w:p>
    <w:p w14:paraId="0B679AEE" w14:textId="77777777" w:rsidR="002D1696" w:rsidRDefault="002D1696" w:rsidP="00B93949">
      <w:pPr>
        <w:suppressAutoHyphens w:val="0"/>
        <w:contextualSpacing/>
        <w:jc w:val="both"/>
        <w:rPr>
          <w:b/>
          <w:sz w:val="28"/>
          <w:szCs w:val="28"/>
        </w:rPr>
      </w:pPr>
    </w:p>
    <w:p w14:paraId="20AF51E3" w14:textId="77777777" w:rsidR="002D1696" w:rsidRDefault="002D1696" w:rsidP="00B93949">
      <w:pPr>
        <w:suppressAutoHyphens w:val="0"/>
        <w:contextualSpacing/>
        <w:jc w:val="both"/>
        <w:rPr>
          <w:b/>
          <w:sz w:val="28"/>
          <w:szCs w:val="28"/>
        </w:rPr>
      </w:pPr>
    </w:p>
    <w:p w14:paraId="00E53880" w14:textId="77777777" w:rsidR="002D1696" w:rsidRDefault="002D1696" w:rsidP="00B93949">
      <w:pPr>
        <w:suppressAutoHyphens w:val="0"/>
        <w:contextualSpacing/>
        <w:jc w:val="both"/>
        <w:rPr>
          <w:b/>
          <w:sz w:val="28"/>
          <w:szCs w:val="28"/>
        </w:rPr>
      </w:pPr>
    </w:p>
    <w:p w14:paraId="74B54177" w14:textId="77777777" w:rsidR="002D1696" w:rsidRDefault="002D1696" w:rsidP="00B93949">
      <w:pPr>
        <w:suppressAutoHyphens w:val="0"/>
        <w:contextualSpacing/>
        <w:jc w:val="both"/>
        <w:rPr>
          <w:b/>
          <w:sz w:val="28"/>
          <w:szCs w:val="28"/>
        </w:rPr>
      </w:pPr>
    </w:p>
    <w:p w14:paraId="39F44EFF" w14:textId="77777777" w:rsidR="00DD41F9" w:rsidRDefault="00DD41F9" w:rsidP="00B93949">
      <w:pPr>
        <w:suppressAutoHyphens w:val="0"/>
        <w:contextualSpacing/>
        <w:jc w:val="both"/>
        <w:rPr>
          <w:b/>
          <w:sz w:val="28"/>
          <w:szCs w:val="28"/>
        </w:rPr>
      </w:pPr>
    </w:p>
    <w:p w14:paraId="6C874F9F" w14:textId="77777777" w:rsidR="00DD41F9" w:rsidRDefault="00DD41F9" w:rsidP="00B93949">
      <w:pPr>
        <w:suppressAutoHyphens w:val="0"/>
        <w:contextualSpacing/>
        <w:jc w:val="both"/>
        <w:rPr>
          <w:b/>
          <w:sz w:val="28"/>
          <w:szCs w:val="28"/>
        </w:rPr>
      </w:pPr>
    </w:p>
    <w:p w14:paraId="1E066F70" w14:textId="77777777" w:rsidR="00DD41F9" w:rsidRDefault="00DD41F9" w:rsidP="00B93949">
      <w:pPr>
        <w:suppressAutoHyphens w:val="0"/>
        <w:contextualSpacing/>
        <w:jc w:val="both"/>
        <w:rPr>
          <w:b/>
          <w:sz w:val="28"/>
          <w:szCs w:val="28"/>
        </w:rPr>
      </w:pPr>
    </w:p>
    <w:p w14:paraId="77EDEC15" w14:textId="77777777" w:rsidR="00DD41F9" w:rsidRDefault="00DD41F9" w:rsidP="00B93949">
      <w:pPr>
        <w:suppressAutoHyphens w:val="0"/>
        <w:contextualSpacing/>
        <w:jc w:val="both"/>
        <w:rPr>
          <w:b/>
          <w:sz w:val="28"/>
          <w:szCs w:val="28"/>
        </w:rPr>
      </w:pPr>
    </w:p>
    <w:p w14:paraId="7D86DE02" w14:textId="77777777" w:rsidR="00DD41F9" w:rsidRDefault="00DD41F9" w:rsidP="00B93949">
      <w:pPr>
        <w:suppressAutoHyphens w:val="0"/>
        <w:contextualSpacing/>
        <w:jc w:val="both"/>
        <w:rPr>
          <w:b/>
          <w:sz w:val="28"/>
          <w:szCs w:val="28"/>
        </w:rPr>
      </w:pPr>
    </w:p>
    <w:p w14:paraId="39FFE0A6" w14:textId="77777777" w:rsidR="00DD41F9" w:rsidRDefault="00DD41F9" w:rsidP="00B93949">
      <w:pPr>
        <w:suppressAutoHyphens w:val="0"/>
        <w:contextualSpacing/>
        <w:jc w:val="both"/>
        <w:rPr>
          <w:b/>
          <w:sz w:val="28"/>
          <w:szCs w:val="28"/>
        </w:rPr>
      </w:pPr>
    </w:p>
    <w:p w14:paraId="285A05C4" w14:textId="77777777" w:rsidR="00DD41F9" w:rsidRDefault="00DD41F9" w:rsidP="00B93949">
      <w:pPr>
        <w:suppressAutoHyphens w:val="0"/>
        <w:contextualSpacing/>
        <w:jc w:val="both"/>
        <w:rPr>
          <w:b/>
          <w:sz w:val="28"/>
          <w:szCs w:val="28"/>
        </w:rPr>
      </w:pPr>
    </w:p>
    <w:p w14:paraId="209BF24B" w14:textId="77777777" w:rsidR="00DD41F9" w:rsidRDefault="00DD41F9" w:rsidP="00B93949">
      <w:pPr>
        <w:suppressAutoHyphens w:val="0"/>
        <w:contextualSpacing/>
        <w:jc w:val="both"/>
        <w:rPr>
          <w:b/>
          <w:sz w:val="28"/>
          <w:szCs w:val="28"/>
        </w:rPr>
      </w:pPr>
    </w:p>
    <w:p w14:paraId="19AAE2AB" w14:textId="77777777" w:rsidR="00DD41F9" w:rsidRDefault="00DD41F9" w:rsidP="00B93949">
      <w:pPr>
        <w:suppressAutoHyphens w:val="0"/>
        <w:contextualSpacing/>
        <w:jc w:val="both"/>
        <w:rPr>
          <w:b/>
          <w:sz w:val="28"/>
          <w:szCs w:val="28"/>
        </w:rPr>
      </w:pPr>
    </w:p>
    <w:p w14:paraId="4BC66F2C" w14:textId="77777777" w:rsidR="00DD41F9" w:rsidRDefault="00DD41F9" w:rsidP="00B93949">
      <w:pPr>
        <w:suppressAutoHyphens w:val="0"/>
        <w:contextualSpacing/>
        <w:jc w:val="both"/>
        <w:rPr>
          <w:b/>
          <w:sz w:val="28"/>
          <w:szCs w:val="28"/>
        </w:rPr>
      </w:pPr>
    </w:p>
    <w:p w14:paraId="16A3B58A" w14:textId="77777777" w:rsidR="00DD41F9" w:rsidRDefault="00DD41F9" w:rsidP="00B93949">
      <w:pPr>
        <w:suppressAutoHyphens w:val="0"/>
        <w:contextualSpacing/>
        <w:jc w:val="both"/>
        <w:rPr>
          <w:b/>
          <w:sz w:val="28"/>
          <w:szCs w:val="28"/>
        </w:rPr>
      </w:pPr>
    </w:p>
    <w:p w14:paraId="21783EB5" w14:textId="77777777" w:rsidR="00DD41F9" w:rsidRDefault="00DD41F9" w:rsidP="00B93949">
      <w:pPr>
        <w:suppressAutoHyphens w:val="0"/>
        <w:contextualSpacing/>
        <w:jc w:val="both"/>
        <w:rPr>
          <w:b/>
          <w:sz w:val="28"/>
          <w:szCs w:val="28"/>
        </w:rPr>
      </w:pPr>
    </w:p>
    <w:p w14:paraId="1D0A7BD9" w14:textId="77777777" w:rsidR="00DD41F9" w:rsidRDefault="00DD41F9" w:rsidP="00B93949">
      <w:pPr>
        <w:suppressAutoHyphens w:val="0"/>
        <w:contextualSpacing/>
        <w:jc w:val="both"/>
        <w:rPr>
          <w:b/>
          <w:sz w:val="28"/>
          <w:szCs w:val="28"/>
        </w:rPr>
      </w:pPr>
    </w:p>
    <w:p w14:paraId="363E025C" w14:textId="77777777" w:rsidR="00DD41F9" w:rsidRDefault="00DD41F9" w:rsidP="00B93949">
      <w:pPr>
        <w:suppressAutoHyphens w:val="0"/>
        <w:contextualSpacing/>
        <w:jc w:val="both"/>
        <w:rPr>
          <w:b/>
          <w:sz w:val="28"/>
          <w:szCs w:val="28"/>
        </w:rPr>
      </w:pPr>
    </w:p>
    <w:p w14:paraId="03ED44B0" w14:textId="77777777" w:rsidR="00DD41F9" w:rsidRDefault="00DD41F9" w:rsidP="00B93949">
      <w:pPr>
        <w:suppressAutoHyphens w:val="0"/>
        <w:contextualSpacing/>
        <w:jc w:val="both"/>
        <w:rPr>
          <w:b/>
          <w:sz w:val="28"/>
          <w:szCs w:val="28"/>
        </w:rPr>
      </w:pPr>
    </w:p>
    <w:p w14:paraId="4070CF6E" w14:textId="77777777" w:rsidR="00DD41F9" w:rsidRDefault="00DD41F9" w:rsidP="00B93949">
      <w:pPr>
        <w:suppressAutoHyphens w:val="0"/>
        <w:contextualSpacing/>
        <w:jc w:val="both"/>
        <w:rPr>
          <w:b/>
          <w:sz w:val="28"/>
          <w:szCs w:val="28"/>
        </w:rPr>
      </w:pPr>
    </w:p>
    <w:p w14:paraId="42D29158" w14:textId="77777777" w:rsidR="00DD41F9" w:rsidRDefault="00DD41F9" w:rsidP="00B93949">
      <w:pPr>
        <w:suppressAutoHyphens w:val="0"/>
        <w:contextualSpacing/>
        <w:jc w:val="both"/>
        <w:rPr>
          <w:b/>
          <w:sz w:val="28"/>
          <w:szCs w:val="28"/>
        </w:rPr>
      </w:pPr>
    </w:p>
    <w:p w14:paraId="231EA367" w14:textId="77777777" w:rsidR="00DD41F9" w:rsidRDefault="00DD41F9" w:rsidP="00B93949">
      <w:pPr>
        <w:suppressAutoHyphens w:val="0"/>
        <w:contextualSpacing/>
        <w:jc w:val="both"/>
        <w:rPr>
          <w:b/>
          <w:sz w:val="28"/>
          <w:szCs w:val="28"/>
        </w:rPr>
      </w:pPr>
    </w:p>
    <w:p w14:paraId="696F765D" w14:textId="77777777" w:rsidR="00DD41F9" w:rsidRDefault="00DD41F9" w:rsidP="00B93949">
      <w:pPr>
        <w:suppressAutoHyphens w:val="0"/>
        <w:contextualSpacing/>
        <w:jc w:val="both"/>
        <w:rPr>
          <w:b/>
          <w:sz w:val="28"/>
          <w:szCs w:val="28"/>
        </w:rPr>
      </w:pPr>
    </w:p>
    <w:p w14:paraId="741CC6B7" w14:textId="77777777" w:rsidR="00DD41F9" w:rsidRDefault="00DD41F9" w:rsidP="00B93949">
      <w:pPr>
        <w:suppressAutoHyphens w:val="0"/>
        <w:contextualSpacing/>
        <w:jc w:val="both"/>
        <w:rPr>
          <w:b/>
          <w:sz w:val="28"/>
          <w:szCs w:val="28"/>
        </w:rPr>
      </w:pPr>
    </w:p>
    <w:p w14:paraId="0F006121" w14:textId="77777777" w:rsidR="00DD41F9" w:rsidRDefault="00DD41F9" w:rsidP="00B93949">
      <w:pPr>
        <w:suppressAutoHyphens w:val="0"/>
        <w:contextualSpacing/>
        <w:jc w:val="both"/>
        <w:rPr>
          <w:b/>
          <w:sz w:val="28"/>
          <w:szCs w:val="28"/>
        </w:rPr>
      </w:pPr>
    </w:p>
    <w:p w14:paraId="1C9AF234" w14:textId="77777777" w:rsidR="00DD41F9" w:rsidRDefault="00DD41F9" w:rsidP="00B93949">
      <w:pPr>
        <w:suppressAutoHyphens w:val="0"/>
        <w:contextualSpacing/>
        <w:jc w:val="both"/>
        <w:rPr>
          <w:b/>
          <w:sz w:val="28"/>
          <w:szCs w:val="28"/>
        </w:rPr>
      </w:pPr>
    </w:p>
    <w:p w14:paraId="7F4A65BE" w14:textId="77777777" w:rsidR="00DD41F9" w:rsidRDefault="00DD41F9" w:rsidP="00B93949">
      <w:pPr>
        <w:suppressAutoHyphens w:val="0"/>
        <w:contextualSpacing/>
        <w:jc w:val="both"/>
        <w:rPr>
          <w:b/>
          <w:sz w:val="28"/>
          <w:szCs w:val="28"/>
        </w:rPr>
      </w:pPr>
    </w:p>
    <w:p w14:paraId="642E1458" w14:textId="77777777" w:rsidR="00DD41F9" w:rsidRDefault="00DD41F9" w:rsidP="00B93949">
      <w:pPr>
        <w:suppressAutoHyphens w:val="0"/>
        <w:contextualSpacing/>
        <w:jc w:val="both"/>
        <w:rPr>
          <w:b/>
          <w:sz w:val="28"/>
          <w:szCs w:val="28"/>
        </w:rPr>
      </w:pPr>
    </w:p>
    <w:p w14:paraId="689D708F" w14:textId="77777777" w:rsidR="002D1696" w:rsidRPr="0071066A" w:rsidRDefault="002D1696" w:rsidP="00B93949">
      <w:pPr>
        <w:suppressAutoHyphens w:val="0"/>
        <w:contextualSpacing/>
        <w:jc w:val="both"/>
        <w:rPr>
          <w:b/>
          <w:sz w:val="28"/>
          <w:szCs w:val="28"/>
        </w:rPr>
      </w:pPr>
    </w:p>
    <w:p w14:paraId="75B2B53F" w14:textId="77777777" w:rsidR="002D612D" w:rsidRPr="008E182C" w:rsidRDefault="002D612D" w:rsidP="002D612D">
      <w:pPr>
        <w:suppressAutoHyphens w:val="0"/>
        <w:ind w:firstLine="709"/>
        <w:contextualSpacing/>
        <w:jc w:val="both"/>
        <w:rPr>
          <w:b/>
          <w:sz w:val="28"/>
          <w:szCs w:val="28"/>
        </w:rPr>
      </w:pPr>
    </w:p>
    <w:p w14:paraId="63E02773" w14:textId="77777777"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14:paraId="29564078" w14:textId="77777777"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14:paraId="6CF3FF54"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50F88792" w14:textId="77777777" w:rsidTr="00EF779C">
        <w:tc>
          <w:tcPr>
            <w:tcW w:w="534" w:type="dxa"/>
            <w:vAlign w:val="center"/>
          </w:tcPr>
          <w:p w14:paraId="67971B25"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2AF94E5B" w14:textId="77777777" w:rsidR="002E18D3" w:rsidRPr="00F86FAA" w:rsidRDefault="002E18D3" w:rsidP="00804946">
            <w:pPr>
              <w:pStyle w:val="19"/>
              <w:ind w:firstLine="0"/>
              <w:jc w:val="center"/>
              <w:rPr>
                <w:b/>
                <w:sz w:val="24"/>
                <w:szCs w:val="24"/>
              </w:rPr>
            </w:pPr>
          </w:p>
        </w:tc>
        <w:tc>
          <w:tcPr>
            <w:tcW w:w="2551" w:type="dxa"/>
            <w:vAlign w:val="center"/>
          </w:tcPr>
          <w:p w14:paraId="393FD2D3"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14:paraId="6087B35B" w14:textId="77777777" w:rsidR="002E18D3" w:rsidRPr="00F86FAA" w:rsidRDefault="002E18D3" w:rsidP="009D25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3C31C75A" w14:textId="77777777" w:rsidTr="00EF779C">
        <w:tc>
          <w:tcPr>
            <w:tcW w:w="534" w:type="dxa"/>
          </w:tcPr>
          <w:p w14:paraId="6975B9E3"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64692F1A"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3240D907" w14:textId="77777777" w:rsidR="002E18D3" w:rsidRPr="00F86FAA" w:rsidRDefault="002E18D3">
            <w:pPr>
              <w:pStyle w:val="Default"/>
              <w:rPr>
                <w:b/>
                <w:color w:val="auto"/>
              </w:rPr>
            </w:pPr>
          </w:p>
        </w:tc>
        <w:tc>
          <w:tcPr>
            <w:tcW w:w="6768" w:type="dxa"/>
          </w:tcPr>
          <w:p w14:paraId="7CD2C08C" w14:textId="7139DDB2" w:rsidR="006D10DA" w:rsidRPr="00486B6A" w:rsidRDefault="00D73CBB" w:rsidP="00CE3182">
            <w:pPr>
              <w:pStyle w:val="19"/>
              <w:ind w:firstLine="0"/>
              <w:rPr>
                <w:sz w:val="24"/>
                <w:szCs w:val="24"/>
              </w:rPr>
            </w:pPr>
            <w:r w:rsidRPr="00486B6A">
              <w:rPr>
                <w:sz w:val="24"/>
                <w:szCs w:val="24"/>
              </w:rPr>
              <w:t xml:space="preserve">Открытый конкурс </w:t>
            </w:r>
            <w:r w:rsidR="00D201BD" w:rsidRPr="00D201BD">
              <w:rPr>
                <w:sz w:val="24"/>
                <w:szCs w:val="24"/>
              </w:rPr>
              <w:t>№ ОКэ-009-ЦКПИТ-0028</w:t>
            </w:r>
            <w:r w:rsidR="00D201BD">
              <w:rPr>
                <w:sz w:val="24"/>
                <w:szCs w:val="24"/>
              </w:rPr>
              <w:t xml:space="preserve"> </w:t>
            </w:r>
            <w:r w:rsidR="006D10DA" w:rsidRPr="00486B6A">
              <w:rPr>
                <w:sz w:val="24"/>
                <w:szCs w:val="24"/>
              </w:rPr>
              <w:t xml:space="preserve">на </w:t>
            </w:r>
            <w:r w:rsidR="00C25DF3">
              <w:rPr>
                <w:sz w:val="24"/>
                <w:szCs w:val="24"/>
              </w:rPr>
              <w:t>право заключения договора</w:t>
            </w:r>
            <w:r w:rsidR="00CE3182">
              <w:rPr>
                <w:sz w:val="24"/>
                <w:szCs w:val="24"/>
              </w:rPr>
              <w:t xml:space="preserve"> на поставку оборудования и выполнение пусконаладочных работ поставляемого оборудования </w:t>
            </w:r>
            <w:r w:rsidR="00CE3182" w:rsidRPr="00486B6A">
              <w:rPr>
                <w:sz w:val="24"/>
                <w:szCs w:val="24"/>
              </w:rPr>
              <w:t xml:space="preserve">(далее - </w:t>
            </w:r>
            <w:r w:rsidR="00CE3182">
              <w:rPr>
                <w:sz w:val="24"/>
                <w:szCs w:val="24"/>
              </w:rPr>
              <w:t>р</w:t>
            </w:r>
            <w:r w:rsidR="00CE3182" w:rsidRPr="00486B6A">
              <w:rPr>
                <w:sz w:val="24"/>
                <w:szCs w:val="24"/>
              </w:rPr>
              <w:t>аботы)</w:t>
            </w:r>
            <w:r w:rsidR="00CE3182">
              <w:rPr>
                <w:sz w:val="24"/>
                <w:szCs w:val="24"/>
              </w:rPr>
              <w:t>: по лоту №1 -</w:t>
            </w:r>
            <w:r w:rsidR="00C25DF3">
              <w:rPr>
                <w:sz w:val="24"/>
                <w:szCs w:val="24"/>
              </w:rPr>
              <w:t xml:space="preserve"> на </w:t>
            </w:r>
            <w:r w:rsidR="006D10DA" w:rsidRPr="00486B6A">
              <w:rPr>
                <w:sz w:val="24"/>
                <w:szCs w:val="24"/>
              </w:rPr>
              <w:t>поставку серверного оборудования</w:t>
            </w:r>
            <w:r w:rsidR="00C25DF3">
              <w:rPr>
                <w:sz w:val="24"/>
                <w:szCs w:val="24"/>
              </w:rPr>
              <w:t xml:space="preserve"> и выполнение пусконаладочных работ поставляемого серве</w:t>
            </w:r>
            <w:r w:rsidR="00CE3182">
              <w:rPr>
                <w:sz w:val="24"/>
                <w:szCs w:val="24"/>
              </w:rPr>
              <w:t>рного оборудования, по лоту №2 -</w:t>
            </w:r>
            <w:r w:rsidR="00C25DF3">
              <w:rPr>
                <w:sz w:val="24"/>
                <w:szCs w:val="24"/>
              </w:rPr>
              <w:t xml:space="preserve"> на поставку </w:t>
            </w:r>
            <w:r w:rsidR="00CE3182">
              <w:rPr>
                <w:sz w:val="24"/>
                <w:szCs w:val="24"/>
              </w:rPr>
              <w:t xml:space="preserve">оборудования </w:t>
            </w:r>
            <w:r w:rsidR="006D10DA" w:rsidRPr="00486B6A">
              <w:rPr>
                <w:sz w:val="24"/>
                <w:szCs w:val="24"/>
              </w:rPr>
              <w:t xml:space="preserve">для систем АТС и Контакт Центра  и выполнение пусконаладочных работ поставляемого </w:t>
            </w:r>
            <w:r w:rsidR="00CE3182">
              <w:rPr>
                <w:sz w:val="24"/>
                <w:szCs w:val="24"/>
              </w:rPr>
              <w:t>о</w:t>
            </w:r>
            <w:r w:rsidR="006D10DA" w:rsidRPr="00486B6A">
              <w:rPr>
                <w:sz w:val="24"/>
                <w:szCs w:val="24"/>
              </w:rPr>
              <w:t xml:space="preserve">борудования. </w:t>
            </w:r>
          </w:p>
        </w:tc>
      </w:tr>
      <w:tr w:rsidR="00EF2E59" w:rsidRPr="00F86FAA" w14:paraId="0A7ADD41" w14:textId="77777777" w:rsidTr="00EF779C">
        <w:tc>
          <w:tcPr>
            <w:tcW w:w="534" w:type="dxa"/>
          </w:tcPr>
          <w:p w14:paraId="5CB99159"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5609F260"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14:paraId="56A42E0E" w14:textId="77777777" w:rsidR="00874B18" w:rsidRPr="00486B6A" w:rsidRDefault="00874B18" w:rsidP="009D257A">
            <w:pPr>
              <w:pStyle w:val="19"/>
              <w:ind w:firstLine="0"/>
              <w:rPr>
                <w:sz w:val="24"/>
                <w:szCs w:val="24"/>
              </w:rPr>
            </w:pPr>
            <w:r w:rsidRPr="00486B6A">
              <w:rPr>
                <w:sz w:val="24"/>
                <w:szCs w:val="24"/>
              </w:rPr>
              <w:t xml:space="preserve">Организатором является </w:t>
            </w:r>
            <w:r w:rsidR="00D40D99" w:rsidRPr="00486B6A">
              <w:rPr>
                <w:sz w:val="24"/>
                <w:szCs w:val="24"/>
              </w:rPr>
              <w:t>ПАО «ТрансКонтейнер»</w:t>
            </w:r>
            <w:r w:rsidRPr="00486B6A">
              <w:rPr>
                <w:sz w:val="24"/>
                <w:szCs w:val="24"/>
              </w:rPr>
              <w:t>. Функции Организатора выполняет:</w:t>
            </w:r>
          </w:p>
          <w:p w14:paraId="7387BF7A" w14:textId="77777777" w:rsidR="00874B18" w:rsidRPr="00486B6A" w:rsidRDefault="00874B18" w:rsidP="00874B18">
            <w:pPr>
              <w:pStyle w:val="19"/>
              <w:ind w:firstLine="0"/>
              <w:rPr>
                <w:sz w:val="24"/>
                <w:szCs w:val="24"/>
              </w:rPr>
            </w:pPr>
            <w:r w:rsidRPr="00486B6A">
              <w:rPr>
                <w:sz w:val="24"/>
                <w:szCs w:val="24"/>
              </w:rPr>
              <w:t xml:space="preserve">Постоянная рабочая группа Конкурсной комиссии аппарата управления </w:t>
            </w:r>
            <w:r w:rsidR="00D40D99" w:rsidRPr="00486B6A">
              <w:rPr>
                <w:sz w:val="24"/>
                <w:szCs w:val="24"/>
              </w:rPr>
              <w:t>ПАО «ТрансКонтейнер»</w:t>
            </w:r>
            <w:r w:rsidRPr="00486B6A">
              <w:rPr>
                <w:sz w:val="24"/>
                <w:szCs w:val="24"/>
              </w:rPr>
              <w:t>.</w:t>
            </w:r>
          </w:p>
          <w:p w14:paraId="39C996D8" w14:textId="77777777" w:rsidR="00874B18" w:rsidRPr="00486B6A" w:rsidRDefault="00874B18" w:rsidP="00874B18">
            <w:pPr>
              <w:pStyle w:val="19"/>
              <w:ind w:firstLine="0"/>
              <w:rPr>
                <w:sz w:val="24"/>
                <w:szCs w:val="24"/>
              </w:rPr>
            </w:pPr>
            <w:r w:rsidRPr="00486B6A">
              <w:rPr>
                <w:sz w:val="24"/>
                <w:szCs w:val="24"/>
              </w:rPr>
              <w:t xml:space="preserve">Адрес: 125047, Москва, Оружейный переулок, д.19. </w:t>
            </w:r>
          </w:p>
          <w:p w14:paraId="05ACA920" w14:textId="77777777" w:rsidR="00874B18" w:rsidRPr="00486B6A" w:rsidRDefault="00874B18" w:rsidP="00874B18">
            <w:pPr>
              <w:jc w:val="both"/>
              <w:rPr>
                <w:rFonts w:eastAsia="Arial"/>
              </w:rPr>
            </w:pPr>
            <w:r w:rsidRPr="00486B6A">
              <w:t>Контактно</w:t>
            </w:r>
            <w:proofErr w:type="gramStart"/>
            <w:r w:rsidRPr="00486B6A">
              <w:t>е(</w:t>
            </w:r>
            <w:proofErr w:type="spellStart"/>
            <w:proofErr w:type="gramEnd"/>
            <w:r w:rsidRPr="00486B6A">
              <w:t>ые</w:t>
            </w:r>
            <w:proofErr w:type="spellEnd"/>
            <w:r w:rsidRPr="00486B6A">
              <w:t xml:space="preserve">) лицо(а) Заказчика: </w:t>
            </w:r>
            <w:r w:rsidR="008B6375" w:rsidRPr="00486B6A">
              <w:rPr>
                <w:rFonts w:eastAsia="Arial"/>
              </w:rPr>
              <w:t>Пилюгина</w:t>
            </w:r>
            <w:r w:rsidR="009D257A" w:rsidRPr="00486B6A">
              <w:rPr>
                <w:rFonts w:eastAsia="Arial"/>
              </w:rPr>
              <w:t xml:space="preserve"> Ирина Викторовна, тел. . +7 (495) 788-1717 доб. 17-05, электронный адрес </w:t>
            </w:r>
            <w:proofErr w:type="spellStart"/>
            <w:r w:rsidR="008B6375" w:rsidRPr="00486B6A">
              <w:rPr>
                <w:rStyle w:val="a7"/>
                <w:lang w:val="en-US"/>
              </w:rPr>
              <w:t>PiliuginaIV</w:t>
            </w:r>
            <w:proofErr w:type="spellEnd"/>
            <w:r w:rsidR="008B6375" w:rsidRPr="00486B6A">
              <w:rPr>
                <w:rStyle w:val="a7"/>
              </w:rPr>
              <w:t>@</w:t>
            </w:r>
            <w:proofErr w:type="spellStart"/>
            <w:r w:rsidR="008B6375" w:rsidRPr="00486B6A">
              <w:rPr>
                <w:rStyle w:val="a7"/>
                <w:lang w:val="en-US"/>
              </w:rPr>
              <w:t>trcont</w:t>
            </w:r>
            <w:proofErr w:type="spellEnd"/>
            <w:r w:rsidR="008B6375" w:rsidRPr="00486B6A">
              <w:rPr>
                <w:rStyle w:val="a7"/>
              </w:rPr>
              <w:t>.</w:t>
            </w:r>
            <w:proofErr w:type="spellStart"/>
            <w:r w:rsidR="008B6375" w:rsidRPr="00486B6A">
              <w:rPr>
                <w:rStyle w:val="a7"/>
                <w:lang w:val="en-US"/>
              </w:rPr>
              <w:t>ru</w:t>
            </w:r>
            <w:proofErr w:type="spellEnd"/>
            <w:r w:rsidR="008B6375" w:rsidRPr="00486B6A">
              <w:rPr>
                <w:rFonts w:eastAsia="Arial"/>
              </w:rPr>
              <w:t>.</w:t>
            </w:r>
          </w:p>
          <w:p w14:paraId="4BE0DD22" w14:textId="77777777" w:rsidR="008F5575" w:rsidRPr="00486B6A" w:rsidRDefault="00874B18" w:rsidP="008F5575">
            <w:pPr>
              <w:pStyle w:val="19"/>
              <w:ind w:firstLine="0"/>
            </w:pPr>
            <w:r w:rsidRPr="00486B6A">
              <w:rPr>
                <w:sz w:val="24"/>
                <w:szCs w:val="24"/>
              </w:rPr>
              <w:t>Контактно</w:t>
            </w:r>
            <w:proofErr w:type="gramStart"/>
            <w:r w:rsidRPr="00486B6A">
              <w:rPr>
                <w:sz w:val="24"/>
                <w:szCs w:val="24"/>
              </w:rPr>
              <w:t>е(</w:t>
            </w:r>
            <w:proofErr w:type="spellStart"/>
            <w:proofErr w:type="gramEnd"/>
            <w:r w:rsidRPr="00486B6A">
              <w:rPr>
                <w:sz w:val="24"/>
                <w:szCs w:val="24"/>
              </w:rPr>
              <w:t>ые</w:t>
            </w:r>
            <w:proofErr w:type="spellEnd"/>
            <w:r w:rsidRPr="00486B6A">
              <w:rPr>
                <w:sz w:val="24"/>
                <w:szCs w:val="24"/>
              </w:rPr>
              <w:t>) лицо(а) Организатора:</w:t>
            </w:r>
            <w:r w:rsidRPr="00486B6A">
              <w:t xml:space="preserve"> </w:t>
            </w:r>
          </w:p>
          <w:p w14:paraId="0C903726" w14:textId="77777777" w:rsidR="008F5575" w:rsidRPr="00486B6A" w:rsidRDefault="008F5575" w:rsidP="008F5575">
            <w:pPr>
              <w:pStyle w:val="19"/>
              <w:ind w:firstLine="0"/>
              <w:rPr>
                <w:sz w:val="24"/>
                <w:szCs w:val="24"/>
              </w:rPr>
            </w:pPr>
            <w:r w:rsidRPr="00486B6A">
              <w:rPr>
                <w:sz w:val="24"/>
                <w:szCs w:val="24"/>
              </w:rPr>
              <w:t>Титков Сергей Николаевич, тел. +7 (495)</w:t>
            </w:r>
            <w:r w:rsidRPr="00486B6A">
              <w:rPr>
                <w:sz w:val="24"/>
                <w:szCs w:val="24"/>
                <w:lang w:eastAsia="en-US"/>
              </w:rPr>
              <w:t xml:space="preserve"> 788-1717 доб. 16-40</w:t>
            </w:r>
            <w:r w:rsidRPr="00486B6A">
              <w:rPr>
                <w:sz w:val="24"/>
                <w:szCs w:val="24"/>
              </w:rPr>
              <w:t xml:space="preserve">, электронный адрес </w:t>
            </w:r>
            <w:hyperlink r:id="rId14" w:history="1">
              <w:r w:rsidRPr="00486B6A">
                <w:rPr>
                  <w:rStyle w:val="a7"/>
                  <w:sz w:val="24"/>
                  <w:szCs w:val="24"/>
                  <w:lang w:val="en-US"/>
                </w:rPr>
                <w:t>TitkovSN</w:t>
              </w:r>
              <w:r w:rsidRPr="00486B6A">
                <w:rPr>
                  <w:rStyle w:val="a7"/>
                  <w:sz w:val="24"/>
                  <w:szCs w:val="24"/>
                </w:rPr>
                <w:t>@</w:t>
              </w:r>
              <w:r w:rsidRPr="00486B6A">
                <w:rPr>
                  <w:rStyle w:val="a7"/>
                  <w:sz w:val="24"/>
                  <w:szCs w:val="24"/>
                  <w:lang w:val="en-US"/>
                </w:rPr>
                <w:t>trcont</w:t>
              </w:r>
              <w:r w:rsidRPr="00486B6A">
                <w:rPr>
                  <w:rStyle w:val="a7"/>
                  <w:sz w:val="24"/>
                  <w:szCs w:val="24"/>
                </w:rPr>
                <w:t>.</w:t>
              </w:r>
              <w:proofErr w:type="spellStart"/>
              <w:r w:rsidRPr="00486B6A">
                <w:rPr>
                  <w:rStyle w:val="a7"/>
                  <w:sz w:val="24"/>
                  <w:szCs w:val="24"/>
                  <w:lang w:val="en-US"/>
                </w:rPr>
                <w:t>ru</w:t>
              </w:r>
              <w:proofErr w:type="spellEnd"/>
            </w:hyperlink>
            <w:r w:rsidRPr="00486B6A">
              <w:rPr>
                <w:sz w:val="24"/>
                <w:szCs w:val="24"/>
              </w:rPr>
              <w:t>.</w:t>
            </w:r>
          </w:p>
          <w:p w14:paraId="13A05F76" w14:textId="77777777" w:rsidR="00670FD8" w:rsidRPr="00486B6A" w:rsidRDefault="008F5575" w:rsidP="009D257A">
            <w:pPr>
              <w:pStyle w:val="19"/>
              <w:ind w:firstLine="0"/>
              <w:rPr>
                <w:sz w:val="24"/>
                <w:szCs w:val="24"/>
              </w:rPr>
            </w:pPr>
            <w:r w:rsidRPr="00486B6A">
              <w:rPr>
                <w:sz w:val="24"/>
                <w:szCs w:val="24"/>
              </w:rPr>
              <w:t xml:space="preserve">Курицын Александр Евгеньевич, тел. +7 (495) 788-1717 доб. 16-41, электронный адрес </w:t>
            </w:r>
            <w:hyperlink r:id="rId15" w:history="1">
              <w:r w:rsidRPr="00486B6A">
                <w:rPr>
                  <w:rStyle w:val="a7"/>
                  <w:sz w:val="24"/>
                  <w:szCs w:val="24"/>
                </w:rPr>
                <w:t>KuritsynAE@trcont.ru</w:t>
              </w:r>
            </w:hyperlink>
          </w:p>
        </w:tc>
      </w:tr>
      <w:tr w:rsidR="000A679F" w:rsidRPr="00F86FAA" w14:paraId="6C1517B0" w14:textId="77777777" w:rsidTr="00EF779C">
        <w:tc>
          <w:tcPr>
            <w:tcW w:w="534" w:type="dxa"/>
          </w:tcPr>
          <w:p w14:paraId="2686C09C"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1A97EAC7" w14:textId="77777777" w:rsidR="000A679F" w:rsidRPr="00780281" w:rsidRDefault="000A679F" w:rsidP="00736D40">
            <w:pPr>
              <w:pStyle w:val="Default"/>
              <w:rPr>
                <w:b/>
                <w:color w:val="auto"/>
              </w:rPr>
            </w:pPr>
            <w:r w:rsidRPr="00780281">
              <w:rPr>
                <w:b/>
                <w:color w:val="auto"/>
              </w:rPr>
              <w:t>Дата опубликования извещения о</w:t>
            </w:r>
            <w:r w:rsidR="00E14F30" w:rsidRPr="00780281">
              <w:rPr>
                <w:b/>
                <w:color w:val="auto"/>
              </w:rPr>
              <w:t xml:space="preserve"> проведении </w:t>
            </w:r>
            <w:r w:rsidR="008C4183" w:rsidRPr="00780281">
              <w:rPr>
                <w:b/>
                <w:color w:val="auto"/>
              </w:rPr>
              <w:t>Открытого конкурса</w:t>
            </w:r>
          </w:p>
        </w:tc>
        <w:tc>
          <w:tcPr>
            <w:tcW w:w="6768" w:type="dxa"/>
          </w:tcPr>
          <w:p w14:paraId="5116A06B" w14:textId="77777777" w:rsidR="000A679F" w:rsidRPr="00780281" w:rsidRDefault="00C90C75" w:rsidP="006D10DA">
            <w:r w:rsidRPr="009909E6">
              <w:t>«</w:t>
            </w:r>
            <w:r w:rsidR="00D201BD" w:rsidRPr="009909E6">
              <w:t>30</w:t>
            </w:r>
            <w:r w:rsidR="00FA3C13" w:rsidRPr="009909E6">
              <w:t>»</w:t>
            </w:r>
            <w:r w:rsidR="006D10DA" w:rsidRPr="009909E6">
              <w:t xml:space="preserve"> </w:t>
            </w:r>
            <w:r w:rsidR="00D201BD" w:rsidRPr="009909E6">
              <w:t>апреля</w:t>
            </w:r>
            <w:r w:rsidR="006D10DA" w:rsidRPr="009909E6">
              <w:t xml:space="preserve"> 2015</w:t>
            </w:r>
            <w:r w:rsidR="00FA3C13" w:rsidRPr="009909E6">
              <w:t xml:space="preserve"> г.</w:t>
            </w:r>
          </w:p>
        </w:tc>
      </w:tr>
      <w:tr w:rsidR="00FA3C13" w:rsidRPr="00F86FAA" w14:paraId="3137676F" w14:textId="77777777" w:rsidTr="00EF779C">
        <w:tc>
          <w:tcPr>
            <w:tcW w:w="534" w:type="dxa"/>
          </w:tcPr>
          <w:p w14:paraId="003AAD95"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6621DD4E"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C33F1AC" w14:textId="77777777" w:rsidR="00783AD5" w:rsidRPr="00F86FAA" w:rsidRDefault="00783AD5" w:rsidP="00783AD5">
            <w:pPr>
              <w:pStyle w:val="Default"/>
              <w:rPr>
                <w:b/>
                <w:color w:val="auto"/>
              </w:rPr>
            </w:pPr>
          </w:p>
        </w:tc>
        <w:tc>
          <w:tcPr>
            <w:tcW w:w="6768" w:type="dxa"/>
          </w:tcPr>
          <w:p w14:paraId="2FCB30C5" w14:textId="77777777"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D40D99">
              <w:rPr>
                <w:sz w:val="24"/>
                <w:szCs w:val="24"/>
              </w:rPr>
              <w:t>ПАО «ТрансКонтейнер»</w:t>
            </w:r>
            <w:r w:rsidR="007434C0">
              <w:rPr>
                <w:sz w:val="24"/>
                <w:szCs w:val="24"/>
              </w:rPr>
              <w:t xml:space="preserve"> (</w:t>
            </w:r>
            <w:hyperlink r:id="rId16"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14:paraId="211AD4E1" w14:textId="77777777"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w:t>
            </w:r>
            <w:r w:rsidRPr="00C61887">
              <w:rPr>
                <w:sz w:val="24"/>
                <w:szCs w:val="24"/>
              </w:rPr>
              <w:lastRenderedPageBreak/>
              <w:t xml:space="preserve">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Pr="00C61887">
              <w:rPr>
                <w:sz w:val="24"/>
                <w:szCs w:val="24"/>
              </w:rPr>
              <w:t xml:space="preserve">размещается на сайте </w:t>
            </w:r>
            <w:r w:rsidR="00D40D99">
              <w:rPr>
                <w:sz w:val="24"/>
                <w:szCs w:val="24"/>
              </w:rPr>
              <w:t>ПАО «ТрансКонтейнер»</w:t>
            </w:r>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14:paraId="1D657104" w14:textId="77777777"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w:t>
            </w:r>
            <w:hyperlink r:id="rId22" w:history="1">
              <w:r w:rsidR="00220258" w:rsidRPr="00621E87">
                <w:rPr>
                  <w:rStyle w:val="a7"/>
                </w:rPr>
                <w:t xml:space="preserve"> </w:t>
              </w:r>
              <w:r w:rsidR="00220258" w:rsidRPr="00621E87">
                <w:rPr>
                  <w:rStyle w:val="a7"/>
                  <w:sz w:val="24"/>
                  <w:szCs w:val="24"/>
                  <w:lang w:val="en-US"/>
                </w:rPr>
                <w:t>http</w:t>
              </w:r>
              <w:r w:rsidR="00220258" w:rsidRPr="00621E87">
                <w:rPr>
                  <w:rStyle w:val="a7"/>
                  <w:sz w:val="24"/>
                  <w:szCs w:val="24"/>
                </w:rPr>
                <w:t>://</w:t>
              </w:r>
              <w:proofErr w:type="spellStart"/>
              <w:r w:rsidR="00220258" w:rsidRPr="00621E87">
                <w:rPr>
                  <w:rStyle w:val="a7"/>
                  <w:sz w:val="24"/>
                  <w:szCs w:val="24"/>
                  <w:lang w:val="en-US"/>
                </w:rPr>
                <w:t>otc</w:t>
              </w:r>
              <w:proofErr w:type="spellEnd"/>
              <w:r w:rsidR="00220258" w:rsidRPr="00621E87">
                <w:rPr>
                  <w:rStyle w:val="a7"/>
                  <w:sz w:val="24"/>
                  <w:szCs w:val="24"/>
                </w:rPr>
                <w:t>.</w:t>
              </w:r>
              <w:proofErr w:type="spellStart"/>
              <w:r w:rsidR="00220258" w:rsidRPr="00621E87">
                <w:rPr>
                  <w:rStyle w:val="a7"/>
                  <w:sz w:val="24"/>
                  <w:szCs w:val="24"/>
                  <w:lang w:val="en-US"/>
                </w:rPr>
                <w:t>ru</w:t>
              </w:r>
              <w:proofErr w:type="spellEnd"/>
              <w:r w:rsidR="00220258" w:rsidRPr="00621E87">
                <w:rPr>
                  <w:rStyle w:val="a7"/>
                  <w:sz w:val="24"/>
                  <w:szCs w:val="24"/>
                </w:rPr>
                <w:t>/</w:t>
              </w:r>
              <w:r w:rsidR="00220258" w:rsidRPr="00621E87">
                <w:rPr>
                  <w:rStyle w:val="a7"/>
                  <w:sz w:val="24"/>
                  <w:szCs w:val="24"/>
                  <w:lang w:val="en-US"/>
                </w:rPr>
                <w:t>tender</w:t>
              </w:r>
            </w:hyperlink>
            <w:r w:rsidR="00EE6F4F" w:rsidRPr="00E95617">
              <w:t>.</w:t>
            </w:r>
          </w:p>
          <w:p w14:paraId="57AD5F8C" w14:textId="77777777" w:rsidR="005834BA" w:rsidRPr="009D257A" w:rsidRDefault="008F03D0" w:rsidP="00220258">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14:paraId="048C7C13" w14:textId="77777777" w:rsidTr="00EF779C">
        <w:tc>
          <w:tcPr>
            <w:tcW w:w="534" w:type="dxa"/>
          </w:tcPr>
          <w:p w14:paraId="3587E48B"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39576C75"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14:paraId="69E894AD" w14:textId="208A1065" w:rsidR="00C3633B" w:rsidRDefault="009D257A" w:rsidP="005C24FB">
            <w:pPr>
              <w:pStyle w:val="19"/>
              <w:ind w:firstLine="0"/>
              <w:rPr>
                <w:sz w:val="24"/>
                <w:szCs w:val="24"/>
              </w:rPr>
            </w:pPr>
            <w:proofErr w:type="gramStart"/>
            <w:r w:rsidRPr="002F6887">
              <w:rPr>
                <w:sz w:val="24"/>
                <w:szCs w:val="24"/>
              </w:rPr>
              <w:t xml:space="preserve">Начальная (максимальная) цена договора </w:t>
            </w:r>
            <w:r w:rsidR="00C25DF3">
              <w:rPr>
                <w:sz w:val="24"/>
                <w:szCs w:val="24"/>
              </w:rPr>
              <w:t xml:space="preserve">по Лоту №1 </w:t>
            </w:r>
            <w:r w:rsidRPr="002F6887">
              <w:rPr>
                <w:sz w:val="24"/>
                <w:szCs w:val="24"/>
              </w:rPr>
              <w:t xml:space="preserve">составляет </w:t>
            </w:r>
            <w:r w:rsidR="0073596B">
              <w:rPr>
                <w:b/>
                <w:sz w:val="24"/>
                <w:szCs w:val="24"/>
              </w:rPr>
              <w:t>30</w:t>
            </w:r>
            <w:r w:rsidR="00A55345" w:rsidRPr="00780281">
              <w:rPr>
                <w:b/>
                <w:sz w:val="24"/>
                <w:szCs w:val="24"/>
              </w:rPr>
              <w:t> 000 000,00</w:t>
            </w:r>
            <w:r w:rsidR="006D10DA" w:rsidRPr="00780281">
              <w:rPr>
                <w:b/>
                <w:sz w:val="24"/>
                <w:szCs w:val="24"/>
              </w:rPr>
              <w:t xml:space="preserve"> </w:t>
            </w:r>
            <w:r w:rsidR="008B6375" w:rsidRPr="00780281">
              <w:rPr>
                <w:b/>
                <w:sz w:val="24"/>
                <w:szCs w:val="24"/>
              </w:rPr>
              <w:t>рублей</w:t>
            </w:r>
            <w:r w:rsidR="008F0502">
              <w:rPr>
                <w:sz w:val="24"/>
                <w:szCs w:val="24"/>
              </w:rPr>
              <w:t xml:space="preserve"> </w:t>
            </w:r>
            <w:r w:rsidR="006D10DA" w:rsidRPr="00A55345">
              <w:rPr>
                <w:sz w:val="24"/>
                <w:szCs w:val="24"/>
              </w:rPr>
              <w:t>(</w:t>
            </w:r>
            <w:r w:rsidR="0073596B">
              <w:rPr>
                <w:sz w:val="24"/>
                <w:szCs w:val="24"/>
              </w:rPr>
              <w:t xml:space="preserve">тридцать  </w:t>
            </w:r>
            <w:r w:rsidR="00A55345" w:rsidRPr="00A55345">
              <w:rPr>
                <w:sz w:val="24"/>
                <w:szCs w:val="24"/>
              </w:rPr>
              <w:t>миллионов</w:t>
            </w:r>
            <w:r w:rsidR="008B6375">
              <w:rPr>
                <w:sz w:val="24"/>
                <w:szCs w:val="24"/>
              </w:rPr>
              <w:t xml:space="preserve"> рублей 00 копеек</w:t>
            </w:r>
            <w:r w:rsidR="006D10DA" w:rsidRPr="00A55345">
              <w:rPr>
                <w:sz w:val="24"/>
                <w:szCs w:val="24"/>
              </w:rPr>
              <w:t xml:space="preserve">) </w:t>
            </w:r>
            <w:r w:rsidR="008B6375" w:rsidRPr="008B6375">
              <w:rPr>
                <w:sz w:val="24"/>
                <w:szCs w:val="24"/>
              </w:rPr>
              <w:t xml:space="preserve">с учетом </w:t>
            </w:r>
            <w:r w:rsidR="00230A46" w:rsidRPr="00230A46">
              <w:rPr>
                <w:sz w:val="24"/>
                <w:szCs w:val="24"/>
              </w:rPr>
              <w:t xml:space="preserve">всех возможных расходов Поставщика, в том числе </w:t>
            </w:r>
            <w:r w:rsidR="008B6375" w:rsidRPr="008B6375">
              <w:rPr>
                <w:sz w:val="24"/>
                <w:szCs w:val="24"/>
              </w:rPr>
              <w:t>стоимости транспор</w:t>
            </w:r>
            <w:r w:rsidR="000114F1">
              <w:rPr>
                <w:sz w:val="24"/>
                <w:szCs w:val="24"/>
              </w:rPr>
              <w:t xml:space="preserve">тных расходов по доставке </w:t>
            </w:r>
            <w:r w:rsidR="00CE3182">
              <w:rPr>
                <w:sz w:val="24"/>
                <w:szCs w:val="24"/>
              </w:rPr>
              <w:t>о</w:t>
            </w:r>
            <w:r w:rsidR="000114F1">
              <w:rPr>
                <w:sz w:val="24"/>
                <w:szCs w:val="24"/>
              </w:rPr>
              <w:t>борудования</w:t>
            </w:r>
            <w:r w:rsidR="008B6375" w:rsidRPr="008B6375">
              <w:rPr>
                <w:sz w:val="24"/>
                <w:szCs w:val="24"/>
              </w:rPr>
              <w:t xml:space="preserve"> Заказчику и его разгрузке, стоимости выполнения </w:t>
            </w:r>
            <w:proofErr w:type="spellStart"/>
            <w:r w:rsidR="008B6375" w:rsidRPr="008B6375">
              <w:rPr>
                <w:sz w:val="24"/>
                <w:szCs w:val="24"/>
              </w:rPr>
              <w:t>пусконалодочных</w:t>
            </w:r>
            <w:proofErr w:type="spellEnd"/>
            <w:r w:rsidR="008B6375" w:rsidRPr="008B6375">
              <w:rPr>
                <w:sz w:val="24"/>
                <w:szCs w:val="24"/>
              </w:rPr>
              <w:t xml:space="preserve"> работ</w:t>
            </w:r>
            <w:r w:rsidR="000114F1">
              <w:rPr>
                <w:sz w:val="24"/>
                <w:szCs w:val="24"/>
              </w:rPr>
              <w:t xml:space="preserve"> поставляемого </w:t>
            </w:r>
            <w:r w:rsidR="00CE3182">
              <w:rPr>
                <w:sz w:val="24"/>
                <w:szCs w:val="24"/>
              </w:rPr>
              <w:t>о</w:t>
            </w:r>
            <w:r w:rsidR="000114F1">
              <w:rPr>
                <w:sz w:val="24"/>
                <w:szCs w:val="24"/>
              </w:rPr>
              <w:t>борудования</w:t>
            </w:r>
            <w:r w:rsidR="008B6375" w:rsidRPr="008B6375">
              <w:rPr>
                <w:sz w:val="24"/>
                <w:szCs w:val="24"/>
              </w:rPr>
              <w:t>, расходов на страхование, уплату таможенных пошлин, налогов и других обязательных платежей, кроме НДС.</w:t>
            </w:r>
            <w:proofErr w:type="gramEnd"/>
            <w:r w:rsidR="008B6375" w:rsidRPr="008B6375">
              <w:rPr>
                <w:sz w:val="24"/>
                <w:szCs w:val="24"/>
              </w:rPr>
              <w:t xml:space="preserve"> НДС начисляется в соответствии с законодательством Российской Федерации.</w:t>
            </w:r>
          </w:p>
          <w:p w14:paraId="1A9C9854" w14:textId="04CFC5CD" w:rsidR="00C25DF3" w:rsidRPr="00780281" w:rsidRDefault="00C25DF3">
            <w:pPr>
              <w:pStyle w:val="19"/>
              <w:keepNext/>
              <w:tabs>
                <w:tab w:val="left" w:pos="9000"/>
              </w:tabs>
              <w:ind w:firstLine="0"/>
              <w:outlineLvl w:val="6"/>
              <w:rPr>
                <w:sz w:val="24"/>
                <w:szCs w:val="24"/>
              </w:rPr>
            </w:pPr>
            <w:proofErr w:type="gramStart"/>
            <w:r w:rsidRPr="002F6887">
              <w:rPr>
                <w:sz w:val="24"/>
                <w:szCs w:val="24"/>
              </w:rPr>
              <w:t xml:space="preserve">Начальная (максимальная) цена договора </w:t>
            </w:r>
            <w:r>
              <w:rPr>
                <w:sz w:val="24"/>
                <w:szCs w:val="24"/>
              </w:rPr>
              <w:t xml:space="preserve">по Лоту №2 </w:t>
            </w:r>
            <w:r w:rsidRPr="002F6887">
              <w:rPr>
                <w:sz w:val="24"/>
                <w:szCs w:val="24"/>
              </w:rPr>
              <w:t xml:space="preserve">составляет </w:t>
            </w:r>
            <w:r w:rsidR="0073596B">
              <w:rPr>
                <w:b/>
                <w:sz w:val="24"/>
                <w:szCs w:val="24"/>
              </w:rPr>
              <w:t>7</w:t>
            </w:r>
            <w:r w:rsidRPr="00780281">
              <w:rPr>
                <w:b/>
                <w:sz w:val="24"/>
                <w:szCs w:val="24"/>
              </w:rPr>
              <w:t xml:space="preserve"> 000 000,00 </w:t>
            </w:r>
            <w:r w:rsidRPr="00780281">
              <w:rPr>
                <w:sz w:val="24"/>
                <w:szCs w:val="24"/>
              </w:rPr>
              <w:t>рублей</w:t>
            </w:r>
            <w:r>
              <w:rPr>
                <w:sz w:val="24"/>
                <w:szCs w:val="24"/>
              </w:rPr>
              <w:t xml:space="preserve"> </w:t>
            </w:r>
            <w:r w:rsidRPr="00A55345">
              <w:rPr>
                <w:sz w:val="24"/>
                <w:szCs w:val="24"/>
              </w:rPr>
              <w:t>(</w:t>
            </w:r>
            <w:r w:rsidR="0073596B">
              <w:rPr>
                <w:sz w:val="24"/>
                <w:szCs w:val="24"/>
              </w:rPr>
              <w:t>семь</w:t>
            </w:r>
            <w:r w:rsidRPr="00A55345">
              <w:rPr>
                <w:sz w:val="24"/>
                <w:szCs w:val="24"/>
              </w:rPr>
              <w:t xml:space="preserve"> миллионов</w:t>
            </w:r>
            <w:r>
              <w:rPr>
                <w:sz w:val="24"/>
                <w:szCs w:val="24"/>
              </w:rPr>
              <w:t xml:space="preserve"> рублей 00 копеек</w:t>
            </w:r>
            <w:r w:rsidRPr="00A55345">
              <w:rPr>
                <w:sz w:val="24"/>
                <w:szCs w:val="24"/>
              </w:rPr>
              <w:t xml:space="preserve">) </w:t>
            </w:r>
            <w:r w:rsidRPr="008B6375">
              <w:rPr>
                <w:sz w:val="24"/>
                <w:szCs w:val="24"/>
              </w:rPr>
              <w:t xml:space="preserve">с учетом </w:t>
            </w:r>
            <w:r w:rsidRPr="00230A46">
              <w:rPr>
                <w:sz w:val="24"/>
                <w:szCs w:val="24"/>
              </w:rPr>
              <w:t xml:space="preserve">всех возможных расходов Поставщика, в том числе </w:t>
            </w:r>
            <w:r w:rsidRPr="008B6375">
              <w:rPr>
                <w:sz w:val="24"/>
                <w:szCs w:val="24"/>
              </w:rPr>
              <w:t>стоимости транспор</w:t>
            </w:r>
            <w:r w:rsidR="00CE3182">
              <w:rPr>
                <w:sz w:val="24"/>
                <w:szCs w:val="24"/>
              </w:rPr>
              <w:t>тных расходов по доставке о</w:t>
            </w:r>
            <w:r>
              <w:rPr>
                <w:sz w:val="24"/>
                <w:szCs w:val="24"/>
              </w:rPr>
              <w:t>борудования</w:t>
            </w:r>
            <w:r w:rsidRPr="008B6375">
              <w:rPr>
                <w:sz w:val="24"/>
                <w:szCs w:val="24"/>
              </w:rPr>
              <w:t xml:space="preserve"> Заказчику и его разгрузке, стоимости выполнения </w:t>
            </w:r>
            <w:proofErr w:type="spellStart"/>
            <w:r w:rsidRPr="008B6375">
              <w:rPr>
                <w:sz w:val="24"/>
                <w:szCs w:val="24"/>
              </w:rPr>
              <w:t>пусконалодочных</w:t>
            </w:r>
            <w:proofErr w:type="spellEnd"/>
            <w:r w:rsidRPr="008B6375">
              <w:rPr>
                <w:sz w:val="24"/>
                <w:szCs w:val="24"/>
              </w:rPr>
              <w:t xml:space="preserve"> работ</w:t>
            </w:r>
            <w:r>
              <w:rPr>
                <w:sz w:val="24"/>
                <w:szCs w:val="24"/>
              </w:rPr>
              <w:t xml:space="preserve"> поставляемого </w:t>
            </w:r>
            <w:r w:rsidR="00CE3182">
              <w:rPr>
                <w:sz w:val="24"/>
                <w:szCs w:val="24"/>
              </w:rPr>
              <w:t>о</w:t>
            </w:r>
            <w:r>
              <w:rPr>
                <w:sz w:val="24"/>
                <w:szCs w:val="24"/>
              </w:rPr>
              <w:t>борудования</w:t>
            </w:r>
            <w:r w:rsidRPr="008B6375">
              <w:rPr>
                <w:sz w:val="24"/>
                <w:szCs w:val="24"/>
              </w:rPr>
              <w:t>, расходов на страхование, уплату таможенных пошлин, налогов и других обязательных платежей, кроме НДС.</w:t>
            </w:r>
            <w:proofErr w:type="gramEnd"/>
            <w:r w:rsidRPr="008B6375">
              <w:rPr>
                <w:sz w:val="24"/>
                <w:szCs w:val="24"/>
              </w:rPr>
              <w:t xml:space="preserve"> НДС начисляется в соответствии с законодательством Российской Федерации.</w:t>
            </w:r>
          </w:p>
        </w:tc>
      </w:tr>
      <w:tr w:rsidR="009E64D8" w:rsidRPr="00F86FAA" w14:paraId="62752AEA" w14:textId="77777777" w:rsidTr="00EF779C">
        <w:tc>
          <w:tcPr>
            <w:tcW w:w="534" w:type="dxa"/>
          </w:tcPr>
          <w:p w14:paraId="1C80A92A"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0EE675F2"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14:paraId="3A47758B" w14:textId="7425445E" w:rsidR="009E64D8" w:rsidRPr="008C1BC9" w:rsidRDefault="006B7802" w:rsidP="00F954B2">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C90C75">
              <w:rPr>
                <w:sz w:val="24"/>
                <w:szCs w:val="24"/>
              </w:rPr>
              <w:t xml:space="preserve">опубликования извещения о проведении </w:t>
            </w:r>
            <w:r w:rsidRPr="00C90C75">
              <w:rPr>
                <w:sz w:val="24"/>
                <w:szCs w:val="24"/>
              </w:rPr>
              <w:lastRenderedPageBreak/>
              <w:t>Открытого конкурса и до</w:t>
            </w:r>
            <w:r w:rsidR="00B93D37" w:rsidRPr="00C90C75">
              <w:rPr>
                <w:sz w:val="24"/>
                <w:szCs w:val="24"/>
              </w:rPr>
              <w:t xml:space="preserve"> 14 часов 00 минут</w:t>
            </w:r>
            <w:r w:rsidR="00B93D37" w:rsidRPr="00C90C75">
              <w:rPr>
                <w:sz w:val="24"/>
                <w:szCs w:val="24"/>
              </w:rPr>
              <w:br/>
            </w:r>
            <w:r w:rsidRPr="00C90C75">
              <w:rPr>
                <w:sz w:val="24"/>
                <w:szCs w:val="24"/>
              </w:rPr>
              <w:t xml:space="preserve"> </w:t>
            </w:r>
            <w:r w:rsidR="00C90C75" w:rsidRPr="009909E6">
              <w:rPr>
                <w:sz w:val="24"/>
                <w:szCs w:val="24"/>
              </w:rPr>
              <w:t>«</w:t>
            </w:r>
            <w:r w:rsidR="009909E6" w:rsidRPr="009909E6">
              <w:rPr>
                <w:sz w:val="24"/>
                <w:szCs w:val="24"/>
              </w:rPr>
              <w:t>05</w:t>
            </w:r>
            <w:r w:rsidRPr="009909E6">
              <w:rPr>
                <w:sz w:val="24"/>
                <w:szCs w:val="24"/>
              </w:rPr>
              <w:t>»</w:t>
            </w:r>
            <w:r w:rsidR="00D201BD" w:rsidRPr="009909E6">
              <w:rPr>
                <w:sz w:val="24"/>
                <w:szCs w:val="24"/>
              </w:rPr>
              <w:t xml:space="preserve"> </w:t>
            </w:r>
            <w:r w:rsidR="00F954B2" w:rsidRPr="009909E6">
              <w:rPr>
                <w:sz w:val="24"/>
                <w:szCs w:val="24"/>
              </w:rPr>
              <w:t>июня</w:t>
            </w:r>
            <w:r w:rsidR="00B93D37" w:rsidRPr="009909E6">
              <w:rPr>
                <w:sz w:val="24"/>
                <w:szCs w:val="24"/>
              </w:rPr>
              <w:t xml:space="preserve">  </w:t>
            </w:r>
            <w:r w:rsidR="00A90ABE" w:rsidRPr="009909E6">
              <w:rPr>
                <w:sz w:val="24"/>
                <w:szCs w:val="24"/>
              </w:rPr>
              <w:t>201</w:t>
            </w:r>
            <w:r w:rsidR="006D10DA" w:rsidRPr="009909E6">
              <w:rPr>
                <w:sz w:val="24"/>
                <w:szCs w:val="24"/>
              </w:rPr>
              <w:t>5</w:t>
            </w:r>
            <w:r w:rsidRPr="009909E6">
              <w:rPr>
                <w:sz w:val="24"/>
                <w:szCs w:val="24"/>
              </w:rPr>
              <w:t xml:space="preserve"> г.</w:t>
            </w:r>
            <w:r w:rsidR="00535228">
              <w:rPr>
                <w:sz w:val="24"/>
                <w:szCs w:val="24"/>
                <w:shd w:val="clear" w:color="auto" w:fill="FFFF00"/>
              </w:rPr>
              <w:t xml:space="preserve"> </w:t>
            </w:r>
          </w:p>
        </w:tc>
      </w:tr>
      <w:tr w:rsidR="000A679F" w:rsidRPr="00F86FAA" w14:paraId="46B9EB23" w14:textId="77777777" w:rsidTr="00EF779C">
        <w:tc>
          <w:tcPr>
            <w:tcW w:w="534" w:type="dxa"/>
          </w:tcPr>
          <w:p w14:paraId="43FC2F8B" w14:textId="77777777"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14:paraId="3CB8CDD9"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14:paraId="18BDDC52" w14:textId="77777777"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9D257A">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7B2B236F" w14:textId="77777777" w:rsidTr="00EF779C">
        <w:tc>
          <w:tcPr>
            <w:tcW w:w="534" w:type="dxa"/>
          </w:tcPr>
          <w:p w14:paraId="657E8424"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41A03E88"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14:paraId="3B8BBEFF" w14:textId="5AB26ED3" w:rsidR="003E2C12" w:rsidRPr="00F86FAA" w:rsidRDefault="00F06609" w:rsidP="00F954B2">
            <w:pPr>
              <w:pStyle w:val="19"/>
              <w:ind w:firstLine="0"/>
              <w:rPr>
                <w:sz w:val="24"/>
                <w:szCs w:val="24"/>
                <w:highlight w:val="cyan"/>
              </w:rPr>
            </w:pPr>
            <w:r w:rsidRPr="00D201BD">
              <w:rPr>
                <w:sz w:val="24"/>
                <w:szCs w:val="24"/>
              </w:rPr>
              <w:t>Оценка и с</w:t>
            </w:r>
            <w:r w:rsidR="00F86FAA" w:rsidRPr="00D201BD">
              <w:rPr>
                <w:sz w:val="24"/>
                <w:szCs w:val="24"/>
              </w:rPr>
              <w:t xml:space="preserve">опоставление Заявок состоится </w:t>
            </w:r>
            <w:r w:rsidR="00327C8A" w:rsidRPr="00D201BD">
              <w:rPr>
                <w:sz w:val="24"/>
                <w:szCs w:val="24"/>
              </w:rPr>
              <w:br/>
            </w:r>
            <w:r w:rsidR="00F86FAA" w:rsidRPr="009909E6">
              <w:rPr>
                <w:sz w:val="24"/>
                <w:szCs w:val="24"/>
              </w:rPr>
              <w:t>«</w:t>
            </w:r>
            <w:r w:rsidR="009909E6" w:rsidRPr="009909E6">
              <w:rPr>
                <w:sz w:val="24"/>
                <w:szCs w:val="24"/>
              </w:rPr>
              <w:t>10</w:t>
            </w:r>
            <w:r w:rsidR="005171A2" w:rsidRPr="009909E6">
              <w:rPr>
                <w:sz w:val="24"/>
                <w:szCs w:val="24"/>
              </w:rPr>
              <w:t>»</w:t>
            </w:r>
            <w:r w:rsidR="006D10DA" w:rsidRPr="009909E6">
              <w:rPr>
                <w:sz w:val="24"/>
                <w:szCs w:val="24"/>
              </w:rPr>
              <w:t xml:space="preserve"> </w:t>
            </w:r>
            <w:r w:rsidR="00F954B2" w:rsidRPr="009909E6">
              <w:rPr>
                <w:sz w:val="24"/>
                <w:szCs w:val="24"/>
              </w:rPr>
              <w:t>июня</w:t>
            </w:r>
            <w:r w:rsidR="006D10DA" w:rsidRPr="009909E6">
              <w:rPr>
                <w:sz w:val="24"/>
                <w:szCs w:val="24"/>
              </w:rPr>
              <w:t xml:space="preserve"> </w:t>
            </w:r>
            <w:r w:rsidR="00A90ABE" w:rsidRPr="009909E6">
              <w:rPr>
                <w:sz w:val="24"/>
                <w:szCs w:val="24"/>
              </w:rPr>
              <w:t>201</w:t>
            </w:r>
            <w:r w:rsidR="006D10DA" w:rsidRPr="009909E6">
              <w:rPr>
                <w:sz w:val="24"/>
                <w:szCs w:val="24"/>
              </w:rPr>
              <w:t>5</w:t>
            </w:r>
            <w:r w:rsidR="00B93D37" w:rsidRPr="009909E6">
              <w:rPr>
                <w:sz w:val="24"/>
                <w:szCs w:val="24"/>
              </w:rPr>
              <w:t xml:space="preserve"> г. в 14</w:t>
            </w:r>
            <w:r w:rsidR="00F86FAA" w:rsidRPr="00D201BD">
              <w:rPr>
                <w:sz w:val="24"/>
                <w:szCs w:val="24"/>
              </w:rPr>
              <w:t xml:space="preserve"> часов</w:t>
            </w:r>
            <w:r w:rsidR="00A023CD" w:rsidRPr="00C90C75">
              <w:rPr>
                <w:sz w:val="24"/>
                <w:szCs w:val="24"/>
              </w:rPr>
              <w:t xml:space="preserve"> 00</w:t>
            </w:r>
            <w:r w:rsidR="00F86FAA" w:rsidRPr="00C90C75">
              <w:rPr>
                <w:sz w:val="24"/>
                <w:szCs w:val="24"/>
              </w:rPr>
              <w:t xml:space="preserve"> минут местного</w:t>
            </w:r>
            <w:r w:rsidR="00F86FAA" w:rsidRPr="00F86FAA">
              <w:rPr>
                <w:sz w:val="24"/>
                <w:szCs w:val="24"/>
              </w:rPr>
              <w:t xml:space="preserve"> времени по адресу, указанному в пункте 2 настоящ</w:t>
            </w:r>
            <w:bookmarkStart w:id="3" w:name="_GoBack"/>
            <w:bookmarkEnd w:id="3"/>
            <w:r w:rsidR="00F86FAA" w:rsidRPr="00F86FAA">
              <w:rPr>
                <w:sz w:val="24"/>
                <w:szCs w:val="24"/>
              </w:rPr>
              <w:t>ей Информационной карты</w:t>
            </w:r>
          </w:p>
        </w:tc>
      </w:tr>
      <w:tr w:rsidR="009830CC" w:rsidRPr="00F86FAA" w14:paraId="3A14E2F8" w14:textId="77777777" w:rsidTr="00EF779C">
        <w:tc>
          <w:tcPr>
            <w:tcW w:w="534" w:type="dxa"/>
          </w:tcPr>
          <w:p w14:paraId="40FB619E" w14:textId="77777777" w:rsidR="009830CC" w:rsidRPr="00F86FAA" w:rsidRDefault="009830CC" w:rsidP="00804946">
            <w:pPr>
              <w:pStyle w:val="19"/>
              <w:ind w:firstLine="0"/>
              <w:rPr>
                <w:b/>
                <w:sz w:val="24"/>
                <w:szCs w:val="24"/>
              </w:rPr>
            </w:pPr>
            <w:r>
              <w:rPr>
                <w:b/>
                <w:sz w:val="24"/>
                <w:szCs w:val="24"/>
              </w:rPr>
              <w:t>9.</w:t>
            </w:r>
          </w:p>
        </w:tc>
        <w:tc>
          <w:tcPr>
            <w:tcW w:w="2551" w:type="dxa"/>
          </w:tcPr>
          <w:p w14:paraId="06DCD3D4"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60B70EEE" w14:textId="77777777" w:rsidR="005E0074" w:rsidRPr="00A75B2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A75B22">
              <w:rPr>
                <w:sz w:val="24"/>
                <w:szCs w:val="24"/>
              </w:rPr>
              <w:t xml:space="preserve">ринимается Конкурсной комиссией </w:t>
            </w:r>
            <w:r w:rsidRPr="00A75B22">
              <w:rPr>
                <w:sz w:val="24"/>
                <w:szCs w:val="24"/>
              </w:rPr>
              <w:t xml:space="preserve">аппарата управления </w:t>
            </w:r>
            <w:r w:rsidR="00D40D99">
              <w:rPr>
                <w:sz w:val="24"/>
                <w:szCs w:val="24"/>
              </w:rPr>
              <w:t>ПАО «ТрансКонтейнер»</w:t>
            </w:r>
            <w:r w:rsidRPr="00A75B22">
              <w:rPr>
                <w:sz w:val="24"/>
                <w:szCs w:val="24"/>
              </w:rPr>
              <w:t>.</w:t>
            </w:r>
          </w:p>
          <w:p w14:paraId="69C4B306" w14:textId="77777777" w:rsidR="00A75B22" w:rsidRPr="00A75B22" w:rsidRDefault="00A75B22" w:rsidP="005E0074">
            <w:pPr>
              <w:pStyle w:val="19"/>
              <w:ind w:firstLine="0"/>
              <w:rPr>
                <w:i/>
                <w:sz w:val="24"/>
                <w:szCs w:val="24"/>
                <w:highlight w:val="cyan"/>
              </w:rPr>
            </w:pPr>
            <w:r w:rsidRPr="00A75B22">
              <w:rPr>
                <w:sz w:val="24"/>
                <w:szCs w:val="24"/>
              </w:rPr>
              <w:t>Адрес:</w:t>
            </w:r>
            <w:r w:rsidR="005D0613" w:rsidRPr="00F86FAA">
              <w:rPr>
                <w:sz w:val="24"/>
                <w:szCs w:val="24"/>
              </w:rPr>
              <w:t xml:space="preserve">125047, Москва, Оружейный переулок, д.19. </w:t>
            </w:r>
          </w:p>
        </w:tc>
      </w:tr>
      <w:tr w:rsidR="003E2C12" w:rsidRPr="00F86FAA" w14:paraId="6AD7996A" w14:textId="77777777" w:rsidTr="00EF779C">
        <w:tc>
          <w:tcPr>
            <w:tcW w:w="534" w:type="dxa"/>
          </w:tcPr>
          <w:p w14:paraId="4E540C40" w14:textId="77777777" w:rsidR="003E2C12" w:rsidRPr="00F86FAA" w:rsidRDefault="009830CC" w:rsidP="00804946">
            <w:pPr>
              <w:pStyle w:val="19"/>
              <w:ind w:firstLine="0"/>
              <w:rPr>
                <w:b/>
                <w:sz w:val="24"/>
                <w:szCs w:val="24"/>
              </w:rPr>
            </w:pPr>
            <w:r>
              <w:rPr>
                <w:b/>
                <w:sz w:val="24"/>
                <w:szCs w:val="24"/>
              </w:rPr>
              <w:t>10.</w:t>
            </w:r>
          </w:p>
        </w:tc>
        <w:tc>
          <w:tcPr>
            <w:tcW w:w="2551" w:type="dxa"/>
          </w:tcPr>
          <w:p w14:paraId="0966CA05" w14:textId="77777777" w:rsidR="003E2C12" w:rsidRPr="00F86FAA" w:rsidRDefault="009830CC" w:rsidP="008035D3">
            <w:pPr>
              <w:pStyle w:val="Default"/>
              <w:rPr>
                <w:b/>
                <w:color w:val="auto"/>
              </w:rPr>
            </w:pPr>
            <w:r>
              <w:rPr>
                <w:b/>
                <w:color w:val="auto"/>
              </w:rPr>
              <w:t>Подведение итогов</w:t>
            </w:r>
          </w:p>
        </w:tc>
        <w:tc>
          <w:tcPr>
            <w:tcW w:w="6768" w:type="dxa"/>
          </w:tcPr>
          <w:p w14:paraId="4760E254" w14:textId="204BFBB1" w:rsidR="003E2C12" w:rsidRPr="00ED2904" w:rsidRDefault="009830CC" w:rsidP="009909E6">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C90C75">
              <w:rPr>
                <w:sz w:val="24"/>
                <w:szCs w:val="24"/>
              </w:rPr>
              <w:t xml:space="preserve">позднее </w:t>
            </w:r>
            <w:r w:rsidR="00BB7174" w:rsidRPr="00C90C75">
              <w:rPr>
                <w:sz w:val="24"/>
                <w:szCs w:val="24"/>
              </w:rPr>
              <w:t xml:space="preserve">14 часов 00 минут местного </w:t>
            </w:r>
            <w:r w:rsidR="00BB7174" w:rsidRPr="009909E6">
              <w:rPr>
                <w:sz w:val="24"/>
                <w:szCs w:val="24"/>
              </w:rPr>
              <w:t xml:space="preserve">времени </w:t>
            </w:r>
            <w:r w:rsidR="00C90C75" w:rsidRPr="009909E6">
              <w:rPr>
                <w:sz w:val="24"/>
                <w:szCs w:val="24"/>
              </w:rPr>
              <w:t>«</w:t>
            </w:r>
            <w:r w:rsidR="009909E6" w:rsidRPr="009909E6">
              <w:rPr>
                <w:sz w:val="24"/>
                <w:szCs w:val="24"/>
              </w:rPr>
              <w:t>30</w:t>
            </w:r>
            <w:r w:rsidR="00ED2904" w:rsidRPr="009909E6">
              <w:rPr>
                <w:sz w:val="24"/>
                <w:szCs w:val="24"/>
              </w:rPr>
              <w:t>»</w:t>
            </w:r>
            <w:r w:rsidR="00271DEB" w:rsidRPr="009909E6">
              <w:rPr>
                <w:sz w:val="24"/>
                <w:szCs w:val="24"/>
              </w:rPr>
              <w:t xml:space="preserve"> </w:t>
            </w:r>
            <w:r w:rsidR="009909E6" w:rsidRPr="009909E6">
              <w:rPr>
                <w:sz w:val="24"/>
                <w:szCs w:val="24"/>
              </w:rPr>
              <w:t>июня</w:t>
            </w:r>
            <w:r w:rsidR="00F954B2" w:rsidRPr="009909E6">
              <w:rPr>
                <w:sz w:val="24"/>
                <w:szCs w:val="24"/>
              </w:rPr>
              <w:t xml:space="preserve"> </w:t>
            </w:r>
            <w:r w:rsidR="00A90ABE" w:rsidRPr="009909E6">
              <w:rPr>
                <w:sz w:val="24"/>
                <w:szCs w:val="24"/>
              </w:rPr>
              <w:t>201</w:t>
            </w:r>
            <w:r w:rsidR="006D10DA" w:rsidRPr="009909E6">
              <w:rPr>
                <w:sz w:val="24"/>
                <w:szCs w:val="24"/>
              </w:rPr>
              <w:t>5</w:t>
            </w:r>
            <w:r w:rsidR="00ED2904" w:rsidRPr="009909E6">
              <w:rPr>
                <w:sz w:val="24"/>
                <w:szCs w:val="24"/>
              </w:rPr>
              <w:t xml:space="preserve"> г.</w:t>
            </w:r>
            <w:r w:rsidR="00A12B7F" w:rsidRPr="009909E6">
              <w:rPr>
                <w:sz w:val="24"/>
                <w:szCs w:val="24"/>
              </w:rPr>
              <w:t xml:space="preserve"> </w:t>
            </w:r>
            <w:r w:rsidRPr="009909E6">
              <w:rPr>
                <w:sz w:val="24"/>
                <w:szCs w:val="24"/>
              </w:rPr>
              <w:t>по</w:t>
            </w:r>
            <w:r w:rsidRPr="00271DEB">
              <w:rPr>
                <w:sz w:val="24"/>
                <w:szCs w:val="24"/>
              </w:rPr>
              <w:t xml:space="preserve">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0607B753" w14:textId="77777777" w:rsidTr="00EF779C">
        <w:tc>
          <w:tcPr>
            <w:tcW w:w="534" w:type="dxa"/>
          </w:tcPr>
          <w:p w14:paraId="6C255CBC"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7063816B"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14:paraId="3468E015" w14:textId="12C4E3F1" w:rsidR="00E87EA4" w:rsidRPr="00E87EA4" w:rsidRDefault="00E87EA4" w:rsidP="00E87EA4">
            <w:pPr>
              <w:pStyle w:val="19"/>
              <w:rPr>
                <w:sz w:val="24"/>
                <w:szCs w:val="24"/>
              </w:rPr>
            </w:pPr>
            <w:r w:rsidRPr="00E87EA4">
              <w:rPr>
                <w:sz w:val="24"/>
                <w:szCs w:val="24"/>
              </w:rPr>
              <w:t xml:space="preserve">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сдачи-приемки выполненных </w:t>
            </w:r>
            <w:r w:rsidR="00CE3182">
              <w:rPr>
                <w:sz w:val="24"/>
                <w:szCs w:val="24"/>
              </w:rPr>
              <w:t>р</w:t>
            </w:r>
            <w:r w:rsidRPr="00E87EA4">
              <w:rPr>
                <w:sz w:val="24"/>
                <w:szCs w:val="24"/>
              </w:rPr>
              <w:t xml:space="preserve">абот, на основании счета </w:t>
            </w:r>
            <w:r w:rsidR="00CE3182">
              <w:rPr>
                <w:sz w:val="24"/>
                <w:szCs w:val="24"/>
              </w:rPr>
              <w:t>Поставщика</w:t>
            </w:r>
            <w:r w:rsidRPr="00E87EA4">
              <w:rPr>
                <w:sz w:val="24"/>
                <w:szCs w:val="24"/>
              </w:rPr>
              <w:t>.</w:t>
            </w:r>
          </w:p>
          <w:p w14:paraId="366942FF" w14:textId="26696147" w:rsidR="00E87EA4" w:rsidRPr="00E87EA4" w:rsidRDefault="00E87EA4" w:rsidP="00E87EA4">
            <w:pPr>
              <w:pStyle w:val="19"/>
              <w:rPr>
                <w:sz w:val="24"/>
                <w:szCs w:val="24"/>
              </w:rPr>
            </w:pPr>
            <w:r w:rsidRPr="00E87EA4">
              <w:rPr>
                <w:sz w:val="24"/>
                <w:szCs w:val="24"/>
              </w:rPr>
              <w:t xml:space="preserve">Может быть предусмотрен авансовый платеж, который не должен превышать </w:t>
            </w:r>
            <w:r w:rsidR="00B02846">
              <w:rPr>
                <w:sz w:val="24"/>
                <w:szCs w:val="24"/>
              </w:rPr>
              <w:t>3</w:t>
            </w:r>
            <w:r w:rsidRPr="00E87EA4">
              <w:rPr>
                <w:sz w:val="24"/>
                <w:szCs w:val="24"/>
              </w:rPr>
              <w:t>0% (</w:t>
            </w:r>
            <w:r w:rsidR="00B02846">
              <w:rPr>
                <w:sz w:val="24"/>
                <w:szCs w:val="24"/>
              </w:rPr>
              <w:t>Тридцать</w:t>
            </w:r>
            <w:r w:rsidRPr="00E87EA4">
              <w:rPr>
                <w:sz w:val="24"/>
                <w:szCs w:val="24"/>
              </w:rPr>
              <w:t xml:space="preserve">) процентов от общей стоимости поставляемого </w:t>
            </w:r>
            <w:r w:rsidR="00CE3182">
              <w:rPr>
                <w:sz w:val="24"/>
                <w:szCs w:val="24"/>
              </w:rPr>
              <w:t>о</w:t>
            </w:r>
            <w:r w:rsidRPr="00E87EA4">
              <w:rPr>
                <w:sz w:val="24"/>
                <w:szCs w:val="24"/>
              </w:rPr>
              <w:t>борудования.</w:t>
            </w:r>
          </w:p>
          <w:p w14:paraId="7F3C0168" w14:textId="77777777" w:rsidR="00E87EA4" w:rsidRPr="00E87EA4" w:rsidRDefault="00E87EA4" w:rsidP="00E87EA4">
            <w:pPr>
              <w:pStyle w:val="19"/>
              <w:rPr>
                <w:sz w:val="24"/>
                <w:szCs w:val="24"/>
              </w:rPr>
            </w:pPr>
            <w:r w:rsidRPr="00E87EA4">
              <w:rPr>
                <w:sz w:val="24"/>
                <w:szCs w:val="24"/>
              </w:rPr>
              <w:t>В случае авансового платежа оплата производится Заказчиком в следующем порядке:</w:t>
            </w:r>
          </w:p>
          <w:p w14:paraId="3C0EEBA4" w14:textId="33C5BAA2" w:rsidR="00E87EA4" w:rsidRPr="00E87EA4" w:rsidRDefault="00E87EA4" w:rsidP="00E87EA4">
            <w:pPr>
              <w:pStyle w:val="19"/>
              <w:rPr>
                <w:sz w:val="24"/>
                <w:szCs w:val="24"/>
              </w:rPr>
            </w:pPr>
            <w:r w:rsidRPr="00E87EA4">
              <w:rPr>
                <w:sz w:val="24"/>
                <w:szCs w:val="24"/>
              </w:rPr>
              <w:t xml:space="preserve">- аванс в размере не более </w:t>
            </w:r>
            <w:r w:rsidR="00B02846">
              <w:rPr>
                <w:sz w:val="24"/>
                <w:szCs w:val="24"/>
              </w:rPr>
              <w:t>3</w:t>
            </w:r>
            <w:r w:rsidRPr="00E87EA4">
              <w:rPr>
                <w:sz w:val="24"/>
                <w:szCs w:val="24"/>
              </w:rPr>
              <w:t>0% (</w:t>
            </w:r>
            <w:r w:rsidR="00B02846">
              <w:rPr>
                <w:sz w:val="24"/>
                <w:szCs w:val="24"/>
              </w:rPr>
              <w:t>Тридцати</w:t>
            </w:r>
            <w:r w:rsidR="00245748">
              <w:rPr>
                <w:sz w:val="24"/>
                <w:szCs w:val="24"/>
              </w:rPr>
              <w:t>)</w:t>
            </w:r>
            <w:r w:rsidRPr="00E87EA4">
              <w:rPr>
                <w:sz w:val="24"/>
                <w:szCs w:val="24"/>
              </w:rPr>
              <w:t xml:space="preserve"> процентов от цены поставляемого </w:t>
            </w:r>
            <w:r w:rsidR="00CE3182">
              <w:rPr>
                <w:sz w:val="24"/>
                <w:szCs w:val="24"/>
              </w:rPr>
              <w:t>о</w:t>
            </w:r>
            <w:r w:rsidRPr="00E87EA4">
              <w:rPr>
                <w:sz w:val="24"/>
                <w:szCs w:val="24"/>
              </w:rPr>
              <w:t xml:space="preserve">борудования – в течение 5 (пяти) банковских дней </w:t>
            </w:r>
            <w:proofErr w:type="gramStart"/>
            <w:r w:rsidRPr="00E87EA4">
              <w:rPr>
                <w:sz w:val="24"/>
                <w:szCs w:val="24"/>
              </w:rPr>
              <w:t>с даты подписания</w:t>
            </w:r>
            <w:proofErr w:type="gramEnd"/>
            <w:r w:rsidRPr="00E87EA4">
              <w:rPr>
                <w:sz w:val="24"/>
                <w:szCs w:val="24"/>
              </w:rPr>
              <w:t xml:space="preserve"> Сторонами Договора;</w:t>
            </w:r>
          </w:p>
          <w:p w14:paraId="2372CBF8" w14:textId="3E5E70C4" w:rsidR="007D6548" w:rsidRPr="00F86FAA" w:rsidRDefault="00E87EA4" w:rsidP="00245748">
            <w:pPr>
              <w:pStyle w:val="19"/>
              <w:ind w:firstLine="0"/>
              <w:rPr>
                <w:sz w:val="24"/>
                <w:szCs w:val="24"/>
              </w:rPr>
            </w:pPr>
            <w:r>
              <w:rPr>
                <w:sz w:val="24"/>
                <w:szCs w:val="24"/>
              </w:rPr>
              <w:t xml:space="preserve">           </w:t>
            </w:r>
            <w:r w:rsidRPr="00E87EA4">
              <w:rPr>
                <w:sz w:val="24"/>
                <w:szCs w:val="24"/>
              </w:rPr>
              <w:t xml:space="preserve">- окончательный расчет в </w:t>
            </w:r>
            <w:r w:rsidRPr="00426CBB">
              <w:rPr>
                <w:sz w:val="24"/>
                <w:szCs w:val="24"/>
              </w:rPr>
              <w:t xml:space="preserve">размере не менее </w:t>
            </w:r>
            <w:r w:rsidR="00B02846">
              <w:rPr>
                <w:sz w:val="24"/>
                <w:szCs w:val="24"/>
              </w:rPr>
              <w:t>7</w:t>
            </w:r>
            <w:r w:rsidRPr="00426CBB">
              <w:rPr>
                <w:sz w:val="24"/>
                <w:szCs w:val="24"/>
              </w:rPr>
              <w:t>0% (</w:t>
            </w:r>
            <w:r w:rsidR="00B02846">
              <w:rPr>
                <w:sz w:val="24"/>
                <w:szCs w:val="24"/>
              </w:rPr>
              <w:t>Семидесяти</w:t>
            </w:r>
            <w:r w:rsidRPr="00426CBB">
              <w:rPr>
                <w:sz w:val="24"/>
                <w:szCs w:val="24"/>
              </w:rPr>
              <w:t xml:space="preserve">) процентов от цены поставляемого </w:t>
            </w:r>
            <w:r w:rsidR="00CE3182">
              <w:rPr>
                <w:sz w:val="24"/>
                <w:szCs w:val="24"/>
              </w:rPr>
              <w:t>о</w:t>
            </w:r>
            <w:r w:rsidR="00B02846">
              <w:rPr>
                <w:sz w:val="24"/>
                <w:szCs w:val="24"/>
              </w:rPr>
              <w:t>борудования</w:t>
            </w:r>
            <w:r w:rsidRPr="00426CBB">
              <w:rPr>
                <w:sz w:val="24"/>
                <w:szCs w:val="24"/>
              </w:rPr>
              <w:t xml:space="preserve"> и 100 % (Ста) процентов стоимости </w:t>
            </w:r>
            <w:r w:rsidR="00CE3182">
              <w:rPr>
                <w:sz w:val="24"/>
                <w:szCs w:val="24"/>
              </w:rPr>
              <w:t>р</w:t>
            </w:r>
            <w:r w:rsidRPr="00426CBB">
              <w:rPr>
                <w:sz w:val="24"/>
                <w:szCs w:val="24"/>
              </w:rPr>
              <w:t>абот – в течение 30 (Тридцати)</w:t>
            </w:r>
            <w:r w:rsidRPr="00E87EA4">
              <w:rPr>
                <w:sz w:val="24"/>
                <w:szCs w:val="24"/>
              </w:rPr>
              <w:t xml:space="preserve"> календарных дней </w:t>
            </w:r>
            <w:proofErr w:type="gramStart"/>
            <w:r w:rsidRPr="00E87EA4">
              <w:rPr>
                <w:sz w:val="24"/>
                <w:szCs w:val="24"/>
              </w:rPr>
              <w:t>с даты подписания</w:t>
            </w:r>
            <w:proofErr w:type="gramEnd"/>
            <w:r w:rsidRPr="00E87EA4">
              <w:rPr>
                <w:sz w:val="24"/>
                <w:szCs w:val="24"/>
              </w:rPr>
              <w:t xml:space="preserve"> Сторонами Акта сдачи-приемки выполненных </w:t>
            </w:r>
            <w:r w:rsidR="00CE3182">
              <w:rPr>
                <w:sz w:val="24"/>
                <w:szCs w:val="24"/>
              </w:rPr>
              <w:t>р</w:t>
            </w:r>
            <w:r w:rsidRPr="00E87EA4">
              <w:rPr>
                <w:sz w:val="24"/>
                <w:szCs w:val="24"/>
              </w:rPr>
              <w:t>абот.</w:t>
            </w:r>
          </w:p>
        </w:tc>
      </w:tr>
      <w:tr w:rsidR="007D6548" w:rsidRPr="00F86FAA" w14:paraId="661BF65D" w14:textId="77777777" w:rsidTr="00EF779C">
        <w:tc>
          <w:tcPr>
            <w:tcW w:w="534" w:type="dxa"/>
          </w:tcPr>
          <w:p w14:paraId="7110908A"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2385F07A" w14:textId="77777777" w:rsidR="007D6548" w:rsidRPr="00F86FAA" w:rsidRDefault="007D6548">
            <w:pPr>
              <w:pStyle w:val="Default"/>
              <w:rPr>
                <w:b/>
                <w:color w:val="auto"/>
              </w:rPr>
            </w:pPr>
            <w:r w:rsidRPr="00F86FAA">
              <w:rPr>
                <w:b/>
                <w:color w:val="auto"/>
              </w:rPr>
              <w:t xml:space="preserve">Количество лотов </w:t>
            </w:r>
          </w:p>
        </w:tc>
        <w:tc>
          <w:tcPr>
            <w:tcW w:w="6768" w:type="dxa"/>
          </w:tcPr>
          <w:p w14:paraId="646732FD" w14:textId="7C94B4FA" w:rsidR="007D6548" w:rsidRPr="00F86FAA" w:rsidRDefault="00C25DF3" w:rsidP="00B129CC">
            <w:pPr>
              <w:pStyle w:val="19"/>
              <w:ind w:firstLine="0"/>
              <w:rPr>
                <w:b/>
                <w:sz w:val="24"/>
                <w:szCs w:val="24"/>
              </w:rPr>
            </w:pPr>
            <w:r>
              <w:rPr>
                <w:sz w:val="24"/>
                <w:szCs w:val="24"/>
              </w:rPr>
              <w:t>2</w:t>
            </w:r>
            <w:r w:rsidR="00A75B22">
              <w:rPr>
                <w:sz w:val="24"/>
                <w:szCs w:val="24"/>
              </w:rPr>
              <w:t xml:space="preserve"> (</w:t>
            </w:r>
            <w:r>
              <w:rPr>
                <w:sz w:val="24"/>
                <w:szCs w:val="24"/>
              </w:rPr>
              <w:t>Два</w:t>
            </w:r>
            <w:r w:rsidR="00A75B22">
              <w:rPr>
                <w:sz w:val="24"/>
                <w:szCs w:val="24"/>
              </w:rPr>
              <w:t>) лот</w:t>
            </w:r>
            <w:r>
              <w:rPr>
                <w:sz w:val="24"/>
                <w:szCs w:val="24"/>
              </w:rPr>
              <w:t>а</w:t>
            </w:r>
          </w:p>
        </w:tc>
      </w:tr>
      <w:tr w:rsidR="007D6548" w:rsidRPr="00F86FAA" w14:paraId="24CB91C3" w14:textId="77777777" w:rsidTr="00EF779C">
        <w:tc>
          <w:tcPr>
            <w:tcW w:w="534" w:type="dxa"/>
          </w:tcPr>
          <w:p w14:paraId="59C7418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4C2A8A0D" w14:textId="77777777" w:rsidR="007D6548" w:rsidRPr="00F86FAA" w:rsidRDefault="006E08A0" w:rsidP="00220258">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работ, оказани</w:t>
            </w:r>
            <w:r w:rsidR="008035D3" w:rsidRPr="00F86FAA">
              <w:rPr>
                <w:b/>
              </w:rPr>
              <w:t>я</w:t>
            </w:r>
            <w:r w:rsidR="00B129CC" w:rsidRPr="00F86FAA">
              <w:rPr>
                <w:b/>
              </w:rPr>
              <w:t xml:space="preserve"> услуг</w:t>
            </w:r>
          </w:p>
        </w:tc>
        <w:tc>
          <w:tcPr>
            <w:tcW w:w="6768" w:type="dxa"/>
          </w:tcPr>
          <w:p w14:paraId="16FEE7AC" w14:textId="47CD69E3" w:rsidR="00C91267" w:rsidRDefault="00A75B22" w:rsidP="00A75B22">
            <w:pPr>
              <w:pStyle w:val="Default"/>
              <w:jc w:val="both"/>
              <w:rPr>
                <w:color w:val="auto"/>
              </w:rPr>
            </w:pPr>
            <w:r w:rsidRPr="00676B7F">
              <w:rPr>
                <w:b/>
                <w:color w:val="auto"/>
              </w:rPr>
              <w:t xml:space="preserve">Срок поставки </w:t>
            </w:r>
            <w:r w:rsidR="00CE3182">
              <w:rPr>
                <w:b/>
                <w:color w:val="auto"/>
              </w:rPr>
              <w:t>оборудования</w:t>
            </w:r>
            <w:r w:rsidRPr="00676B7F">
              <w:rPr>
                <w:b/>
                <w:color w:val="auto"/>
              </w:rPr>
              <w:t xml:space="preserve">: </w:t>
            </w:r>
            <w:r w:rsidR="00230A46" w:rsidRPr="00486B6A">
              <w:rPr>
                <w:color w:val="auto"/>
              </w:rPr>
              <w:t>не более</w:t>
            </w:r>
            <w:r w:rsidR="00230A46">
              <w:rPr>
                <w:b/>
                <w:color w:val="auto"/>
              </w:rPr>
              <w:t xml:space="preserve"> </w:t>
            </w:r>
            <w:r w:rsidR="0011424F">
              <w:rPr>
                <w:color w:val="auto"/>
              </w:rPr>
              <w:t>60</w:t>
            </w:r>
            <w:r w:rsidR="00C93C37">
              <w:rPr>
                <w:color w:val="auto"/>
              </w:rPr>
              <w:t xml:space="preserve"> (</w:t>
            </w:r>
            <w:r w:rsidR="0011424F">
              <w:rPr>
                <w:color w:val="auto"/>
              </w:rPr>
              <w:t>шестидесяти</w:t>
            </w:r>
            <w:r w:rsidR="00C91267">
              <w:rPr>
                <w:color w:val="auto"/>
              </w:rPr>
              <w:t>)</w:t>
            </w:r>
            <w:r w:rsidR="00C91267" w:rsidRPr="00C91267">
              <w:rPr>
                <w:color w:val="auto"/>
              </w:rPr>
              <w:t xml:space="preserve"> </w:t>
            </w:r>
            <w:r w:rsidR="0011424F">
              <w:rPr>
                <w:color w:val="auto"/>
              </w:rPr>
              <w:t>календарных дней</w:t>
            </w:r>
            <w:r w:rsidR="00C91267" w:rsidRPr="00C91267">
              <w:rPr>
                <w:color w:val="auto"/>
              </w:rPr>
              <w:t xml:space="preserve"> </w:t>
            </w:r>
            <w:proofErr w:type="gramStart"/>
            <w:r w:rsidR="00C91267" w:rsidRPr="00C91267">
              <w:rPr>
                <w:color w:val="auto"/>
              </w:rPr>
              <w:t>с даты подписания</w:t>
            </w:r>
            <w:proofErr w:type="gramEnd"/>
            <w:r w:rsidR="00C91267" w:rsidRPr="00C91267">
              <w:rPr>
                <w:color w:val="auto"/>
              </w:rPr>
              <w:t xml:space="preserve"> договора</w:t>
            </w:r>
            <w:r w:rsidR="00C91267">
              <w:rPr>
                <w:color w:val="auto"/>
              </w:rPr>
              <w:t>.</w:t>
            </w:r>
          </w:p>
          <w:p w14:paraId="4C0A67E2" w14:textId="16134169" w:rsidR="00A75B22" w:rsidRPr="00676B7F" w:rsidRDefault="00A75B22" w:rsidP="00A75B22">
            <w:pPr>
              <w:pStyle w:val="Default"/>
              <w:jc w:val="both"/>
              <w:rPr>
                <w:b/>
                <w:color w:val="auto"/>
              </w:rPr>
            </w:pPr>
            <w:r w:rsidRPr="00676B7F">
              <w:rPr>
                <w:b/>
                <w:color w:val="auto"/>
              </w:rPr>
              <w:t xml:space="preserve">Срок </w:t>
            </w:r>
            <w:r>
              <w:rPr>
                <w:b/>
                <w:color w:val="auto"/>
              </w:rPr>
              <w:t>выполнения работ</w:t>
            </w:r>
            <w:r w:rsidRPr="00676B7F">
              <w:rPr>
                <w:b/>
                <w:color w:val="auto"/>
              </w:rPr>
              <w:t>:</w:t>
            </w:r>
            <w:r w:rsidRPr="00B4428C">
              <w:rPr>
                <w:bCs/>
                <w:color w:val="auto"/>
              </w:rPr>
              <w:t xml:space="preserve"> </w:t>
            </w:r>
            <w:r>
              <w:rPr>
                <w:bCs/>
                <w:color w:val="auto"/>
              </w:rPr>
              <w:t xml:space="preserve">не более </w:t>
            </w:r>
            <w:r w:rsidR="00C91267">
              <w:rPr>
                <w:bCs/>
                <w:color w:val="auto"/>
              </w:rPr>
              <w:t>5</w:t>
            </w:r>
            <w:r>
              <w:rPr>
                <w:bCs/>
                <w:color w:val="auto"/>
              </w:rPr>
              <w:t>0 (</w:t>
            </w:r>
            <w:r w:rsidR="00C91267">
              <w:rPr>
                <w:bCs/>
                <w:color w:val="auto"/>
              </w:rPr>
              <w:t>пятидесяти</w:t>
            </w:r>
            <w:r>
              <w:rPr>
                <w:bCs/>
                <w:color w:val="auto"/>
              </w:rPr>
              <w:t xml:space="preserve">) рабочих дней </w:t>
            </w:r>
            <w:proofErr w:type="gramStart"/>
            <w:r>
              <w:rPr>
                <w:bCs/>
                <w:color w:val="auto"/>
              </w:rPr>
              <w:t>с даты поставки</w:t>
            </w:r>
            <w:proofErr w:type="gramEnd"/>
            <w:r>
              <w:rPr>
                <w:bCs/>
                <w:color w:val="auto"/>
              </w:rPr>
              <w:t xml:space="preserve"> товара</w:t>
            </w:r>
            <w:r w:rsidR="00B35E46">
              <w:rPr>
                <w:bCs/>
                <w:color w:val="auto"/>
              </w:rPr>
              <w:t>, но не позднее 31 октября 2015 г</w:t>
            </w:r>
            <w:r>
              <w:rPr>
                <w:bCs/>
                <w:color w:val="auto"/>
              </w:rPr>
              <w:t>.</w:t>
            </w:r>
          </w:p>
          <w:p w14:paraId="46401DFF" w14:textId="77777777" w:rsidR="007D6548" w:rsidRPr="00F86FAA" w:rsidRDefault="00A75B22" w:rsidP="00A75B22">
            <w:pPr>
              <w:pStyle w:val="Default"/>
              <w:jc w:val="both"/>
              <w:rPr>
                <w:b/>
                <w:color w:val="auto"/>
              </w:rPr>
            </w:pPr>
            <w:r w:rsidRPr="00B4428C">
              <w:rPr>
                <w:b/>
                <w:bCs/>
                <w:color w:val="auto"/>
              </w:rPr>
              <w:t>Место</w:t>
            </w:r>
            <w:r w:rsidRPr="00B4428C">
              <w:rPr>
                <w:b/>
                <w:color w:val="auto"/>
              </w:rPr>
              <w:t xml:space="preserve"> поставки товара</w:t>
            </w:r>
            <w:r>
              <w:rPr>
                <w:b/>
                <w:color w:val="auto"/>
              </w:rPr>
              <w:t>,</w:t>
            </w:r>
            <w:r w:rsidRPr="00F91DD5">
              <w:rPr>
                <w:b/>
                <w:color w:val="auto"/>
              </w:rPr>
              <w:t xml:space="preserve"> </w:t>
            </w:r>
            <w:r w:rsidRPr="00F86FAA">
              <w:rPr>
                <w:b/>
                <w:color w:val="auto"/>
              </w:rPr>
              <w:t>выполнения работ</w:t>
            </w:r>
            <w:r w:rsidRPr="00BC1FF2">
              <w:rPr>
                <w:b/>
                <w:color w:val="auto"/>
              </w:rPr>
              <w:t>:</w:t>
            </w:r>
            <w:r w:rsidRPr="001F2145">
              <w:t xml:space="preserve"> </w:t>
            </w:r>
            <w:r w:rsidRPr="00F86FAA">
              <w:t>125047,</w:t>
            </w:r>
            <w:r>
              <w:rPr>
                <w:b/>
                <w:color w:val="auto"/>
              </w:rPr>
              <w:t xml:space="preserve"> </w:t>
            </w:r>
            <w:r w:rsidRPr="00B4428C">
              <w:rPr>
                <w:color w:val="auto"/>
              </w:rPr>
              <w:t>г.</w:t>
            </w:r>
            <w:r w:rsidRPr="00676B7F">
              <w:rPr>
                <w:color w:val="auto"/>
              </w:rPr>
              <w:t xml:space="preserve"> Москва, Оружейный переулок, д.19.</w:t>
            </w:r>
          </w:p>
        </w:tc>
      </w:tr>
      <w:tr w:rsidR="007D6548" w:rsidRPr="00F86FAA" w14:paraId="46D60A4B" w14:textId="77777777" w:rsidTr="00EF779C">
        <w:tc>
          <w:tcPr>
            <w:tcW w:w="534" w:type="dxa"/>
          </w:tcPr>
          <w:p w14:paraId="30A39C50"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0FB084EE"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01E8461A" w14:textId="77777777" w:rsidR="007D6548" w:rsidRPr="00F86FAA" w:rsidRDefault="00A75B22" w:rsidP="00E14F30">
            <w:pPr>
              <w:pStyle w:val="19"/>
              <w:ind w:firstLine="0"/>
              <w:rPr>
                <w:sz w:val="24"/>
                <w:szCs w:val="24"/>
              </w:rPr>
            </w:pPr>
            <w:r w:rsidRPr="00B4428C">
              <w:rPr>
                <w:sz w:val="24"/>
                <w:szCs w:val="24"/>
              </w:rPr>
              <w:t xml:space="preserve">Состав и объем товара определен в </w:t>
            </w:r>
            <w:r>
              <w:rPr>
                <w:sz w:val="24"/>
                <w:szCs w:val="24"/>
              </w:rPr>
              <w:t>р</w:t>
            </w:r>
            <w:r w:rsidRPr="00B4428C">
              <w:rPr>
                <w:sz w:val="24"/>
                <w:szCs w:val="24"/>
              </w:rPr>
              <w:t>азделе 4 «Техническое задание»</w:t>
            </w:r>
            <w:r>
              <w:rPr>
                <w:sz w:val="24"/>
                <w:szCs w:val="24"/>
              </w:rPr>
              <w:t>.</w:t>
            </w:r>
          </w:p>
        </w:tc>
      </w:tr>
      <w:tr w:rsidR="007D6548" w:rsidRPr="00F86FAA" w14:paraId="6E0FC168" w14:textId="77777777" w:rsidTr="00EF779C">
        <w:tc>
          <w:tcPr>
            <w:tcW w:w="534" w:type="dxa"/>
          </w:tcPr>
          <w:p w14:paraId="1C55B797"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1F70EC41"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14:paraId="4A244FA1" w14:textId="77777777" w:rsidR="007D6548" w:rsidRPr="00F86FAA" w:rsidRDefault="00A75B22" w:rsidP="00A75B2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14:paraId="4B4EC6D2" w14:textId="77777777" w:rsidTr="00EF779C">
        <w:tc>
          <w:tcPr>
            <w:tcW w:w="534" w:type="dxa"/>
          </w:tcPr>
          <w:p w14:paraId="6D7B9E87"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3A7D82AD" w14:textId="77777777"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tcPr>
          <w:p w14:paraId="7C0AF465" w14:textId="77777777" w:rsidR="007D6548" w:rsidRPr="00F86FAA" w:rsidRDefault="00A75B22" w:rsidP="00804946">
            <w:pPr>
              <w:pStyle w:val="19"/>
              <w:ind w:firstLine="0"/>
              <w:rPr>
                <w:b/>
                <w:sz w:val="24"/>
                <w:szCs w:val="24"/>
                <w:highlight w:val="yellow"/>
              </w:rPr>
            </w:pPr>
            <w:r w:rsidRPr="00C90C54">
              <w:rPr>
                <w:sz w:val="24"/>
                <w:szCs w:val="24"/>
              </w:rPr>
              <w:lastRenderedPageBreak/>
              <w:t>Рубли РФ</w:t>
            </w:r>
          </w:p>
        </w:tc>
      </w:tr>
      <w:tr w:rsidR="007D6548" w:rsidRPr="00F86FAA" w14:paraId="4E9AC6C9" w14:textId="77777777" w:rsidTr="00EF779C">
        <w:tc>
          <w:tcPr>
            <w:tcW w:w="534" w:type="dxa"/>
          </w:tcPr>
          <w:p w14:paraId="282E3125" w14:textId="77777777"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14:paraId="0F201D87"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14:paraId="5E1989A6" w14:textId="77777777" w:rsidR="001174EB" w:rsidRPr="00A75B22" w:rsidRDefault="000557B3" w:rsidP="001174EB">
            <w:pPr>
              <w:ind w:firstLine="540"/>
              <w:jc w:val="both"/>
              <w:rPr>
                <w:rFonts w:eastAsia="MS Mincho"/>
              </w:rPr>
            </w:pPr>
            <w:r w:rsidRPr="00A75B22">
              <w:rPr>
                <w:rFonts w:eastAsia="MS Mincho"/>
              </w:rPr>
              <w:t xml:space="preserve">1. </w:t>
            </w:r>
            <w:r w:rsidR="001174EB" w:rsidRPr="00A75B22">
              <w:rPr>
                <w:rFonts w:eastAsia="MS Mincho"/>
              </w:rPr>
              <w:t>Помимо указанных в пунктах 2.1</w:t>
            </w:r>
            <w:r w:rsidRPr="00A75B22">
              <w:rPr>
                <w:rFonts w:eastAsia="MS Mincho"/>
              </w:rPr>
              <w:t xml:space="preserve"> и</w:t>
            </w:r>
            <w:r w:rsidR="001174EB" w:rsidRPr="00A75B22">
              <w:rPr>
                <w:rFonts w:eastAsia="MS Mincho"/>
              </w:rPr>
              <w:t xml:space="preserve"> 2.2 настоящей документации требований </w:t>
            </w:r>
            <w:r w:rsidR="001E6511" w:rsidRPr="00A75B22">
              <w:rPr>
                <w:rFonts w:eastAsia="MS Mincho"/>
              </w:rPr>
              <w:t>к претенденту, участнику пред</w:t>
            </w:r>
            <w:r w:rsidRPr="00A75B22">
              <w:rPr>
                <w:rFonts w:eastAsia="MS Mincho"/>
              </w:rPr>
              <w:t>ъ</w:t>
            </w:r>
            <w:r w:rsidR="001E6511" w:rsidRPr="00A75B22">
              <w:rPr>
                <w:rFonts w:eastAsia="MS Mincho"/>
              </w:rPr>
              <w:t>являются следующие требования</w:t>
            </w:r>
            <w:r w:rsidR="001174EB" w:rsidRPr="00A75B22">
              <w:rPr>
                <w:rFonts w:eastAsia="MS Mincho"/>
              </w:rPr>
              <w:t>:</w:t>
            </w:r>
            <w:r w:rsidR="001E6511" w:rsidRPr="00A75B22">
              <w:rPr>
                <w:rFonts w:eastAsia="MS Mincho"/>
              </w:rPr>
              <w:t xml:space="preserve"> </w:t>
            </w:r>
          </w:p>
          <w:p w14:paraId="14C29BB2" w14:textId="77777777" w:rsidR="00F3754B" w:rsidRDefault="00F3754B" w:rsidP="00F3754B">
            <w:pPr>
              <w:ind w:firstLine="540"/>
              <w:jc w:val="both"/>
              <w:rPr>
                <w:rFonts w:eastAsia="MS Mincho"/>
              </w:rPr>
            </w:pPr>
            <w:proofErr w:type="gramStart"/>
            <w:r w:rsidRPr="00A75B22">
              <w:rPr>
                <w:rFonts w:eastAsia="MS Mincho"/>
              </w:rPr>
              <w:t>- деятельност</w:t>
            </w:r>
            <w:r w:rsidR="001E6511" w:rsidRPr="00A75B22">
              <w:rPr>
                <w:rFonts w:eastAsia="MS Mincho"/>
              </w:rPr>
              <w:t>ь</w:t>
            </w:r>
            <w:r w:rsidRPr="00A75B22">
              <w:rPr>
                <w:rFonts w:eastAsia="MS Mincho"/>
              </w:rPr>
              <w:t xml:space="preserve"> претендента</w:t>
            </w:r>
            <w:r w:rsidR="001E6511" w:rsidRPr="00A75B22">
              <w:rPr>
                <w:rFonts w:eastAsia="MS Mincho"/>
              </w:rPr>
              <w:t>, участника не должна быть приостановлена</w:t>
            </w:r>
            <w:r w:rsidRPr="00A75B22">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75B22">
              <w:rPr>
                <w:rFonts w:eastAsia="MS Mincho"/>
              </w:rPr>
              <w:t>Открытом конкурсе</w:t>
            </w:r>
            <w:r w:rsidR="008C25F1" w:rsidRPr="008C25F1">
              <w:rPr>
                <w:rFonts w:eastAsia="MS Mincho"/>
              </w:rPr>
              <w:t>;</w:t>
            </w:r>
            <w:proofErr w:type="gramEnd"/>
          </w:p>
          <w:p w14:paraId="62870B42" w14:textId="77777777" w:rsidR="00DD41F9" w:rsidRDefault="00DD41F9" w:rsidP="00DD41F9">
            <w:pPr>
              <w:pStyle w:val="afa"/>
              <w:rPr>
                <w:sz w:val="24"/>
              </w:rPr>
            </w:pPr>
            <w:r>
              <w:rPr>
                <w:sz w:val="24"/>
              </w:rPr>
              <w:t xml:space="preserve">- отсутствие на сайте Федеральной налоговой службы </w:t>
            </w:r>
            <w:hyperlink r:id="rId25" w:history="1">
              <w:r w:rsidRPr="001B5239">
                <w:rPr>
                  <w:rStyle w:val="a7"/>
                  <w:sz w:val="24"/>
                </w:rPr>
                <w:t>https://service.nalog.ru/zd.do</w:t>
              </w:r>
            </w:hyperlink>
            <w:r>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Pr>
                <w:sz w:val="24"/>
              </w:rPr>
              <w:t>;</w:t>
            </w:r>
          </w:p>
          <w:p w14:paraId="4518C695" w14:textId="61C750E1" w:rsidR="00DD41F9" w:rsidRPr="00DD41F9" w:rsidRDefault="00DD41F9" w:rsidP="00DD41F9">
            <w:pPr>
              <w:pStyle w:val="afa"/>
              <w:rPr>
                <w:sz w:val="24"/>
              </w:rPr>
            </w:pPr>
            <w:r>
              <w:rPr>
                <w:sz w:val="24"/>
              </w:rPr>
              <w:t xml:space="preserve">- отсутствие на сайте Федеральной службы судебных приставов </w:t>
            </w:r>
            <w:hyperlink r:id="rId26" w:history="1">
              <w:r w:rsidRPr="001B5239">
                <w:rPr>
                  <w:rStyle w:val="a7"/>
                  <w:sz w:val="24"/>
                </w:rPr>
                <w:t>http://fssprus.ru/iss/ip</w:t>
              </w:r>
            </w:hyperlink>
            <w:r>
              <w:rPr>
                <w:sz w:val="24"/>
              </w:rPr>
              <w:t xml:space="preserve"> информации о наличии в отношении претендента возбужденных исполнительных производств</w:t>
            </w:r>
            <w:r w:rsidRPr="00DD41F9">
              <w:rPr>
                <w:sz w:val="24"/>
              </w:rPr>
              <w:t>;</w:t>
            </w:r>
          </w:p>
          <w:p w14:paraId="08DBAED8" w14:textId="77777777" w:rsidR="003D3596" w:rsidRPr="008C25F1" w:rsidRDefault="003D3596" w:rsidP="003D3596">
            <w:pPr>
              <w:pStyle w:val="afa"/>
              <w:rPr>
                <w:sz w:val="24"/>
              </w:rPr>
            </w:pPr>
            <w:r w:rsidRPr="00A75B22">
              <w:rPr>
                <w:sz w:val="24"/>
              </w:rPr>
              <w:t xml:space="preserve">- </w:t>
            </w:r>
            <w:r w:rsidR="00244FCC" w:rsidRPr="00A75B22">
              <w:rPr>
                <w:sz w:val="24"/>
              </w:rPr>
              <w:t xml:space="preserve">отсутствие </w:t>
            </w:r>
            <w:r w:rsidRPr="00A75B22">
              <w:rPr>
                <w:sz w:val="24"/>
              </w:rPr>
              <w:t>за последние три года прос</w:t>
            </w:r>
            <w:r w:rsidR="008377C6" w:rsidRPr="00A75B22">
              <w:rPr>
                <w:sz w:val="24"/>
              </w:rPr>
              <w:t xml:space="preserve">роченной задолженности перед </w:t>
            </w:r>
            <w:r w:rsidR="00D40D99">
              <w:rPr>
                <w:sz w:val="24"/>
              </w:rPr>
              <w:t>ПАО «ТрансКонтейнер»</w:t>
            </w:r>
            <w:r w:rsidR="008377C6" w:rsidRPr="00A75B22">
              <w:rPr>
                <w:sz w:val="24"/>
              </w:rPr>
              <w:t xml:space="preserve">, </w:t>
            </w:r>
            <w:r w:rsidRPr="00A75B22">
              <w:rPr>
                <w:sz w:val="24"/>
              </w:rPr>
              <w:t xml:space="preserve">фактов невыполнения обязательств перед </w:t>
            </w:r>
            <w:r w:rsidR="00D40D99">
              <w:rPr>
                <w:sz w:val="24"/>
              </w:rPr>
              <w:t>ПАО «ТрансКонтейнер»</w:t>
            </w:r>
            <w:r w:rsidRPr="00A75B22">
              <w:rPr>
                <w:sz w:val="24"/>
              </w:rPr>
              <w:t xml:space="preserve"> и причинения вреда имуществу </w:t>
            </w:r>
            <w:r w:rsidR="00D40D99">
              <w:rPr>
                <w:sz w:val="24"/>
              </w:rPr>
              <w:t>ПАО «ТрансКонтейнер»</w:t>
            </w:r>
            <w:r w:rsidR="008C25F1" w:rsidRPr="008C25F1">
              <w:rPr>
                <w:sz w:val="24"/>
              </w:rPr>
              <w:t>;</w:t>
            </w:r>
          </w:p>
          <w:p w14:paraId="2160FC94" w14:textId="1AAD9679" w:rsidR="00A75B22" w:rsidRPr="00780281" w:rsidRDefault="00A75B22" w:rsidP="00A75B22">
            <w:pPr>
              <w:pStyle w:val="afa"/>
              <w:tabs>
                <w:tab w:val="left" w:pos="0"/>
                <w:tab w:val="left" w:pos="1440"/>
              </w:tabs>
              <w:rPr>
                <w:sz w:val="24"/>
              </w:rPr>
            </w:pPr>
            <w:r>
              <w:rPr>
                <w:sz w:val="24"/>
              </w:rPr>
              <w:t xml:space="preserve">- поставщик должен иметь персонал, имеющий </w:t>
            </w:r>
            <w:r w:rsidR="00F954B2" w:rsidRPr="002F3073">
              <w:rPr>
                <w:rFonts w:eastAsia="Arial"/>
                <w:sz w:val="24"/>
              </w:rPr>
              <w:t>квалификаци</w:t>
            </w:r>
            <w:r w:rsidR="00F954B2">
              <w:rPr>
                <w:rFonts w:eastAsia="Arial"/>
                <w:sz w:val="24"/>
              </w:rPr>
              <w:t>онные сертификаты производителя</w:t>
            </w:r>
            <w:r w:rsidR="00F954B2" w:rsidRPr="002F3073">
              <w:rPr>
                <w:rFonts w:eastAsia="Arial"/>
                <w:sz w:val="24"/>
              </w:rPr>
              <w:t xml:space="preserve"> для выполнения работ по предмету конкурса</w:t>
            </w:r>
            <w:r w:rsidR="00C25DF3" w:rsidRPr="00780281">
              <w:rPr>
                <w:sz w:val="24"/>
              </w:rPr>
              <w:t>;</w:t>
            </w:r>
          </w:p>
          <w:p w14:paraId="20C68692" w14:textId="1F931665" w:rsidR="001D6418" w:rsidRPr="00780281" w:rsidRDefault="001D6418" w:rsidP="001D6418">
            <w:pPr>
              <w:pStyle w:val="afa"/>
              <w:tabs>
                <w:tab w:val="left" w:pos="0"/>
                <w:tab w:val="left" w:pos="1440"/>
              </w:tabs>
              <w:rPr>
                <w:sz w:val="24"/>
              </w:rPr>
            </w:pPr>
            <w:r w:rsidRPr="001D6418">
              <w:rPr>
                <w:sz w:val="24"/>
              </w:rPr>
              <w:t xml:space="preserve">- </w:t>
            </w:r>
            <w:r>
              <w:rPr>
                <w:sz w:val="24"/>
              </w:rPr>
              <w:t>по</w:t>
            </w:r>
            <w:r w:rsidRPr="001D6418">
              <w:rPr>
                <w:sz w:val="24"/>
              </w:rPr>
              <w:t xml:space="preserve"> </w:t>
            </w:r>
            <w:r>
              <w:rPr>
                <w:sz w:val="24"/>
              </w:rPr>
              <w:t>лоту</w:t>
            </w:r>
            <w:r w:rsidRPr="001D6418">
              <w:rPr>
                <w:sz w:val="24"/>
              </w:rPr>
              <w:t xml:space="preserve"> №1:</w:t>
            </w:r>
            <w:r w:rsidRPr="00B4428C">
              <w:rPr>
                <w:sz w:val="24"/>
              </w:rPr>
              <w:t>поставщик</w:t>
            </w:r>
            <w:r w:rsidRPr="001D6418">
              <w:rPr>
                <w:sz w:val="24"/>
              </w:rPr>
              <w:t xml:space="preserve"> </w:t>
            </w:r>
            <w:r w:rsidRPr="00B4428C">
              <w:rPr>
                <w:sz w:val="24"/>
              </w:rPr>
              <w:t>должен</w:t>
            </w:r>
            <w:r w:rsidRPr="001D6418">
              <w:rPr>
                <w:sz w:val="24"/>
              </w:rPr>
              <w:t xml:space="preserve"> </w:t>
            </w:r>
            <w:r w:rsidRPr="00B4428C">
              <w:rPr>
                <w:sz w:val="24"/>
              </w:rPr>
              <w:t>иметь</w:t>
            </w:r>
            <w:r w:rsidRPr="001D6418">
              <w:rPr>
                <w:sz w:val="24"/>
              </w:rPr>
              <w:t xml:space="preserve"> </w:t>
            </w:r>
            <w:r w:rsidRPr="00B4428C">
              <w:rPr>
                <w:sz w:val="24"/>
              </w:rPr>
              <w:t>действующий</w:t>
            </w:r>
            <w:r w:rsidRPr="001D6418">
              <w:rPr>
                <w:sz w:val="24"/>
              </w:rPr>
              <w:t xml:space="preserve"> </w:t>
            </w:r>
            <w:r w:rsidRPr="00B4428C">
              <w:rPr>
                <w:sz w:val="24"/>
              </w:rPr>
              <w:t>статус</w:t>
            </w:r>
            <w:r w:rsidRPr="001D6418">
              <w:rPr>
                <w:sz w:val="24"/>
              </w:rPr>
              <w:t xml:space="preserve"> </w:t>
            </w:r>
            <w:r w:rsidRPr="00B4428C">
              <w:rPr>
                <w:sz w:val="24"/>
              </w:rPr>
              <w:t>сертифицированного</w:t>
            </w:r>
            <w:r w:rsidRPr="001D6418">
              <w:rPr>
                <w:sz w:val="24"/>
              </w:rPr>
              <w:t xml:space="preserve"> </w:t>
            </w:r>
            <w:r w:rsidRPr="00B4428C">
              <w:rPr>
                <w:sz w:val="24"/>
              </w:rPr>
              <w:t>партнера</w:t>
            </w:r>
            <w:r w:rsidRPr="001D6418">
              <w:rPr>
                <w:sz w:val="24"/>
              </w:rPr>
              <w:t xml:space="preserve"> </w:t>
            </w:r>
            <w:r w:rsidRPr="00B4428C">
              <w:rPr>
                <w:sz w:val="24"/>
              </w:rPr>
              <w:t>компании</w:t>
            </w:r>
            <w:r w:rsidR="00BE2E6D">
              <w:rPr>
                <w:sz w:val="24"/>
              </w:rPr>
              <w:t>-производителя</w:t>
            </w:r>
            <w:r w:rsidRPr="001D6418">
              <w:rPr>
                <w:sz w:val="24"/>
              </w:rPr>
              <w:t xml:space="preserve"> </w:t>
            </w:r>
            <w:r>
              <w:rPr>
                <w:sz w:val="24"/>
              </w:rPr>
              <w:t>уровня</w:t>
            </w:r>
            <w:r w:rsidRPr="001D6418">
              <w:rPr>
                <w:sz w:val="24"/>
              </w:rPr>
              <w:t xml:space="preserve"> </w:t>
            </w:r>
            <w:r w:rsidR="00BE2E6D">
              <w:rPr>
                <w:sz w:val="24"/>
              </w:rPr>
              <w:t xml:space="preserve"> не ниже </w:t>
            </w:r>
            <w:r w:rsidRPr="00780281">
              <w:rPr>
                <w:sz w:val="24"/>
                <w:lang w:val="en-US"/>
              </w:rPr>
              <w:t>Gold</w:t>
            </w:r>
            <w:r w:rsidRPr="001D6418">
              <w:rPr>
                <w:sz w:val="24"/>
              </w:rPr>
              <w:t xml:space="preserve"> </w:t>
            </w:r>
            <w:r w:rsidRPr="00780281">
              <w:rPr>
                <w:sz w:val="24"/>
                <w:lang w:val="en-US"/>
              </w:rPr>
              <w:t>Solution</w:t>
            </w:r>
            <w:r w:rsidRPr="001D6418">
              <w:rPr>
                <w:sz w:val="24"/>
              </w:rPr>
              <w:t xml:space="preserve"> </w:t>
            </w:r>
            <w:r w:rsidRPr="00780281">
              <w:rPr>
                <w:sz w:val="24"/>
                <w:lang w:val="en-US"/>
              </w:rPr>
              <w:t>Partner</w:t>
            </w:r>
            <w:r w:rsidRPr="00780281">
              <w:rPr>
                <w:sz w:val="24"/>
              </w:rPr>
              <w:t>;</w:t>
            </w:r>
          </w:p>
          <w:p w14:paraId="7B25497B" w14:textId="62A85C0A" w:rsidR="001D6418" w:rsidRPr="001D6418" w:rsidRDefault="001D6418" w:rsidP="001D6418">
            <w:pPr>
              <w:pStyle w:val="afa"/>
              <w:tabs>
                <w:tab w:val="left" w:pos="0"/>
                <w:tab w:val="left" w:pos="1440"/>
              </w:tabs>
              <w:rPr>
                <w:sz w:val="24"/>
              </w:rPr>
            </w:pPr>
            <w:r w:rsidRPr="00780281">
              <w:rPr>
                <w:sz w:val="24"/>
              </w:rPr>
              <w:t xml:space="preserve">- </w:t>
            </w:r>
            <w:r>
              <w:rPr>
                <w:sz w:val="24"/>
              </w:rPr>
              <w:t xml:space="preserve">по лоту №2: </w:t>
            </w:r>
            <w:r w:rsidRPr="00B4428C">
              <w:rPr>
                <w:sz w:val="24"/>
              </w:rPr>
              <w:t>поставщик</w:t>
            </w:r>
            <w:r w:rsidRPr="001D6418">
              <w:rPr>
                <w:sz w:val="24"/>
              </w:rPr>
              <w:t xml:space="preserve"> </w:t>
            </w:r>
            <w:r w:rsidRPr="00B4428C">
              <w:rPr>
                <w:sz w:val="24"/>
              </w:rPr>
              <w:t>должен</w:t>
            </w:r>
            <w:r w:rsidRPr="001D6418">
              <w:rPr>
                <w:sz w:val="24"/>
              </w:rPr>
              <w:t xml:space="preserve"> </w:t>
            </w:r>
            <w:r w:rsidRPr="00B4428C">
              <w:rPr>
                <w:sz w:val="24"/>
              </w:rPr>
              <w:t>иметь</w:t>
            </w:r>
            <w:r w:rsidRPr="001D6418">
              <w:rPr>
                <w:sz w:val="24"/>
              </w:rPr>
              <w:t xml:space="preserve"> </w:t>
            </w:r>
            <w:r w:rsidRPr="00B4428C">
              <w:rPr>
                <w:sz w:val="24"/>
              </w:rPr>
              <w:t>действующий</w:t>
            </w:r>
            <w:r w:rsidRPr="001D6418">
              <w:rPr>
                <w:sz w:val="24"/>
              </w:rPr>
              <w:t xml:space="preserve"> </w:t>
            </w:r>
            <w:r w:rsidRPr="00B4428C">
              <w:rPr>
                <w:sz w:val="24"/>
              </w:rPr>
              <w:t>статус</w:t>
            </w:r>
            <w:r w:rsidRPr="001D6418">
              <w:rPr>
                <w:sz w:val="24"/>
              </w:rPr>
              <w:t xml:space="preserve"> </w:t>
            </w:r>
            <w:r w:rsidRPr="00B4428C">
              <w:rPr>
                <w:sz w:val="24"/>
              </w:rPr>
              <w:t>сертифицированного</w:t>
            </w:r>
            <w:r w:rsidRPr="001D6418">
              <w:rPr>
                <w:sz w:val="24"/>
              </w:rPr>
              <w:t xml:space="preserve"> </w:t>
            </w:r>
            <w:r w:rsidRPr="00B4428C">
              <w:rPr>
                <w:sz w:val="24"/>
              </w:rPr>
              <w:t>партнера</w:t>
            </w:r>
            <w:r w:rsidRPr="001D6418">
              <w:rPr>
                <w:sz w:val="24"/>
              </w:rPr>
              <w:t xml:space="preserve"> </w:t>
            </w:r>
            <w:r w:rsidRPr="00B4428C">
              <w:rPr>
                <w:sz w:val="24"/>
              </w:rPr>
              <w:t>компании</w:t>
            </w:r>
            <w:r>
              <w:rPr>
                <w:sz w:val="24"/>
              </w:rPr>
              <w:t xml:space="preserve"> </w:t>
            </w:r>
            <w:proofErr w:type="spellStart"/>
            <w:r w:rsidRPr="00C7352A">
              <w:rPr>
                <w:sz w:val="24"/>
              </w:rPr>
              <w:t>Avaya</w:t>
            </w:r>
            <w:proofErr w:type="spellEnd"/>
            <w:r w:rsidRPr="001D6418">
              <w:rPr>
                <w:sz w:val="24"/>
              </w:rPr>
              <w:t xml:space="preserve"> </w:t>
            </w:r>
            <w:r w:rsidRPr="00C7352A">
              <w:rPr>
                <w:sz w:val="24"/>
              </w:rPr>
              <w:t>уровня</w:t>
            </w:r>
            <w:r w:rsidR="00BE2E6D">
              <w:rPr>
                <w:sz w:val="24"/>
              </w:rPr>
              <w:t xml:space="preserve"> не ниже</w:t>
            </w:r>
            <w:r w:rsidRPr="00C7352A">
              <w:rPr>
                <w:sz w:val="24"/>
              </w:rPr>
              <w:t xml:space="preserve"> </w:t>
            </w:r>
            <w:r w:rsidR="00BE2E6D">
              <w:rPr>
                <w:sz w:val="24"/>
                <w:lang w:val="en-US"/>
              </w:rPr>
              <w:t>Gold</w:t>
            </w:r>
            <w:r w:rsidR="00BE2E6D">
              <w:rPr>
                <w:sz w:val="24"/>
              </w:rPr>
              <w:t>.</w:t>
            </w:r>
          </w:p>
          <w:p w14:paraId="4C41B26C" w14:textId="77777777" w:rsidR="00733ADD" w:rsidRPr="001D6418" w:rsidRDefault="00733ADD" w:rsidP="00A75B22">
            <w:pPr>
              <w:jc w:val="both"/>
              <w:rPr>
                <w:i/>
                <w:highlight w:val="cyan"/>
              </w:rPr>
            </w:pPr>
          </w:p>
          <w:p w14:paraId="0F66AAE9" w14:textId="77777777" w:rsidR="000557B3" w:rsidRPr="00641CAB" w:rsidRDefault="000557B3" w:rsidP="00733ADD">
            <w:pPr>
              <w:ind w:firstLine="540"/>
              <w:jc w:val="both"/>
              <w:rPr>
                <w:rFonts w:eastAsia="MS Mincho"/>
              </w:rPr>
            </w:pPr>
            <w:r w:rsidRPr="00641CAB">
              <w:rPr>
                <w:rFonts w:eastAsia="MS Mincho"/>
              </w:rPr>
              <w:t xml:space="preserve">2. Претендент, помимо документов, </w:t>
            </w:r>
            <w:r w:rsidR="00783AD5" w:rsidRPr="00641CAB">
              <w:rPr>
                <w:rFonts w:eastAsia="MS Mincho"/>
              </w:rPr>
              <w:t>указанных</w:t>
            </w:r>
            <w:r w:rsidRPr="00641CAB">
              <w:rPr>
                <w:rFonts w:eastAsia="MS Mincho"/>
              </w:rPr>
              <w:t xml:space="preserve"> в пункте 2.3 настоящей документации</w:t>
            </w:r>
            <w:r w:rsidR="00C842A1" w:rsidRPr="00641CAB">
              <w:rPr>
                <w:rFonts w:eastAsia="MS Mincho"/>
              </w:rPr>
              <w:t xml:space="preserve"> о закупке</w:t>
            </w:r>
            <w:r w:rsidRPr="00641CAB">
              <w:rPr>
                <w:rFonts w:eastAsia="MS Mincho"/>
              </w:rPr>
              <w:t xml:space="preserve">, в составе заявки должен </w:t>
            </w:r>
            <w:proofErr w:type="gramStart"/>
            <w:r w:rsidRPr="00641CAB">
              <w:rPr>
                <w:rFonts w:eastAsia="MS Mincho"/>
              </w:rPr>
              <w:t>предоставить следующие документы</w:t>
            </w:r>
            <w:proofErr w:type="gramEnd"/>
            <w:r w:rsidR="00402A5C" w:rsidRPr="00641CAB">
              <w:rPr>
                <w:rFonts w:eastAsia="MS Mincho"/>
              </w:rPr>
              <w:t xml:space="preserve"> заверенные подписью и печатью претендента</w:t>
            </w:r>
            <w:r w:rsidRPr="00641CAB">
              <w:rPr>
                <w:rFonts w:eastAsia="MS Mincho"/>
              </w:rPr>
              <w:t>:</w:t>
            </w:r>
          </w:p>
          <w:p w14:paraId="568DFDD9"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14:paraId="20504D98" w14:textId="77777777" w:rsidR="00DD41F9" w:rsidRPr="002F3073" w:rsidRDefault="00DD41F9" w:rsidP="00DD41F9">
            <w:pPr>
              <w:pStyle w:val="aff9"/>
              <w:tabs>
                <w:tab w:val="num" w:pos="0"/>
                <w:tab w:val="left" w:pos="993"/>
              </w:tabs>
              <w:ind w:left="0" w:firstLine="709"/>
              <w:jc w:val="both"/>
              <w:rPr>
                <w:rFonts w:eastAsia="Arial"/>
              </w:rPr>
            </w:pPr>
            <w:proofErr w:type="gramStart"/>
            <w:r w:rsidRPr="002F3073">
              <w:rPr>
                <w:rFonts w:eastAsia="Arial"/>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2F3073">
              <w:rPr>
                <w:rFonts w:eastAsia="Arial"/>
              </w:rPr>
              <w:t xml:space="preserve"> в Федеральную </w:t>
            </w:r>
            <w:r w:rsidRPr="002F3073">
              <w:rPr>
                <w:rFonts w:eastAsia="Arial"/>
              </w:rPr>
              <w:lastRenderedPageBreak/>
              <w:t>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14:paraId="43BD78F1"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2F3073">
              <w:rPr>
                <w:rFonts w:eastAsia="Arial"/>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2F3073">
              <w:rPr>
                <w:rFonts w:eastAsia="Arial"/>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14:paraId="56D57C48"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по лоту №1:</w:t>
            </w:r>
            <w:r>
              <w:rPr>
                <w:rFonts w:eastAsia="Arial"/>
              </w:rPr>
              <w:t xml:space="preserve"> </w:t>
            </w:r>
            <w:proofErr w:type="spellStart"/>
            <w:r w:rsidRPr="002F3073">
              <w:rPr>
                <w:rFonts w:eastAsia="Arial"/>
              </w:rPr>
              <w:t>авторизационные</w:t>
            </w:r>
            <w:proofErr w:type="spellEnd"/>
            <w:r w:rsidRPr="002F3073">
              <w:rPr>
                <w:rFonts w:eastAsia="Arial"/>
              </w:rPr>
              <w:t xml:space="preserve"> письма или </w:t>
            </w:r>
            <w:proofErr w:type="gramStart"/>
            <w:r w:rsidRPr="002F3073">
              <w:rPr>
                <w:rFonts w:eastAsia="Arial"/>
              </w:rPr>
              <w:t>сертификаты</w:t>
            </w:r>
            <w:proofErr w:type="gramEnd"/>
            <w:r w:rsidRPr="002F3073">
              <w:rPr>
                <w:rFonts w:eastAsia="Arial"/>
              </w:rPr>
              <w:t xml:space="preserve"> подтверждающие действующий статус сертифицированного партнера компании-производителя уровня не ниже </w:t>
            </w:r>
            <w:proofErr w:type="spellStart"/>
            <w:r w:rsidRPr="002F3073">
              <w:rPr>
                <w:rFonts w:eastAsia="Arial"/>
              </w:rPr>
              <w:t>Gold</w:t>
            </w:r>
            <w:proofErr w:type="spellEnd"/>
            <w:r w:rsidRPr="002F3073">
              <w:rPr>
                <w:rFonts w:eastAsia="Arial"/>
              </w:rPr>
              <w:t xml:space="preserve"> </w:t>
            </w:r>
            <w:proofErr w:type="spellStart"/>
            <w:r w:rsidRPr="002F3073">
              <w:rPr>
                <w:rFonts w:eastAsia="Arial"/>
              </w:rPr>
              <w:t>Solution</w:t>
            </w:r>
            <w:proofErr w:type="spellEnd"/>
            <w:r w:rsidRPr="002F3073">
              <w:rPr>
                <w:rFonts w:eastAsia="Arial"/>
              </w:rPr>
              <w:t xml:space="preserve"> </w:t>
            </w:r>
            <w:proofErr w:type="spellStart"/>
            <w:r w:rsidRPr="002F3073">
              <w:rPr>
                <w:rFonts w:eastAsia="Arial"/>
              </w:rPr>
              <w:t>Partner</w:t>
            </w:r>
            <w:proofErr w:type="spellEnd"/>
          </w:p>
          <w:p w14:paraId="570DC1FA"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по лоту №2:</w:t>
            </w:r>
            <w:r>
              <w:rPr>
                <w:rFonts w:eastAsia="Arial"/>
              </w:rPr>
              <w:t xml:space="preserve"> </w:t>
            </w:r>
            <w:proofErr w:type="spellStart"/>
            <w:r w:rsidRPr="002F3073">
              <w:rPr>
                <w:rFonts w:eastAsia="Arial"/>
              </w:rPr>
              <w:t>авторизационные</w:t>
            </w:r>
            <w:proofErr w:type="spellEnd"/>
            <w:r w:rsidRPr="002F3073">
              <w:rPr>
                <w:rFonts w:eastAsia="Arial"/>
              </w:rPr>
              <w:t xml:space="preserve"> письма или </w:t>
            </w:r>
            <w:proofErr w:type="gramStart"/>
            <w:r w:rsidRPr="002F3073">
              <w:rPr>
                <w:rFonts w:eastAsia="Arial"/>
              </w:rPr>
              <w:t>сертификаты</w:t>
            </w:r>
            <w:proofErr w:type="gramEnd"/>
            <w:r w:rsidRPr="002F3073">
              <w:rPr>
                <w:rFonts w:eastAsia="Arial"/>
              </w:rPr>
              <w:t xml:space="preserve"> подтверждающие действующий статус сертифицированного партнера компании </w:t>
            </w:r>
            <w:proofErr w:type="spellStart"/>
            <w:r w:rsidRPr="002F3073">
              <w:rPr>
                <w:rFonts w:eastAsia="Arial"/>
              </w:rPr>
              <w:t>Avaya</w:t>
            </w:r>
            <w:proofErr w:type="spellEnd"/>
            <w:r w:rsidRPr="002F3073">
              <w:rPr>
                <w:rFonts w:eastAsia="Arial"/>
              </w:rPr>
              <w:t xml:space="preserve"> уровня не ниже </w:t>
            </w:r>
            <w:proofErr w:type="spellStart"/>
            <w:r w:rsidRPr="002F3073">
              <w:rPr>
                <w:rFonts w:eastAsia="Arial"/>
              </w:rPr>
              <w:t>Gold</w:t>
            </w:r>
            <w:proofErr w:type="spellEnd"/>
            <w:r w:rsidRPr="002F3073">
              <w:rPr>
                <w:rFonts w:eastAsia="Arial"/>
              </w:rPr>
              <w:t>;</w:t>
            </w:r>
          </w:p>
          <w:p w14:paraId="45D77C45"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xml:space="preserve">- сертификаты </w:t>
            </w:r>
            <w:r>
              <w:rPr>
                <w:rFonts w:eastAsia="Arial"/>
              </w:rPr>
              <w:t>работников Претендента</w:t>
            </w:r>
            <w:r w:rsidRPr="002F3073">
              <w:rPr>
                <w:rFonts w:eastAsia="Arial"/>
              </w:rPr>
              <w:t xml:space="preserve">, подтверждающие </w:t>
            </w:r>
            <w:r>
              <w:rPr>
                <w:rFonts w:eastAsia="Arial"/>
              </w:rPr>
              <w:t xml:space="preserve">прохождение обучения, </w:t>
            </w:r>
            <w:r w:rsidRPr="002F3073">
              <w:rPr>
                <w:rFonts w:eastAsia="Arial"/>
              </w:rPr>
              <w:t>необходим</w:t>
            </w:r>
            <w:r>
              <w:rPr>
                <w:rFonts w:eastAsia="Arial"/>
              </w:rPr>
              <w:t>ого</w:t>
            </w:r>
            <w:r w:rsidRPr="002F3073">
              <w:rPr>
                <w:rFonts w:eastAsia="Arial"/>
              </w:rPr>
              <w:t xml:space="preserve">  для выполнения работ по предмету конкурса;</w:t>
            </w:r>
          </w:p>
          <w:p w14:paraId="76C744D8"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xml:space="preserve">- </w:t>
            </w:r>
            <w:proofErr w:type="spellStart"/>
            <w:r w:rsidRPr="002F3073">
              <w:rPr>
                <w:rFonts w:eastAsia="Arial"/>
              </w:rPr>
              <w:t>авторизационные</w:t>
            </w:r>
            <w:proofErr w:type="spellEnd"/>
            <w:r w:rsidRPr="002F3073">
              <w:rPr>
                <w:rFonts w:eastAsia="Arial"/>
              </w:rPr>
              <w:t xml:space="preserve"> письма, подтверждающие наличие у претендента квалификации и ресурсов, достаточных для выполнения работ, предоставленные производителями предлагаемого оборудования (или его представительства в Российской Федерации);</w:t>
            </w:r>
          </w:p>
          <w:p w14:paraId="55A9143E" w14:textId="77777777" w:rsidR="00DD41F9" w:rsidRPr="002F3073" w:rsidRDefault="00DD41F9" w:rsidP="00DD41F9">
            <w:pPr>
              <w:pStyle w:val="aff9"/>
              <w:tabs>
                <w:tab w:val="num" w:pos="0"/>
                <w:tab w:val="left" w:pos="993"/>
              </w:tabs>
              <w:ind w:left="0" w:firstLine="709"/>
              <w:jc w:val="both"/>
              <w:rPr>
                <w:rFonts w:eastAsia="Arial"/>
              </w:rPr>
            </w:pPr>
            <w:r w:rsidRPr="002F3073">
              <w:rPr>
                <w:rFonts w:eastAsia="Arial"/>
              </w:rPr>
              <w:t xml:space="preserve">- документ по форме приложения № 4 к настоящей документации о </w:t>
            </w:r>
            <w:proofErr w:type="gramStart"/>
            <w:r w:rsidRPr="002F3073">
              <w:rPr>
                <w:rFonts w:eastAsia="Arial"/>
              </w:rPr>
              <w:t>закупке</w:t>
            </w:r>
            <w:proofErr w:type="gramEnd"/>
            <w:r w:rsidRPr="002F3073">
              <w:rPr>
                <w:rFonts w:eastAsia="Arial"/>
              </w:rPr>
              <w:t xml:space="preserve"> о наличии опыта выполнения работ, оказания услуг, поставки товара и т.д. по предмету Открытого конкурса;</w:t>
            </w:r>
          </w:p>
          <w:p w14:paraId="76DE70D0" w14:textId="527A7F71" w:rsidR="002F0352" w:rsidRPr="002F0352" w:rsidRDefault="00DD41F9" w:rsidP="00DD41F9">
            <w:pPr>
              <w:pStyle w:val="afa"/>
              <w:tabs>
                <w:tab w:val="left" w:pos="1418"/>
              </w:tabs>
              <w:rPr>
                <w:i/>
                <w:sz w:val="24"/>
              </w:rPr>
            </w:pPr>
            <w:r w:rsidRPr="002F3073">
              <w:rPr>
                <w:rFonts w:eastAsia="Arial"/>
                <w:sz w:val="24"/>
              </w:rPr>
              <w:t>- сведения о производственном персонале по форме приложения № 6 к настоящей документации.</w:t>
            </w:r>
          </w:p>
        </w:tc>
      </w:tr>
      <w:tr w:rsidR="00835CB1" w:rsidRPr="00F86FAA" w14:paraId="190E569A" w14:textId="77777777" w:rsidTr="00EF779C">
        <w:tc>
          <w:tcPr>
            <w:tcW w:w="534" w:type="dxa"/>
          </w:tcPr>
          <w:p w14:paraId="22C8E42A"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0FE5DC41"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14:paraId="003F578C" w14:textId="77777777" w:rsidR="00835CB1" w:rsidRPr="00F86FAA" w:rsidRDefault="0098468A" w:rsidP="00DF69CD">
            <w:pPr>
              <w:pStyle w:val="afa"/>
              <w:rPr>
                <w:i/>
                <w:sz w:val="24"/>
                <w:highlight w:val="yellow"/>
              </w:rPr>
            </w:pPr>
            <w:r w:rsidRPr="00641CAB">
              <w:rPr>
                <w:sz w:val="24"/>
              </w:rPr>
              <w:t>Особенности не предусмотрены.</w:t>
            </w:r>
            <w:r>
              <w:rPr>
                <w:i/>
                <w:sz w:val="24"/>
                <w:highlight w:val="cyan"/>
              </w:rPr>
              <w:t xml:space="preserve"> </w:t>
            </w:r>
          </w:p>
        </w:tc>
      </w:tr>
      <w:tr w:rsidR="007D6548" w:rsidRPr="00F86FAA" w14:paraId="10647BA9" w14:textId="77777777" w:rsidTr="00EF779C">
        <w:tc>
          <w:tcPr>
            <w:tcW w:w="534" w:type="dxa"/>
          </w:tcPr>
          <w:p w14:paraId="561D0306" w14:textId="77777777"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14:paraId="3209E46A" w14:textId="77777777"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14:paraId="408C7D64" w14:textId="77777777" w:rsidR="00222142" w:rsidRDefault="00222142" w:rsidP="000E628E">
            <w:pPr>
              <w:pStyle w:val="afa"/>
              <w:ind w:firstLine="0"/>
              <w:rPr>
                <w:b/>
                <w:i/>
                <w:sz w:val="24"/>
                <w:highlight w:val="cyan"/>
              </w:rPr>
            </w:pPr>
          </w:p>
          <w:p w14:paraId="68B338B9" w14:textId="338694D9" w:rsidR="001D6418" w:rsidRPr="00780281" w:rsidRDefault="001D6418" w:rsidP="000E628E">
            <w:pPr>
              <w:pStyle w:val="afa"/>
              <w:keepNext/>
              <w:tabs>
                <w:tab w:val="left" w:pos="9000"/>
              </w:tabs>
              <w:ind w:firstLine="0"/>
              <w:outlineLvl w:val="6"/>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222142" w:rsidRPr="00222142" w14:paraId="63D51E00" w14:textId="77777777" w:rsidTr="007C196F">
              <w:tc>
                <w:tcPr>
                  <w:tcW w:w="4423" w:type="dxa"/>
                </w:tcPr>
                <w:p w14:paraId="3E93F16A" w14:textId="77777777" w:rsidR="00222142" w:rsidRPr="00486B6A" w:rsidRDefault="00222142" w:rsidP="007C196F">
                  <w:pPr>
                    <w:pStyle w:val="-3"/>
                    <w:numPr>
                      <w:ilvl w:val="2"/>
                      <w:numId w:val="0"/>
                    </w:numPr>
                    <w:tabs>
                      <w:tab w:val="num" w:pos="1985"/>
                    </w:tabs>
                    <w:suppressAutoHyphens/>
                    <w:ind w:firstLine="709"/>
                    <w:rPr>
                      <w:b/>
                      <w:sz w:val="24"/>
                    </w:rPr>
                  </w:pPr>
                  <w:r w:rsidRPr="00486B6A">
                    <w:rPr>
                      <w:b/>
                      <w:sz w:val="24"/>
                    </w:rPr>
                    <w:t>Критерий оценки</w:t>
                  </w:r>
                </w:p>
              </w:tc>
              <w:tc>
                <w:tcPr>
                  <w:tcW w:w="2114" w:type="dxa"/>
                </w:tcPr>
                <w:p w14:paraId="4CA1520A" w14:textId="77777777" w:rsidR="00222142" w:rsidRPr="007C196F" w:rsidRDefault="00222142" w:rsidP="00486B6A">
                  <w:pPr>
                    <w:pStyle w:val="-3"/>
                    <w:numPr>
                      <w:ilvl w:val="2"/>
                      <w:numId w:val="0"/>
                    </w:numPr>
                    <w:tabs>
                      <w:tab w:val="num" w:pos="1985"/>
                    </w:tabs>
                    <w:suppressAutoHyphens/>
                    <w:rPr>
                      <w:sz w:val="24"/>
                    </w:rPr>
                  </w:pPr>
                  <w:r w:rsidRPr="00486B6A">
                    <w:rPr>
                      <w:b/>
                      <w:sz w:val="24"/>
                    </w:rPr>
                    <w:t>Значение</w:t>
                  </w:r>
                  <w:r w:rsidRPr="007C196F">
                    <w:rPr>
                      <w:sz w:val="24"/>
                    </w:rPr>
                    <w:t xml:space="preserve"> </w:t>
                  </w:r>
                  <w:proofErr w:type="spellStart"/>
                  <w:proofErr w:type="gramStart"/>
                  <w:r w:rsidRPr="007C196F">
                    <w:rPr>
                      <w:sz w:val="24"/>
                    </w:rPr>
                    <w:t>Кз</w:t>
                  </w:r>
                  <w:proofErr w:type="spellEnd"/>
                  <w:proofErr w:type="gramEnd"/>
                </w:p>
              </w:tc>
            </w:tr>
            <w:tr w:rsidR="00222142" w:rsidRPr="00222142" w14:paraId="4505962A" w14:textId="77777777" w:rsidTr="007C196F">
              <w:tc>
                <w:tcPr>
                  <w:tcW w:w="4423" w:type="dxa"/>
                </w:tcPr>
                <w:p w14:paraId="01ECD413" w14:textId="77777777"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Цена договора </w:t>
                  </w:r>
                </w:p>
              </w:tc>
              <w:tc>
                <w:tcPr>
                  <w:tcW w:w="2114" w:type="dxa"/>
                </w:tcPr>
                <w:p w14:paraId="759089DB" w14:textId="71F7187E" w:rsidR="00222142" w:rsidRPr="007C196F" w:rsidRDefault="00222142">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w:t>
                  </w:r>
                  <w:r w:rsidR="00B37B43">
                    <w:rPr>
                      <w:sz w:val="24"/>
                    </w:rPr>
                    <w:t>7</w:t>
                  </w:r>
                </w:p>
              </w:tc>
            </w:tr>
            <w:tr w:rsidR="00222142" w:rsidRPr="00222142" w14:paraId="17D9003A" w14:textId="77777777" w:rsidTr="007C196F">
              <w:tc>
                <w:tcPr>
                  <w:tcW w:w="4423" w:type="dxa"/>
                </w:tcPr>
                <w:p w14:paraId="025EA08E" w14:textId="77777777" w:rsidR="00222142" w:rsidRPr="007C196F" w:rsidRDefault="00222142" w:rsidP="007C196F">
                  <w:pPr>
                    <w:pStyle w:val="-3"/>
                    <w:numPr>
                      <w:ilvl w:val="2"/>
                      <w:numId w:val="0"/>
                    </w:numPr>
                    <w:tabs>
                      <w:tab w:val="num" w:pos="1985"/>
                    </w:tabs>
                    <w:suppressAutoHyphens/>
                    <w:ind w:firstLine="709"/>
                    <w:rPr>
                      <w:sz w:val="24"/>
                    </w:rPr>
                  </w:pPr>
                  <w:r w:rsidRPr="007C196F">
                    <w:rPr>
                      <w:sz w:val="24"/>
                    </w:rPr>
                    <w:t>Опыт участника</w:t>
                  </w:r>
                  <w:r w:rsidR="00886A70" w:rsidRPr="007C196F">
                    <w:rPr>
                      <w:sz w:val="24"/>
                    </w:rPr>
                    <w:t xml:space="preserve"> (количество договоров</w:t>
                  </w:r>
                  <w:r w:rsidR="00CB6258" w:rsidRPr="007C196F">
                    <w:rPr>
                      <w:sz w:val="24"/>
                    </w:rPr>
                    <w:t>, аналогичных предмету настоящего конкурса,</w:t>
                  </w:r>
                  <w:r w:rsidR="00886A70" w:rsidRPr="007C196F">
                    <w:rPr>
                      <w:sz w:val="24"/>
                    </w:rPr>
                    <w:t xml:space="preserve"> стоимостью не менее 20% от начальной максимальной цены дог</w:t>
                  </w:r>
                  <w:r w:rsidR="000E628E" w:rsidRPr="007C196F">
                    <w:rPr>
                      <w:sz w:val="24"/>
                    </w:rPr>
                    <w:t xml:space="preserve">овора по </w:t>
                  </w:r>
                  <w:proofErr w:type="spellStart"/>
                  <w:r w:rsidR="000E628E" w:rsidRPr="007C196F">
                    <w:rPr>
                      <w:sz w:val="24"/>
                    </w:rPr>
                    <w:t>настояещему</w:t>
                  </w:r>
                  <w:proofErr w:type="spellEnd"/>
                  <w:r w:rsidR="000E628E" w:rsidRPr="007C196F">
                    <w:rPr>
                      <w:sz w:val="24"/>
                    </w:rPr>
                    <w:t xml:space="preserve"> лоту за 20</w:t>
                  </w:r>
                  <w:r w:rsidR="00886A70" w:rsidRPr="007C196F">
                    <w:rPr>
                      <w:sz w:val="24"/>
                    </w:rPr>
                    <w:t>1</w:t>
                  </w:r>
                  <w:r w:rsidR="000E628E" w:rsidRPr="007C196F">
                    <w:rPr>
                      <w:sz w:val="24"/>
                    </w:rPr>
                    <w:t>3-201</w:t>
                  </w:r>
                  <w:r w:rsidR="00230A46">
                    <w:rPr>
                      <w:sz w:val="24"/>
                    </w:rPr>
                    <w:t>5</w:t>
                  </w:r>
                  <w:r w:rsidR="00886A70" w:rsidRPr="007C196F">
                    <w:rPr>
                      <w:sz w:val="24"/>
                    </w:rPr>
                    <w:t xml:space="preserve"> </w:t>
                  </w:r>
                  <w:proofErr w:type="spellStart"/>
                  <w:proofErr w:type="gramStart"/>
                  <w:r w:rsidR="00886A70" w:rsidRPr="007C196F">
                    <w:rPr>
                      <w:sz w:val="24"/>
                    </w:rPr>
                    <w:t>г</w:t>
                  </w:r>
                  <w:r w:rsidR="000E628E" w:rsidRPr="007C196F">
                    <w:rPr>
                      <w:sz w:val="24"/>
                    </w:rPr>
                    <w:t>г</w:t>
                  </w:r>
                  <w:proofErr w:type="spellEnd"/>
                  <w:proofErr w:type="gramEnd"/>
                  <w:r w:rsidR="000E628E" w:rsidRPr="007C196F">
                    <w:rPr>
                      <w:sz w:val="24"/>
                    </w:rPr>
                    <w:t xml:space="preserve"> </w:t>
                  </w:r>
                  <w:r w:rsidR="00CB6258" w:rsidRPr="007C196F">
                    <w:rPr>
                      <w:sz w:val="24"/>
                    </w:rPr>
                    <w:t>)</w:t>
                  </w:r>
                </w:p>
              </w:tc>
              <w:tc>
                <w:tcPr>
                  <w:tcW w:w="2114" w:type="dxa"/>
                </w:tcPr>
                <w:p w14:paraId="03420C28" w14:textId="7C99EF05" w:rsidR="00222142" w:rsidRPr="007C196F" w:rsidRDefault="00222142">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w:t>
                  </w:r>
                  <w:r w:rsidR="00B37B43">
                    <w:rPr>
                      <w:sz w:val="24"/>
                    </w:rPr>
                    <w:t>1</w:t>
                  </w:r>
                </w:p>
              </w:tc>
            </w:tr>
            <w:tr w:rsidR="00222142" w:rsidRPr="00222142" w14:paraId="5CB53031" w14:textId="77777777" w:rsidTr="007C196F">
              <w:tc>
                <w:tcPr>
                  <w:tcW w:w="4423" w:type="dxa"/>
                </w:tcPr>
                <w:p w14:paraId="7AEA6330" w14:textId="69B4DE85" w:rsidR="00222142" w:rsidRPr="007C196F" w:rsidRDefault="00222142" w:rsidP="00220258">
                  <w:pPr>
                    <w:pStyle w:val="-3"/>
                    <w:numPr>
                      <w:ilvl w:val="2"/>
                      <w:numId w:val="0"/>
                    </w:numPr>
                    <w:tabs>
                      <w:tab w:val="num" w:pos="1985"/>
                    </w:tabs>
                    <w:suppressAutoHyphens/>
                    <w:ind w:firstLine="709"/>
                    <w:rPr>
                      <w:sz w:val="24"/>
                    </w:rPr>
                  </w:pPr>
                  <w:r w:rsidRPr="007C196F">
                    <w:rPr>
                      <w:sz w:val="24"/>
                    </w:rPr>
                    <w:t xml:space="preserve">Срок поставки </w:t>
                  </w:r>
                  <w:r w:rsidR="00DD41F9">
                    <w:rPr>
                      <w:sz w:val="24"/>
                    </w:rPr>
                    <w:t>о</w:t>
                  </w:r>
                  <w:r w:rsidR="000E628E" w:rsidRPr="007C196F">
                    <w:rPr>
                      <w:sz w:val="24"/>
                    </w:rPr>
                    <w:t>борудования</w:t>
                  </w:r>
                </w:p>
              </w:tc>
              <w:tc>
                <w:tcPr>
                  <w:tcW w:w="2114" w:type="dxa"/>
                </w:tcPr>
                <w:p w14:paraId="0CEC34E0" w14:textId="77777777" w:rsidR="00222142" w:rsidRPr="007C196F" w:rsidRDefault="00222142" w:rsidP="007C196F">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=0,1</w:t>
                  </w:r>
                </w:p>
              </w:tc>
            </w:tr>
            <w:tr w:rsidR="00222142" w:rsidRPr="00222142" w14:paraId="54860BBA" w14:textId="77777777" w:rsidTr="007C196F">
              <w:tc>
                <w:tcPr>
                  <w:tcW w:w="4423" w:type="dxa"/>
                </w:tcPr>
                <w:p w14:paraId="2E06B832" w14:textId="77777777"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Размер аванса </w:t>
                  </w:r>
                </w:p>
              </w:tc>
              <w:tc>
                <w:tcPr>
                  <w:tcW w:w="2114" w:type="dxa"/>
                </w:tcPr>
                <w:p w14:paraId="52D51B52" w14:textId="77777777" w:rsidR="00222142" w:rsidRPr="007C196F" w:rsidRDefault="00222142" w:rsidP="007C196F">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=0,1</w:t>
                  </w:r>
                </w:p>
              </w:tc>
            </w:tr>
          </w:tbl>
          <w:p w14:paraId="357CD0D6" w14:textId="77777777" w:rsidR="007D6548" w:rsidRPr="00F86FAA" w:rsidRDefault="007D6548" w:rsidP="003D3596">
            <w:pPr>
              <w:pStyle w:val="afa"/>
              <w:rPr>
                <w:b/>
                <w:i/>
                <w:sz w:val="24"/>
              </w:rPr>
            </w:pPr>
          </w:p>
        </w:tc>
      </w:tr>
      <w:tr w:rsidR="00736D40" w:rsidRPr="00F86FAA" w14:paraId="3719781D" w14:textId="77777777" w:rsidTr="00EF779C">
        <w:tc>
          <w:tcPr>
            <w:tcW w:w="534" w:type="dxa"/>
          </w:tcPr>
          <w:p w14:paraId="79E8B4AB"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6F67FFC0"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tcPr>
          <w:p w14:paraId="03CB5DDE" w14:textId="77777777"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Победитель вправе направить </w:t>
            </w:r>
            <w:r w:rsidR="00DB6989" w:rsidRPr="000E628E">
              <w:rPr>
                <w:sz w:val="24"/>
              </w:rPr>
              <w:t xml:space="preserve">Заказчику </w:t>
            </w:r>
            <w:r w:rsidRPr="000E628E">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2BDCBD87" w14:textId="77777777"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w:t>
            </w:r>
            <w:r w:rsidR="00DB6989" w:rsidRPr="000E628E">
              <w:rPr>
                <w:sz w:val="24"/>
              </w:rPr>
              <w:t>Заказчиком</w:t>
            </w:r>
            <w:r w:rsidRPr="000E628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E628E">
              <w:rPr>
                <w:sz w:val="24"/>
              </w:rPr>
              <w:t xml:space="preserve">договора на ЭТП </w:t>
            </w:r>
            <w:r w:rsidRPr="000E628E">
              <w:rPr>
                <w:sz w:val="24"/>
              </w:rPr>
              <w:t xml:space="preserve">от Заказчика. </w:t>
            </w:r>
          </w:p>
          <w:p w14:paraId="4E5FC081" w14:textId="77777777" w:rsidR="007341C2" w:rsidRPr="000E628E" w:rsidRDefault="007341C2" w:rsidP="007341C2">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w:t>
            </w:r>
            <w:r w:rsidR="00493AB2" w:rsidRPr="000E628E">
              <w:rPr>
                <w:sz w:val="24"/>
              </w:rPr>
              <w:t>дителя, указанных в пункте 1</w:t>
            </w:r>
            <w:r w:rsidR="00DF69CD" w:rsidRPr="000E628E">
              <w:rPr>
                <w:sz w:val="24"/>
              </w:rPr>
              <w:t>9</w:t>
            </w:r>
            <w:r w:rsidR="00493AB2" w:rsidRPr="000E628E">
              <w:rPr>
                <w:sz w:val="24"/>
              </w:rPr>
              <w:t xml:space="preserve"> Информационной карты</w:t>
            </w:r>
            <w:r w:rsidRPr="000E628E">
              <w:rPr>
                <w:sz w:val="24"/>
              </w:rPr>
              <w:t xml:space="preserve"> настоящей документации</w:t>
            </w:r>
            <w:r w:rsidR="00493AB2" w:rsidRPr="000E628E">
              <w:rPr>
                <w:sz w:val="24"/>
              </w:rPr>
              <w:t xml:space="preserve"> о закупке</w:t>
            </w:r>
            <w:r w:rsidRPr="000E628E">
              <w:rPr>
                <w:sz w:val="24"/>
              </w:rPr>
              <w:t>.</w:t>
            </w:r>
          </w:p>
          <w:p w14:paraId="4A68F43F" w14:textId="77777777"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Внесение изменений в договор по предложениям победителя </w:t>
            </w:r>
            <w:proofErr w:type="gramStart"/>
            <w:r w:rsidRPr="000E628E">
              <w:rPr>
                <w:sz w:val="24"/>
              </w:rPr>
              <w:t xml:space="preserve">является правом </w:t>
            </w:r>
            <w:r w:rsidR="00DF69CD" w:rsidRPr="000E628E">
              <w:rPr>
                <w:sz w:val="24"/>
              </w:rPr>
              <w:t>Заказчика</w:t>
            </w:r>
            <w:r w:rsidRPr="000E628E">
              <w:rPr>
                <w:sz w:val="24"/>
              </w:rPr>
              <w:t xml:space="preserve"> и осуществляется</w:t>
            </w:r>
            <w:proofErr w:type="gramEnd"/>
            <w:r w:rsidRPr="000E628E">
              <w:rPr>
                <w:sz w:val="24"/>
              </w:rPr>
              <w:t xml:space="preserve"> по </w:t>
            </w:r>
            <w:proofErr w:type="spellStart"/>
            <w:r w:rsidRPr="000E628E">
              <w:rPr>
                <w:sz w:val="24"/>
              </w:rPr>
              <w:t>усмотрению</w:t>
            </w:r>
            <w:r w:rsidR="00DF69CD" w:rsidRPr="000E628E">
              <w:rPr>
                <w:sz w:val="24"/>
              </w:rPr>
              <w:t>Заказчика</w:t>
            </w:r>
            <w:proofErr w:type="spellEnd"/>
            <w:r w:rsidRPr="000E628E">
              <w:rPr>
                <w:sz w:val="24"/>
              </w:rPr>
              <w:t>.</w:t>
            </w:r>
          </w:p>
          <w:p w14:paraId="376EF77E" w14:textId="77777777" w:rsidR="00736D40" w:rsidRPr="00F86FAA" w:rsidRDefault="007341C2"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E628E">
              <w:rPr>
                <w:sz w:val="24"/>
              </w:rPr>
              <w:t xml:space="preserve"> </w:t>
            </w:r>
            <w:r w:rsidR="00DF69CD" w:rsidRPr="000E628E">
              <w:rPr>
                <w:sz w:val="24"/>
              </w:rPr>
              <w:t>Заказчиком</w:t>
            </w:r>
            <w:r w:rsidRPr="000E628E">
              <w:rPr>
                <w:sz w:val="24"/>
              </w:rPr>
              <w:t>.</w:t>
            </w:r>
          </w:p>
        </w:tc>
      </w:tr>
      <w:tr w:rsidR="007D6548" w:rsidRPr="00F86FAA" w14:paraId="39882341" w14:textId="77777777" w:rsidTr="00EF779C">
        <w:tc>
          <w:tcPr>
            <w:tcW w:w="534" w:type="dxa"/>
          </w:tcPr>
          <w:p w14:paraId="6721B41E"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1307DCF6"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14:paraId="2FB478B9" w14:textId="77777777" w:rsidR="007D6548" w:rsidRPr="00F86FAA" w:rsidRDefault="00B024A9" w:rsidP="006164CD">
            <w:pPr>
              <w:pStyle w:val="19"/>
              <w:ind w:firstLine="0"/>
              <w:rPr>
                <w:sz w:val="24"/>
                <w:szCs w:val="24"/>
              </w:rPr>
            </w:pPr>
            <w:r w:rsidRPr="00B47FBC">
              <w:rPr>
                <w:sz w:val="24"/>
                <w:szCs w:val="24"/>
              </w:rPr>
              <w:t>Привлечение субподрядчиков допускается</w:t>
            </w:r>
          </w:p>
        </w:tc>
      </w:tr>
      <w:tr w:rsidR="00DF6AE3" w:rsidRPr="00F86FAA" w14:paraId="37F9C91F" w14:textId="77777777" w:rsidTr="00EF779C">
        <w:tc>
          <w:tcPr>
            <w:tcW w:w="534" w:type="dxa"/>
          </w:tcPr>
          <w:p w14:paraId="36BD4A7B"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16DF30AB"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tcPr>
          <w:p w14:paraId="0B5ADDC0" w14:textId="77777777"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14:paraId="066E9C00" w14:textId="77777777" w:rsidTr="00EF779C">
        <w:tc>
          <w:tcPr>
            <w:tcW w:w="534" w:type="dxa"/>
          </w:tcPr>
          <w:p w14:paraId="04A570D9" w14:textId="77777777"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59E6EC5A" w14:textId="77777777" w:rsidR="004745C7" w:rsidRPr="00F86FAA" w:rsidRDefault="004745C7" w:rsidP="00DF6AE3">
            <w:pPr>
              <w:pStyle w:val="Default"/>
              <w:rPr>
                <w:b/>
                <w:color w:val="auto"/>
              </w:rPr>
            </w:pPr>
            <w:r w:rsidRPr="00F86FAA">
              <w:rPr>
                <w:b/>
                <w:color w:val="auto"/>
              </w:rPr>
              <w:t>Обеспечение заявки</w:t>
            </w:r>
          </w:p>
        </w:tc>
        <w:tc>
          <w:tcPr>
            <w:tcW w:w="6768" w:type="dxa"/>
          </w:tcPr>
          <w:p w14:paraId="0B062964" w14:textId="77777777" w:rsidR="004745C7" w:rsidRPr="00F86FAA" w:rsidRDefault="004745C7" w:rsidP="00804946">
            <w:pPr>
              <w:pStyle w:val="19"/>
              <w:ind w:firstLine="0"/>
              <w:rPr>
                <w:sz w:val="24"/>
                <w:szCs w:val="24"/>
              </w:rPr>
            </w:pPr>
            <w:r w:rsidRPr="00F86FAA">
              <w:rPr>
                <w:sz w:val="24"/>
                <w:szCs w:val="24"/>
              </w:rPr>
              <w:t>Не предусмотрено</w:t>
            </w:r>
          </w:p>
        </w:tc>
      </w:tr>
    </w:tbl>
    <w:p w14:paraId="6C9D2E1E" w14:textId="77777777" w:rsidR="00F73226" w:rsidRDefault="00F73226">
      <w:pPr>
        <w:suppressAutoHyphens w:val="0"/>
        <w:rPr>
          <w:rFonts w:eastAsia="MS Mincho"/>
          <w:sz w:val="28"/>
          <w:szCs w:val="28"/>
        </w:rPr>
      </w:pPr>
      <w:r>
        <w:rPr>
          <w:rFonts w:eastAsia="MS Mincho"/>
          <w:sz w:val="28"/>
          <w:szCs w:val="28"/>
        </w:rPr>
        <w:br w:type="page"/>
      </w:r>
    </w:p>
    <w:p w14:paraId="64FF2716" w14:textId="77777777" w:rsidR="009830CC" w:rsidRDefault="009830CC">
      <w:pPr>
        <w:suppressAutoHyphens w:val="0"/>
        <w:rPr>
          <w:rFonts w:eastAsia="MS Mincho"/>
          <w:sz w:val="28"/>
          <w:szCs w:val="28"/>
        </w:rPr>
      </w:pPr>
    </w:p>
    <w:p w14:paraId="2B8B704D" w14:textId="77777777" w:rsidR="00F73226" w:rsidRDefault="00F73226" w:rsidP="00221BE8">
      <w:pPr>
        <w:pStyle w:val="19"/>
        <w:ind w:left="7080" w:firstLine="0"/>
        <w:rPr>
          <w:rFonts w:eastAsia="MS Mincho"/>
          <w:szCs w:val="28"/>
        </w:rPr>
      </w:pPr>
    </w:p>
    <w:p w14:paraId="1F6016BC" w14:textId="77777777" w:rsidR="000954FB" w:rsidRDefault="000954FB" w:rsidP="00221BE8">
      <w:pPr>
        <w:pStyle w:val="19"/>
        <w:ind w:left="7080" w:firstLine="0"/>
        <w:rPr>
          <w:rFonts w:eastAsia="MS Mincho"/>
          <w:szCs w:val="28"/>
        </w:rPr>
      </w:pPr>
      <w:r>
        <w:rPr>
          <w:rFonts w:eastAsia="MS Mincho"/>
          <w:szCs w:val="28"/>
        </w:rPr>
        <w:t>Приложение № 1</w:t>
      </w:r>
    </w:p>
    <w:p w14:paraId="4454FF31"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0BCECCED" w14:textId="77777777" w:rsidR="000954FB" w:rsidRDefault="000954FB" w:rsidP="000954FB">
      <w:pPr>
        <w:ind w:firstLine="425"/>
        <w:jc w:val="right"/>
        <w:rPr>
          <w:sz w:val="28"/>
          <w:szCs w:val="28"/>
        </w:rPr>
      </w:pPr>
    </w:p>
    <w:p w14:paraId="17985693" w14:textId="77777777" w:rsidR="000954FB" w:rsidRPr="00445DDD" w:rsidRDefault="000954FB" w:rsidP="000954FB">
      <w:pPr>
        <w:jc w:val="center"/>
        <w:rPr>
          <w:b/>
          <w:sz w:val="28"/>
          <w:szCs w:val="28"/>
        </w:rPr>
      </w:pPr>
      <w:r w:rsidRPr="00445DDD">
        <w:rPr>
          <w:b/>
          <w:sz w:val="28"/>
          <w:szCs w:val="28"/>
        </w:rPr>
        <w:t>На бланке претендента</w:t>
      </w:r>
    </w:p>
    <w:p w14:paraId="4A3DFAE7"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46CF3DEB"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14:paraId="17873D96" w14:textId="77777777" w:rsidR="000954FB" w:rsidRPr="007415F9" w:rsidRDefault="000954FB" w:rsidP="000954FB"/>
    <w:p w14:paraId="3A525578" w14:textId="77777777"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03A5BC5B" w14:textId="77777777" w:rsidR="000954FB" w:rsidRPr="00002090" w:rsidRDefault="000954FB" w:rsidP="000954FB">
      <w:pPr>
        <w:pStyle w:val="19"/>
        <w:rPr>
          <w:szCs w:val="28"/>
        </w:rPr>
      </w:pPr>
      <w:r w:rsidRPr="00002090">
        <w:rPr>
          <w:szCs w:val="28"/>
        </w:rPr>
        <w:t xml:space="preserve">Уполномоченным представителям </w:t>
      </w:r>
      <w:r w:rsidR="00D40D99">
        <w:rPr>
          <w:szCs w:val="28"/>
        </w:rPr>
        <w:t>ПАО «ТрансКонтейнер»</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0837A7C8"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5A2C6A63"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74FA43C9"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40075E78" w14:textId="77777777" w:rsidR="000954FB" w:rsidRPr="00002090" w:rsidRDefault="000954FB" w:rsidP="00D258D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75C00386" w14:textId="77777777" w:rsidR="000954FB" w:rsidRPr="00002090" w:rsidRDefault="000954FB" w:rsidP="00D258D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62541507" w14:textId="77777777" w:rsidR="000954FB" w:rsidRPr="00002090" w:rsidRDefault="00093F19" w:rsidP="00D258D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4EB7965E" w14:textId="77777777" w:rsidR="000954FB" w:rsidRPr="00002090" w:rsidRDefault="000954FB" w:rsidP="00D258D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74107268" w14:textId="77777777"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3601ECF4" w14:textId="77777777" w:rsidR="000954FB" w:rsidRDefault="000954FB" w:rsidP="00D258DB">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02EC1925" w14:textId="77777777" w:rsidR="000954FB" w:rsidRDefault="000954FB" w:rsidP="00D258D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D40D99">
        <w:rPr>
          <w:sz w:val="28"/>
          <w:szCs w:val="20"/>
        </w:rPr>
        <w:t>ПАО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D40D99">
        <w:rPr>
          <w:sz w:val="28"/>
          <w:szCs w:val="20"/>
        </w:rPr>
        <w:t>ПАО «ТрансКонтейнер»</w:t>
      </w:r>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368D6560" w14:textId="77777777" w:rsidR="000954FB" w:rsidRDefault="000954FB" w:rsidP="00D258D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6976F1E9" w14:textId="77777777" w:rsidR="000954FB" w:rsidRDefault="000954FB" w:rsidP="00D258D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32B66EB" w14:textId="77777777" w:rsidR="000954FB" w:rsidRPr="00002090" w:rsidRDefault="000954FB" w:rsidP="00D258D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317EEBC"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482E5FF6"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6244D04"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29AB6B78"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3046AC58"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224E65F7"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D40D99">
        <w:rPr>
          <w:sz w:val="28"/>
          <w:szCs w:val="28"/>
        </w:rPr>
        <w:t>ПАО «ТрансКонтейнер»</w:t>
      </w:r>
      <w:r w:rsidRPr="008B08F6">
        <w:rPr>
          <w:sz w:val="28"/>
          <w:szCs w:val="28"/>
        </w:rPr>
        <w:t>;</w:t>
      </w:r>
    </w:p>
    <w:p w14:paraId="34AA7ED6"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0BD0A3DF"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D40D99">
        <w:rPr>
          <w:rFonts w:eastAsia="Times New Roman"/>
          <w:sz w:val="28"/>
        </w:rPr>
        <w:t xml:space="preserve">ПАО </w:t>
      </w:r>
      <w:r w:rsidR="00D40D99">
        <w:rPr>
          <w:rFonts w:eastAsia="Times New Roman"/>
          <w:sz w:val="28"/>
        </w:rPr>
        <w:lastRenderedPageBreak/>
        <w:t>«ТрансКонтейнер»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5E2B6A77"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42A049DF"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1A3EC668"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754E47D0" w14:textId="77777777" w:rsidR="000954FB" w:rsidRPr="00D27A82" w:rsidRDefault="000954FB" w:rsidP="000954FB">
      <w:pPr>
        <w:pStyle w:val="19"/>
        <w:ind w:firstLine="708"/>
      </w:pPr>
      <w:r w:rsidRPr="00002090">
        <w:t>В подтверждение этого прилагаем все необходимые документы.</w:t>
      </w:r>
    </w:p>
    <w:p w14:paraId="5725F411" w14:textId="77777777" w:rsidR="000954FB" w:rsidRDefault="000954FB" w:rsidP="000954FB">
      <w:pPr>
        <w:pStyle w:val="3"/>
        <w:spacing w:before="0" w:after="0"/>
        <w:rPr>
          <w:rFonts w:ascii="Times New Roman" w:hAnsi="Times New Roman"/>
          <w:sz w:val="28"/>
          <w:szCs w:val="28"/>
        </w:rPr>
      </w:pPr>
    </w:p>
    <w:p w14:paraId="6611139B" w14:textId="77777777"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14:paraId="3829FC92" w14:textId="77777777" w:rsidR="000954FB" w:rsidRPr="007415F9" w:rsidRDefault="000954FB" w:rsidP="000954FB">
      <w:pPr>
        <w:tabs>
          <w:tab w:val="left" w:pos="8640"/>
        </w:tabs>
        <w:jc w:val="center"/>
        <w:rPr>
          <w:i/>
        </w:rPr>
      </w:pPr>
      <w:r w:rsidRPr="007415F9">
        <w:rPr>
          <w:i/>
        </w:rPr>
        <w:t>(наименование претендента)</w:t>
      </w:r>
    </w:p>
    <w:p w14:paraId="3DCB5005"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BC9A7A2" w14:textId="77777777"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4230C732" w14:textId="77777777"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4569EBB" w14:textId="77777777"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14:paraId="6A145668"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2943B1E5" w14:textId="77777777" w:rsidR="005C24FB" w:rsidRDefault="005C24FB" w:rsidP="005C24FB">
      <w:pPr>
        <w:pStyle w:val="afa"/>
        <w:jc w:val="center"/>
        <w:rPr>
          <w:b/>
          <w:sz w:val="28"/>
          <w:szCs w:val="28"/>
        </w:rPr>
      </w:pPr>
      <w:r>
        <w:rPr>
          <w:b/>
          <w:sz w:val="28"/>
          <w:szCs w:val="28"/>
        </w:rPr>
        <w:t>СВЕДЕНИЯ О ПРЕТЕНДЕНТЕ (для юридических лиц)</w:t>
      </w:r>
    </w:p>
    <w:p w14:paraId="250C5710" w14:textId="77777777" w:rsidR="005C24FB" w:rsidRDefault="005C24FB" w:rsidP="005C24FB">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14:paraId="6574D57B" w14:textId="77777777" w:rsidR="005C24FB" w:rsidRDefault="005C24FB" w:rsidP="005C24FB">
      <w:pPr>
        <w:pStyle w:val="afa"/>
        <w:jc w:val="center"/>
        <w:rPr>
          <w:sz w:val="28"/>
          <w:szCs w:val="28"/>
        </w:rPr>
      </w:pPr>
    </w:p>
    <w:p w14:paraId="4E2EB343" w14:textId="77777777" w:rsidR="005C24FB" w:rsidRDefault="005C24FB" w:rsidP="005C24FB">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09FFA89" w14:textId="77777777" w:rsidR="005C24FB" w:rsidRDefault="005C24FB" w:rsidP="005C24FB">
      <w:pPr>
        <w:pStyle w:val="afa"/>
        <w:ind w:left="720" w:firstLine="0"/>
        <w:rPr>
          <w:sz w:val="28"/>
          <w:szCs w:val="28"/>
        </w:rPr>
      </w:pPr>
      <w:r>
        <w:rPr>
          <w:sz w:val="28"/>
          <w:szCs w:val="28"/>
        </w:rPr>
        <w:t>ОГРН ______, ИНН _________, КПП______, ОКПО ____, ОКТМО________, ОКОПФ ___________</w:t>
      </w:r>
    </w:p>
    <w:p w14:paraId="445B5ADF" w14:textId="77777777" w:rsidR="005C24FB" w:rsidRDefault="005C24FB" w:rsidP="005C24FB">
      <w:pPr>
        <w:pStyle w:val="afa"/>
        <w:ind w:firstLine="0"/>
        <w:jc w:val="center"/>
        <w:rPr>
          <w:i/>
          <w:sz w:val="28"/>
          <w:szCs w:val="28"/>
        </w:rPr>
      </w:pPr>
      <w:r>
        <w:rPr>
          <w:i/>
          <w:sz w:val="28"/>
          <w:szCs w:val="28"/>
        </w:rPr>
        <w:t xml:space="preserve"> (для претендентов-резидентов Российской Федерации)</w:t>
      </w:r>
    </w:p>
    <w:p w14:paraId="7FB9F5A6" w14:textId="77777777" w:rsidR="005C24FB" w:rsidRDefault="005C24FB" w:rsidP="005C24FB">
      <w:pPr>
        <w:pStyle w:val="afa"/>
        <w:ind w:firstLine="696"/>
        <w:rPr>
          <w:sz w:val="28"/>
          <w:szCs w:val="28"/>
        </w:rPr>
      </w:pPr>
      <w:r>
        <w:rPr>
          <w:sz w:val="28"/>
          <w:szCs w:val="28"/>
        </w:rPr>
        <w:t>Юридический адрес ________________________________________</w:t>
      </w:r>
    </w:p>
    <w:p w14:paraId="1C11DCF0" w14:textId="77777777" w:rsidR="005C24FB" w:rsidRDefault="005C24FB" w:rsidP="005C24FB">
      <w:pPr>
        <w:pStyle w:val="afa"/>
        <w:ind w:firstLine="696"/>
        <w:rPr>
          <w:sz w:val="28"/>
          <w:szCs w:val="28"/>
        </w:rPr>
      </w:pPr>
      <w:r>
        <w:rPr>
          <w:sz w:val="28"/>
          <w:szCs w:val="28"/>
        </w:rPr>
        <w:t>Почтовый адрес ___________________________________________</w:t>
      </w:r>
    </w:p>
    <w:p w14:paraId="7455B1EF" w14:textId="77777777" w:rsidR="005C24FB" w:rsidRDefault="005C24FB" w:rsidP="005C24FB">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16981A5C" w14:textId="77777777" w:rsidR="005C24FB" w:rsidRDefault="005C24FB" w:rsidP="005C24FB">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6437EAB3" w14:textId="77777777" w:rsidR="005C24FB" w:rsidRDefault="005C24FB" w:rsidP="005C24FB">
      <w:pPr>
        <w:pStyle w:val="afa"/>
        <w:ind w:firstLine="698"/>
        <w:rPr>
          <w:sz w:val="28"/>
          <w:szCs w:val="28"/>
        </w:rPr>
      </w:pPr>
      <w:r>
        <w:rPr>
          <w:sz w:val="28"/>
          <w:szCs w:val="28"/>
        </w:rPr>
        <w:t>Адрес электронной почты __________________@_______________</w:t>
      </w:r>
    </w:p>
    <w:p w14:paraId="5033C678" w14:textId="77777777" w:rsidR="005C24FB" w:rsidRDefault="005C24FB" w:rsidP="005C24FB">
      <w:pPr>
        <w:pStyle w:val="afa"/>
        <w:ind w:firstLine="698"/>
        <w:rPr>
          <w:sz w:val="28"/>
          <w:szCs w:val="28"/>
        </w:rPr>
      </w:pPr>
      <w:r>
        <w:rPr>
          <w:sz w:val="28"/>
          <w:szCs w:val="28"/>
        </w:rPr>
        <w:t>Зарегистрированный адрес офиса _____________________________</w:t>
      </w:r>
    </w:p>
    <w:p w14:paraId="6D51C395" w14:textId="77777777" w:rsidR="005C24FB" w:rsidRDefault="005C24FB" w:rsidP="005C24FB">
      <w:pPr>
        <w:pStyle w:val="afa"/>
        <w:ind w:firstLine="698"/>
        <w:rPr>
          <w:sz w:val="28"/>
          <w:szCs w:val="28"/>
        </w:rPr>
      </w:pPr>
      <w:r>
        <w:rPr>
          <w:sz w:val="28"/>
          <w:szCs w:val="28"/>
        </w:rPr>
        <w:t>Адрес сайта компании: ______________________________________</w:t>
      </w:r>
    </w:p>
    <w:p w14:paraId="74C90ABC" w14:textId="77777777" w:rsidR="005C24FB" w:rsidRDefault="005C24FB" w:rsidP="005C24FB">
      <w:pPr>
        <w:pStyle w:val="afa"/>
        <w:ind w:firstLine="0"/>
        <w:rPr>
          <w:sz w:val="20"/>
          <w:szCs w:val="20"/>
        </w:rPr>
      </w:pPr>
    </w:p>
    <w:p w14:paraId="5FADC5CE" w14:textId="77777777" w:rsidR="005C24FB" w:rsidRDefault="005C24FB" w:rsidP="005C24FB">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88A6540" w14:textId="77777777" w:rsidR="005C24FB" w:rsidRDefault="005C24FB" w:rsidP="005C24FB">
      <w:pPr>
        <w:pStyle w:val="afa"/>
        <w:ind w:firstLine="696"/>
        <w:rPr>
          <w:sz w:val="28"/>
          <w:szCs w:val="28"/>
        </w:rPr>
      </w:pPr>
      <w:r>
        <w:rPr>
          <w:sz w:val="28"/>
          <w:szCs w:val="28"/>
        </w:rPr>
        <w:t>Номер налогоплательщика (идентификационный) _________________</w:t>
      </w:r>
    </w:p>
    <w:p w14:paraId="605B13ED" w14:textId="77777777" w:rsidR="005C24FB" w:rsidRDefault="005C24FB" w:rsidP="005C24FB">
      <w:pPr>
        <w:pStyle w:val="afa"/>
        <w:ind w:firstLine="696"/>
        <w:rPr>
          <w:sz w:val="28"/>
          <w:szCs w:val="28"/>
        </w:rPr>
      </w:pPr>
      <w:r>
        <w:rPr>
          <w:sz w:val="28"/>
          <w:szCs w:val="28"/>
        </w:rPr>
        <w:t>Юридический адрес ________________________________________</w:t>
      </w:r>
    </w:p>
    <w:p w14:paraId="21185679" w14:textId="77777777" w:rsidR="005C24FB" w:rsidRDefault="005C24FB" w:rsidP="005C24FB">
      <w:pPr>
        <w:pStyle w:val="afa"/>
        <w:ind w:firstLine="696"/>
        <w:rPr>
          <w:sz w:val="28"/>
          <w:szCs w:val="28"/>
        </w:rPr>
      </w:pPr>
      <w:r>
        <w:rPr>
          <w:sz w:val="28"/>
          <w:szCs w:val="28"/>
        </w:rPr>
        <w:t>Почтовый адрес ___________________________________________</w:t>
      </w:r>
    </w:p>
    <w:p w14:paraId="3DBA1E99" w14:textId="77777777" w:rsidR="005C24FB" w:rsidRDefault="005C24FB" w:rsidP="005C24FB">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834A7BA" w14:textId="77777777" w:rsidR="005C24FB" w:rsidRDefault="005C24FB" w:rsidP="005C24FB">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071363BD" w14:textId="77777777" w:rsidR="005C24FB" w:rsidRDefault="005C24FB" w:rsidP="005C24FB">
      <w:pPr>
        <w:pStyle w:val="afa"/>
        <w:ind w:firstLine="698"/>
        <w:rPr>
          <w:sz w:val="28"/>
          <w:szCs w:val="28"/>
        </w:rPr>
      </w:pPr>
      <w:r>
        <w:rPr>
          <w:sz w:val="28"/>
          <w:szCs w:val="28"/>
        </w:rPr>
        <w:t>Адрес электронной почты __________________@_______________</w:t>
      </w:r>
    </w:p>
    <w:p w14:paraId="0DE602FC" w14:textId="77777777" w:rsidR="005C24FB" w:rsidRDefault="005C24FB" w:rsidP="005C24FB">
      <w:pPr>
        <w:pStyle w:val="afa"/>
        <w:ind w:firstLine="698"/>
        <w:rPr>
          <w:sz w:val="28"/>
          <w:szCs w:val="28"/>
        </w:rPr>
      </w:pPr>
      <w:r>
        <w:rPr>
          <w:sz w:val="28"/>
          <w:szCs w:val="28"/>
        </w:rPr>
        <w:t>Зарегистрированный адрес офиса _____________________________</w:t>
      </w:r>
    </w:p>
    <w:p w14:paraId="4C0D2F4D" w14:textId="77777777" w:rsidR="005C24FB" w:rsidRDefault="005C24FB" w:rsidP="005C24FB">
      <w:pPr>
        <w:pStyle w:val="afa"/>
        <w:tabs>
          <w:tab w:val="left" w:pos="1080"/>
        </w:tabs>
        <w:ind w:firstLine="0"/>
        <w:rPr>
          <w:sz w:val="28"/>
          <w:szCs w:val="28"/>
        </w:rPr>
      </w:pPr>
      <w:r>
        <w:rPr>
          <w:sz w:val="28"/>
          <w:szCs w:val="28"/>
        </w:rPr>
        <w:t>2. Руководитель_____________________</w:t>
      </w:r>
    </w:p>
    <w:p w14:paraId="30DC67D4" w14:textId="77777777" w:rsidR="005C24FB" w:rsidRDefault="005C24FB" w:rsidP="005C24FB">
      <w:pPr>
        <w:pStyle w:val="afa"/>
        <w:tabs>
          <w:tab w:val="left" w:pos="1080"/>
        </w:tabs>
        <w:ind w:firstLine="0"/>
        <w:rPr>
          <w:sz w:val="20"/>
          <w:szCs w:val="20"/>
        </w:rPr>
      </w:pPr>
    </w:p>
    <w:p w14:paraId="1287F51A" w14:textId="77777777" w:rsidR="005C24FB" w:rsidRDefault="005C24FB" w:rsidP="005C24FB">
      <w:pPr>
        <w:pStyle w:val="afa"/>
        <w:tabs>
          <w:tab w:val="left" w:pos="1080"/>
        </w:tabs>
        <w:ind w:firstLine="0"/>
        <w:rPr>
          <w:sz w:val="28"/>
          <w:szCs w:val="28"/>
        </w:rPr>
      </w:pPr>
      <w:r>
        <w:rPr>
          <w:sz w:val="28"/>
          <w:szCs w:val="28"/>
        </w:rPr>
        <w:t>3. Банковские реквизиты______________</w:t>
      </w:r>
    </w:p>
    <w:p w14:paraId="04D2AC0F" w14:textId="77777777" w:rsidR="005C24FB" w:rsidRDefault="005C24FB" w:rsidP="005C24FB">
      <w:pPr>
        <w:pStyle w:val="afa"/>
        <w:tabs>
          <w:tab w:val="left" w:pos="1080"/>
        </w:tabs>
        <w:ind w:firstLine="0"/>
        <w:rPr>
          <w:sz w:val="20"/>
          <w:szCs w:val="20"/>
        </w:rPr>
      </w:pPr>
    </w:p>
    <w:p w14:paraId="211F651D" w14:textId="77777777" w:rsidR="005C24FB" w:rsidRDefault="005C24FB" w:rsidP="005C24FB">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C76BCB6" w14:textId="77777777" w:rsidR="005C24FB" w:rsidRDefault="005C24FB" w:rsidP="005C24FB">
      <w:pPr>
        <w:pStyle w:val="afa"/>
        <w:tabs>
          <w:tab w:val="left" w:pos="1080"/>
        </w:tabs>
        <w:ind w:firstLine="0"/>
        <w:rPr>
          <w:sz w:val="28"/>
          <w:szCs w:val="28"/>
        </w:rPr>
      </w:pPr>
    </w:p>
    <w:p w14:paraId="02326E48" w14:textId="77777777" w:rsidR="005C24FB" w:rsidRDefault="005C24FB" w:rsidP="005C24FB">
      <w:pPr>
        <w:pStyle w:val="afa"/>
        <w:tabs>
          <w:tab w:val="left" w:pos="1080"/>
        </w:tabs>
        <w:ind w:firstLine="0"/>
        <w:rPr>
          <w:sz w:val="28"/>
          <w:szCs w:val="28"/>
        </w:rPr>
      </w:pPr>
    </w:p>
    <w:p w14:paraId="63BD83AA" w14:textId="77777777" w:rsidR="005C24FB" w:rsidRDefault="005C24FB" w:rsidP="005C24FB">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787103D9" w14:textId="77777777" w:rsidR="005C24FB" w:rsidRDefault="005C24FB" w:rsidP="005C24FB">
      <w:pPr>
        <w:pStyle w:val="afa"/>
        <w:tabs>
          <w:tab w:val="left" w:pos="1080"/>
        </w:tabs>
        <w:ind w:firstLine="0"/>
        <w:rPr>
          <w:sz w:val="28"/>
          <w:szCs w:val="28"/>
        </w:rPr>
      </w:pPr>
    </w:p>
    <w:p w14:paraId="22AD8CAD" w14:textId="77777777" w:rsidR="005C24FB" w:rsidRDefault="005C24FB" w:rsidP="005C24FB">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14:paraId="76FA919A" w14:textId="77777777" w:rsidR="005C24FB" w:rsidRDefault="005C24FB" w:rsidP="005C24FB">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14:paraId="05B0A919" w14:textId="77777777" w:rsidR="005C24FB" w:rsidRDefault="005C24FB" w:rsidP="005C24FB">
      <w:pPr>
        <w:pStyle w:val="aff9"/>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553EA23" w14:textId="77777777" w:rsidR="005C24FB" w:rsidRDefault="005C24FB" w:rsidP="005C24FB">
      <w:pPr>
        <w:pStyle w:val="aff9"/>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5F4A3A8C" w14:textId="77777777" w:rsidR="005C24FB" w:rsidRDefault="005C24FB" w:rsidP="005C24FB">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3DB4F409" w14:textId="77777777" w:rsidR="005C24FB" w:rsidRDefault="005C24FB" w:rsidP="005C24FB">
      <w:pPr>
        <w:pStyle w:val="afa"/>
        <w:tabs>
          <w:tab w:val="left" w:pos="1080"/>
        </w:tabs>
        <w:ind w:firstLine="720"/>
        <w:rPr>
          <w:sz w:val="28"/>
          <w:szCs w:val="28"/>
        </w:rPr>
      </w:pPr>
    </w:p>
    <w:p w14:paraId="6202DBAD" w14:textId="77777777" w:rsidR="005C24FB" w:rsidRDefault="005C24FB" w:rsidP="005C24FB">
      <w:pPr>
        <w:tabs>
          <w:tab w:val="left" w:pos="9639"/>
        </w:tabs>
        <w:ind w:firstLine="539"/>
        <w:rPr>
          <w:b/>
          <w:sz w:val="28"/>
          <w:szCs w:val="28"/>
        </w:rPr>
      </w:pPr>
    </w:p>
    <w:p w14:paraId="22B276F5" w14:textId="77777777" w:rsidR="005C24FB" w:rsidRDefault="005C24FB" w:rsidP="005C24FB">
      <w:pPr>
        <w:tabs>
          <w:tab w:val="left" w:pos="9639"/>
        </w:tabs>
        <w:ind w:firstLine="539"/>
        <w:rPr>
          <w:b/>
          <w:sz w:val="28"/>
          <w:szCs w:val="28"/>
        </w:rPr>
      </w:pPr>
      <w:r>
        <w:rPr>
          <w:b/>
          <w:sz w:val="28"/>
          <w:szCs w:val="28"/>
        </w:rPr>
        <w:t>Контактные лица</w:t>
      </w:r>
    </w:p>
    <w:p w14:paraId="338A5931" w14:textId="77777777" w:rsidR="005C24FB" w:rsidRDefault="005C24FB" w:rsidP="005C24FB">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D8C6B84" w14:textId="77777777" w:rsidR="005C24FB" w:rsidRDefault="005C24FB" w:rsidP="005C24FB">
      <w:pPr>
        <w:tabs>
          <w:tab w:val="left" w:pos="9639"/>
        </w:tabs>
        <w:rPr>
          <w:sz w:val="28"/>
          <w:szCs w:val="28"/>
          <w:u w:val="single"/>
        </w:rPr>
      </w:pPr>
    </w:p>
    <w:p w14:paraId="6F058210" w14:textId="77777777" w:rsidR="005C24FB" w:rsidRDefault="005C24FB" w:rsidP="005C24FB">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15B9B38" w14:textId="77777777" w:rsidR="005C24FB" w:rsidRDefault="005C24FB" w:rsidP="005C24FB">
      <w:pPr>
        <w:tabs>
          <w:tab w:val="left" w:pos="9639"/>
        </w:tabs>
        <w:jc w:val="right"/>
        <w:rPr>
          <w:i/>
        </w:rPr>
      </w:pPr>
      <w:r>
        <w:rPr>
          <w:i/>
        </w:rPr>
        <w:t>Контактное лицо (должность, ФИО, телефон)</w:t>
      </w:r>
    </w:p>
    <w:p w14:paraId="725E9379" w14:textId="77777777" w:rsidR="005C24FB" w:rsidRDefault="005C24FB" w:rsidP="005C24FB">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14C8AE2" w14:textId="77777777" w:rsidR="005C24FB" w:rsidRDefault="005C24FB" w:rsidP="005C24FB">
      <w:pPr>
        <w:tabs>
          <w:tab w:val="left" w:pos="9639"/>
        </w:tabs>
        <w:jc w:val="right"/>
        <w:rPr>
          <w:i/>
        </w:rPr>
      </w:pPr>
      <w:r>
        <w:rPr>
          <w:i/>
        </w:rPr>
        <w:t>Контактное лицо (должность, ФИО, телефон)</w:t>
      </w:r>
    </w:p>
    <w:p w14:paraId="6078D8BD" w14:textId="77777777" w:rsidR="005C24FB" w:rsidRDefault="005C24FB" w:rsidP="005C24FB">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71FC64B" w14:textId="77777777" w:rsidR="005C24FB" w:rsidRDefault="005C24FB" w:rsidP="005C24FB">
      <w:pPr>
        <w:tabs>
          <w:tab w:val="left" w:pos="9639"/>
        </w:tabs>
        <w:jc w:val="right"/>
        <w:rPr>
          <w:i/>
        </w:rPr>
      </w:pPr>
      <w:r>
        <w:rPr>
          <w:i/>
        </w:rPr>
        <w:t>Контактное лицо (должность, ФИО, телефон)</w:t>
      </w:r>
    </w:p>
    <w:p w14:paraId="3906F9D9" w14:textId="77777777" w:rsidR="005C24FB" w:rsidRDefault="005C24FB" w:rsidP="005C24FB">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BABC210" w14:textId="77777777" w:rsidR="005C24FB" w:rsidRDefault="005C24FB" w:rsidP="005C24FB">
      <w:pPr>
        <w:tabs>
          <w:tab w:val="left" w:pos="9639"/>
        </w:tabs>
        <w:jc w:val="right"/>
        <w:rPr>
          <w:i/>
        </w:rPr>
      </w:pPr>
      <w:r>
        <w:rPr>
          <w:i/>
        </w:rPr>
        <w:t>Контактное лицо (должность, ФИО, телефон)</w:t>
      </w:r>
    </w:p>
    <w:p w14:paraId="6740BD8C" w14:textId="77777777" w:rsidR="005C24FB" w:rsidRDefault="005C24FB" w:rsidP="005C24FB">
      <w:pPr>
        <w:pStyle w:val="afa"/>
        <w:rPr>
          <w:rFonts w:eastAsia="Times New Roman"/>
          <w:spacing w:val="-13"/>
          <w:sz w:val="28"/>
          <w:szCs w:val="28"/>
        </w:rPr>
      </w:pPr>
    </w:p>
    <w:p w14:paraId="39B4869E" w14:textId="77777777" w:rsidR="005C24FB" w:rsidRDefault="005C24FB" w:rsidP="005C24FB">
      <w:pPr>
        <w:pStyle w:val="3"/>
        <w:spacing w:before="0" w:after="0"/>
        <w:ind w:left="0" w:firstLine="0"/>
        <w:jc w:val="both"/>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w:t>
      </w:r>
    </w:p>
    <w:p w14:paraId="5D9D1E4F" w14:textId="77777777" w:rsidR="005C24FB" w:rsidRDefault="005C24FB" w:rsidP="005C24FB">
      <w:pPr>
        <w:tabs>
          <w:tab w:val="left" w:pos="8640"/>
        </w:tabs>
        <w:jc w:val="center"/>
        <w:rPr>
          <w:i/>
        </w:rPr>
      </w:pPr>
      <w:r>
        <w:rPr>
          <w:i/>
        </w:rPr>
        <w:t xml:space="preserve">                              (наименование претендента)</w:t>
      </w:r>
    </w:p>
    <w:p w14:paraId="6FA09E67" w14:textId="77777777" w:rsidR="005C24FB" w:rsidRDefault="005C24FB" w:rsidP="005C24FB">
      <w:pPr>
        <w:pStyle w:val="32"/>
        <w:suppressAutoHyphens/>
        <w:spacing w:after="0"/>
        <w:rPr>
          <w:sz w:val="28"/>
          <w:szCs w:val="28"/>
        </w:rPr>
      </w:pPr>
      <w:r>
        <w:rPr>
          <w:sz w:val="28"/>
          <w:szCs w:val="28"/>
        </w:rPr>
        <w:t>___________________________________________________________________</w:t>
      </w:r>
    </w:p>
    <w:p w14:paraId="7FE9D039" w14:textId="77777777" w:rsidR="005C24FB" w:rsidRDefault="005C24FB" w:rsidP="005C24FB">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14:paraId="47E60FD2" w14:textId="77777777" w:rsidR="005C24FB" w:rsidRDefault="005C24FB" w:rsidP="005C24FB">
      <w:pPr>
        <w:rPr>
          <w:i/>
        </w:rPr>
      </w:pPr>
      <w:r>
        <w:rPr>
          <w:i/>
        </w:rPr>
        <w:t xml:space="preserve">   </w:t>
      </w:r>
    </w:p>
    <w:p w14:paraId="5FF9C188" w14:textId="77777777" w:rsidR="005C24FB" w:rsidRDefault="005C24FB" w:rsidP="005C24FB">
      <w:pPr>
        <w:rPr>
          <w:i/>
        </w:rPr>
      </w:pPr>
      <w:r>
        <w:rPr>
          <w:i/>
        </w:rPr>
        <w:t>Место печати</w:t>
      </w:r>
      <w:r>
        <w:rPr>
          <w:i/>
        </w:rPr>
        <w:tab/>
      </w:r>
      <w:r>
        <w:rPr>
          <w:i/>
        </w:rPr>
        <w:tab/>
        <w:t xml:space="preserve">             </w:t>
      </w:r>
      <w:r>
        <w:rPr>
          <w:i/>
        </w:rPr>
        <w:tab/>
      </w:r>
    </w:p>
    <w:p w14:paraId="0B825ADF" w14:textId="77777777" w:rsidR="005C24FB" w:rsidRDefault="005C24FB" w:rsidP="005C24FB">
      <w:pPr>
        <w:pStyle w:val="32"/>
        <w:suppressAutoHyphens/>
        <w:spacing w:after="0"/>
        <w:rPr>
          <w:sz w:val="28"/>
          <w:szCs w:val="28"/>
        </w:rPr>
      </w:pPr>
      <w:r>
        <w:rPr>
          <w:sz w:val="28"/>
          <w:szCs w:val="28"/>
        </w:rPr>
        <w:t>"____" _________ 201__ г.</w:t>
      </w:r>
    </w:p>
    <w:p w14:paraId="22E4D609" w14:textId="77777777" w:rsidR="005C24FB" w:rsidRDefault="005C24FB" w:rsidP="005C24FB">
      <w:pPr>
        <w:pStyle w:val="32"/>
        <w:suppressAutoHyphens/>
        <w:spacing w:after="0"/>
        <w:rPr>
          <w:sz w:val="28"/>
          <w:szCs w:val="28"/>
        </w:rPr>
      </w:pPr>
    </w:p>
    <w:p w14:paraId="3FF3D383" w14:textId="77777777" w:rsidR="005C24FB" w:rsidRDefault="005C24FB" w:rsidP="005C24FB">
      <w:pPr>
        <w:pStyle w:val="32"/>
        <w:suppressAutoHyphens/>
        <w:spacing w:after="0"/>
        <w:rPr>
          <w:sz w:val="28"/>
          <w:szCs w:val="28"/>
        </w:rPr>
      </w:pPr>
    </w:p>
    <w:p w14:paraId="080623EE" w14:textId="77777777" w:rsidR="005C24FB" w:rsidRDefault="005C24FB" w:rsidP="005C24FB">
      <w:pPr>
        <w:pStyle w:val="32"/>
        <w:suppressAutoHyphens/>
        <w:spacing w:after="0"/>
        <w:rPr>
          <w:sz w:val="28"/>
          <w:szCs w:val="28"/>
        </w:rPr>
      </w:pPr>
    </w:p>
    <w:p w14:paraId="6E9D250B" w14:textId="77777777" w:rsidR="005C24FB" w:rsidRDefault="005C24FB" w:rsidP="005C24FB">
      <w:pPr>
        <w:pStyle w:val="32"/>
        <w:rPr>
          <w:b/>
          <w:i/>
          <w:sz w:val="28"/>
          <w:szCs w:val="28"/>
        </w:rPr>
      </w:pPr>
    </w:p>
    <w:p w14:paraId="1DA3110F" w14:textId="77777777" w:rsidR="005C24FB" w:rsidRDefault="005C24FB" w:rsidP="005C24FB">
      <w:pPr>
        <w:pStyle w:val="32"/>
        <w:suppressAutoHyphens/>
        <w:spacing w:after="0"/>
        <w:rPr>
          <w:b/>
          <w:i/>
          <w:sz w:val="28"/>
          <w:szCs w:val="28"/>
        </w:rPr>
      </w:pPr>
    </w:p>
    <w:p w14:paraId="13D21BE2" w14:textId="77777777" w:rsidR="005C24FB" w:rsidRDefault="005C24FB" w:rsidP="005C24FB">
      <w:pPr>
        <w:pStyle w:val="afa"/>
        <w:jc w:val="center"/>
        <w:rPr>
          <w:b/>
          <w:sz w:val="28"/>
          <w:szCs w:val="28"/>
        </w:rPr>
      </w:pPr>
      <w:r w:rsidRPr="000802B7">
        <w:rPr>
          <w:b/>
          <w:sz w:val="28"/>
          <w:szCs w:val="28"/>
        </w:rPr>
        <w:t>СВЕДЕНИЯ О ПРЕТЕНДЕНТЕ (для физических лиц)</w:t>
      </w:r>
    </w:p>
    <w:p w14:paraId="7E845FC0" w14:textId="77777777" w:rsidR="005C24FB" w:rsidRPr="000802B7" w:rsidRDefault="005C24FB" w:rsidP="005C24FB">
      <w:pPr>
        <w:pStyle w:val="afa"/>
        <w:jc w:val="center"/>
        <w:rPr>
          <w:b/>
          <w:sz w:val="28"/>
          <w:szCs w:val="28"/>
        </w:rPr>
      </w:pPr>
    </w:p>
    <w:p w14:paraId="375A40DC" w14:textId="77777777" w:rsidR="005C24FB" w:rsidRPr="000802B7" w:rsidRDefault="005C24FB" w:rsidP="005C24FB">
      <w:pPr>
        <w:pStyle w:val="afa"/>
        <w:jc w:val="center"/>
        <w:rPr>
          <w:b/>
          <w:sz w:val="28"/>
          <w:szCs w:val="28"/>
        </w:rPr>
      </w:pPr>
    </w:p>
    <w:p w14:paraId="1C77185B" w14:textId="77777777" w:rsidR="005C24FB" w:rsidRDefault="005C24FB" w:rsidP="005C24F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1FEE2C22" w14:textId="77777777" w:rsidR="005C24FB" w:rsidRPr="000802B7" w:rsidRDefault="005C24FB" w:rsidP="005C24FB">
      <w:pPr>
        <w:pStyle w:val="afa"/>
        <w:ind w:left="709" w:firstLine="0"/>
        <w:jc w:val="left"/>
        <w:rPr>
          <w:sz w:val="28"/>
          <w:szCs w:val="28"/>
        </w:rPr>
      </w:pPr>
    </w:p>
    <w:p w14:paraId="0F1FDC5C" w14:textId="77777777" w:rsidR="005C24FB" w:rsidRDefault="005C24FB" w:rsidP="005C24F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54557E40" w14:textId="77777777" w:rsidR="005C24FB" w:rsidRPr="008F1253" w:rsidRDefault="005C24FB" w:rsidP="005C24FB">
      <w:pPr>
        <w:pStyle w:val="afa"/>
        <w:ind w:firstLine="0"/>
        <w:jc w:val="left"/>
        <w:rPr>
          <w:sz w:val="28"/>
          <w:szCs w:val="28"/>
        </w:rPr>
      </w:pPr>
    </w:p>
    <w:p w14:paraId="6ED94C5E" w14:textId="77777777" w:rsidR="005C24FB" w:rsidRDefault="005C24FB" w:rsidP="005C24F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21539A4D" w14:textId="77777777" w:rsidR="005C24FB" w:rsidRPr="008F1253" w:rsidRDefault="005C24FB" w:rsidP="005C24FB">
      <w:pPr>
        <w:pStyle w:val="afa"/>
        <w:ind w:firstLine="0"/>
        <w:jc w:val="left"/>
        <w:rPr>
          <w:sz w:val="28"/>
          <w:szCs w:val="28"/>
        </w:rPr>
      </w:pPr>
    </w:p>
    <w:p w14:paraId="1F534208" w14:textId="77777777" w:rsidR="005C24FB" w:rsidRDefault="005C24FB" w:rsidP="005C24FB">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58190060" w14:textId="77777777" w:rsidR="005C24FB" w:rsidRPr="000802B7" w:rsidRDefault="005C24FB" w:rsidP="005C24FB">
      <w:pPr>
        <w:pStyle w:val="afa"/>
        <w:ind w:left="709" w:firstLine="0"/>
        <w:jc w:val="left"/>
        <w:rPr>
          <w:sz w:val="28"/>
          <w:szCs w:val="28"/>
        </w:rPr>
      </w:pPr>
    </w:p>
    <w:p w14:paraId="52304A0D" w14:textId="77777777" w:rsidR="005C24FB" w:rsidRDefault="005C24FB" w:rsidP="005C24FB">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2195B322" w14:textId="77777777" w:rsidR="005C24FB" w:rsidRPr="000802B7" w:rsidRDefault="005C24FB" w:rsidP="005C24FB">
      <w:pPr>
        <w:pStyle w:val="afa"/>
        <w:ind w:firstLine="0"/>
        <w:jc w:val="left"/>
        <w:rPr>
          <w:sz w:val="28"/>
          <w:szCs w:val="28"/>
        </w:rPr>
      </w:pPr>
    </w:p>
    <w:p w14:paraId="0705F419" w14:textId="77777777" w:rsidR="005C24FB" w:rsidRDefault="005C24FB" w:rsidP="005C24F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14:paraId="0A722745" w14:textId="77777777" w:rsidR="005C24FB" w:rsidRPr="000802B7" w:rsidRDefault="005C24FB" w:rsidP="005C24FB">
      <w:pPr>
        <w:pStyle w:val="afa"/>
        <w:ind w:firstLine="0"/>
        <w:jc w:val="left"/>
        <w:rPr>
          <w:sz w:val="28"/>
          <w:szCs w:val="28"/>
        </w:rPr>
      </w:pPr>
    </w:p>
    <w:p w14:paraId="585940C8" w14:textId="77777777" w:rsidR="005C24FB" w:rsidRDefault="005C24FB" w:rsidP="005C24FB">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731713C4" w14:textId="77777777" w:rsidR="005C24FB" w:rsidRDefault="005C24FB" w:rsidP="005C24FB">
      <w:pPr>
        <w:pStyle w:val="aff9"/>
        <w:rPr>
          <w:sz w:val="28"/>
          <w:szCs w:val="28"/>
        </w:rPr>
      </w:pPr>
    </w:p>
    <w:p w14:paraId="575E419C" w14:textId="77777777" w:rsidR="005C24FB" w:rsidRDefault="005C24FB" w:rsidP="005C24FB">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5607DDCE" w14:textId="77777777" w:rsidR="005C24FB" w:rsidRDefault="005C24FB" w:rsidP="005C24FB">
      <w:pPr>
        <w:pStyle w:val="aff9"/>
        <w:rPr>
          <w:sz w:val="28"/>
          <w:szCs w:val="28"/>
        </w:rPr>
      </w:pPr>
    </w:p>
    <w:p w14:paraId="06D50367" w14:textId="77777777" w:rsidR="005C24FB" w:rsidRDefault="005C24FB" w:rsidP="005C24FB">
      <w:pPr>
        <w:pStyle w:val="afa"/>
        <w:ind w:left="709" w:firstLine="0"/>
        <w:jc w:val="left"/>
        <w:rPr>
          <w:sz w:val="28"/>
          <w:szCs w:val="28"/>
        </w:rPr>
      </w:pPr>
    </w:p>
    <w:p w14:paraId="34F0388C" w14:textId="77777777" w:rsidR="005C24FB" w:rsidRDefault="005C24FB" w:rsidP="005C24FB">
      <w:pPr>
        <w:pStyle w:val="afa"/>
        <w:ind w:firstLine="0"/>
        <w:jc w:val="left"/>
        <w:rPr>
          <w:sz w:val="28"/>
          <w:szCs w:val="28"/>
        </w:rPr>
      </w:pPr>
    </w:p>
    <w:p w14:paraId="7EB61A30" w14:textId="77777777" w:rsidR="005C24FB" w:rsidRPr="00635235" w:rsidRDefault="005C24FB" w:rsidP="005C24FB">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2B17A0A5" w14:textId="77777777" w:rsidR="005C24FB" w:rsidRPr="007415F9" w:rsidRDefault="005C24FB" w:rsidP="005C24FB">
      <w:pPr>
        <w:tabs>
          <w:tab w:val="left" w:pos="8640"/>
        </w:tabs>
        <w:jc w:val="center"/>
        <w:rPr>
          <w:i/>
        </w:rPr>
      </w:pPr>
      <w:r>
        <w:rPr>
          <w:i/>
        </w:rPr>
        <w:t xml:space="preserve">                              </w:t>
      </w:r>
      <w:r w:rsidRPr="007415F9">
        <w:rPr>
          <w:i/>
        </w:rPr>
        <w:t>(наименование претендента)</w:t>
      </w:r>
    </w:p>
    <w:p w14:paraId="447AA17F" w14:textId="77777777" w:rsidR="005C24FB" w:rsidRPr="00635235" w:rsidRDefault="005C24FB" w:rsidP="005C24FB">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2F9270E3" w14:textId="77777777" w:rsidR="005C24FB" w:rsidRPr="00635235" w:rsidRDefault="005C24FB" w:rsidP="005C24FB">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14:paraId="20016F96" w14:textId="77777777" w:rsidR="005C24FB" w:rsidRPr="00110975" w:rsidRDefault="005C24FB" w:rsidP="005C24FB">
      <w:pPr>
        <w:rPr>
          <w:i/>
        </w:rPr>
      </w:pPr>
      <w:r>
        <w:rPr>
          <w:i/>
        </w:rPr>
        <w:t xml:space="preserve">   </w:t>
      </w:r>
    </w:p>
    <w:p w14:paraId="72228D07" w14:textId="77777777" w:rsidR="005C24FB" w:rsidRPr="007415F9" w:rsidRDefault="005C24FB" w:rsidP="005C24FB">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328946F2" w14:textId="77777777" w:rsidR="005C24FB" w:rsidRPr="00635235" w:rsidRDefault="005C24FB" w:rsidP="005C2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57738010" w14:textId="77777777" w:rsidR="005C24FB" w:rsidRPr="00486B6A" w:rsidRDefault="005C24FB" w:rsidP="00486B6A">
      <w:pPr>
        <w:suppressAutoHyphens w:val="0"/>
        <w:rPr>
          <w:rFonts w:cs="Arial"/>
          <w:sz w:val="28"/>
          <w:szCs w:val="28"/>
        </w:rPr>
      </w:pPr>
      <w:r>
        <w:rPr>
          <w:b/>
          <w:bCs/>
          <w:i/>
          <w:iCs/>
        </w:rPr>
        <w:br w:type="page"/>
      </w:r>
    </w:p>
    <w:p w14:paraId="0504D0F7" w14:textId="77777777" w:rsidR="000954FB" w:rsidRDefault="000954FB" w:rsidP="00486B6A">
      <w:pPr>
        <w:pStyle w:val="afa"/>
        <w:ind w:firstLine="0"/>
        <w:rPr>
          <w:b/>
          <w:sz w:val="28"/>
          <w:szCs w:val="28"/>
        </w:rPr>
      </w:pPr>
    </w:p>
    <w:p w14:paraId="24D13D78" w14:textId="77777777"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14:paraId="0A2FDEBE" w14:textId="77777777" w:rsidR="000954FB" w:rsidRPr="008F1253" w:rsidRDefault="000954FB" w:rsidP="000954FB">
      <w:pPr>
        <w:jc w:val="right"/>
        <w:rPr>
          <w:sz w:val="28"/>
          <w:szCs w:val="28"/>
        </w:rPr>
      </w:pPr>
      <w:r w:rsidRPr="008F1253">
        <w:rPr>
          <w:bCs/>
          <w:iCs/>
          <w:sz w:val="28"/>
          <w:szCs w:val="28"/>
        </w:rPr>
        <w:t>к документации о закупке</w:t>
      </w:r>
    </w:p>
    <w:p w14:paraId="6980D0B3" w14:textId="77777777" w:rsidR="000954FB" w:rsidRDefault="000954FB" w:rsidP="000954FB">
      <w:pPr>
        <w:pStyle w:val="3"/>
        <w:spacing w:before="0" w:after="0"/>
        <w:jc w:val="center"/>
        <w:rPr>
          <w:rFonts w:ascii="Times New Roman" w:hAnsi="Times New Roman"/>
          <w:b w:val="0"/>
          <w:bCs w:val="0"/>
          <w:sz w:val="28"/>
          <w:szCs w:val="28"/>
        </w:rPr>
      </w:pPr>
    </w:p>
    <w:p w14:paraId="0DD34D47" w14:textId="77777777" w:rsidR="000954FB" w:rsidRDefault="000954FB" w:rsidP="000954FB">
      <w:pPr>
        <w:pStyle w:val="3"/>
        <w:spacing w:before="0" w:after="0"/>
        <w:jc w:val="center"/>
        <w:rPr>
          <w:rFonts w:ascii="Times New Roman" w:hAnsi="Times New Roman"/>
          <w:b w:val="0"/>
          <w:bCs w:val="0"/>
          <w:sz w:val="28"/>
          <w:szCs w:val="28"/>
        </w:rPr>
      </w:pPr>
    </w:p>
    <w:p w14:paraId="7E4865FF"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3A7DD33C" w14:textId="77777777" w:rsidR="000954FB" w:rsidRPr="00C72FD7" w:rsidRDefault="000954FB" w:rsidP="000954FB"/>
    <w:p w14:paraId="081D7858" w14:textId="77777777"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14:paraId="6D9E8FBF"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6FD9309" w14:textId="77777777" w:rsidR="000954FB" w:rsidRPr="008F1253" w:rsidRDefault="000954FB" w:rsidP="000954FB">
      <w:pPr>
        <w:jc w:val="right"/>
        <w:rPr>
          <w:bCs/>
          <w:i/>
        </w:rPr>
      </w:pPr>
      <w:r w:rsidRPr="008F1253">
        <w:rPr>
          <w:bCs/>
          <w:i/>
        </w:rPr>
        <w:t>Указывается  при необходимости</w:t>
      </w:r>
    </w:p>
    <w:p w14:paraId="78FEBBD3" w14:textId="77777777" w:rsidR="000954FB" w:rsidRDefault="000954FB" w:rsidP="000954FB"/>
    <w:p w14:paraId="5F787BB8"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2C2F3B9B"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B0E6328" w14:textId="77777777" w:rsidR="000954FB" w:rsidRPr="0065769F" w:rsidRDefault="000954FB" w:rsidP="000954F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552"/>
        <w:gridCol w:w="1133"/>
        <w:gridCol w:w="853"/>
        <w:gridCol w:w="1624"/>
        <w:gridCol w:w="1500"/>
        <w:gridCol w:w="1516"/>
      </w:tblGrid>
      <w:tr w:rsidR="0071066A" w:rsidRPr="001A052D" w14:paraId="44A0EE14" w14:textId="77777777" w:rsidTr="00486B6A">
        <w:trPr>
          <w:trHeight w:val="2544"/>
        </w:trPr>
        <w:tc>
          <w:tcPr>
            <w:tcW w:w="343" w:type="pct"/>
          </w:tcPr>
          <w:p w14:paraId="61FEB1B2" w14:textId="77777777" w:rsidR="0071066A" w:rsidRPr="001A052D" w:rsidRDefault="0071066A" w:rsidP="005525A2">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1295" w:type="pct"/>
          </w:tcPr>
          <w:p w14:paraId="02F3F467" w14:textId="77777777" w:rsidR="0071066A" w:rsidRPr="001A052D" w:rsidRDefault="0071066A" w:rsidP="005525A2">
            <w:pPr>
              <w:jc w:val="center"/>
              <w:rPr>
                <w:sz w:val="22"/>
                <w:szCs w:val="22"/>
              </w:rPr>
            </w:pPr>
            <w:r w:rsidRPr="001A052D">
              <w:rPr>
                <w:sz w:val="22"/>
                <w:szCs w:val="22"/>
              </w:rPr>
              <w:t>Наименование товаров, работ</w:t>
            </w:r>
          </w:p>
          <w:p w14:paraId="63F3B4C2" w14:textId="77777777" w:rsidR="0071066A" w:rsidRPr="001A052D" w:rsidRDefault="0071066A" w:rsidP="005525A2">
            <w:pPr>
              <w:jc w:val="center"/>
              <w:rPr>
                <w:sz w:val="22"/>
                <w:szCs w:val="22"/>
              </w:rPr>
            </w:pPr>
          </w:p>
        </w:tc>
        <w:tc>
          <w:tcPr>
            <w:tcW w:w="575" w:type="pct"/>
          </w:tcPr>
          <w:p w14:paraId="176A702A" w14:textId="77777777" w:rsidR="0071066A" w:rsidRPr="001A052D" w:rsidRDefault="0071066A" w:rsidP="00780281">
            <w:pPr>
              <w:ind w:left="-108" w:right="-105"/>
              <w:jc w:val="center"/>
              <w:rPr>
                <w:sz w:val="22"/>
                <w:szCs w:val="22"/>
              </w:rPr>
            </w:pPr>
            <w:r w:rsidRPr="001A052D">
              <w:rPr>
                <w:sz w:val="22"/>
                <w:szCs w:val="22"/>
              </w:rPr>
              <w:t>Цена за единицу товара, работ, в руб., без учета НДС</w:t>
            </w:r>
          </w:p>
        </w:tc>
        <w:tc>
          <w:tcPr>
            <w:tcW w:w="433" w:type="pct"/>
          </w:tcPr>
          <w:p w14:paraId="695DC523" w14:textId="77777777" w:rsidR="0071066A" w:rsidRPr="001A052D" w:rsidRDefault="0071066A" w:rsidP="005525A2">
            <w:pPr>
              <w:jc w:val="center"/>
              <w:rPr>
                <w:sz w:val="22"/>
                <w:szCs w:val="22"/>
              </w:rPr>
            </w:pPr>
            <w:r w:rsidRPr="001A052D">
              <w:rPr>
                <w:sz w:val="22"/>
                <w:szCs w:val="22"/>
              </w:rPr>
              <w:t>Кол-во,</w:t>
            </w:r>
          </w:p>
          <w:p w14:paraId="4D60AD4D" w14:textId="77777777" w:rsidR="0071066A" w:rsidRPr="001A052D" w:rsidRDefault="0071066A" w:rsidP="005525A2">
            <w:pPr>
              <w:jc w:val="center"/>
              <w:rPr>
                <w:sz w:val="22"/>
                <w:szCs w:val="22"/>
              </w:rPr>
            </w:pPr>
            <w:r w:rsidRPr="001A052D">
              <w:rPr>
                <w:sz w:val="22"/>
                <w:szCs w:val="22"/>
              </w:rPr>
              <w:t>шт.</w:t>
            </w:r>
          </w:p>
        </w:tc>
        <w:tc>
          <w:tcPr>
            <w:tcW w:w="824" w:type="pct"/>
          </w:tcPr>
          <w:p w14:paraId="10E537CB" w14:textId="77777777" w:rsidR="0071066A" w:rsidRPr="001A052D" w:rsidRDefault="0071066A" w:rsidP="005525A2">
            <w:pPr>
              <w:jc w:val="center"/>
              <w:rPr>
                <w:sz w:val="22"/>
                <w:szCs w:val="22"/>
              </w:rPr>
            </w:pPr>
            <w:r w:rsidRPr="001A052D">
              <w:rPr>
                <w:sz w:val="22"/>
                <w:szCs w:val="22"/>
              </w:rPr>
              <w:t xml:space="preserve">Цена за весь закупаемый объем товаров, работ, в руб., без учета НДС </w:t>
            </w:r>
          </w:p>
        </w:tc>
        <w:tc>
          <w:tcPr>
            <w:tcW w:w="761" w:type="pct"/>
          </w:tcPr>
          <w:p w14:paraId="449A31E6" w14:textId="77777777" w:rsidR="0071066A" w:rsidRPr="001A052D" w:rsidRDefault="0071066A" w:rsidP="005C24FB">
            <w:pPr>
              <w:jc w:val="center"/>
              <w:rPr>
                <w:sz w:val="22"/>
                <w:szCs w:val="22"/>
              </w:rPr>
            </w:pPr>
            <w:r w:rsidRPr="001A052D">
              <w:rPr>
                <w:sz w:val="22"/>
                <w:szCs w:val="22"/>
              </w:rPr>
              <w:t xml:space="preserve">Срок  поставки товаров </w:t>
            </w:r>
            <w:proofErr w:type="gramStart"/>
            <w:r w:rsidRPr="001A052D">
              <w:rPr>
                <w:sz w:val="22"/>
                <w:szCs w:val="22"/>
              </w:rPr>
              <w:t>с даты подписания</w:t>
            </w:r>
            <w:proofErr w:type="gramEnd"/>
            <w:r w:rsidRPr="001A052D">
              <w:rPr>
                <w:sz w:val="22"/>
                <w:szCs w:val="22"/>
              </w:rPr>
              <w:t xml:space="preserve"> договора, работ с даты поставки товара</w:t>
            </w:r>
          </w:p>
        </w:tc>
        <w:tc>
          <w:tcPr>
            <w:tcW w:w="769" w:type="pct"/>
          </w:tcPr>
          <w:p w14:paraId="6A792582" w14:textId="77777777" w:rsidR="0071066A" w:rsidRPr="001A052D" w:rsidRDefault="0071066A" w:rsidP="005525A2">
            <w:pPr>
              <w:jc w:val="center"/>
              <w:rPr>
                <w:sz w:val="22"/>
                <w:szCs w:val="22"/>
              </w:rPr>
            </w:pPr>
            <w:r w:rsidRPr="001A052D">
              <w:rPr>
                <w:sz w:val="22"/>
                <w:szCs w:val="22"/>
              </w:rPr>
              <w:t>Срок предоставления гарантии качества</w:t>
            </w:r>
            <w:r w:rsidR="005C694D">
              <w:rPr>
                <w:sz w:val="22"/>
                <w:szCs w:val="22"/>
              </w:rPr>
              <w:t xml:space="preserve"> и нормального функционирования</w:t>
            </w:r>
            <w:r w:rsidRPr="001A052D">
              <w:rPr>
                <w:sz w:val="22"/>
                <w:szCs w:val="22"/>
              </w:rPr>
              <w:t xml:space="preserve"> товаров, выполненных работ </w:t>
            </w:r>
          </w:p>
        </w:tc>
      </w:tr>
      <w:tr w:rsidR="0071066A" w:rsidRPr="001A052D" w14:paraId="435C4810" w14:textId="77777777" w:rsidTr="00486B6A">
        <w:trPr>
          <w:trHeight w:val="202"/>
        </w:trPr>
        <w:tc>
          <w:tcPr>
            <w:tcW w:w="343" w:type="pct"/>
            <w:noWrap/>
          </w:tcPr>
          <w:p w14:paraId="6CDA46C9" w14:textId="77777777" w:rsidR="0071066A" w:rsidRPr="001A052D" w:rsidRDefault="0071066A" w:rsidP="005525A2">
            <w:pPr>
              <w:jc w:val="center"/>
              <w:rPr>
                <w:sz w:val="22"/>
                <w:szCs w:val="22"/>
              </w:rPr>
            </w:pPr>
            <w:r w:rsidRPr="001A052D">
              <w:rPr>
                <w:sz w:val="22"/>
                <w:szCs w:val="22"/>
              </w:rPr>
              <w:t>1</w:t>
            </w:r>
          </w:p>
        </w:tc>
        <w:tc>
          <w:tcPr>
            <w:tcW w:w="1295" w:type="pct"/>
            <w:noWrap/>
          </w:tcPr>
          <w:p w14:paraId="0CDA7ED7" w14:textId="77777777" w:rsidR="0071066A" w:rsidRPr="001A052D" w:rsidRDefault="0071066A" w:rsidP="005525A2">
            <w:pPr>
              <w:jc w:val="center"/>
              <w:rPr>
                <w:sz w:val="22"/>
                <w:szCs w:val="22"/>
              </w:rPr>
            </w:pPr>
            <w:r w:rsidRPr="001A052D">
              <w:rPr>
                <w:sz w:val="22"/>
                <w:szCs w:val="22"/>
              </w:rPr>
              <w:t>2</w:t>
            </w:r>
          </w:p>
        </w:tc>
        <w:tc>
          <w:tcPr>
            <w:tcW w:w="575" w:type="pct"/>
          </w:tcPr>
          <w:p w14:paraId="3540AE49" w14:textId="77777777" w:rsidR="0071066A" w:rsidRPr="001A052D" w:rsidRDefault="0071066A" w:rsidP="00780281">
            <w:pPr>
              <w:ind w:left="-108" w:right="-105"/>
              <w:jc w:val="center"/>
              <w:rPr>
                <w:sz w:val="22"/>
                <w:szCs w:val="22"/>
              </w:rPr>
            </w:pPr>
            <w:r w:rsidRPr="001A052D">
              <w:rPr>
                <w:sz w:val="22"/>
                <w:szCs w:val="22"/>
              </w:rPr>
              <w:t>3</w:t>
            </w:r>
          </w:p>
        </w:tc>
        <w:tc>
          <w:tcPr>
            <w:tcW w:w="433" w:type="pct"/>
          </w:tcPr>
          <w:p w14:paraId="0D6AF87F" w14:textId="77777777" w:rsidR="0071066A" w:rsidRPr="001A052D" w:rsidRDefault="0071066A" w:rsidP="005525A2">
            <w:pPr>
              <w:jc w:val="center"/>
              <w:rPr>
                <w:sz w:val="22"/>
                <w:szCs w:val="22"/>
              </w:rPr>
            </w:pPr>
            <w:r w:rsidRPr="001A052D">
              <w:rPr>
                <w:sz w:val="22"/>
                <w:szCs w:val="22"/>
              </w:rPr>
              <w:t>4</w:t>
            </w:r>
          </w:p>
        </w:tc>
        <w:tc>
          <w:tcPr>
            <w:tcW w:w="824" w:type="pct"/>
            <w:noWrap/>
          </w:tcPr>
          <w:p w14:paraId="5BCBC8AC" w14:textId="77777777" w:rsidR="0071066A" w:rsidRPr="001A052D" w:rsidRDefault="0071066A" w:rsidP="005525A2">
            <w:pPr>
              <w:jc w:val="center"/>
              <w:rPr>
                <w:sz w:val="22"/>
                <w:szCs w:val="22"/>
              </w:rPr>
            </w:pPr>
            <w:r w:rsidRPr="001A052D">
              <w:rPr>
                <w:sz w:val="22"/>
                <w:szCs w:val="22"/>
              </w:rPr>
              <w:t>5</w:t>
            </w:r>
          </w:p>
        </w:tc>
        <w:tc>
          <w:tcPr>
            <w:tcW w:w="761" w:type="pct"/>
            <w:noWrap/>
          </w:tcPr>
          <w:p w14:paraId="33DE5297" w14:textId="77777777" w:rsidR="0071066A" w:rsidRPr="001A052D" w:rsidRDefault="0071066A" w:rsidP="005525A2">
            <w:pPr>
              <w:jc w:val="center"/>
              <w:rPr>
                <w:sz w:val="22"/>
                <w:szCs w:val="22"/>
              </w:rPr>
            </w:pPr>
            <w:r w:rsidRPr="001A052D">
              <w:rPr>
                <w:sz w:val="22"/>
                <w:szCs w:val="22"/>
              </w:rPr>
              <w:t>6</w:t>
            </w:r>
          </w:p>
        </w:tc>
        <w:tc>
          <w:tcPr>
            <w:tcW w:w="769" w:type="pct"/>
            <w:noWrap/>
          </w:tcPr>
          <w:p w14:paraId="7313381B" w14:textId="77777777" w:rsidR="0071066A" w:rsidRPr="001A052D" w:rsidRDefault="0071066A" w:rsidP="005525A2">
            <w:pPr>
              <w:jc w:val="center"/>
              <w:rPr>
                <w:sz w:val="22"/>
                <w:szCs w:val="22"/>
              </w:rPr>
            </w:pPr>
            <w:r w:rsidRPr="001A052D">
              <w:rPr>
                <w:sz w:val="22"/>
                <w:szCs w:val="22"/>
              </w:rPr>
              <w:t>7</w:t>
            </w:r>
          </w:p>
        </w:tc>
      </w:tr>
      <w:tr w:rsidR="0071066A" w:rsidRPr="001A052D" w14:paraId="708B4B07" w14:textId="77777777" w:rsidTr="00486B6A">
        <w:trPr>
          <w:trHeight w:val="323"/>
        </w:trPr>
        <w:tc>
          <w:tcPr>
            <w:tcW w:w="343" w:type="pct"/>
            <w:noWrap/>
          </w:tcPr>
          <w:p w14:paraId="46456926" w14:textId="77777777" w:rsidR="0071066A" w:rsidRPr="001A052D" w:rsidRDefault="0071066A" w:rsidP="005525A2">
            <w:pPr>
              <w:jc w:val="center"/>
              <w:rPr>
                <w:sz w:val="22"/>
                <w:szCs w:val="22"/>
              </w:rPr>
            </w:pPr>
            <w:r w:rsidRPr="001A052D">
              <w:rPr>
                <w:sz w:val="22"/>
                <w:szCs w:val="22"/>
              </w:rPr>
              <w:t>1</w:t>
            </w:r>
          </w:p>
        </w:tc>
        <w:tc>
          <w:tcPr>
            <w:tcW w:w="1295" w:type="pct"/>
            <w:noWrap/>
          </w:tcPr>
          <w:p w14:paraId="6FDFC0C0" w14:textId="77777777" w:rsidR="0071066A" w:rsidRPr="001A052D" w:rsidRDefault="0071066A" w:rsidP="005525A2">
            <w:pPr>
              <w:jc w:val="center"/>
              <w:rPr>
                <w:sz w:val="22"/>
                <w:szCs w:val="22"/>
              </w:rPr>
            </w:pPr>
            <w:r w:rsidRPr="001A052D">
              <w:rPr>
                <w:sz w:val="22"/>
                <w:szCs w:val="22"/>
              </w:rPr>
              <w:t>Оборудование</w:t>
            </w:r>
          </w:p>
        </w:tc>
        <w:tc>
          <w:tcPr>
            <w:tcW w:w="575" w:type="pct"/>
          </w:tcPr>
          <w:p w14:paraId="75F27FCE" w14:textId="77777777" w:rsidR="0071066A" w:rsidRPr="001A052D" w:rsidRDefault="0071066A" w:rsidP="00780281">
            <w:pPr>
              <w:ind w:left="-108" w:right="-105"/>
              <w:jc w:val="center"/>
              <w:rPr>
                <w:sz w:val="22"/>
                <w:szCs w:val="22"/>
              </w:rPr>
            </w:pPr>
          </w:p>
        </w:tc>
        <w:tc>
          <w:tcPr>
            <w:tcW w:w="433" w:type="pct"/>
          </w:tcPr>
          <w:p w14:paraId="731DFDFD" w14:textId="77777777" w:rsidR="0071066A" w:rsidRPr="001A052D" w:rsidRDefault="0071066A" w:rsidP="005525A2">
            <w:pPr>
              <w:jc w:val="center"/>
              <w:rPr>
                <w:sz w:val="22"/>
                <w:szCs w:val="22"/>
              </w:rPr>
            </w:pPr>
          </w:p>
        </w:tc>
        <w:tc>
          <w:tcPr>
            <w:tcW w:w="824" w:type="pct"/>
            <w:noWrap/>
          </w:tcPr>
          <w:p w14:paraId="60A5D25D" w14:textId="77777777" w:rsidR="0071066A" w:rsidRPr="001A052D" w:rsidRDefault="0071066A" w:rsidP="005525A2">
            <w:pPr>
              <w:jc w:val="center"/>
              <w:rPr>
                <w:sz w:val="22"/>
                <w:szCs w:val="22"/>
              </w:rPr>
            </w:pPr>
          </w:p>
        </w:tc>
        <w:tc>
          <w:tcPr>
            <w:tcW w:w="761" w:type="pct"/>
            <w:noWrap/>
          </w:tcPr>
          <w:p w14:paraId="54841293" w14:textId="77777777" w:rsidR="0071066A" w:rsidRPr="001A052D" w:rsidRDefault="009C5E87" w:rsidP="005C24FB">
            <w:pPr>
              <w:jc w:val="center"/>
              <w:rPr>
                <w:sz w:val="22"/>
                <w:szCs w:val="22"/>
              </w:rPr>
            </w:pPr>
            <w:r w:rsidRPr="001A052D">
              <w:rPr>
                <w:sz w:val="22"/>
                <w:szCs w:val="22"/>
              </w:rPr>
              <w:t xml:space="preserve">___ </w:t>
            </w:r>
            <w:r w:rsidR="0011424F">
              <w:rPr>
                <w:sz w:val="22"/>
                <w:szCs w:val="22"/>
              </w:rPr>
              <w:t>календарных дней</w:t>
            </w:r>
            <w:r w:rsidRPr="001A052D">
              <w:rPr>
                <w:sz w:val="22"/>
                <w:szCs w:val="22"/>
              </w:rPr>
              <w:t xml:space="preserve"> </w:t>
            </w:r>
            <w:proofErr w:type="gramStart"/>
            <w:r w:rsidRPr="001A052D">
              <w:rPr>
                <w:sz w:val="22"/>
                <w:szCs w:val="22"/>
              </w:rPr>
              <w:t>с даты подписания</w:t>
            </w:r>
            <w:proofErr w:type="gramEnd"/>
            <w:r w:rsidRPr="001A052D">
              <w:rPr>
                <w:sz w:val="22"/>
                <w:szCs w:val="22"/>
              </w:rPr>
              <w:t xml:space="preserve"> договора</w:t>
            </w:r>
          </w:p>
        </w:tc>
        <w:tc>
          <w:tcPr>
            <w:tcW w:w="769" w:type="pct"/>
            <w:noWrap/>
          </w:tcPr>
          <w:p w14:paraId="69C9749B" w14:textId="77777777" w:rsidR="0071066A" w:rsidRPr="00DB6158" w:rsidRDefault="00DB6158" w:rsidP="005525A2">
            <w:pPr>
              <w:jc w:val="center"/>
              <w:rPr>
                <w:sz w:val="22"/>
                <w:szCs w:val="22"/>
                <w:lang w:val="en-US"/>
              </w:rPr>
            </w:pPr>
            <w:r>
              <w:rPr>
                <w:sz w:val="22"/>
                <w:szCs w:val="22"/>
                <w:lang w:val="en-US"/>
              </w:rPr>
              <w:t>-</w:t>
            </w:r>
          </w:p>
        </w:tc>
      </w:tr>
      <w:tr w:rsidR="009C5E87" w:rsidRPr="001A052D" w14:paraId="2A13B0A0" w14:textId="77777777" w:rsidTr="00486B6A">
        <w:trPr>
          <w:trHeight w:val="323"/>
        </w:trPr>
        <w:tc>
          <w:tcPr>
            <w:tcW w:w="343" w:type="pct"/>
            <w:noWrap/>
          </w:tcPr>
          <w:p w14:paraId="2ACA3AE3" w14:textId="77777777" w:rsidR="009C5E87" w:rsidRPr="001A052D" w:rsidRDefault="009C5E87" w:rsidP="005525A2">
            <w:pPr>
              <w:jc w:val="center"/>
              <w:rPr>
                <w:sz w:val="22"/>
                <w:szCs w:val="22"/>
              </w:rPr>
            </w:pPr>
            <w:r w:rsidRPr="001A052D">
              <w:rPr>
                <w:sz w:val="22"/>
                <w:szCs w:val="22"/>
              </w:rPr>
              <w:t>1.1.</w:t>
            </w:r>
          </w:p>
        </w:tc>
        <w:tc>
          <w:tcPr>
            <w:tcW w:w="1295" w:type="pct"/>
            <w:noWrap/>
          </w:tcPr>
          <w:p w14:paraId="2B41ED4F" w14:textId="45F30F47" w:rsidR="009C5E87" w:rsidRPr="00552B80" w:rsidRDefault="001D6418" w:rsidP="00486B6A">
            <w:pPr>
              <w:keepNext/>
              <w:tabs>
                <w:tab w:val="left" w:pos="9000"/>
              </w:tabs>
              <w:outlineLvl w:val="6"/>
              <w:rPr>
                <w:i/>
                <w:sz w:val="22"/>
                <w:szCs w:val="22"/>
              </w:rPr>
            </w:pPr>
            <w:r w:rsidRPr="00552B80">
              <w:rPr>
                <w:i/>
                <w:sz w:val="22"/>
                <w:szCs w:val="22"/>
              </w:rPr>
              <w:t>Наименование Оборудования</w:t>
            </w:r>
            <w:r w:rsidR="009C5E87" w:rsidRPr="00552B80">
              <w:rPr>
                <w:i/>
                <w:sz w:val="22"/>
                <w:szCs w:val="22"/>
              </w:rPr>
              <w:t> </w:t>
            </w:r>
          </w:p>
        </w:tc>
        <w:tc>
          <w:tcPr>
            <w:tcW w:w="575" w:type="pct"/>
          </w:tcPr>
          <w:p w14:paraId="1B39B72F" w14:textId="13B97739" w:rsidR="009C5E87" w:rsidRPr="00552B80" w:rsidRDefault="00552B80" w:rsidP="00780281">
            <w:pPr>
              <w:ind w:left="-108" w:right="-105"/>
              <w:jc w:val="center"/>
              <w:rPr>
                <w:sz w:val="20"/>
                <w:szCs w:val="20"/>
              </w:rPr>
            </w:pPr>
            <w:proofErr w:type="spellStart"/>
            <w:proofErr w:type="gramStart"/>
            <w:r w:rsidRPr="00552B80">
              <w:rPr>
                <w:sz w:val="20"/>
                <w:szCs w:val="20"/>
              </w:rPr>
              <w:t>Указыва</w:t>
            </w:r>
            <w:r>
              <w:rPr>
                <w:sz w:val="20"/>
                <w:szCs w:val="20"/>
              </w:rPr>
              <w:t>-</w:t>
            </w:r>
            <w:r w:rsidRPr="00552B80">
              <w:rPr>
                <w:sz w:val="20"/>
                <w:szCs w:val="20"/>
              </w:rPr>
              <w:t>ется</w:t>
            </w:r>
            <w:proofErr w:type="spellEnd"/>
            <w:proofErr w:type="gramEnd"/>
            <w:r w:rsidRPr="00552B80">
              <w:rPr>
                <w:sz w:val="20"/>
                <w:szCs w:val="20"/>
              </w:rPr>
              <w:t xml:space="preserve"> для каждой позиции </w:t>
            </w:r>
            <w:proofErr w:type="spellStart"/>
            <w:r w:rsidRPr="00552B80">
              <w:rPr>
                <w:sz w:val="20"/>
                <w:szCs w:val="20"/>
              </w:rPr>
              <w:t>специфи</w:t>
            </w:r>
            <w:r>
              <w:rPr>
                <w:sz w:val="20"/>
                <w:szCs w:val="20"/>
              </w:rPr>
              <w:t>-</w:t>
            </w:r>
            <w:r w:rsidRPr="00552B80">
              <w:rPr>
                <w:sz w:val="20"/>
                <w:szCs w:val="20"/>
              </w:rPr>
              <w:t>кации</w:t>
            </w:r>
            <w:proofErr w:type="spellEnd"/>
          </w:p>
        </w:tc>
        <w:tc>
          <w:tcPr>
            <w:tcW w:w="433" w:type="pct"/>
          </w:tcPr>
          <w:p w14:paraId="1035447E" w14:textId="77777777" w:rsidR="009C5E87" w:rsidRPr="001A052D" w:rsidRDefault="009C5E87" w:rsidP="005525A2">
            <w:pPr>
              <w:jc w:val="center"/>
              <w:rPr>
                <w:sz w:val="22"/>
                <w:szCs w:val="22"/>
              </w:rPr>
            </w:pPr>
          </w:p>
        </w:tc>
        <w:tc>
          <w:tcPr>
            <w:tcW w:w="824" w:type="pct"/>
            <w:noWrap/>
          </w:tcPr>
          <w:p w14:paraId="66915503" w14:textId="77777777" w:rsidR="009C5E87" w:rsidRPr="001A052D" w:rsidRDefault="009C5E87" w:rsidP="005525A2">
            <w:pPr>
              <w:jc w:val="center"/>
              <w:rPr>
                <w:sz w:val="22"/>
                <w:szCs w:val="22"/>
              </w:rPr>
            </w:pPr>
          </w:p>
        </w:tc>
        <w:tc>
          <w:tcPr>
            <w:tcW w:w="761" w:type="pct"/>
            <w:noWrap/>
          </w:tcPr>
          <w:p w14:paraId="7077399D" w14:textId="77777777" w:rsidR="009C5E87" w:rsidRPr="00DB6158" w:rsidRDefault="00DB6158" w:rsidP="005525A2">
            <w:pPr>
              <w:jc w:val="center"/>
              <w:rPr>
                <w:sz w:val="22"/>
                <w:szCs w:val="22"/>
                <w:lang w:val="en-US"/>
              </w:rPr>
            </w:pPr>
            <w:r>
              <w:rPr>
                <w:sz w:val="22"/>
                <w:szCs w:val="22"/>
                <w:lang w:val="en-US"/>
              </w:rPr>
              <w:t>-</w:t>
            </w:r>
          </w:p>
        </w:tc>
        <w:tc>
          <w:tcPr>
            <w:tcW w:w="769" w:type="pct"/>
            <w:noWrap/>
          </w:tcPr>
          <w:p w14:paraId="28EA40F6" w14:textId="77777777" w:rsidR="009C5E87" w:rsidRDefault="009C5E87" w:rsidP="005525A2">
            <w:pPr>
              <w:jc w:val="center"/>
              <w:rPr>
                <w:sz w:val="22"/>
                <w:szCs w:val="22"/>
              </w:rPr>
            </w:pPr>
            <w:r w:rsidRPr="001A052D">
              <w:rPr>
                <w:sz w:val="22"/>
                <w:szCs w:val="22"/>
              </w:rPr>
              <w:t xml:space="preserve">___ </w:t>
            </w:r>
          </w:p>
          <w:p w14:paraId="3DCAD9D6" w14:textId="77777777" w:rsidR="009C5E87" w:rsidRPr="001A052D" w:rsidRDefault="009C5E87" w:rsidP="005525A2">
            <w:pPr>
              <w:jc w:val="center"/>
              <w:rPr>
                <w:sz w:val="22"/>
                <w:szCs w:val="22"/>
              </w:rPr>
            </w:pPr>
            <w:r w:rsidRPr="001A052D">
              <w:rPr>
                <w:sz w:val="22"/>
                <w:szCs w:val="22"/>
              </w:rPr>
              <w:t xml:space="preserve">месяцев </w:t>
            </w:r>
            <w:proofErr w:type="gramStart"/>
            <w:r w:rsidRPr="001A052D">
              <w:rPr>
                <w:sz w:val="22"/>
                <w:szCs w:val="22"/>
              </w:rPr>
              <w:t>с 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9C5E87" w:rsidRPr="001A052D" w14:paraId="48766732" w14:textId="77777777" w:rsidTr="00486B6A">
        <w:trPr>
          <w:trHeight w:val="323"/>
        </w:trPr>
        <w:tc>
          <w:tcPr>
            <w:tcW w:w="343" w:type="pct"/>
            <w:noWrap/>
          </w:tcPr>
          <w:p w14:paraId="506BA159" w14:textId="77777777" w:rsidR="009C5E87" w:rsidRPr="001A052D" w:rsidRDefault="009C5E87" w:rsidP="005525A2">
            <w:pPr>
              <w:jc w:val="center"/>
              <w:rPr>
                <w:sz w:val="22"/>
                <w:szCs w:val="22"/>
              </w:rPr>
            </w:pPr>
            <w:r w:rsidRPr="001A052D">
              <w:rPr>
                <w:sz w:val="22"/>
                <w:szCs w:val="22"/>
              </w:rPr>
              <w:t>1.</w:t>
            </w:r>
            <w:r>
              <w:rPr>
                <w:sz w:val="22"/>
                <w:szCs w:val="22"/>
              </w:rPr>
              <w:t>1</w:t>
            </w:r>
            <w:r w:rsidRPr="001A052D">
              <w:rPr>
                <w:sz w:val="22"/>
                <w:szCs w:val="22"/>
              </w:rPr>
              <w:t>.</w:t>
            </w:r>
            <w:r>
              <w:rPr>
                <w:sz w:val="22"/>
                <w:szCs w:val="22"/>
              </w:rPr>
              <w:t>1</w:t>
            </w:r>
          </w:p>
        </w:tc>
        <w:tc>
          <w:tcPr>
            <w:tcW w:w="1295" w:type="pct"/>
            <w:noWrap/>
          </w:tcPr>
          <w:p w14:paraId="4C19A827" w14:textId="77777777" w:rsidR="009C5E87" w:rsidRPr="001A052D" w:rsidRDefault="009C5E87" w:rsidP="00486B6A">
            <w:pPr>
              <w:rPr>
                <w:sz w:val="22"/>
                <w:szCs w:val="22"/>
              </w:rPr>
            </w:pPr>
          </w:p>
        </w:tc>
        <w:tc>
          <w:tcPr>
            <w:tcW w:w="575" w:type="pct"/>
          </w:tcPr>
          <w:p w14:paraId="0F54AB53" w14:textId="77777777" w:rsidR="009C5E87" w:rsidRPr="00552B80" w:rsidRDefault="009C5E87" w:rsidP="00780281">
            <w:pPr>
              <w:ind w:left="-108" w:right="-105"/>
              <w:jc w:val="center"/>
              <w:rPr>
                <w:sz w:val="20"/>
                <w:szCs w:val="20"/>
              </w:rPr>
            </w:pPr>
          </w:p>
        </w:tc>
        <w:tc>
          <w:tcPr>
            <w:tcW w:w="433" w:type="pct"/>
          </w:tcPr>
          <w:p w14:paraId="3E3D49BF" w14:textId="77777777" w:rsidR="009C5E87" w:rsidRPr="001A052D" w:rsidRDefault="009C5E87" w:rsidP="005525A2">
            <w:pPr>
              <w:jc w:val="center"/>
              <w:rPr>
                <w:sz w:val="22"/>
                <w:szCs w:val="22"/>
              </w:rPr>
            </w:pPr>
          </w:p>
        </w:tc>
        <w:tc>
          <w:tcPr>
            <w:tcW w:w="824" w:type="pct"/>
            <w:noWrap/>
          </w:tcPr>
          <w:p w14:paraId="5042FFE0" w14:textId="77777777" w:rsidR="009C5E87" w:rsidRPr="001A052D" w:rsidRDefault="009C5E87" w:rsidP="005525A2">
            <w:pPr>
              <w:jc w:val="center"/>
              <w:rPr>
                <w:sz w:val="22"/>
                <w:szCs w:val="22"/>
              </w:rPr>
            </w:pPr>
          </w:p>
        </w:tc>
        <w:tc>
          <w:tcPr>
            <w:tcW w:w="761" w:type="pct"/>
            <w:noWrap/>
          </w:tcPr>
          <w:p w14:paraId="355F05E6" w14:textId="77777777" w:rsidR="009C5E87" w:rsidRPr="00DB6158" w:rsidRDefault="00DB6158" w:rsidP="005525A2">
            <w:pPr>
              <w:jc w:val="center"/>
              <w:rPr>
                <w:sz w:val="22"/>
                <w:szCs w:val="22"/>
                <w:lang w:val="en-US"/>
              </w:rPr>
            </w:pPr>
            <w:r>
              <w:rPr>
                <w:sz w:val="22"/>
                <w:szCs w:val="22"/>
                <w:lang w:val="en-US"/>
              </w:rPr>
              <w:t>-</w:t>
            </w:r>
          </w:p>
        </w:tc>
        <w:tc>
          <w:tcPr>
            <w:tcW w:w="769" w:type="pct"/>
            <w:noWrap/>
          </w:tcPr>
          <w:p w14:paraId="19721403" w14:textId="77777777" w:rsidR="009C5E87" w:rsidRPr="00DB6158" w:rsidRDefault="00DB6158" w:rsidP="005525A2">
            <w:pPr>
              <w:jc w:val="center"/>
              <w:rPr>
                <w:sz w:val="22"/>
                <w:szCs w:val="22"/>
                <w:lang w:val="en-US"/>
              </w:rPr>
            </w:pPr>
            <w:r>
              <w:rPr>
                <w:sz w:val="22"/>
                <w:szCs w:val="22"/>
                <w:lang w:val="en-US"/>
              </w:rPr>
              <w:t>-</w:t>
            </w:r>
          </w:p>
        </w:tc>
      </w:tr>
      <w:tr w:rsidR="009C5E87" w:rsidRPr="001A052D" w14:paraId="7550979F" w14:textId="77777777" w:rsidTr="00486B6A">
        <w:trPr>
          <w:trHeight w:val="323"/>
        </w:trPr>
        <w:tc>
          <w:tcPr>
            <w:tcW w:w="343" w:type="pct"/>
            <w:noWrap/>
          </w:tcPr>
          <w:p w14:paraId="0161B42C" w14:textId="189DE0E6" w:rsidR="009C5E87" w:rsidRPr="001A052D" w:rsidRDefault="001D6418" w:rsidP="00552B80">
            <w:pPr>
              <w:rPr>
                <w:sz w:val="22"/>
                <w:szCs w:val="22"/>
              </w:rPr>
            </w:pPr>
            <w:r>
              <w:rPr>
                <w:sz w:val="22"/>
                <w:szCs w:val="22"/>
              </w:rPr>
              <w:t xml:space="preserve"> </w:t>
            </w:r>
            <w:r w:rsidR="009C5E87" w:rsidRPr="001A052D">
              <w:rPr>
                <w:sz w:val="22"/>
                <w:szCs w:val="22"/>
              </w:rPr>
              <w:t>…</w:t>
            </w:r>
          </w:p>
        </w:tc>
        <w:tc>
          <w:tcPr>
            <w:tcW w:w="1295" w:type="pct"/>
            <w:noWrap/>
          </w:tcPr>
          <w:p w14:paraId="1C49A8A5" w14:textId="77777777" w:rsidR="009C5E87" w:rsidRPr="001A052D" w:rsidRDefault="009C5E87" w:rsidP="00486B6A">
            <w:pPr>
              <w:rPr>
                <w:sz w:val="22"/>
                <w:szCs w:val="22"/>
              </w:rPr>
            </w:pPr>
          </w:p>
        </w:tc>
        <w:tc>
          <w:tcPr>
            <w:tcW w:w="575" w:type="pct"/>
          </w:tcPr>
          <w:p w14:paraId="50D77F4F" w14:textId="77777777" w:rsidR="009C5E87" w:rsidRPr="00552B80" w:rsidRDefault="009C5E87" w:rsidP="00780281">
            <w:pPr>
              <w:ind w:left="-108" w:right="-105"/>
              <w:jc w:val="center"/>
              <w:rPr>
                <w:sz w:val="20"/>
                <w:szCs w:val="20"/>
              </w:rPr>
            </w:pPr>
          </w:p>
        </w:tc>
        <w:tc>
          <w:tcPr>
            <w:tcW w:w="433" w:type="pct"/>
          </w:tcPr>
          <w:p w14:paraId="763BD5F8" w14:textId="77777777" w:rsidR="009C5E87" w:rsidRPr="001A052D" w:rsidRDefault="009C5E87" w:rsidP="005525A2">
            <w:pPr>
              <w:jc w:val="center"/>
              <w:rPr>
                <w:sz w:val="22"/>
                <w:szCs w:val="22"/>
              </w:rPr>
            </w:pPr>
          </w:p>
        </w:tc>
        <w:tc>
          <w:tcPr>
            <w:tcW w:w="824" w:type="pct"/>
            <w:noWrap/>
          </w:tcPr>
          <w:p w14:paraId="708C9290" w14:textId="77777777" w:rsidR="009C5E87" w:rsidRPr="001A052D" w:rsidRDefault="009C5E87" w:rsidP="005525A2">
            <w:pPr>
              <w:jc w:val="center"/>
              <w:rPr>
                <w:sz w:val="22"/>
                <w:szCs w:val="22"/>
              </w:rPr>
            </w:pPr>
          </w:p>
        </w:tc>
        <w:tc>
          <w:tcPr>
            <w:tcW w:w="761" w:type="pct"/>
            <w:noWrap/>
          </w:tcPr>
          <w:p w14:paraId="5BDF87BC" w14:textId="77777777" w:rsidR="009C5E87" w:rsidRPr="00DB6158" w:rsidRDefault="00DB6158" w:rsidP="005525A2">
            <w:pPr>
              <w:jc w:val="center"/>
              <w:rPr>
                <w:sz w:val="22"/>
                <w:szCs w:val="22"/>
                <w:lang w:val="en-US"/>
              </w:rPr>
            </w:pPr>
            <w:r>
              <w:rPr>
                <w:sz w:val="22"/>
                <w:szCs w:val="22"/>
                <w:lang w:val="en-US"/>
              </w:rPr>
              <w:t>-</w:t>
            </w:r>
          </w:p>
        </w:tc>
        <w:tc>
          <w:tcPr>
            <w:tcW w:w="769" w:type="pct"/>
            <w:noWrap/>
          </w:tcPr>
          <w:p w14:paraId="29672704" w14:textId="77777777" w:rsidR="009C5E87" w:rsidRPr="00DB6158" w:rsidRDefault="00DB6158" w:rsidP="005525A2">
            <w:pPr>
              <w:jc w:val="center"/>
              <w:rPr>
                <w:sz w:val="22"/>
                <w:szCs w:val="22"/>
                <w:lang w:val="en-US"/>
              </w:rPr>
            </w:pPr>
            <w:r>
              <w:rPr>
                <w:sz w:val="22"/>
                <w:szCs w:val="22"/>
                <w:lang w:val="en-US"/>
              </w:rPr>
              <w:t>-</w:t>
            </w:r>
          </w:p>
        </w:tc>
      </w:tr>
      <w:tr w:rsidR="00552B80" w:rsidRPr="001A052D" w14:paraId="6A83E57A" w14:textId="77777777" w:rsidTr="00486B6A">
        <w:trPr>
          <w:trHeight w:val="323"/>
        </w:trPr>
        <w:tc>
          <w:tcPr>
            <w:tcW w:w="343" w:type="pct"/>
            <w:noWrap/>
          </w:tcPr>
          <w:p w14:paraId="2FD5A06E" w14:textId="77777777" w:rsidR="00552B80" w:rsidRPr="001A052D" w:rsidRDefault="00552B80" w:rsidP="005525A2">
            <w:pPr>
              <w:jc w:val="center"/>
              <w:rPr>
                <w:sz w:val="22"/>
                <w:szCs w:val="22"/>
              </w:rPr>
            </w:pPr>
            <w:r>
              <w:rPr>
                <w:sz w:val="22"/>
                <w:szCs w:val="22"/>
              </w:rPr>
              <w:t>1.2.</w:t>
            </w:r>
          </w:p>
        </w:tc>
        <w:tc>
          <w:tcPr>
            <w:tcW w:w="1295" w:type="pct"/>
            <w:noWrap/>
          </w:tcPr>
          <w:p w14:paraId="31786491" w14:textId="01993909" w:rsidR="00552B80" w:rsidRPr="001A052D" w:rsidRDefault="00552B80" w:rsidP="00486B6A">
            <w:pPr>
              <w:rPr>
                <w:sz w:val="22"/>
                <w:szCs w:val="22"/>
              </w:rPr>
            </w:pPr>
            <w:r>
              <w:rPr>
                <w:sz w:val="22"/>
                <w:szCs w:val="22"/>
              </w:rPr>
              <w:t>….</w:t>
            </w:r>
          </w:p>
        </w:tc>
        <w:tc>
          <w:tcPr>
            <w:tcW w:w="575" w:type="pct"/>
          </w:tcPr>
          <w:p w14:paraId="72B6E8E3" w14:textId="4D9AF92C" w:rsidR="00552B80" w:rsidRPr="00552B80" w:rsidRDefault="00552B80" w:rsidP="00780281">
            <w:pPr>
              <w:ind w:left="-108" w:right="-105"/>
              <w:jc w:val="center"/>
              <w:rPr>
                <w:sz w:val="20"/>
                <w:szCs w:val="20"/>
              </w:rPr>
            </w:pPr>
            <w:proofErr w:type="spellStart"/>
            <w:proofErr w:type="gramStart"/>
            <w:r w:rsidRPr="00552B80">
              <w:rPr>
                <w:sz w:val="20"/>
                <w:szCs w:val="20"/>
              </w:rPr>
              <w:t>Указыва</w:t>
            </w:r>
            <w:r>
              <w:rPr>
                <w:sz w:val="20"/>
                <w:szCs w:val="20"/>
              </w:rPr>
              <w:t>-</w:t>
            </w:r>
            <w:r w:rsidRPr="00552B80">
              <w:rPr>
                <w:sz w:val="20"/>
                <w:szCs w:val="20"/>
              </w:rPr>
              <w:t>ется</w:t>
            </w:r>
            <w:proofErr w:type="spellEnd"/>
            <w:proofErr w:type="gramEnd"/>
            <w:r w:rsidRPr="00552B80">
              <w:rPr>
                <w:sz w:val="20"/>
                <w:szCs w:val="20"/>
              </w:rPr>
              <w:t xml:space="preserve"> для каждой позиции </w:t>
            </w:r>
            <w:proofErr w:type="spellStart"/>
            <w:r w:rsidRPr="00552B80">
              <w:rPr>
                <w:sz w:val="20"/>
                <w:szCs w:val="20"/>
              </w:rPr>
              <w:t>специфи</w:t>
            </w:r>
            <w:r>
              <w:rPr>
                <w:sz w:val="20"/>
                <w:szCs w:val="20"/>
              </w:rPr>
              <w:t>-</w:t>
            </w:r>
            <w:r w:rsidRPr="00552B80">
              <w:rPr>
                <w:sz w:val="20"/>
                <w:szCs w:val="20"/>
              </w:rPr>
              <w:t>кации</w:t>
            </w:r>
            <w:proofErr w:type="spellEnd"/>
          </w:p>
        </w:tc>
        <w:tc>
          <w:tcPr>
            <w:tcW w:w="433" w:type="pct"/>
          </w:tcPr>
          <w:p w14:paraId="6E1140FA" w14:textId="77777777" w:rsidR="00552B80" w:rsidRPr="001A052D" w:rsidRDefault="00552B80" w:rsidP="005525A2">
            <w:pPr>
              <w:jc w:val="center"/>
              <w:rPr>
                <w:sz w:val="22"/>
                <w:szCs w:val="22"/>
              </w:rPr>
            </w:pPr>
          </w:p>
        </w:tc>
        <w:tc>
          <w:tcPr>
            <w:tcW w:w="824" w:type="pct"/>
            <w:noWrap/>
          </w:tcPr>
          <w:p w14:paraId="26F6A20B" w14:textId="77777777" w:rsidR="00552B80" w:rsidRPr="001A052D" w:rsidRDefault="00552B80" w:rsidP="005525A2">
            <w:pPr>
              <w:jc w:val="center"/>
              <w:rPr>
                <w:sz w:val="22"/>
                <w:szCs w:val="22"/>
              </w:rPr>
            </w:pPr>
          </w:p>
        </w:tc>
        <w:tc>
          <w:tcPr>
            <w:tcW w:w="761" w:type="pct"/>
            <w:noWrap/>
          </w:tcPr>
          <w:p w14:paraId="5EB35723" w14:textId="77777777" w:rsidR="00552B80" w:rsidRPr="00DB6158" w:rsidRDefault="00552B80" w:rsidP="005525A2">
            <w:pPr>
              <w:jc w:val="center"/>
              <w:rPr>
                <w:sz w:val="22"/>
                <w:szCs w:val="22"/>
                <w:lang w:val="en-US"/>
              </w:rPr>
            </w:pPr>
            <w:r>
              <w:rPr>
                <w:sz w:val="22"/>
                <w:szCs w:val="22"/>
                <w:lang w:val="en-US"/>
              </w:rPr>
              <w:t>-</w:t>
            </w:r>
          </w:p>
        </w:tc>
        <w:tc>
          <w:tcPr>
            <w:tcW w:w="769" w:type="pct"/>
            <w:noWrap/>
          </w:tcPr>
          <w:p w14:paraId="2122BD12" w14:textId="77777777" w:rsidR="00552B80" w:rsidRDefault="00552B80" w:rsidP="009C5E87">
            <w:pPr>
              <w:jc w:val="center"/>
              <w:rPr>
                <w:sz w:val="22"/>
                <w:szCs w:val="22"/>
              </w:rPr>
            </w:pPr>
            <w:r w:rsidRPr="001A052D">
              <w:rPr>
                <w:sz w:val="22"/>
                <w:szCs w:val="22"/>
              </w:rPr>
              <w:t xml:space="preserve">___ </w:t>
            </w:r>
          </w:p>
          <w:p w14:paraId="4CBC2FD5" w14:textId="77777777" w:rsidR="00552B80" w:rsidRPr="001A052D" w:rsidRDefault="00552B80" w:rsidP="009C5E87">
            <w:pPr>
              <w:jc w:val="center"/>
              <w:rPr>
                <w:sz w:val="22"/>
                <w:szCs w:val="22"/>
              </w:rPr>
            </w:pPr>
            <w:r w:rsidRPr="001A052D">
              <w:rPr>
                <w:sz w:val="22"/>
                <w:szCs w:val="22"/>
              </w:rPr>
              <w:t xml:space="preserve">месяцев </w:t>
            </w:r>
            <w:proofErr w:type="gramStart"/>
            <w:r w:rsidRPr="001A052D">
              <w:rPr>
                <w:sz w:val="22"/>
                <w:szCs w:val="22"/>
              </w:rPr>
              <w:t>с 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552B80" w:rsidRPr="001A052D" w14:paraId="612324DB" w14:textId="77777777" w:rsidTr="00486B6A">
        <w:trPr>
          <w:trHeight w:val="323"/>
        </w:trPr>
        <w:tc>
          <w:tcPr>
            <w:tcW w:w="343" w:type="pct"/>
            <w:noWrap/>
          </w:tcPr>
          <w:p w14:paraId="78A6CB12" w14:textId="77777777" w:rsidR="00552B80" w:rsidRDefault="00552B80" w:rsidP="005525A2">
            <w:pPr>
              <w:jc w:val="center"/>
              <w:rPr>
                <w:sz w:val="22"/>
                <w:szCs w:val="22"/>
              </w:rPr>
            </w:pPr>
            <w:r>
              <w:rPr>
                <w:sz w:val="22"/>
                <w:szCs w:val="22"/>
              </w:rPr>
              <w:t>….</w:t>
            </w:r>
          </w:p>
        </w:tc>
        <w:tc>
          <w:tcPr>
            <w:tcW w:w="1295" w:type="pct"/>
            <w:noWrap/>
          </w:tcPr>
          <w:p w14:paraId="31C96C0C" w14:textId="77777777" w:rsidR="00552B80" w:rsidRPr="001A052D" w:rsidRDefault="00552B80" w:rsidP="00486B6A">
            <w:pPr>
              <w:rPr>
                <w:sz w:val="22"/>
                <w:szCs w:val="22"/>
              </w:rPr>
            </w:pPr>
          </w:p>
        </w:tc>
        <w:tc>
          <w:tcPr>
            <w:tcW w:w="575" w:type="pct"/>
          </w:tcPr>
          <w:p w14:paraId="1742E19A" w14:textId="77777777" w:rsidR="00552B80" w:rsidRPr="001A052D" w:rsidRDefault="00552B80" w:rsidP="00780281">
            <w:pPr>
              <w:ind w:left="-108" w:right="-105"/>
              <w:jc w:val="center"/>
              <w:rPr>
                <w:sz w:val="22"/>
                <w:szCs w:val="22"/>
              </w:rPr>
            </w:pPr>
          </w:p>
        </w:tc>
        <w:tc>
          <w:tcPr>
            <w:tcW w:w="433" w:type="pct"/>
          </w:tcPr>
          <w:p w14:paraId="7BD5913B" w14:textId="77777777" w:rsidR="00552B80" w:rsidRPr="001A052D" w:rsidRDefault="00552B80" w:rsidP="005525A2">
            <w:pPr>
              <w:jc w:val="center"/>
              <w:rPr>
                <w:sz w:val="22"/>
                <w:szCs w:val="22"/>
              </w:rPr>
            </w:pPr>
          </w:p>
        </w:tc>
        <w:tc>
          <w:tcPr>
            <w:tcW w:w="824" w:type="pct"/>
            <w:noWrap/>
          </w:tcPr>
          <w:p w14:paraId="4B317ECB" w14:textId="77777777" w:rsidR="00552B80" w:rsidRPr="001A052D" w:rsidRDefault="00552B80" w:rsidP="005525A2">
            <w:pPr>
              <w:jc w:val="center"/>
              <w:rPr>
                <w:sz w:val="22"/>
                <w:szCs w:val="22"/>
              </w:rPr>
            </w:pPr>
          </w:p>
        </w:tc>
        <w:tc>
          <w:tcPr>
            <w:tcW w:w="761" w:type="pct"/>
            <w:noWrap/>
          </w:tcPr>
          <w:p w14:paraId="44D9FD0D" w14:textId="77777777" w:rsidR="00552B80" w:rsidRPr="00DB6158" w:rsidRDefault="00552B80" w:rsidP="005525A2">
            <w:pPr>
              <w:jc w:val="center"/>
              <w:rPr>
                <w:sz w:val="22"/>
                <w:szCs w:val="22"/>
                <w:lang w:val="en-US"/>
              </w:rPr>
            </w:pPr>
            <w:r>
              <w:rPr>
                <w:sz w:val="22"/>
                <w:szCs w:val="22"/>
                <w:lang w:val="en-US"/>
              </w:rPr>
              <w:t>-</w:t>
            </w:r>
          </w:p>
        </w:tc>
        <w:tc>
          <w:tcPr>
            <w:tcW w:w="769" w:type="pct"/>
            <w:noWrap/>
          </w:tcPr>
          <w:p w14:paraId="79CDA440" w14:textId="77777777" w:rsidR="00552B80" w:rsidRPr="00DB6158" w:rsidRDefault="00552B80" w:rsidP="005525A2">
            <w:pPr>
              <w:jc w:val="center"/>
              <w:rPr>
                <w:sz w:val="22"/>
                <w:szCs w:val="22"/>
                <w:lang w:val="en-US"/>
              </w:rPr>
            </w:pPr>
            <w:r>
              <w:rPr>
                <w:sz w:val="22"/>
                <w:szCs w:val="22"/>
                <w:lang w:val="en-US"/>
              </w:rPr>
              <w:t>-</w:t>
            </w:r>
          </w:p>
        </w:tc>
      </w:tr>
      <w:tr w:rsidR="00552B80" w:rsidRPr="001A052D" w14:paraId="07F9260C" w14:textId="77777777" w:rsidTr="00486B6A">
        <w:trPr>
          <w:trHeight w:val="323"/>
        </w:trPr>
        <w:tc>
          <w:tcPr>
            <w:tcW w:w="343" w:type="pct"/>
            <w:noWrap/>
          </w:tcPr>
          <w:p w14:paraId="59C5787D" w14:textId="77777777" w:rsidR="00552B80" w:rsidRPr="001A052D" w:rsidRDefault="00552B80" w:rsidP="005525A2">
            <w:pPr>
              <w:jc w:val="center"/>
              <w:rPr>
                <w:sz w:val="22"/>
                <w:szCs w:val="22"/>
              </w:rPr>
            </w:pPr>
            <w:r w:rsidRPr="001A052D">
              <w:rPr>
                <w:sz w:val="22"/>
                <w:szCs w:val="22"/>
              </w:rPr>
              <w:t xml:space="preserve">2. </w:t>
            </w:r>
          </w:p>
        </w:tc>
        <w:tc>
          <w:tcPr>
            <w:tcW w:w="1295" w:type="pct"/>
            <w:noWrap/>
          </w:tcPr>
          <w:p w14:paraId="07AC3904" w14:textId="52178D38" w:rsidR="00552B80" w:rsidRPr="001A052D" w:rsidRDefault="00DD41F9" w:rsidP="005525A2">
            <w:pPr>
              <w:jc w:val="center"/>
              <w:rPr>
                <w:sz w:val="22"/>
                <w:szCs w:val="22"/>
              </w:rPr>
            </w:pPr>
            <w:r>
              <w:rPr>
                <w:sz w:val="22"/>
                <w:szCs w:val="22"/>
              </w:rPr>
              <w:t>Пуско</w:t>
            </w:r>
            <w:r w:rsidR="00552B80" w:rsidRPr="001A052D">
              <w:rPr>
                <w:sz w:val="22"/>
                <w:szCs w:val="22"/>
              </w:rPr>
              <w:t>наладочные работы</w:t>
            </w:r>
          </w:p>
        </w:tc>
        <w:tc>
          <w:tcPr>
            <w:tcW w:w="575" w:type="pct"/>
          </w:tcPr>
          <w:p w14:paraId="75140D9D" w14:textId="77777777" w:rsidR="00552B80" w:rsidRPr="001A052D" w:rsidRDefault="00552B80" w:rsidP="00780281">
            <w:pPr>
              <w:ind w:left="-108" w:right="-105"/>
              <w:jc w:val="center"/>
              <w:rPr>
                <w:sz w:val="22"/>
                <w:szCs w:val="22"/>
              </w:rPr>
            </w:pPr>
          </w:p>
        </w:tc>
        <w:tc>
          <w:tcPr>
            <w:tcW w:w="433" w:type="pct"/>
          </w:tcPr>
          <w:p w14:paraId="1D5B44F6" w14:textId="77777777" w:rsidR="00552B80" w:rsidRPr="001A052D" w:rsidRDefault="00552B80" w:rsidP="005525A2">
            <w:pPr>
              <w:jc w:val="center"/>
              <w:rPr>
                <w:sz w:val="22"/>
                <w:szCs w:val="22"/>
              </w:rPr>
            </w:pPr>
          </w:p>
        </w:tc>
        <w:tc>
          <w:tcPr>
            <w:tcW w:w="824" w:type="pct"/>
            <w:noWrap/>
          </w:tcPr>
          <w:p w14:paraId="51714DD5" w14:textId="77777777" w:rsidR="00552B80" w:rsidRPr="001A052D" w:rsidRDefault="00552B80" w:rsidP="005525A2">
            <w:pPr>
              <w:jc w:val="center"/>
              <w:rPr>
                <w:sz w:val="22"/>
                <w:szCs w:val="22"/>
              </w:rPr>
            </w:pPr>
          </w:p>
        </w:tc>
        <w:tc>
          <w:tcPr>
            <w:tcW w:w="761" w:type="pct"/>
            <w:noWrap/>
          </w:tcPr>
          <w:p w14:paraId="02C3D4A0" w14:textId="77777777" w:rsidR="00552B80" w:rsidRDefault="00552B80" w:rsidP="005525A2">
            <w:pPr>
              <w:jc w:val="center"/>
              <w:rPr>
                <w:sz w:val="22"/>
                <w:szCs w:val="22"/>
              </w:rPr>
            </w:pPr>
            <w:r w:rsidRPr="001A052D">
              <w:rPr>
                <w:sz w:val="22"/>
                <w:szCs w:val="22"/>
              </w:rPr>
              <w:t xml:space="preserve">___ </w:t>
            </w:r>
          </w:p>
          <w:p w14:paraId="2DC0B559" w14:textId="77777777" w:rsidR="00552B80" w:rsidRPr="001A052D" w:rsidRDefault="00552B80" w:rsidP="005525A2">
            <w:pPr>
              <w:jc w:val="center"/>
              <w:rPr>
                <w:sz w:val="22"/>
                <w:szCs w:val="22"/>
              </w:rPr>
            </w:pPr>
            <w:r w:rsidRPr="001A052D">
              <w:rPr>
                <w:sz w:val="22"/>
                <w:szCs w:val="22"/>
              </w:rPr>
              <w:t xml:space="preserve">рабочих дней </w:t>
            </w:r>
            <w:proofErr w:type="gramStart"/>
            <w:r w:rsidRPr="001A052D">
              <w:rPr>
                <w:sz w:val="22"/>
                <w:szCs w:val="22"/>
              </w:rPr>
              <w:lastRenderedPageBreak/>
              <w:t>с даты подписания</w:t>
            </w:r>
            <w:proofErr w:type="gramEnd"/>
            <w:r w:rsidRPr="001A052D">
              <w:rPr>
                <w:sz w:val="22"/>
                <w:szCs w:val="22"/>
              </w:rPr>
              <w:t xml:space="preserve"> товарной накладной по форме ТОРГ-12 на поставляемое оборудование</w:t>
            </w:r>
          </w:p>
        </w:tc>
        <w:tc>
          <w:tcPr>
            <w:tcW w:w="769" w:type="pct"/>
            <w:noWrap/>
          </w:tcPr>
          <w:p w14:paraId="54F9EC27" w14:textId="77777777" w:rsidR="00552B80" w:rsidRDefault="00552B80" w:rsidP="005525A2">
            <w:pPr>
              <w:jc w:val="center"/>
              <w:rPr>
                <w:sz w:val="22"/>
                <w:szCs w:val="22"/>
              </w:rPr>
            </w:pPr>
            <w:r w:rsidRPr="001A052D">
              <w:rPr>
                <w:sz w:val="22"/>
                <w:szCs w:val="22"/>
              </w:rPr>
              <w:lastRenderedPageBreak/>
              <w:t>___</w:t>
            </w:r>
          </w:p>
          <w:p w14:paraId="12E57654" w14:textId="77777777" w:rsidR="00552B80" w:rsidRPr="001A052D" w:rsidRDefault="00552B80" w:rsidP="005525A2">
            <w:pPr>
              <w:jc w:val="center"/>
              <w:rPr>
                <w:sz w:val="22"/>
                <w:szCs w:val="22"/>
              </w:rPr>
            </w:pPr>
            <w:r w:rsidRPr="001A052D">
              <w:rPr>
                <w:sz w:val="22"/>
                <w:szCs w:val="22"/>
              </w:rPr>
              <w:t xml:space="preserve"> месяцев </w:t>
            </w:r>
            <w:proofErr w:type="gramStart"/>
            <w:r w:rsidRPr="001A052D">
              <w:rPr>
                <w:sz w:val="22"/>
                <w:szCs w:val="22"/>
              </w:rPr>
              <w:t xml:space="preserve">с </w:t>
            </w:r>
            <w:r w:rsidRPr="001A052D">
              <w:rPr>
                <w:sz w:val="22"/>
                <w:szCs w:val="22"/>
              </w:rPr>
              <w:lastRenderedPageBreak/>
              <w:t>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552B80" w:rsidRPr="001A052D" w14:paraId="23C02755" w14:textId="77777777" w:rsidTr="00486B6A">
        <w:trPr>
          <w:trHeight w:val="323"/>
        </w:trPr>
        <w:tc>
          <w:tcPr>
            <w:tcW w:w="343" w:type="pct"/>
            <w:noWrap/>
          </w:tcPr>
          <w:p w14:paraId="7C35504E" w14:textId="77777777" w:rsidR="00552B80" w:rsidRPr="001A052D" w:rsidRDefault="00552B80" w:rsidP="005525A2">
            <w:pPr>
              <w:jc w:val="center"/>
              <w:rPr>
                <w:sz w:val="22"/>
                <w:szCs w:val="22"/>
              </w:rPr>
            </w:pPr>
            <w:r>
              <w:rPr>
                <w:sz w:val="22"/>
                <w:szCs w:val="22"/>
              </w:rPr>
              <w:lastRenderedPageBreak/>
              <w:t>2.1.</w:t>
            </w:r>
          </w:p>
        </w:tc>
        <w:tc>
          <w:tcPr>
            <w:tcW w:w="1295" w:type="pct"/>
            <w:noWrap/>
          </w:tcPr>
          <w:p w14:paraId="2456B826" w14:textId="6E2DB441" w:rsidR="00552B80" w:rsidRPr="00552B80" w:rsidRDefault="00552B80" w:rsidP="00486B6A">
            <w:pPr>
              <w:keepNext/>
              <w:tabs>
                <w:tab w:val="left" w:pos="9000"/>
              </w:tabs>
              <w:outlineLvl w:val="6"/>
              <w:rPr>
                <w:i/>
                <w:sz w:val="22"/>
                <w:szCs w:val="22"/>
              </w:rPr>
            </w:pPr>
            <w:r w:rsidRPr="00552B80">
              <w:rPr>
                <w:i/>
                <w:sz w:val="22"/>
                <w:szCs w:val="22"/>
              </w:rPr>
              <w:t>Наименование пуско-наладочных работ</w:t>
            </w:r>
          </w:p>
        </w:tc>
        <w:tc>
          <w:tcPr>
            <w:tcW w:w="575" w:type="pct"/>
          </w:tcPr>
          <w:p w14:paraId="2DE34E5E" w14:textId="77777777" w:rsidR="00552B80" w:rsidRPr="001A052D" w:rsidRDefault="00552B80" w:rsidP="00780281">
            <w:pPr>
              <w:ind w:left="-108" w:right="-105"/>
              <w:jc w:val="center"/>
              <w:rPr>
                <w:sz w:val="22"/>
                <w:szCs w:val="22"/>
              </w:rPr>
            </w:pPr>
          </w:p>
        </w:tc>
        <w:tc>
          <w:tcPr>
            <w:tcW w:w="433" w:type="pct"/>
          </w:tcPr>
          <w:p w14:paraId="04422759" w14:textId="77777777" w:rsidR="00552B80" w:rsidRPr="001A052D" w:rsidRDefault="00552B80" w:rsidP="005525A2">
            <w:pPr>
              <w:jc w:val="center"/>
              <w:rPr>
                <w:sz w:val="22"/>
                <w:szCs w:val="22"/>
              </w:rPr>
            </w:pPr>
            <w:r>
              <w:rPr>
                <w:sz w:val="22"/>
                <w:szCs w:val="22"/>
              </w:rPr>
              <w:t>1</w:t>
            </w:r>
          </w:p>
        </w:tc>
        <w:tc>
          <w:tcPr>
            <w:tcW w:w="824" w:type="pct"/>
            <w:noWrap/>
          </w:tcPr>
          <w:p w14:paraId="78EC2179" w14:textId="77777777" w:rsidR="00552B80" w:rsidRPr="001A052D" w:rsidRDefault="00552B80" w:rsidP="005525A2">
            <w:pPr>
              <w:jc w:val="center"/>
              <w:rPr>
                <w:sz w:val="22"/>
                <w:szCs w:val="22"/>
              </w:rPr>
            </w:pPr>
          </w:p>
        </w:tc>
        <w:tc>
          <w:tcPr>
            <w:tcW w:w="761" w:type="pct"/>
            <w:noWrap/>
          </w:tcPr>
          <w:p w14:paraId="15CD1C3D" w14:textId="77777777" w:rsidR="00552B80" w:rsidRPr="001A052D" w:rsidRDefault="00552B80" w:rsidP="005525A2">
            <w:pPr>
              <w:jc w:val="center"/>
              <w:rPr>
                <w:sz w:val="22"/>
                <w:szCs w:val="22"/>
              </w:rPr>
            </w:pPr>
            <w:r>
              <w:rPr>
                <w:sz w:val="22"/>
                <w:szCs w:val="22"/>
              </w:rPr>
              <w:t>-</w:t>
            </w:r>
          </w:p>
        </w:tc>
        <w:tc>
          <w:tcPr>
            <w:tcW w:w="769" w:type="pct"/>
            <w:noWrap/>
          </w:tcPr>
          <w:p w14:paraId="78C11E9B" w14:textId="77777777" w:rsidR="00552B80" w:rsidRPr="001A052D" w:rsidRDefault="00552B80" w:rsidP="005525A2">
            <w:pPr>
              <w:jc w:val="center"/>
              <w:rPr>
                <w:sz w:val="22"/>
                <w:szCs w:val="22"/>
              </w:rPr>
            </w:pPr>
            <w:r>
              <w:rPr>
                <w:sz w:val="22"/>
                <w:szCs w:val="22"/>
              </w:rPr>
              <w:t>-</w:t>
            </w:r>
          </w:p>
        </w:tc>
      </w:tr>
      <w:tr w:rsidR="00552B80" w:rsidRPr="001A052D" w14:paraId="6EFDC842" w14:textId="77777777" w:rsidTr="00486B6A">
        <w:trPr>
          <w:trHeight w:val="323"/>
        </w:trPr>
        <w:tc>
          <w:tcPr>
            <w:tcW w:w="343" w:type="pct"/>
            <w:noWrap/>
          </w:tcPr>
          <w:p w14:paraId="1DB1A7A5" w14:textId="77777777" w:rsidR="00552B80" w:rsidRPr="001A052D" w:rsidRDefault="00552B80" w:rsidP="005525A2">
            <w:pPr>
              <w:jc w:val="center"/>
              <w:rPr>
                <w:sz w:val="22"/>
                <w:szCs w:val="22"/>
              </w:rPr>
            </w:pPr>
            <w:r>
              <w:rPr>
                <w:sz w:val="22"/>
                <w:szCs w:val="22"/>
              </w:rPr>
              <w:t>2.2.</w:t>
            </w:r>
          </w:p>
        </w:tc>
        <w:tc>
          <w:tcPr>
            <w:tcW w:w="1295" w:type="pct"/>
            <w:noWrap/>
          </w:tcPr>
          <w:p w14:paraId="43792E85" w14:textId="6A692556" w:rsidR="00552B80" w:rsidRPr="001A052D" w:rsidRDefault="00552B80" w:rsidP="00486B6A">
            <w:pPr>
              <w:rPr>
                <w:sz w:val="22"/>
                <w:szCs w:val="22"/>
              </w:rPr>
            </w:pPr>
            <w:r>
              <w:rPr>
                <w:sz w:val="22"/>
                <w:szCs w:val="22"/>
              </w:rPr>
              <w:t>…</w:t>
            </w:r>
          </w:p>
        </w:tc>
        <w:tc>
          <w:tcPr>
            <w:tcW w:w="575" w:type="pct"/>
          </w:tcPr>
          <w:p w14:paraId="1AFA8C65" w14:textId="77777777" w:rsidR="00552B80" w:rsidRPr="001A052D" w:rsidRDefault="00552B80" w:rsidP="00780281">
            <w:pPr>
              <w:ind w:left="-108" w:right="-105"/>
              <w:jc w:val="center"/>
              <w:rPr>
                <w:sz w:val="22"/>
                <w:szCs w:val="22"/>
              </w:rPr>
            </w:pPr>
          </w:p>
        </w:tc>
        <w:tc>
          <w:tcPr>
            <w:tcW w:w="433" w:type="pct"/>
          </w:tcPr>
          <w:p w14:paraId="18E8BDA2" w14:textId="77777777" w:rsidR="00552B80" w:rsidRPr="001A052D" w:rsidRDefault="00552B80" w:rsidP="005525A2">
            <w:pPr>
              <w:jc w:val="center"/>
              <w:rPr>
                <w:sz w:val="22"/>
                <w:szCs w:val="22"/>
              </w:rPr>
            </w:pPr>
            <w:r>
              <w:rPr>
                <w:sz w:val="22"/>
                <w:szCs w:val="22"/>
              </w:rPr>
              <w:t>1</w:t>
            </w:r>
          </w:p>
        </w:tc>
        <w:tc>
          <w:tcPr>
            <w:tcW w:w="824" w:type="pct"/>
            <w:noWrap/>
          </w:tcPr>
          <w:p w14:paraId="33BFB982" w14:textId="77777777" w:rsidR="00552B80" w:rsidRPr="001A052D" w:rsidRDefault="00552B80" w:rsidP="005525A2">
            <w:pPr>
              <w:jc w:val="center"/>
              <w:rPr>
                <w:sz w:val="22"/>
                <w:szCs w:val="22"/>
              </w:rPr>
            </w:pPr>
          </w:p>
        </w:tc>
        <w:tc>
          <w:tcPr>
            <w:tcW w:w="761" w:type="pct"/>
            <w:noWrap/>
          </w:tcPr>
          <w:p w14:paraId="5D3C78E8" w14:textId="77777777" w:rsidR="00552B80" w:rsidRPr="001A052D" w:rsidRDefault="00552B80" w:rsidP="005525A2">
            <w:pPr>
              <w:jc w:val="center"/>
              <w:rPr>
                <w:sz w:val="22"/>
                <w:szCs w:val="22"/>
              </w:rPr>
            </w:pPr>
            <w:r>
              <w:rPr>
                <w:sz w:val="22"/>
                <w:szCs w:val="22"/>
              </w:rPr>
              <w:t>-</w:t>
            </w:r>
          </w:p>
        </w:tc>
        <w:tc>
          <w:tcPr>
            <w:tcW w:w="769" w:type="pct"/>
            <w:noWrap/>
          </w:tcPr>
          <w:p w14:paraId="73F73D76" w14:textId="77777777" w:rsidR="00552B80" w:rsidRPr="001A052D" w:rsidRDefault="00552B80" w:rsidP="005525A2">
            <w:pPr>
              <w:jc w:val="center"/>
              <w:rPr>
                <w:sz w:val="22"/>
                <w:szCs w:val="22"/>
              </w:rPr>
            </w:pPr>
            <w:r>
              <w:rPr>
                <w:sz w:val="22"/>
                <w:szCs w:val="22"/>
              </w:rPr>
              <w:t>-</w:t>
            </w:r>
          </w:p>
        </w:tc>
      </w:tr>
      <w:tr w:rsidR="00552B80" w:rsidRPr="001A052D" w14:paraId="1EEB12CE" w14:textId="77777777" w:rsidTr="00486B6A">
        <w:trPr>
          <w:trHeight w:val="343"/>
        </w:trPr>
        <w:tc>
          <w:tcPr>
            <w:tcW w:w="1638" w:type="pct"/>
            <w:gridSpan w:val="2"/>
            <w:noWrap/>
          </w:tcPr>
          <w:p w14:paraId="4C011E7C" w14:textId="77777777" w:rsidR="00552B80" w:rsidRPr="001A052D" w:rsidRDefault="00552B80" w:rsidP="005525A2">
            <w:pPr>
              <w:jc w:val="right"/>
              <w:rPr>
                <w:sz w:val="22"/>
                <w:szCs w:val="22"/>
              </w:rPr>
            </w:pPr>
            <w:r w:rsidRPr="001A052D">
              <w:rPr>
                <w:sz w:val="22"/>
                <w:szCs w:val="22"/>
              </w:rPr>
              <w:t>Итого:</w:t>
            </w:r>
          </w:p>
        </w:tc>
        <w:tc>
          <w:tcPr>
            <w:tcW w:w="575" w:type="pct"/>
          </w:tcPr>
          <w:p w14:paraId="61FB6931" w14:textId="77777777" w:rsidR="00552B80" w:rsidRPr="001A052D" w:rsidRDefault="00552B80" w:rsidP="00780281">
            <w:pPr>
              <w:ind w:left="-108" w:right="-105"/>
              <w:jc w:val="center"/>
              <w:rPr>
                <w:sz w:val="22"/>
                <w:szCs w:val="22"/>
              </w:rPr>
            </w:pPr>
          </w:p>
        </w:tc>
        <w:tc>
          <w:tcPr>
            <w:tcW w:w="433" w:type="pct"/>
          </w:tcPr>
          <w:p w14:paraId="04FF5718" w14:textId="77777777" w:rsidR="00552B80" w:rsidRPr="001A052D" w:rsidRDefault="00552B80" w:rsidP="005525A2">
            <w:pPr>
              <w:jc w:val="center"/>
              <w:rPr>
                <w:sz w:val="22"/>
                <w:szCs w:val="22"/>
              </w:rPr>
            </w:pPr>
          </w:p>
        </w:tc>
        <w:tc>
          <w:tcPr>
            <w:tcW w:w="824" w:type="pct"/>
            <w:noWrap/>
          </w:tcPr>
          <w:p w14:paraId="52BCE279" w14:textId="77777777" w:rsidR="00552B80" w:rsidRPr="001A052D" w:rsidRDefault="00552B80" w:rsidP="005525A2">
            <w:pPr>
              <w:jc w:val="center"/>
              <w:rPr>
                <w:sz w:val="22"/>
                <w:szCs w:val="22"/>
              </w:rPr>
            </w:pPr>
          </w:p>
        </w:tc>
        <w:tc>
          <w:tcPr>
            <w:tcW w:w="761" w:type="pct"/>
            <w:noWrap/>
          </w:tcPr>
          <w:p w14:paraId="334922FC" w14:textId="77777777" w:rsidR="00552B80" w:rsidRPr="001A052D" w:rsidRDefault="00552B80" w:rsidP="005525A2">
            <w:pPr>
              <w:jc w:val="center"/>
              <w:rPr>
                <w:sz w:val="22"/>
                <w:szCs w:val="22"/>
              </w:rPr>
            </w:pPr>
            <w:r w:rsidRPr="001A052D">
              <w:rPr>
                <w:sz w:val="22"/>
                <w:szCs w:val="22"/>
              </w:rPr>
              <w:t>-</w:t>
            </w:r>
          </w:p>
        </w:tc>
        <w:tc>
          <w:tcPr>
            <w:tcW w:w="769" w:type="pct"/>
            <w:noWrap/>
          </w:tcPr>
          <w:p w14:paraId="17CFEE06" w14:textId="77777777" w:rsidR="00552B80" w:rsidRPr="001A052D" w:rsidRDefault="00552B80" w:rsidP="005525A2">
            <w:pPr>
              <w:jc w:val="center"/>
              <w:rPr>
                <w:sz w:val="22"/>
                <w:szCs w:val="22"/>
              </w:rPr>
            </w:pPr>
            <w:r w:rsidRPr="001A052D">
              <w:rPr>
                <w:sz w:val="22"/>
                <w:szCs w:val="22"/>
              </w:rPr>
              <w:t>-</w:t>
            </w:r>
          </w:p>
        </w:tc>
      </w:tr>
    </w:tbl>
    <w:p w14:paraId="3B3D2C46" w14:textId="77777777" w:rsidR="0071066A" w:rsidRDefault="0071066A" w:rsidP="000954FB">
      <w:pPr>
        <w:pStyle w:val="afd"/>
        <w:jc w:val="both"/>
        <w:rPr>
          <w:szCs w:val="28"/>
        </w:rPr>
      </w:pPr>
    </w:p>
    <w:p w14:paraId="34D83F30" w14:textId="77777777" w:rsidR="0071066A" w:rsidRPr="000379F8" w:rsidRDefault="0071066A" w:rsidP="0071066A">
      <w:pPr>
        <w:ind w:firstLine="567"/>
        <w:jc w:val="both"/>
        <w:rPr>
          <w:color w:val="BFBFBF"/>
          <w:sz w:val="28"/>
          <w:szCs w:val="28"/>
        </w:rPr>
      </w:pPr>
    </w:p>
    <w:p w14:paraId="66FCF265" w14:textId="77777777" w:rsidR="008C3830" w:rsidRPr="008C3830" w:rsidRDefault="0071066A" w:rsidP="00486B6A">
      <w:pPr>
        <w:pStyle w:val="afd"/>
        <w:numPr>
          <w:ilvl w:val="3"/>
          <w:numId w:val="16"/>
        </w:numPr>
        <w:ind w:left="0" w:firstLine="709"/>
        <w:jc w:val="both"/>
        <w:rPr>
          <w:bCs/>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sidR="00220258">
        <w:rPr>
          <w:szCs w:val="28"/>
        </w:rPr>
        <w:t>, учитывает</w:t>
      </w:r>
      <w:r w:rsidR="008C3830">
        <w:rPr>
          <w:szCs w:val="28"/>
        </w:rPr>
        <w:t xml:space="preserve"> </w:t>
      </w:r>
      <w:r w:rsidR="008C3830">
        <w:rPr>
          <w:bCs/>
          <w:szCs w:val="28"/>
        </w:rPr>
        <w:t>все возможные</w:t>
      </w:r>
      <w:r w:rsidR="008C3830" w:rsidRPr="008C3830">
        <w:rPr>
          <w:bCs/>
          <w:szCs w:val="28"/>
        </w:rPr>
        <w:t xml:space="preserve"> </w:t>
      </w:r>
      <w:r w:rsidR="008C3830">
        <w:rPr>
          <w:bCs/>
          <w:szCs w:val="28"/>
        </w:rPr>
        <w:t>расходы</w:t>
      </w:r>
      <w:r w:rsidR="008C3830" w:rsidRPr="008C3830">
        <w:rPr>
          <w:bCs/>
          <w:szCs w:val="28"/>
        </w:rPr>
        <w:t xml:space="preserve"> Поставщика, в том числе </w:t>
      </w:r>
      <w:r w:rsidR="008C3830">
        <w:rPr>
          <w:bCs/>
          <w:szCs w:val="28"/>
        </w:rPr>
        <w:t>стоимость</w:t>
      </w:r>
      <w:r w:rsidR="008C3830" w:rsidRPr="008C3830">
        <w:rPr>
          <w:bCs/>
          <w:szCs w:val="28"/>
        </w:rPr>
        <w:t xml:space="preserve"> транспор</w:t>
      </w:r>
      <w:r w:rsidR="008C3830">
        <w:rPr>
          <w:bCs/>
          <w:szCs w:val="28"/>
        </w:rPr>
        <w:t>тных расходов по доставке товара</w:t>
      </w:r>
      <w:r w:rsidR="008C3830" w:rsidRPr="008C3830">
        <w:rPr>
          <w:bCs/>
          <w:szCs w:val="28"/>
        </w:rPr>
        <w:t xml:space="preserve"> Заказчику и его разгрузке, стоимости выполнения </w:t>
      </w:r>
      <w:proofErr w:type="spellStart"/>
      <w:r w:rsidR="008C3830" w:rsidRPr="008C3830">
        <w:rPr>
          <w:bCs/>
          <w:szCs w:val="28"/>
        </w:rPr>
        <w:t>пусконалодочных</w:t>
      </w:r>
      <w:proofErr w:type="spellEnd"/>
      <w:r w:rsidR="008C3830" w:rsidRPr="008C3830">
        <w:rPr>
          <w:bCs/>
          <w:szCs w:val="28"/>
        </w:rPr>
        <w:t xml:space="preserve"> работ,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14:paraId="10EC045B" w14:textId="77777777" w:rsidR="0071066A" w:rsidRDefault="0071066A" w:rsidP="0071066A">
      <w:pPr>
        <w:pStyle w:val="afd"/>
        <w:jc w:val="both"/>
        <w:rPr>
          <w:i/>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496FCD9B" w14:textId="77777777" w:rsidR="00411316" w:rsidRDefault="00EE1411" w:rsidP="00EE1411">
      <w:pPr>
        <w:pStyle w:val="afd"/>
        <w:rPr>
          <w:i/>
          <w:sz w:val="24"/>
          <w:szCs w:val="24"/>
        </w:rPr>
      </w:pPr>
      <w:r>
        <w:t xml:space="preserve">2.     </w:t>
      </w:r>
      <w:r w:rsidR="003A2256" w:rsidRPr="00E24A52">
        <w:t>Порядок и условия о</w:t>
      </w:r>
      <w:r w:rsidR="008C3830" w:rsidRPr="00E24A52">
        <w:t>платы</w:t>
      </w:r>
      <w:proofErr w:type="gramStart"/>
      <w:r w:rsidR="003A2256" w:rsidRPr="00E24A52">
        <w:rPr>
          <w:i/>
          <w:sz w:val="24"/>
          <w:szCs w:val="24"/>
        </w:rPr>
        <w:t xml:space="preserve"> </w:t>
      </w:r>
      <w:r w:rsidR="008C3830" w:rsidRPr="00E24A52">
        <w:rPr>
          <w:i/>
          <w:sz w:val="24"/>
          <w:szCs w:val="24"/>
        </w:rPr>
        <w:t>.</w:t>
      </w:r>
      <w:proofErr w:type="gramEnd"/>
      <w:r w:rsidR="003A2256" w:rsidRPr="00EE1411">
        <w:rPr>
          <w:i/>
          <w:sz w:val="24"/>
          <w:szCs w:val="24"/>
        </w:rPr>
        <w:t xml:space="preserve"> </w:t>
      </w:r>
    </w:p>
    <w:p w14:paraId="612F9623" w14:textId="77777777" w:rsidR="008C3830" w:rsidRDefault="008C3830" w:rsidP="008C3830">
      <w:pPr>
        <w:ind w:firstLine="708"/>
        <w:jc w:val="both"/>
        <w:rPr>
          <w:rFonts w:eastAsia="Arial"/>
          <w:sz w:val="28"/>
          <w:szCs w:val="28"/>
        </w:rPr>
      </w:pPr>
      <w:r>
        <w:rPr>
          <w:sz w:val="28"/>
          <w:szCs w:val="28"/>
        </w:rPr>
        <w:t>Оплата производится Заказчиком</w:t>
      </w:r>
      <w:r w:rsidRPr="008E52FA">
        <w:rPr>
          <w:sz w:val="28"/>
          <w:szCs w:val="28"/>
        </w:rPr>
        <w:t xml:space="preserve"> в следующем порядке:</w:t>
      </w:r>
      <w:r w:rsidRPr="008E52FA">
        <w:rPr>
          <w:rFonts w:eastAsia="Arial"/>
          <w:sz w:val="28"/>
          <w:szCs w:val="28"/>
        </w:rPr>
        <w:t xml:space="preserve"> </w:t>
      </w:r>
    </w:p>
    <w:p w14:paraId="799FACF4" w14:textId="77777777" w:rsidR="008C3830" w:rsidRPr="008E52FA" w:rsidRDefault="008C3830" w:rsidP="008C3830">
      <w:pPr>
        <w:ind w:firstLine="708"/>
        <w:jc w:val="both"/>
        <w:rPr>
          <w:rFonts w:eastAsia="Arial"/>
          <w:sz w:val="28"/>
          <w:szCs w:val="28"/>
        </w:rPr>
      </w:pPr>
      <w:r>
        <w:rPr>
          <w:rFonts w:eastAsia="Arial"/>
          <w:sz w:val="28"/>
          <w:szCs w:val="28"/>
        </w:rPr>
        <w:t xml:space="preserve">- </w:t>
      </w:r>
      <w:r w:rsidRPr="008E52FA">
        <w:rPr>
          <w:rFonts w:eastAsia="Arial"/>
          <w:sz w:val="28"/>
          <w:szCs w:val="28"/>
        </w:rPr>
        <w:t>аванс в размере</w:t>
      </w:r>
      <w:proofErr w:type="gramStart"/>
      <w:r w:rsidRPr="008E52FA">
        <w:rPr>
          <w:rFonts w:eastAsia="Arial"/>
          <w:sz w:val="28"/>
          <w:szCs w:val="28"/>
        </w:rPr>
        <w:t xml:space="preserve"> </w:t>
      </w:r>
      <w:r>
        <w:rPr>
          <w:rFonts w:eastAsia="Arial"/>
          <w:sz w:val="28"/>
          <w:szCs w:val="28"/>
        </w:rPr>
        <w:t xml:space="preserve">______ </w:t>
      </w:r>
      <w:r w:rsidRPr="008E52FA">
        <w:rPr>
          <w:rFonts w:eastAsia="Arial"/>
          <w:sz w:val="28"/>
          <w:szCs w:val="28"/>
        </w:rPr>
        <w:t>% (</w:t>
      </w:r>
      <w:r>
        <w:rPr>
          <w:rFonts w:eastAsia="Arial"/>
          <w:sz w:val="28"/>
          <w:szCs w:val="28"/>
        </w:rPr>
        <w:t>________</w:t>
      </w:r>
      <w:r w:rsidRPr="008E52FA">
        <w:rPr>
          <w:rFonts w:eastAsia="Arial"/>
          <w:sz w:val="28"/>
          <w:szCs w:val="28"/>
        </w:rPr>
        <w:t xml:space="preserve">) </w:t>
      </w:r>
      <w:proofErr w:type="gramEnd"/>
      <w:r w:rsidRPr="008E52FA">
        <w:rPr>
          <w:rFonts w:eastAsia="Arial"/>
          <w:sz w:val="28"/>
          <w:szCs w:val="28"/>
        </w:rPr>
        <w:t xml:space="preserve">процентов </w:t>
      </w:r>
      <w:r w:rsidRPr="008C3830">
        <w:rPr>
          <w:rFonts w:eastAsia="Arial"/>
          <w:sz w:val="28"/>
          <w:szCs w:val="28"/>
        </w:rPr>
        <w:t>от цены поставляемого Оборудования – в течение 5 (пяти) банковских дней с дат</w:t>
      </w:r>
      <w:r>
        <w:rPr>
          <w:rFonts w:eastAsia="Arial"/>
          <w:sz w:val="28"/>
          <w:szCs w:val="28"/>
        </w:rPr>
        <w:t>ы подписания сторонами договора</w:t>
      </w:r>
      <w:r w:rsidRPr="008E52FA">
        <w:rPr>
          <w:rFonts w:eastAsia="Arial"/>
          <w:sz w:val="28"/>
          <w:szCs w:val="28"/>
        </w:rPr>
        <w:t>;</w:t>
      </w:r>
    </w:p>
    <w:p w14:paraId="7DBB1096" w14:textId="77777777" w:rsidR="008C3830" w:rsidRPr="00486B6A" w:rsidRDefault="008C3830" w:rsidP="00486B6A">
      <w:pPr>
        <w:pStyle w:val="afd"/>
        <w:jc w:val="both"/>
        <w:rPr>
          <w:rFonts w:eastAsia="Arial"/>
          <w:szCs w:val="28"/>
        </w:rPr>
      </w:pPr>
      <w:r>
        <w:rPr>
          <w:rFonts w:eastAsia="Arial"/>
          <w:szCs w:val="28"/>
        </w:rPr>
        <w:t xml:space="preserve">- </w:t>
      </w:r>
      <w:r w:rsidRPr="008E52FA">
        <w:rPr>
          <w:rFonts w:eastAsia="Arial"/>
          <w:szCs w:val="28"/>
        </w:rPr>
        <w:t>окончательный расчет в размере</w:t>
      </w:r>
      <w:proofErr w:type="gramStart"/>
      <w:r w:rsidRPr="008E52FA">
        <w:rPr>
          <w:rFonts w:eastAsia="Arial"/>
          <w:szCs w:val="28"/>
        </w:rPr>
        <w:t xml:space="preserve"> </w:t>
      </w:r>
      <w:r>
        <w:rPr>
          <w:rFonts w:eastAsia="Arial"/>
          <w:szCs w:val="28"/>
        </w:rPr>
        <w:t xml:space="preserve">_______ </w:t>
      </w:r>
      <w:r w:rsidRPr="008E52FA">
        <w:rPr>
          <w:rFonts w:eastAsia="Arial"/>
          <w:szCs w:val="28"/>
        </w:rPr>
        <w:t>% (</w:t>
      </w:r>
      <w:r>
        <w:rPr>
          <w:rFonts w:eastAsia="Arial"/>
          <w:szCs w:val="28"/>
        </w:rPr>
        <w:t>_______</w:t>
      </w:r>
      <w:r w:rsidRPr="008E52FA">
        <w:rPr>
          <w:rFonts w:eastAsia="Arial"/>
          <w:szCs w:val="28"/>
        </w:rPr>
        <w:t xml:space="preserve">) </w:t>
      </w:r>
      <w:proofErr w:type="gramEnd"/>
      <w:r w:rsidRPr="008E52FA">
        <w:rPr>
          <w:rFonts w:eastAsia="Arial"/>
          <w:szCs w:val="28"/>
        </w:rPr>
        <w:t xml:space="preserve">процентов от </w:t>
      </w:r>
      <w:r>
        <w:rPr>
          <w:rFonts w:eastAsia="Arial"/>
          <w:szCs w:val="28"/>
        </w:rPr>
        <w:t>цены поставляемого Оборудования</w:t>
      </w:r>
      <w:r w:rsidRPr="008C3830">
        <w:rPr>
          <w:rFonts w:eastAsia="Arial"/>
          <w:szCs w:val="28"/>
        </w:rPr>
        <w:t xml:space="preserve"> и 100 % (Ста) процентов стоимости Работ – в течение 30 (Тридцати) календарных дней с даты подписания Сторонами Акта сдачи-приемки выполненных Работ.</w:t>
      </w:r>
    </w:p>
    <w:p w14:paraId="0C7845C1" w14:textId="77777777" w:rsidR="0071066A" w:rsidRDefault="00EE1411" w:rsidP="00EE1411">
      <w:pPr>
        <w:pStyle w:val="afd"/>
      </w:pPr>
      <w:r>
        <w:rPr>
          <w:szCs w:val="28"/>
        </w:rPr>
        <w:t xml:space="preserve">3.    </w:t>
      </w:r>
      <w:r w:rsidR="0071066A">
        <w:rPr>
          <w:szCs w:val="28"/>
        </w:rPr>
        <w:t xml:space="preserve">Дополнительные условия </w:t>
      </w:r>
      <w:r w:rsidR="0071066A">
        <w:t>поставки товаров,</w:t>
      </w:r>
      <w:r w:rsidR="0071066A" w:rsidRPr="00384CDC">
        <w:t xml:space="preserve"> выполнения работ</w:t>
      </w:r>
      <w:r w:rsidR="0071066A">
        <w:t xml:space="preserve">, оказания услуг _______________________________________________________ </w:t>
      </w:r>
    </w:p>
    <w:p w14:paraId="7D18A8F1" w14:textId="77777777" w:rsidR="0071066A" w:rsidRPr="00721D0D" w:rsidRDefault="0071066A" w:rsidP="0071066A">
      <w:pPr>
        <w:pStyle w:val="afd"/>
        <w:jc w:val="center"/>
        <w:rPr>
          <w:i/>
          <w:sz w:val="24"/>
          <w:szCs w:val="24"/>
        </w:rPr>
      </w:pPr>
      <w:r w:rsidRPr="00721D0D">
        <w:rPr>
          <w:i/>
          <w:sz w:val="24"/>
          <w:szCs w:val="24"/>
        </w:rPr>
        <w:t>(заполняется претендентом при необходимости).</w:t>
      </w:r>
    </w:p>
    <w:p w14:paraId="36162FB8" w14:textId="77777777" w:rsidR="0071066A" w:rsidRPr="00205668" w:rsidRDefault="00EE1411" w:rsidP="00EE1411">
      <w:pPr>
        <w:pStyle w:val="afd"/>
        <w:ind w:firstLine="397"/>
        <w:jc w:val="both"/>
        <w:rPr>
          <w:szCs w:val="28"/>
        </w:rPr>
      </w:pPr>
      <w:r>
        <w:rPr>
          <w:szCs w:val="28"/>
        </w:rPr>
        <w:t xml:space="preserve">     4.  </w:t>
      </w:r>
      <w:r w:rsidR="0071066A" w:rsidRPr="00205668">
        <w:rPr>
          <w:szCs w:val="28"/>
        </w:rPr>
        <w:t xml:space="preserve">Срок действия настоящего финансово-коммерческого предложения составляет </w:t>
      </w:r>
      <w:r w:rsidR="0071066A">
        <w:rPr>
          <w:szCs w:val="28"/>
        </w:rPr>
        <w:t xml:space="preserve">_______________ </w:t>
      </w:r>
      <w:r w:rsidR="0071066A" w:rsidRPr="00721D0D">
        <w:rPr>
          <w:i/>
          <w:sz w:val="24"/>
          <w:szCs w:val="24"/>
        </w:rPr>
        <w:t>(указывается дата</w:t>
      </w:r>
      <w:r w:rsidR="0071066A">
        <w:rPr>
          <w:i/>
          <w:sz w:val="24"/>
          <w:szCs w:val="24"/>
        </w:rPr>
        <w:t xml:space="preserve"> в соответствии с пунктом 7 Информационной карты, но</w:t>
      </w:r>
      <w:r w:rsidR="0071066A" w:rsidRPr="00721D0D">
        <w:rPr>
          <w:i/>
          <w:sz w:val="24"/>
          <w:szCs w:val="24"/>
        </w:rPr>
        <w:t xml:space="preserve"> не менее 60 (шестьдесят) календарных дней </w:t>
      </w:r>
      <w:proofErr w:type="gramStart"/>
      <w:r w:rsidR="0071066A" w:rsidRPr="00721D0D">
        <w:rPr>
          <w:i/>
          <w:sz w:val="24"/>
          <w:szCs w:val="24"/>
        </w:rPr>
        <w:t xml:space="preserve">с даты </w:t>
      </w:r>
      <w:r w:rsidR="0071066A">
        <w:rPr>
          <w:i/>
          <w:sz w:val="24"/>
          <w:szCs w:val="24"/>
        </w:rPr>
        <w:t>рассмотрения</w:t>
      </w:r>
      <w:proofErr w:type="gramEnd"/>
      <w:r w:rsidR="0071066A">
        <w:rPr>
          <w:i/>
          <w:sz w:val="24"/>
          <w:szCs w:val="24"/>
        </w:rPr>
        <w:t xml:space="preserve"> и сопоставления</w:t>
      </w:r>
      <w:r w:rsidR="0071066A" w:rsidRPr="00721D0D">
        <w:rPr>
          <w:i/>
          <w:sz w:val="24"/>
          <w:szCs w:val="24"/>
        </w:rPr>
        <w:t xml:space="preserve"> Заяв</w:t>
      </w:r>
      <w:r w:rsidR="0071066A">
        <w:rPr>
          <w:i/>
          <w:sz w:val="24"/>
          <w:szCs w:val="24"/>
        </w:rPr>
        <w:t>о</w:t>
      </w:r>
      <w:r w:rsidR="0071066A" w:rsidRPr="00721D0D">
        <w:rPr>
          <w:i/>
          <w:sz w:val="24"/>
          <w:szCs w:val="24"/>
        </w:rPr>
        <w:t>к</w:t>
      </w:r>
      <w:r w:rsidR="0071066A">
        <w:rPr>
          <w:i/>
          <w:sz w:val="24"/>
          <w:szCs w:val="24"/>
        </w:rPr>
        <w:t>)</w:t>
      </w:r>
      <w:r w:rsidR="0071066A" w:rsidRPr="00721D0D">
        <w:rPr>
          <w:i/>
          <w:sz w:val="24"/>
          <w:szCs w:val="24"/>
        </w:rPr>
        <w:t>.</w:t>
      </w:r>
    </w:p>
    <w:p w14:paraId="0C317D97" w14:textId="77777777" w:rsidR="0071066A" w:rsidRPr="00205668" w:rsidRDefault="00411316" w:rsidP="0071066A">
      <w:pPr>
        <w:pStyle w:val="afd"/>
        <w:jc w:val="both"/>
        <w:rPr>
          <w:szCs w:val="28"/>
        </w:rPr>
      </w:pPr>
      <w:r>
        <w:rPr>
          <w:szCs w:val="28"/>
        </w:rPr>
        <w:t>5</w:t>
      </w:r>
      <w:r w:rsidR="0071066A" w:rsidRPr="00205668">
        <w:rPr>
          <w:szCs w:val="28"/>
        </w:rPr>
        <w:t>.</w:t>
      </w:r>
      <w:r w:rsidR="001055DE">
        <w:rPr>
          <w:szCs w:val="28"/>
        </w:rPr>
        <w:tab/>
      </w:r>
      <w:r w:rsidR="0071066A" w:rsidRPr="00205668">
        <w:rPr>
          <w:szCs w:val="28"/>
        </w:rPr>
        <w:t xml:space="preserve">Если наши предложения, изложенные выше, будут приняты, мы берем на себя обязательство ____________ </w:t>
      </w:r>
      <w:r w:rsidR="0071066A" w:rsidRPr="00721D0D">
        <w:rPr>
          <w:i/>
          <w:sz w:val="24"/>
          <w:szCs w:val="24"/>
        </w:rPr>
        <w:t>(поставить товар</w:t>
      </w:r>
      <w:r w:rsidR="0071066A">
        <w:rPr>
          <w:i/>
          <w:sz w:val="24"/>
          <w:szCs w:val="24"/>
        </w:rPr>
        <w:t>,</w:t>
      </w:r>
      <w:r w:rsidR="0071066A" w:rsidRPr="00721D0D">
        <w:rPr>
          <w:i/>
          <w:sz w:val="24"/>
          <w:szCs w:val="24"/>
        </w:rPr>
        <w:t xml:space="preserve"> выполнить работы, оказать услуги)</w:t>
      </w:r>
      <w:r w:rsidR="0071066A" w:rsidRPr="00205668">
        <w:rPr>
          <w:szCs w:val="28"/>
        </w:rPr>
        <w:t xml:space="preserve"> в соответствии с требованиями </w:t>
      </w:r>
      <w:r w:rsidR="0071066A">
        <w:rPr>
          <w:szCs w:val="28"/>
        </w:rPr>
        <w:t>д</w:t>
      </w:r>
      <w:r w:rsidR="0071066A" w:rsidRPr="00205668">
        <w:rPr>
          <w:szCs w:val="28"/>
        </w:rPr>
        <w:t xml:space="preserve">окументации о закупке и согласно нашим предложениям. </w:t>
      </w:r>
    </w:p>
    <w:p w14:paraId="61ABB1DE" w14:textId="77777777" w:rsidR="0071066A" w:rsidRPr="00205668" w:rsidRDefault="00411316" w:rsidP="0071066A">
      <w:pPr>
        <w:pStyle w:val="afd"/>
        <w:jc w:val="both"/>
        <w:rPr>
          <w:szCs w:val="28"/>
        </w:rPr>
      </w:pPr>
      <w:r>
        <w:rPr>
          <w:szCs w:val="28"/>
        </w:rPr>
        <w:lastRenderedPageBreak/>
        <w:t>6</w:t>
      </w:r>
      <w:r w:rsidR="0071066A" w:rsidRPr="00205668">
        <w:rPr>
          <w:szCs w:val="28"/>
        </w:rPr>
        <w:t>.</w:t>
      </w:r>
      <w:r w:rsidR="001055DE">
        <w:rPr>
          <w:szCs w:val="28"/>
        </w:rPr>
        <w:tab/>
      </w:r>
      <w:r w:rsidR="0071066A"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71066A">
        <w:rPr>
          <w:szCs w:val="28"/>
        </w:rPr>
        <w:t>Открытом конкурсе</w:t>
      </w:r>
      <w:r w:rsidR="0071066A" w:rsidRPr="00205668">
        <w:rPr>
          <w:szCs w:val="28"/>
        </w:rPr>
        <w:t xml:space="preserve"> и на условиях настоящего финансово-коммерческого предложения.</w:t>
      </w:r>
    </w:p>
    <w:p w14:paraId="12D36B57" w14:textId="77777777" w:rsidR="0071066A" w:rsidRPr="00205668" w:rsidRDefault="00411316" w:rsidP="0071066A">
      <w:pPr>
        <w:pStyle w:val="afd"/>
        <w:jc w:val="both"/>
        <w:rPr>
          <w:szCs w:val="28"/>
        </w:rPr>
      </w:pPr>
      <w:r>
        <w:rPr>
          <w:szCs w:val="28"/>
        </w:rPr>
        <w:t>7</w:t>
      </w:r>
      <w:r w:rsidR="0071066A" w:rsidRPr="00205668">
        <w:rPr>
          <w:szCs w:val="28"/>
        </w:rPr>
        <w:t>.</w:t>
      </w:r>
      <w:r w:rsidR="001055DE">
        <w:rPr>
          <w:szCs w:val="28"/>
        </w:rPr>
        <w:tab/>
      </w:r>
      <w:proofErr w:type="gramStart"/>
      <w:r w:rsidR="0071066A"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71066A">
        <w:rPr>
          <w:szCs w:val="28"/>
        </w:rPr>
        <w:t>к</w:t>
      </w:r>
      <w:r w:rsidR="0071066A" w:rsidRPr="00205668">
        <w:rPr>
          <w:szCs w:val="28"/>
        </w:rPr>
        <w:t xml:space="preserve">онкурса, а так же при нашем отказе приступить к переговорам о подписании нами договора в сроки, указанные в </w:t>
      </w:r>
      <w:r w:rsidR="0071066A">
        <w:rPr>
          <w:szCs w:val="28"/>
        </w:rPr>
        <w:t>уведомлении заказчика, направленном нам в соответствии с пунктом 144 Положения о закупках</w:t>
      </w:r>
      <w:r w:rsidR="0071066A" w:rsidRPr="00205668">
        <w:rPr>
          <w:szCs w:val="28"/>
        </w:rPr>
        <w:t xml:space="preserve">, победителем будет признан другой </w:t>
      </w:r>
      <w:r w:rsidR="0071066A">
        <w:rPr>
          <w:szCs w:val="28"/>
        </w:rPr>
        <w:t>у</w:t>
      </w:r>
      <w:r w:rsidR="0071066A" w:rsidRPr="00205668">
        <w:rPr>
          <w:szCs w:val="28"/>
        </w:rPr>
        <w:t>частник.</w:t>
      </w:r>
      <w:proofErr w:type="gramEnd"/>
    </w:p>
    <w:p w14:paraId="53C9AC57" w14:textId="77777777" w:rsidR="0071066A" w:rsidRPr="00205668" w:rsidRDefault="00411316" w:rsidP="0071066A">
      <w:pPr>
        <w:pStyle w:val="afd"/>
        <w:jc w:val="both"/>
        <w:rPr>
          <w:szCs w:val="28"/>
        </w:rPr>
      </w:pPr>
      <w:r>
        <w:rPr>
          <w:szCs w:val="28"/>
        </w:rPr>
        <w:t>8</w:t>
      </w:r>
      <w:r w:rsidR="0071066A" w:rsidRPr="00205668">
        <w:rPr>
          <w:szCs w:val="28"/>
        </w:rPr>
        <w:t>.</w:t>
      </w:r>
      <w:r w:rsidR="001055DE">
        <w:rPr>
          <w:szCs w:val="28"/>
        </w:rPr>
        <w:tab/>
      </w:r>
      <w:r w:rsidR="0071066A" w:rsidRPr="00205668">
        <w:rPr>
          <w:szCs w:val="28"/>
        </w:rPr>
        <w:t xml:space="preserve">Мы объявляем, что до подписания договора, настоящее предложение и </w:t>
      </w:r>
      <w:r w:rsidR="0071066A">
        <w:rPr>
          <w:szCs w:val="28"/>
        </w:rPr>
        <w:t xml:space="preserve">информация </w:t>
      </w:r>
      <w:r w:rsidR="0071066A" w:rsidRPr="00205668">
        <w:rPr>
          <w:szCs w:val="28"/>
        </w:rPr>
        <w:t>о нашей победе будут считаться имеющими силу договора между нами.</w:t>
      </w:r>
    </w:p>
    <w:p w14:paraId="7AE5673C" w14:textId="77777777" w:rsidR="0071066A" w:rsidRPr="00205668" w:rsidRDefault="0071066A" w:rsidP="0071066A">
      <w:pPr>
        <w:pStyle w:val="afa"/>
        <w:ind w:firstLine="0"/>
        <w:jc w:val="left"/>
        <w:rPr>
          <w:rFonts w:eastAsia="Times New Roman"/>
          <w:sz w:val="28"/>
          <w:szCs w:val="28"/>
        </w:rPr>
      </w:pPr>
    </w:p>
    <w:p w14:paraId="4DB65CA3" w14:textId="77777777" w:rsidR="0071066A" w:rsidRPr="007415F9" w:rsidRDefault="0071066A" w:rsidP="0071066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14:paraId="680CAC29" w14:textId="77777777" w:rsidR="0071066A" w:rsidRPr="007415F9" w:rsidRDefault="0071066A" w:rsidP="0071066A">
      <w:pPr>
        <w:tabs>
          <w:tab w:val="left" w:pos="8640"/>
        </w:tabs>
        <w:jc w:val="center"/>
        <w:rPr>
          <w:i/>
        </w:rPr>
      </w:pPr>
      <w:r w:rsidRPr="007415F9">
        <w:rPr>
          <w:i/>
        </w:rPr>
        <w:t>(наименование претендента)</w:t>
      </w:r>
    </w:p>
    <w:p w14:paraId="49357DA8" w14:textId="77777777" w:rsidR="0071066A" w:rsidRPr="00445DDD" w:rsidRDefault="0071066A" w:rsidP="00710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4226AED" w14:textId="77777777" w:rsidR="0071066A" w:rsidRPr="007415F9" w:rsidRDefault="0071066A" w:rsidP="00710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576CD838" w14:textId="77777777" w:rsidR="0071066A" w:rsidRDefault="0071066A" w:rsidP="00710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05AFB92F" w14:textId="77777777" w:rsidR="0071066A" w:rsidRPr="00205668" w:rsidRDefault="0071066A" w:rsidP="0071066A">
      <w:pPr>
        <w:pStyle w:val="afa"/>
        <w:jc w:val="left"/>
        <w:rPr>
          <w:rFonts w:eastAsia="Times New Roman"/>
          <w:sz w:val="28"/>
          <w:szCs w:val="28"/>
        </w:rPr>
      </w:pPr>
    </w:p>
    <w:p w14:paraId="415FF593" w14:textId="77777777" w:rsidR="000954FB" w:rsidRDefault="000954FB" w:rsidP="000954FB">
      <w:pPr>
        <w:rPr>
          <w:rFonts w:eastAsia="MS Mincho"/>
          <w:sz w:val="28"/>
          <w:szCs w:val="28"/>
        </w:rPr>
      </w:pPr>
      <w:r>
        <w:rPr>
          <w:sz w:val="28"/>
          <w:szCs w:val="28"/>
        </w:rPr>
        <w:br w:type="page"/>
      </w:r>
    </w:p>
    <w:p w14:paraId="195CD668" w14:textId="77777777" w:rsidR="000954FB" w:rsidRPr="00C97E49" w:rsidRDefault="000954FB" w:rsidP="000954FB">
      <w:pPr>
        <w:pStyle w:val="afa"/>
        <w:ind w:firstLine="0"/>
        <w:jc w:val="right"/>
        <w:rPr>
          <w:sz w:val="28"/>
          <w:szCs w:val="28"/>
        </w:rPr>
      </w:pPr>
      <w:r w:rsidRPr="00C97E49">
        <w:rPr>
          <w:sz w:val="28"/>
          <w:szCs w:val="28"/>
        </w:rPr>
        <w:lastRenderedPageBreak/>
        <w:t>Приложение № 4</w:t>
      </w:r>
    </w:p>
    <w:p w14:paraId="199A0AA2" w14:textId="77777777" w:rsidR="000954FB" w:rsidRDefault="000954FB" w:rsidP="000954FB">
      <w:pPr>
        <w:pStyle w:val="afa"/>
        <w:ind w:firstLine="0"/>
        <w:jc w:val="right"/>
        <w:rPr>
          <w:sz w:val="28"/>
          <w:szCs w:val="28"/>
        </w:rPr>
      </w:pPr>
      <w:r w:rsidRPr="00C97E49">
        <w:rPr>
          <w:sz w:val="28"/>
          <w:szCs w:val="28"/>
        </w:rPr>
        <w:t>к документации о закупке</w:t>
      </w:r>
    </w:p>
    <w:p w14:paraId="45969AD4" w14:textId="77777777" w:rsidR="000954FB" w:rsidRPr="00C97E49" w:rsidRDefault="000954FB" w:rsidP="000954FB">
      <w:pPr>
        <w:pStyle w:val="afa"/>
        <w:ind w:firstLine="0"/>
        <w:jc w:val="left"/>
        <w:rPr>
          <w:sz w:val="28"/>
          <w:szCs w:val="28"/>
        </w:rPr>
      </w:pPr>
    </w:p>
    <w:p w14:paraId="3DBE96C6" w14:textId="77777777"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53AB0903" w14:textId="77777777" w:rsidR="000954FB" w:rsidRPr="007415F9" w:rsidRDefault="000954FB" w:rsidP="000954FB">
      <w:pPr>
        <w:jc w:val="center"/>
        <w:rPr>
          <w:i/>
        </w:rPr>
      </w:pPr>
      <w:r w:rsidRPr="007415F9">
        <w:rPr>
          <w:i/>
        </w:rPr>
        <w:t xml:space="preserve">                                                           (наименование претендента)</w:t>
      </w:r>
    </w:p>
    <w:p w14:paraId="6385A52F" w14:textId="77777777" w:rsidR="000954FB" w:rsidRDefault="000954FB" w:rsidP="000954FB">
      <w:pPr>
        <w:jc w:val="center"/>
      </w:pPr>
    </w:p>
    <w:p w14:paraId="191EE7E6" w14:textId="77777777" w:rsidR="000954FB" w:rsidRDefault="000954FB" w:rsidP="000954FB">
      <w:pPr>
        <w:jc w:val="center"/>
        <w:rPr>
          <w:b/>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50"/>
        <w:gridCol w:w="2438"/>
        <w:gridCol w:w="1844"/>
        <w:gridCol w:w="1844"/>
      </w:tblGrid>
      <w:tr w:rsidR="00DF16D7" w:rsidRPr="00C97E49" w14:paraId="2BAA312B" w14:textId="77777777" w:rsidTr="00E87EA4">
        <w:trPr>
          <w:trHeight w:val="1967"/>
        </w:trPr>
        <w:tc>
          <w:tcPr>
            <w:tcW w:w="0" w:type="auto"/>
            <w:tcBorders>
              <w:top w:val="single" w:sz="4" w:space="0" w:color="auto"/>
              <w:left w:val="single" w:sz="4" w:space="0" w:color="auto"/>
              <w:bottom w:val="single" w:sz="4" w:space="0" w:color="auto"/>
              <w:right w:val="single" w:sz="4" w:space="0" w:color="auto"/>
            </w:tcBorders>
            <w:vAlign w:val="center"/>
          </w:tcPr>
          <w:p w14:paraId="51B324A4" w14:textId="77777777" w:rsidR="00DF16D7" w:rsidRPr="00C97E49" w:rsidRDefault="00DF16D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6091895C" w14:textId="77777777" w:rsidR="00DF16D7" w:rsidRPr="00C97E49" w:rsidRDefault="00DF16D7" w:rsidP="00BF6892">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2438" w:type="dxa"/>
            <w:tcBorders>
              <w:top w:val="single" w:sz="4" w:space="0" w:color="auto"/>
              <w:left w:val="single" w:sz="4" w:space="0" w:color="auto"/>
              <w:bottom w:val="single" w:sz="4" w:space="0" w:color="auto"/>
              <w:right w:val="single" w:sz="4" w:space="0" w:color="auto"/>
            </w:tcBorders>
            <w:vAlign w:val="center"/>
          </w:tcPr>
          <w:p w14:paraId="4A4F69D6" w14:textId="77777777" w:rsidR="00DF16D7" w:rsidRPr="00C97E49" w:rsidRDefault="00DF16D7" w:rsidP="00DF16D7">
            <w:pPr>
              <w:jc w:val="center"/>
            </w:pPr>
            <w:r w:rsidRPr="00E24A52">
              <w:t>Предмет договора (указываются только договоры по предмету, аналогичному предмету конкурса, за 2013-201</w:t>
            </w:r>
            <w:r w:rsidR="00230A46" w:rsidRPr="00E24A52">
              <w:t>5</w:t>
            </w:r>
            <w:r w:rsidRPr="00E24A52">
              <w:t>гг)</w:t>
            </w:r>
          </w:p>
        </w:tc>
        <w:tc>
          <w:tcPr>
            <w:tcW w:w="1844" w:type="dxa"/>
            <w:tcBorders>
              <w:top w:val="single" w:sz="4" w:space="0" w:color="auto"/>
              <w:left w:val="single" w:sz="4" w:space="0" w:color="auto"/>
              <w:bottom w:val="single" w:sz="4" w:space="0" w:color="auto"/>
              <w:right w:val="single" w:sz="4" w:space="0" w:color="auto"/>
            </w:tcBorders>
            <w:vAlign w:val="center"/>
          </w:tcPr>
          <w:p w14:paraId="639C014B" w14:textId="77777777" w:rsidR="00DF16D7" w:rsidRPr="00C97E49" w:rsidRDefault="00DF16D7" w:rsidP="00006C1E">
            <w:pPr>
              <w:jc w:val="center"/>
            </w:pPr>
            <w:r>
              <w:t>Цена договора</w:t>
            </w:r>
            <w:r w:rsidRPr="008F55B6">
              <w:rPr>
                <w:rStyle w:val="af7"/>
              </w:rPr>
              <w:footnoteReference w:id="2"/>
            </w:r>
            <w:r w:rsidRPr="008F55B6">
              <w:t xml:space="preserve"> </w:t>
            </w:r>
            <w:r w:rsidRPr="00C97E49">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14:paraId="72EA902E" w14:textId="77777777" w:rsidR="00DF16D7" w:rsidRPr="00C97E49" w:rsidRDefault="00DF16D7" w:rsidP="00DF16D7">
            <w:pPr>
              <w:jc w:val="center"/>
            </w:pPr>
            <w:r w:rsidRPr="00DF16D7">
              <w:t>Наименование контрагента</w:t>
            </w:r>
          </w:p>
        </w:tc>
      </w:tr>
      <w:tr w:rsidR="00DF16D7" w:rsidRPr="00C97E49" w14:paraId="6E5B0E5A" w14:textId="77777777" w:rsidTr="00E87EA4">
        <w:trPr>
          <w:trHeight w:val="272"/>
        </w:trPr>
        <w:tc>
          <w:tcPr>
            <w:tcW w:w="0" w:type="auto"/>
            <w:tcBorders>
              <w:top w:val="single" w:sz="4" w:space="0" w:color="auto"/>
              <w:left w:val="single" w:sz="4" w:space="0" w:color="auto"/>
              <w:bottom w:val="single" w:sz="4" w:space="0" w:color="auto"/>
              <w:right w:val="single" w:sz="4" w:space="0" w:color="auto"/>
            </w:tcBorders>
          </w:tcPr>
          <w:p w14:paraId="3B2D0D39" w14:textId="77777777"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14:paraId="4A610BF0" w14:textId="77777777"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14:paraId="0813D3ED" w14:textId="77777777"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14:paraId="7BB5E77D" w14:textId="77777777"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14:paraId="0C7E8FB0" w14:textId="77777777" w:rsidR="00DF16D7" w:rsidRPr="00C97E49" w:rsidRDefault="00DF16D7" w:rsidP="00BF6892"/>
        </w:tc>
      </w:tr>
      <w:tr w:rsidR="00DF16D7" w:rsidRPr="00C97E49" w14:paraId="2B9658F9" w14:textId="77777777" w:rsidTr="00E87EA4">
        <w:trPr>
          <w:trHeight w:val="272"/>
        </w:trPr>
        <w:tc>
          <w:tcPr>
            <w:tcW w:w="0" w:type="auto"/>
            <w:tcBorders>
              <w:top w:val="single" w:sz="4" w:space="0" w:color="auto"/>
              <w:left w:val="single" w:sz="4" w:space="0" w:color="auto"/>
              <w:bottom w:val="single" w:sz="4" w:space="0" w:color="auto"/>
              <w:right w:val="single" w:sz="4" w:space="0" w:color="auto"/>
            </w:tcBorders>
          </w:tcPr>
          <w:p w14:paraId="36429479" w14:textId="77777777"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14:paraId="3346B083" w14:textId="77777777"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14:paraId="39EE612A" w14:textId="77777777"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14:paraId="09125E5B" w14:textId="77777777"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14:paraId="20BA7139" w14:textId="77777777" w:rsidR="00DF16D7" w:rsidRPr="00C97E49" w:rsidRDefault="00DF16D7" w:rsidP="00BF6892"/>
        </w:tc>
      </w:tr>
      <w:tr w:rsidR="00DF16D7" w:rsidRPr="00C97E49" w14:paraId="04EBAC42" w14:textId="77777777" w:rsidTr="00E87EA4">
        <w:trPr>
          <w:trHeight w:val="217"/>
        </w:trPr>
        <w:tc>
          <w:tcPr>
            <w:tcW w:w="0" w:type="auto"/>
            <w:tcBorders>
              <w:top w:val="single" w:sz="4" w:space="0" w:color="auto"/>
              <w:left w:val="single" w:sz="4" w:space="0" w:color="auto"/>
              <w:bottom w:val="single" w:sz="4" w:space="0" w:color="auto"/>
              <w:right w:val="single" w:sz="4" w:space="0" w:color="auto"/>
            </w:tcBorders>
          </w:tcPr>
          <w:p w14:paraId="41E003F3" w14:textId="77777777"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14:paraId="4A0463A8" w14:textId="77777777"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14:paraId="257010D4" w14:textId="77777777"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14:paraId="574264F7" w14:textId="77777777"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14:paraId="29282A4E" w14:textId="77777777" w:rsidR="00DF16D7" w:rsidRPr="00C97E49" w:rsidRDefault="00DF16D7" w:rsidP="00BF6892"/>
        </w:tc>
      </w:tr>
    </w:tbl>
    <w:p w14:paraId="603C231C" w14:textId="77777777" w:rsidR="000954FB" w:rsidRDefault="000954FB" w:rsidP="000954FB"/>
    <w:p w14:paraId="7E1BDFC8" w14:textId="77777777" w:rsidR="000954FB" w:rsidRPr="007415F9" w:rsidRDefault="000954FB" w:rsidP="000954FB"/>
    <w:p w14:paraId="0E64EA1B" w14:textId="77777777"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14:paraId="5075B765" w14:textId="77777777" w:rsidR="008D67F8" w:rsidRPr="007415F9" w:rsidRDefault="008D67F8" w:rsidP="008D67F8">
      <w:pPr>
        <w:tabs>
          <w:tab w:val="left" w:pos="8640"/>
        </w:tabs>
        <w:jc w:val="center"/>
        <w:rPr>
          <w:i/>
        </w:rPr>
      </w:pPr>
      <w:r w:rsidRPr="007415F9">
        <w:rPr>
          <w:i/>
        </w:rPr>
        <w:t>(наименование претендента)</w:t>
      </w:r>
    </w:p>
    <w:p w14:paraId="4F097043" w14:textId="77777777"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8249AA0" w14:textId="77777777"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6F4CAF42" w14:textId="77777777"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6BEC6D96" w14:textId="77777777" w:rsidR="000954FB" w:rsidRDefault="000954FB" w:rsidP="000954FB">
      <w:pPr>
        <w:rPr>
          <w:rFonts w:eastAsia="MS Mincho"/>
          <w:sz w:val="28"/>
          <w:szCs w:val="28"/>
        </w:rPr>
      </w:pPr>
      <w:r>
        <w:rPr>
          <w:sz w:val="28"/>
          <w:szCs w:val="28"/>
        </w:rPr>
        <w:br w:type="page"/>
      </w:r>
    </w:p>
    <w:p w14:paraId="68350202" w14:textId="77777777"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14:paraId="549B03EE" w14:textId="77777777"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14:paraId="59F2AF4E" w14:textId="77777777" w:rsidR="005525A2" w:rsidRPr="00B4428C" w:rsidRDefault="005525A2" w:rsidP="005525A2">
      <w:pPr>
        <w:jc w:val="center"/>
        <w:rPr>
          <w:b/>
          <w:bCs/>
        </w:rPr>
      </w:pPr>
      <w:r w:rsidRPr="00933D6E">
        <w:rPr>
          <w:b/>
        </w:rPr>
        <w:t xml:space="preserve">Договор </w:t>
      </w:r>
      <w:r>
        <w:rPr>
          <w:b/>
          <w:bCs/>
        </w:rPr>
        <w:t xml:space="preserve"> № /</w:t>
      </w:r>
      <w:r w:rsidRPr="00B4428C">
        <w:rPr>
          <w:b/>
          <w:bCs/>
        </w:rPr>
        <w:t>__/__/__</w:t>
      </w:r>
    </w:p>
    <w:p w14:paraId="4E3C281D" w14:textId="77777777" w:rsidR="005525A2" w:rsidRPr="00933D6E" w:rsidRDefault="005525A2" w:rsidP="005525A2">
      <w:pPr>
        <w:jc w:val="center"/>
      </w:pPr>
    </w:p>
    <w:p w14:paraId="74DBC623" w14:textId="77777777" w:rsidR="005525A2" w:rsidRPr="00933D6E" w:rsidRDefault="005525A2" w:rsidP="005525A2">
      <w:pPr>
        <w:jc w:val="both"/>
      </w:pPr>
      <w:r w:rsidRPr="00933D6E">
        <w:t xml:space="preserve">г. Москва                                                                          </w:t>
      </w:r>
      <w:r w:rsidRPr="00B4428C">
        <w:t xml:space="preserve">                                  «__»_______ ____</w:t>
      </w:r>
      <w:r w:rsidRPr="00933D6E">
        <w:t xml:space="preserve"> </w:t>
      </w:r>
      <w:proofErr w:type="gramStart"/>
      <w:r w:rsidRPr="00933D6E">
        <w:t>г</w:t>
      </w:r>
      <w:proofErr w:type="gramEnd"/>
      <w:r w:rsidRPr="00933D6E">
        <w:t>.</w:t>
      </w:r>
    </w:p>
    <w:p w14:paraId="2E4D123E" w14:textId="77777777" w:rsidR="005525A2" w:rsidRPr="00933D6E" w:rsidRDefault="005525A2" w:rsidP="005525A2">
      <w:pPr>
        <w:jc w:val="both"/>
      </w:pPr>
    </w:p>
    <w:p w14:paraId="5DC1B328" w14:textId="77777777" w:rsidR="005525A2" w:rsidRPr="00933D6E" w:rsidRDefault="00726248" w:rsidP="005525A2">
      <w:pPr>
        <w:ind w:right="-1" w:firstLine="720"/>
        <w:jc w:val="both"/>
        <w:rPr>
          <w:vertAlign w:val="superscript"/>
        </w:rPr>
      </w:pPr>
      <w:proofErr w:type="gramStart"/>
      <w:r>
        <w:t>Публичное</w:t>
      </w:r>
      <w:r w:rsidR="005525A2" w:rsidRPr="00933D6E">
        <w:t xml:space="preserve"> акционерное общество «Центр по перевозке грузов в контейнерах «ТрансКонтейнер» (</w:t>
      </w:r>
      <w:r w:rsidR="00D40D99">
        <w:t>ПАО «ТрансКонтейнер»</w:t>
      </w:r>
      <w:r w:rsidR="005525A2" w:rsidRPr="00933D6E">
        <w:t>), именуе</w:t>
      </w:r>
      <w:r w:rsidR="005525A2">
        <w:t>мое в дальнейшем «Покупатель», в лице______________________</w:t>
      </w:r>
      <w:r w:rsidR="005525A2" w:rsidRPr="005950B5">
        <w:t>, действующего на основании</w:t>
      </w:r>
      <w:r w:rsidR="005525A2">
        <w:t xml:space="preserve"> ____________, </w:t>
      </w:r>
      <w:r w:rsidR="005525A2" w:rsidRPr="00933D6E">
        <w:t>с одной стороны,</w:t>
      </w:r>
      <w:r w:rsidR="005525A2" w:rsidRPr="00B4428C">
        <w:t xml:space="preserve"> </w:t>
      </w:r>
      <w:r w:rsidR="005525A2">
        <w:t>и ________________</w:t>
      </w:r>
      <w:r w:rsidR="005525A2" w:rsidRPr="00B4428C">
        <w:t>,</w:t>
      </w:r>
      <w:r w:rsidR="005525A2" w:rsidRPr="007258AD">
        <w:t xml:space="preserve"> </w:t>
      </w:r>
      <w:r w:rsidR="005525A2" w:rsidRPr="00933D6E">
        <w:t>именуемое в дальнейшем «Поставщик», в лице</w:t>
      </w:r>
      <w:r w:rsidR="005525A2">
        <w:t xml:space="preserve"> _____________________</w:t>
      </w:r>
      <w:r w:rsidR="005525A2" w:rsidRPr="00B4428C">
        <w:t>,</w:t>
      </w:r>
      <w:r w:rsidR="005525A2" w:rsidRPr="00933D6E">
        <w:t xml:space="preserve"> действующего на основании</w:t>
      </w:r>
      <w:r w:rsidR="005525A2">
        <w:t xml:space="preserve"> ________</w:t>
      </w:r>
      <w:r w:rsidR="005525A2" w:rsidRPr="00B4428C">
        <w:t>,</w:t>
      </w:r>
      <w:r w:rsidR="005525A2" w:rsidRPr="00933D6E">
        <w:t xml:space="preserve"> с другой стороны, именуемые </w:t>
      </w:r>
      <w:r w:rsidR="005525A2" w:rsidRPr="00B4428C">
        <w:t xml:space="preserve">в дальнейшем </w:t>
      </w:r>
      <w:r w:rsidR="005525A2" w:rsidRPr="00933D6E">
        <w:t xml:space="preserve">«Стороны», заключили настоящий </w:t>
      </w:r>
      <w:r w:rsidR="005525A2" w:rsidRPr="00B4428C">
        <w:t>договор поставки (далее – «</w:t>
      </w:r>
      <w:r w:rsidR="005525A2" w:rsidRPr="00933D6E">
        <w:t>Договор</w:t>
      </w:r>
      <w:r w:rsidR="005525A2" w:rsidRPr="00B4428C">
        <w:t>»)</w:t>
      </w:r>
      <w:r w:rsidR="005525A2" w:rsidRPr="00933D6E">
        <w:t xml:space="preserve"> о нижеследующем:</w:t>
      </w:r>
      <w:proofErr w:type="gramEnd"/>
    </w:p>
    <w:p w14:paraId="6B02EF2E" w14:textId="77777777" w:rsidR="005525A2" w:rsidRPr="00933D6E" w:rsidRDefault="005525A2" w:rsidP="005525A2">
      <w:pPr>
        <w:ind w:firstLine="567"/>
        <w:jc w:val="center"/>
        <w:rPr>
          <w:b/>
        </w:rPr>
      </w:pPr>
    </w:p>
    <w:p w14:paraId="6A9E95E5" w14:textId="77777777" w:rsidR="005525A2" w:rsidRPr="00933D6E" w:rsidRDefault="005525A2" w:rsidP="00C81443">
      <w:pPr>
        <w:numPr>
          <w:ilvl w:val="0"/>
          <w:numId w:val="24"/>
        </w:numPr>
        <w:suppressAutoHyphens w:val="0"/>
        <w:ind w:left="0" w:firstLine="0"/>
        <w:jc w:val="center"/>
        <w:rPr>
          <w:b/>
        </w:rPr>
      </w:pPr>
      <w:r w:rsidRPr="00933D6E">
        <w:rPr>
          <w:b/>
        </w:rPr>
        <w:t>Предмет Договора</w:t>
      </w:r>
    </w:p>
    <w:p w14:paraId="60E95878" w14:textId="77777777" w:rsidR="005525A2" w:rsidRPr="00933D6E" w:rsidRDefault="005525A2" w:rsidP="005525A2">
      <w:pPr>
        <w:ind w:left="1407"/>
        <w:rPr>
          <w:b/>
        </w:rPr>
      </w:pPr>
    </w:p>
    <w:p w14:paraId="72F3CB1B" w14:textId="77777777" w:rsidR="005525A2" w:rsidRPr="00D003DD" w:rsidRDefault="005525A2" w:rsidP="00220258">
      <w:pPr>
        <w:ind w:firstLine="709"/>
        <w:jc w:val="both"/>
      </w:pPr>
      <w:r w:rsidRPr="00B4428C">
        <w:t>1.1.</w:t>
      </w:r>
      <w:r w:rsidR="00220258" w:rsidRPr="00220258">
        <w:tab/>
      </w:r>
      <w:r w:rsidRPr="00FA52D4">
        <w:t xml:space="preserve">По настоящему Договору Поставщик обязуется поставить, а Покупатель </w:t>
      </w:r>
      <w:proofErr w:type="gramStart"/>
      <w:r w:rsidRPr="00FA52D4">
        <w:t>принять и оплатить</w:t>
      </w:r>
      <w:proofErr w:type="gramEnd"/>
      <w:r w:rsidRPr="00FA52D4">
        <w:t xml:space="preserve"> _________________________________________________ (далее – «Товар») и выполнить</w:t>
      </w:r>
      <w:r w:rsidRPr="00FA52D4">
        <w:rPr>
          <w:i/>
          <w:vertAlign w:val="superscript"/>
        </w:rPr>
        <w:t xml:space="preserve"> </w:t>
      </w:r>
      <w:r>
        <w:t>пусконаладочные работы</w:t>
      </w:r>
      <w:r w:rsidRPr="00FA52D4">
        <w:t xml:space="preserve"> поставленного Товара (далее – Работы), а  Покупатель обязуется принять и оплатить </w:t>
      </w:r>
      <w:r w:rsidRPr="00FA52D4">
        <w:rPr>
          <w:rStyle w:val="afff5"/>
          <w:rFonts w:eastAsia="MS Mincho"/>
          <w:b w:val="0"/>
        </w:rPr>
        <w:t xml:space="preserve"> поставленный</w:t>
      </w:r>
      <w:r>
        <w:t xml:space="preserve"> Товар и выполненные Работы.</w:t>
      </w:r>
    </w:p>
    <w:p w14:paraId="0DC3D102" w14:textId="77777777" w:rsidR="005525A2" w:rsidRDefault="005525A2" w:rsidP="00220258">
      <w:pPr>
        <w:ind w:firstLine="709"/>
        <w:jc w:val="both"/>
      </w:pPr>
      <w:r w:rsidRPr="00B4428C">
        <w:t>1.2.</w:t>
      </w:r>
      <w:r w:rsidR="00220258" w:rsidRPr="00220258">
        <w:tab/>
      </w:r>
      <w:r w:rsidRPr="00B4428C">
        <w:t>Наименование, количество, срок поставки,</w:t>
      </w:r>
      <w:r>
        <w:t xml:space="preserve"> выполнения Работ,</w:t>
      </w:r>
      <w:r w:rsidRPr="00B4428C">
        <w:t xml:space="preserve"> стоимость, а также дополнительные требования к поставляемому Товару</w:t>
      </w:r>
      <w:r w:rsidRPr="00933D6E">
        <w:t xml:space="preserve"> </w:t>
      </w:r>
      <w:r>
        <w:t xml:space="preserve">и Работам </w:t>
      </w:r>
      <w:r w:rsidRPr="00933D6E">
        <w:t xml:space="preserve">определяются </w:t>
      </w:r>
      <w:r w:rsidRPr="00B4428C">
        <w:t xml:space="preserve">Сторонами </w:t>
      </w:r>
      <w:r w:rsidRPr="00933D6E">
        <w:t>в Спецификации (</w:t>
      </w:r>
      <w:r w:rsidRPr="00B4428C">
        <w:rPr>
          <w:spacing w:val="-1"/>
        </w:rPr>
        <w:t>Приложении №1) к настоящему Договору, и</w:t>
      </w:r>
      <w:r w:rsidRPr="00933D6E">
        <w:rPr>
          <w:spacing w:val="-1"/>
        </w:rPr>
        <w:t xml:space="preserve"> являющейся неотъемлемой частью </w:t>
      </w:r>
      <w:r w:rsidRPr="00933D6E">
        <w:t>настоящего Договора.</w:t>
      </w:r>
    </w:p>
    <w:p w14:paraId="2C35F97E" w14:textId="77777777" w:rsidR="005525A2" w:rsidRPr="00933D6E" w:rsidRDefault="005525A2" w:rsidP="00220258">
      <w:pPr>
        <w:ind w:firstLine="709"/>
        <w:jc w:val="both"/>
      </w:pPr>
      <w:r>
        <w:t>1.3.</w:t>
      </w:r>
      <w:r w:rsidR="00220258" w:rsidRPr="00220258">
        <w:tab/>
      </w:r>
      <w:r w:rsidRPr="00FA52D4">
        <w:t>Поставка Товара и выполнение Работ по настоящему Договору осуществляются Поставщиком по адресу: ______</w:t>
      </w:r>
    </w:p>
    <w:p w14:paraId="2DB1205B" w14:textId="77777777" w:rsidR="005525A2" w:rsidRPr="00B4428C" w:rsidRDefault="005525A2" w:rsidP="00220258">
      <w:pPr>
        <w:ind w:firstLine="709"/>
        <w:jc w:val="both"/>
      </w:pPr>
      <w:r>
        <w:t>1.4</w:t>
      </w:r>
      <w:r w:rsidRPr="00B4428C">
        <w:t>.</w:t>
      </w:r>
      <w:r w:rsidR="00220258" w:rsidRPr="00220258">
        <w:tab/>
      </w:r>
      <w:r w:rsidRPr="00B4428C">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F3304C4" w14:textId="77777777" w:rsidR="005525A2" w:rsidRDefault="005525A2" w:rsidP="00220258">
      <w:pPr>
        <w:widowControl w:val="0"/>
        <w:autoSpaceDE w:val="0"/>
        <w:autoSpaceDN w:val="0"/>
        <w:adjustRightInd w:val="0"/>
        <w:ind w:firstLine="709"/>
        <w:jc w:val="both"/>
      </w:pPr>
      <w:r>
        <w:t>1.5</w:t>
      </w:r>
      <w:r w:rsidRPr="00B4428C">
        <w:t>.</w:t>
      </w:r>
      <w:r w:rsidR="00220258" w:rsidRPr="00220258">
        <w:tab/>
      </w:r>
      <w:r w:rsidRPr="00B4428C">
        <w:t>В случае обязательной сертификации Товар должен поставляться с сертификатом соответствия.</w:t>
      </w:r>
    </w:p>
    <w:p w14:paraId="634ADEDE" w14:textId="77777777" w:rsidR="00583A9A" w:rsidRPr="00B4428C" w:rsidRDefault="00583A9A" w:rsidP="00220258">
      <w:pPr>
        <w:widowControl w:val="0"/>
        <w:autoSpaceDE w:val="0"/>
        <w:autoSpaceDN w:val="0"/>
        <w:adjustRightInd w:val="0"/>
        <w:ind w:firstLine="709"/>
        <w:jc w:val="both"/>
      </w:pPr>
      <w:r>
        <w:t>1.6.</w:t>
      </w:r>
      <w:r w:rsidR="00220258" w:rsidRPr="00220258">
        <w:tab/>
      </w:r>
      <w:r>
        <w:t>Результатом Работ по Договору является установленный, подключенный и запущенный в эксплуатацию Товар.</w:t>
      </w:r>
    </w:p>
    <w:p w14:paraId="4A54DAAA" w14:textId="77777777" w:rsidR="005525A2" w:rsidRPr="00B4428C" w:rsidRDefault="005525A2" w:rsidP="005525A2">
      <w:pPr>
        <w:ind w:firstLine="567"/>
        <w:rPr>
          <w:b/>
          <w:bCs/>
        </w:rPr>
      </w:pPr>
    </w:p>
    <w:p w14:paraId="34559ACD" w14:textId="77777777" w:rsidR="005525A2" w:rsidRPr="004147AE" w:rsidRDefault="005525A2" w:rsidP="00C81443">
      <w:pPr>
        <w:pStyle w:val="aff9"/>
        <w:numPr>
          <w:ilvl w:val="0"/>
          <w:numId w:val="24"/>
        </w:numPr>
        <w:suppressAutoHyphens w:val="0"/>
        <w:ind w:left="0" w:firstLine="0"/>
        <w:jc w:val="center"/>
        <w:rPr>
          <w:b/>
        </w:rPr>
      </w:pPr>
      <w:r w:rsidRPr="004147AE">
        <w:rPr>
          <w:b/>
        </w:rPr>
        <w:t xml:space="preserve">Цена Договора и порядок </w:t>
      </w:r>
      <w:r w:rsidRPr="004147AE">
        <w:rPr>
          <w:b/>
          <w:bCs/>
        </w:rPr>
        <w:t>расчетов</w:t>
      </w:r>
    </w:p>
    <w:p w14:paraId="53208BA7" w14:textId="77777777" w:rsidR="005525A2" w:rsidRPr="00933D6E" w:rsidRDefault="005525A2" w:rsidP="005525A2">
      <w:pPr>
        <w:rPr>
          <w:b/>
        </w:rPr>
      </w:pPr>
    </w:p>
    <w:p w14:paraId="229A7610" w14:textId="77777777" w:rsidR="005525A2" w:rsidRDefault="005525A2" w:rsidP="005525A2">
      <w:pPr>
        <w:pStyle w:val="ConsNormal"/>
        <w:ind w:firstLine="709"/>
        <w:jc w:val="both"/>
        <w:rPr>
          <w:rFonts w:ascii="Times New Roman" w:hAnsi="Times New Roman"/>
          <w:sz w:val="24"/>
        </w:rPr>
      </w:pPr>
      <w:r w:rsidRPr="00933D6E">
        <w:rPr>
          <w:rFonts w:ascii="Times New Roman" w:hAnsi="Times New Roman"/>
          <w:spacing w:val="-1"/>
          <w:sz w:val="24"/>
        </w:rPr>
        <w:t>2.1.</w:t>
      </w:r>
      <w:r w:rsidR="00220258" w:rsidRPr="00220258">
        <w:rPr>
          <w:rFonts w:ascii="Times New Roman" w:hAnsi="Times New Roman"/>
          <w:spacing w:val="-1"/>
          <w:sz w:val="24"/>
        </w:rPr>
        <w:tab/>
      </w:r>
      <w:r w:rsidRPr="005525A2">
        <w:rPr>
          <w:rFonts w:ascii="Times New Roman" w:hAnsi="Times New Roman"/>
          <w:sz w:val="24"/>
        </w:rPr>
        <w:t>Общая цена настоящего Договора (стоимость поставки Товара и выполнения Работ по настоящему Договору) составляет</w:t>
      </w:r>
      <w:proofErr w:type="gramStart"/>
      <w:r w:rsidRPr="005525A2">
        <w:rPr>
          <w:rFonts w:ascii="Times New Roman" w:hAnsi="Times New Roman"/>
          <w:sz w:val="24"/>
        </w:rPr>
        <w:t xml:space="preserve"> _____________(___________</w:t>
      </w:r>
      <w:r>
        <w:rPr>
          <w:rFonts w:ascii="Times New Roman" w:hAnsi="Times New Roman"/>
          <w:sz w:val="24"/>
        </w:rPr>
        <w:t xml:space="preserve">_________) </w:t>
      </w:r>
      <w:proofErr w:type="gramEnd"/>
      <w:r>
        <w:rPr>
          <w:rFonts w:ascii="Times New Roman" w:hAnsi="Times New Roman"/>
          <w:sz w:val="24"/>
        </w:rPr>
        <w:t xml:space="preserve">рублей, в том числе </w:t>
      </w:r>
      <w:r w:rsidRPr="005525A2">
        <w:rPr>
          <w:rFonts w:ascii="Times New Roman" w:hAnsi="Times New Roman"/>
          <w:sz w:val="24"/>
        </w:rPr>
        <w:t>НДС –______%_____________</w:t>
      </w:r>
      <w:r>
        <w:rPr>
          <w:rFonts w:ascii="Times New Roman" w:hAnsi="Times New Roman"/>
          <w:sz w:val="24"/>
        </w:rPr>
        <w:t xml:space="preserve"> (____________________)  рублей, в том числе:</w:t>
      </w:r>
    </w:p>
    <w:p w14:paraId="1AB008F9" w14:textId="77777777" w:rsidR="005525A2" w:rsidRDefault="005525A2" w:rsidP="005525A2">
      <w:pPr>
        <w:pStyle w:val="ConsNormal"/>
        <w:ind w:firstLine="709"/>
        <w:jc w:val="both"/>
        <w:rPr>
          <w:rFonts w:ascii="Times New Roman" w:hAnsi="Times New Roman"/>
          <w:sz w:val="24"/>
          <w:szCs w:val="24"/>
        </w:rPr>
      </w:pPr>
      <w:r>
        <w:rPr>
          <w:rFonts w:ascii="Times New Roman" w:hAnsi="Times New Roman"/>
          <w:sz w:val="24"/>
        </w:rPr>
        <w:t xml:space="preserve"> - за поставку Товара</w:t>
      </w:r>
      <w:proofErr w:type="gramStart"/>
      <w:r w:rsidRPr="00933D6E">
        <w:rPr>
          <w:rFonts w:ascii="Times New Roman" w:hAnsi="Times New Roman"/>
          <w:sz w:val="24"/>
        </w:rPr>
        <w:t xml:space="preserve"> </w:t>
      </w:r>
      <w:r w:rsidR="00583A9A" w:rsidRPr="005525A2">
        <w:rPr>
          <w:rFonts w:ascii="Times New Roman" w:hAnsi="Times New Roman"/>
          <w:sz w:val="24"/>
        </w:rPr>
        <w:t>_____________(___________</w:t>
      </w:r>
      <w:r w:rsidR="00583A9A">
        <w:rPr>
          <w:rFonts w:ascii="Times New Roman" w:hAnsi="Times New Roman"/>
          <w:sz w:val="24"/>
        </w:rPr>
        <w:t xml:space="preserve">_________) </w:t>
      </w:r>
      <w:proofErr w:type="gramEnd"/>
      <w:r w:rsidR="00583A9A">
        <w:rPr>
          <w:rFonts w:ascii="Times New Roman" w:hAnsi="Times New Roman"/>
          <w:sz w:val="24"/>
        </w:rPr>
        <w:t xml:space="preserve">рублей, в том числе </w:t>
      </w:r>
      <w:r w:rsidR="00583A9A" w:rsidRPr="005525A2">
        <w:rPr>
          <w:rFonts w:ascii="Times New Roman" w:hAnsi="Times New Roman"/>
          <w:sz w:val="24"/>
        </w:rPr>
        <w:t>НДС –______%_____________</w:t>
      </w:r>
      <w:r w:rsidR="00583A9A">
        <w:rPr>
          <w:rFonts w:ascii="Times New Roman" w:hAnsi="Times New Roman"/>
          <w:sz w:val="24"/>
        </w:rPr>
        <w:t xml:space="preserve"> (____________________)  рублей</w:t>
      </w:r>
      <w:r w:rsidRPr="00534F19">
        <w:rPr>
          <w:rFonts w:ascii="Times New Roman" w:hAnsi="Times New Roman"/>
          <w:sz w:val="24"/>
          <w:szCs w:val="24"/>
        </w:rPr>
        <w:t>;</w:t>
      </w:r>
    </w:p>
    <w:p w14:paraId="6E550508" w14:textId="77777777" w:rsidR="005525A2" w:rsidRPr="00B25BCE" w:rsidRDefault="005525A2" w:rsidP="005525A2">
      <w:pPr>
        <w:pStyle w:val="ConsNormal"/>
        <w:ind w:firstLine="709"/>
        <w:jc w:val="both"/>
        <w:rPr>
          <w:rFonts w:ascii="Times New Roman" w:hAnsi="Times New Roman"/>
          <w:sz w:val="24"/>
          <w:szCs w:val="24"/>
        </w:rPr>
      </w:pPr>
      <w:r>
        <w:rPr>
          <w:rFonts w:ascii="Times New Roman" w:hAnsi="Times New Roman"/>
          <w:sz w:val="24"/>
        </w:rPr>
        <w:t>- за выполнение пусконаладочных работ</w:t>
      </w:r>
      <w:proofErr w:type="gramStart"/>
      <w:r w:rsidRPr="00933D6E">
        <w:rPr>
          <w:rFonts w:ascii="Times New Roman" w:hAnsi="Times New Roman"/>
          <w:sz w:val="24"/>
        </w:rPr>
        <w:t xml:space="preserve"> </w:t>
      </w:r>
      <w:r w:rsidR="00583A9A" w:rsidRPr="005525A2">
        <w:rPr>
          <w:rFonts w:ascii="Times New Roman" w:hAnsi="Times New Roman"/>
          <w:sz w:val="24"/>
        </w:rPr>
        <w:t>_____________(___________</w:t>
      </w:r>
      <w:r w:rsidR="00583A9A">
        <w:rPr>
          <w:rFonts w:ascii="Times New Roman" w:hAnsi="Times New Roman"/>
          <w:sz w:val="24"/>
        </w:rPr>
        <w:t xml:space="preserve">_________) </w:t>
      </w:r>
      <w:proofErr w:type="gramEnd"/>
      <w:r w:rsidR="00583A9A">
        <w:rPr>
          <w:rFonts w:ascii="Times New Roman" w:hAnsi="Times New Roman"/>
          <w:sz w:val="24"/>
        </w:rPr>
        <w:t xml:space="preserve">рублей, в том числе </w:t>
      </w:r>
      <w:r w:rsidR="00583A9A" w:rsidRPr="005525A2">
        <w:rPr>
          <w:rFonts w:ascii="Times New Roman" w:hAnsi="Times New Roman"/>
          <w:sz w:val="24"/>
        </w:rPr>
        <w:t>НДС –______%_____________</w:t>
      </w:r>
      <w:r w:rsidR="00583A9A">
        <w:rPr>
          <w:rFonts w:ascii="Times New Roman" w:hAnsi="Times New Roman"/>
          <w:sz w:val="24"/>
        </w:rPr>
        <w:t xml:space="preserve"> (____________________) рублей</w:t>
      </w:r>
      <w:r>
        <w:rPr>
          <w:rFonts w:ascii="Times New Roman" w:hAnsi="Times New Roman"/>
          <w:sz w:val="24"/>
          <w:szCs w:val="24"/>
        </w:rPr>
        <w:t>.</w:t>
      </w:r>
    </w:p>
    <w:p w14:paraId="4EAEF62C" w14:textId="77777777" w:rsidR="005525A2" w:rsidRPr="00933D6E" w:rsidRDefault="005525A2" w:rsidP="00220258">
      <w:pPr>
        <w:pStyle w:val="ConsNormal"/>
        <w:ind w:firstLine="709"/>
        <w:jc w:val="both"/>
        <w:rPr>
          <w:rFonts w:ascii="Times New Roman" w:hAnsi="Times New Roman"/>
          <w:sz w:val="24"/>
        </w:rPr>
      </w:pPr>
      <w:r w:rsidRPr="00B4428C">
        <w:rPr>
          <w:rFonts w:ascii="Times New Roman" w:hAnsi="Times New Roman"/>
          <w:sz w:val="24"/>
          <w:szCs w:val="24"/>
        </w:rPr>
        <w:t>2.</w:t>
      </w:r>
      <w:r w:rsidRPr="00933D6E">
        <w:rPr>
          <w:rFonts w:ascii="Times New Roman" w:hAnsi="Times New Roman"/>
          <w:sz w:val="24"/>
        </w:rPr>
        <w:t>2.</w:t>
      </w:r>
      <w:r w:rsidR="00220258" w:rsidRPr="00220258">
        <w:rPr>
          <w:rFonts w:ascii="Times New Roman" w:hAnsi="Times New Roman"/>
          <w:sz w:val="24"/>
        </w:rPr>
        <w:tab/>
      </w:r>
      <w:r w:rsidRPr="00933D6E">
        <w:rPr>
          <w:rFonts w:ascii="Times New Roman" w:hAnsi="Times New Roman"/>
          <w:sz w:val="24"/>
        </w:rPr>
        <w:t xml:space="preserve">Оплата производится Покупателем </w:t>
      </w:r>
      <w:r w:rsidR="00583A9A">
        <w:rPr>
          <w:rFonts w:ascii="Times New Roman" w:hAnsi="Times New Roman"/>
          <w:sz w:val="24"/>
        </w:rPr>
        <w:t>в следующем порядке:_______________.</w:t>
      </w:r>
      <w:r w:rsidRPr="00933D6E">
        <w:rPr>
          <w:rFonts w:ascii="Times New Roman" w:hAnsi="Times New Roman"/>
          <w:sz w:val="24"/>
        </w:rPr>
        <w:t xml:space="preserve"> </w:t>
      </w:r>
    </w:p>
    <w:p w14:paraId="2926CFFA" w14:textId="77777777" w:rsidR="005525A2" w:rsidRDefault="005525A2" w:rsidP="005525A2">
      <w:pPr>
        <w:ind w:firstLine="709"/>
        <w:jc w:val="both"/>
      </w:pPr>
      <w:r w:rsidRPr="00B4428C">
        <w:t>2.3.</w:t>
      </w:r>
      <w:r w:rsidR="00220258" w:rsidRPr="00220258">
        <w:tab/>
      </w:r>
      <w:r w:rsidRPr="00B4428C">
        <w:t>В цену настоящего Договора входят транспортные расходы по доставке Товара Покупателю и его разгрузке,</w:t>
      </w:r>
      <w:r w:rsidRPr="008D0DBE">
        <w:t xml:space="preserve"> </w:t>
      </w:r>
      <w:r>
        <w:t>расходы на выполнение</w:t>
      </w:r>
      <w:r w:rsidRPr="00362DE1">
        <w:t xml:space="preserve"> </w:t>
      </w:r>
      <w:r>
        <w:t xml:space="preserve">пусконаладочных </w:t>
      </w:r>
      <w:proofErr w:type="spellStart"/>
      <w:r w:rsidRPr="00362DE1">
        <w:t>работ</w:t>
      </w:r>
      <w:proofErr w:type="gramStart"/>
      <w:r>
        <w:t>,</w:t>
      </w:r>
      <w:r w:rsidRPr="00B4428C">
        <w:t>р</w:t>
      </w:r>
      <w:proofErr w:type="gramEnd"/>
      <w:r w:rsidRPr="00B4428C">
        <w:t>асходы</w:t>
      </w:r>
      <w:proofErr w:type="spellEnd"/>
      <w:r w:rsidRPr="00B4428C">
        <w:t xml:space="preserve"> на страхование, уплату таможенных пошлин, налогов и других обязательных платежей. </w:t>
      </w:r>
    </w:p>
    <w:p w14:paraId="51056311" w14:textId="77777777" w:rsidR="00583A9A" w:rsidRPr="00E90CAE" w:rsidRDefault="00583A9A" w:rsidP="005525A2">
      <w:pPr>
        <w:ind w:firstLine="567"/>
        <w:jc w:val="both"/>
      </w:pPr>
    </w:p>
    <w:p w14:paraId="56B65452" w14:textId="77777777" w:rsidR="00FA3020" w:rsidRPr="00E90CAE" w:rsidRDefault="00FA3020" w:rsidP="005525A2">
      <w:pPr>
        <w:ind w:firstLine="567"/>
        <w:jc w:val="both"/>
      </w:pPr>
    </w:p>
    <w:p w14:paraId="2BCDC321" w14:textId="77777777" w:rsidR="00FA3020" w:rsidRPr="00E90CAE" w:rsidRDefault="00FA3020" w:rsidP="005525A2">
      <w:pPr>
        <w:ind w:firstLine="567"/>
        <w:jc w:val="both"/>
      </w:pPr>
    </w:p>
    <w:p w14:paraId="0FC38DB3" w14:textId="77777777" w:rsidR="00583A9A" w:rsidRPr="00583A9A" w:rsidRDefault="00583A9A" w:rsidP="00C81443">
      <w:pPr>
        <w:numPr>
          <w:ilvl w:val="0"/>
          <w:numId w:val="24"/>
        </w:numPr>
        <w:suppressAutoHyphens w:val="0"/>
        <w:ind w:left="0" w:firstLine="0"/>
        <w:jc w:val="center"/>
        <w:rPr>
          <w:b/>
        </w:rPr>
      </w:pPr>
      <w:r w:rsidRPr="00583A9A">
        <w:rPr>
          <w:b/>
        </w:rPr>
        <w:lastRenderedPageBreak/>
        <w:t>Обязанности Сторон</w:t>
      </w:r>
    </w:p>
    <w:p w14:paraId="5C1FD528" w14:textId="77777777" w:rsidR="00583A9A" w:rsidRPr="00933D6E" w:rsidRDefault="00583A9A" w:rsidP="00583A9A">
      <w:pPr>
        <w:pStyle w:val="ConsNormal"/>
        <w:ind w:left="720" w:firstLine="0"/>
        <w:rPr>
          <w:rFonts w:ascii="Times New Roman" w:hAnsi="Times New Roman"/>
          <w:b/>
          <w:sz w:val="24"/>
        </w:rPr>
      </w:pPr>
    </w:p>
    <w:p w14:paraId="4C414429" w14:textId="77777777" w:rsidR="00583A9A" w:rsidRPr="00933D6E" w:rsidRDefault="00583A9A" w:rsidP="00220258">
      <w:pPr>
        <w:pStyle w:val="ConsNormal"/>
        <w:widowControl/>
        <w:ind w:firstLine="709"/>
        <w:rPr>
          <w:rFonts w:ascii="Times New Roman" w:hAnsi="Times New Roman"/>
          <w:sz w:val="24"/>
        </w:rPr>
      </w:pPr>
      <w:r>
        <w:rPr>
          <w:rFonts w:ascii="Times New Roman" w:hAnsi="Times New Roman"/>
          <w:bCs/>
          <w:sz w:val="24"/>
          <w:szCs w:val="24"/>
        </w:rPr>
        <w:t>3</w:t>
      </w:r>
      <w:r w:rsidRPr="00B4428C">
        <w:rPr>
          <w:rFonts w:ascii="Times New Roman" w:hAnsi="Times New Roman"/>
          <w:bCs/>
          <w:sz w:val="24"/>
          <w:szCs w:val="24"/>
        </w:rPr>
        <w:t>.1.</w:t>
      </w:r>
      <w:r w:rsidR="00220258" w:rsidRPr="00220258">
        <w:rPr>
          <w:rFonts w:ascii="Times New Roman" w:hAnsi="Times New Roman"/>
          <w:bCs/>
          <w:sz w:val="24"/>
          <w:szCs w:val="24"/>
        </w:rPr>
        <w:tab/>
      </w:r>
      <w:r w:rsidRPr="00933D6E">
        <w:rPr>
          <w:rFonts w:ascii="Times New Roman" w:hAnsi="Times New Roman"/>
          <w:sz w:val="24"/>
        </w:rPr>
        <w:t>Поставщик обязан:</w:t>
      </w:r>
    </w:p>
    <w:p w14:paraId="7EE0B08F" w14:textId="77777777" w:rsidR="00583A9A" w:rsidRPr="00D003DD" w:rsidRDefault="00583A9A" w:rsidP="00220258">
      <w:pPr>
        <w:pStyle w:val="ConsNormal"/>
        <w:widowControl/>
        <w:ind w:firstLine="709"/>
        <w:jc w:val="both"/>
        <w:rPr>
          <w:rFonts w:ascii="Times New Roman" w:hAnsi="Times New Roman"/>
          <w:sz w:val="24"/>
          <w:szCs w:val="24"/>
        </w:rPr>
      </w:pPr>
      <w:r>
        <w:rPr>
          <w:rFonts w:ascii="Times New Roman" w:hAnsi="Times New Roman"/>
          <w:bCs/>
          <w:sz w:val="24"/>
          <w:szCs w:val="24"/>
        </w:rPr>
        <w:t>3</w:t>
      </w:r>
      <w:r w:rsidRPr="00933D6E">
        <w:rPr>
          <w:rFonts w:ascii="Times New Roman" w:hAnsi="Times New Roman"/>
          <w:sz w:val="24"/>
        </w:rPr>
        <w:t>.1.1.</w:t>
      </w:r>
      <w:r w:rsidR="00220258" w:rsidRPr="00220258">
        <w:rPr>
          <w:rFonts w:ascii="Times New Roman" w:hAnsi="Times New Roman"/>
          <w:sz w:val="24"/>
        </w:rPr>
        <w:tab/>
      </w:r>
      <w:r w:rsidRPr="00D003DD">
        <w:rPr>
          <w:rFonts w:ascii="Times New Roman" w:hAnsi="Times New Roman"/>
          <w:sz w:val="24"/>
          <w:szCs w:val="24"/>
        </w:rPr>
        <w:t>Осуществлять поставку Товара в количестве</w:t>
      </w:r>
      <w:r w:rsidRPr="00D003DD">
        <w:rPr>
          <w:rFonts w:ascii="Times New Roman" w:hAnsi="Times New Roman"/>
          <w:bCs/>
          <w:sz w:val="24"/>
          <w:szCs w:val="24"/>
        </w:rPr>
        <w:t xml:space="preserve"> и</w:t>
      </w:r>
      <w:r w:rsidRPr="00D003DD">
        <w:rPr>
          <w:rFonts w:ascii="Times New Roman" w:hAnsi="Times New Roman"/>
          <w:sz w:val="24"/>
          <w:szCs w:val="24"/>
        </w:rPr>
        <w:t xml:space="preserve"> сроки, </w:t>
      </w:r>
      <w:r w:rsidRPr="00D003DD">
        <w:rPr>
          <w:rFonts w:ascii="Times New Roman" w:hAnsi="Times New Roman"/>
          <w:bCs/>
          <w:sz w:val="24"/>
          <w:szCs w:val="24"/>
        </w:rPr>
        <w:t xml:space="preserve">а также выполнить </w:t>
      </w:r>
      <w:r>
        <w:rPr>
          <w:rFonts w:ascii="Times New Roman" w:hAnsi="Times New Roman"/>
          <w:bCs/>
          <w:sz w:val="24"/>
          <w:szCs w:val="24"/>
        </w:rPr>
        <w:t>Р</w:t>
      </w:r>
      <w:r w:rsidRPr="00D003DD">
        <w:rPr>
          <w:rFonts w:ascii="Times New Roman" w:hAnsi="Times New Roman"/>
          <w:bCs/>
          <w:sz w:val="24"/>
          <w:szCs w:val="24"/>
        </w:rPr>
        <w:t>аботы</w:t>
      </w:r>
      <w:r w:rsidR="00EE366E" w:rsidRPr="00EE366E">
        <w:t xml:space="preserve"> </w:t>
      </w:r>
      <w:r w:rsidR="00EE366E" w:rsidRPr="00EE366E">
        <w:rPr>
          <w:rFonts w:ascii="Times New Roman" w:hAnsi="Times New Roman"/>
          <w:bCs/>
          <w:sz w:val="24"/>
          <w:szCs w:val="24"/>
        </w:rPr>
        <w:t xml:space="preserve">своими </w:t>
      </w:r>
      <w:proofErr w:type="gramStart"/>
      <w:r w:rsidR="00EE366E" w:rsidRPr="00EE366E">
        <w:rPr>
          <w:rFonts w:ascii="Times New Roman" w:hAnsi="Times New Roman"/>
          <w:bCs/>
          <w:sz w:val="24"/>
          <w:szCs w:val="24"/>
        </w:rPr>
        <w:t>и(</w:t>
      </w:r>
      <w:proofErr w:type="gramEnd"/>
      <w:r w:rsidR="00EE366E" w:rsidRPr="00EE366E">
        <w:rPr>
          <w:rFonts w:ascii="Times New Roman" w:hAnsi="Times New Roman"/>
          <w:bCs/>
          <w:sz w:val="24"/>
          <w:szCs w:val="24"/>
        </w:rPr>
        <w:t>или) привлеченными силами и средствами</w:t>
      </w:r>
      <w:r w:rsidRPr="00D003DD">
        <w:rPr>
          <w:rFonts w:ascii="Times New Roman" w:hAnsi="Times New Roman"/>
          <w:bCs/>
          <w:sz w:val="24"/>
          <w:szCs w:val="24"/>
        </w:rPr>
        <w:t xml:space="preserve"> в соответствии с</w:t>
      </w:r>
      <w:r w:rsidRPr="00D003DD">
        <w:rPr>
          <w:rFonts w:ascii="Times New Roman" w:hAnsi="Times New Roman"/>
          <w:sz w:val="24"/>
          <w:szCs w:val="24"/>
        </w:rPr>
        <w:t xml:space="preserve"> условиями настоящего Договора</w:t>
      </w:r>
      <w:r>
        <w:rPr>
          <w:rFonts w:ascii="Times New Roman" w:hAnsi="Times New Roman"/>
          <w:bCs/>
          <w:sz w:val="24"/>
          <w:szCs w:val="24"/>
        </w:rPr>
        <w:t xml:space="preserve"> и Спецификацией </w:t>
      </w:r>
      <w:r w:rsidRPr="00583A9A">
        <w:rPr>
          <w:rFonts w:ascii="Times New Roman" w:hAnsi="Times New Roman"/>
          <w:bCs/>
          <w:sz w:val="24"/>
          <w:szCs w:val="24"/>
        </w:rPr>
        <w:t>(Приложение № 1 к настоящему Договору)</w:t>
      </w:r>
      <w:r w:rsidRPr="00D003DD">
        <w:rPr>
          <w:rFonts w:ascii="Times New Roman" w:hAnsi="Times New Roman"/>
          <w:bCs/>
          <w:sz w:val="24"/>
          <w:szCs w:val="24"/>
        </w:rPr>
        <w:t xml:space="preserve">. </w:t>
      </w:r>
    </w:p>
    <w:p w14:paraId="0CE24BB9" w14:textId="77777777" w:rsidR="00583A9A" w:rsidRPr="00B4428C" w:rsidRDefault="00583A9A" w:rsidP="00220258">
      <w:pPr>
        <w:pStyle w:val="ConsNormal"/>
        <w:widowControl/>
        <w:ind w:firstLine="709"/>
        <w:jc w:val="both"/>
        <w:rPr>
          <w:rFonts w:ascii="Times New Roman" w:hAnsi="Times New Roman"/>
          <w:sz w:val="24"/>
          <w:szCs w:val="24"/>
        </w:rPr>
      </w:pPr>
      <w:r>
        <w:rPr>
          <w:rFonts w:ascii="Times New Roman" w:hAnsi="Times New Roman"/>
          <w:bCs/>
          <w:sz w:val="24"/>
          <w:szCs w:val="24"/>
        </w:rPr>
        <w:t>3</w:t>
      </w:r>
      <w:r w:rsidRPr="00B4428C">
        <w:rPr>
          <w:rFonts w:ascii="Times New Roman" w:hAnsi="Times New Roman"/>
          <w:bCs/>
          <w:sz w:val="24"/>
          <w:szCs w:val="24"/>
        </w:rPr>
        <w:t>.1.2.</w:t>
      </w:r>
      <w:r w:rsidR="00220258" w:rsidRPr="00220258">
        <w:rPr>
          <w:rFonts w:ascii="Times New Roman" w:hAnsi="Times New Roman"/>
          <w:bCs/>
          <w:sz w:val="24"/>
          <w:szCs w:val="24"/>
        </w:rPr>
        <w:tab/>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607FAFBA" w14:textId="77777777" w:rsidR="00583A9A"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B4428C">
        <w:rPr>
          <w:rFonts w:ascii="Times New Roman" w:hAnsi="Times New Roman"/>
          <w:bCs/>
          <w:sz w:val="24"/>
          <w:szCs w:val="24"/>
        </w:rPr>
        <w:t>.1.</w:t>
      </w:r>
      <w:r w:rsidRPr="00933D6E">
        <w:rPr>
          <w:rFonts w:ascii="Times New Roman" w:hAnsi="Times New Roman"/>
          <w:sz w:val="24"/>
        </w:rPr>
        <w:t>3.</w:t>
      </w:r>
      <w:r w:rsidR="00220258" w:rsidRPr="00220258">
        <w:rPr>
          <w:rFonts w:ascii="Times New Roman" w:hAnsi="Times New Roman"/>
          <w:sz w:val="24"/>
        </w:rPr>
        <w:tab/>
      </w:r>
      <w:r w:rsidRPr="00933D6E">
        <w:rPr>
          <w:rFonts w:ascii="Times New Roman" w:hAnsi="Times New Roman"/>
          <w:sz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D856344" w14:textId="77777777" w:rsidR="00583A9A" w:rsidRDefault="00583A9A" w:rsidP="00220258">
      <w:pPr>
        <w:pStyle w:val="ConsNormal"/>
        <w:widowControl/>
        <w:ind w:firstLine="709"/>
        <w:jc w:val="both"/>
        <w:rPr>
          <w:rFonts w:ascii="Times New Roman" w:hAnsi="Times New Roman"/>
          <w:sz w:val="24"/>
        </w:rPr>
      </w:pPr>
      <w:r>
        <w:rPr>
          <w:rFonts w:ascii="Times New Roman" w:hAnsi="Times New Roman"/>
          <w:sz w:val="24"/>
        </w:rPr>
        <w:t>3.1.4.</w:t>
      </w:r>
      <w:r w:rsidR="00220258" w:rsidRPr="00220258">
        <w:rPr>
          <w:rFonts w:ascii="Times New Roman" w:hAnsi="Times New Roman"/>
          <w:sz w:val="24"/>
        </w:rPr>
        <w:tab/>
      </w:r>
      <w:r w:rsidRPr="00827A7F">
        <w:rPr>
          <w:rFonts w:ascii="Times New Roman" w:hAnsi="Times New Roman"/>
          <w:sz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13DE260" w14:textId="77777777"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sz w:val="24"/>
        </w:rPr>
        <w:t>3.1.5.</w:t>
      </w:r>
      <w:r w:rsidR="00220258" w:rsidRPr="00220258">
        <w:rPr>
          <w:rFonts w:ascii="Times New Roman" w:hAnsi="Times New Roman"/>
          <w:sz w:val="24"/>
        </w:rPr>
        <w:tab/>
      </w:r>
      <w:r w:rsidRPr="00827A7F">
        <w:rPr>
          <w:rFonts w:ascii="Times New Roman" w:hAnsi="Times New Roman"/>
          <w:sz w:val="24"/>
        </w:rPr>
        <w:t>Обеспечить явку своего представителя во время передачи Оборудования  и результата Работ.</w:t>
      </w:r>
    </w:p>
    <w:p w14:paraId="5E2238F7" w14:textId="77777777"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w:t>
      </w:r>
      <w:r w:rsidR="00220258" w:rsidRPr="00E90CAE">
        <w:rPr>
          <w:rFonts w:ascii="Times New Roman" w:hAnsi="Times New Roman"/>
          <w:sz w:val="24"/>
        </w:rPr>
        <w:tab/>
      </w:r>
      <w:r w:rsidRPr="00933D6E">
        <w:rPr>
          <w:rFonts w:ascii="Times New Roman" w:hAnsi="Times New Roman"/>
          <w:sz w:val="24"/>
        </w:rPr>
        <w:t>Покупатель обязан:</w:t>
      </w:r>
    </w:p>
    <w:p w14:paraId="61F04F7E" w14:textId="77777777"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.2.1.</w:t>
      </w:r>
      <w:r w:rsidR="00220258" w:rsidRPr="00220258">
        <w:rPr>
          <w:rFonts w:ascii="Times New Roman" w:hAnsi="Times New Roman"/>
          <w:sz w:val="24"/>
        </w:rPr>
        <w:tab/>
      </w:r>
      <w:r w:rsidRPr="00933D6E">
        <w:rPr>
          <w:rFonts w:ascii="Times New Roman" w:hAnsi="Times New Roman"/>
          <w:sz w:val="24"/>
        </w:rPr>
        <w:t>Оплатить Товар</w:t>
      </w:r>
      <w:r w:rsidRPr="00D003DD">
        <w:rPr>
          <w:rFonts w:ascii="Times New Roman" w:hAnsi="Times New Roman"/>
          <w:sz w:val="24"/>
          <w:szCs w:val="24"/>
        </w:rPr>
        <w:t xml:space="preserve"> </w:t>
      </w:r>
      <w:r w:rsidRPr="00D003DD">
        <w:rPr>
          <w:rFonts w:ascii="Times New Roman" w:hAnsi="Times New Roman"/>
          <w:bCs/>
          <w:sz w:val="24"/>
          <w:szCs w:val="24"/>
        </w:rPr>
        <w:t>и Работы</w:t>
      </w:r>
      <w:r w:rsidRPr="00D003DD">
        <w:rPr>
          <w:rFonts w:ascii="Times New Roman" w:hAnsi="Times New Roman"/>
          <w:sz w:val="24"/>
        </w:rPr>
        <w:t xml:space="preserve"> </w:t>
      </w:r>
      <w:r w:rsidRPr="00933D6E">
        <w:rPr>
          <w:rFonts w:ascii="Times New Roman" w:hAnsi="Times New Roman"/>
          <w:sz w:val="24"/>
        </w:rPr>
        <w:t>в размерах и в сроки, установленные настоящим Договором.</w:t>
      </w:r>
    </w:p>
    <w:p w14:paraId="5B2686F6" w14:textId="77777777"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.2.2.</w:t>
      </w:r>
      <w:r w:rsidR="00220258" w:rsidRPr="00220258">
        <w:rPr>
          <w:rFonts w:ascii="Times New Roman" w:hAnsi="Times New Roman"/>
          <w:sz w:val="24"/>
        </w:rPr>
        <w:tab/>
      </w:r>
      <w:r w:rsidRPr="00933D6E">
        <w:rPr>
          <w:rFonts w:ascii="Times New Roman" w:hAnsi="Times New Roman"/>
          <w:sz w:val="24"/>
        </w:rPr>
        <w:t>Осуществлять проверку при приемке Товара по количеству</w:t>
      </w:r>
      <w:r>
        <w:rPr>
          <w:rFonts w:ascii="Times New Roman" w:hAnsi="Times New Roman"/>
          <w:bCs/>
          <w:sz w:val="24"/>
          <w:szCs w:val="24"/>
        </w:rPr>
        <w:t xml:space="preserve">, наличию явных дефектов внешнего вида </w:t>
      </w:r>
      <w:r w:rsidRPr="00B4428C">
        <w:rPr>
          <w:rFonts w:ascii="Times New Roman" w:hAnsi="Times New Roman"/>
          <w:bCs/>
          <w:sz w:val="24"/>
          <w:szCs w:val="24"/>
        </w:rPr>
        <w:t>в соответствии со Спецификацией.</w:t>
      </w:r>
    </w:p>
    <w:p w14:paraId="701484AC" w14:textId="77777777" w:rsidR="00583A9A" w:rsidRPr="00933D6E" w:rsidRDefault="00583A9A" w:rsidP="00220258">
      <w:pPr>
        <w:pStyle w:val="ConsNormal"/>
        <w:widowControl/>
        <w:ind w:firstLine="709"/>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.2.3.</w:t>
      </w:r>
      <w:r w:rsidR="00220258" w:rsidRPr="00220258">
        <w:rPr>
          <w:rFonts w:ascii="Times New Roman" w:hAnsi="Times New Roman"/>
          <w:sz w:val="24"/>
        </w:rPr>
        <w:tab/>
      </w:r>
      <w:r w:rsidRPr="00B4428C">
        <w:rPr>
          <w:rFonts w:ascii="Times New Roman" w:hAnsi="Times New Roman"/>
          <w:bCs/>
          <w:sz w:val="24"/>
          <w:szCs w:val="24"/>
        </w:rPr>
        <w:t>Обеспечить явку своего представителя во время</w:t>
      </w:r>
      <w:r w:rsidRPr="00933D6E">
        <w:rPr>
          <w:rFonts w:ascii="Times New Roman" w:hAnsi="Times New Roman"/>
          <w:sz w:val="24"/>
        </w:rPr>
        <w:t xml:space="preserve"> приемки Товара</w:t>
      </w:r>
      <w:r>
        <w:rPr>
          <w:rFonts w:ascii="Times New Roman" w:hAnsi="Times New Roman"/>
          <w:sz w:val="24"/>
        </w:rPr>
        <w:t xml:space="preserve"> и результата Работ</w:t>
      </w:r>
      <w:r w:rsidRPr="00933D6E">
        <w:rPr>
          <w:rFonts w:ascii="Times New Roman" w:hAnsi="Times New Roman"/>
          <w:sz w:val="24"/>
        </w:rPr>
        <w:t>.</w:t>
      </w:r>
    </w:p>
    <w:p w14:paraId="5E32BD9B" w14:textId="77777777" w:rsidR="005525A2" w:rsidRPr="00B4428C" w:rsidRDefault="005525A2" w:rsidP="005525A2">
      <w:pPr>
        <w:ind w:firstLine="567"/>
        <w:jc w:val="both"/>
      </w:pPr>
    </w:p>
    <w:p w14:paraId="5BA0DEB7" w14:textId="77777777" w:rsidR="005525A2" w:rsidRPr="00B4428C" w:rsidRDefault="00583A9A" w:rsidP="00583A9A">
      <w:pPr>
        <w:suppressAutoHyphens w:val="0"/>
        <w:jc w:val="center"/>
        <w:rPr>
          <w:b/>
          <w:bCs/>
        </w:rPr>
      </w:pPr>
      <w:r>
        <w:rPr>
          <w:b/>
          <w:bCs/>
        </w:rPr>
        <w:t>4.</w:t>
      </w:r>
      <w:r>
        <w:rPr>
          <w:b/>
          <w:bCs/>
        </w:rPr>
        <w:tab/>
      </w:r>
      <w:r w:rsidR="005525A2" w:rsidRPr="00B4428C">
        <w:rPr>
          <w:b/>
          <w:bCs/>
        </w:rPr>
        <w:t>Условия поставки Товара</w:t>
      </w:r>
      <w:r w:rsidR="005525A2">
        <w:rPr>
          <w:b/>
          <w:bCs/>
        </w:rPr>
        <w:t xml:space="preserve"> и выполнения Работ</w:t>
      </w:r>
    </w:p>
    <w:p w14:paraId="458CF28A" w14:textId="77777777" w:rsidR="005525A2" w:rsidRPr="00B4428C" w:rsidRDefault="005525A2" w:rsidP="005525A2">
      <w:pPr>
        <w:ind w:left="720"/>
        <w:rPr>
          <w:b/>
          <w:bCs/>
        </w:rPr>
      </w:pPr>
    </w:p>
    <w:p w14:paraId="4B416CBA" w14:textId="77777777" w:rsidR="005525A2" w:rsidRDefault="00583A9A" w:rsidP="00220258">
      <w:pPr>
        <w:tabs>
          <w:tab w:val="num" w:pos="0"/>
        </w:tabs>
        <w:ind w:firstLine="709"/>
        <w:jc w:val="both"/>
      </w:pPr>
      <w:r>
        <w:t>4.1.</w:t>
      </w:r>
      <w:r w:rsidR="00220258" w:rsidRPr="00220258">
        <w:tab/>
      </w:r>
      <w:r w:rsidR="005525A2" w:rsidRPr="00B4428C">
        <w:t>Поставка Товара Покупателю</w:t>
      </w:r>
      <w:r w:rsidR="005525A2">
        <w:t xml:space="preserve"> и выполнение Работ</w:t>
      </w:r>
      <w:r w:rsidR="005525A2" w:rsidRPr="00B4428C">
        <w:t xml:space="preserve"> по настоящему Договору осуществляется Поставщиком по адресу: г. Москва, Оружейный переулок, д.19.</w:t>
      </w:r>
    </w:p>
    <w:p w14:paraId="27F4F82F" w14:textId="77777777" w:rsidR="005525A2" w:rsidRDefault="00583A9A" w:rsidP="00220258">
      <w:pPr>
        <w:pStyle w:val="aff9"/>
        <w:ind w:left="0" w:firstLine="709"/>
        <w:jc w:val="both"/>
      </w:pPr>
      <w:r>
        <w:t>4.2.</w:t>
      </w:r>
      <w:r w:rsidR="00220258" w:rsidRPr="00220258">
        <w:tab/>
      </w:r>
      <w:r w:rsidR="005525A2">
        <w:t xml:space="preserve">Поставщик </w:t>
      </w:r>
      <w:proofErr w:type="spellStart"/>
      <w:r w:rsidR="005525A2">
        <w:t>заблоговременно</w:t>
      </w:r>
      <w:proofErr w:type="spellEnd"/>
      <w:r w:rsidR="005525A2">
        <w:t xml:space="preserve"> за 3 (три) календарных дня до </w:t>
      </w:r>
      <w:proofErr w:type="spellStart"/>
      <w:r w:rsidR="005525A2">
        <w:t>предпологаемой</w:t>
      </w:r>
      <w:proofErr w:type="spellEnd"/>
      <w:r w:rsidR="005525A2">
        <w:t xml:space="preserve"> даты поставки уведомляет Покупателя о дате осуществления приемки Товара. Уведомление может быть направлено по почте, факсимильным сообщением или иным способом с подтверждением получения уведомления Покупателем. </w:t>
      </w:r>
    </w:p>
    <w:p w14:paraId="7BE1EA07" w14:textId="77777777" w:rsidR="005525A2" w:rsidRDefault="00583A9A" w:rsidP="00220258">
      <w:pPr>
        <w:widowControl w:val="0"/>
        <w:autoSpaceDE w:val="0"/>
        <w:autoSpaceDN w:val="0"/>
        <w:adjustRightInd w:val="0"/>
        <w:ind w:firstLine="709"/>
        <w:jc w:val="both"/>
      </w:pPr>
      <w:r>
        <w:t>4</w:t>
      </w:r>
      <w:r w:rsidR="005525A2" w:rsidRPr="00B4428C">
        <w:t>.</w:t>
      </w:r>
      <w:r w:rsidR="005525A2">
        <w:t>3</w:t>
      </w:r>
      <w:r w:rsidR="005525A2" w:rsidRPr="00B4428C">
        <w:t>.</w:t>
      </w:r>
      <w:r w:rsidR="00220258" w:rsidRPr="00220258">
        <w:tab/>
      </w:r>
      <w:r w:rsidR="005525A2" w:rsidRPr="00B4428C">
        <w:t xml:space="preserve">Приемка Товара осуществляется представителями Поставщика и Покупателя </w:t>
      </w:r>
      <w:r w:rsidR="005525A2">
        <w:t xml:space="preserve">с </w:t>
      </w:r>
      <w:r w:rsidR="005525A2" w:rsidRPr="00B4428C">
        <w:t>подписанием товарной накладной (ТОРГ-12) в месте приемки Товар</w:t>
      </w:r>
      <w:r w:rsidR="005525A2">
        <w:t xml:space="preserve"> </w:t>
      </w:r>
      <w:proofErr w:type="gramStart"/>
      <w:r w:rsidR="005525A2">
        <w:t>указанному</w:t>
      </w:r>
      <w:proofErr w:type="gramEnd"/>
      <w:r w:rsidR="005525A2">
        <w:t xml:space="preserve"> в пункте 3.1. Договора</w:t>
      </w:r>
      <w:r w:rsidR="005525A2" w:rsidRPr="00B4428C">
        <w:t>. Представитель Покупателя перед приемкой доставленного Товара предъявляет Поставщику следующие документы:</w:t>
      </w:r>
    </w:p>
    <w:p w14:paraId="24DC0F46" w14:textId="77777777" w:rsidR="005525A2" w:rsidRPr="00B4428C" w:rsidRDefault="005525A2" w:rsidP="00220258">
      <w:pPr>
        <w:widowControl w:val="0"/>
        <w:autoSpaceDE w:val="0"/>
        <w:autoSpaceDN w:val="0"/>
        <w:adjustRightInd w:val="0"/>
        <w:ind w:firstLine="709"/>
        <w:jc w:val="both"/>
      </w:pPr>
      <w:r w:rsidRPr="00B4428C">
        <w:t xml:space="preserve">1) документ, удостоверяющий личность представителя Покупателя;  </w:t>
      </w:r>
    </w:p>
    <w:p w14:paraId="2942A64E" w14:textId="77777777" w:rsidR="005525A2" w:rsidRPr="00B4428C" w:rsidRDefault="005525A2" w:rsidP="00220258">
      <w:pPr>
        <w:widowControl w:val="0"/>
        <w:autoSpaceDE w:val="0"/>
        <w:autoSpaceDN w:val="0"/>
        <w:adjustRightInd w:val="0"/>
        <w:ind w:firstLine="709"/>
        <w:jc w:val="both"/>
      </w:pPr>
      <w:r w:rsidRPr="00B4428C">
        <w:t xml:space="preserve">2) доверенность на представителя Покупателя, оформленную надлежащим образом. </w:t>
      </w:r>
    </w:p>
    <w:p w14:paraId="7CF2C8D0" w14:textId="77777777" w:rsidR="005525A2" w:rsidRPr="00B4428C" w:rsidRDefault="00583A9A" w:rsidP="00220258">
      <w:pPr>
        <w:widowControl w:val="0"/>
        <w:autoSpaceDE w:val="0"/>
        <w:autoSpaceDN w:val="0"/>
        <w:adjustRightInd w:val="0"/>
        <w:ind w:firstLine="709"/>
        <w:jc w:val="both"/>
        <w:rPr>
          <w:bCs/>
        </w:rPr>
      </w:pPr>
      <w:r>
        <w:t>4</w:t>
      </w:r>
      <w:r w:rsidR="005525A2" w:rsidRPr="00B4428C">
        <w:t>.</w:t>
      </w:r>
      <w:r w:rsidR="005525A2">
        <w:t>4</w:t>
      </w:r>
      <w:r w:rsidR="005525A2" w:rsidRPr="00B4428C">
        <w:t>.</w:t>
      </w:r>
      <w:r w:rsidR="00220258" w:rsidRPr="00220258">
        <w:tab/>
      </w:r>
      <w:r w:rsidR="005525A2" w:rsidRPr="00B4428C">
        <w:rPr>
          <w:bCs/>
        </w:rPr>
        <w:t xml:space="preserve">При приемке Товара представитель Покупателя осуществляет его проверку по количеству, </w:t>
      </w:r>
      <w:r w:rsidR="005525A2">
        <w:rPr>
          <w:bCs/>
        </w:rPr>
        <w:t xml:space="preserve">наличию явных дефектов внешнего вида </w:t>
      </w:r>
      <w:r w:rsidR="005525A2" w:rsidRPr="00B4428C">
        <w:rPr>
          <w:bCs/>
        </w:rPr>
        <w:t xml:space="preserve"> и ассортименту в соответствии с согласованной Сторонами Спецификацией. </w:t>
      </w:r>
    </w:p>
    <w:p w14:paraId="090EC289" w14:textId="77777777" w:rsidR="005525A2" w:rsidRPr="00B4428C" w:rsidRDefault="00583A9A" w:rsidP="00220258">
      <w:pPr>
        <w:widowControl w:val="0"/>
        <w:autoSpaceDE w:val="0"/>
        <w:autoSpaceDN w:val="0"/>
        <w:adjustRightInd w:val="0"/>
        <w:ind w:firstLine="709"/>
        <w:jc w:val="both"/>
      </w:pPr>
      <w:r>
        <w:t>4.</w:t>
      </w:r>
      <w:r w:rsidR="005525A2">
        <w:t>5</w:t>
      </w:r>
      <w:r w:rsidR="005525A2" w:rsidRPr="00B4428C">
        <w:t>.</w:t>
      </w:r>
      <w:r w:rsidR="00220258" w:rsidRPr="00220258">
        <w:tab/>
      </w:r>
      <w:r w:rsidR="005525A2" w:rsidRPr="00B4428C">
        <w:t xml:space="preserve">В случае выявления в ходе </w:t>
      </w:r>
      <w:proofErr w:type="gramStart"/>
      <w:r w:rsidR="005525A2" w:rsidRPr="00B4428C">
        <w:t>осуществления приемки Товара несоответствия Товара</w:t>
      </w:r>
      <w:proofErr w:type="gramEnd"/>
      <w:r w:rsidR="005525A2" w:rsidRPr="00B4428C">
        <w:t xml:space="preserve"> условиям настоящего Договора, Сторонами составляется акт с перечнем недостатков и со сроками их устранения за счет Поставщика.</w:t>
      </w:r>
    </w:p>
    <w:p w14:paraId="1649B5B3" w14:textId="77777777" w:rsidR="005525A2" w:rsidRDefault="00583A9A" w:rsidP="00220258">
      <w:pPr>
        <w:ind w:firstLine="709"/>
        <w:jc w:val="both"/>
      </w:pPr>
      <w:r>
        <w:t>4</w:t>
      </w:r>
      <w:r w:rsidR="005525A2" w:rsidRPr="00B4428C">
        <w:t>.</w:t>
      </w:r>
      <w:r w:rsidR="005525A2">
        <w:t>6</w:t>
      </w:r>
      <w:r w:rsidR="005525A2" w:rsidRPr="00B4428C">
        <w:t>.</w:t>
      </w:r>
      <w:r w:rsidR="00220258" w:rsidRPr="00220258">
        <w:tab/>
      </w:r>
      <w:r w:rsidR="005525A2" w:rsidRPr="00B4428C">
        <w:t xml:space="preserve">Датой поставки Товара считается дата подписания Сторонами товарной накладной (ТОРГ-12). </w:t>
      </w:r>
    </w:p>
    <w:p w14:paraId="24CC42C9" w14:textId="77777777" w:rsidR="005525A2" w:rsidRDefault="00583A9A" w:rsidP="00220258">
      <w:pPr>
        <w:ind w:firstLine="709"/>
        <w:jc w:val="both"/>
      </w:pPr>
      <w:r>
        <w:t>4</w:t>
      </w:r>
      <w:r w:rsidR="005525A2">
        <w:t>.7.</w:t>
      </w:r>
      <w:r w:rsidR="00220258" w:rsidRPr="00220258">
        <w:tab/>
      </w:r>
      <w:r w:rsidR="005525A2" w:rsidRPr="00B4428C">
        <w:t xml:space="preserve">Приемка </w:t>
      </w:r>
      <w:r w:rsidR="005525A2">
        <w:t>Работ</w:t>
      </w:r>
      <w:r w:rsidR="005525A2" w:rsidRPr="00B4428C">
        <w:t xml:space="preserve"> осуществляется представителями Поставщика и Покупателя </w:t>
      </w:r>
      <w:r w:rsidR="005525A2">
        <w:t xml:space="preserve">с </w:t>
      </w:r>
      <w:r w:rsidR="005525A2" w:rsidRPr="00B4428C">
        <w:t xml:space="preserve">подписанием </w:t>
      </w:r>
      <w:r w:rsidR="005525A2">
        <w:t xml:space="preserve">Акта сдачи-приемки </w:t>
      </w:r>
      <w:r w:rsidR="005C694D">
        <w:t xml:space="preserve">выполненных </w:t>
      </w:r>
      <w:r w:rsidR="005525A2">
        <w:t>работ</w:t>
      </w:r>
      <w:r w:rsidR="005525A2" w:rsidRPr="00B4428C">
        <w:t xml:space="preserve"> в месте </w:t>
      </w:r>
      <w:r w:rsidR="005525A2">
        <w:t>выполнения работ.</w:t>
      </w:r>
    </w:p>
    <w:p w14:paraId="4B2AD9AF" w14:textId="77777777" w:rsidR="005525A2" w:rsidRPr="00E90CAE" w:rsidRDefault="00583A9A" w:rsidP="00220258">
      <w:pPr>
        <w:ind w:firstLine="709"/>
        <w:jc w:val="both"/>
      </w:pPr>
      <w:r>
        <w:lastRenderedPageBreak/>
        <w:t>4</w:t>
      </w:r>
      <w:r w:rsidR="005525A2">
        <w:t>.8.</w:t>
      </w:r>
      <w:r w:rsidR="00220258" w:rsidRPr="00220258">
        <w:tab/>
      </w:r>
      <w:r w:rsidR="005525A2" w:rsidRPr="00B4428C">
        <w:t xml:space="preserve">Датой </w:t>
      </w:r>
      <w:r w:rsidR="005525A2">
        <w:t>выполнения Работ</w:t>
      </w:r>
      <w:r w:rsidR="005525A2" w:rsidRPr="00B4428C">
        <w:t xml:space="preserve"> считается дата подписания Сторонами </w:t>
      </w:r>
      <w:r w:rsidR="005525A2">
        <w:t xml:space="preserve">Акта сдачи-приемки </w:t>
      </w:r>
      <w:r w:rsidR="005C694D">
        <w:t xml:space="preserve">выполненных </w:t>
      </w:r>
      <w:r w:rsidR="005525A2">
        <w:t>работ</w:t>
      </w:r>
      <w:r w:rsidR="005525A2" w:rsidRPr="00B4428C">
        <w:t xml:space="preserve">. </w:t>
      </w:r>
    </w:p>
    <w:p w14:paraId="45EDDF0C" w14:textId="77777777" w:rsidR="004147AE" w:rsidRPr="00E90CAE" w:rsidRDefault="004147AE" w:rsidP="00220258">
      <w:pPr>
        <w:ind w:firstLine="709"/>
        <w:jc w:val="both"/>
      </w:pPr>
    </w:p>
    <w:p w14:paraId="5192AC58" w14:textId="77777777" w:rsidR="00583A9A" w:rsidRPr="00220258" w:rsidRDefault="004147AE" w:rsidP="004147AE">
      <w:pPr>
        <w:pStyle w:val="ConsNormal"/>
        <w:ind w:firstLine="0"/>
        <w:jc w:val="center"/>
        <w:rPr>
          <w:rFonts w:ascii="Times New Roman" w:hAnsi="Times New Roman"/>
          <w:b/>
          <w:sz w:val="24"/>
        </w:rPr>
      </w:pPr>
      <w:r w:rsidRPr="004147AE">
        <w:rPr>
          <w:rFonts w:ascii="Times New Roman" w:hAnsi="Times New Roman"/>
          <w:b/>
          <w:sz w:val="24"/>
        </w:rPr>
        <w:t>5.</w:t>
      </w:r>
      <w:r w:rsidRPr="004147AE">
        <w:rPr>
          <w:rFonts w:ascii="Times New Roman" w:hAnsi="Times New Roman"/>
          <w:b/>
          <w:sz w:val="24"/>
        </w:rPr>
        <w:tab/>
      </w:r>
      <w:r w:rsidR="00583A9A" w:rsidRPr="00220258">
        <w:rPr>
          <w:rFonts w:ascii="Times New Roman" w:hAnsi="Times New Roman"/>
          <w:b/>
          <w:sz w:val="24"/>
        </w:rPr>
        <w:t>Комплектность, качество и гарантии</w:t>
      </w:r>
    </w:p>
    <w:p w14:paraId="02EA95C6" w14:textId="77777777" w:rsidR="00583A9A" w:rsidRPr="00933D6E" w:rsidRDefault="00583A9A" w:rsidP="00220258">
      <w:pPr>
        <w:pStyle w:val="ConsNormal"/>
        <w:ind w:firstLine="709"/>
        <w:jc w:val="center"/>
        <w:rPr>
          <w:rFonts w:ascii="Times New Roman" w:hAnsi="Times New Roman"/>
          <w:sz w:val="24"/>
        </w:rPr>
      </w:pPr>
    </w:p>
    <w:p w14:paraId="7C806C52" w14:textId="77777777" w:rsidR="00583A9A" w:rsidRPr="00AD5A00" w:rsidRDefault="00583A9A" w:rsidP="00220258">
      <w:pPr>
        <w:pStyle w:val="ConsNormal"/>
        <w:ind w:firstLine="709"/>
        <w:jc w:val="both"/>
        <w:rPr>
          <w:rFonts w:ascii="Times New Roman" w:hAnsi="Times New Roman"/>
          <w:sz w:val="24"/>
          <w:szCs w:val="24"/>
        </w:rPr>
      </w:pPr>
      <w:r>
        <w:rPr>
          <w:rFonts w:ascii="Times New Roman" w:hAnsi="Times New Roman"/>
          <w:sz w:val="24"/>
          <w:szCs w:val="24"/>
        </w:rPr>
        <w:t>5.1.</w:t>
      </w:r>
      <w:r w:rsidR="00220258" w:rsidRPr="00220258">
        <w:rPr>
          <w:rFonts w:ascii="Times New Roman" w:hAnsi="Times New Roman"/>
          <w:sz w:val="24"/>
          <w:szCs w:val="24"/>
        </w:rPr>
        <w:tab/>
      </w:r>
      <w:r w:rsidRPr="00AD5A00">
        <w:rPr>
          <w:rFonts w:ascii="Times New Roman" w:hAnsi="Times New Roman"/>
          <w:sz w:val="24"/>
          <w:szCs w:val="24"/>
        </w:rPr>
        <w:t xml:space="preserve">Комплектность и качество оборудования должны соответствовать техническим условиям на соответствующий вид оборудования. </w:t>
      </w:r>
    </w:p>
    <w:p w14:paraId="65C88A1D" w14:textId="77777777" w:rsidR="00583A9A" w:rsidRPr="00AD5A00"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.2.</w:t>
      </w:r>
      <w:r w:rsidR="00220258" w:rsidRPr="00220258">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14:paraId="596762E9" w14:textId="77777777" w:rsidR="00583A9A" w:rsidRPr="00AD5A00"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.3.</w:t>
      </w:r>
      <w:r w:rsidR="00220258" w:rsidRPr="00220258">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быть новым, не бывшим в эксплуатации и использовании, не из ремонта.</w:t>
      </w:r>
    </w:p>
    <w:p w14:paraId="6E4A5F75" w14:textId="77777777" w:rsidR="00583A9A" w:rsidRPr="00AD5A00"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.4.</w:t>
      </w:r>
      <w:r w:rsidR="00220258" w:rsidRPr="00220258">
        <w:rPr>
          <w:rFonts w:ascii="Times New Roman" w:hAnsi="Times New Roman"/>
          <w:sz w:val="24"/>
          <w:szCs w:val="24"/>
        </w:rPr>
        <w:tab/>
      </w:r>
      <w:r w:rsidR="00583A9A" w:rsidRPr="00AD5A00">
        <w:rPr>
          <w:rFonts w:ascii="Times New Roman" w:hAnsi="Times New Roman"/>
          <w:sz w:val="24"/>
          <w:szCs w:val="24"/>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363CEB0A" w14:textId="77777777" w:rsidR="00583A9A" w:rsidRDefault="0017122F" w:rsidP="00220258">
      <w:pPr>
        <w:pStyle w:val="ConsNormal"/>
        <w:ind w:firstLine="709"/>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.5.</w:t>
      </w:r>
      <w:r w:rsidR="004147AE" w:rsidRPr="004147AE">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14:paraId="5A11A8E3" w14:textId="77777777" w:rsidR="00583A9A" w:rsidRDefault="0017122F" w:rsidP="00220258">
      <w:pPr>
        <w:pStyle w:val="ConsNormal"/>
        <w:ind w:firstLine="709"/>
        <w:jc w:val="both"/>
        <w:rPr>
          <w:rFonts w:ascii="Times New Roman" w:hAnsi="Times New Roman"/>
          <w:bCs/>
          <w:sz w:val="24"/>
          <w:szCs w:val="24"/>
        </w:rPr>
      </w:pPr>
      <w:r>
        <w:rPr>
          <w:rFonts w:ascii="Times New Roman" w:hAnsi="Times New Roman"/>
          <w:sz w:val="24"/>
          <w:szCs w:val="24"/>
        </w:rPr>
        <w:t>5</w:t>
      </w:r>
      <w:r w:rsidR="00583A9A" w:rsidRPr="00B4428C">
        <w:rPr>
          <w:rFonts w:ascii="Times New Roman" w:hAnsi="Times New Roman"/>
          <w:sz w:val="24"/>
          <w:szCs w:val="24"/>
        </w:rPr>
        <w:t>.</w:t>
      </w:r>
      <w:r w:rsidR="00583A9A">
        <w:rPr>
          <w:rFonts w:ascii="Times New Roman" w:hAnsi="Times New Roman"/>
          <w:sz w:val="24"/>
          <w:szCs w:val="24"/>
        </w:rPr>
        <w:t>6</w:t>
      </w:r>
      <w:r w:rsidR="00583A9A" w:rsidRPr="00B4428C">
        <w:rPr>
          <w:rFonts w:ascii="Times New Roman" w:hAnsi="Times New Roman"/>
          <w:sz w:val="24"/>
          <w:szCs w:val="24"/>
        </w:rPr>
        <w:t>.</w:t>
      </w:r>
      <w:r w:rsidR="004147AE" w:rsidRPr="004147AE">
        <w:rPr>
          <w:rFonts w:ascii="Times New Roman" w:hAnsi="Times New Roman"/>
          <w:sz w:val="24"/>
          <w:szCs w:val="24"/>
        </w:rPr>
        <w:tab/>
      </w:r>
      <w:r w:rsidR="00583A9A" w:rsidRPr="00B4428C">
        <w:rPr>
          <w:rFonts w:ascii="Times New Roman" w:hAnsi="Times New Roman"/>
          <w:bCs/>
          <w:sz w:val="24"/>
          <w:szCs w:val="24"/>
        </w:rPr>
        <w:t xml:space="preserve">Срок гарантии </w:t>
      </w:r>
      <w:r w:rsidR="0011424F">
        <w:rPr>
          <w:rFonts w:ascii="Times New Roman" w:hAnsi="Times New Roman"/>
          <w:bCs/>
          <w:sz w:val="24"/>
          <w:szCs w:val="24"/>
        </w:rPr>
        <w:t xml:space="preserve">качества и </w:t>
      </w:r>
      <w:r w:rsidR="00583A9A" w:rsidRPr="00B4428C">
        <w:rPr>
          <w:rFonts w:ascii="Times New Roman" w:hAnsi="Times New Roman"/>
          <w:bCs/>
          <w:sz w:val="24"/>
          <w:szCs w:val="24"/>
        </w:rPr>
        <w:t xml:space="preserve">нормального функционирования Товара </w:t>
      </w:r>
      <w:r w:rsidR="00583A9A" w:rsidRPr="00FA52D4">
        <w:rPr>
          <w:rFonts w:ascii="Times New Roman" w:hAnsi="Times New Roman"/>
          <w:bCs/>
          <w:sz w:val="24"/>
          <w:szCs w:val="24"/>
        </w:rPr>
        <w:t>устан</w:t>
      </w:r>
      <w:r w:rsidR="0011424F">
        <w:rPr>
          <w:rFonts w:ascii="Times New Roman" w:hAnsi="Times New Roman"/>
          <w:bCs/>
          <w:sz w:val="24"/>
          <w:szCs w:val="24"/>
        </w:rPr>
        <w:t xml:space="preserve">овлен в Спецификации (Приложение №1) и предоставляется Поставщиком </w:t>
      </w:r>
      <w:proofErr w:type="gramStart"/>
      <w:r w:rsidR="00583A9A" w:rsidRPr="00B4428C">
        <w:rPr>
          <w:rFonts w:ascii="Times New Roman" w:hAnsi="Times New Roman"/>
          <w:bCs/>
          <w:sz w:val="24"/>
          <w:szCs w:val="24"/>
        </w:rPr>
        <w:t>с даты подписания</w:t>
      </w:r>
      <w:proofErr w:type="gramEnd"/>
      <w:r w:rsidR="00583A9A" w:rsidRPr="00B4428C">
        <w:rPr>
          <w:rFonts w:ascii="Times New Roman" w:hAnsi="Times New Roman"/>
          <w:bCs/>
          <w:sz w:val="24"/>
          <w:szCs w:val="24"/>
        </w:rPr>
        <w:t xml:space="preserve"> Сторон</w:t>
      </w:r>
      <w:r w:rsidR="00583A9A">
        <w:rPr>
          <w:rFonts w:ascii="Times New Roman" w:hAnsi="Times New Roman"/>
          <w:bCs/>
          <w:sz w:val="24"/>
          <w:szCs w:val="24"/>
        </w:rPr>
        <w:t>ами Акта сдачи-приемки</w:t>
      </w:r>
      <w:r w:rsidR="005C694D">
        <w:rPr>
          <w:rFonts w:ascii="Times New Roman" w:hAnsi="Times New Roman"/>
          <w:bCs/>
          <w:sz w:val="24"/>
          <w:szCs w:val="24"/>
        </w:rPr>
        <w:t xml:space="preserve"> выполненных</w:t>
      </w:r>
      <w:r w:rsidR="00583A9A">
        <w:rPr>
          <w:rFonts w:ascii="Times New Roman" w:hAnsi="Times New Roman"/>
          <w:bCs/>
          <w:sz w:val="24"/>
          <w:szCs w:val="24"/>
        </w:rPr>
        <w:t xml:space="preserve"> работ</w:t>
      </w:r>
      <w:r w:rsidR="00583A9A" w:rsidRPr="00B4428C">
        <w:rPr>
          <w:rFonts w:ascii="Times New Roman" w:hAnsi="Times New Roman"/>
          <w:bCs/>
          <w:sz w:val="24"/>
          <w:szCs w:val="24"/>
        </w:rPr>
        <w:t>.</w:t>
      </w:r>
    </w:p>
    <w:p w14:paraId="7288E687" w14:textId="77777777" w:rsidR="00583A9A" w:rsidRPr="00B4428C" w:rsidRDefault="0017122F" w:rsidP="00220258">
      <w:pPr>
        <w:pStyle w:val="ConsNormal"/>
        <w:ind w:firstLine="709"/>
        <w:jc w:val="both"/>
        <w:rPr>
          <w:rFonts w:ascii="Times New Roman" w:hAnsi="Times New Roman"/>
          <w:sz w:val="24"/>
          <w:szCs w:val="24"/>
        </w:rPr>
      </w:pPr>
      <w:r>
        <w:rPr>
          <w:rFonts w:ascii="Times New Roman" w:hAnsi="Times New Roman"/>
          <w:bCs/>
          <w:sz w:val="24"/>
          <w:szCs w:val="24"/>
        </w:rPr>
        <w:t>5</w:t>
      </w:r>
      <w:r w:rsidR="00583A9A">
        <w:rPr>
          <w:rFonts w:ascii="Times New Roman" w:hAnsi="Times New Roman"/>
          <w:bCs/>
          <w:sz w:val="24"/>
          <w:szCs w:val="24"/>
        </w:rPr>
        <w:t>.7.</w:t>
      </w:r>
      <w:r w:rsidR="004147AE" w:rsidRPr="004147AE">
        <w:rPr>
          <w:rFonts w:ascii="Times New Roman" w:hAnsi="Times New Roman"/>
          <w:bCs/>
          <w:sz w:val="24"/>
          <w:szCs w:val="24"/>
        </w:rPr>
        <w:tab/>
      </w:r>
      <w:r w:rsidR="00583A9A" w:rsidRPr="00E3528D">
        <w:rPr>
          <w:rFonts w:ascii="Times New Roman" w:hAnsi="Times New Roman"/>
          <w:bCs/>
          <w:sz w:val="24"/>
          <w:szCs w:val="24"/>
        </w:rPr>
        <w:t xml:space="preserve">Срок </w:t>
      </w:r>
      <w:proofErr w:type="gramStart"/>
      <w:r w:rsidR="00583A9A" w:rsidRPr="00E3528D">
        <w:rPr>
          <w:rFonts w:ascii="Times New Roman" w:hAnsi="Times New Roman"/>
          <w:bCs/>
          <w:sz w:val="24"/>
          <w:szCs w:val="24"/>
        </w:rPr>
        <w:t>предоставления гарантий качества результата выполненных Работ</w:t>
      </w:r>
      <w:proofErr w:type="gramEnd"/>
      <w:r w:rsidR="00583A9A" w:rsidRPr="00E3528D">
        <w:rPr>
          <w:rFonts w:ascii="Times New Roman" w:hAnsi="Times New Roman"/>
          <w:bCs/>
          <w:sz w:val="24"/>
          <w:szCs w:val="24"/>
        </w:rPr>
        <w:t xml:space="preserve"> устанавл</w:t>
      </w:r>
      <w:r w:rsidR="00583A9A">
        <w:rPr>
          <w:rFonts w:ascii="Times New Roman" w:hAnsi="Times New Roman"/>
          <w:bCs/>
          <w:sz w:val="24"/>
          <w:szCs w:val="24"/>
        </w:rPr>
        <w:t xml:space="preserve">ивается в течение </w:t>
      </w:r>
      <w:r>
        <w:rPr>
          <w:rFonts w:ascii="Times New Roman" w:hAnsi="Times New Roman"/>
          <w:bCs/>
          <w:sz w:val="24"/>
          <w:szCs w:val="24"/>
        </w:rPr>
        <w:t>_______________</w:t>
      </w:r>
      <w:r w:rsidR="00583A9A">
        <w:rPr>
          <w:rFonts w:ascii="Times New Roman" w:hAnsi="Times New Roman"/>
          <w:bCs/>
          <w:sz w:val="24"/>
          <w:szCs w:val="24"/>
        </w:rPr>
        <w:t xml:space="preserve"> с даты подписания Поставщиком</w:t>
      </w:r>
      <w:r w:rsidR="00583A9A" w:rsidRPr="00E3528D">
        <w:rPr>
          <w:rFonts w:ascii="Times New Roman" w:hAnsi="Times New Roman"/>
          <w:bCs/>
          <w:sz w:val="24"/>
          <w:szCs w:val="24"/>
        </w:rPr>
        <w:t xml:space="preserve"> Акта </w:t>
      </w:r>
      <w:r w:rsidR="00583A9A">
        <w:rPr>
          <w:rFonts w:ascii="Times New Roman" w:hAnsi="Times New Roman"/>
          <w:bCs/>
          <w:sz w:val="24"/>
          <w:szCs w:val="24"/>
        </w:rPr>
        <w:t>сдачи-приемки</w:t>
      </w:r>
      <w:r w:rsidR="00583A9A" w:rsidRPr="00E3528D">
        <w:rPr>
          <w:rFonts w:ascii="Times New Roman" w:hAnsi="Times New Roman"/>
          <w:bCs/>
          <w:sz w:val="24"/>
          <w:szCs w:val="24"/>
        </w:rPr>
        <w:t xml:space="preserve"> </w:t>
      </w:r>
      <w:r w:rsidR="005C694D">
        <w:rPr>
          <w:rFonts w:ascii="Times New Roman" w:hAnsi="Times New Roman"/>
          <w:bCs/>
          <w:sz w:val="24"/>
          <w:szCs w:val="24"/>
        </w:rPr>
        <w:t xml:space="preserve">выполненных </w:t>
      </w:r>
      <w:r w:rsidR="00583A9A" w:rsidRPr="00E3528D">
        <w:rPr>
          <w:rFonts w:ascii="Times New Roman" w:hAnsi="Times New Roman"/>
          <w:bCs/>
          <w:sz w:val="24"/>
          <w:szCs w:val="24"/>
        </w:rPr>
        <w:t>Работ.</w:t>
      </w:r>
      <w:r w:rsidR="00583A9A" w:rsidRPr="00B4428C">
        <w:rPr>
          <w:rFonts w:ascii="Times New Roman" w:hAnsi="Times New Roman"/>
          <w:bCs/>
          <w:sz w:val="24"/>
          <w:szCs w:val="24"/>
        </w:rPr>
        <w:t xml:space="preserve"> </w:t>
      </w:r>
      <w:r w:rsidR="00583A9A" w:rsidRPr="00B2200A">
        <w:rPr>
          <w:rFonts w:ascii="Times New Roman" w:hAnsi="Times New Roman"/>
          <w:bCs/>
          <w:sz w:val="24"/>
          <w:szCs w:val="24"/>
        </w:rPr>
        <w:t xml:space="preserve">Исправление дефектов в проведенных Работах в гарантийный период </w:t>
      </w:r>
      <w:r w:rsidR="00583A9A">
        <w:rPr>
          <w:rFonts w:ascii="Times New Roman" w:hAnsi="Times New Roman"/>
          <w:bCs/>
          <w:sz w:val="24"/>
          <w:szCs w:val="24"/>
        </w:rPr>
        <w:t>производится за счет Поставщика</w:t>
      </w:r>
      <w:r w:rsidR="00583A9A" w:rsidRPr="00B2200A">
        <w:rPr>
          <w:rFonts w:ascii="Times New Roman" w:hAnsi="Times New Roman"/>
          <w:bCs/>
          <w:sz w:val="24"/>
          <w:szCs w:val="24"/>
        </w:rPr>
        <w:t>. Гарантийный срок в этом случае продлевается соответственно на период устранения дефектов.</w:t>
      </w:r>
    </w:p>
    <w:p w14:paraId="0900AFA0" w14:textId="77777777" w:rsidR="00583A9A" w:rsidRPr="00C051F0" w:rsidRDefault="0017122F" w:rsidP="00220258">
      <w:pPr>
        <w:pStyle w:val="ConsNormal"/>
        <w:ind w:firstLine="709"/>
        <w:jc w:val="both"/>
        <w:rPr>
          <w:rFonts w:ascii="Times New Roman" w:hAnsi="Times New Roman"/>
          <w:sz w:val="24"/>
        </w:rPr>
      </w:pPr>
      <w:r>
        <w:rPr>
          <w:rFonts w:ascii="Times New Roman" w:hAnsi="Times New Roman"/>
          <w:sz w:val="24"/>
          <w:szCs w:val="24"/>
        </w:rPr>
        <w:t>5</w:t>
      </w:r>
      <w:r w:rsidR="00583A9A">
        <w:rPr>
          <w:rFonts w:ascii="Times New Roman" w:hAnsi="Times New Roman"/>
          <w:sz w:val="24"/>
          <w:szCs w:val="24"/>
        </w:rPr>
        <w:t>.8</w:t>
      </w:r>
      <w:r w:rsidR="00583A9A" w:rsidRPr="00B4428C">
        <w:rPr>
          <w:rFonts w:ascii="Times New Roman" w:hAnsi="Times New Roman"/>
          <w:sz w:val="24"/>
          <w:szCs w:val="24"/>
        </w:rPr>
        <w:t>.</w:t>
      </w:r>
      <w:r w:rsidR="004147AE" w:rsidRPr="004147AE">
        <w:rPr>
          <w:rFonts w:ascii="Times New Roman" w:hAnsi="Times New Roman"/>
          <w:sz w:val="24"/>
          <w:szCs w:val="24"/>
        </w:rPr>
        <w:tab/>
      </w:r>
      <w:r w:rsidR="00583A9A" w:rsidRPr="00B4428C">
        <w:rPr>
          <w:rFonts w:ascii="Times New Roman" w:hAnsi="Times New Roman"/>
          <w:sz w:val="24"/>
          <w:szCs w:val="24"/>
        </w:rPr>
        <w:t>В случае</w:t>
      </w:r>
      <w:proofErr w:type="gramStart"/>
      <w:r w:rsidR="00583A9A" w:rsidRPr="00B4428C">
        <w:rPr>
          <w:rFonts w:ascii="Times New Roman" w:hAnsi="Times New Roman"/>
          <w:sz w:val="24"/>
          <w:szCs w:val="24"/>
        </w:rPr>
        <w:t>,</w:t>
      </w:r>
      <w:proofErr w:type="gramEnd"/>
      <w:r w:rsidR="00583A9A" w:rsidRPr="00933D6E">
        <w:rPr>
          <w:rFonts w:ascii="Times New Roman" w:hAnsi="Times New Roman"/>
          <w:sz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w:t>
      </w:r>
      <w:r w:rsidR="00583A9A">
        <w:rPr>
          <w:rFonts w:ascii="Times New Roman" w:hAnsi="Times New Roman"/>
          <w:sz w:val="24"/>
        </w:rPr>
        <w:t>ьзования частей (узлов) Товара. На время выполнения ремонта Поставщик обязан предоставить</w:t>
      </w:r>
      <w:r w:rsidR="00583A9A" w:rsidRPr="00C051F0">
        <w:rPr>
          <w:rFonts w:ascii="Times New Roman" w:hAnsi="Times New Roman"/>
          <w:sz w:val="24"/>
        </w:rPr>
        <w:t xml:space="preserve"> </w:t>
      </w:r>
      <w:r w:rsidR="00583A9A" w:rsidRPr="00E15871">
        <w:rPr>
          <w:rFonts w:ascii="Times New Roman" w:hAnsi="Times New Roman"/>
          <w:sz w:val="24"/>
        </w:rPr>
        <w:t>Заказчику полнофункциональную замену, вышедшего из строя Товара</w:t>
      </w:r>
      <w:r w:rsidR="00583A9A" w:rsidRPr="00C051F0">
        <w:rPr>
          <w:rFonts w:ascii="Times New Roman" w:hAnsi="Times New Roman"/>
          <w:sz w:val="24"/>
        </w:rPr>
        <w:t xml:space="preserve">. </w:t>
      </w:r>
      <w:r w:rsidR="00583A9A">
        <w:rPr>
          <w:rFonts w:ascii="Times New Roman" w:hAnsi="Times New Roman"/>
          <w:sz w:val="24"/>
        </w:rPr>
        <w:t>На Товар, переданный</w:t>
      </w:r>
      <w:r w:rsidR="00583A9A" w:rsidRPr="00C74CA7">
        <w:rPr>
          <w:rFonts w:ascii="Times New Roman" w:hAnsi="Times New Roman"/>
          <w:sz w:val="24"/>
        </w:rPr>
        <w:t xml:space="preserve"> взамен неисправного, распространяются все условия по гарант</w:t>
      </w:r>
      <w:r w:rsidR="00583A9A">
        <w:rPr>
          <w:rFonts w:ascii="Times New Roman" w:hAnsi="Times New Roman"/>
          <w:sz w:val="24"/>
        </w:rPr>
        <w:t xml:space="preserve">ийному обслуживанию Товара </w:t>
      </w:r>
      <w:r w:rsidR="00583A9A" w:rsidRPr="00C74CA7">
        <w:rPr>
          <w:rFonts w:ascii="Times New Roman" w:hAnsi="Times New Roman"/>
          <w:sz w:val="24"/>
        </w:rPr>
        <w:t>.</w:t>
      </w:r>
    </w:p>
    <w:p w14:paraId="7A5E33DC" w14:textId="77777777" w:rsidR="00583A9A" w:rsidRPr="00933D6E" w:rsidRDefault="0017122F" w:rsidP="00220258">
      <w:pPr>
        <w:ind w:firstLine="709"/>
        <w:jc w:val="both"/>
        <w:rPr>
          <w:rFonts w:ascii="Arial" w:hAnsi="Arial"/>
        </w:rPr>
      </w:pPr>
      <w:r>
        <w:t>5</w:t>
      </w:r>
      <w:r w:rsidR="00583A9A">
        <w:t>.9</w:t>
      </w:r>
      <w:r w:rsidR="00583A9A" w:rsidRPr="00B4428C">
        <w:t>.</w:t>
      </w:r>
      <w:r w:rsidR="004147AE" w:rsidRPr="004147AE">
        <w:tab/>
      </w:r>
      <w:r w:rsidR="00583A9A" w:rsidRPr="00933D6E">
        <w:t xml:space="preserve">Покупатель направляет Поставщику уведомление о необходимости проведения гарантийного ремонта Товара по почте, факсимильным сообщением или </w:t>
      </w:r>
      <w:r w:rsidR="00583A9A" w:rsidRPr="00B4428C">
        <w:t>любым другим способом, позволяющим достоверно установить, что соответствующее уведомление получено уполномоченным представителем Поставщика</w:t>
      </w:r>
      <w:r w:rsidR="00583A9A" w:rsidRPr="00933D6E">
        <w:t>.</w:t>
      </w:r>
    </w:p>
    <w:p w14:paraId="0AF87B9B" w14:textId="77777777" w:rsidR="0011424F" w:rsidRPr="00933D6E" w:rsidRDefault="0017122F" w:rsidP="004147AE">
      <w:pPr>
        <w:shd w:val="clear" w:color="auto" w:fill="FFFFFF"/>
        <w:tabs>
          <w:tab w:val="left" w:pos="0"/>
        </w:tabs>
        <w:ind w:firstLine="709"/>
        <w:jc w:val="both"/>
      </w:pPr>
      <w:r>
        <w:t>5</w:t>
      </w:r>
      <w:r w:rsidR="00583A9A" w:rsidRPr="00B4428C">
        <w:t>.</w:t>
      </w:r>
      <w:r w:rsidR="00583A9A">
        <w:t>10</w:t>
      </w:r>
      <w:r w:rsidR="00583A9A" w:rsidRPr="00933D6E">
        <w:t>.</w:t>
      </w:r>
      <w:r w:rsidR="004147AE" w:rsidRPr="004147AE">
        <w:tab/>
      </w:r>
      <w:r w:rsidR="0011424F" w:rsidRPr="0011424F">
        <w:t xml:space="preserve">Срок проведения гарантийного ремонта </w:t>
      </w:r>
      <w:r w:rsidR="0011424F">
        <w:t xml:space="preserve">Товара </w:t>
      </w:r>
      <w:r w:rsidR="0011424F" w:rsidRPr="0011424F">
        <w:t xml:space="preserve">не может превышать 30 (тридцать) календарных дней </w:t>
      </w:r>
      <w:proofErr w:type="gramStart"/>
      <w:r w:rsidR="0011424F" w:rsidRPr="0011424F">
        <w:t>с даты получения</w:t>
      </w:r>
      <w:proofErr w:type="gramEnd"/>
      <w:r w:rsidR="0011424F" w:rsidRPr="0011424F">
        <w:t xml:space="preserve"> П</w:t>
      </w:r>
      <w:r w:rsidR="0011424F">
        <w:t>оставщиком уведомления Покупателя</w:t>
      </w:r>
      <w:r w:rsidR="0011424F" w:rsidRPr="0011424F">
        <w:t xml:space="preserve"> о проведении г</w:t>
      </w:r>
      <w:r w:rsidR="0011424F">
        <w:t>арантийного ремонта Товара</w:t>
      </w:r>
      <w:r w:rsidR="0011424F" w:rsidRPr="0011424F">
        <w:t>.</w:t>
      </w:r>
    </w:p>
    <w:p w14:paraId="79AAA65F" w14:textId="77777777" w:rsidR="00583A9A" w:rsidRPr="00933D6E" w:rsidRDefault="00583A9A" w:rsidP="00220258">
      <w:pPr>
        <w:shd w:val="clear" w:color="auto" w:fill="FFFFFF"/>
        <w:ind w:firstLine="709"/>
        <w:jc w:val="both"/>
      </w:pPr>
      <w:r w:rsidRPr="00933D6E">
        <w:t>Транспортные расходы Поставщика, связанные с проведением гарантийного ремонта</w:t>
      </w:r>
      <w:r w:rsidRPr="00B4428C">
        <w:t xml:space="preserve"> Товара</w:t>
      </w:r>
      <w:r w:rsidRPr="00933D6E">
        <w:t>, Покупателем не возмещаются.</w:t>
      </w:r>
    </w:p>
    <w:p w14:paraId="22BD8C24" w14:textId="77777777" w:rsidR="00583A9A" w:rsidRDefault="0017122F" w:rsidP="00220258">
      <w:pPr>
        <w:pStyle w:val="aff5"/>
        <w:ind w:firstLine="709"/>
        <w:jc w:val="both"/>
        <w:rPr>
          <w:sz w:val="24"/>
          <w:szCs w:val="24"/>
        </w:rPr>
      </w:pPr>
      <w:r>
        <w:rPr>
          <w:sz w:val="24"/>
          <w:szCs w:val="24"/>
        </w:rPr>
        <w:t>5</w:t>
      </w:r>
      <w:r w:rsidR="00583A9A">
        <w:rPr>
          <w:sz w:val="24"/>
          <w:szCs w:val="24"/>
        </w:rPr>
        <w:t>.11</w:t>
      </w:r>
      <w:r w:rsidR="00583A9A" w:rsidRPr="00B4428C">
        <w:rPr>
          <w:sz w:val="24"/>
          <w:szCs w:val="24"/>
        </w:rPr>
        <w:t>.</w:t>
      </w:r>
      <w:r w:rsidR="004147AE" w:rsidRPr="004147AE">
        <w:rPr>
          <w:sz w:val="24"/>
          <w:szCs w:val="24"/>
        </w:rPr>
        <w:tab/>
      </w:r>
      <w:r w:rsidR="004147AE" w:rsidRPr="00E90CAE">
        <w:rPr>
          <w:sz w:val="24"/>
          <w:szCs w:val="24"/>
        </w:rPr>
        <w:tab/>
      </w:r>
      <w:r w:rsidR="00583A9A" w:rsidRPr="00B4428C">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5CB5FDD8" w14:textId="77777777" w:rsidR="0017122F" w:rsidRPr="00FA52D4" w:rsidRDefault="0017122F" w:rsidP="00220258">
      <w:pPr>
        <w:pStyle w:val="aff5"/>
        <w:ind w:firstLine="709"/>
        <w:jc w:val="both"/>
        <w:rPr>
          <w:sz w:val="24"/>
          <w:szCs w:val="24"/>
        </w:rPr>
      </w:pPr>
      <w:r>
        <w:rPr>
          <w:sz w:val="24"/>
          <w:szCs w:val="24"/>
        </w:rPr>
        <w:t>5.12.</w:t>
      </w:r>
      <w:r w:rsidR="004147AE" w:rsidRPr="00E90CAE">
        <w:rPr>
          <w:sz w:val="24"/>
          <w:szCs w:val="24"/>
        </w:rPr>
        <w:tab/>
      </w:r>
      <w:r w:rsidR="004147AE" w:rsidRPr="00E90CAE">
        <w:rPr>
          <w:sz w:val="24"/>
          <w:szCs w:val="24"/>
        </w:rPr>
        <w:tab/>
      </w:r>
      <w:r w:rsidRPr="00FA52D4">
        <w:rPr>
          <w:sz w:val="24"/>
          <w:szCs w:val="24"/>
        </w:rPr>
        <w:t xml:space="preserve">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w:t>
      </w:r>
      <w:r w:rsidRPr="00FA52D4">
        <w:rPr>
          <w:sz w:val="24"/>
          <w:szCs w:val="24"/>
        </w:rPr>
        <w:lastRenderedPageBreak/>
        <w:t xml:space="preserve">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14:paraId="4CD82D39" w14:textId="77777777" w:rsidR="0017122F" w:rsidRPr="00FA52D4" w:rsidRDefault="0017122F" w:rsidP="00220258">
      <w:pPr>
        <w:ind w:firstLine="709"/>
        <w:jc w:val="both"/>
      </w:pPr>
      <w:r>
        <w:t>5.13</w:t>
      </w:r>
      <w:r w:rsidRPr="00FA52D4">
        <w:t>.</w:t>
      </w:r>
      <w:r w:rsidR="004147AE" w:rsidRPr="004147AE">
        <w:tab/>
      </w:r>
      <w:r w:rsidR="004147AE" w:rsidRPr="00E90CAE">
        <w:tab/>
      </w:r>
      <w:r w:rsidRPr="00FA52D4">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1C4BB0D0" w14:textId="77777777" w:rsidR="005525A2" w:rsidRPr="00B4428C" w:rsidRDefault="005525A2" w:rsidP="00220258">
      <w:pPr>
        <w:ind w:firstLine="709"/>
        <w:jc w:val="both"/>
      </w:pPr>
    </w:p>
    <w:p w14:paraId="1ECACB85" w14:textId="77777777" w:rsidR="005525A2" w:rsidRPr="004147AE" w:rsidRDefault="005525A2" w:rsidP="004147AE">
      <w:pPr>
        <w:pStyle w:val="aff9"/>
        <w:widowControl w:val="0"/>
        <w:numPr>
          <w:ilvl w:val="0"/>
          <w:numId w:val="15"/>
        </w:numPr>
        <w:ind w:left="0" w:firstLine="0"/>
        <w:jc w:val="center"/>
        <w:rPr>
          <w:rFonts w:eastAsia="Arial"/>
          <w:b/>
          <w:bCs/>
        </w:rPr>
      </w:pPr>
      <w:r w:rsidRPr="004147AE">
        <w:rPr>
          <w:rFonts w:eastAsia="Arial"/>
          <w:b/>
          <w:bCs/>
        </w:rPr>
        <w:t>Упаковка Товара</w:t>
      </w:r>
    </w:p>
    <w:p w14:paraId="64EE6A62" w14:textId="77777777" w:rsidR="005525A2" w:rsidRPr="00B4428C" w:rsidRDefault="005525A2" w:rsidP="00220258">
      <w:pPr>
        <w:widowControl w:val="0"/>
        <w:ind w:firstLine="709"/>
        <w:jc w:val="center"/>
        <w:rPr>
          <w:rFonts w:eastAsia="Arial"/>
          <w:b/>
          <w:bCs/>
        </w:rPr>
      </w:pPr>
    </w:p>
    <w:p w14:paraId="29740CDE" w14:textId="77777777" w:rsidR="005525A2" w:rsidRPr="00B4428C" w:rsidRDefault="005525A2" w:rsidP="00220258">
      <w:pPr>
        <w:widowControl w:val="0"/>
        <w:ind w:firstLine="709"/>
        <w:jc w:val="both"/>
        <w:rPr>
          <w:rFonts w:eastAsia="Arial"/>
        </w:rPr>
      </w:pPr>
      <w:r w:rsidRPr="00933D6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41E5D43" w14:textId="77777777" w:rsidR="005525A2" w:rsidRPr="00B4428C" w:rsidRDefault="005525A2" w:rsidP="00220258">
      <w:pPr>
        <w:widowControl w:val="0"/>
        <w:ind w:firstLine="709"/>
        <w:jc w:val="center"/>
        <w:rPr>
          <w:rFonts w:eastAsia="Arial"/>
          <w:b/>
        </w:rPr>
      </w:pPr>
    </w:p>
    <w:p w14:paraId="7BECD184" w14:textId="77777777" w:rsidR="005525A2" w:rsidRPr="004147AE" w:rsidRDefault="005525A2" w:rsidP="004147AE">
      <w:pPr>
        <w:pStyle w:val="aff9"/>
        <w:numPr>
          <w:ilvl w:val="0"/>
          <w:numId w:val="15"/>
        </w:numPr>
        <w:ind w:left="0" w:firstLine="0"/>
        <w:jc w:val="center"/>
        <w:rPr>
          <w:b/>
        </w:rPr>
      </w:pPr>
      <w:r w:rsidRPr="004147AE">
        <w:rPr>
          <w:b/>
        </w:rPr>
        <w:t>Ответственность Сторон</w:t>
      </w:r>
      <w:r w:rsidRPr="004147AE">
        <w:rPr>
          <w:b/>
          <w:bCs/>
        </w:rPr>
        <w:t xml:space="preserve"> </w:t>
      </w:r>
    </w:p>
    <w:p w14:paraId="472EB0A9" w14:textId="77777777" w:rsidR="005525A2" w:rsidRPr="00933D6E" w:rsidRDefault="005525A2" w:rsidP="00220258">
      <w:pPr>
        <w:ind w:firstLine="709"/>
        <w:jc w:val="center"/>
        <w:rPr>
          <w:b/>
        </w:rPr>
      </w:pPr>
    </w:p>
    <w:p w14:paraId="653C1909" w14:textId="77777777" w:rsidR="005525A2" w:rsidRPr="00933D6E" w:rsidRDefault="0017122F" w:rsidP="00220258">
      <w:pPr>
        <w:ind w:firstLine="709"/>
        <w:jc w:val="both"/>
      </w:pPr>
      <w:r>
        <w:t>7</w:t>
      </w:r>
      <w:r w:rsidR="005525A2" w:rsidRPr="00933D6E">
        <w:t>.1.</w:t>
      </w:r>
      <w:r w:rsidR="004147AE" w:rsidRPr="004147AE">
        <w:tab/>
      </w:r>
      <w:r w:rsidR="005525A2" w:rsidRPr="00933D6E">
        <w:t>За неисполнение или</w:t>
      </w:r>
      <w:r w:rsidR="005525A2" w:rsidRPr="00B4428C">
        <w:t xml:space="preserve"> </w:t>
      </w:r>
      <w:r w:rsidR="005525A2" w:rsidRPr="00933D6E">
        <w:t>ненадлежащее</w:t>
      </w:r>
      <w:r w:rsidR="005525A2" w:rsidRPr="00B4428C">
        <w:t xml:space="preserve"> </w:t>
      </w:r>
      <w:r w:rsidR="005525A2" w:rsidRPr="00933D6E">
        <w:t>исполнение</w:t>
      </w:r>
      <w:r w:rsidR="005525A2" w:rsidRPr="00B4428C">
        <w:t xml:space="preserve"> </w:t>
      </w:r>
      <w:r w:rsidR="005525A2" w:rsidRPr="00933D6E">
        <w:t>условий</w:t>
      </w:r>
      <w:r w:rsidR="005525A2" w:rsidRPr="00B4428C">
        <w:t xml:space="preserve"> </w:t>
      </w:r>
      <w:r w:rsidR="005525A2" w:rsidRPr="00933D6E">
        <w:t>настоящего Договора Стороны несут ответственность</w:t>
      </w:r>
      <w:r w:rsidR="005525A2" w:rsidRPr="00B4428C">
        <w:t xml:space="preserve"> в соответствии с</w:t>
      </w:r>
      <w:r w:rsidR="005525A2" w:rsidRPr="00933D6E">
        <w:t xml:space="preserve"> законодательством Российской Федерации.</w:t>
      </w:r>
    </w:p>
    <w:p w14:paraId="4D995FB6" w14:textId="77777777" w:rsidR="005525A2" w:rsidRDefault="0017122F" w:rsidP="00220258">
      <w:pPr>
        <w:widowControl w:val="0"/>
        <w:autoSpaceDE w:val="0"/>
        <w:autoSpaceDN w:val="0"/>
        <w:adjustRightInd w:val="0"/>
        <w:spacing w:after="60"/>
        <w:ind w:firstLine="709"/>
        <w:jc w:val="both"/>
      </w:pPr>
      <w:r>
        <w:t>7</w:t>
      </w:r>
      <w:r w:rsidR="005525A2" w:rsidRPr="00D003DD">
        <w:t>.2.</w:t>
      </w:r>
      <w:r w:rsidR="004147AE" w:rsidRPr="004147AE">
        <w:tab/>
      </w:r>
      <w:r w:rsidR="005525A2" w:rsidRPr="00933D6E">
        <w:t xml:space="preserve">В случае несоблюдения сроков поставки Товара </w:t>
      </w:r>
      <w:r w:rsidR="005525A2" w:rsidRPr="00B4428C">
        <w:t>Покупатель вправе потребовать от Поставщика уплаты неустойки в виде пени</w:t>
      </w:r>
      <w:r w:rsidR="005525A2" w:rsidRPr="00933D6E">
        <w:t xml:space="preserve"> в размере 0,01</w:t>
      </w:r>
      <w:r w:rsidR="005525A2" w:rsidRPr="00B4428C">
        <w:t xml:space="preserve"> </w:t>
      </w:r>
      <w:r w:rsidR="005525A2" w:rsidRPr="00933D6E">
        <w:t xml:space="preserve">% (Ноль целых одна сотая) процента от цены несвоевременно </w:t>
      </w:r>
      <w:r w:rsidR="005525A2" w:rsidRPr="00B4428C">
        <w:t>поставленного</w:t>
      </w:r>
      <w:r w:rsidR="005525A2" w:rsidRPr="00933D6E">
        <w:t xml:space="preserve"> Товара за каждый день просрочки.</w:t>
      </w:r>
    </w:p>
    <w:p w14:paraId="0FF9A31C" w14:textId="77777777" w:rsidR="005525A2" w:rsidRDefault="0017122F" w:rsidP="00220258">
      <w:pPr>
        <w:widowControl w:val="0"/>
        <w:autoSpaceDE w:val="0"/>
        <w:autoSpaceDN w:val="0"/>
        <w:adjustRightInd w:val="0"/>
        <w:spacing w:after="60"/>
        <w:ind w:firstLine="709"/>
        <w:jc w:val="both"/>
      </w:pPr>
      <w:r>
        <w:t>7</w:t>
      </w:r>
      <w:r w:rsidR="005525A2">
        <w:t>.3</w:t>
      </w:r>
      <w:r w:rsidR="005525A2" w:rsidRPr="00655E75">
        <w:t>.</w:t>
      </w:r>
      <w:r w:rsidR="004147AE" w:rsidRPr="004147AE">
        <w:tab/>
      </w:r>
      <w:r w:rsidR="005525A2" w:rsidRPr="00655E75">
        <w:t>В случае нарушения сроков выполнения Работ</w:t>
      </w:r>
      <w:r w:rsidR="005525A2">
        <w:t xml:space="preserve"> по настоящему Договору Покупатель </w:t>
      </w:r>
      <w:r w:rsidR="005525A2" w:rsidRPr="00655E75">
        <w:t>в</w:t>
      </w:r>
      <w:r w:rsidR="005525A2">
        <w:t>праве потребовать от Поставщика</w:t>
      </w:r>
      <w:r w:rsidR="005525A2" w:rsidRPr="00655E75">
        <w:t xml:space="preserve"> уплаты пени в размере</w:t>
      </w:r>
      <w:proofErr w:type="gramStart"/>
      <w:r w:rsidR="005525A2" w:rsidRPr="00655E75">
        <w:t xml:space="preserve"> </w:t>
      </w:r>
      <w:r w:rsidRPr="00FA52D4">
        <w:t xml:space="preserve">__% (___) </w:t>
      </w:r>
      <w:proofErr w:type="gramEnd"/>
      <w:r w:rsidRPr="00FA52D4">
        <w:t>процента</w:t>
      </w:r>
      <w:r w:rsidR="005525A2" w:rsidRPr="00655E75">
        <w:t xml:space="preserve"> от </w:t>
      </w:r>
      <w:r w:rsidR="005525A2">
        <w:t>стоимости пусконаладочных Работ</w:t>
      </w:r>
      <w:r w:rsidR="005525A2" w:rsidRPr="00655E75">
        <w:t xml:space="preserve"> за каждый день просрочки, но не более </w:t>
      </w:r>
      <w:r>
        <w:t xml:space="preserve">__% </w:t>
      </w:r>
      <w:r w:rsidR="005525A2" w:rsidRPr="00655E75">
        <w:t xml:space="preserve">от </w:t>
      </w:r>
      <w:r w:rsidR="005525A2">
        <w:t>стоимости пусконаладочных Работ</w:t>
      </w:r>
      <w:r w:rsidR="005525A2" w:rsidRPr="00655E75">
        <w:t>.</w:t>
      </w:r>
    </w:p>
    <w:p w14:paraId="76F3226A" w14:textId="77777777" w:rsidR="005525A2" w:rsidRDefault="0017122F" w:rsidP="00220258">
      <w:pPr>
        <w:widowControl w:val="0"/>
        <w:autoSpaceDE w:val="0"/>
        <w:autoSpaceDN w:val="0"/>
        <w:adjustRightInd w:val="0"/>
        <w:spacing w:after="60"/>
        <w:ind w:firstLine="709"/>
        <w:jc w:val="both"/>
      </w:pPr>
      <w:r>
        <w:t>7</w:t>
      </w:r>
      <w:r w:rsidR="005525A2">
        <w:t>.4.</w:t>
      </w:r>
      <w:r w:rsidR="004147AE" w:rsidRPr="004147AE">
        <w:tab/>
      </w:r>
      <w:r w:rsidR="005525A2">
        <w:t>В случае нарушения Покупателем</w:t>
      </w:r>
      <w:r w:rsidR="005525A2" w:rsidRPr="00827A7F">
        <w:t xml:space="preserve"> сроков оплаты, указанных в п. 2.2 </w:t>
      </w:r>
      <w:r w:rsidR="005525A2">
        <w:t>настоящего Договора, Поставщик вправе потребовать от Покупателя</w:t>
      </w:r>
      <w:r w:rsidR="005525A2" w:rsidRPr="00827A7F">
        <w:t xml:space="preserve"> уплаты неустойки в виде пени в размере</w:t>
      </w:r>
      <w:proofErr w:type="gramStart"/>
      <w:r w:rsidR="005525A2" w:rsidRPr="00827A7F">
        <w:t xml:space="preserve"> </w:t>
      </w:r>
      <w:r w:rsidRPr="00FA52D4">
        <w:t xml:space="preserve">__% (___) </w:t>
      </w:r>
      <w:proofErr w:type="gramEnd"/>
      <w:r w:rsidR="005525A2">
        <w:t xml:space="preserve">процента </w:t>
      </w:r>
      <w:r w:rsidR="005525A2" w:rsidRPr="00827A7F">
        <w:t xml:space="preserve">от суммы просроченного платежа за каждый день просрочки, но не более </w:t>
      </w:r>
      <w:r>
        <w:t>__%</w:t>
      </w:r>
      <w:r w:rsidR="005525A2" w:rsidRPr="00827A7F">
        <w:t>от общей суммы просроченного платежа.</w:t>
      </w:r>
    </w:p>
    <w:p w14:paraId="687C3404" w14:textId="77777777" w:rsidR="005525A2" w:rsidRDefault="0017122F" w:rsidP="00220258">
      <w:pPr>
        <w:widowControl w:val="0"/>
        <w:autoSpaceDE w:val="0"/>
        <w:autoSpaceDN w:val="0"/>
        <w:adjustRightInd w:val="0"/>
        <w:spacing w:after="60"/>
        <w:ind w:firstLine="709"/>
        <w:jc w:val="both"/>
      </w:pPr>
      <w:r>
        <w:t>7</w:t>
      </w:r>
      <w:r w:rsidR="005525A2">
        <w:t>.5.</w:t>
      </w:r>
      <w:r w:rsidR="004147AE" w:rsidRPr="004147AE">
        <w:tab/>
      </w:r>
      <w:r w:rsidR="005525A2" w:rsidRPr="00827A7F">
        <w:t>Уплата неустойки не освобождает Стороны от надлежащего исполнения своих обязательств по настоящему Договору.</w:t>
      </w:r>
    </w:p>
    <w:p w14:paraId="7FE472DD" w14:textId="77777777" w:rsidR="005525A2" w:rsidRPr="00933D6E" w:rsidRDefault="005525A2" w:rsidP="00220258">
      <w:pPr>
        <w:widowControl w:val="0"/>
        <w:autoSpaceDE w:val="0"/>
        <w:autoSpaceDN w:val="0"/>
        <w:adjustRightInd w:val="0"/>
        <w:spacing w:after="60"/>
        <w:ind w:firstLine="709"/>
        <w:jc w:val="both"/>
      </w:pPr>
    </w:p>
    <w:p w14:paraId="7A177A53" w14:textId="77777777" w:rsidR="005525A2" w:rsidRPr="004147AE" w:rsidRDefault="005525A2" w:rsidP="004147AE">
      <w:pPr>
        <w:pStyle w:val="aff9"/>
        <w:widowControl w:val="0"/>
        <w:numPr>
          <w:ilvl w:val="0"/>
          <w:numId w:val="15"/>
        </w:numPr>
        <w:autoSpaceDE w:val="0"/>
        <w:autoSpaceDN w:val="0"/>
        <w:adjustRightInd w:val="0"/>
        <w:spacing w:after="60"/>
        <w:ind w:left="0" w:firstLine="0"/>
        <w:jc w:val="center"/>
        <w:rPr>
          <w:b/>
        </w:rPr>
      </w:pPr>
      <w:r w:rsidRPr="004147AE">
        <w:rPr>
          <w:b/>
        </w:rPr>
        <w:t>Обстоятельства непреодолимой силы</w:t>
      </w:r>
    </w:p>
    <w:p w14:paraId="71BCADAC" w14:textId="77777777" w:rsidR="005525A2" w:rsidRPr="00933D6E" w:rsidRDefault="005525A2" w:rsidP="00220258">
      <w:pPr>
        <w:widowControl w:val="0"/>
        <w:autoSpaceDE w:val="0"/>
        <w:autoSpaceDN w:val="0"/>
        <w:adjustRightInd w:val="0"/>
        <w:spacing w:after="60"/>
        <w:ind w:firstLine="709"/>
        <w:jc w:val="center"/>
        <w:rPr>
          <w:b/>
        </w:rPr>
      </w:pPr>
    </w:p>
    <w:p w14:paraId="6E5F927F" w14:textId="77777777" w:rsidR="005525A2" w:rsidRPr="00933D6E" w:rsidRDefault="0017122F" w:rsidP="00220258">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.1.</w:t>
      </w:r>
      <w:r w:rsidR="004147AE" w:rsidRPr="004147AE">
        <w:rPr>
          <w:rFonts w:ascii="Times New Roman" w:hAnsi="Times New Roman"/>
          <w:sz w:val="24"/>
        </w:rPr>
        <w:tab/>
      </w:r>
      <w:proofErr w:type="gramStart"/>
      <w:r w:rsidR="005525A2" w:rsidRPr="00933D6E">
        <w:rPr>
          <w:rFonts w:ascii="Times New Roman" w:hAnsi="Times New Roman"/>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63840B72" w14:textId="77777777" w:rsidR="005525A2" w:rsidRPr="00933D6E" w:rsidRDefault="0017122F" w:rsidP="00220258">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.2</w:t>
      </w:r>
      <w:r w:rsidR="005525A2" w:rsidRPr="00B4428C">
        <w:rPr>
          <w:rFonts w:ascii="Times New Roman" w:hAnsi="Times New Roman"/>
          <w:sz w:val="24"/>
          <w:szCs w:val="24"/>
        </w:rPr>
        <w:t>.</w:t>
      </w:r>
      <w:r w:rsidR="004147AE" w:rsidRPr="004147AE">
        <w:rPr>
          <w:rFonts w:ascii="Times New Roman" w:hAnsi="Times New Roman"/>
          <w:sz w:val="24"/>
          <w:szCs w:val="24"/>
        </w:rPr>
        <w:tab/>
      </w:r>
      <w:r w:rsidR="005525A2" w:rsidRPr="00933D6E">
        <w:rPr>
          <w:rFonts w:ascii="Times New Roman" w:hAnsi="Times New Roman"/>
          <w:sz w:val="24"/>
        </w:rPr>
        <w:t>Свидетельство, выданное торгово</w:t>
      </w:r>
      <w:r w:rsidR="005525A2" w:rsidRPr="00B4428C">
        <w:rPr>
          <w:rFonts w:ascii="Times New Roman" w:hAnsi="Times New Roman"/>
          <w:sz w:val="24"/>
          <w:szCs w:val="24"/>
        </w:rPr>
        <w:t>-</w:t>
      </w:r>
      <w:r w:rsidR="005525A2" w:rsidRPr="00933D6E">
        <w:rPr>
          <w:rFonts w:ascii="Times New Roman" w:hAnsi="Times New Roman"/>
          <w:sz w:val="24"/>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BB7F140" w14:textId="77777777" w:rsidR="005525A2" w:rsidRPr="00933D6E" w:rsidRDefault="0017122F" w:rsidP="00220258">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.3.</w:t>
      </w:r>
      <w:r w:rsidR="004147AE" w:rsidRPr="004147AE">
        <w:rPr>
          <w:rFonts w:ascii="Times New Roman" w:hAnsi="Times New Roman"/>
          <w:sz w:val="24"/>
        </w:rPr>
        <w:tab/>
      </w:r>
      <w:r w:rsidR="005525A2" w:rsidRPr="00933D6E">
        <w:rPr>
          <w:rFonts w:ascii="Times New Roman" w:hAnsi="Times New Roman"/>
          <w:sz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AAF001D" w14:textId="77777777" w:rsidR="005525A2" w:rsidRPr="00933D6E" w:rsidRDefault="0017122F" w:rsidP="005525A2">
      <w:pPr>
        <w:pStyle w:val="ConsNormal"/>
        <w:ind w:firstLine="709"/>
        <w:jc w:val="both"/>
        <w:rPr>
          <w:rFonts w:ascii="Times New Roman" w:hAnsi="Times New Roman"/>
          <w:sz w:val="24"/>
        </w:rPr>
      </w:pPr>
      <w:r>
        <w:rPr>
          <w:rFonts w:ascii="Times New Roman" w:hAnsi="Times New Roman"/>
          <w:sz w:val="24"/>
        </w:rPr>
        <w:lastRenderedPageBreak/>
        <w:t>8</w:t>
      </w:r>
      <w:r w:rsidR="005525A2" w:rsidRPr="00933D6E">
        <w:rPr>
          <w:rFonts w:ascii="Times New Roman" w:hAnsi="Times New Roman"/>
          <w:sz w:val="24"/>
        </w:rPr>
        <w:t>.4.</w:t>
      </w:r>
      <w:r w:rsidR="004147AE" w:rsidRPr="004147AE">
        <w:rPr>
          <w:rFonts w:ascii="Times New Roman" w:hAnsi="Times New Roman"/>
          <w:sz w:val="24"/>
        </w:rPr>
        <w:tab/>
      </w:r>
      <w:r w:rsidR="005525A2" w:rsidRPr="00933D6E">
        <w:rPr>
          <w:rFonts w:ascii="Times New Roman" w:hAnsi="Times New Roman"/>
          <w:sz w:val="24"/>
        </w:rPr>
        <w:t xml:space="preserve">Если обстоятельства непреодолимой силы действуют на протяжении 3 (трех) последовательных месяцев, настоящий </w:t>
      </w:r>
      <w:proofErr w:type="gramStart"/>
      <w:r w:rsidR="005525A2" w:rsidRPr="00933D6E">
        <w:rPr>
          <w:rFonts w:ascii="Times New Roman" w:hAnsi="Times New Roman"/>
          <w:sz w:val="24"/>
        </w:rPr>
        <w:t>Договор</w:t>
      </w:r>
      <w:proofErr w:type="gramEnd"/>
      <w:r w:rsidR="005525A2" w:rsidRPr="00933D6E">
        <w:rPr>
          <w:rFonts w:ascii="Times New Roman" w:hAnsi="Times New Roman"/>
          <w:sz w:val="24"/>
        </w:rPr>
        <w:t xml:space="preserve"> может быть расторгнут по соглашению Сторон.</w:t>
      </w:r>
    </w:p>
    <w:p w14:paraId="66A42689" w14:textId="77777777" w:rsidR="005525A2" w:rsidRPr="00933D6E" w:rsidRDefault="005525A2" w:rsidP="005525A2">
      <w:pPr>
        <w:pStyle w:val="ConsNormal"/>
        <w:ind w:firstLine="709"/>
        <w:jc w:val="both"/>
        <w:rPr>
          <w:rFonts w:ascii="Times New Roman" w:hAnsi="Times New Roman"/>
          <w:sz w:val="24"/>
        </w:rPr>
      </w:pPr>
    </w:p>
    <w:p w14:paraId="426732FB" w14:textId="77777777" w:rsidR="005525A2" w:rsidRDefault="005525A2" w:rsidP="00775D90">
      <w:pPr>
        <w:pStyle w:val="aff9"/>
        <w:widowControl w:val="0"/>
        <w:numPr>
          <w:ilvl w:val="0"/>
          <w:numId w:val="15"/>
        </w:numPr>
        <w:autoSpaceDE w:val="0"/>
        <w:autoSpaceDN w:val="0"/>
        <w:adjustRightInd w:val="0"/>
        <w:ind w:left="0" w:firstLine="0"/>
        <w:jc w:val="center"/>
        <w:rPr>
          <w:b/>
          <w:lang w:val="en-US"/>
        </w:rPr>
      </w:pPr>
      <w:r w:rsidRPr="00933D6E">
        <w:rPr>
          <w:b/>
        </w:rPr>
        <w:t>Разрешение споров</w:t>
      </w:r>
    </w:p>
    <w:p w14:paraId="0C1B9F87" w14:textId="77777777" w:rsidR="004147AE" w:rsidRPr="004147AE" w:rsidRDefault="004147AE" w:rsidP="004147AE">
      <w:pPr>
        <w:widowControl w:val="0"/>
        <w:autoSpaceDE w:val="0"/>
        <w:autoSpaceDN w:val="0"/>
        <w:adjustRightInd w:val="0"/>
        <w:ind w:left="714"/>
        <w:rPr>
          <w:lang w:val="en-US"/>
        </w:rPr>
      </w:pPr>
    </w:p>
    <w:p w14:paraId="1AC3B771" w14:textId="77777777" w:rsidR="005525A2" w:rsidRPr="00933D6E" w:rsidRDefault="0017122F" w:rsidP="004147AE">
      <w:pPr>
        <w:widowControl w:val="0"/>
        <w:autoSpaceDE w:val="0"/>
        <w:autoSpaceDN w:val="0"/>
        <w:adjustRightInd w:val="0"/>
        <w:ind w:firstLine="709"/>
        <w:jc w:val="both"/>
      </w:pPr>
      <w:r>
        <w:t>9</w:t>
      </w:r>
      <w:r w:rsidR="005525A2" w:rsidRPr="00933D6E">
        <w:t>.1.</w:t>
      </w:r>
      <w:r w:rsidR="004147AE" w:rsidRPr="004147AE">
        <w:tab/>
      </w:r>
      <w:r w:rsidR="005525A2" w:rsidRPr="00933D6E">
        <w:t>Все споры, возникающие при исполнении настоящего</w:t>
      </w:r>
      <w:r w:rsidR="005525A2" w:rsidRPr="00B4428C">
        <w:t xml:space="preserve"> </w:t>
      </w:r>
      <w:r w:rsidR="005525A2" w:rsidRPr="00933D6E">
        <w:t xml:space="preserve">Договора, решаются Сторонами путем переговоров, которые могут </w:t>
      </w:r>
      <w:proofErr w:type="gramStart"/>
      <w:r w:rsidR="005525A2" w:rsidRPr="00B4428C">
        <w:t>проводится</w:t>
      </w:r>
      <w:proofErr w:type="gramEnd"/>
      <w:r w:rsidR="005525A2" w:rsidRPr="00933D6E">
        <w:t xml:space="preserve"> в том числе, путем отправления писем по почте, обмена факсимильными сообщениями.</w:t>
      </w:r>
    </w:p>
    <w:p w14:paraId="616122C5" w14:textId="77777777" w:rsidR="005525A2" w:rsidRPr="00933D6E" w:rsidRDefault="0017122F" w:rsidP="004147AE">
      <w:pPr>
        <w:widowControl w:val="0"/>
        <w:autoSpaceDE w:val="0"/>
        <w:autoSpaceDN w:val="0"/>
        <w:adjustRightInd w:val="0"/>
        <w:ind w:firstLine="709"/>
        <w:jc w:val="both"/>
      </w:pPr>
      <w:r>
        <w:t>9</w:t>
      </w:r>
      <w:r w:rsidR="005525A2" w:rsidRPr="00933D6E">
        <w:t>.2.</w:t>
      </w:r>
      <w:r w:rsidR="004147AE" w:rsidRPr="004147AE">
        <w:tab/>
      </w:r>
      <w:r w:rsidR="005525A2" w:rsidRPr="00933D6E">
        <w:t xml:space="preserve">Если </w:t>
      </w:r>
      <w:r w:rsidR="005525A2" w:rsidRPr="00B4428C">
        <w:t>стороны</w:t>
      </w:r>
      <w:r w:rsidR="005525A2" w:rsidRPr="00933D6E">
        <w:t xml:space="preserve"> не придут к соглашению путем переговоров, все споры рассматриваются в претензионном порядке. Срок рассмотрения претензии – </w:t>
      </w:r>
      <w:r w:rsidR="005525A2" w:rsidRPr="00B4428C">
        <w:t>30 (тридцать) календарных дней</w:t>
      </w:r>
      <w:r w:rsidR="005525A2" w:rsidRPr="00933D6E">
        <w:t xml:space="preserve"> </w:t>
      </w:r>
      <w:proofErr w:type="gramStart"/>
      <w:r w:rsidR="005525A2" w:rsidRPr="00933D6E">
        <w:t>с даты получения</w:t>
      </w:r>
      <w:proofErr w:type="gramEnd"/>
      <w:r w:rsidR="005525A2" w:rsidRPr="00933D6E">
        <w:t>.</w:t>
      </w:r>
    </w:p>
    <w:p w14:paraId="667FCCA9" w14:textId="77777777" w:rsidR="005525A2" w:rsidRPr="00933D6E" w:rsidRDefault="0017122F" w:rsidP="004147AE">
      <w:pPr>
        <w:pStyle w:val="ConsNormal"/>
        <w:ind w:firstLine="709"/>
        <w:jc w:val="both"/>
        <w:rPr>
          <w:rFonts w:ascii="Times New Roman" w:hAnsi="Times New Roman"/>
          <w:i/>
          <w:sz w:val="24"/>
        </w:rPr>
      </w:pPr>
      <w:r>
        <w:rPr>
          <w:rFonts w:ascii="Times New Roman" w:hAnsi="Times New Roman"/>
          <w:sz w:val="24"/>
        </w:rPr>
        <w:t>9</w:t>
      </w:r>
      <w:r w:rsidR="005525A2" w:rsidRPr="00933D6E">
        <w:rPr>
          <w:rFonts w:ascii="Times New Roman" w:hAnsi="Times New Roman"/>
          <w:sz w:val="24"/>
        </w:rPr>
        <w:t>.3.</w:t>
      </w:r>
      <w:r w:rsidR="004147AE" w:rsidRPr="004147AE">
        <w:rPr>
          <w:rFonts w:ascii="Times New Roman" w:hAnsi="Times New Roman"/>
          <w:sz w:val="24"/>
          <w:szCs w:val="24"/>
        </w:rPr>
        <w:tab/>
      </w:r>
      <w:r w:rsidR="005525A2" w:rsidRPr="00933D6E">
        <w:rPr>
          <w:rFonts w:ascii="Times New Roman" w:hAnsi="Times New Roman"/>
          <w:sz w:val="24"/>
        </w:rPr>
        <w:t>В случае если споры не урегулированы Сторонами</w:t>
      </w:r>
      <w:r w:rsidR="005525A2" w:rsidRPr="00B4428C">
        <w:rPr>
          <w:rFonts w:ascii="Times New Roman" w:hAnsi="Times New Roman"/>
          <w:sz w:val="24"/>
          <w:szCs w:val="24"/>
        </w:rPr>
        <w:t xml:space="preserve"> </w:t>
      </w:r>
      <w:r w:rsidR="005525A2" w:rsidRPr="00933D6E">
        <w:rPr>
          <w:rFonts w:ascii="Times New Roman" w:hAnsi="Times New Roman"/>
          <w:sz w:val="24"/>
        </w:rPr>
        <w:t>с помощью переговоров и</w:t>
      </w:r>
      <w:r w:rsidR="005525A2" w:rsidRPr="00B4428C">
        <w:rPr>
          <w:rFonts w:ascii="Times New Roman" w:hAnsi="Times New Roman"/>
          <w:sz w:val="24"/>
          <w:szCs w:val="24"/>
        </w:rPr>
        <w:t xml:space="preserve"> </w:t>
      </w:r>
      <w:r w:rsidR="005525A2" w:rsidRPr="00933D6E">
        <w:rPr>
          <w:rFonts w:ascii="Times New Roman" w:hAnsi="Times New Roman"/>
          <w:sz w:val="24"/>
        </w:rPr>
        <w:t>в</w:t>
      </w:r>
      <w:r w:rsidR="005525A2" w:rsidRPr="00B4428C">
        <w:rPr>
          <w:rFonts w:ascii="Times New Roman" w:hAnsi="Times New Roman"/>
          <w:sz w:val="24"/>
          <w:szCs w:val="24"/>
        </w:rPr>
        <w:t xml:space="preserve"> </w:t>
      </w:r>
      <w:r w:rsidR="005525A2" w:rsidRPr="00933D6E">
        <w:rPr>
          <w:rFonts w:ascii="Times New Roman" w:hAnsi="Times New Roman"/>
          <w:sz w:val="24"/>
        </w:rPr>
        <w:t>претензионном порядке, то они передаются заинтересованной Стороной в Арбитражный суд г. Москвы.</w:t>
      </w:r>
    </w:p>
    <w:p w14:paraId="4FDB5B37" w14:textId="77777777" w:rsidR="005525A2" w:rsidRPr="00933D6E" w:rsidRDefault="005525A2" w:rsidP="005525A2">
      <w:pPr>
        <w:widowControl w:val="0"/>
        <w:autoSpaceDE w:val="0"/>
        <w:autoSpaceDN w:val="0"/>
        <w:adjustRightInd w:val="0"/>
        <w:jc w:val="both"/>
      </w:pPr>
    </w:p>
    <w:p w14:paraId="2D47356F" w14:textId="77777777" w:rsidR="005525A2" w:rsidRPr="00933D6E" w:rsidRDefault="005525A2" w:rsidP="00775D90">
      <w:pPr>
        <w:pStyle w:val="ConsNormal"/>
        <w:numPr>
          <w:ilvl w:val="0"/>
          <w:numId w:val="15"/>
        </w:numPr>
        <w:ind w:left="0" w:firstLine="0"/>
        <w:jc w:val="center"/>
        <w:rPr>
          <w:rFonts w:ascii="Times New Roman" w:hAnsi="Times New Roman"/>
          <w:b/>
          <w:sz w:val="24"/>
        </w:rPr>
      </w:pPr>
      <w:r w:rsidRPr="00933D6E">
        <w:rPr>
          <w:rFonts w:ascii="Times New Roman" w:hAnsi="Times New Roman"/>
          <w:b/>
          <w:sz w:val="24"/>
        </w:rPr>
        <w:t>Порядок внесения</w:t>
      </w:r>
      <w:r w:rsidR="00775D90" w:rsidRPr="00775D90">
        <w:rPr>
          <w:rFonts w:ascii="Times New Roman" w:hAnsi="Times New Roman"/>
          <w:b/>
          <w:sz w:val="24"/>
        </w:rPr>
        <w:t xml:space="preserve"> </w:t>
      </w:r>
      <w:r w:rsidRPr="00933D6E">
        <w:rPr>
          <w:rFonts w:ascii="Times New Roman" w:hAnsi="Times New Roman"/>
          <w:b/>
          <w:sz w:val="24"/>
        </w:rPr>
        <w:t>изменений, дополнений в Договор и его расторжения</w:t>
      </w:r>
    </w:p>
    <w:p w14:paraId="1FD99EBF" w14:textId="77777777" w:rsidR="005525A2" w:rsidRPr="00933D6E" w:rsidRDefault="005525A2" w:rsidP="005525A2">
      <w:pPr>
        <w:pStyle w:val="ConsNormal"/>
        <w:ind w:firstLine="567"/>
        <w:jc w:val="center"/>
        <w:rPr>
          <w:rFonts w:ascii="Times New Roman" w:hAnsi="Times New Roman"/>
          <w:b/>
          <w:sz w:val="24"/>
        </w:rPr>
      </w:pPr>
    </w:p>
    <w:p w14:paraId="7AABBA6F" w14:textId="77777777" w:rsidR="005525A2" w:rsidRPr="00933D6E" w:rsidRDefault="0017122F" w:rsidP="005525A2">
      <w:pPr>
        <w:pStyle w:val="ConsNormal"/>
        <w:ind w:firstLine="708"/>
        <w:jc w:val="both"/>
        <w:rPr>
          <w:rFonts w:ascii="Times New Roman" w:hAnsi="Times New Roman"/>
          <w:sz w:val="24"/>
        </w:rPr>
      </w:pPr>
      <w:r>
        <w:rPr>
          <w:rFonts w:ascii="Times New Roman" w:hAnsi="Times New Roman"/>
          <w:sz w:val="24"/>
        </w:rPr>
        <w:t>10</w:t>
      </w:r>
      <w:r w:rsidR="005525A2" w:rsidRPr="00933D6E">
        <w:rPr>
          <w:rFonts w:ascii="Times New Roman" w:hAnsi="Times New Roman"/>
          <w:sz w:val="24"/>
        </w:rPr>
        <w:t>.1.</w:t>
      </w:r>
      <w:r w:rsidR="00775D90" w:rsidRPr="00775D90">
        <w:rPr>
          <w:rFonts w:ascii="Times New Roman" w:hAnsi="Times New Roman"/>
          <w:sz w:val="24"/>
        </w:rPr>
        <w:tab/>
      </w:r>
      <w:r w:rsidR="00775D90" w:rsidRPr="00E90CAE">
        <w:rPr>
          <w:rFonts w:ascii="Times New Roman" w:hAnsi="Times New Roman"/>
          <w:sz w:val="24"/>
        </w:rPr>
        <w:tab/>
      </w:r>
      <w:r w:rsidR="005525A2" w:rsidRPr="00933D6E">
        <w:rPr>
          <w:rFonts w:ascii="Times New Roman" w:hAnsi="Times New Roman"/>
          <w:sz w:val="24"/>
        </w:rPr>
        <w:t>В настоящий Договор могут быть внесены изменения и дополнения, которые оформляются дополнительными соглашениями к настоящему Договору.</w:t>
      </w:r>
    </w:p>
    <w:p w14:paraId="291C253E" w14:textId="77777777" w:rsidR="005525A2" w:rsidRPr="00933D6E" w:rsidRDefault="0017122F" w:rsidP="005525A2">
      <w:pPr>
        <w:pStyle w:val="ConsNormal"/>
        <w:ind w:firstLine="708"/>
        <w:jc w:val="both"/>
        <w:rPr>
          <w:rFonts w:ascii="Times New Roman" w:hAnsi="Times New Roman"/>
          <w:sz w:val="24"/>
        </w:rPr>
      </w:pPr>
      <w:r>
        <w:rPr>
          <w:rFonts w:ascii="Times New Roman" w:hAnsi="Times New Roman"/>
          <w:sz w:val="24"/>
        </w:rPr>
        <w:t>10</w:t>
      </w:r>
      <w:r w:rsidR="005525A2" w:rsidRPr="00933D6E">
        <w:rPr>
          <w:rFonts w:ascii="Times New Roman" w:hAnsi="Times New Roman"/>
          <w:sz w:val="24"/>
        </w:rPr>
        <w:t>.2.</w:t>
      </w:r>
      <w:r w:rsidR="00775D90" w:rsidRPr="00775D90">
        <w:rPr>
          <w:rFonts w:ascii="Times New Roman" w:hAnsi="Times New Roman"/>
          <w:sz w:val="24"/>
        </w:rPr>
        <w:tab/>
      </w:r>
      <w:r w:rsidR="00775D90" w:rsidRPr="00E90CAE">
        <w:rPr>
          <w:rFonts w:ascii="Times New Roman" w:hAnsi="Times New Roman"/>
          <w:sz w:val="24"/>
        </w:rPr>
        <w:tab/>
      </w:r>
      <w:r w:rsidR="005525A2" w:rsidRPr="00933D6E">
        <w:rPr>
          <w:rFonts w:ascii="Times New Roman" w:hAnsi="Times New Roman"/>
          <w:sz w:val="24"/>
        </w:rPr>
        <w:t xml:space="preserve">Настоящий Договор </w:t>
      </w:r>
      <w:proofErr w:type="gramStart"/>
      <w:r w:rsidR="005525A2" w:rsidRPr="00933D6E">
        <w:rPr>
          <w:rFonts w:ascii="Times New Roman" w:hAnsi="Times New Roman"/>
          <w:sz w:val="24"/>
        </w:rPr>
        <w:t>может быть досрочно расторгнут</w:t>
      </w:r>
      <w:proofErr w:type="gramEnd"/>
      <w:r w:rsidR="005525A2" w:rsidRPr="00933D6E">
        <w:rPr>
          <w:rFonts w:ascii="Times New Roman" w:hAnsi="Times New Roman"/>
          <w:sz w:val="24"/>
        </w:rPr>
        <w:t xml:space="preserve"> </w:t>
      </w:r>
      <w:r w:rsidR="005525A2">
        <w:rPr>
          <w:rFonts w:ascii="Times New Roman" w:hAnsi="Times New Roman"/>
          <w:sz w:val="24"/>
          <w:szCs w:val="24"/>
        </w:rPr>
        <w:t>Сторонами</w:t>
      </w:r>
      <w:r w:rsidR="005525A2" w:rsidRPr="00B4428C">
        <w:rPr>
          <w:rFonts w:ascii="Times New Roman" w:hAnsi="Times New Roman"/>
          <w:sz w:val="24"/>
          <w:szCs w:val="24"/>
        </w:rPr>
        <w:t xml:space="preserve"> </w:t>
      </w:r>
      <w:r w:rsidR="005525A2" w:rsidRPr="00933D6E">
        <w:rPr>
          <w:rFonts w:ascii="Times New Roman" w:hAnsi="Times New Roman"/>
          <w:sz w:val="24"/>
        </w:rPr>
        <w:t>по основаниям, предусмотренным законодательством Российской Федерации и настоящим Договором.</w:t>
      </w:r>
    </w:p>
    <w:p w14:paraId="37CD8B2C" w14:textId="77777777" w:rsidR="005525A2" w:rsidRPr="00933D6E" w:rsidRDefault="0017122F" w:rsidP="00775D90">
      <w:pPr>
        <w:ind w:firstLine="709"/>
        <w:jc w:val="both"/>
      </w:pPr>
      <w:r>
        <w:t>10</w:t>
      </w:r>
      <w:r w:rsidR="005525A2" w:rsidRPr="00933D6E">
        <w:t>.3.</w:t>
      </w:r>
      <w:r w:rsidR="00775D90" w:rsidRPr="00775D90">
        <w:tab/>
      </w:r>
      <w:r w:rsidR="00775D90" w:rsidRPr="00E90CAE">
        <w:tab/>
      </w:r>
      <w:r w:rsidR="005525A2">
        <w:t>Покупатель</w:t>
      </w:r>
      <w:r w:rsidR="005525A2" w:rsidRPr="00933D6E">
        <w:t>, решивш</w:t>
      </w:r>
      <w:r w:rsidR="005525A2">
        <w:t>ий</w:t>
      </w:r>
      <w:r w:rsidR="005525A2" w:rsidRPr="00933D6E">
        <w:t xml:space="preserve"> расторгнуть настоящий Договор, долж</w:t>
      </w:r>
      <w:r w:rsidR="005525A2">
        <w:t>ен</w:t>
      </w:r>
      <w:r w:rsidR="005525A2" w:rsidRPr="00933D6E">
        <w:t xml:space="preserve"> направить письменное уведомление о намерении расторгнуть настоящий Договор </w:t>
      </w:r>
      <w:r w:rsidR="005525A2">
        <w:t>Поставщику</w:t>
      </w:r>
      <w:r w:rsidR="005525A2" w:rsidRPr="00933D6E">
        <w:t xml:space="preserve"> не </w:t>
      </w:r>
      <w:proofErr w:type="gramStart"/>
      <w:r w:rsidR="005525A2" w:rsidRPr="00933D6E">
        <w:t>позднее</w:t>
      </w:r>
      <w:proofErr w:type="gramEnd"/>
      <w:r w:rsidR="005525A2" w:rsidRPr="00933D6E">
        <w:t xml:space="preserve"> чем за </w:t>
      </w:r>
      <w:r w:rsidR="005525A2" w:rsidRPr="00B4428C">
        <w:t>20 (двадцать</w:t>
      </w:r>
      <w:r w:rsidR="005525A2" w:rsidRPr="00933D6E">
        <w:t>) календарных дней до предполагаемой даты расторжения настоящего Договора.</w:t>
      </w:r>
    </w:p>
    <w:p w14:paraId="6360F40B" w14:textId="77777777" w:rsidR="005525A2" w:rsidRPr="00933D6E" w:rsidRDefault="005525A2" w:rsidP="005525A2">
      <w:pPr>
        <w:pStyle w:val="ConsNormal"/>
        <w:ind w:firstLine="0"/>
        <w:jc w:val="both"/>
      </w:pPr>
      <w:r w:rsidRPr="00B4428C">
        <w:rPr>
          <w:rFonts w:ascii="Times New Roman" w:hAnsi="Times New Roman"/>
          <w:i/>
          <w:iCs/>
          <w:sz w:val="24"/>
          <w:szCs w:val="24"/>
        </w:rPr>
        <w:t xml:space="preserve"> </w:t>
      </w:r>
    </w:p>
    <w:p w14:paraId="197F3AC4" w14:textId="77777777" w:rsidR="005525A2" w:rsidRPr="00775D90" w:rsidRDefault="005525A2" w:rsidP="00775D90">
      <w:pPr>
        <w:pStyle w:val="aff9"/>
        <w:numPr>
          <w:ilvl w:val="0"/>
          <w:numId w:val="15"/>
        </w:numPr>
        <w:tabs>
          <w:tab w:val="left" w:pos="0"/>
        </w:tabs>
        <w:ind w:left="0" w:firstLine="0"/>
        <w:jc w:val="center"/>
        <w:rPr>
          <w:b/>
        </w:rPr>
      </w:pPr>
      <w:r w:rsidRPr="00775D90">
        <w:rPr>
          <w:b/>
        </w:rPr>
        <w:t>Срок действия Договора</w:t>
      </w:r>
    </w:p>
    <w:p w14:paraId="40FE32D7" w14:textId="77777777" w:rsidR="005525A2" w:rsidRPr="00933D6E" w:rsidRDefault="005525A2" w:rsidP="005525A2">
      <w:pPr>
        <w:tabs>
          <w:tab w:val="left" w:pos="0"/>
        </w:tabs>
        <w:jc w:val="center"/>
        <w:rPr>
          <w:b/>
        </w:rPr>
      </w:pPr>
    </w:p>
    <w:p w14:paraId="72F14070" w14:textId="77777777" w:rsidR="005525A2" w:rsidRPr="00933D6E" w:rsidRDefault="005525A2" w:rsidP="00FA3020">
      <w:pPr>
        <w:pStyle w:val="ConsNormal"/>
        <w:jc w:val="both"/>
        <w:rPr>
          <w:rFonts w:ascii="Times New Roman" w:hAnsi="Times New Roman"/>
          <w:i/>
          <w:sz w:val="24"/>
          <w:vertAlign w:val="superscript"/>
        </w:rPr>
      </w:pPr>
      <w:r w:rsidRPr="00933D6E">
        <w:rPr>
          <w:rFonts w:ascii="Times New Roman" w:hAnsi="Times New Roman"/>
          <w:sz w:val="24"/>
        </w:rPr>
        <w:t xml:space="preserve">Настоящий Договор вступает в силу </w:t>
      </w:r>
      <w:proofErr w:type="gramStart"/>
      <w:r w:rsidRPr="00933D6E">
        <w:rPr>
          <w:rFonts w:ascii="Times New Roman" w:hAnsi="Times New Roman"/>
          <w:sz w:val="24"/>
        </w:rPr>
        <w:t>с даты</w:t>
      </w:r>
      <w:proofErr w:type="gramEnd"/>
      <w:r w:rsidRPr="00933D6E">
        <w:rPr>
          <w:rFonts w:ascii="Times New Roman" w:hAnsi="Times New Roman"/>
          <w:sz w:val="24"/>
        </w:rPr>
        <w:t xml:space="preserve"> его подписания Сторонами и действует до полного исполнения </w:t>
      </w:r>
      <w:r w:rsidRPr="00B4428C">
        <w:rPr>
          <w:rFonts w:ascii="Times New Roman" w:hAnsi="Times New Roman"/>
          <w:sz w:val="24"/>
          <w:szCs w:val="24"/>
        </w:rPr>
        <w:t xml:space="preserve">Сторонами своих </w:t>
      </w:r>
      <w:r w:rsidRPr="00933D6E">
        <w:rPr>
          <w:rFonts w:ascii="Times New Roman" w:hAnsi="Times New Roman"/>
          <w:sz w:val="24"/>
        </w:rPr>
        <w:t xml:space="preserve">обязательств. </w:t>
      </w:r>
    </w:p>
    <w:p w14:paraId="2C41FCD4" w14:textId="77777777" w:rsidR="005525A2" w:rsidRPr="00933D6E" w:rsidRDefault="005525A2" w:rsidP="005525A2">
      <w:pPr>
        <w:pStyle w:val="ConsNormal"/>
        <w:ind w:firstLine="0"/>
        <w:rPr>
          <w:rFonts w:ascii="Times New Roman" w:hAnsi="Times New Roman"/>
          <w:b/>
          <w:sz w:val="24"/>
        </w:rPr>
      </w:pPr>
    </w:p>
    <w:p w14:paraId="7A8D1978" w14:textId="77777777" w:rsidR="005525A2" w:rsidRPr="00933D6E" w:rsidRDefault="005525A2" w:rsidP="00FA3020">
      <w:pPr>
        <w:pStyle w:val="ConsNormal"/>
        <w:numPr>
          <w:ilvl w:val="0"/>
          <w:numId w:val="15"/>
        </w:numPr>
        <w:ind w:left="0" w:firstLine="0"/>
        <w:jc w:val="center"/>
        <w:rPr>
          <w:rFonts w:ascii="Times New Roman" w:hAnsi="Times New Roman"/>
          <w:b/>
          <w:sz w:val="24"/>
        </w:rPr>
      </w:pPr>
      <w:r w:rsidRPr="00933D6E">
        <w:rPr>
          <w:rFonts w:ascii="Times New Roman" w:hAnsi="Times New Roman"/>
          <w:b/>
          <w:sz w:val="24"/>
        </w:rPr>
        <w:t>Прочие условия</w:t>
      </w:r>
    </w:p>
    <w:p w14:paraId="1217033D" w14:textId="77777777" w:rsidR="005525A2" w:rsidRPr="00933D6E" w:rsidRDefault="005525A2" w:rsidP="005525A2">
      <w:pPr>
        <w:pStyle w:val="ConsNormal"/>
        <w:ind w:firstLine="567"/>
        <w:jc w:val="center"/>
        <w:rPr>
          <w:rFonts w:ascii="Times New Roman" w:hAnsi="Times New Roman"/>
          <w:b/>
          <w:sz w:val="24"/>
        </w:rPr>
      </w:pPr>
    </w:p>
    <w:p w14:paraId="17E3EB58" w14:textId="77777777"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.1.</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 xml:space="preserve">В случае изменения у </w:t>
      </w:r>
      <w:proofErr w:type="gramStart"/>
      <w:r w:rsidR="005525A2" w:rsidRPr="00933D6E">
        <w:rPr>
          <w:rFonts w:ascii="Times New Roman" w:hAnsi="Times New Roman"/>
          <w:sz w:val="24"/>
        </w:rPr>
        <w:t>какой</w:t>
      </w:r>
      <w:r w:rsidR="005525A2" w:rsidRPr="00B4428C">
        <w:rPr>
          <w:rFonts w:ascii="Times New Roman" w:hAnsi="Times New Roman"/>
          <w:sz w:val="24"/>
          <w:szCs w:val="24"/>
        </w:rPr>
        <w:t>-</w:t>
      </w:r>
      <w:r w:rsidR="005525A2" w:rsidRPr="00933D6E">
        <w:rPr>
          <w:rFonts w:ascii="Times New Roman" w:hAnsi="Times New Roman"/>
          <w:sz w:val="24"/>
        </w:rPr>
        <w:t>либо</w:t>
      </w:r>
      <w:proofErr w:type="gramEnd"/>
      <w:r w:rsidR="005525A2" w:rsidRPr="00933D6E">
        <w:rPr>
          <w:rFonts w:ascii="Times New Roman" w:hAnsi="Times New Roman"/>
          <w:sz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1DC83A94" w14:textId="77777777" w:rsidR="005525A2" w:rsidRPr="00B4428C" w:rsidRDefault="0017122F" w:rsidP="00FA3020">
      <w:pPr>
        <w:pStyle w:val="ConsNormal"/>
        <w:ind w:firstLine="709"/>
        <w:jc w:val="both"/>
        <w:rPr>
          <w:rFonts w:ascii="Times New Roman" w:hAnsi="Times New Roman"/>
          <w:sz w:val="24"/>
          <w:szCs w:val="24"/>
        </w:rPr>
      </w:pPr>
      <w:r>
        <w:rPr>
          <w:rFonts w:ascii="Times New Roman" w:hAnsi="Times New Roman"/>
          <w:sz w:val="24"/>
          <w:szCs w:val="24"/>
        </w:rPr>
        <w:t>12</w:t>
      </w:r>
      <w:r w:rsidR="005525A2" w:rsidRPr="00B4428C">
        <w:rPr>
          <w:rFonts w:ascii="Times New Roman" w:hAnsi="Times New Roman"/>
          <w:sz w:val="24"/>
          <w:szCs w:val="24"/>
        </w:rPr>
        <w:t>.2.</w:t>
      </w:r>
      <w:r w:rsidR="00FA3020" w:rsidRPr="00FA3020">
        <w:rPr>
          <w:rFonts w:ascii="Times New Roman" w:hAnsi="Times New Roman"/>
          <w:sz w:val="24"/>
          <w:szCs w:val="24"/>
        </w:rPr>
        <w:tab/>
      </w:r>
      <w:r w:rsidR="00FA3020" w:rsidRPr="00E90CAE">
        <w:rPr>
          <w:rFonts w:ascii="Times New Roman" w:hAnsi="Times New Roman"/>
          <w:sz w:val="24"/>
          <w:szCs w:val="24"/>
        </w:rPr>
        <w:tab/>
      </w:r>
      <w:r w:rsidR="005525A2" w:rsidRPr="00B4428C">
        <w:rPr>
          <w:rFonts w:ascii="Times New Roman" w:hAnsi="Times New Roman"/>
          <w:sz w:val="24"/>
          <w:szCs w:val="24"/>
        </w:rPr>
        <w:t>Передача прав и обязанностей Поставщика третьим лицам не допускается без письменного согласия Покупателя.</w:t>
      </w:r>
    </w:p>
    <w:p w14:paraId="257C0EAB" w14:textId="77777777"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.3.</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Все приложения к настоящему Договору являются его неотъемлемыми частями.</w:t>
      </w:r>
    </w:p>
    <w:p w14:paraId="234B73DD" w14:textId="77777777"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.4.</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Все вопросы, не предусмотренные настоящим Договором, регулируются законодательством Российской Федерации.</w:t>
      </w:r>
    </w:p>
    <w:p w14:paraId="20A8B28A" w14:textId="77777777"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.5.</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Настоящий Договор составлен в двух экземплярах, имеющих одинаковую силу, по одному для каждой из Сторон.</w:t>
      </w:r>
    </w:p>
    <w:p w14:paraId="02D61607" w14:textId="77777777"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.6.</w:t>
      </w:r>
      <w:r w:rsidR="00FA3020" w:rsidRPr="00FA3020">
        <w:rPr>
          <w:rFonts w:ascii="Times New Roman" w:hAnsi="Times New Roman"/>
          <w:sz w:val="24"/>
        </w:rPr>
        <w:tab/>
      </w:r>
      <w:r w:rsidR="00FA3020" w:rsidRPr="00E90CAE">
        <w:rPr>
          <w:rFonts w:ascii="Times New Roman" w:hAnsi="Times New Roman"/>
          <w:sz w:val="24"/>
        </w:rPr>
        <w:tab/>
      </w:r>
      <w:r w:rsidR="005525A2" w:rsidRPr="00933D6E">
        <w:rPr>
          <w:rFonts w:ascii="Times New Roman" w:hAnsi="Times New Roman"/>
          <w:sz w:val="24"/>
        </w:rPr>
        <w:t xml:space="preserve">К настоящему Договору </w:t>
      </w:r>
      <w:r w:rsidR="005525A2" w:rsidRPr="00B4428C">
        <w:rPr>
          <w:rFonts w:ascii="Times New Roman" w:hAnsi="Times New Roman"/>
          <w:sz w:val="24"/>
          <w:szCs w:val="24"/>
        </w:rPr>
        <w:t>прилагается</w:t>
      </w:r>
      <w:r w:rsidR="005525A2" w:rsidRPr="00933D6E">
        <w:rPr>
          <w:rFonts w:ascii="Times New Roman" w:hAnsi="Times New Roman"/>
          <w:sz w:val="24"/>
        </w:rPr>
        <w:t>:</w:t>
      </w:r>
    </w:p>
    <w:p w14:paraId="6A17BF5D" w14:textId="77777777" w:rsidR="005525A2" w:rsidRDefault="0017122F" w:rsidP="00FA3020">
      <w:pPr>
        <w:pStyle w:val="ConsNormal"/>
        <w:ind w:firstLine="709"/>
        <w:jc w:val="both"/>
        <w:rPr>
          <w:rFonts w:ascii="Times New Roman" w:hAnsi="Times New Roman"/>
          <w:sz w:val="24"/>
          <w:szCs w:val="24"/>
        </w:rPr>
      </w:pPr>
      <w:r>
        <w:rPr>
          <w:rFonts w:ascii="Times New Roman" w:hAnsi="Times New Roman"/>
          <w:sz w:val="24"/>
        </w:rPr>
        <w:t>12</w:t>
      </w:r>
      <w:r w:rsidR="005525A2" w:rsidRPr="00933D6E">
        <w:rPr>
          <w:rFonts w:ascii="Times New Roman" w:hAnsi="Times New Roman"/>
          <w:sz w:val="24"/>
        </w:rPr>
        <w:t>.6.1.</w:t>
      </w:r>
      <w:r w:rsidR="00FA3020" w:rsidRPr="00FA3020">
        <w:rPr>
          <w:rFonts w:ascii="Times New Roman" w:hAnsi="Times New Roman"/>
          <w:sz w:val="24"/>
        </w:rPr>
        <w:tab/>
      </w:r>
      <w:r w:rsidR="005525A2" w:rsidRPr="00933D6E">
        <w:rPr>
          <w:rFonts w:ascii="Times New Roman" w:hAnsi="Times New Roman"/>
          <w:sz w:val="24"/>
        </w:rPr>
        <w:t xml:space="preserve">Спецификация </w:t>
      </w:r>
      <w:r w:rsidR="005525A2" w:rsidRPr="00B4428C">
        <w:rPr>
          <w:rFonts w:ascii="Times New Roman" w:hAnsi="Times New Roman"/>
          <w:sz w:val="24"/>
          <w:szCs w:val="24"/>
        </w:rPr>
        <w:t xml:space="preserve"> (Приложение № 1)</w:t>
      </w:r>
      <w:r w:rsidR="005525A2">
        <w:rPr>
          <w:rFonts w:ascii="Times New Roman" w:hAnsi="Times New Roman"/>
          <w:sz w:val="24"/>
          <w:szCs w:val="24"/>
        </w:rPr>
        <w:t>.</w:t>
      </w:r>
    </w:p>
    <w:p w14:paraId="2C15552A" w14:textId="77777777" w:rsidR="005525A2" w:rsidRPr="00933D6E" w:rsidRDefault="0017122F" w:rsidP="00FA3020">
      <w:pPr>
        <w:pStyle w:val="ConsNormal"/>
        <w:ind w:firstLine="709"/>
        <w:jc w:val="both"/>
        <w:rPr>
          <w:rFonts w:ascii="Times New Roman" w:hAnsi="Times New Roman"/>
          <w:sz w:val="24"/>
        </w:rPr>
      </w:pPr>
      <w:r>
        <w:rPr>
          <w:rFonts w:ascii="Times New Roman" w:hAnsi="Times New Roman"/>
          <w:sz w:val="24"/>
          <w:szCs w:val="24"/>
        </w:rPr>
        <w:t>12</w:t>
      </w:r>
      <w:r w:rsidR="005525A2">
        <w:rPr>
          <w:rFonts w:ascii="Times New Roman" w:hAnsi="Times New Roman"/>
          <w:sz w:val="24"/>
          <w:szCs w:val="24"/>
        </w:rPr>
        <w:t>.6.2.</w:t>
      </w:r>
      <w:r w:rsidR="00FA3020" w:rsidRPr="00FA3020">
        <w:rPr>
          <w:rFonts w:ascii="Times New Roman" w:hAnsi="Times New Roman"/>
          <w:sz w:val="24"/>
          <w:szCs w:val="24"/>
        </w:rPr>
        <w:tab/>
      </w:r>
      <w:r w:rsidR="005525A2">
        <w:rPr>
          <w:rFonts w:ascii="Times New Roman" w:hAnsi="Times New Roman"/>
          <w:sz w:val="24"/>
          <w:szCs w:val="24"/>
        </w:rPr>
        <w:t>Форма акта сдачи-приемки работ (Приложение № 2).</w:t>
      </w:r>
    </w:p>
    <w:p w14:paraId="4970F8D6" w14:textId="77777777" w:rsidR="005525A2" w:rsidRDefault="005525A2" w:rsidP="005525A2">
      <w:pPr>
        <w:pStyle w:val="ConsNormal"/>
        <w:keepNext/>
        <w:ind w:left="1049" w:firstLine="0"/>
        <w:rPr>
          <w:rFonts w:ascii="Times New Roman" w:hAnsi="Times New Roman"/>
          <w:b/>
          <w:sz w:val="24"/>
        </w:rPr>
      </w:pPr>
      <w:r w:rsidRPr="00F55551">
        <w:rPr>
          <w:rFonts w:ascii="Times New Roman" w:hAnsi="Times New Roman"/>
          <w:b/>
          <w:sz w:val="24"/>
        </w:rPr>
        <w:lastRenderedPageBreak/>
        <w:t>14.</w:t>
      </w:r>
      <w:r w:rsidRPr="00B4428C">
        <w:rPr>
          <w:rFonts w:ascii="Times New Roman" w:hAnsi="Times New Roman"/>
          <w:b/>
          <w:bCs/>
          <w:sz w:val="24"/>
          <w:szCs w:val="24"/>
        </w:rPr>
        <w:t xml:space="preserve"> </w:t>
      </w:r>
      <w:r w:rsidRPr="00F55551">
        <w:rPr>
          <w:rFonts w:ascii="Times New Roman" w:hAnsi="Times New Roman"/>
          <w:b/>
          <w:sz w:val="24"/>
        </w:rPr>
        <w:t>Юридические адреса и платежные реквизиты Сторон</w:t>
      </w:r>
    </w:p>
    <w:p w14:paraId="0E06F5A6" w14:textId="77777777" w:rsidR="001055DE" w:rsidRPr="00F55551" w:rsidRDefault="001055DE" w:rsidP="005525A2">
      <w:pPr>
        <w:pStyle w:val="ConsNormal"/>
        <w:keepNext/>
        <w:ind w:left="1049" w:firstLine="0"/>
        <w:rPr>
          <w:rFonts w:ascii="Times New Roman" w:hAnsi="Times New Roman"/>
          <w:b/>
          <w:sz w:val="24"/>
        </w:rPr>
      </w:pPr>
    </w:p>
    <w:tbl>
      <w:tblPr>
        <w:tblW w:w="0" w:type="auto"/>
        <w:tblLook w:val="0000" w:firstRow="0" w:lastRow="0" w:firstColumn="0" w:lastColumn="0" w:noHBand="0" w:noVBand="0"/>
      </w:tblPr>
      <w:tblGrid>
        <w:gridCol w:w="4507"/>
        <w:gridCol w:w="4596"/>
      </w:tblGrid>
      <w:tr w:rsidR="005525A2" w:rsidRPr="005C4658" w14:paraId="32213FF9" w14:textId="77777777" w:rsidTr="005525A2">
        <w:trPr>
          <w:trHeight w:val="1510"/>
        </w:trPr>
        <w:tc>
          <w:tcPr>
            <w:tcW w:w="4507" w:type="dxa"/>
            <w:shd w:val="clear" w:color="auto" w:fill="auto"/>
          </w:tcPr>
          <w:p w14:paraId="3C0A94DB" w14:textId="77777777" w:rsidR="005525A2" w:rsidRPr="001055DE" w:rsidRDefault="005525A2" w:rsidP="005525A2">
            <w:pPr>
              <w:pStyle w:val="afd"/>
              <w:ind w:left="5" w:firstLine="0"/>
              <w:rPr>
                <w:b/>
                <w:sz w:val="24"/>
                <w:szCs w:val="24"/>
              </w:rPr>
            </w:pPr>
            <w:r w:rsidRPr="001055DE">
              <w:rPr>
                <w:b/>
                <w:sz w:val="24"/>
                <w:szCs w:val="24"/>
              </w:rPr>
              <w:t>Покупатель:</w:t>
            </w:r>
          </w:p>
          <w:p w14:paraId="7CFD6E32" w14:textId="77777777" w:rsidR="005525A2" w:rsidRPr="001055DE" w:rsidRDefault="008C3830" w:rsidP="005525A2">
            <w:pPr>
              <w:pStyle w:val="afd"/>
              <w:ind w:left="5" w:firstLine="0"/>
              <w:rPr>
                <w:sz w:val="24"/>
                <w:szCs w:val="24"/>
              </w:rPr>
            </w:pPr>
            <w:r>
              <w:rPr>
                <w:sz w:val="24"/>
                <w:szCs w:val="24"/>
              </w:rPr>
              <w:t>Публичное</w:t>
            </w:r>
            <w:r w:rsidR="005525A2" w:rsidRPr="001055DE">
              <w:rPr>
                <w:sz w:val="24"/>
                <w:szCs w:val="24"/>
              </w:rPr>
              <w:t xml:space="preserve"> акционерное общество «Центр по перевозке грузов в контейнерах «ТрансКонтейнер»</w:t>
            </w:r>
          </w:p>
          <w:p w14:paraId="21796FCC" w14:textId="77777777" w:rsidR="005525A2" w:rsidRPr="001055DE" w:rsidRDefault="005525A2" w:rsidP="005525A2">
            <w:pPr>
              <w:shd w:val="clear" w:color="auto" w:fill="FFFFFF"/>
              <w:jc w:val="both"/>
              <w:rPr>
                <w:spacing w:val="5"/>
              </w:rPr>
            </w:pPr>
            <w:r w:rsidRPr="001055DE">
              <w:rPr>
                <w:spacing w:val="5"/>
              </w:rPr>
              <w:t>Место нахождения:</w:t>
            </w:r>
            <w:r w:rsidRPr="001055DE">
              <w:t xml:space="preserve"> </w:t>
            </w:r>
            <w:r w:rsidRPr="001055DE">
              <w:rPr>
                <w:spacing w:val="5"/>
              </w:rPr>
              <w:t>Российская Федерация, 125047, г. Москва, Оружейный пер., д.19</w:t>
            </w:r>
          </w:p>
          <w:p w14:paraId="4AC2B3DC" w14:textId="77777777" w:rsidR="005525A2" w:rsidRPr="001055DE" w:rsidRDefault="005525A2" w:rsidP="005525A2">
            <w:pPr>
              <w:shd w:val="clear" w:color="auto" w:fill="FFFFFF"/>
              <w:ind w:firstLine="5"/>
              <w:jc w:val="both"/>
              <w:rPr>
                <w:spacing w:val="5"/>
              </w:rPr>
            </w:pPr>
            <w:r w:rsidRPr="001055DE">
              <w:rPr>
                <w:spacing w:val="5"/>
              </w:rPr>
              <w:t xml:space="preserve">Почтовый адрес: </w:t>
            </w:r>
            <w:r w:rsidRPr="001055DE">
              <w:t>125047, г. Москва, Оружейный переулок, д.19</w:t>
            </w:r>
            <w:r w:rsidRPr="001055DE">
              <w:rPr>
                <w:spacing w:val="5"/>
              </w:rPr>
              <w:t xml:space="preserve"> </w:t>
            </w:r>
          </w:p>
          <w:p w14:paraId="2A7AD517" w14:textId="77777777" w:rsidR="005525A2" w:rsidRPr="001055DE" w:rsidRDefault="005525A2" w:rsidP="005525A2">
            <w:pPr>
              <w:shd w:val="clear" w:color="auto" w:fill="FFFFFF"/>
              <w:ind w:firstLine="5"/>
              <w:jc w:val="both"/>
              <w:rPr>
                <w:spacing w:val="5"/>
              </w:rPr>
            </w:pPr>
          </w:p>
          <w:p w14:paraId="454DA8D9" w14:textId="77777777" w:rsidR="005525A2" w:rsidRPr="001055DE" w:rsidRDefault="005525A2" w:rsidP="005525A2">
            <w:pPr>
              <w:shd w:val="clear" w:color="auto" w:fill="FFFFFF"/>
              <w:ind w:firstLine="5"/>
              <w:jc w:val="both"/>
              <w:rPr>
                <w:spacing w:val="5"/>
              </w:rPr>
            </w:pPr>
            <w:r w:rsidRPr="001055DE">
              <w:rPr>
                <w:spacing w:val="5"/>
              </w:rPr>
              <w:t xml:space="preserve">ИНН 7708591995, ОКПО 94421386, </w:t>
            </w:r>
          </w:p>
          <w:p w14:paraId="4F537056" w14:textId="77777777" w:rsidR="001055DE" w:rsidRDefault="005525A2" w:rsidP="005525A2">
            <w:pPr>
              <w:ind w:firstLine="5"/>
              <w:jc w:val="both"/>
            </w:pPr>
            <w:r w:rsidRPr="001055DE">
              <w:t xml:space="preserve">КПП 997650001, </w:t>
            </w:r>
          </w:p>
          <w:p w14:paraId="4F097579" w14:textId="77777777" w:rsidR="001055DE" w:rsidRDefault="005525A2" w:rsidP="005525A2">
            <w:pPr>
              <w:ind w:firstLine="5"/>
              <w:jc w:val="both"/>
            </w:pPr>
            <w:proofErr w:type="gramStart"/>
            <w:r w:rsidRPr="001055DE">
              <w:t>Р</w:t>
            </w:r>
            <w:proofErr w:type="gramEnd"/>
            <w:r w:rsidRPr="001055DE">
              <w:t xml:space="preserve">/с 40702810200030004399 </w:t>
            </w:r>
          </w:p>
          <w:p w14:paraId="38EC81D1" w14:textId="77777777" w:rsidR="005525A2" w:rsidRPr="001055DE" w:rsidRDefault="005525A2" w:rsidP="005525A2">
            <w:pPr>
              <w:ind w:firstLine="5"/>
              <w:jc w:val="both"/>
            </w:pPr>
            <w:r w:rsidRPr="001055DE">
              <w:t xml:space="preserve">в ОАО Банк ВТБ </w:t>
            </w:r>
          </w:p>
          <w:p w14:paraId="643D071D" w14:textId="77777777" w:rsidR="005525A2" w:rsidRPr="001055DE" w:rsidRDefault="005525A2" w:rsidP="005525A2">
            <w:pPr>
              <w:ind w:firstLine="5"/>
              <w:jc w:val="both"/>
            </w:pPr>
            <w:r w:rsidRPr="001055DE">
              <w:t>БИК 044525187</w:t>
            </w:r>
          </w:p>
          <w:p w14:paraId="1446DBB9" w14:textId="77777777" w:rsidR="001055DE" w:rsidRDefault="005525A2" w:rsidP="005525A2">
            <w:pPr>
              <w:pStyle w:val="afd"/>
              <w:ind w:firstLine="5"/>
              <w:rPr>
                <w:sz w:val="24"/>
                <w:szCs w:val="24"/>
              </w:rPr>
            </w:pPr>
            <w:r w:rsidRPr="001055DE">
              <w:rPr>
                <w:sz w:val="24"/>
                <w:szCs w:val="24"/>
              </w:rPr>
              <w:t xml:space="preserve">К/с 30101810700000000187 </w:t>
            </w:r>
          </w:p>
          <w:p w14:paraId="7D68092B" w14:textId="77777777" w:rsidR="001055DE" w:rsidRDefault="005525A2" w:rsidP="005525A2">
            <w:pPr>
              <w:pStyle w:val="afd"/>
              <w:ind w:firstLine="5"/>
              <w:rPr>
                <w:sz w:val="24"/>
                <w:szCs w:val="24"/>
              </w:rPr>
            </w:pPr>
            <w:r w:rsidRPr="001055DE">
              <w:rPr>
                <w:sz w:val="24"/>
                <w:szCs w:val="24"/>
              </w:rPr>
              <w:t>в ОПЕРУ Московского ГТУ Банка России</w:t>
            </w:r>
          </w:p>
          <w:p w14:paraId="1B34A2F8" w14:textId="77777777" w:rsidR="005525A2" w:rsidRPr="001055DE" w:rsidRDefault="005525A2" w:rsidP="005525A2">
            <w:pPr>
              <w:pStyle w:val="afd"/>
              <w:ind w:firstLine="5"/>
              <w:rPr>
                <w:sz w:val="24"/>
                <w:szCs w:val="24"/>
              </w:rPr>
            </w:pPr>
            <w:r w:rsidRPr="001055DE">
              <w:rPr>
                <w:spacing w:val="5"/>
                <w:sz w:val="24"/>
                <w:szCs w:val="24"/>
              </w:rPr>
              <w:t xml:space="preserve">тел. (495) 788-17-17,                                       факс (499) 262-75-78                                  </w:t>
            </w:r>
            <w:r w:rsidRPr="001055DE">
              <w:rPr>
                <w:sz w:val="24"/>
                <w:szCs w:val="24"/>
                <w:lang w:val="en-US"/>
              </w:rPr>
              <w:t>E</w:t>
            </w:r>
            <w:r w:rsidRPr="001055DE">
              <w:rPr>
                <w:sz w:val="24"/>
                <w:szCs w:val="24"/>
              </w:rPr>
              <w:t>-</w:t>
            </w:r>
            <w:r w:rsidRPr="001055DE">
              <w:rPr>
                <w:sz w:val="24"/>
                <w:szCs w:val="24"/>
                <w:lang w:val="en-US"/>
              </w:rPr>
              <w:t>mail</w:t>
            </w:r>
            <w:r w:rsidRPr="001055DE">
              <w:rPr>
                <w:sz w:val="24"/>
                <w:szCs w:val="24"/>
              </w:rPr>
              <w:t xml:space="preserve">: </w:t>
            </w:r>
            <w:hyperlink r:id="rId27" w:history="1">
              <w:r w:rsidRPr="001055DE">
                <w:rPr>
                  <w:rStyle w:val="a7"/>
                  <w:color w:val="auto"/>
                  <w:sz w:val="24"/>
                  <w:szCs w:val="24"/>
                  <w:lang w:val="en-US"/>
                </w:rPr>
                <w:t>trcont</w:t>
              </w:r>
              <w:r w:rsidRPr="001055DE">
                <w:rPr>
                  <w:rStyle w:val="a7"/>
                  <w:color w:val="auto"/>
                  <w:sz w:val="24"/>
                  <w:szCs w:val="24"/>
                </w:rPr>
                <w:t>@</w:t>
              </w:r>
              <w:r w:rsidRPr="001055DE">
                <w:rPr>
                  <w:rStyle w:val="a7"/>
                  <w:color w:val="auto"/>
                  <w:sz w:val="24"/>
                  <w:szCs w:val="24"/>
                  <w:lang w:val="en-US"/>
                </w:rPr>
                <w:t>trcont</w:t>
              </w:r>
              <w:r w:rsidRPr="001055DE">
                <w:rPr>
                  <w:rStyle w:val="a7"/>
                  <w:color w:val="auto"/>
                  <w:sz w:val="24"/>
                  <w:szCs w:val="24"/>
                </w:rPr>
                <w:t>.</w:t>
              </w:r>
              <w:proofErr w:type="spellStart"/>
              <w:r w:rsidRPr="001055DE">
                <w:rPr>
                  <w:rStyle w:val="a7"/>
                  <w:color w:val="auto"/>
                  <w:sz w:val="24"/>
                  <w:szCs w:val="24"/>
                  <w:lang w:val="en-US"/>
                </w:rPr>
                <w:t>ru</w:t>
              </w:r>
              <w:proofErr w:type="spellEnd"/>
            </w:hyperlink>
          </w:p>
          <w:p w14:paraId="4D5CD0BF" w14:textId="77777777" w:rsidR="005525A2" w:rsidRPr="001055DE" w:rsidRDefault="005525A2" w:rsidP="005525A2">
            <w:pPr>
              <w:rPr>
                <w:b/>
              </w:rPr>
            </w:pPr>
          </w:p>
        </w:tc>
        <w:tc>
          <w:tcPr>
            <w:tcW w:w="4553" w:type="dxa"/>
            <w:shd w:val="clear" w:color="auto" w:fill="auto"/>
          </w:tcPr>
          <w:p w14:paraId="7CC10241" w14:textId="77777777" w:rsidR="0017122F" w:rsidRPr="001055DE" w:rsidRDefault="0017122F" w:rsidP="0017122F">
            <w:pPr>
              <w:jc w:val="both"/>
            </w:pPr>
            <w:r w:rsidRPr="001055DE">
              <w:rPr>
                <w:b/>
              </w:rPr>
              <w:t>Поставщик:</w:t>
            </w:r>
            <w:r w:rsidRPr="001055DE">
              <w:t xml:space="preserve"> (полное наименование)</w:t>
            </w:r>
          </w:p>
          <w:p w14:paraId="138073C6" w14:textId="77777777" w:rsidR="0017122F" w:rsidRPr="001055DE" w:rsidRDefault="0017122F" w:rsidP="0017122F">
            <w:pPr>
              <w:jc w:val="both"/>
            </w:pPr>
          </w:p>
          <w:p w14:paraId="41E625A8" w14:textId="77777777" w:rsidR="0017122F" w:rsidRPr="001055DE" w:rsidRDefault="0017122F" w:rsidP="0017122F">
            <w:pPr>
              <w:jc w:val="both"/>
            </w:pPr>
          </w:p>
          <w:p w14:paraId="353F76BF" w14:textId="77777777" w:rsidR="0017122F" w:rsidRPr="001055DE" w:rsidRDefault="0017122F" w:rsidP="0017122F">
            <w:pPr>
              <w:jc w:val="both"/>
            </w:pPr>
            <w:r w:rsidRPr="001055DE">
              <w:t>Место нахождения: ____________________</w:t>
            </w:r>
          </w:p>
          <w:p w14:paraId="5EBB599F" w14:textId="77777777" w:rsidR="0017122F" w:rsidRPr="001055DE" w:rsidRDefault="0017122F" w:rsidP="0017122F">
            <w:pPr>
              <w:jc w:val="both"/>
            </w:pPr>
            <w:r w:rsidRPr="001055DE">
              <w:t>Почтовый адрес: _______________________</w:t>
            </w:r>
          </w:p>
          <w:p w14:paraId="546A199A" w14:textId="77777777" w:rsidR="0017122F" w:rsidRPr="001055DE" w:rsidRDefault="0017122F" w:rsidP="0017122F">
            <w:pPr>
              <w:jc w:val="both"/>
            </w:pPr>
            <w:r w:rsidRPr="001055DE">
              <w:t>ОГРН_______________ИНН ______________, ОКПО_____________ ______________, КПП ___________________</w:t>
            </w:r>
          </w:p>
          <w:p w14:paraId="056517EB" w14:textId="77777777" w:rsidR="0017122F" w:rsidRPr="001055DE" w:rsidRDefault="0017122F" w:rsidP="0017122F">
            <w:pPr>
              <w:jc w:val="both"/>
            </w:pPr>
            <w:proofErr w:type="gramStart"/>
            <w:r w:rsidRPr="001055DE">
              <w:t>р</w:t>
            </w:r>
            <w:proofErr w:type="gramEnd"/>
            <w:r w:rsidRPr="001055DE">
              <w:t xml:space="preserve">/счет  ________________________________ </w:t>
            </w:r>
          </w:p>
          <w:p w14:paraId="12534639" w14:textId="77777777" w:rsidR="0017122F" w:rsidRPr="001055DE" w:rsidRDefault="0017122F" w:rsidP="0017122F">
            <w:pPr>
              <w:jc w:val="both"/>
            </w:pPr>
            <w:r w:rsidRPr="001055DE">
              <w:t xml:space="preserve">в  ____________________________________, </w:t>
            </w:r>
          </w:p>
          <w:p w14:paraId="1FB9C6DC" w14:textId="77777777" w:rsidR="0017122F" w:rsidRPr="001055DE" w:rsidRDefault="0017122F" w:rsidP="0017122F">
            <w:pPr>
              <w:jc w:val="both"/>
            </w:pPr>
            <w:proofErr w:type="gramStart"/>
            <w:r w:rsidRPr="001055DE">
              <w:t>к</w:t>
            </w:r>
            <w:proofErr w:type="gramEnd"/>
            <w:r w:rsidRPr="001055DE">
              <w:t>/счет _________________________________</w:t>
            </w:r>
          </w:p>
          <w:p w14:paraId="350EAAB5" w14:textId="77777777" w:rsidR="0017122F" w:rsidRPr="001055DE" w:rsidRDefault="0017122F" w:rsidP="0017122F">
            <w:pPr>
              <w:jc w:val="both"/>
            </w:pPr>
            <w:r w:rsidRPr="001055DE">
              <w:t xml:space="preserve"> в  ____________________________________, </w:t>
            </w:r>
          </w:p>
          <w:p w14:paraId="0EB7B1DB" w14:textId="77777777" w:rsidR="0017122F" w:rsidRPr="001055DE" w:rsidRDefault="0017122F" w:rsidP="0017122F">
            <w:pPr>
              <w:jc w:val="both"/>
            </w:pPr>
            <w:r w:rsidRPr="001055DE">
              <w:t xml:space="preserve">БИК _______________,  </w:t>
            </w:r>
          </w:p>
          <w:p w14:paraId="382ED8B4" w14:textId="77777777" w:rsidR="0017122F" w:rsidRPr="001055DE" w:rsidRDefault="0017122F" w:rsidP="0017122F">
            <w:pPr>
              <w:jc w:val="both"/>
            </w:pPr>
            <w:r w:rsidRPr="001055DE">
              <w:t>тел. ________, факс__________</w:t>
            </w:r>
          </w:p>
          <w:p w14:paraId="783C496E" w14:textId="77777777" w:rsidR="0017122F" w:rsidRPr="001055DE" w:rsidRDefault="0017122F" w:rsidP="0017122F">
            <w:pPr>
              <w:jc w:val="both"/>
              <w:rPr>
                <w:b/>
              </w:rPr>
            </w:pPr>
          </w:p>
          <w:p w14:paraId="3BD9EB36" w14:textId="77777777" w:rsidR="005525A2" w:rsidRPr="001055DE" w:rsidRDefault="005525A2" w:rsidP="005525A2"/>
        </w:tc>
      </w:tr>
    </w:tbl>
    <w:p w14:paraId="40A006A1" w14:textId="77777777" w:rsidR="005525A2" w:rsidRPr="005C4658" w:rsidRDefault="005525A2" w:rsidP="005525A2">
      <w:pPr>
        <w:ind w:firstLine="567"/>
        <w:jc w:val="right"/>
      </w:pPr>
    </w:p>
    <w:p w14:paraId="562B19CA" w14:textId="77777777" w:rsidR="005525A2" w:rsidRDefault="005525A2" w:rsidP="005525A2">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t xml:space="preserve"> </w:t>
      </w:r>
      <w:r w:rsidRPr="00F55551">
        <w:rPr>
          <w:b/>
        </w:rPr>
        <w:t>Поставщик:</w:t>
      </w:r>
    </w:p>
    <w:p w14:paraId="4E894947" w14:textId="77777777" w:rsidR="005525A2" w:rsidRPr="00F55551" w:rsidRDefault="005525A2" w:rsidP="005525A2">
      <w:pPr>
        <w:jc w:val="both"/>
      </w:pPr>
    </w:p>
    <w:p w14:paraId="03CCFC0B" w14:textId="77777777" w:rsidR="005525A2" w:rsidRPr="00B4428C" w:rsidRDefault="005525A2" w:rsidP="005525A2">
      <w:pPr>
        <w:jc w:val="both"/>
      </w:pPr>
    </w:p>
    <w:p w14:paraId="69EDDDE7" w14:textId="77777777" w:rsidR="005525A2" w:rsidRPr="00B4428C" w:rsidRDefault="005525A2" w:rsidP="005525A2">
      <w:pPr>
        <w:jc w:val="both"/>
      </w:pPr>
      <w:r w:rsidRPr="002F65BC">
        <w:t>______________(</w:t>
      </w:r>
      <w:r w:rsidR="0017122F">
        <w:t>____________</w:t>
      </w:r>
      <w:r w:rsidRPr="002F65BC">
        <w:t>)</w:t>
      </w:r>
      <w:r w:rsidRPr="00B4428C">
        <w:t xml:space="preserve">           </w:t>
      </w:r>
      <w:r>
        <w:t xml:space="preserve">         </w:t>
      </w:r>
      <w:r w:rsidRPr="00B4428C">
        <w:t>______________</w:t>
      </w:r>
      <w:r>
        <w:t>(</w:t>
      </w:r>
      <w:r w:rsidR="0017122F">
        <w:softHyphen/>
        <w:t>_____________)</w:t>
      </w:r>
    </w:p>
    <w:p w14:paraId="6566D1B0" w14:textId="77777777" w:rsidR="005525A2" w:rsidRPr="00B4428C" w:rsidRDefault="005525A2" w:rsidP="005525A2">
      <w:pPr>
        <w:pStyle w:val="ConsNormal"/>
        <w:ind w:firstLine="0"/>
        <w:rPr>
          <w:rFonts w:ascii="Times New Roman" w:hAnsi="Times New Roman"/>
          <w:sz w:val="24"/>
          <w:szCs w:val="24"/>
        </w:rPr>
      </w:pPr>
    </w:p>
    <w:p w14:paraId="348746EC" w14:textId="77777777" w:rsidR="005525A2" w:rsidRPr="00B4428C" w:rsidRDefault="005525A2" w:rsidP="005525A2">
      <w:pPr>
        <w:pStyle w:val="ConsNormal"/>
        <w:ind w:firstLine="0"/>
        <w:rPr>
          <w:rFonts w:ascii="Times New Roman" w:hAnsi="Times New Roman"/>
          <w:sz w:val="24"/>
          <w:szCs w:val="24"/>
        </w:rPr>
      </w:pPr>
    </w:p>
    <w:p w14:paraId="44B89A7C" w14:textId="77777777" w:rsidR="005525A2" w:rsidRPr="00B4428C" w:rsidRDefault="005525A2" w:rsidP="005525A2">
      <w:r w:rsidRPr="00B4428C">
        <w:t xml:space="preserve">М.П.                                                                   </w:t>
      </w:r>
      <w:r>
        <w:t xml:space="preserve"> </w:t>
      </w:r>
      <w:r w:rsidRPr="00B4428C">
        <w:t>М.П.</w:t>
      </w:r>
      <w:r w:rsidRPr="00B4428C">
        <w:tab/>
      </w:r>
    </w:p>
    <w:p w14:paraId="790B5D36" w14:textId="77777777" w:rsidR="005525A2" w:rsidRPr="00F55551" w:rsidRDefault="005525A2" w:rsidP="005525A2">
      <w:pPr>
        <w:ind w:firstLine="567"/>
        <w:jc w:val="right"/>
      </w:pPr>
      <w:r>
        <w:br w:type="page"/>
      </w:r>
      <w:r w:rsidRPr="00F55551">
        <w:lastRenderedPageBreak/>
        <w:t>Приложение №</w:t>
      </w:r>
      <w:r w:rsidRPr="00B4428C">
        <w:t xml:space="preserve">1 </w:t>
      </w:r>
    </w:p>
    <w:p w14:paraId="4403DC79" w14:textId="77777777" w:rsidR="005525A2" w:rsidRPr="00F55551" w:rsidRDefault="005525A2" w:rsidP="005525A2">
      <w:pPr>
        <w:ind w:firstLine="567"/>
        <w:jc w:val="right"/>
      </w:pPr>
      <w:r w:rsidRPr="00F55551">
        <w:t xml:space="preserve">к </w:t>
      </w:r>
      <w:r w:rsidRPr="00B4428C">
        <w:t>договору</w:t>
      </w:r>
      <w:r w:rsidR="0017122F">
        <w:t xml:space="preserve"> поставки №/</w:t>
      </w:r>
      <w:r w:rsidRPr="00B4428C">
        <w:t>__/__/__</w:t>
      </w:r>
    </w:p>
    <w:p w14:paraId="632DF189" w14:textId="77777777" w:rsidR="005525A2" w:rsidRPr="00B4428C" w:rsidRDefault="005525A2" w:rsidP="005525A2">
      <w:pPr>
        <w:ind w:firstLine="567"/>
        <w:jc w:val="right"/>
      </w:pPr>
    </w:p>
    <w:p w14:paraId="7497FDF7" w14:textId="77777777" w:rsidR="005525A2" w:rsidRPr="00B4428C" w:rsidRDefault="005525A2" w:rsidP="005525A2">
      <w:pPr>
        <w:ind w:firstLine="567"/>
        <w:jc w:val="right"/>
      </w:pPr>
      <w:r w:rsidRPr="00B4428C">
        <w:t>от «___»_______201__ г.</w:t>
      </w:r>
    </w:p>
    <w:p w14:paraId="05F6EDD6" w14:textId="77777777" w:rsidR="005525A2" w:rsidRPr="00B4428C" w:rsidRDefault="005525A2" w:rsidP="005525A2">
      <w:pPr>
        <w:ind w:firstLine="567"/>
        <w:jc w:val="right"/>
      </w:pPr>
    </w:p>
    <w:p w14:paraId="6D0EDD04" w14:textId="77777777" w:rsidR="005525A2" w:rsidRPr="00B4428C" w:rsidRDefault="005525A2" w:rsidP="005525A2">
      <w:pPr>
        <w:ind w:firstLine="567"/>
        <w:rPr>
          <w:b/>
        </w:rPr>
      </w:pPr>
    </w:p>
    <w:p w14:paraId="6E41DE15" w14:textId="77777777" w:rsidR="005525A2" w:rsidRPr="00B4428C" w:rsidRDefault="005525A2" w:rsidP="005525A2">
      <w:pPr>
        <w:ind w:firstLine="567"/>
        <w:jc w:val="center"/>
        <w:rPr>
          <w:b/>
        </w:rPr>
      </w:pPr>
      <w:r w:rsidRPr="00B4428C">
        <w:rPr>
          <w:b/>
        </w:rPr>
        <w:t>Спецификация</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465"/>
        <w:gridCol w:w="2998"/>
        <w:gridCol w:w="1184"/>
        <w:gridCol w:w="994"/>
        <w:gridCol w:w="1325"/>
        <w:gridCol w:w="1808"/>
      </w:tblGrid>
      <w:tr w:rsidR="005C694D" w:rsidRPr="002B61EA" w14:paraId="7ADE1535" w14:textId="77777777" w:rsidTr="005C694D">
        <w:trPr>
          <w:cantSplit/>
          <w:trHeight w:val="20"/>
        </w:trPr>
        <w:tc>
          <w:tcPr>
            <w:tcW w:w="681" w:type="dxa"/>
            <w:shd w:val="clear" w:color="auto" w:fill="auto"/>
            <w:vAlign w:val="center"/>
            <w:hideMark/>
          </w:tcPr>
          <w:p w14:paraId="6FF1C0BD" w14:textId="77777777" w:rsidR="005C694D" w:rsidRPr="002B61EA" w:rsidRDefault="005C694D" w:rsidP="005525A2">
            <w:pPr>
              <w:suppressAutoHyphens w:val="0"/>
              <w:jc w:val="center"/>
              <w:rPr>
                <w:sz w:val="20"/>
                <w:szCs w:val="20"/>
                <w:lang w:eastAsia="ru-RU"/>
              </w:rPr>
            </w:pPr>
            <w:r w:rsidRPr="002B61EA">
              <w:rPr>
                <w:sz w:val="20"/>
                <w:szCs w:val="20"/>
                <w:lang w:eastAsia="ru-RU"/>
              </w:rPr>
              <w:t xml:space="preserve">№ </w:t>
            </w:r>
            <w:proofErr w:type="gramStart"/>
            <w:r w:rsidRPr="002B61EA">
              <w:rPr>
                <w:sz w:val="20"/>
                <w:szCs w:val="20"/>
                <w:lang w:eastAsia="ru-RU"/>
              </w:rPr>
              <w:t>п</w:t>
            </w:r>
            <w:proofErr w:type="gramEnd"/>
            <w:r w:rsidRPr="002B61EA">
              <w:rPr>
                <w:sz w:val="20"/>
                <w:szCs w:val="20"/>
                <w:lang w:eastAsia="ru-RU"/>
              </w:rPr>
              <w:t>/п</w:t>
            </w:r>
          </w:p>
        </w:tc>
        <w:tc>
          <w:tcPr>
            <w:tcW w:w="1465" w:type="dxa"/>
            <w:vAlign w:val="center"/>
          </w:tcPr>
          <w:p w14:paraId="287C0F45" w14:textId="77777777" w:rsidR="005C694D" w:rsidRPr="002B61EA" w:rsidRDefault="005C694D" w:rsidP="005525A2">
            <w:pPr>
              <w:suppressAutoHyphens w:val="0"/>
              <w:jc w:val="center"/>
              <w:rPr>
                <w:sz w:val="20"/>
                <w:szCs w:val="20"/>
                <w:lang w:eastAsia="ru-RU"/>
              </w:rPr>
            </w:pPr>
            <w:r>
              <w:rPr>
                <w:sz w:val="20"/>
                <w:szCs w:val="20"/>
                <w:lang w:eastAsia="ru-RU"/>
              </w:rPr>
              <w:t>Артикул</w:t>
            </w:r>
          </w:p>
        </w:tc>
        <w:tc>
          <w:tcPr>
            <w:tcW w:w="2998" w:type="dxa"/>
            <w:shd w:val="clear" w:color="auto" w:fill="auto"/>
            <w:vAlign w:val="center"/>
            <w:hideMark/>
          </w:tcPr>
          <w:p w14:paraId="3A62803D" w14:textId="77777777" w:rsidR="005C694D" w:rsidRPr="002B61EA" w:rsidRDefault="005C694D" w:rsidP="005525A2">
            <w:pPr>
              <w:suppressAutoHyphens w:val="0"/>
              <w:jc w:val="center"/>
              <w:rPr>
                <w:sz w:val="20"/>
                <w:szCs w:val="20"/>
                <w:lang w:eastAsia="ru-RU"/>
              </w:rPr>
            </w:pPr>
            <w:r w:rsidRPr="002B61EA">
              <w:rPr>
                <w:sz w:val="20"/>
                <w:szCs w:val="20"/>
                <w:lang w:eastAsia="ru-RU"/>
              </w:rPr>
              <w:t>Наименование товаров, работ</w:t>
            </w:r>
          </w:p>
        </w:tc>
        <w:tc>
          <w:tcPr>
            <w:tcW w:w="1184" w:type="dxa"/>
            <w:shd w:val="clear" w:color="auto" w:fill="auto"/>
            <w:vAlign w:val="center"/>
            <w:hideMark/>
          </w:tcPr>
          <w:p w14:paraId="6FDE8A82" w14:textId="77777777" w:rsidR="005C694D" w:rsidRPr="002B61EA" w:rsidRDefault="005C694D" w:rsidP="005525A2">
            <w:pPr>
              <w:suppressAutoHyphens w:val="0"/>
              <w:jc w:val="center"/>
              <w:rPr>
                <w:sz w:val="20"/>
                <w:szCs w:val="20"/>
                <w:lang w:eastAsia="ru-RU"/>
              </w:rPr>
            </w:pPr>
            <w:r w:rsidRPr="002B61EA">
              <w:rPr>
                <w:sz w:val="20"/>
                <w:szCs w:val="20"/>
                <w:lang w:eastAsia="ru-RU"/>
              </w:rPr>
              <w:t>Цена за единицу товара, работ, в руб., с НДС</w:t>
            </w:r>
          </w:p>
        </w:tc>
        <w:tc>
          <w:tcPr>
            <w:tcW w:w="994" w:type="dxa"/>
            <w:shd w:val="clear" w:color="auto" w:fill="auto"/>
            <w:vAlign w:val="center"/>
            <w:hideMark/>
          </w:tcPr>
          <w:p w14:paraId="4774A213" w14:textId="77777777" w:rsidR="005C694D" w:rsidRPr="002B61EA" w:rsidRDefault="005C694D" w:rsidP="005525A2">
            <w:pPr>
              <w:suppressAutoHyphens w:val="0"/>
              <w:jc w:val="center"/>
              <w:rPr>
                <w:sz w:val="20"/>
                <w:szCs w:val="20"/>
                <w:lang w:eastAsia="ru-RU"/>
              </w:rPr>
            </w:pPr>
            <w:r w:rsidRPr="002B61EA">
              <w:rPr>
                <w:sz w:val="20"/>
                <w:szCs w:val="20"/>
                <w:lang w:eastAsia="ru-RU"/>
              </w:rPr>
              <w:t>Кол-во,</w:t>
            </w:r>
            <w:r w:rsidRPr="002B61EA">
              <w:rPr>
                <w:sz w:val="20"/>
                <w:szCs w:val="20"/>
                <w:lang w:eastAsia="ru-RU"/>
              </w:rPr>
              <w:br/>
              <w:t>шт.</w:t>
            </w:r>
          </w:p>
        </w:tc>
        <w:tc>
          <w:tcPr>
            <w:tcW w:w="1325" w:type="dxa"/>
            <w:shd w:val="clear" w:color="auto" w:fill="auto"/>
            <w:vAlign w:val="center"/>
            <w:hideMark/>
          </w:tcPr>
          <w:p w14:paraId="607A8EB0" w14:textId="77777777" w:rsidR="005C694D" w:rsidRPr="002B61EA" w:rsidRDefault="005C694D" w:rsidP="005525A2">
            <w:pPr>
              <w:suppressAutoHyphens w:val="0"/>
              <w:jc w:val="center"/>
              <w:rPr>
                <w:sz w:val="20"/>
                <w:szCs w:val="20"/>
                <w:lang w:eastAsia="ru-RU"/>
              </w:rPr>
            </w:pPr>
            <w:r w:rsidRPr="002B61EA">
              <w:rPr>
                <w:sz w:val="20"/>
                <w:szCs w:val="20"/>
                <w:lang w:eastAsia="ru-RU"/>
              </w:rPr>
              <w:t xml:space="preserve">Цена за весь закупаемый объем товаров, работ, в руб., с НДС </w:t>
            </w:r>
          </w:p>
        </w:tc>
        <w:tc>
          <w:tcPr>
            <w:tcW w:w="1808" w:type="dxa"/>
            <w:vAlign w:val="center"/>
          </w:tcPr>
          <w:p w14:paraId="58C0E355" w14:textId="77777777" w:rsidR="005C694D" w:rsidRPr="002B61EA" w:rsidRDefault="005C694D" w:rsidP="005C24FB">
            <w:pPr>
              <w:suppressAutoHyphens w:val="0"/>
              <w:jc w:val="center"/>
              <w:rPr>
                <w:sz w:val="20"/>
                <w:szCs w:val="20"/>
                <w:lang w:eastAsia="ru-RU"/>
              </w:rPr>
            </w:pPr>
            <w:r>
              <w:rPr>
                <w:sz w:val="20"/>
                <w:szCs w:val="20"/>
                <w:lang w:eastAsia="ru-RU"/>
              </w:rPr>
              <w:t>Срок гарантии качества и нормального функционирования товара, мес.</w:t>
            </w:r>
          </w:p>
        </w:tc>
      </w:tr>
      <w:tr w:rsidR="005C694D" w:rsidRPr="002B61EA" w14:paraId="19FC3984" w14:textId="77777777" w:rsidTr="005C694D">
        <w:trPr>
          <w:cantSplit/>
          <w:trHeight w:val="20"/>
        </w:trPr>
        <w:tc>
          <w:tcPr>
            <w:tcW w:w="681" w:type="dxa"/>
            <w:shd w:val="clear" w:color="auto" w:fill="auto"/>
            <w:vAlign w:val="center"/>
            <w:hideMark/>
          </w:tcPr>
          <w:p w14:paraId="34E09096" w14:textId="77777777" w:rsidR="005C694D" w:rsidRPr="002B61EA" w:rsidRDefault="005C694D" w:rsidP="005525A2">
            <w:pPr>
              <w:suppressAutoHyphens w:val="0"/>
              <w:jc w:val="center"/>
              <w:rPr>
                <w:sz w:val="20"/>
                <w:szCs w:val="20"/>
                <w:lang w:eastAsia="ru-RU"/>
              </w:rPr>
            </w:pPr>
            <w:r w:rsidRPr="002B61EA">
              <w:rPr>
                <w:sz w:val="20"/>
                <w:szCs w:val="20"/>
                <w:lang w:eastAsia="ru-RU"/>
              </w:rPr>
              <w:t>1</w:t>
            </w:r>
          </w:p>
        </w:tc>
        <w:tc>
          <w:tcPr>
            <w:tcW w:w="1465" w:type="dxa"/>
          </w:tcPr>
          <w:p w14:paraId="26178790" w14:textId="77777777" w:rsidR="005C694D" w:rsidRPr="002B61EA" w:rsidRDefault="005C694D" w:rsidP="005525A2">
            <w:pPr>
              <w:suppressAutoHyphens w:val="0"/>
              <w:jc w:val="center"/>
              <w:rPr>
                <w:sz w:val="20"/>
                <w:szCs w:val="20"/>
                <w:lang w:eastAsia="ru-RU"/>
              </w:rPr>
            </w:pPr>
            <w:r>
              <w:rPr>
                <w:sz w:val="20"/>
                <w:szCs w:val="20"/>
                <w:lang w:eastAsia="ru-RU"/>
              </w:rPr>
              <w:t>2</w:t>
            </w:r>
          </w:p>
        </w:tc>
        <w:tc>
          <w:tcPr>
            <w:tcW w:w="2998" w:type="dxa"/>
            <w:shd w:val="clear" w:color="auto" w:fill="auto"/>
            <w:vAlign w:val="center"/>
            <w:hideMark/>
          </w:tcPr>
          <w:p w14:paraId="6FB85436" w14:textId="77777777" w:rsidR="005C694D" w:rsidRPr="002B61EA" w:rsidRDefault="005C694D" w:rsidP="005525A2">
            <w:pPr>
              <w:suppressAutoHyphens w:val="0"/>
              <w:jc w:val="center"/>
              <w:rPr>
                <w:sz w:val="20"/>
                <w:szCs w:val="20"/>
                <w:lang w:eastAsia="ru-RU"/>
              </w:rPr>
            </w:pPr>
            <w:r w:rsidRPr="002B61EA">
              <w:rPr>
                <w:sz w:val="20"/>
                <w:szCs w:val="20"/>
                <w:lang w:eastAsia="ru-RU"/>
              </w:rPr>
              <w:t>3</w:t>
            </w:r>
          </w:p>
        </w:tc>
        <w:tc>
          <w:tcPr>
            <w:tcW w:w="1184" w:type="dxa"/>
            <w:shd w:val="clear" w:color="auto" w:fill="auto"/>
            <w:vAlign w:val="center"/>
            <w:hideMark/>
          </w:tcPr>
          <w:p w14:paraId="0D837E9A" w14:textId="77777777" w:rsidR="005C694D" w:rsidRPr="002B61EA" w:rsidRDefault="005C694D" w:rsidP="005525A2">
            <w:pPr>
              <w:suppressAutoHyphens w:val="0"/>
              <w:jc w:val="center"/>
              <w:rPr>
                <w:sz w:val="20"/>
                <w:szCs w:val="20"/>
                <w:lang w:eastAsia="ru-RU"/>
              </w:rPr>
            </w:pPr>
            <w:r w:rsidRPr="002B61EA">
              <w:rPr>
                <w:sz w:val="20"/>
                <w:szCs w:val="20"/>
                <w:lang w:eastAsia="ru-RU"/>
              </w:rPr>
              <w:t>4</w:t>
            </w:r>
          </w:p>
        </w:tc>
        <w:tc>
          <w:tcPr>
            <w:tcW w:w="994" w:type="dxa"/>
            <w:shd w:val="clear" w:color="auto" w:fill="auto"/>
            <w:vAlign w:val="center"/>
            <w:hideMark/>
          </w:tcPr>
          <w:p w14:paraId="089C8B7A" w14:textId="77777777" w:rsidR="005C694D" w:rsidRPr="002B61EA" w:rsidRDefault="005C694D" w:rsidP="005525A2">
            <w:pPr>
              <w:suppressAutoHyphens w:val="0"/>
              <w:jc w:val="center"/>
              <w:rPr>
                <w:sz w:val="20"/>
                <w:szCs w:val="20"/>
                <w:lang w:eastAsia="ru-RU"/>
              </w:rPr>
            </w:pPr>
            <w:r w:rsidRPr="002B61EA">
              <w:rPr>
                <w:sz w:val="20"/>
                <w:szCs w:val="20"/>
                <w:lang w:eastAsia="ru-RU"/>
              </w:rPr>
              <w:t>5</w:t>
            </w:r>
          </w:p>
        </w:tc>
        <w:tc>
          <w:tcPr>
            <w:tcW w:w="1325" w:type="dxa"/>
            <w:shd w:val="clear" w:color="auto" w:fill="auto"/>
            <w:vAlign w:val="center"/>
            <w:hideMark/>
          </w:tcPr>
          <w:p w14:paraId="789F7D44" w14:textId="77777777" w:rsidR="005C694D" w:rsidRPr="002B61EA" w:rsidRDefault="005C694D" w:rsidP="005525A2">
            <w:pPr>
              <w:suppressAutoHyphens w:val="0"/>
              <w:jc w:val="center"/>
              <w:rPr>
                <w:sz w:val="20"/>
                <w:szCs w:val="20"/>
                <w:lang w:eastAsia="ru-RU"/>
              </w:rPr>
            </w:pPr>
            <w:r w:rsidRPr="002B61EA">
              <w:rPr>
                <w:sz w:val="20"/>
                <w:szCs w:val="20"/>
                <w:lang w:eastAsia="ru-RU"/>
              </w:rPr>
              <w:t>6</w:t>
            </w:r>
          </w:p>
        </w:tc>
        <w:tc>
          <w:tcPr>
            <w:tcW w:w="1808" w:type="dxa"/>
          </w:tcPr>
          <w:p w14:paraId="19959184" w14:textId="77777777" w:rsidR="005C694D" w:rsidRPr="002B61EA" w:rsidRDefault="005C694D" w:rsidP="005525A2">
            <w:pPr>
              <w:suppressAutoHyphens w:val="0"/>
              <w:jc w:val="center"/>
              <w:rPr>
                <w:sz w:val="20"/>
                <w:szCs w:val="20"/>
                <w:lang w:eastAsia="ru-RU"/>
              </w:rPr>
            </w:pPr>
            <w:r>
              <w:rPr>
                <w:sz w:val="20"/>
                <w:szCs w:val="20"/>
                <w:lang w:eastAsia="ru-RU"/>
              </w:rPr>
              <w:t>7</w:t>
            </w:r>
          </w:p>
        </w:tc>
      </w:tr>
      <w:tr w:rsidR="005C694D" w:rsidRPr="002B61EA" w14:paraId="69C1A5A7" w14:textId="77777777" w:rsidTr="005C694D">
        <w:trPr>
          <w:cantSplit/>
          <w:trHeight w:val="20"/>
        </w:trPr>
        <w:tc>
          <w:tcPr>
            <w:tcW w:w="681" w:type="dxa"/>
            <w:shd w:val="clear" w:color="auto" w:fill="auto"/>
            <w:vAlign w:val="center"/>
            <w:hideMark/>
          </w:tcPr>
          <w:p w14:paraId="7C373825" w14:textId="77777777" w:rsidR="005C694D" w:rsidRPr="007C196F" w:rsidRDefault="005C694D" w:rsidP="007C196F">
            <w:pPr>
              <w:suppressAutoHyphens w:val="0"/>
              <w:jc w:val="center"/>
              <w:rPr>
                <w:sz w:val="20"/>
                <w:szCs w:val="20"/>
                <w:lang w:eastAsia="ru-RU"/>
              </w:rPr>
            </w:pPr>
            <w:r w:rsidRPr="007C196F">
              <w:rPr>
                <w:sz w:val="20"/>
                <w:szCs w:val="20"/>
                <w:lang w:eastAsia="ru-RU"/>
              </w:rPr>
              <w:t>1</w:t>
            </w:r>
          </w:p>
        </w:tc>
        <w:tc>
          <w:tcPr>
            <w:tcW w:w="1465" w:type="dxa"/>
            <w:shd w:val="clear" w:color="auto" w:fill="auto"/>
          </w:tcPr>
          <w:p w14:paraId="6D71D04F" w14:textId="77777777" w:rsidR="005C694D" w:rsidRPr="007C196F" w:rsidRDefault="005C694D" w:rsidP="005525A2">
            <w:pPr>
              <w:suppressAutoHyphens w:val="0"/>
              <w:rPr>
                <w:b/>
                <w:bCs/>
                <w:sz w:val="20"/>
                <w:szCs w:val="20"/>
                <w:lang w:eastAsia="ru-RU"/>
              </w:rPr>
            </w:pPr>
          </w:p>
        </w:tc>
        <w:tc>
          <w:tcPr>
            <w:tcW w:w="2998" w:type="dxa"/>
            <w:shd w:val="clear" w:color="auto" w:fill="auto"/>
            <w:vAlign w:val="center"/>
            <w:hideMark/>
          </w:tcPr>
          <w:p w14:paraId="4251640E" w14:textId="77777777" w:rsidR="005C694D" w:rsidRPr="007C196F" w:rsidRDefault="005C694D" w:rsidP="005525A2">
            <w:pPr>
              <w:suppressAutoHyphens w:val="0"/>
              <w:rPr>
                <w:b/>
                <w:bCs/>
                <w:sz w:val="20"/>
                <w:szCs w:val="20"/>
                <w:lang w:eastAsia="ru-RU"/>
              </w:rPr>
            </w:pPr>
            <w:r w:rsidRPr="007C196F">
              <w:rPr>
                <w:b/>
                <w:bCs/>
                <w:sz w:val="20"/>
                <w:szCs w:val="20"/>
                <w:lang w:eastAsia="ru-RU"/>
              </w:rPr>
              <w:t>Оборудование</w:t>
            </w:r>
          </w:p>
        </w:tc>
        <w:tc>
          <w:tcPr>
            <w:tcW w:w="1184" w:type="dxa"/>
            <w:shd w:val="clear" w:color="auto" w:fill="auto"/>
            <w:vAlign w:val="center"/>
          </w:tcPr>
          <w:p w14:paraId="47784294" w14:textId="77777777" w:rsidR="005C694D" w:rsidRPr="007C196F" w:rsidRDefault="005C694D" w:rsidP="005525A2">
            <w:pPr>
              <w:suppressAutoHyphens w:val="0"/>
              <w:jc w:val="right"/>
              <w:rPr>
                <w:b/>
                <w:bCs/>
                <w:sz w:val="20"/>
                <w:szCs w:val="20"/>
                <w:lang w:eastAsia="ru-RU"/>
              </w:rPr>
            </w:pPr>
          </w:p>
        </w:tc>
        <w:tc>
          <w:tcPr>
            <w:tcW w:w="994" w:type="dxa"/>
            <w:shd w:val="clear" w:color="auto" w:fill="auto"/>
            <w:vAlign w:val="center"/>
          </w:tcPr>
          <w:p w14:paraId="6B9F0B45" w14:textId="77777777" w:rsidR="005C694D" w:rsidRPr="007C196F" w:rsidRDefault="005C694D" w:rsidP="005525A2">
            <w:pPr>
              <w:suppressAutoHyphens w:val="0"/>
              <w:jc w:val="center"/>
              <w:rPr>
                <w:sz w:val="20"/>
                <w:szCs w:val="20"/>
                <w:lang w:eastAsia="ru-RU"/>
              </w:rPr>
            </w:pPr>
          </w:p>
        </w:tc>
        <w:tc>
          <w:tcPr>
            <w:tcW w:w="1325" w:type="dxa"/>
            <w:shd w:val="clear" w:color="auto" w:fill="auto"/>
            <w:vAlign w:val="center"/>
          </w:tcPr>
          <w:p w14:paraId="4F80384C" w14:textId="77777777" w:rsidR="005C694D" w:rsidRPr="007C196F" w:rsidRDefault="005C694D" w:rsidP="005525A2">
            <w:pPr>
              <w:suppressAutoHyphens w:val="0"/>
              <w:jc w:val="right"/>
              <w:rPr>
                <w:b/>
                <w:bCs/>
                <w:sz w:val="20"/>
                <w:szCs w:val="20"/>
                <w:lang w:eastAsia="ru-RU"/>
              </w:rPr>
            </w:pPr>
          </w:p>
        </w:tc>
        <w:tc>
          <w:tcPr>
            <w:tcW w:w="1808" w:type="dxa"/>
          </w:tcPr>
          <w:p w14:paraId="04FC9A8C" w14:textId="77777777" w:rsidR="005C694D" w:rsidRPr="007C196F" w:rsidRDefault="005C694D" w:rsidP="005525A2">
            <w:pPr>
              <w:suppressAutoHyphens w:val="0"/>
              <w:jc w:val="right"/>
              <w:rPr>
                <w:b/>
                <w:bCs/>
                <w:sz w:val="20"/>
                <w:szCs w:val="20"/>
                <w:lang w:eastAsia="ru-RU"/>
              </w:rPr>
            </w:pPr>
          </w:p>
        </w:tc>
      </w:tr>
      <w:tr w:rsidR="005C694D" w:rsidRPr="002B61EA" w14:paraId="2809500C" w14:textId="77777777" w:rsidTr="005C694D">
        <w:trPr>
          <w:cantSplit/>
          <w:trHeight w:val="20"/>
        </w:trPr>
        <w:tc>
          <w:tcPr>
            <w:tcW w:w="681" w:type="dxa"/>
            <w:shd w:val="clear" w:color="auto" w:fill="auto"/>
            <w:vAlign w:val="center"/>
          </w:tcPr>
          <w:p w14:paraId="44FCEBBB" w14:textId="77777777" w:rsidR="005C694D" w:rsidRPr="007C196F" w:rsidRDefault="005C694D" w:rsidP="007C196F">
            <w:pPr>
              <w:suppressAutoHyphens w:val="0"/>
              <w:jc w:val="center"/>
              <w:rPr>
                <w:sz w:val="20"/>
                <w:szCs w:val="20"/>
                <w:lang w:eastAsia="ru-RU"/>
              </w:rPr>
            </w:pPr>
          </w:p>
        </w:tc>
        <w:tc>
          <w:tcPr>
            <w:tcW w:w="1465" w:type="dxa"/>
            <w:shd w:val="clear" w:color="auto" w:fill="auto"/>
          </w:tcPr>
          <w:p w14:paraId="35EC4CA3" w14:textId="77777777" w:rsidR="005C694D" w:rsidRPr="007C196F" w:rsidRDefault="005C694D" w:rsidP="005525A2">
            <w:pPr>
              <w:suppressAutoHyphens w:val="0"/>
              <w:rPr>
                <w:sz w:val="20"/>
                <w:szCs w:val="20"/>
                <w:lang w:eastAsia="ru-RU"/>
              </w:rPr>
            </w:pPr>
          </w:p>
        </w:tc>
        <w:tc>
          <w:tcPr>
            <w:tcW w:w="2998" w:type="dxa"/>
            <w:shd w:val="clear" w:color="auto" w:fill="auto"/>
            <w:vAlign w:val="center"/>
          </w:tcPr>
          <w:p w14:paraId="4544CBAD" w14:textId="77777777" w:rsidR="005C694D" w:rsidRPr="007C196F" w:rsidRDefault="005C694D" w:rsidP="005525A2">
            <w:pPr>
              <w:suppressAutoHyphens w:val="0"/>
              <w:rPr>
                <w:sz w:val="20"/>
                <w:szCs w:val="20"/>
                <w:lang w:eastAsia="ru-RU"/>
              </w:rPr>
            </w:pPr>
            <w:r w:rsidRPr="007C196F">
              <w:rPr>
                <w:sz w:val="20"/>
                <w:szCs w:val="20"/>
                <w:lang w:eastAsia="ru-RU"/>
              </w:rPr>
              <w:t>…</w:t>
            </w:r>
          </w:p>
        </w:tc>
        <w:tc>
          <w:tcPr>
            <w:tcW w:w="1184" w:type="dxa"/>
            <w:shd w:val="clear" w:color="auto" w:fill="auto"/>
            <w:vAlign w:val="center"/>
          </w:tcPr>
          <w:p w14:paraId="7B468A1B" w14:textId="77777777" w:rsidR="005C694D" w:rsidRPr="007C196F" w:rsidRDefault="005C694D" w:rsidP="005525A2">
            <w:pPr>
              <w:suppressAutoHyphens w:val="0"/>
              <w:jc w:val="right"/>
              <w:rPr>
                <w:sz w:val="20"/>
                <w:szCs w:val="20"/>
                <w:lang w:eastAsia="ru-RU"/>
              </w:rPr>
            </w:pPr>
          </w:p>
        </w:tc>
        <w:tc>
          <w:tcPr>
            <w:tcW w:w="994" w:type="dxa"/>
            <w:shd w:val="clear" w:color="auto" w:fill="auto"/>
            <w:vAlign w:val="center"/>
          </w:tcPr>
          <w:p w14:paraId="5C2D1AFA" w14:textId="77777777" w:rsidR="005C694D" w:rsidRPr="007C196F" w:rsidRDefault="005C694D" w:rsidP="005525A2">
            <w:pPr>
              <w:suppressAutoHyphens w:val="0"/>
              <w:jc w:val="center"/>
              <w:rPr>
                <w:sz w:val="20"/>
                <w:szCs w:val="20"/>
                <w:lang w:eastAsia="ru-RU"/>
              </w:rPr>
            </w:pPr>
          </w:p>
        </w:tc>
        <w:tc>
          <w:tcPr>
            <w:tcW w:w="1325" w:type="dxa"/>
            <w:shd w:val="clear" w:color="auto" w:fill="auto"/>
            <w:vAlign w:val="center"/>
          </w:tcPr>
          <w:p w14:paraId="4970DBAF" w14:textId="77777777" w:rsidR="005C694D" w:rsidRPr="007C196F" w:rsidRDefault="005C694D" w:rsidP="005525A2">
            <w:pPr>
              <w:suppressAutoHyphens w:val="0"/>
              <w:jc w:val="right"/>
              <w:rPr>
                <w:sz w:val="20"/>
                <w:szCs w:val="20"/>
                <w:lang w:eastAsia="ru-RU"/>
              </w:rPr>
            </w:pPr>
          </w:p>
        </w:tc>
        <w:tc>
          <w:tcPr>
            <w:tcW w:w="1808" w:type="dxa"/>
          </w:tcPr>
          <w:p w14:paraId="09A8B3E0" w14:textId="77777777" w:rsidR="005C694D" w:rsidRPr="007C196F" w:rsidRDefault="005C694D" w:rsidP="005525A2">
            <w:pPr>
              <w:suppressAutoHyphens w:val="0"/>
              <w:jc w:val="right"/>
              <w:rPr>
                <w:sz w:val="20"/>
                <w:szCs w:val="20"/>
                <w:lang w:eastAsia="ru-RU"/>
              </w:rPr>
            </w:pPr>
          </w:p>
        </w:tc>
      </w:tr>
      <w:tr w:rsidR="005C694D" w:rsidRPr="002B61EA" w14:paraId="0CFFBB98" w14:textId="77777777" w:rsidTr="005C694D">
        <w:trPr>
          <w:cantSplit/>
          <w:trHeight w:val="20"/>
        </w:trPr>
        <w:tc>
          <w:tcPr>
            <w:tcW w:w="681" w:type="dxa"/>
            <w:shd w:val="clear" w:color="auto" w:fill="auto"/>
            <w:vAlign w:val="center"/>
            <w:hideMark/>
          </w:tcPr>
          <w:p w14:paraId="0850B4A1" w14:textId="77777777" w:rsidR="005C694D" w:rsidRPr="007C196F" w:rsidRDefault="005C694D" w:rsidP="007C196F">
            <w:pPr>
              <w:suppressAutoHyphens w:val="0"/>
              <w:jc w:val="center"/>
              <w:rPr>
                <w:bCs/>
                <w:sz w:val="20"/>
                <w:szCs w:val="20"/>
                <w:lang w:eastAsia="ru-RU"/>
              </w:rPr>
            </w:pPr>
            <w:r w:rsidRPr="007C196F">
              <w:rPr>
                <w:bCs/>
                <w:sz w:val="20"/>
                <w:szCs w:val="20"/>
                <w:lang w:eastAsia="ru-RU"/>
              </w:rPr>
              <w:t>2</w:t>
            </w:r>
          </w:p>
        </w:tc>
        <w:tc>
          <w:tcPr>
            <w:tcW w:w="1465" w:type="dxa"/>
            <w:shd w:val="clear" w:color="auto" w:fill="auto"/>
          </w:tcPr>
          <w:p w14:paraId="1B2E36EB" w14:textId="77777777" w:rsidR="005C694D" w:rsidRPr="007C196F" w:rsidRDefault="005C694D" w:rsidP="005525A2">
            <w:pPr>
              <w:suppressAutoHyphens w:val="0"/>
              <w:rPr>
                <w:b/>
                <w:bCs/>
                <w:sz w:val="20"/>
                <w:szCs w:val="20"/>
                <w:lang w:eastAsia="ru-RU"/>
              </w:rPr>
            </w:pPr>
          </w:p>
        </w:tc>
        <w:tc>
          <w:tcPr>
            <w:tcW w:w="2998" w:type="dxa"/>
            <w:shd w:val="clear" w:color="auto" w:fill="auto"/>
            <w:vAlign w:val="center"/>
            <w:hideMark/>
          </w:tcPr>
          <w:p w14:paraId="56FD9236" w14:textId="77777777" w:rsidR="005C694D" w:rsidRPr="007C196F" w:rsidRDefault="005C694D" w:rsidP="005525A2">
            <w:pPr>
              <w:suppressAutoHyphens w:val="0"/>
              <w:rPr>
                <w:b/>
                <w:bCs/>
                <w:sz w:val="20"/>
                <w:szCs w:val="20"/>
                <w:lang w:eastAsia="ru-RU"/>
              </w:rPr>
            </w:pPr>
            <w:r w:rsidRPr="007C196F">
              <w:rPr>
                <w:b/>
                <w:bCs/>
                <w:sz w:val="20"/>
                <w:szCs w:val="20"/>
                <w:lang w:eastAsia="ru-RU"/>
              </w:rPr>
              <w:t>Пуско-наладочные работы</w:t>
            </w:r>
          </w:p>
        </w:tc>
        <w:tc>
          <w:tcPr>
            <w:tcW w:w="1184" w:type="dxa"/>
            <w:shd w:val="clear" w:color="auto" w:fill="auto"/>
            <w:vAlign w:val="center"/>
          </w:tcPr>
          <w:p w14:paraId="58DF0E56" w14:textId="77777777" w:rsidR="005C694D" w:rsidRPr="007C196F" w:rsidRDefault="005C694D" w:rsidP="005525A2">
            <w:pPr>
              <w:suppressAutoHyphens w:val="0"/>
              <w:jc w:val="right"/>
              <w:rPr>
                <w:b/>
                <w:bCs/>
                <w:sz w:val="20"/>
                <w:szCs w:val="20"/>
                <w:lang w:eastAsia="ru-RU"/>
              </w:rPr>
            </w:pPr>
          </w:p>
        </w:tc>
        <w:tc>
          <w:tcPr>
            <w:tcW w:w="994" w:type="dxa"/>
            <w:shd w:val="clear" w:color="auto" w:fill="auto"/>
            <w:vAlign w:val="center"/>
          </w:tcPr>
          <w:p w14:paraId="0035E897" w14:textId="77777777" w:rsidR="005C694D" w:rsidRPr="007C196F" w:rsidRDefault="005C694D" w:rsidP="005525A2">
            <w:pPr>
              <w:suppressAutoHyphens w:val="0"/>
              <w:jc w:val="center"/>
              <w:rPr>
                <w:b/>
                <w:bCs/>
                <w:sz w:val="20"/>
                <w:szCs w:val="20"/>
                <w:lang w:eastAsia="ru-RU"/>
              </w:rPr>
            </w:pPr>
          </w:p>
        </w:tc>
        <w:tc>
          <w:tcPr>
            <w:tcW w:w="1325" w:type="dxa"/>
            <w:shd w:val="clear" w:color="auto" w:fill="auto"/>
            <w:vAlign w:val="center"/>
          </w:tcPr>
          <w:p w14:paraId="2F289930" w14:textId="77777777" w:rsidR="005C694D" w:rsidRPr="007C196F" w:rsidRDefault="005C694D" w:rsidP="005525A2">
            <w:pPr>
              <w:suppressAutoHyphens w:val="0"/>
              <w:jc w:val="right"/>
              <w:rPr>
                <w:b/>
                <w:bCs/>
                <w:sz w:val="20"/>
                <w:szCs w:val="20"/>
                <w:lang w:eastAsia="ru-RU"/>
              </w:rPr>
            </w:pPr>
          </w:p>
        </w:tc>
        <w:tc>
          <w:tcPr>
            <w:tcW w:w="1808" w:type="dxa"/>
          </w:tcPr>
          <w:p w14:paraId="43897FFC" w14:textId="77777777" w:rsidR="005C694D" w:rsidRPr="007C196F" w:rsidRDefault="005C694D" w:rsidP="005525A2">
            <w:pPr>
              <w:suppressAutoHyphens w:val="0"/>
              <w:jc w:val="right"/>
              <w:rPr>
                <w:b/>
                <w:bCs/>
                <w:sz w:val="20"/>
                <w:szCs w:val="20"/>
                <w:lang w:eastAsia="ru-RU"/>
              </w:rPr>
            </w:pPr>
          </w:p>
        </w:tc>
      </w:tr>
      <w:tr w:rsidR="005C694D" w:rsidRPr="002B61EA" w14:paraId="2F20E5CE" w14:textId="77777777" w:rsidTr="005C694D">
        <w:trPr>
          <w:cantSplit/>
          <w:trHeight w:val="20"/>
        </w:trPr>
        <w:tc>
          <w:tcPr>
            <w:tcW w:w="681" w:type="dxa"/>
            <w:shd w:val="clear" w:color="auto" w:fill="auto"/>
            <w:vAlign w:val="center"/>
          </w:tcPr>
          <w:p w14:paraId="49CC6FEA" w14:textId="77777777" w:rsidR="005C694D" w:rsidRPr="007C196F" w:rsidRDefault="005C694D" w:rsidP="005525A2">
            <w:pPr>
              <w:suppressAutoHyphens w:val="0"/>
              <w:jc w:val="right"/>
              <w:rPr>
                <w:sz w:val="20"/>
                <w:szCs w:val="20"/>
                <w:lang w:eastAsia="ru-RU"/>
              </w:rPr>
            </w:pPr>
          </w:p>
        </w:tc>
        <w:tc>
          <w:tcPr>
            <w:tcW w:w="1465" w:type="dxa"/>
            <w:shd w:val="clear" w:color="auto" w:fill="auto"/>
          </w:tcPr>
          <w:p w14:paraId="42EE389A" w14:textId="77777777" w:rsidR="005C694D" w:rsidRPr="007C196F" w:rsidRDefault="005C694D" w:rsidP="005525A2">
            <w:pPr>
              <w:suppressAutoHyphens w:val="0"/>
              <w:rPr>
                <w:sz w:val="20"/>
                <w:szCs w:val="20"/>
                <w:lang w:eastAsia="ru-RU"/>
              </w:rPr>
            </w:pPr>
          </w:p>
        </w:tc>
        <w:tc>
          <w:tcPr>
            <w:tcW w:w="2998" w:type="dxa"/>
            <w:shd w:val="clear" w:color="auto" w:fill="auto"/>
            <w:vAlign w:val="center"/>
          </w:tcPr>
          <w:p w14:paraId="47FE488E" w14:textId="77777777" w:rsidR="005C694D" w:rsidRPr="007C196F" w:rsidRDefault="005C694D" w:rsidP="005525A2">
            <w:pPr>
              <w:suppressAutoHyphens w:val="0"/>
              <w:rPr>
                <w:sz w:val="20"/>
                <w:szCs w:val="20"/>
                <w:lang w:eastAsia="ru-RU"/>
              </w:rPr>
            </w:pPr>
          </w:p>
        </w:tc>
        <w:tc>
          <w:tcPr>
            <w:tcW w:w="1184" w:type="dxa"/>
            <w:shd w:val="clear" w:color="auto" w:fill="auto"/>
            <w:vAlign w:val="center"/>
          </w:tcPr>
          <w:p w14:paraId="01325CE9" w14:textId="77777777" w:rsidR="005C694D" w:rsidRPr="007C196F" w:rsidRDefault="005C694D" w:rsidP="005525A2">
            <w:pPr>
              <w:suppressAutoHyphens w:val="0"/>
              <w:jc w:val="right"/>
              <w:rPr>
                <w:sz w:val="20"/>
                <w:szCs w:val="20"/>
                <w:lang w:eastAsia="ru-RU"/>
              </w:rPr>
            </w:pPr>
          </w:p>
        </w:tc>
        <w:tc>
          <w:tcPr>
            <w:tcW w:w="994" w:type="dxa"/>
            <w:shd w:val="clear" w:color="auto" w:fill="auto"/>
            <w:vAlign w:val="center"/>
          </w:tcPr>
          <w:p w14:paraId="04230AA6" w14:textId="77777777" w:rsidR="005C694D" w:rsidRPr="007C196F" w:rsidRDefault="005C694D" w:rsidP="005525A2">
            <w:pPr>
              <w:suppressAutoHyphens w:val="0"/>
              <w:jc w:val="center"/>
              <w:rPr>
                <w:sz w:val="20"/>
                <w:szCs w:val="20"/>
                <w:lang w:eastAsia="ru-RU"/>
              </w:rPr>
            </w:pPr>
          </w:p>
        </w:tc>
        <w:tc>
          <w:tcPr>
            <w:tcW w:w="1325" w:type="dxa"/>
            <w:shd w:val="clear" w:color="auto" w:fill="auto"/>
            <w:vAlign w:val="center"/>
          </w:tcPr>
          <w:p w14:paraId="4F5C3807" w14:textId="77777777" w:rsidR="005C694D" w:rsidRPr="007C196F" w:rsidRDefault="005C694D" w:rsidP="005525A2">
            <w:pPr>
              <w:suppressAutoHyphens w:val="0"/>
              <w:jc w:val="right"/>
              <w:rPr>
                <w:sz w:val="20"/>
                <w:szCs w:val="20"/>
                <w:lang w:eastAsia="ru-RU"/>
              </w:rPr>
            </w:pPr>
          </w:p>
        </w:tc>
        <w:tc>
          <w:tcPr>
            <w:tcW w:w="1808" w:type="dxa"/>
          </w:tcPr>
          <w:p w14:paraId="1FDE52F3" w14:textId="77777777" w:rsidR="005C694D" w:rsidRPr="007C196F" w:rsidRDefault="005C694D" w:rsidP="005525A2">
            <w:pPr>
              <w:suppressAutoHyphens w:val="0"/>
              <w:jc w:val="right"/>
              <w:rPr>
                <w:sz w:val="20"/>
                <w:szCs w:val="20"/>
                <w:lang w:eastAsia="ru-RU"/>
              </w:rPr>
            </w:pPr>
          </w:p>
        </w:tc>
      </w:tr>
      <w:tr w:rsidR="005C694D" w:rsidRPr="002B61EA" w14:paraId="4CF1060F" w14:textId="77777777" w:rsidTr="005C694D">
        <w:trPr>
          <w:cantSplit/>
          <w:trHeight w:val="20"/>
        </w:trPr>
        <w:tc>
          <w:tcPr>
            <w:tcW w:w="681" w:type="dxa"/>
            <w:shd w:val="clear" w:color="auto" w:fill="auto"/>
            <w:vAlign w:val="center"/>
            <w:hideMark/>
          </w:tcPr>
          <w:p w14:paraId="1C1CEC26" w14:textId="77777777" w:rsidR="005C694D" w:rsidRPr="002B61EA" w:rsidRDefault="005C694D" w:rsidP="005525A2">
            <w:pPr>
              <w:suppressAutoHyphens w:val="0"/>
              <w:rPr>
                <w:b/>
                <w:bCs/>
                <w:sz w:val="20"/>
                <w:szCs w:val="20"/>
                <w:lang w:eastAsia="ru-RU"/>
              </w:rPr>
            </w:pPr>
            <w:r w:rsidRPr="002B61EA">
              <w:rPr>
                <w:b/>
                <w:bCs/>
                <w:sz w:val="20"/>
                <w:szCs w:val="20"/>
                <w:lang w:eastAsia="ru-RU"/>
              </w:rPr>
              <w:t> </w:t>
            </w:r>
          </w:p>
        </w:tc>
        <w:tc>
          <w:tcPr>
            <w:tcW w:w="1465" w:type="dxa"/>
          </w:tcPr>
          <w:p w14:paraId="1C9C3F41" w14:textId="77777777" w:rsidR="005C694D" w:rsidRPr="002B61EA" w:rsidRDefault="005C694D" w:rsidP="005525A2">
            <w:pPr>
              <w:suppressAutoHyphens w:val="0"/>
              <w:rPr>
                <w:b/>
                <w:bCs/>
                <w:sz w:val="20"/>
                <w:szCs w:val="20"/>
                <w:lang w:eastAsia="ru-RU"/>
              </w:rPr>
            </w:pPr>
          </w:p>
        </w:tc>
        <w:tc>
          <w:tcPr>
            <w:tcW w:w="2998" w:type="dxa"/>
            <w:shd w:val="clear" w:color="auto" w:fill="auto"/>
            <w:vAlign w:val="center"/>
            <w:hideMark/>
          </w:tcPr>
          <w:p w14:paraId="31336519" w14:textId="77777777" w:rsidR="005C694D" w:rsidRPr="002B61EA" w:rsidRDefault="005C694D" w:rsidP="005525A2">
            <w:pPr>
              <w:suppressAutoHyphens w:val="0"/>
              <w:rPr>
                <w:b/>
                <w:bCs/>
                <w:sz w:val="20"/>
                <w:szCs w:val="20"/>
                <w:lang w:eastAsia="ru-RU"/>
              </w:rPr>
            </w:pPr>
            <w:r w:rsidRPr="002B61EA">
              <w:rPr>
                <w:b/>
                <w:bCs/>
                <w:sz w:val="20"/>
                <w:szCs w:val="20"/>
                <w:lang w:eastAsia="ru-RU"/>
              </w:rPr>
              <w:t>Итого:</w:t>
            </w:r>
          </w:p>
        </w:tc>
        <w:tc>
          <w:tcPr>
            <w:tcW w:w="1184" w:type="dxa"/>
            <w:shd w:val="clear" w:color="auto" w:fill="auto"/>
            <w:vAlign w:val="center"/>
            <w:hideMark/>
          </w:tcPr>
          <w:p w14:paraId="1BBA4AAC" w14:textId="77777777" w:rsidR="005C694D" w:rsidRPr="002B61EA" w:rsidRDefault="005C694D" w:rsidP="005525A2">
            <w:pPr>
              <w:suppressAutoHyphens w:val="0"/>
              <w:rPr>
                <w:b/>
                <w:bCs/>
                <w:sz w:val="20"/>
                <w:szCs w:val="20"/>
                <w:lang w:eastAsia="ru-RU"/>
              </w:rPr>
            </w:pPr>
            <w:r w:rsidRPr="002B61EA">
              <w:rPr>
                <w:b/>
                <w:bCs/>
                <w:sz w:val="20"/>
                <w:szCs w:val="20"/>
                <w:lang w:eastAsia="ru-RU"/>
              </w:rPr>
              <w:t> </w:t>
            </w:r>
          </w:p>
        </w:tc>
        <w:tc>
          <w:tcPr>
            <w:tcW w:w="994" w:type="dxa"/>
            <w:shd w:val="clear" w:color="auto" w:fill="auto"/>
            <w:vAlign w:val="center"/>
            <w:hideMark/>
          </w:tcPr>
          <w:p w14:paraId="54CF731D" w14:textId="77777777" w:rsidR="005C694D" w:rsidRPr="002B61EA" w:rsidRDefault="005C694D" w:rsidP="005525A2">
            <w:pPr>
              <w:suppressAutoHyphens w:val="0"/>
              <w:jc w:val="center"/>
              <w:rPr>
                <w:b/>
                <w:bCs/>
                <w:sz w:val="20"/>
                <w:szCs w:val="20"/>
                <w:lang w:eastAsia="ru-RU"/>
              </w:rPr>
            </w:pPr>
            <w:r w:rsidRPr="002B61EA">
              <w:rPr>
                <w:b/>
                <w:bCs/>
                <w:sz w:val="20"/>
                <w:szCs w:val="20"/>
                <w:lang w:eastAsia="ru-RU"/>
              </w:rPr>
              <w:t> </w:t>
            </w:r>
          </w:p>
        </w:tc>
        <w:tc>
          <w:tcPr>
            <w:tcW w:w="1325" w:type="dxa"/>
            <w:shd w:val="clear" w:color="auto" w:fill="auto"/>
            <w:vAlign w:val="center"/>
            <w:hideMark/>
          </w:tcPr>
          <w:p w14:paraId="357FF614" w14:textId="77777777" w:rsidR="005C694D" w:rsidRPr="002B61EA" w:rsidRDefault="005C694D" w:rsidP="005525A2">
            <w:pPr>
              <w:suppressAutoHyphens w:val="0"/>
              <w:jc w:val="right"/>
              <w:rPr>
                <w:b/>
                <w:bCs/>
                <w:sz w:val="20"/>
                <w:szCs w:val="20"/>
                <w:lang w:eastAsia="ru-RU"/>
              </w:rPr>
            </w:pPr>
          </w:p>
        </w:tc>
        <w:tc>
          <w:tcPr>
            <w:tcW w:w="1808" w:type="dxa"/>
          </w:tcPr>
          <w:p w14:paraId="09102F3E" w14:textId="77777777" w:rsidR="005C694D" w:rsidRPr="002B61EA" w:rsidRDefault="005C694D" w:rsidP="005525A2">
            <w:pPr>
              <w:suppressAutoHyphens w:val="0"/>
              <w:jc w:val="right"/>
              <w:rPr>
                <w:b/>
                <w:bCs/>
                <w:sz w:val="20"/>
                <w:szCs w:val="20"/>
                <w:lang w:eastAsia="ru-RU"/>
              </w:rPr>
            </w:pPr>
          </w:p>
        </w:tc>
      </w:tr>
    </w:tbl>
    <w:p w14:paraId="5582518D" w14:textId="77777777" w:rsidR="005525A2" w:rsidRDefault="005525A2" w:rsidP="005525A2">
      <w:pPr>
        <w:ind w:firstLine="567"/>
        <w:jc w:val="center"/>
        <w:rPr>
          <w:b/>
        </w:rPr>
      </w:pPr>
    </w:p>
    <w:p w14:paraId="037F81D7" w14:textId="77777777" w:rsidR="005525A2" w:rsidRDefault="005525A2" w:rsidP="005525A2">
      <w:pPr>
        <w:ind w:firstLine="567"/>
        <w:jc w:val="center"/>
        <w:rPr>
          <w:b/>
        </w:rPr>
      </w:pPr>
    </w:p>
    <w:p w14:paraId="4DA4D2FF" w14:textId="77777777" w:rsidR="005525A2" w:rsidRDefault="005525A2" w:rsidP="005525A2">
      <w:pPr>
        <w:jc w:val="both"/>
        <w:rPr>
          <w:b/>
        </w:rPr>
      </w:pPr>
      <w:r>
        <w:t xml:space="preserve">Общая стоимость Товара и Работ составляет: </w:t>
      </w:r>
      <w:r w:rsidR="007C196F">
        <w:rPr>
          <w:b/>
        </w:rPr>
        <w:t>_____________________</w:t>
      </w:r>
    </w:p>
    <w:p w14:paraId="473F5BD3" w14:textId="77777777" w:rsidR="007C196F" w:rsidRPr="00FA52D4" w:rsidRDefault="007C196F" w:rsidP="007C196F">
      <w:pPr>
        <w:jc w:val="both"/>
      </w:pPr>
      <w:r w:rsidRPr="00FA52D4">
        <w:t>В том числе НДС 18%: ____________________________________________________</w:t>
      </w:r>
    </w:p>
    <w:p w14:paraId="64B289AA" w14:textId="77777777" w:rsidR="005525A2" w:rsidRDefault="005525A2" w:rsidP="007C196F">
      <w:pPr>
        <w:jc w:val="both"/>
      </w:pPr>
      <w:r w:rsidRPr="00B4428C">
        <w:t>Срок поставки</w:t>
      </w:r>
      <w:r>
        <w:t xml:space="preserve"> Товара</w:t>
      </w:r>
      <w:r w:rsidRPr="00B4428C">
        <w:t xml:space="preserve">: </w:t>
      </w:r>
      <w:r w:rsidR="007C196F">
        <w:t>__________________________</w:t>
      </w:r>
    </w:p>
    <w:p w14:paraId="30581AB2" w14:textId="77777777" w:rsidR="005525A2" w:rsidRDefault="005525A2" w:rsidP="007C196F">
      <w:pPr>
        <w:jc w:val="both"/>
      </w:pPr>
      <w:r>
        <w:t xml:space="preserve">Срок выполнения Работ: </w:t>
      </w:r>
      <w:r w:rsidR="007C196F">
        <w:t>_________________________</w:t>
      </w:r>
    </w:p>
    <w:p w14:paraId="3F04F3A2" w14:textId="77777777" w:rsidR="000A47E1" w:rsidRPr="00B4428C" w:rsidRDefault="000A47E1" w:rsidP="007C196F">
      <w:pPr>
        <w:jc w:val="both"/>
      </w:pPr>
      <w:r>
        <w:t>Требования к Работам:___________________________</w:t>
      </w:r>
      <w:r w:rsidR="008C3830">
        <w:t xml:space="preserve">  </w:t>
      </w:r>
    </w:p>
    <w:p w14:paraId="3C0366F1" w14:textId="77777777" w:rsidR="005525A2" w:rsidRDefault="005525A2" w:rsidP="005525A2">
      <w:pPr>
        <w:ind w:firstLine="567"/>
        <w:jc w:val="both"/>
      </w:pPr>
    </w:p>
    <w:p w14:paraId="69910443" w14:textId="77777777" w:rsidR="005525A2" w:rsidRDefault="005525A2" w:rsidP="005525A2">
      <w:pPr>
        <w:ind w:firstLine="567"/>
        <w:jc w:val="right"/>
      </w:pPr>
    </w:p>
    <w:p w14:paraId="7B5D80F0" w14:textId="77777777" w:rsidR="007C196F" w:rsidRDefault="007C196F" w:rsidP="005525A2">
      <w:pPr>
        <w:ind w:firstLine="567"/>
        <w:jc w:val="right"/>
      </w:pPr>
    </w:p>
    <w:p w14:paraId="4D286807" w14:textId="77777777" w:rsidR="007C196F" w:rsidRDefault="007C196F" w:rsidP="005525A2">
      <w:pPr>
        <w:suppressAutoHyphens w:val="0"/>
        <w:rPr>
          <w:sz w:val="28"/>
          <w:szCs w:val="28"/>
        </w:rPr>
      </w:pPr>
    </w:p>
    <w:p w14:paraId="222BC3AA" w14:textId="77777777" w:rsidR="007C196F" w:rsidRDefault="007C196F" w:rsidP="005525A2">
      <w:pPr>
        <w:suppressAutoHyphens w:val="0"/>
        <w:rPr>
          <w:sz w:val="28"/>
          <w:szCs w:val="28"/>
        </w:rPr>
      </w:pPr>
    </w:p>
    <w:p w14:paraId="03FE128D" w14:textId="77777777" w:rsidR="007C196F" w:rsidRDefault="007C196F" w:rsidP="005525A2">
      <w:pPr>
        <w:suppressAutoHyphens w:val="0"/>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C196F" w:rsidRPr="00FA52D4" w14:paraId="6C3B94C6" w14:textId="77777777" w:rsidTr="00220258">
        <w:trPr>
          <w:trHeight w:val="2074"/>
        </w:trPr>
        <w:tc>
          <w:tcPr>
            <w:tcW w:w="4705" w:type="dxa"/>
            <w:tcBorders>
              <w:top w:val="nil"/>
              <w:left w:val="nil"/>
              <w:bottom w:val="nil"/>
              <w:right w:val="nil"/>
            </w:tcBorders>
          </w:tcPr>
          <w:p w14:paraId="451A4AC4" w14:textId="77777777" w:rsidR="007C196F" w:rsidRPr="00FA52D4" w:rsidRDefault="007C196F" w:rsidP="007C196F">
            <w:pPr>
              <w:jc w:val="both"/>
            </w:pPr>
            <w:r w:rsidRPr="00FA52D4">
              <w:t>Покупатель:</w:t>
            </w:r>
          </w:p>
          <w:p w14:paraId="1CB32D1A" w14:textId="77777777" w:rsidR="007C196F" w:rsidRPr="00FA52D4" w:rsidRDefault="007C196F" w:rsidP="007C196F">
            <w:pPr>
              <w:jc w:val="both"/>
            </w:pPr>
          </w:p>
          <w:p w14:paraId="20D60781" w14:textId="77777777" w:rsidR="007C196F" w:rsidRPr="00FA52D4" w:rsidRDefault="007C196F" w:rsidP="007C196F">
            <w:pPr>
              <w:jc w:val="both"/>
            </w:pPr>
            <w:r w:rsidRPr="00FA52D4">
              <w:t>________    ______________</w:t>
            </w:r>
          </w:p>
          <w:p w14:paraId="4DEA9729" w14:textId="77777777" w:rsidR="007C196F" w:rsidRPr="007C196F" w:rsidRDefault="007C196F" w:rsidP="007C196F">
            <w:pPr>
              <w:jc w:val="both"/>
            </w:pPr>
            <w:r w:rsidRPr="007C196F">
              <w:t xml:space="preserve">(подпись)                    (Ф.И.О.)                                     </w:t>
            </w:r>
          </w:p>
        </w:tc>
        <w:tc>
          <w:tcPr>
            <w:tcW w:w="4139" w:type="dxa"/>
            <w:tcBorders>
              <w:top w:val="nil"/>
              <w:left w:val="nil"/>
              <w:bottom w:val="nil"/>
              <w:right w:val="nil"/>
            </w:tcBorders>
          </w:tcPr>
          <w:p w14:paraId="3BB5DBAF" w14:textId="77777777" w:rsidR="007C196F" w:rsidRPr="00FA52D4" w:rsidRDefault="007C196F" w:rsidP="007C196F">
            <w:pPr>
              <w:jc w:val="both"/>
            </w:pPr>
            <w:r w:rsidRPr="00FA52D4">
              <w:t>Поставщик:</w:t>
            </w:r>
          </w:p>
          <w:p w14:paraId="4AB98F9B" w14:textId="77777777" w:rsidR="007C196F" w:rsidRPr="00FA52D4" w:rsidRDefault="007C196F" w:rsidP="007C196F">
            <w:pPr>
              <w:jc w:val="both"/>
            </w:pPr>
          </w:p>
          <w:p w14:paraId="4BC70EA4" w14:textId="77777777" w:rsidR="007C196F" w:rsidRPr="00FA52D4" w:rsidRDefault="007C196F" w:rsidP="007C196F">
            <w:pPr>
              <w:jc w:val="both"/>
            </w:pPr>
            <w:r w:rsidRPr="00FA52D4">
              <w:t>________    ______________</w:t>
            </w:r>
          </w:p>
          <w:p w14:paraId="2E89818C" w14:textId="77777777" w:rsidR="007C196F" w:rsidRPr="00FA52D4" w:rsidRDefault="007C196F" w:rsidP="007C196F">
            <w:pPr>
              <w:jc w:val="both"/>
            </w:pPr>
            <w:r w:rsidRPr="007C196F">
              <w:t xml:space="preserve">(подпись)                    (Ф.И.О.)                                     </w:t>
            </w:r>
          </w:p>
        </w:tc>
      </w:tr>
    </w:tbl>
    <w:p w14:paraId="44C7639E" w14:textId="77777777" w:rsidR="007C196F" w:rsidRDefault="007C196F" w:rsidP="005525A2">
      <w:pPr>
        <w:suppressAutoHyphens w:val="0"/>
        <w:rPr>
          <w:sz w:val="28"/>
          <w:szCs w:val="28"/>
        </w:rPr>
      </w:pPr>
    </w:p>
    <w:p w14:paraId="30458F9F" w14:textId="77777777" w:rsidR="007C196F" w:rsidRDefault="007C196F" w:rsidP="005525A2">
      <w:pPr>
        <w:suppressAutoHyphens w:val="0"/>
        <w:rPr>
          <w:sz w:val="28"/>
          <w:szCs w:val="28"/>
        </w:rPr>
      </w:pPr>
    </w:p>
    <w:p w14:paraId="77A39DD3" w14:textId="77777777" w:rsidR="007C196F" w:rsidRDefault="007C196F" w:rsidP="005525A2">
      <w:pPr>
        <w:suppressAutoHyphens w:val="0"/>
        <w:rPr>
          <w:sz w:val="28"/>
          <w:szCs w:val="28"/>
        </w:rPr>
      </w:pPr>
    </w:p>
    <w:p w14:paraId="5AEAAA67" w14:textId="77777777" w:rsidR="007C196F" w:rsidRDefault="007C196F" w:rsidP="005525A2">
      <w:pPr>
        <w:suppressAutoHyphens w:val="0"/>
        <w:rPr>
          <w:sz w:val="28"/>
          <w:szCs w:val="28"/>
        </w:rPr>
      </w:pPr>
    </w:p>
    <w:p w14:paraId="779809E8" w14:textId="77777777" w:rsidR="007C196F" w:rsidRDefault="007C196F" w:rsidP="005525A2">
      <w:pPr>
        <w:suppressAutoHyphens w:val="0"/>
        <w:rPr>
          <w:sz w:val="28"/>
          <w:szCs w:val="28"/>
        </w:rPr>
      </w:pPr>
    </w:p>
    <w:p w14:paraId="1EC0F6FB" w14:textId="77777777" w:rsidR="007C196F" w:rsidRDefault="007C196F" w:rsidP="005525A2">
      <w:pPr>
        <w:suppressAutoHyphens w:val="0"/>
        <w:rPr>
          <w:sz w:val="28"/>
          <w:szCs w:val="28"/>
        </w:rPr>
      </w:pPr>
    </w:p>
    <w:p w14:paraId="6BCFABA9" w14:textId="77777777" w:rsidR="007C196F" w:rsidRDefault="007C196F" w:rsidP="005525A2">
      <w:pPr>
        <w:suppressAutoHyphens w:val="0"/>
        <w:rPr>
          <w:sz w:val="28"/>
          <w:szCs w:val="28"/>
        </w:rPr>
      </w:pPr>
    </w:p>
    <w:p w14:paraId="18F9603E" w14:textId="77777777" w:rsidR="007C196F" w:rsidRDefault="007C196F" w:rsidP="005525A2">
      <w:pPr>
        <w:suppressAutoHyphens w:val="0"/>
        <w:rPr>
          <w:sz w:val="28"/>
          <w:szCs w:val="28"/>
        </w:rPr>
      </w:pPr>
    </w:p>
    <w:p w14:paraId="31EDE917" w14:textId="77777777" w:rsidR="007C196F" w:rsidRDefault="007C196F" w:rsidP="005525A2">
      <w:pPr>
        <w:suppressAutoHyphens w:val="0"/>
        <w:rPr>
          <w:sz w:val="28"/>
          <w:szCs w:val="28"/>
        </w:rPr>
      </w:pPr>
    </w:p>
    <w:p w14:paraId="0F13E489" w14:textId="77777777" w:rsidR="007C196F" w:rsidRDefault="007C196F" w:rsidP="005525A2">
      <w:pPr>
        <w:suppressAutoHyphens w:val="0"/>
        <w:rPr>
          <w:sz w:val="28"/>
          <w:szCs w:val="28"/>
        </w:rPr>
      </w:pPr>
    </w:p>
    <w:p w14:paraId="093312B2" w14:textId="77777777" w:rsidR="007C196F" w:rsidRDefault="007C196F" w:rsidP="005525A2">
      <w:pPr>
        <w:suppressAutoHyphens w:val="0"/>
        <w:rPr>
          <w:sz w:val="28"/>
          <w:szCs w:val="28"/>
        </w:rPr>
      </w:pPr>
    </w:p>
    <w:p w14:paraId="0760EF9D" w14:textId="77777777" w:rsidR="007C196F" w:rsidRDefault="007C196F" w:rsidP="005525A2">
      <w:pPr>
        <w:suppressAutoHyphens w:val="0"/>
        <w:rPr>
          <w:sz w:val="28"/>
          <w:szCs w:val="28"/>
        </w:rPr>
      </w:pPr>
    </w:p>
    <w:p w14:paraId="2CD50F50" w14:textId="77777777" w:rsidR="005525A2" w:rsidRDefault="005525A2" w:rsidP="005525A2">
      <w:pPr>
        <w:jc w:val="right"/>
      </w:pPr>
      <w:r>
        <w:t xml:space="preserve">Приложение №2 </w:t>
      </w:r>
    </w:p>
    <w:p w14:paraId="04B92929" w14:textId="77777777" w:rsidR="005525A2" w:rsidRDefault="007C196F" w:rsidP="005525A2">
      <w:pPr>
        <w:jc w:val="right"/>
      </w:pPr>
      <w:r>
        <w:t>к договору поставки №/</w:t>
      </w:r>
      <w:r w:rsidR="005525A2">
        <w:t>__/__/__</w:t>
      </w:r>
    </w:p>
    <w:p w14:paraId="4E6CCD1B" w14:textId="77777777" w:rsidR="005525A2" w:rsidRDefault="005525A2" w:rsidP="005525A2">
      <w:pPr>
        <w:jc w:val="right"/>
      </w:pPr>
      <w:r>
        <w:t>от «___»_______201</w:t>
      </w:r>
      <w:r w:rsidR="008C3830">
        <w:t>5</w:t>
      </w:r>
      <w:r>
        <w:t xml:space="preserve"> г.</w:t>
      </w:r>
    </w:p>
    <w:p w14:paraId="3F055C07" w14:textId="77777777" w:rsidR="005525A2" w:rsidRDefault="005525A2" w:rsidP="005525A2">
      <w:pPr>
        <w:jc w:val="both"/>
      </w:pPr>
    </w:p>
    <w:p w14:paraId="4BA83C81" w14:textId="77777777" w:rsidR="005525A2" w:rsidRDefault="005525A2" w:rsidP="005525A2">
      <w:pPr>
        <w:jc w:val="both"/>
      </w:pPr>
    </w:p>
    <w:p w14:paraId="1025F10A" w14:textId="77777777" w:rsidR="005525A2" w:rsidRDefault="005525A2" w:rsidP="005525A2">
      <w:pPr>
        <w:jc w:val="center"/>
      </w:pPr>
      <w:r>
        <w:t>АКТ</w:t>
      </w:r>
    </w:p>
    <w:p w14:paraId="1A9CCDC0" w14:textId="77777777" w:rsidR="005525A2" w:rsidRDefault="005525A2" w:rsidP="005525A2">
      <w:pPr>
        <w:jc w:val="center"/>
      </w:pPr>
      <w:r>
        <w:t xml:space="preserve">Сдачи-приемки </w:t>
      </w:r>
      <w:r w:rsidR="005C694D">
        <w:t xml:space="preserve">выполненных </w:t>
      </w:r>
      <w:r>
        <w:t>работ</w:t>
      </w:r>
    </w:p>
    <w:p w14:paraId="0C8DEC4F" w14:textId="77777777" w:rsidR="005525A2" w:rsidRDefault="007C196F" w:rsidP="005525A2">
      <w:pPr>
        <w:jc w:val="center"/>
      </w:pPr>
      <w:r>
        <w:t xml:space="preserve">к Договору </w:t>
      </w:r>
      <w:r w:rsidR="005525A2">
        <w:t xml:space="preserve"> </w:t>
      </w:r>
      <w:r>
        <w:t>№  /</w:t>
      </w:r>
      <w:r w:rsidR="005525A2" w:rsidRPr="00F4509D">
        <w:t>__/__/__</w:t>
      </w:r>
      <w:r w:rsidR="005525A2">
        <w:t xml:space="preserve"> от _______201</w:t>
      </w:r>
      <w:r w:rsidR="008C3830">
        <w:t>5</w:t>
      </w:r>
      <w:r w:rsidR="005525A2">
        <w:t xml:space="preserve"> г.</w:t>
      </w:r>
    </w:p>
    <w:p w14:paraId="3BAF56F6" w14:textId="77777777" w:rsidR="005525A2" w:rsidRDefault="005525A2" w:rsidP="005525A2">
      <w:pPr>
        <w:jc w:val="center"/>
      </w:pPr>
    </w:p>
    <w:p w14:paraId="50A7E10D" w14:textId="77777777" w:rsidR="005525A2" w:rsidRDefault="005525A2" w:rsidP="005525A2">
      <w:pPr>
        <w:jc w:val="both"/>
      </w:pPr>
    </w:p>
    <w:p w14:paraId="537186B7" w14:textId="77777777" w:rsidR="005525A2" w:rsidRDefault="005525A2" w:rsidP="005525A2">
      <w:pPr>
        <w:jc w:val="both"/>
      </w:pPr>
      <w:r>
        <w:t>г. Москва</w:t>
      </w:r>
      <w:r>
        <w:tab/>
      </w:r>
      <w:r>
        <w:tab/>
      </w:r>
      <w:r>
        <w:tab/>
      </w:r>
      <w:r>
        <w:tab/>
      </w:r>
      <w:r>
        <w:tab/>
      </w:r>
      <w:r>
        <w:tab/>
      </w:r>
      <w:r>
        <w:tab/>
      </w:r>
      <w:r>
        <w:tab/>
      </w:r>
      <w:r>
        <w:tab/>
      </w:r>
      <w:r>
        <w:tab/>
      </w:r>
      <w:r>
        <w:tab/>
      </w:r>
      <w:r>
        <w:tab/>
      </w:r>
      <w:r>
        <w:tab/>
      </w:r>
      <w:r>
        <w:tab/>
      </w:r>
      <w:r>
        <w:tab/>
        <w:t xml:space="preserve"> "  " _____________ 201</w:t>
      </w:r>
      <w:r w:rsidR="008C3830">
        <w:t>5</w:t>
      </w:r>
      <w:r>
        <w:t xml:space="preserve"> г.</w:t>
      </w:r>
    </w:p>
    <w:p w14:paraId="4549EFE6" w14:textId="77777777" w:rsidR="005525A2" w:rsidRDefault="005525A2" w:rsidP="005525A2">
      <w:pPr>
        <w:jc w:val="both"/>
      </w:pPr>
    </w:p>
    <w:p w14:paraId="40852717" w14:textId="77777777" w:rsidR="005525A2" w:rsidRDefault="005525A2" w:rsidP="005525A2">
      <w:pPr>
        <w:jc w:val="both"/>
      </w:pPr>
    </w:p>
    <w:p w14:paraId="4F3983B5" w14:textId="77777777" w:rsidR="005525A2" w:rsidRDefault="007C196F" w:rsidP="00FA3020">
      <w:pPr>
        <w:ind w:firstLine="709"/>
        <w:jc w:val="both"/>
      </w:pPr>
      <w:r>
        <w:t>____________</w:t>
      </w:r>
      <w:r w:rsidR="00FA3020">
        <w:t>, именуемое в дальнейшем «</w:t>
      </w:r>
      <w:r w:rsidR="005525A2">
        <w:t>Поставщик</w:t>
      </w:r>
      <w:r w:rsidR="00FA3020">
        <w:t>»</w:t>
      </w:r>
      <w:r>
        <w:t>, в лице __________________</w:t>
      </w:r>
      <w:r w:rsidR="005525A2" w:rsidRPr="00B4428C">
        <w:t>,</w:t>
      </w:r>
      <w:r w:rsidR="005525A2" w:rsidRPr="00933D6E">
        <w:t xml:space="preserve"> действующего на основании</w:t>
      </w:r>
      <w:r w:rsidR="005525A2">
        <w:t xml:space="preserve"> </w:t>
      </w:r>
      <w:r>
        <w:t>______</w:t>
      </w:r>
      <w:r w:rsidR="005525A2">
        <w:t xml:space="preserve">, с одной стороны и </w:t>
      </w:r>
      <w:r w:rsidR="00D40D99">
        <w:t>ПАО «ТрансКонтейнер»</w:t>
      </w:r>
      <w:r w:rsidR="005525A2">
        <w:t xml:space="preserve">, именуемое в дальнейшем </w:t>
      </w:r>
      <w:r w:rsidR="00FA3020">
        <w:t>«</w:t>
      </w:r>
      <w:r w:rsidR="005525A2">
        <w:t>Покупатель</w:t>
      </w:r>
      <w:r w:rsidR="00FA3020">
        <w:t>»</w:t>
      </w:r>
      <w:r w:rsidR="005525A2">
        <w:t xml:space="preserve"> в лице </w:t>
      </w:r>
      <w:r>
        <w:t>__________________</w:t>
      </w:r>
      <w:r w:rsidR="005525A2" w:rsidRPr="005950B5">
        <w:t>, действующего на основании</w:t>
      </w:r>
      <w:r>
        <w:t xml:space="preserve"> ________________,</w:t>
      </w:r>
      <w:r w:rsidR="005525A2" w:rsidDel="007258AD">
        <w:t xml:space="preserve"> </w:t>
      </w:r>
      <w:r w:rsidR="005525A2">
        <w:t xml:space="preserve">с другой стороны, а вместе именуемые </w:t>
      </w:r>
      <w:r w:rsidR="00FA3020">
        <w:t>«</w:t>
      </w:r>
      <w:r w:rsidR="005525A2">
        <w:t>Стороны</w:t>
      </w:r>
      <w:r w:rsidR="00FA3020">
        <w:t>»</w:t>
      </w:r>
      <w:r w:rsidR="005525A2">
        <w:t>, подписали настоящий АКТ о нижеследующем:</w:t>
      </w:r>
    </w:p>
    <w:p w14:paraId="6C7E953C" w14:textId="77777777" w:rsidR="005525A2" w:rsidRDefault="005525A2" w:rsidP="005525A2">
      <w:pPr>
        <w:jc w:val="both"/>
      </w:pPr>
    </w:p>
    <w:p w14:paraId="4F3020DF" w14:textId="77777777" w:rsidR="005525A2" w:rsidRDefault="005525A2" w:rsidP="00411316">
      <w:pPr>
        <w:pStyle w:val="aff9"/>
        <w:numPr>
          <w:ilvl w:val="3"/>
          <w:numId w:val="3"/>
        </w:numPr>
        <w:ind w:left="0" w:firstLine="709"/>
        <w:jc w:val="both"/>
      </w:pPr>
      <w:r>
        <w:t xml:space="preserve"> В соответствии с Договором </w:t>
      </w:r>
      <w:r w:rsidR="007C196F">
        <w:t>№/</w:t>
      </w:r>
      <w:r w:rsidRPr="00F4509D">
        <w:t>__/__/__</w:t>
      </w:r>
      <w:r>
        <w:t xml:space="preserve"> от _______201</w:t>
      </w:r>
      <w:r w:rsidR="008C3830">
        <w:t>5</w:t>
      </w:r>
      <w:r>
        <w:t xml:space="preserve"> г. Поставщиком переданы, а Покупателем приняты результаты работ по выполнению пусконаладочных работ оборудования по адресу: </w:t>
      </w:r>
      <w:r w:rsidRPr="00B4428C">
        <w:t>г. Москва, Оружейный переулок, д.19</w:t>
      </w:r>
      <w:r>
        <w:t>.</w:t>
      </w:r>
      <w:r>
        <w:tab/>
      </w:r>
    </w:p>
    <w:p w14:paraId="0469F171" w14:textId="77777777" w:rsidR="005525A2" w:rsidRDefault="005525A2" w:rsidP="005525A2">
      <w:pPr>
        <w:jc w:val="both"/>
      </w:pPr>
    </w:p>
    <w:p w14:paraId="6F603B23" w14:textId="77777777" w:rsidR="005525A2" w:rsidRDefault="005525A2" w:rsidP="00411316">
      <w:pPr>
        <w:pStyle w:val="aff9"/>
        <w:numPr>
          <w:ilvl w:val="3"/>
          <w:numId w:val="3"/>
        </w:numPr>
        <w:ind w:left="0" w:firstLine="709"/>
        <w:jc w:val="both"/>
      </w:pPr>
      <w:r>
        <w:t>Покупатель подтверждает факт выполнения Поставщиком пусконаладочных работ оборудования по адресу</w:t>
      </w:r>
      <w:r w:rsidRPr="00B4428C">
        <w:t>: г. Москва, Оружейный переулок, д.19</w:t>
      </w:r>
      <w:r>
        <w:t xml:space="preserve"> в объеме, предусмотренном Договором </w:t>
      </w:r>
      <w:r w:rsidR="007C196F">
        <w:t>№/</w:t>
      </w:r>
      <w:r w:rsidRPr="00F4509D">
        <w:t>__/__/__</w:t>
      </w:r>
      <w:r>
        <w:t xml:space="preserve"> от _______201</w:t>
      </w:r>
      <w:r w:rsidR="008C3830">
        <w:t>5</w:t>
      </w:r>
      <w:r>
        <w:t xml:space="preserve"> г. и не имеет претензий в отношении качества выполненных работ.</w:t>
      </w:r>
      <w:r>
        <w:tab/>
      </w:r>
    </w:p>
    <w:p w14:paraId="59C9ABAB" w14:textId="77777777" w:rsidR="005525A2" w:rsidRDefault="005525A2" w:rsidP="005525A2">
      <w:pPr>
        <w:jc w:val="both"/>
      </w:pPr>
    </w:p>
    <w:p w14:paraId="28CBA600" w14:textId="77777777" w:rsidR="005525A2" w:rsidRDefault="005525A2" w:rsidP="00411316">
      <w:pPr>
        <w:pStyle w:val="aff9"/>
        <w:numPr>
          <w:ilvl w:val="3"/>
          <w:numId w:val="3"/>
        </w:numPr>
        <w:ind w:left="0" w:firstLine="709"/>
        <w:jc w:val="both"/>
      </w:pPr>
      <w:r>
        <w:t xml:space="preserve">Стоимость работ по Договору </w:t>
      </w:r>
      <w:r w:rsidR="007C196F">
        <w:t>№/</w:t>
      </w:r>
      <w:r w:rsidRPr="00F4509D">
        <w:t>__/__/__</w:t>
      </w:r>
      <w:r>
        <w:t xml:space="preserve"> от _______201</w:t>
      </w:r>
      <w:r w:rsidR="008C3830">
        <w:t>5</w:t>
      </w:r>
      <w:r>
        <w:t xml:space="preserve"> г. составляет___________.</w:t>
      </w:r>
    </w:p>
    <w:p w14:paraId="27AC108A" w14:textId="77777777" w:rsidR="005525A2" w:rsidRDefault="005525A2" w:rsidP="005525A2">
      <w:pPr>
        <w:jc w:val="both"/>
      </w:pPr>
    </w:p>
    <w:p w14:paraId="0F033D00" w14:textId="77777777" w:rsidR="005525A2" w:rsidRDefault="005525A2" w:rsidP="001C21FB">
      <w:pPr>
        <w:pStyle w:val="aff9"/>
        <w:ind w:left="0"/>
        <w:jc w:val="both"/>
      </w:pPr>
      <w:r>
        <w:t xml:space="preserve">Настоящий Акт составлен в двух экземплярах, имеющих равную юридическую силу - по одному для каждой Стороны и является неотъемлемой частью Договора  </w:t>
      </w:r>
      <w:r w:rsidR="007C196F">
        <w:t>№/</w:t>
      </w:r>
      <w:r w:rsidRPr="00F4509D">
        <w:t>__/__/__</w:t>
      </w:r>
      <w:r>
        <w:t xml:space="preserve"> от _______201</w:t>
      </w:r>
      <w:r w:rsidR="008C3830">
        <w:t>5</w:t>
      </w:r>
      <w:r>
        <w:t xml:space="preserve"> г.</w:t>
      </w:r>
    </w:p>
    <w:p w14:paraId="0A47EBB1" w14:textId="77777777" w:rsidR="005525A2" w:rsidRDefault="005525A2" w:rsidP="005525A2">
      <w:pPr>
        <w:pStyle w:val="aff9"/>
        <w:jc w:val="both"/>
      </w:pPr>
    </w:p>
    <w:p w14:paraId="04298BBE" w14:textId="77777777" w:rsidR="005525A2" w:rsidRDefault="005525A2" w:rsidP="005525A2">
      <w:pPr>
        <w:pStyle w:val="aff9"/>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C196F" w:rsidRPr="00FA52D4" w14:paraId="052CF27F" w14:textId="77777777" w:rsidTr="00220258">
        <w:trPr>
          <w:trHeight w:val="2074"/>
        </w:trPr>
        <w:tc>
          <w:tcPr>
            <w:tcW w:w="4705" w:type="dxa"/>
            <w:tcBorders>
              <w:top w:val="nil"/>
              <w:left w:val="nil"/>
              <w:bottom w:val="nil"/>
              <w:right w:val="nil"/>
            </w:tcBorders>
          </w:tcPr>
          <w:p w14:paraId="48E2B278" w14:textId="77777777" w:rsidR="007C196F" w:rsidRPr="00FA52D4" w:rsidRDefault="007C196F" w:rsidP="00220258">
            <w:pPr>
              <w:jc w:val="both"/>
            </w:pPr>
            <w:r w:rsidRPr="00FA52D4">
              <w:t>Покупатель:</w:t>
            </w:r>
          </w:p>
          <w:p w14:paraId="3BE57325" w14:textId="77777777" w:rsidR="007C196F" w:rsidRPr="00FA52D4" w:rsidRDefault="007C196F" w:rsidP="00220258">
            <w:pPr>
              <w:jc w:val="both"/>
            </w:pPr>
          </w:p>
          <w:p w14:paraId="6C7F2C34" w14:textId="77777777" w:rsidR="007C196F" w:rsidRPr="00FA52D4" w:rsidRDefault="007C196F" w:rsidP="00220258">
            <w:pPr>
              <w:jc w:val="both"/>
            </w:pPr>
            <w:r w:rsidRPr="00FA52D4">
              <w:t>________    ______________</w:t>
            </w:r>
          </w:p>
          <w:p w14:paraId="65CFB7F5" w14:textId="77777777" w:rsidR="007C196F" w:rsidRPr="007C196F" w:rsidRDefault="007C196F" w:rsidP="00220258">
            <w:pPr>
              <w:jc w:val="both"/>
            </w:pPr>
            <w:r w:rsidRPr="007C196F">
              <w:t xml:space="preserve">(подпись)                    (Ф.И.О.)                                     </w:t>
            </w:r>
          </w:p>
        </w:tc>
        <w:tc>
          <w:tcPr>
            <w:tcW w:w="4139" w:type="dxa"/>
            <w:tcBorders>
              <w:top w:val="nil"/>
              <w:left w:val="nil"/>
              <w:bottom w:val="nil"/>
              <w:right w:val="nil"/>
            </w:tcBorders>
          </w:tcPr>
          <w:p w14:paraId="6CD10F96" w14:textId="77777777" w:rsidR="007C196F" w:rsidRPr="00FA52D4" w:rsidRDefault="007C196F" w:rsidP="00220258">
            <w:pPr>
              <w:jc w:val="both"/>
            </w:pPr>
            <w:r w:rsidRPr="00FA52D4">
              <w:t>Поставщик:</w:t>
            </w:r>
          </w:p>
          <w:p w14:paraId="2B4FE8AD" w14:textId="77777777" w:rsidR="007C196F" w:rsidRPr="00FA52D4" w:rsidRDefault="007C196F" w:rsidP="00220258">
            <w:pPr>
              <w:jc w:val="both"/>
            </w:pPr>
          </w:p>
          <w:p w14:paraId="339E0000" w14:textId="77777777" w:rsidR="007C196F" w:rsidRPr="00FA52D4" w:rsidRDefault="007C196F" w:rsidP="00220258">
            <w:pPr>
              <w:jc w:val="both"/>
            </w:pPr>
            <w:r w:rsidRPr="00FA52D4">
              <w:t>________    ______________</w:t>
            </w:r>
          </w:p>
          <w:p w14:paraId="4F72E0F5" w14:textId="77777777" w:rsidR="007C196F" w:rsidRPr="00FA52D4" w:rsidRDefault="007C196F" w:rsidP="00220258">
            <w:pPr>
              <w:jc w:val="both"/>
            </w:pPr>
            <w:r w:rsidRPr="007C196F">
              <w:t xml:space="preserve">(подпись)                    (Ф.И.О.)                                     </w:t>
            </w:r>
          </w:p>
        </w:tc>
      </w:tr>
    </w:tbl>
    <w:p w14:paraId="285F9D4C" w14:textId="77777777" w:rsidR="000954FB" w:rsidRDefault="000954FB" w:rsidP="000954FB">
      <w:pPr>
        <w:pStyle w:val="afa"/>
        <w:ind w:firstLine="0"/>
        <w:jc w:val="left"/>
        <w:rPr>
          <w:sz w:val="28"/>
          <w:szCs w:val="28"/>
        </w:rPr>
      </w:pPr>
    </w:p>
    <w:p w14:paraId="7722380F" w14:textId="77777777" w:rsidR="000954FB" w:rsidRDefault="000954FB" w:rsidP="000954FB">
      <w:pPr>
        <w:pStyle w:val="afa"/>
        <w:ind w:firstLine="0"/>
        <w:jc w:val="center"/>
        <w:rPr>
          <w:b/>
          <w:sz w:val="60"/>
          <w:szCs w:val="60"/>
          <w:highlight w:val="cyan"/>
        </w:rPr>
      </w:pPr>
    </w:p>
    <w:p w14:paraId="76CD9447" w14:textId="77777777" w:rsidR="000954FB" w:rsidRDefault="000954FB" w:rsidP="000954FB">
      <w:pPr>
        <w:pStyle w:val="afa"/>
        <w:ind w:firstLine="0"/>
        <w:jc w:val="center"/>
        <w:rPr>
          <w:b/>
          <w:sz w:val="60"/>
          <w:szCs w:val="60"/>
          <w:highlight w:val="cyan"/>
        </w:rPr>
      </w:pPr>
    </w:p>
    <w:p w14:paraId="47BE594F" w14:textId="77777777" w:rsidR="000954FB" w:rsidRPr="0071066A" w:rsidRDefault="000954FB" w:rsidP="000954FB">
      <w:pPr>
        <w:pStyle w:val="afa"/>
        <w:ind w:firstLine="0"/>
        <w:jc w:val="right"/>
        <w:rPr>
          <w:sz w:val="28"/>
          <w:szCs w:val="28"/>
        </w:rPr>
      </w:pPr>
      <w:r w:rsidRPr="0071066A">
        <w:rPr>
          <w:sz w:val="28"/>
          <w:szCs w:val="28"/>
        </w:rPr>
        <w:t>Приложение № 6</w:t>
      </w:r>
    </w:p>
    <w:p w14:paraId="6C750CBB" w14:textId="77777777" w:rsidR="000954FB" w:rsidRPr="0071066A" w:rsidRDefault="000954FB" w:rsidP="000954FB">
      <w:pPr>
        <w:pStyle w:val="afa"/>
        <w:ind w:firstLine="0"/>
        <w:jc w:val="right"/>
        <w:rPr>
          <w:sz w:val="28"/>
          <w:szCs w:val="28"/>
        </w:rPr>
      </w:pPr>
      <w:r w:rsidRPr="0071066A">
        <w:rPr>
          <w:sz w:val="28"/>
          <w:szCs w:val="28"/>
        </w:rPr>
        <w:t>к документации о закупке</w:t>
      </w:r>
    </w:p>
    <w:p w14:paraId="61764463" w14:textId="77777777" w:rsidR="000954FB" w:rsidRPr="0071066A" w:rsidRDefault="000954FB" w:rsidP="000954FB">
      <w:pPr>
        <w:pStyle w:val="afa"/>
        <w:jc w:val="left"/>
        <w:rPr>
          <w:b/>
          <w:i/>
          <w:sz w:val="28"/>
          <w:szCs w:val="28"/>
        </w:rPr>
      </w:pPr>
    </w:p>
    <w:p w14:paraId="112A7DE2" w14:textId="77777777" w:rsidR="000954FB" w:rsidRPr="0071066A" w:rsidRDefault="000954FB" w:rsidP="000954FB">
      <w:pPr>
        <w:pStyle w:val="afa"/>
        <w:jc w:val="left"/>
        <w:rPr>
          <w:b/>
          <w:i/>
          <w:sz w:val="28"/>
          <w:szCs w:val="28"/>
        </w:rPr>
      </w:pPr>
    </w:p>
    <w:p w14:paraId="262BFA81" w14:textId="77777777" w:rsidR="000954FB" w:rsidRPr="0071066A" w:rsidRDefault="0071066A" w:rsidP="000954FB">
      <w:pPr>
        <w:jc w:val="center"/>
        <w:rPr>
          <w:b/>
          <w:bCs/>
          <w:sz w:val="28"/>
          <w:szCs w:val="28"/>
        </w:rPr>
      </w:pPr>
      <w:r w:rsidRPr="0071066A">
        <w:rPr>
          <w:b/>
          <w:bCs/>
          <w:sz w:val="28"/>
          <w:szCs w:val="28"/>
        </w:rPr>
        <w:t xml:space="preserve">СВЕДЕНИЯ О </w:t>
      </w:r>
      <w:r w:rsidR="000954FB" w:rsidRPr="0071066A">
        <w:rPr>
          <w:b/>
          <w:bCs/>
          <w:sz w:val="28"/>
          <w:szCs w:val="28"/>
        </w:rPr>
        <w:t>ПРОИЗВОДСТВЕННОМ ПЕРСОНАЛЕ ПРЕТЕНДЕНТА</w:t>
      </w:r>
    </w:p>
    <w:p w14:paraId="0035F192" w14:textId="77777777" w:rsidR="000954FB" w:rsidRPr="0071066A" w:rsidRDefault="000954FB" w:rsidP="000954FB">
      <w:pPr>
        <w:jc w:val="center"/>
        <w:rPr>
          <w:sz w:val="28"/>
          <w:szCs w:val="28"/>
        </w:rPr>
      </w:pPr>
      <w:r w:rsidRPr="0071066A">
        <w:rPr>
          <w:sz w:val="28"/>
          <w:szCs w:val="28"/>
        </w:rPr>
        <w:t>(</w:t>
      </w:r>
      <w:r w:rsidRPr="0071066A">
        <w:rPr>
          <w:i/>
        </w:rPr>
        <w:t>указывается персонал, который необходим для выполнения работ, оказания услуг, поставки товара,</w:t>
      </w:r>
      <w:r w:rsidR="00010BE3" w:rsidRPr="0071066A">
        <w:rPr>
          <w:i/>
        </w:rPr>
        <w:t xml:space="preserve"> </w:t>
      </w:r>
      <w:r w:rsidRPr="0071066A">
        <w:rPr>
          <w:i/>
        </w:rPr>
        <w:t>являющихся предметом</w:t>
      </w:r>
      <w:r w:rsidR="00BC1922" w:rsidRPr="0071066A">
        <w:rPr>
          <w:i/>
        </w:rPr>
        <w:t xml:space="preserve"> </w:t>
      </w:r>
      <w:r w:rsidR="008C4183" w:rsidRPr="0071066A">
        <w:rPr>
          <w:i/>
        </w:rPr>
        <w:t>Открытого конкурса</w:t>
      </w:r>
      <w:r w:rsidRPr="0071066A">
        <w:rPr>
          <w:sz w:val="28"/>
          <w:szCs w:val="28"/>
        </w:rPr>
        <w:t>)</w:t>
      </w:r>
    </w:p>
    <w:p w14:paraId="30812530" w14:textId="77777777" w:rsidR="000954FB" w:rsidRPr="0071066A" w:rsidRDefault="000954FB" w:rsidP="000954FB">
      <w:pPr>
        <w:jc w:val="center"/>
      </w:pPr>
    </w:p>
    <w:p w14:paraId="657C704A" w14:textId="77777777" w:rsidR="000954FB" w:rsidRPr="0071066A" w:rsidRDefault="000954FB" w:rsidP="000954FB">
      <w:pPr>
        <w:tabs>
          <w:tab w:val="left" w:pos="9639"/>
        </w:tabs>
        <w:jc w:val="center"/>
        <w:rPr>
          <w:b/>
          <w:bCs/>
          <w:sz w:val="28"/>
          <w:szCs w:val="28"/>
        </w:rPr>
      </w:pPr>
      <w:r w:rsidRPr="0071066A">
        <w:rPr>
          <w:b/>
          <w:bCs/>
          <w:sz w:val="28"/>
          <w:szCs w:val="28"/>
        </w:rPr>
        <w:t>Про</w:t>
      </w:r>
      <w:r w:rsidR="0071066A" w:rsidRPr="0071066A">
        <w:rPr>
          <w:b/>
          <w:bCs/>
          <w:sz w:val="28"/>
          <w:szCs w:val="28"/>
        </w:rPr>
        <w:t xml:space="preserve">изводственный персонал </w:t>
      </w:r>
    </w:p>
    <w:p w14:paraId="71ECA48A" w14:textId="77777777" w:rsidR="000954FB" w:rsidRPr="0071066A" w:rsidRDefault="000954FB" w:rsidP="000954FB">
      <w:pPr>
        <w:tabs>
          <w:tab w:val="left" w:pos="9639"/>
        </w:tabs>
        <w:jc w:val="center"/>
        <w:rPr>
          <w:b/>
          <w:bCs/>
          <w:sz w:val="28"/>
          <w:szCs w:val="28"/>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3097"/>
        <w:gridCol w:w="2177"/>
        <w:gridCol w:w="1791"/>
        <w:gridCol w:w="1791"/>
      </w:tblGrid>
      <w:tr w:rsidR="0071066A" w:rsidRPr="0071066A" w14:paraId="71F82990" w14:textId="77777777" w:rsidTr="0071066A">
        <w:trPr>
          <w:trHeight w:val="1062"/>
          <w:jc w:val="center"/>
        </w:trPr>
        <w:tc>
          <w:tcPr>
            <w:tcW w:w="616" w:type="dxa"/>
            <w:vAlign w:val="center"/>
          </w:tcPr>
          <w:p w14:paraId="1E714449" w14:textId="77777777" w:rsidR="0071066A" w:rsidRPr="0071066A" w:rsidRDefault="0071066A" w:rsidP="00BF6892">
            <w:pPr>
              <w:tabs>
                <w:tab w:val="left" w:pos="9639"/>
              </w:tabs>
              <w:jc w:val="center"/>
            </w:pPr>
            <w:r w:rsidRPr="0071066A">
              <w:t xml:space="preserve">№ </w:t>
            </w:r>
            <w:proofErr w:type="gramStart"/>
            <w:r w:rsidRPr="0071066A">
              <w:t>п</w:t>
            </w:r>
            <w:proofErr w:type="gramEnd"/>
            <w:r w:rsidRPr="0071066A">
              <w:t>/п</w:t>
            </w:r>
          </w:p>
        </w:tc>
        <w:tc>
          <w:tcPr>
            <w:tcW w:w="3097" w:type="dxa"/>
            <w:vAlign w:val="center"/>
          </w:tcPr>
          <w:p w14:paraId="7A556BA0" w14:textId="77777777" w:rsidR="0071066A" w:rsidRPr="0071066A" w:rsidRDefault="0071066A" w:rsidP="00BF6892">
            <w:pPr>
              <w:tabs>
                <w:tab w:val="left" w:pos="9639"/>
              </w:tabs>
              <w:jc w:val="center"/>
            </w:pPr>
            <w:r w:rsidRPr="0071066A">
              <w:t>Ф.И.О.</w:t>
            </w:r>
          </w:p>
        </w:tc>
        <w:tc>
          <w:tcPr>
            <w:tcW w:w="2177" w:type="dxa"/>
          </w:tcPr>
          <w:p w14:paraId="3A0EC16D" w14:textId="77777777" w:rsidR="0071066A" w:rsidRPr="0071066A" w:rsidRDefault="0071066A" w:rsidP="0071066A">
            <w:pPr>
              <w:tabs>
                <w:tab w:val="left" w:pos="9639"/>
              </w:tabs>
              <w:jc w:val="center"/>
            </w:pPr>
            <w:r w:rsidRPr="0071066A">
              <w:t>Специальность</w:t>
            </w:r>
          </w:p>
          <w:p w14:paraId="631F4671" w14:textId="77777777" w:rsidR="0071066A" w:rsidRPr="0071066A" w:rsidRDefault="0071066A" w:rsidP="0071066A">
            <w:pPr>
              <w:tabs>
                <w:tab w:val="left" w:pos="9639"/>
              </w:tabs>
              <w:jc w:val="center"/>
            </w:pPr>
            <w:r w:rsidRPr="0071066A">
              <w:t>по каждому рабочему</w:t>
            </w:r>
          </w:p>
        </w:tc>
        <w:tc>
          <w:tcPr>
            <w:tcW w:w="1791" w:type="dxa"/>
            <w:vAlign w:val="center"/>
          </w:tcPr>
          <w:p w14:paraId="41DE40B5" w14:textId="77777777" w:rsidR="0071066A" w:rsidRPr="0071066A" w:rsidRDefault="0071066A" w:rsidP="00BF6892">
            <w:pPr>
              <w:tabs>
                <w:tab w:val="left" w:pos="9639"/>
              </w:tabs>
              <w:jc w:val="center"/>
            </w:pPr>
            <w:r w:rsidRPr="0071066A">
              <w:t>Разряд, квалификация</w:t>
            </w:r>
          </w:p>
        </w:tc>
        <w:tc>
          <w:tcPr>
            <w:tcW w:w="1791" w:type="dxa"/>
            <w:vAlign w:val="center"/>
          </w:tcPr>
          <w:p w14:paraId="06652990" w14:textId="77777777" w:rsidR="0071066A" w:rsidRPr="0071066A" w:rsidRDefault="0071066A" w:rsidP="00BF6892">
            <w:pPr>
              <w:tabs>
                <w:tab w:val="left" w:pos="9639"/>
              </w:tabs>
              <w:jc w:val="center"/>
            </w:pPr>
            <w:r w:rsidRPr="0071066A">
              <w:t>Стаж работы по специальности</w:t>
            </w:r>
          </w:p>
        </w:tc>
      </w:tr>
      <w:tr w:rsidR="0071066A" w:rsidRPr="0071066A" w14:paraId="088A18B4" w14:textId="77777777" w:rsidTr="0071066A">
        <w:trPr>
          <w:trHeight w:val="281"/>
          <w:jc w:val="center"/>
        </w:trPr>
        <w:tc>
          <w:tcPr>
            <w:tcW w:w="616" w:type="dxa"/>
            <w:vAlign w:val="center"/>
          </w:tcPr>
          <w:p w14:paraId="585F789D" w14:textId="77777777" w:rsidR="0071066A" w:rsidRPr="0071066A" w:rsidRDefault="0071066A" w:rsidP="00BF6892">
            <w:pPr>
              <w:tabs>
                <w:tab w:val="left" w:pos="9639"/>
              </w:tabs>
              <w:jc w:val="center"/>
            </w:pPr>
            <w:r w:rsidRPr="0071066A">
              <w:t>1</w:t>
            </w:r>
          </w:p>
        </w:tc>
        <w:tc>
          <w:tcPr>
            <w:tcW w:w="3097" w:type="dxa"/>
            <w:vAlign w:val="center"/>
          </w:tcPr>
          <w:p w14:paraId="61A31040" w14:textId="77777777" w:rsidR="0071066A" w:rsidRPr="0071066A" w:rsidRDefault="0071066A" w:rsidP="00BF6892">
            <w:pPr>
              <w:tabs>
                <w:tab w:val="left" w:pos="9639"/>
              </w:tabs>
              <w:jc w:val="center"/>
            </w:pPr>
          </w:p>
        </w:tc>
        <w:tc>
          <w:tcPr>
            <w:tcW w:w="2177" w:type="dxa"/>
          </w:tcPr>
          <w:p w14:paraId="47B352B2" w14:textId="77777777" w:rsidR="0071066A" w:rsidRPr="0071066A" w:rsidRDefault="0071066A" w:rsidP="00BF6892">
            <w:pPr>
              <w:tabs>
                <w:tab w:val="left" w:pos="9639"/>
              </w:tabs>
              <w:jc w:val="center"/>
            </w:pPr>
          </w:p>
        </w:tc>
        <w:tc>
          <w:tcPr>
            <w:tcW w:w="1791" w:type="dxa"/>
          </w:tcPr>
          <w:p w14:paraId="457862A3" w14:textId="77777777" w:rsidR="0071066A" w:rsidRPr="0071066A" w:rsidRDefault="0071066A" w:rsidP="00BF6892">
            <w:pPr>
              <w:tabs>
                <w:tab w:val="left" w:pos="9639"/>
              </w:tabs>
              <w:jc w:val="center"/>
            </w:pPr>
          </w:p>
        </w:tc>
        <w:tc>
          <w:tcPr>
            <w:tcW w:w="1791" w:type="dxa"/>
            <w:vAlign w:val="center"/>
          </w:tcPr>
          <w:p w14:paraId="366CD73D" w14:textId="77777777" w:rsidR="0071066A" w:rsidRPr="0071066A" w:rsidRDefault="0071066A" w:rsidP="00BF6892">
            <w:pPr>
              <w:tabs>
                <w:tab w:val="left" w:pos="9639"/>
              </w:tabs>
              <w:jc w:val="center"/>
            </w:pPr>
          </w:p>
        </w:tc>
      </w:tr>
      <w:tr w:rsidR="0071066A" w:rsidRPr="0071066A" w14:paraId="464F5880" w14:textId="77777777" w:rsidTr="0071066A">
        <w:trPr>
          <w:trHeight w:val="281"/>
          <w:jc w:val="center"/>
        </w:trPr>
        <w:tc>
          <w:tcPr>
            <w:tcW w:w="616" w:type="dxa"/>
            <w:vAlign w:val="center"/>
          </w:tcPr>
          <w:p w14:paraId="34E26731" w14:textId="77777777" w:rsidR="0071066A" w:rsidRPr="0071066A" w:rsidRDefault="0071066A" w:rsidP="00BF6892">
            <w:pPr>
              <w:tabs>
                <w:tab w:val="left" w:pos="9639"/>
              </w:tabs>
              <w:jc w:val="center"/>
            </w:pPr>
            <w:r w:rsidRPr="0071066A">
              <w:t>2</w:t>
            </w:r>
          </w:p>
        </w:tc>
        <w:tc>
          <w:tcPr>
            <w:tcW w:w="3097" w:type="dxa"/>
            <w:vAlign w:val="center"/>
          </w:tcPr>
          <w:p w14:paraId="6C9D864F" w14:textId="77777777" w:rsidR="0071066A" w:rsidRPr="0071066A" w:rsidRDefault="0071066A" w:rsidP="00BF6892">
            <w:pPr>
              <w:tabs>
                <w:tab w:val="left" w:pos="9639"/>
              </w:tabs>
              <w:jc w:val="center"/>
            </w:pPr>
          </w:p>
        </w:tc>
        <w:tc>
          <w:tcPr>
            <w:tcW w:w="2177" w:type="dxa"/>
          </w:tcPr>
          <w:p w14:paraId="723677C9" w14:textId="77777777" w:rsidR="0071066A" w:rsidRPr="0071066A" w:rsidRDefault="0071066A" w:rsidP="00BF6892">
            <w:pPr>
              <w:tabs>
                <w:tab w:val="left" w:pos="9639"/>
              </w:tabs>
              <w:jc w:val="center"/>
            </w:pPr>
          </w:p>
        </w:tc>
        <w:tc>
          <w:tcPr>
            <w:tcW w:w="1791" w:type="dxa"/>
          </w:tcPr>
          <w:p w14:paraId="2E9E5A39" w14:textId="77777777" w:rsidR="0071066A" w:rsidRPr="0071066A" w:rsidRDefault="0071066A" w:rsidP="00BF6892">
            <w:pPr>
              <w:tabs>
                <w:tab w:val="left" w:pos="9639"/>
              </w:tabs>
              <w:jc w:val="center"/>
            </w:pPr>
          </w:p>
        </w:tc>
        <w:tc>
          <w:tcPr>
            <w:tcW w:w="1791" w:type="dxa"/>
            <w:vAlign w:val="center"/>
          </w:tcPr>
          <w:p w14:paraId="0BF80E75" w14:textId="77777777" w:rsidR="0071066A" w:rsidRPr="0071066A" w:rsidRDefault="0071066A" w:rsidP="00BF6892">
            <w:pPr>
              <w:tabs>
                <w:tab w:val="left" w:pos="9639"/>
              </w:tabs>
              <w:jc w:val="center"/>
            </w:pPr>
          </w:p>
        </w:tc>
      </w:tr>
      <w:tr w:rsidR="0071066A" w:rsidRPr="0071066A" w14:paraId="6BA24745" w14:textId="77777777" w:rsidTr="0071066A">
        <w:trPr>
          <w:trHeight w:val="301"/>
          <w:jc w:val="center"/>
        </w:trPr>
        <w:tc>
          <w:tcPr>
            <w:tcW w:w="616" w:type="dxa"/>
            <w:vAlign w:val="center"/>
          </w:tcPr>
          <w:p w14:paraId="6D02F09A" w14:textId="77777777" w:rsidR="0071066A" w:rsidRPr="0071066A" w:rsidRDefault="0071066A" w:rsidP="00BF6892">
            <w:pPr>
              <w:tabs>
                <w:tab w:val="left" w:pos="9639"/>
              </w:tabs>
              <w:jc w:val="center"/>
            </w:pPr>
            <w:r w:rsidRPr="0071066A">
              <w:t>…</w:t>
            </w:r>
          </w:p>
        </w:tc>
        <w:tc>
          <w:tcPr>
            <w:tcW w:w="3097" w:type="dxa"/>
            <w:vAlign w:val="center"/>
          </w:tcPr>
          <w:p w14:paraId="24D53670" w14:textId="77777777" w:rsidR="0071066A" w:rsidRPr="0071066A" w:rsidRDefault="0071066A" w:rsidP="00BF6892">
            <w:pPr>
              <w:tabs>
                <w:tab w:val="left" w:pos="9639"/>
              </w:tabs>
              <w:jc w:val="center"/>
            </w:pPr>
          </w:p>
        </w:tc>
        <w:tc>
          <w:tcPr>
            <w:tcW w:w="2177" w:type="dxa"/>
          </w:tcPr>
          <w:p w14:paraId="22962F25" w14:textId="77777777" w:rsidR="0071066A" w:rsidRPr="0071066A" w:rsidRDefault="0071066A" w:rsidP="00BF6892">
            <w:pPr>
              <w:tabs>
                <w:tab w:val="left" w:pos="9639"/>
              </w:tabs>
              <w:jc w:val="center"/>
            </w:pPr>
          </w:p>
        </w:tc>
        <w:tc>
          <w:tcPr>
            <w:tcW w:w="1791" w:type="dxa"/>
          </w:tcPr>
          <w:p w14:paraId="769B6AB7" w14:textId="77777777" w:rsidR="0071066A" w:rsidRPr="0071066A" w:rsidRDefault="0071066A" w:rsidP="00BF6892">
            <w:pPr>
              <w:tabs>
                <w:tab w:val="left" w:pos="9639"/>
              </w:tabs>
              <w:jc w:val="center"/>
            </w:pPr>
          </w:p>
        </w:tc>
        <w:tc>
          <w:tcPr>
            <w:tcW w:w="1791" w:type="dxa"/>
            <w:vAlign w:val="center"/>
          </w:tcPr>
          <w:p w14:paraId="4359EB3C" w14:textId="77777777" w:rsidR="0071066A" w:rsidRPr="0071066A" w:rsidRDefault="0071066A" w:rsidP="00BF6892">
            <w:pPr>
              <w:tabs>
                <w:tab w:val="left" w:pos="9639"/>
              </w:tabs>
              <w:jc w:val="center"/>
            </w:pPr>
          </w:p>
        </w:tc>
      </w:tr>
    </w:tbl>
    <w:p w14:paraId="4B95002D" w14:textId="77777777" w:rsidR="000954FB" w:rsidRPr="0071066A" w:rsidRDefault="000954FB" w:rsidP="000954FB">
      <w:pPr>
        <w:pStyle w:val="afa"/>
        <w:jc w:val="left"/>
        <w:rPr>
          <w:b/>
          <w:i/>
          <w:sz w:val="28"/>
          <w:szCs w:val="28"/>
        </w:rPr>
      </w:pPr>
    </w:p>
    <w:p w14:paraId="2E349D95" w14:textId="77777777" w:rsidR="000954FB" w:rsidRPr="0071066A" w:rsidRDefault="000954FB" w:rsidP="000954FB">
      <w:pPr>
        <w:pStyle w:val="3"/>
        <w:spacing w:before="0" w:after="0"/>
        <w:rPr>
          <w:rFonts w:ascii="Times New Roman" w:hAnsi="Times New Roman"/>
          <w:sz w:val="28"/>
          <w:szCs w:val="28"/>
        </w:rPr>
      </w:pPr>
    </w:p>
    <w:p w14:paraId="338E31CD" w14:textId="77777777" w:rsidR="000954FB" w:rsidRPr="0071066A" w:rsidRDefault="000954FB" w:rsidP="000954FB">
      <w:pPr>
        <w:pStyle w:val="3"/>
        <w:spacing w:before="0" w:after="0"/>
        <w:rPr>
          <w:b w:val="0"/>
          <w:sz w:val="28"/>
          <w:szCs w:val="28"/>
        </w:rPr>
      </w:pPr>
      <w:r w:rsidRPr="0071066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711942B0" w14:textId="77777777" w:rsidR="000954FB" w:rsidRPr="0071066A" w:rsidRDefault="000954FB" w:rsidP="000954FB">
      <w:pPr>
        <w:tabs>
          <w:tab w:val="left" w:pos="8640"/>
        </w:tabs>
        <w:jc w:val="center"/>
        <w:rPr>
          <w:i/>
        </w:rPr>
      </w:pPr>
      <w:r w:rsidRPr="0071066A">
        <w:rPr>
          <w:i/>
        </w:rPr>
        <w:t>(наименование претендента)</w:t>
      </w:r>
    </w:p>
    <w:p w14:paraId="71204322" w14:textId="77777777" w:rsidR="000954FB" w:rsidRPr="0071066A" w:rsidRDefault="000954FB" w:rsidP="000954FB">
      <w:pPr>
        <w:pStyle w:val="32"/>
        <w:suppressAutoHyphens/>
        <w:spacing w:after="0"/>
        <w:rPr>
          <w:sz w:val="28"/>
          <w:szCs w:val="28"/>
        </w:rPr>
      </w:pPr>
      <w:r w:rsidRPr="0071066A">
        <w:rPr>
          <w:sz w:val="28"/>
          <w:szCs w:val="28"/>
        </w:rPr>
        <w:t>____________________________________________________________________</w:t>
      </w:r>
    </w:p>
    <w:p w14:paraId="7DBC7073" w14:textId="77777777" w:rsidR="000954FB" w:rsidRPr="0071066A" w:rsidRDefault="000954FB" w:rsidP="000954FB">
      <w:pPr>
        <w:rPr>
          <w:i/>
        </w:rPr>
      </w:pPr>
      <w:r w:rsidRPr="0071066A">
        <w:rPr>
          <w:i/>
        </w:rPr>
        <w:t xml:space="preserve">       Печать</w:t>
      </w:r>
      <w:r w:rsidRPr="0071066A">
        <w:rPr>
          <w:i/>
        </w:rPr>
        <w:tab/>
      </w:r>
      <w:r w:rsidRPr="0071066A">
        <w:rPr>
          <w:i/>
        </w:rPr>
        <w:tab/>
      </w:r>
      <w:r w:rsidRPr="0071066A">
        <w:rPr>
          <w:i/>
        </w:rPr>
        <w:tab/>
        <w:t>(должность, подпись, ФИО)</w:t>
      </w:r>
    </w:p>
    <w:p w14:paraId="4132EAC8" w14:textId="77777777" w:rsidR="000954FB" w:rsidRPr="0071066A" w:rsidRDefault="000954FB" w:rsidP="000954FB">
      <w:pPr>
        <w:pStyle w:val="32"/>
        <w:suppressAutoHyphens/>
        <w:spacing w:after="0"/>
        <w:rPr>
          <w:sz w:val="28"/>
          <w:szCs w:val="28"/>
        </w:rPr>
      </w:pPr>
      <w:r w:rsidRPr="0071066A">
        <w:rPr>
          <w:sz w:val="28"/>
          <w:szCs w:val="28"/>
        </w:rPr>
        <w:t>"____" _________ 201__ г.</w:t>
      </w:r>
    </w:p>
    <w:p w14:paraId="5965D000" w14:textId="77777777" w:rsidR="000954FB" w:rsidRDefault="000954FB" w:rsidP="0071066A">
      <w:pPr>
        <w:pStyle w:val="afa"/>
        <w:ind w:firstLine="0"/>
        <w:rPr>
          <w:sz w:val="28"/>
          <w:szCs w:val="28"/>
        </w:rPr>
      </w:pPr>
    </w:p>
    <w:sectPr w:rsidR="000954FB" w:rsidSect="00780281">
      <w:headerReference w:type="default" r:id="rId28"/>
      <w:footerReference w:type="even" r:id="rId29"/>
      <w:footerReference w:type="default" r:id="rId30"/>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02B3" w14:textId="77777777" w:rsidR="0018677C" w:rsidRDefault="0018677C">
      <w:r>
        <w:separator/>
      </w:r>
    </w:p>
  </w:endnote>
  <w:endnote w:type="continuationSeparator" w:id="0">
    <w:p w14:paraId="3930BDC8" w14:textId="77777777" w:rsidR="0018677C" w:rsidRDefault="0018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FA96" w14:textId="77777777" w:rsidR="002A6FE4" w:rsidRDefault="002A6FE4"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B04AE5" w14:textId="77777777" w:rsidR="002A6FE4" w:rsidRDefault="002A6FE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2133" w14:textId="77777777" w:rsidR="002A6FE4" w:rsidRDefault="002A6FE4">
    <w:pPr>
      <w:pStyle w:val="afe"/>
      <w:jc w:val="center"/>
    </w:pPr>
  </w:p>
  <w:p w14:paraId="7D61900B" w14:textId="77777777" w:rsidR="002A6FE4" w:rsidRDefault="002A6FE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1518" w14:textId="77777777" w:rsidR="0018677C" w:rsidRDefault="0018677C">
      <w:r>
        <w:separator/>
      </w:r>
    </w:p>
  </w:footnote>
  <w:footnote w:type="continuationSeparator" w:id="0">
    <w:p w14:paraId="366D86F4" w14:textId="77777777" w:rsidR="0018677C" w:rsidRDefault="0018677C">
      <w:r>
        <w:continuationSeparator/>
      </w:r>
    </w:p>
  </w:footnote>
  <w:footnote w:id="1">
    <w:p w14:paraId="163C4C25" w14:textId="77777777" w:rsidR="002A6FE4" w:rsidRDefault="002A6FE4" w:rsidP="00006C1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(кроме цены договора), может быть удалена.</w:t>
      </w:r>
    </w:p>
  </w:footnote>
  <w:footnote w:id="2">
    <w:p w14:paraId="2241DE11" w14:textId="77777777" w:rsidR="002A6FE4" w:rsidRDefault="002A6FE4" w:rsidP="00DF16D7">
      <w:pPr>
        <w:pStyle w:val="aff"/>
      </w:pPr>
      <w:r>
        <w:rPr>
          <w:rStyle w:val="af7"/>
        </w:rPr>
        <w:footnoteRef/>
      </w:r>
      <w:r>
        <w:t xml:space="preserve"> П</w:t>
      </w:r>
      <w:r w:rsidRPr="00E51934">
        <w:t>ри оценке по критерию «опыт» учиты</w:t>
      </w:r>
      <w:r>
        <w:t xml:space="preserve">ваются только договоры </w:t>
      </w:r>
      <w:r w:rsidRPr="00DF16D7">
        <w:t xml:space="preserve">стоимостью не менее 20% от начальной максимальной цены договора по </w:t>
      </w:r>
      <w:proofErr w:type="spellStart"/>
      <w:r w:rsidRPr="00DF16D7">
        <w:t>настояещему</w:t>
      </w:r>
      <w:proofErr w:type="spellEnd"/>
      <w:r w:rsidRPr="00DF16D7">
        <w:t xml:space="preserve"> лоту</w:t>
      </w:r>
      <w:r>
        <w:t>.</w:t>
      </w:r>
    </w:p>
    <w:p w14:paraId="53F0F59C" w14:textId="77777777" w:rsidR="002A6FE4" w:rsidRDefault="002A6FE4" w:rsidP="00DF16D7">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B5A3" w14:textId="77777777" w:rsidR="002A6FE4" w:rsidRDefault="002A6FE4">
    <w:pPr>
      <w:pStyle w:val="afc"/>
      <w:jc w:val="center"/>
    </w:pPr>
    <w:r>
      <w:fldChar w:fldCharType="begin"/>
    </w:r>
    <w:r>
      <w:instrText xml:space="preserve"> PAGE   \* MERGEFORMAT </w:instrText>
    </w:r>
    <w:r>
      <w:fldChar w:fldCharType="separate"/>
    </w:r>
    <w:r w:rsidR="009909E6">
      <w:rPr>
        <w:noProof/>
      </w:rPr>
      <w:t>36</w:t>
    </w:r>
    <w:r>
      <w:rPr>
        <w:noProof/>
      </w:rPr>
      <w:fldChar w:fldCharType="end"/>
    </w:r>
  </w:p>
  <w:p w14:paraId="3849F300" w14:textId="77777777" w:rsidR="002A6FE4" w:rsidRDefault="002A6FE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A5E7574"/>
    <w:multiLevelType w:val="multilevel"/>
    <w:tmpl w:val="B8288848"/>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0AF74C7C"/>
    <w:multiLevelType w:val="multilevel"/>
    <w:tmpl w:val="E5D22E3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0F9F70C0"/>
    <w:multiLevelType w:val="multilevel"/>
    <w:tmpl w:val="9AC4FEA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01F31E3"/>
    <w:multiLevelType w:val="hybridMultilevel"/>
    <w:tmpl w:val="E34A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FC53E8"/>
    <w:multiLevelType w:val="hybridMultilevel"/>
    <w:tmpl w:val="D6A27FB4"/>
    <w:lvl w:ilvl="0" w:tplc="A64E9B82">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4C358A"/>
    <w:multiLevelType w:val="hybridMultilevel"/>
    <w:tmpl w:val="5FEA08F8"/>
    <w:lvl w:ilvl="0" w:tplc="9A7E8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F332060"/>
    <w:multiLevelType w:val="hybridMultilevel"/>
    <w:tmpl w:val="E85E0C7E"/>
    <w:lvl w:ilvl="0" w:tplc="1474E64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multilevel"/>
    <w:tmpl w:val="971443AA"/>
    <w:lvl w:ilvl="0">
      <w:start w:val="1"/>
      <w:numFmt w:val="decimal"/>
      <w:lvlText w:val="%1."/>
      <w:lvlJc w:val="left"/>
      <w:pPr>
        <w:ind w:left="1842" w:hanging="1128"/>
      </w:pPr>
      <w:rPr>
        <w:rFonts w:hint="default"/>
      </w:rPr>
    </w:lvl>
    <w:lvl w:ilvl="1">
      <w:start w:val="1"/>
      <w:numFmt w:val="decimal"/>
      <w:isLgl/>
      <w:lvlText w:val="%1.%2."/>
      <w:lvlJc w:val="left"/>
      <w:pPr>
        <w:ind w:left="1194" w:hanging="480"/>
      </w:pPr>
      <w:rPr>
        <w:rFonts w:hint="default"/>
        <w:i w:val="0"/>
        <w:vertAlign w:val="baseline"/>
      </w:rPr>
    </w:lvl>
    <w:lvl w:ilvl="2">
      <w:start w:val="1"/>
      <w:numFmt w:val="decimal"/>
      <w:isLgl/>
      <w:lvlText w:val="%1.%2.%3."/>
      <w:lvlJc w:val="left"/>
      <w:pPr>
        <w:ind w:left="1194" w:hanging="480"/>
      </w:pPr>
      <w:rPr>
        <w:rFonts w:hint="default"/>
        <w:i w:val="0"/>
      </w:rPr>
    </w:lvl>
    <w:lvl w:ilvl="3">
      <w:start w:val="1"/>
      <w:numFmt w:val="decimal"/>
      <w:isLgl/>
      <w:lvlText w:val="%1.%2.%3.%4."/>
      <w:lvlJc w:val="left"/>
      <w:pPr>
        <w:ind w:left="1434" w:hanging="720"/>
      </w:pPr>
      <w:rPr>
        <w:rFonts w:hint="default"/>
        <w:i w:val="0"/>
      </w:rPr>
    </w:lvl>
    <w:lvl w:ilvl="4">
      <w:start w:val="1"/>
      <w:numFmt w:val="decimal"/>
      <w:isLgl/>
      <w:lvlText w:val="%1.%2.%3.%4.%5."/>
      <w:lvlJc w:val="left"/>
      <w:pPr>
        <w:ind w:left="1434" w:hanging="720"/>
      </w:pPr>
      <w:rPr>
        <w:rFonts w:hint="default"/>
        <w:i w:val="0"/>
      </w:rPr>
    </w:lvl>
    <w:lvl w:ilvl="5">
      <w:start w:val="1"/>
      <w:numFmt w:val="decimal"/>
      <w:isLgl/>
      <w:lvlText w:val="%1.%2.%3.%4.%5.%6."/>
      <w:lvlJc w:val="left"/>
      <w:pPr>
        <w:ind w:left="1434" w:hanging="720"/>
      </w:pPr>
      <w:rPr>
        <w:rFonts w:hint="default"/>
        <w:i w:val="0"/>
      </w:rPr>
    </w:lvl>
    <w:lvl w:ilvl="6">
      <w:start w:val="1"/>
      <w:numFmt w:val="decimal"/>
      <w:isLgl/>
      <w:lvlText w:val="%1.%2.%3.%4.%5.%6.%7."/>
      <w:lvlJc w:val="left"/>
      <w:pPr>
        <w:ind w:left="1794" w:hanging="1080"/>
      </w:pPr>
      <w:rPr>
        <w:rFonts w:hint="default"/>
        <w:i w:val="0"/>
      </w:rPr>
    </w:lvl>
    <w:lvl w:ilvl="7">
      <w:start w:val="1"/>
      <w:numFmt w:val="decimal"/>
      <w:isLgl/>
      <w:lvlText w:val="%1.%2.%3.%4.%5.%6.%7.%8."/>
      <w:lvlJc w:val="left"/>
      <w:pPr>
        <w:ind w:left="1794" w:hanging="1080"/>
      </w:pPr>
      <w:rPr>
        <w:rFonts w:hint="default"/>
        <w:i w:val="0"/>
      </w:rPr>
    </w:lvl>
    <w:lvl w:ilvl="8">
      <w:start w:val="1"/>
      <w:numFmt w:val="decimal"/>
      <w:isLgl/>
      <w:lvlText w:val="%1.%2.%3.%4.%5.%6.%7.%8.%9."/>
      <w:lvlJc w:val="left"/>
      <w:pPr>
        <w:ind w:left="1794" w:hanging="1080"/>
      </w:pPr>
      <w:rPr>
        <w:rFonts w:hint="default"/>
        <w:i w:val="0"/>
      </w:rPr>
    </w:lvl>
  </w:abstractNum>
  <w:abstractNum w:abstractNumId="43">
    <w:nsid w:val="67446FE6"/>
    <w:multiLevelType w:val="multilevel"/>
    <w:tmpl w:val="14EABA9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C9647E"/>
    <w:multiLevelType w:val="hybridMultilevel"/>
    <w:tmpl w:val="17CEB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DB5143"/>
    <w:multiLevelType w:val="hybridMultilevel"/>
    <w:tmpl w:val="411C3CC4"/>
    <w:lvl w:ilvl="0" w:tplc="84121CC6">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94732E"/>
    <w:multiLevelType w:val="hybridMultilevel"/>
    <w:tmpl w:val="016A7EB6"/>
    <w:lvl w:ilvl="0" w:tplc="74348AEE">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7"/>
  </w:num>
  <w:num w:numId="10">
    <w:abstractNumId w:val="30"/>
  </w:num>
  <w:num w:numId="11">
    <w:abstractNumId w:val="41"/>
  </w:num>
  <w:num w:numId="12">
    <w:abstractNumId w:val="39"/>
  </w:num>
  <w:num w:numId="13">
    <w:abstractNumId w:val="23"/>
  </w:num>
  <w:num w:numId="14">
    <w:abstractNumId w:val="36"/>
  </w:num>
  <w:num w:numId="15">
    <w:abstractNumId w:val="42"/>
  </w:num>
  <w:num w:numId="16">
    <w:abstractNumId w:val="38"/>
  </w:num>
  <w:num w:numId="17">
    <w:abstractNumId w:val="44"/>
  </w:num>
  <w:num w:numId="18">
    <w:abstractNumId w:val="31"/>
  </w:num>
  <w:num w:numId="19">
    <w:abstractNumId w:val="33"/>
  </w:num>
  <w:num w:numId="20">
    <w:abstractNumId w:val="50"/>
  </w:num>
  <w:num w:numId="21">
    <w:abstractNumId w:val="35"/>
  </w:num>
  <w:num w:numId="22">
    <w:abstractNumId w:val="37"/>
  </w:num>
  <w:num w:numId="23">
    <w:abstractNumId w:val="24"/>
  </w:num>
  <w:num w:numId="24">
    <w:abstractNumId w:val="49"/>
  </w:num>
  <w:num w:numId="25">
    <w:abstractNumId w:val="28"/>
  </w:num>
  <w:num w:numId="26">
    <w:abstractNumId w:val="34"/>
  </w:num>
  <w:num w:numId="27">
    <w:abstractNumId w:val="25"/>
  </w:num>
  <w:num w:numId="28">
    <w:abstractNumId w:val="43"/>
  </w:num>
  <w:num w:numId="29">
    <w:abstractNumId w:val="27"/>
  </w:num>
  <w:num w:numId="30">
    <w:abstractNumId w:val="26"/>
  </w:num>
  <w:num w:numId="31">
    <w:abstractNumId w:val="29"/>
  </w:num>
  <w:num w:numId="32">
    <w:abstractNumId w:val="51"/>
  </w:num>
  <w:num w:numId="33">
    <w:abstractNumId w:val="40"/>
  </w:num>
  <w:num w:numId="34">
    <w:abstractNumId w:val="32"/>
  </w:num>
  <w:num w:numId="35">
    <w:abstractNumId w:val="48"/>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698"/>
    <w:rsid w:val="00004F48"/>
    <w:rsid w:val="000058BC"/>
    <w:rsid w:val="00006894"/>
    <w:rsid w:val="00006C1E"/>
    <w:rsid w:val="00010BE3"/>
    <w:rsid w:val="000114F1"/>
    <w:rsid w:val="000118B5"/>
    <w:rsid w:val="00014091"/>
    <w:rsid w:val="00014C0B"/>
    <w:rsid w:val="0001556E"/>
    <w:rsid w:val="0001557C"/>
    <w:rsid w:val="0002038C"/>
    <w:rsid w:val="000224FB"/>
    <w:rsid w:val="000236C9"/>
    <w:rsid w:val="000238D7"/>
    <w:rsid w:val="0002418A"/>
    <w:rsid w:val="00027401"/>
    <w:rsid w:val="000306B4"/>
    <w:rsid w:val="00033D48"/>
    <w:rsid w:val="00036CA1"/>
    <w:rsid w:val="000374AB"/>
    <w:rsid w:val="000454C8"/>
    <w:rsid w:val="000476E3"/>
    <w:rsid w:val="00051B05"/>
    <w:rsid w:val="0005366B"/>
    <w:rsid w:val="000557B3"/>
    <w:rsid w:val="000626C8"/>
    <w:rsid w:val="000664DF"/>
    <w:rsid w:val="00066769"/>
    <w:rsid w:val="00067DAA"/>
    <w:rsid w:val="00067F7F"/>
    <w:rsid w:val="000728C1"/>
    <w:rsid w:val="00074F89"/>
    <w:rsid w:val="00076F66"/>
    <w:rsid w:val="00077269"/>
    <w:rsid w:val="00083039"/>
    <w:rsid w:val="000846BC"/>
    <w:rsid w:val="00091474"/>
    <w:rsid w:val="00092D66"/>
    <w:rsid w:val="00093F19"/>
    <w:rsid w:val="000954FB"/>
    <w:rsid w:val="000978CE"/>
    <w:rsid w:val="000A0092"/>
    <w:rsid w:val="000A2B5E"/>
    <w:rsid w:val="000A2D97"/>
    <w:rsid w:val="000A3B81"/>
    <w:rsid w:val="000A47E1"/>
    <w:rsid w:val="000A63BB"/>
    <w:rsid w:val="000A679F"/>
    <w:rsid w:val="000B2764"/>
    <w:rsid w:val="000B5302"/>
    <w:rsid w:val="000B71C8"/>
    <w:rsid w:val="000C15B4"/>
    <w:rsid w:val="000C3FB4"/>
    <w:rsid w:val="000C78BB"/>
    <w:rsid w:val="000C7CAF"/>
    <w:rsid w:val="000D3C0C"/>
    <w:rsid w:val="000E0A58"/>
    <w:rsid w:val="000E0CA2"/>
    <w:rsid w:val="000E1157"/>
    <w:rsid w:val="000E1774"/>
    <w:rsid w:val="000E2CAC"/>
    <w:rsid w:val="000E5B2C"/>
    <w:rsid w:val="000E5BB8"/>
    <w:rsid w:val="000E628E"/>
    <w:rsid w:val="000E78CA"/>
    <w:rsid w:val="000F1048"/>
    <w:rsid w:val="000F3ECE"/>
    <w:rsid w:val="00101C0E"/>
    <w:rsid w:val="00102C12"/>
    <w:rsid w:val="001055DE"/>
    <w:rsid w:val="00107C51"/>
    <w:rsid w:val="001103F7"/>
    <w:rsid w:val="001129C5"/>
    <w:rsid w:val="0011424F"/>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5559"/>
    <w:rsid w:val="00167626"/>
    <w:rsid w:val="0017122F"/>
    <w:rsid w:val="00171FEC"/>
    <w:rsid w:val="00173319"/>
    <w:rsid w:val="001749AE"/>
    <w:rsid w:val="00174FFE"/>
    <w:rsid w:val="00175830"/>
    <w:rsid w:val="00175A7B"/>
    <w:rsid w:val="00177D5C"/>
    <w:rsid w:val="001837F3"/>
    <w:rsid w:val="0018571B"/>
    <w:rsid w:val="0018677C"/>
    <w:rsid w:val="0018682A"/>
    <w:rsid w:val="001933FE"/>
    <w:rsid w:val="0019760E"/>
    <w:rsid w:val="001A0C36"/>
    <w:rsid w:val="001A544E"/>
    <w:rsid w:val="001A619A"/>
    <w:rsid w:val="001A61AB"/>
    <w:rsid w:val="001B0A66"/>
    <w:rsid w:val="001B150C"/>
    <w:rsid w:val="001B2608"/>
    <w:rsid w:val="001B34E4"/>
    <w:rsid w:val="001B4373"/>
    <w:rsid w:val="001B5653"/>
    <w:rsid w:val="001C08FD"/>
    <w:rsid w:val="001C21FB"/>
    <w:rsid w:val="001C5E62"/>
    <w:rsid w:val="001C75ED"/>
    <w:rsid w:val="001D0D58"/>
    <w:rsid w:val="001D6418"/>
    <w:rsid w:val="001E3E36"/>
    <w:rsid w:val="001E6511"/>
    <w:rsid w:val="001E6E80"/>
    <w:rsid w:val="001F21DA"/>
    <w:rsid w:val="001F2F0D"/>
    <w:rsid w:val="001F32B2"/>
    <w:rsid w:val="001F4FB2"/>
    <w:rsid w:val="001F53E8"/>
    <w:rsid w:val="001F604B"/>
    <w:rsid w:val="001F61C9"/>
    <w:rsid w:val="001F693E"/>
    <w:rsid w:val="00201D27"/>
    <w:rsid w:val="002023AF"/>
    <w:rsid w:val="0020341D"/>
    <w:rsid w:val="00204EC4"/>
    <w:rsid w:val="00214105"/>
    <w:rsid w:val="00216C08"/>
    <w:rsid w:val="00217FCD"/>
    <w:rsid w:val="00220258"/>
    <w:rsid w:val="00221BE8"/>
    <w:rsid w:val="00222125"/>
    <w:rsid w:val="00222142"/>
    <w:rsid w:val="0022672E"/>
    <w:rsid w:val="00230A46"/>
    <w:rsid w:val="00231822"/>
    <w:rsid w:val="002326E3"/>
    <w:rsid w:val="002376E6"/>
    <w:rsid w:val="002378E3"/>
    <w:rsid w:val="002379A3"/>
    <w:rsid w:val="00237EE7"/>
    <w:rsid w:val="002410DF"/>
    <w:rsid w:val="00243F0F"/>
    <w:rsid w:val="00244FCC"/>
    <w:rsid w:val="00245748"/>
    <w:rsid w:val="00256234"/>
    <w:rsid w:val="00257F85"/>
    <w:rsid w:val="00260448"/>
    <w:rsid w:val="00261326"/>
    <w:rsid w:val="00263C90"/>
    <w:rsid w:val="00265B2B"/>
    <w:rsid w:val="00266853"/>
    <w:rsid w:val="00267AAB"/>
    <w:rsid w:val="00267B69"/>
    <w:rsid w:val="00271DEB"/>
    <w:rsid w:val="0027585A"/>
    <w:rsid w:val="00277A7F"/>
    <w:rsid w:val="0028168C"/>
    <w:rsid w:val="00282B03"/>
    <w:rsid w:val="00286541"/>
    <w:rsid w:val="00287B69"/>
    <w:rsid w:val="002910EA"/>
    <w:rsid w:val="00291899"/>
    <w:rsid w:val="002A1180"/>
    <w:rsid w:val="002A138A"/>
    <w:rsid w:val="002A1D5F"/>
    <w:rsid w:val="002A2796"/>
    <w:rsid w:val="002A4D3C"/>
    <w:rsid w:val="002A55A7"/>
    <w:rsid w:val="002A6FE4"/>
    <w:rsid w:val="002A7035"/>
    <w:rsid w:val="002A71D9"/>
    <w:rsid w:val="002B2C6B"/>
    <w:rsid w:val="002B52FD"/>
    <w:rsid w:val="002B6325"/>
    <w:rsid w:val="002B6F66"/>
    <w:rsid w:val="002C3531"/>
    <w:rsid w:val="002C3FF9"/>
    <w:rsid w:val="002C56A0"/>
    <w:rsid w:val="002C7848"/>
    <w:rsid w:val="002D1696"/>
    <w:rsid w:val="002D4A1D"/>
    <w:rsid w:val="002D5869"/>
    <w:rsid w:val="002D612D"/>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4B82"/>
    <w:rsid w:val="003056B6"/>
    <w:rsid w:val="00305B63"/>
    <w:rsid w:val="00311A92"/>
    <w:rsid w:val="003129BB"/>
    <w:rsid w:val="00313385"/>
    <w:rsid w:val="00327C8A"/>
    <w:rsid w:val="003343CE"/>
    <w:rsid w:val="00335079"/>
    <w:rsid w:val="00335F0B"/>
    <w:rsid w:val="00341296"/>
    <w:rsid w:val="00341B7C"/>
    <w:rsid w:val="00343C35"/>
    <w:rsid w:val="003456D6"/>
    <w:rsid w:val="00345D9A"/>
    <w:rsid w:val="00354B98"/>
    <w:rsid w:val="00355133"/>
    <w:rsid w:val="003571CE"/>
    <w:rsid w:val="00357415"/>
    <w:rsid w:val="003613B3"/>
    <w:rsid w:val="0036291B"/>
    <w:rsid w:val="00364745"/>
    <w:rsid w:val="003657D7"/>
    <w:rsid w:val="00365D86"/>
    <w:rsid w:val="003663BC"/>
    <w:rsid w:val="00370C44"/>
    <w:rsid w:val="0037623E"/>
    <w:rsid w:val="0037732C"/>
    <w:rsid w:val="003822F6"/>
    <w:rsid w:val="00386F7E"/>
    <w:rsid w:val="003870AC"/>
    <w:rsid w:val="00391D03"/>
    <w:rsid w:val="00393CB1"/>
    <w:rsid w:val="003A0695"/>
    <w:rsid w:val="003A2256"/>
    <w:rsid w:val="003C30F3"/>
    <w:rsid w:val="003C34D2"/>
    <w:rsid w:val="003D2759"/>
    <w:rsid w:val="003D3596"/>
    <w:rsid w:val="003E2C12"/>
    <w:rsid w:val="003E4FE0"/>
    <w:rsid w:val="003F1613"/>
    <w:rsid w:val="003F31F2"/>
    <w:rsid w:val="003F50AD"/>
    <w:rsid w:val="003F5DC8"/>
    <w:rsid w:val="003F66FC"/>
    <w:rsid w:val="003F67D0"/>
    <w:rsid w:val="003F6D26"/>
    <w:rsid w:val="00401B82"/>
    <w:rsid w:val="00402A5C"/>
    <w:rsid w:val="00406902"/>
    <w:rsid w:val="00410B56"/>
    <w:rsid w:val="00411316"/>
    <w:rsid w:val="004147AE"/>
    <w:rsid w:val="004224C0"/>
    <w:rsid w:val="00426CBB"/>
    <w:rsid w:val="004272B0"/>
    <w:rsid w:val="004314C8"/>
    <w:rsid w:val="00433CBC"/>
    <w:rsid w:val="0043423C"/>
    <w:rsid w:val="0043596D"/>
    <w:rsid w:val="00435A9A"/>
    <w:rsid w:val="004373C8"/>
    <w:rsid w:val="0044022B"/>
    <w:rsid w:val="00443169"/>
    <w:rsid w:val="00444CC7"/>
    <w:rsid w:val="00444F6A"/>
    <w:rsid w:val="00450DBC"/>
    <w:rsid w:val="004524FC"/>
    <w:rsid w:val="00454ECC"/>
    <w:rsid w:val="00461EEF"/>
    <w:rsid w:val="004622D7"/>
    <w:rsid w:val="004634C8"/>
    <w:rsid w:val="00465A93"/>
    <w:rsid w:val="004675FE"/>
    <w:rsid w:val="004745C7"/>
    <w:rsid w:val="00475769"/>
    <w:rsid w:val="00477414"/>
    <w:rsid w:val="004774A6"/>
    <w:rsid w:val="0047759E"/>
    <w:rsid w:val="00477E5C"/>
    <w:rsid w:val="004808B9"/>
    <w:rsid w:val="00485099"/>
    <w:rsid w:val="00486B6A"/>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1AB8"/>
    <w:rsid w:val="004F6BE2"/>
    <w:rsid w:val="005058F1"/>
    <w:rsid w:val="0051006B"/>
    <w:rsid w:val="00510C5D"/>
    <w:rsid w:val="00511914"/>
    <w:rsid w:val="00511EDC"/>
    <w:rsid w:val="00514DA3"/>
    <w:rsid w:val="005171A2"/>
    <w:rsid w:val="005176E6"/>
    <w:rsid w:val="00521353"/>
    <w:rsid w:val="00521F95"/>
    <w:rsid w:val="0052390C"/>
    <w:rsid w:val="005242ED"/>
    <w:rsid w:val="005251BD"/>
    <w:rsid w:val="00527AB7"/>
    <w:rsid w:val="00533FD1"/>
    <w:rsid w:val="00534697"/>
    <w:rsid w:val="00535228"/>
    <w:rsid w:val="005373EF"/>
    <w:rsid w:val="00544668"/>
    <w:rsid w:val="005508EC"/>
    <w:rsid w:val="00551655"/>
    <w:rsid w:val="005525A2"/>
    <w:rsid w:val="00552B80"/>
    <w:rsid w:val="00560EC4"/>
    <w:rsid w:val="00565202"/>
    <w:rsid w:val="005712DF"/>
    <w:rsid w:val="005716FC"/>
    <w:rsid w:val="00571D62"/>
    <w:rsid w:val="00572C10"/>
    <w:rsid w:val="00573F2D"/>
    <w:rsid w:val="005744E2"/>
    <w:rsid w:val="00576C60"/>
    <w:rsid w:val="005834BA"/>
    <w:rsid w:val="00583A9A"/>
    <w:rsid w:val="00586A4F"/>
    <w:rsid w:val="00593786"/>
    <w:rsid w:val="005A0E3B"/>
    <w:rsid w:val="005A1003"/>
    <w:rsid w:val="005A2B16"/>
    <w:rsid w:val="005A6CE9"/>
    <w:rsid w:val="005C231E"/>
    <w:rsid w:val="005C24FB"/>
    <w:rsid w:val="005C3EBB"/>
    <w:rsid w:val="005C694D"/>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2D7E"/>
    <w:rsid w:val="00613848"/>
    <w:rsid w:val="00613DD7"/>
    <w:rsid w:val="006160F1"/>
    <w:rsid w:val="006164CD"/>
    <w:rsid w:val="006176F4"/>
    <w:rsid w:val="00623585"/>
    <w:rsid w:val="00623FE0"/>
    <w:rsid w:val="0062649B"/>
    <w:rsid w:val="00627696"/>
    <w:rsid w:val="00630036"/>
    <w:rsid w:val="006309B5"/>
    <w:rsid w:val="00631015"/>
    <w:rsid w:val="0063196D"/>
    <w:rsid w:val="00633831"/>
    <w:rsid w:val="00636C37"/>
    <w:rsid w:val="006400A0"/>
    <w:rsid w:val="006401A0"/>
    <w:rsid w:val="006402DD"/>
    <w:rsid w:val="00641CAB"/>
    <w:rsid w:val="006463DA"/>
    <w:rsid w:val="0065657D"/>
    <w:rsid w:val="006575DD"/>
    <w:rsid w:val="00664449"/>
    <w:rsid w:val="006658EC"/>
    <w:rsid w:val="006701E3"/>
    <w:rsid w:val="00670FD8"/>
    <w:rsid w:val="00674404"/>
    <w:rsid w:val="00676287"/>
    <w:rsid w:val="00690B2B"/>
    <w:rsid w:val="006A1CB3"/>
    <w:rsid w:val="006A6E08"/>
    <w:rsid w:val="006B2CB3"/>
    <w:rsid w:val="006B3895"/>
    <w:rsid w:val="006B3BD2"/>
    <w:rsid w:val="006B7802"/>
    <w:rsid w:val="006C0A52"/>
    <w:rsid w:val="006C32B9"/>
    <w:rsid w:val="006C3A69"/>
    <w:rsid w:val="006C47AB"/>
    <w:rsid w:val="006C4984"/>
    <w:rsid w:val="006C523E"/>
    <w:rsid w:val="006C7DC1"/>
    <w:rsid w:val="006D10DA"/>
    <w:rsid w:val="006D150B"/>
    <w:rsid w:val="006D3659"/>
    <w:rsid w:val="006D5707"/>
    <w:rsid w:val="006E08A0"/>
    <w:rsid w:val="006E4289"/>
    <w:rsid w:val="006E67B8"/>
    <w:rsid w:val="006E7589"/>
    <w:rsid w:val="006F1466"/>
    <w:rsid w:val="006F3F9D"/>
    <w:rsid w:val="006F4522"/>
    <w:rsid w:val="006F50EA"/>
    <w:rsid w:val="007046B2"/>
    <w:rsid w:val="007063B2"/>
    <w:rsid w:val="00706C8C"/>
    <w:rsid w:val="0071066A"/>
    <w:rsid w:val="00715634"/>
    <w:rsid w:val="00717EF9"/>
    <w:rsid w:val="0072064C"/>
    <w:rsid w:val="007225A6"/>
    <w:rsid w:val="00722AFD"/>
    <w:rsid w:val="00723E5E"/>
    <w:rsid w:val="00725483"/>
    <w:rsid w:val="00726248"/>
    <w:rsid w:val="0072632D"/>
    <w:rsid w:val="00726801"/>
    <w:rsid w:val="00727B51"/>
    <w:rsid w:val="00727D3C"/>
    <w:rsid w:val="00730FED"/>
    <w:rsid w:val="00733ADD"/>
    <w:rsid w:val="00734160"/>
    <w:rsid w:val="007341C2"/>
    <w:rsid w:val="0073596B"/>
    <w:rsid w:val="00736D40"/>
    <w:rsid w:val="00737252"/>
    <w:rsid w:val="00737675"/>
    <w:rsid w:val="00741BC4"/>
    <w:rsid w:val="007434C0"/>
    <w:rsid w:val="00746DF4"/>
    <w:rsid w:val="00752221"/>
    <w:rsid w:val="00752FEB"/>
    <w:rsid w:val="00754AD8"/>
    <w:rsid w:val="00763EDB"/>
    <w:rsid w:val="00765DAB"/>
    <w:rsid w:val="007668FE"/>
    <w:rsid w:val="00767D9E"/>
    <w:rsid w:val="00770546"/>
    <w:rsid w:val="00775A96"/>
    <w:rsid w:val="00775D90"/>
    <w:rsid w:val="007768E4"/>
    <w:rsid w:val="00780281"/>
    <w:rsid w:val="00782E92"/>
    <w:rsid w:val="00783AD5"/>
    <w:rsid w:val="00786D4D"/>
    <w:rsid w:val="00791462"/>
    <w:rsid w:val="00794B4F"/>
    <w:rsid w:val="0079756E"/>
    <w:rsid w:val="007A0078"/>
    <w:rsid w:val="007A07BB"/>
    <w:rsid w:val="007A334C"/>
    <w:rsid w:val="007A6FD8"/>
    <w:rsid w:val="007A7401"/>
    <w:rsid w:val="007B111B"/>
    <w:rsid w:val="007B2101"/>
    <w:rsid w:val="007B2617"/>
    <w:rsid w:val="007B26E8"/>
    <w:rsid w:val="007B36CE"/>
    <w:rsid w:val="007B4040"/>
    <w:rsid w:val="007C1052"/>
    <w:rsid w:val="007C196F"/>
    <w:rsid w:val="007C51E1"/>
    <w:rsid w:val="007D00C3"/>
    <w:rsid w:val="007D50EE"/>
    <w:rsid w:val="007D6548"/>
    <w:rsid w:val="007D6BE4"/>
    <w:rsid w:val="007E02D5"/>
    <w:rsid w:val="007E34AB"/>
    <w:rsid w:val="007E48BC"/>
    <w:rsid w:val="007E5105"/>
    <w:rsid w:val="007E5B81"/>
    <w:rsid w:val="007E7E44"/>
    <w:rsid w:val="007F2CD9"/>
    <w:rsid w:val="008035D3"/>
    <w:rsid w:val="008048E5"/>
    <w:rsid w:val="00804946"/>
    <w:rsid w:val="00805082"/>
    <w:rsid w:val="008055C8"/>
    <w:rsid w:val="00806AAF"/>
    <w:rsid w:val="008075B1"/>
    <w:rsid w:val="00807698"/>
    <w:rsid w:val="00812285"/>
    <w:rsid w:val="00812ADB"/>
    <w:rsid w:val="00814BA0"/>
    <w:rsid w:val="00816DAF"/>
    <w:rsid w:val="0081700C"/>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55696"/>
    <w:rsid w:val="00860529"/>
    <w:rsid w:val="008613BE"/>
    <w:rsid w:val="008614B4"/>
    <w:rsid w:val="00861B45"/>
    <w:rsid w:val="00861D29"/>
    <w:rsid w:val="0086287A"/>
    <w:rsid w:val="008630D3"/>
    <w:rsid w:val="0086662E"/>
    <w:rsid w:val="00871748"/>
    <w:rsid w:val="00874B18"/>
    <w:rsid w:val="00875804"/>
    <w:rsid w:val="00875FC2"/>
    <w:rsid w:val="0087611C"/>
    <w:rsid w:val="0087707B"/>
    <w:rsid w:val="008825E9"/>
    <w:rsid w:val="00886A70"/>
    <w:rsid w:val="00891A2C"/>
    <w:rsid w:val="00894D72"/>
    <w:rsid w:val="0089720B"/>
    <w:rsid w:val="008A66CB"/>
    <w:rsid w:val="008A73BB"/>
    <w:rsid w:val="008B23BC"/>
    <w:rsid w:val="008B6375"/>
    <w:rsid w:val="008B7A42"/>
    <w:rsid w:val="008C1BC9"/>
    <w:rsid w:val="008C25F1"/>
    <w:rsid w:val="008C3830"/>
    <w:rsid w:val="008C4183"/>
    <w:rsid w:val="008C7345"/>
    <w:rsid w:val="008D1FAC"/>
    <w:rsid w:val="008D2C2E"/>
    <w:rsid w:val="008D2E20"/>
    <w:rsid w:val="008D3D0B"/>
    <w:rsid w:val="008D67F8"/>
    <w:rsid w:val="008D7895"/>
    <w:rsid w:val="008E22A1"/>
    <w:rsid w:val="008E5FFE"/>
    <w:rsid w:val="008E60E5"/>
    <w:rsid w:val="008E68BD"/>
    <w:rsid w:val="008F03D0"/>
    <w:rsid w:val="008F0502"/>
    <w:rsid w:val="008F2FFC"/>
    <w:rsid w:val="008F5575"/>
    <w:rsid w:val="00902046"/>
    <w:rsid w:val="009068D2"/>
    <w:rsid w:val="00914E3D"/>
    <w:rsid w:val="00915066"/>
    <w:rsid w:val="00920884"/>
    <w:rsid w:val="0092198F"/>
    <w:rsid w:val="0092359B"/>
    <w:rsid w:val="00925A4C"/>
    <w:rsid w:val="00925E1F"/>
    <w:rsid w:val="00926992"/>
    <w:rsid w:val="00931A72"/>
    <w:rsid w:val="0093234E"/>
    <w:rsid w:val="00932B66"/>
    <w:rsid w:val="009411A9"/>
    <w:rsid w:val="00941663"/>
    <w:rsid w:val="00941B72"/>
    <w:rsid w:val="00942947"/>
    <w:rsid w:val="00943005"/>
    <w:rsid w:val="009449F7"/>
    <w:rsid w:val="00945339"/>
    <w:rsid w:val="00945B21"/>
    <w:rsid w:val="00950CE3"/>
    <w:rsid w:val="009514E8"/>
    <w:rsid w:val="00953F07"/>
    <w:rsid w:val="00956252"/>
    <w:rsid w:val="00960F11"/>
    <w:rsid w:val="00964188"/>
    <w:rsid w:val="00965764"/>
    <w:rsid w:val="009660FA"/>
    <w:rsid w:val="00967B89"/>
    <w:rsid w:val="009721A6"/>
    <w:rsid w:val="00977DD3"/>
    <w:rsid w:val="00977ED3"/>
    <w:rsid w:val="0098086B"/>
    <w:rsid w:val="00982C6F"/>
    <w:rsid w:val="009830CC"/>
    <w:rsid w:val="0098468A"/>
    <w:rsid w:val="0098473B"/>
    <w:rsid w:val="0098627F"/>
    <w:rsid w:val="009909E6"/>
    <w:rsid w:val="0099130D"/>
    <w:rsid w:val="00991BDD"/>
    <w:rsid w:val="00991DEB"/>
    <w:rsid w:val="00997B7D"/>
    <w:rsid w:val="009A1114"/>
    <w:rsid w:val="009A3D61"/>
    <w:rsid w:val="009A4FB3"/>
    <w:rsid w:val="009A7117"/>
    <w:rsid w:val="009A7C6C"/>
    <w:rsid w:val="009B006E"/>
    <w:rsid w:val="009B0A27"/>
    <w:rsid w:val="009B347A"/>
    <w:rsid w:val="009B66AE"/>
    <w:rsid w:val="009C15AA"/>
    <w:rsid w:val="009C1C7A"/>
    <w:rsid w:val="009C211A"/>
    <w:rsid w:val="009C23D2"/>
    <w:rsid w:val="009C54F8"/>
    <w:rsid w:val="009C5E87"/>
    <w:rsid w:val="009D257A"/>
    <w:rsid w:val="009D3591"/>
    <w:rsid w:val="009D3A40"/>
    <w:rsid w:val="009D48D6"/>
    <w:rsid w:val="009D5B97"/>
    <w:rsid w:val="009E64D8"/>
    <w:rsid w:val="009F49F3"/>
    <w:rsid w:val="009F7E18"/>
    <w:rsid w:val="00A023CD"/>
    <w:rsid w:val="00A024D5"/>
    <w:rsid w:val="00A04331"/>
    <w:rsid w:val="00A11B78"/>
    <w:rsid w:val="00A12B7F"/>
    <w:rsid w:val="00A13648"/>
    <w:rsid w:val="00A14340"/>
    <w:rsid w:val="00A153F5"/>
    <w:rsid w:val="00A161F5"/>
    <w:rsid w:val="00A22258"/>
    <w:rsid w:val="00A22647"/>
    <w:rsid w:val="00A23026"/>
    <w:rsid w:val="00A2358C"/>
    <w:rsid w:val="00A24F11"/>
    <w:rsid w:val="00A26820"/>
    <w:rsid w:val="00A26CAA"/>
    <w:rsid w:val="00A2717E"/>
    <w:rsid w:val="00A2745B"/>
    <w:rsid w:val="00A31C9A"/>
    <w:rsid w:val="00A33235"/>
    <w:rsid w:val="00A34231"/>
    <w:rsid w:val="00A34895"/>
    <w:rsid w:val="00A348B5"/>
    <w:rsid w:val="00A4055F"/>
    <w:rsid w:val="00A44559"/>
    <w:rsid w:val="00A5172A"/>
    <w:rsid w:val="00A517C7"/>
    <w:rsid w:val="00A528E8"/>
    <w:rsid w:val="00A543C0"/>
    <w:rsid w:val="00A55345"/>
    <w:rsid w:val="00A6044C"/>
    <w:rsid w:val="00A616F9"/>
    <w:rsid w:val="00A621ED"/>
    <w:rsid w:val="00A62751"/>
    <w:rsid w:val="00A6317D"/>
    <w:rsid w:val="00A64461"/>
    <w:rsid w:val="00A647EF"/>
    <w:rsid w:val="00A65B59"/>
    <w:rsid w:val="00A6665D"/>
    <w:rsid w:val="00A6701A"/>
    <w:rsid w:val="00A6781A"/>
    <w:rsid w:val="00A72879"/>
    <w:rsid w:val="00A742B3"/>
    <w:rsid w:val="00A75B22"/>
    <w:rsid w:val="00A856EA"/>
    <w:rsid w:val="00A86112"/>
    <w:rsid w:val="00A876EA"/>
    <w:rsid w:val="00A90ABE"/>
    <w:rsid w:val="00A95D2B"/>
    <w:rsid w:val="00AA0DBE"/>
    <w:rsid w:val="00AA107E"/>
    <w:rsid w:val="00AA4048"/>
    <w:rsid w:val="00AA4305"/>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4A9"/>
    <w:rsid w:val="00B02654"/>
    <w:rsid w:val="00B02846"/>
    <w:rsid w:val="00B11B8C"/>
    <w:rsid w:val="00B129CC"/>
    <w:rsid w:val="00B12CA1"/>
    <w:rsid w:val="00B152B6"/>
    <w:rsid w:val="00B20C51"/>
    <w:rsid w:val="00B2159C"/>
    <w:rsid w:val="00B22346"/>
    <w:rsid w:val="00B24553"/>
    <w:rsid w:val="00B25998"/>
    <w:rsid w:val="00B307E2"/>
    <w:rsid w:val="00B31747"/>
    <w:rsid w:val="00B346F5"/>
    <w:rsid w:val="00B35E46"/>
    <w:rsid w:val="00B36E7C"/>
    <w:rsid w:val="00B37B43"/>
    <w:rsid w:val="00B4382C"/>
    <w:rsid w:val="00B468F2"/>
    <w:rsid w:val="00B4765F"/>
    <w:rsid w:val="00B5040A"/>
    <w:rsid w:val="00B51C2D"/>
    <w:rsid w:val="00B52CCB"/>
    <w:rsid w:val="00B540DE"/>
    <w:rsid w:val="00B5412F"/>
    <w:rsid w:val="00B54542"/>
    <w:rsid w:val="00B55C29"/>
    <w:rsid w:val="00B55D6A"/>
    <w:rsid w:val="00B55D85"/>
    <w:rsid w:val="00B55FE0"/>
    <w:rsid w:val="00B63D9F"/>
    <w:rsid w:val="00B654BE"/>
    <w:rsid w:val="00B72511"/>
    <w:rsid w:val="00B7520F"/>
    <w:rsid w:val="00B75801"/>
    <w:rsid w:val="00B81880"/>
    <w:rsid w:val="00B924BD"/>
    <w:rsid w:val="00B938CD"/>
    <w:rsid w:val="00B93949"/>
    <w:rsid w:val="00B93D37"/>
    <w:rsid w:val="00B97273"/>
    <w:rsid w:val="00BB00D0"/>
    <w:rsid w:val="00BB21E3"/>
    <w:rsid w:val="00BB2EF5"/>
    <w:rsid w:val="00BB3C30"/>
    <w:rsid w:val="00BB4E9C"/>
    <w:rsid w:val="00BB5B51"/>
    <w:rsid w:val="00BB6DE4"/>
    <w:rsid w:val="00BB7174"/>
    <w:rsid w:val="00BC1922"/>
    <w:rsid w:val="00BD1E59"/>
    <w:rsid w:val="00BD2C97"/>
    <w:rsid w:val="00BD59BC"/>
    <w:rsid w:val="00BD5B44"/>
    <w:rsid w:val="00BE06D9"/>
    <w:rsid w:val="00BE2E6D"/>
    <w:rsid w:val="00BF5C0A"/>
    <w:rsid w:val="00BF6892"/>
    <w:rsid w:val="00C021E3"/>
    <w:rsid w:val="00C10D06"/>
    <w:rsid w:val="00C1271A"/>
    <w:rsid w:val="00C12B93"/>
    <w:rsid w:val="00C13A71"/>
    <w:rsid w:val="00C159C6"/>
    <w:rsid w:val="00C15C57"/>
    <w:rsid w:val="00C16C83"/>
    <w:rsid w:val="00C25DF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57A65"/>
    <w:rsid w:val="00C60301"/>
    <w:rsid w:val="00C60714"/>
    <w:rsid w:val="00C60886"/>
    <w:rsid w:val="00C61470"/>
    <w:rsid w:val="00C6181A"/>
    <w:rsid w:val="00C61887"/>
    <w:rsid w:val="00C6499C"/>
    <w:rsid w:val="00C65496"/>
    <w:rsid w:val="00C65C5F"/>
    <w:rsid w:val="00C70EB8"/>
    <w:rsid w:val="00C7352A"/>
    <w:rsid w:val="00C74055"/>
    <w:rsid w:val="00C74F27"/>
    <w:rsid w:val="00C767F7"/>
    <w:rsid w:val="00C802A0"/>
    <w:rsid w:val="00C80BCB"/>
    <w:rsid w:val="00C81443"/>
    <w:rsid w:val="00C82913"/>
    <w:rsid w:val="00C84137"/>
    <w:rsid w:val="00C842A1"/>
    <w:rsid w:val="00C856DE"/>
    <w:rsid w:val="00C872F8"/>
    <w:rsid w:val="00C90C75"/>
    <w:rsid w:val="00C91267"/>
    <w:rsid w:val="00C93C37"/>
    <w:rsid w:val="00CA76C4"/>
    <w:rsid w:val="00CB0819"/>
    <w:rsid w:val="00CB383D"/>
    <w:rsid w:val="00CB5E99"/>
    <w:rsid w:val="00CB6206"/>
    <w:rsid w:val="00CB6258"/>
    <w:rsid w:val="00CC353E"/>
    <w:rsid w:val="00CC4D0D"/>
    <w:rsid w:val="00CD0F32"/>
    <w:rsid w:val="00CD19B8"/>
    <w:rsid w:val="00CD4F5B"/>
    <w:rsid w:val="00CD64FD"/>
    <w:rsid w:val="00CE0AA7"/>
    <w:rsid w:val="00CE3135"/>
    <w:rsid w:val="00CE3182"/>
    <w:rsid w:val="00CE5F9F"/>
    <w:rsid w:val="00CE7EB4"/>
    <w:rsid w:val="00CF3DA1"/>
    <w:rsid w:val="00D01C16"/>
    <w:rsid w:val="00D11463"/>
    <w:rsid w:val="00D11ED5"/>
    <w:rsid w:val="00D126A9"/>
    <w:rsid w:val="00D13938"/>
    <w:rsid w:val="00D17BAC"/>
    <w:rsid w:val="00D201BD"/>
    <w:rsid w:val="00D21607"/>
    <w:rsid w:val="00D258DB"/>
    <w:rsid w:val="00D325D6"/>
    <w:rsid w:val="00D32FFA"/>
    <w:rsid w:val="00D40D99"/>
    <w:rsid w:val="00D42E30"/>
    <w:rsid w:val="00D4516A"/>
    <w:rsid w:val="00D56849"/>
    <w:rsid w:val="00D57C3F"/>
    <w:rsid w:val="00D64EB5"/>
    <w:rsid w:val="00D65E96"/>
    <w:rsid w:val="00D6739A"/>
    <w:rsid w:val="00D703B6"/>
    <w:rsid w:val="00D73CBB"/>
    <w:rsid w:val="00D760ED"/>
    <w:rsid w:val="00D7766E"/>
    <w:rsid w:val="00D86EFD"/>
    <w:rsid w:val="00D871C3"/>
    <w:rsid w:val="00D94307"/>
    <w:rsid w:val="00D953A5"/>
    <w:rsid w:val="00DA1170"/>
    <w:rsid w:val="00DA1416"/>
    <w:rsid w:val="00DA5070"/>
    <w:rsid w:val="00DB0C10"/>
    <w:rsid w:val="00DB211C"/>
    <w:rsid w:val="00DB2FF6"/>
    <w:rsid w:val="00DB6158"/>
    <w:rsid w:val="00DB6989"/>
    <w:rsid w:val="00DB6F3F"/>
    <w:rsid w:val="00DC0783"/>
    <w:rsid w:val="00DC4097"/>
    <w:rsid w:val="00DC427E"/>
    <w:rsid w:val="00DC58D5"/>
    <w:rsid w:val="00DC5D58"/>
    <w:rsid w:val="00DC6D82"/>
    <w:rsid w:val="00DD09A8"/>
    <w:rsid w:val="00DD1123"/>
    <w:rsid w:val="00DD1DA5"/>
    <w:rsid w:val="00DD4105"/>
    <w:rsid w:val="00DD41F9"/>
    <w:rsid w:val="00DD721D"/>
    <w:rsid w:val="00DD75A6"/>
    <w:rsid w:val="00DD7B26"/>
    <w:rsid w:val="00DE29FF"/>
    <w:rsid w:val="00DE3BCD"/>
    <w:rsid w:val="00DE46D4"/>
    <w:rsid w:val="00DF16D7"/>
    <w:rsid w:val="00DF69CD"/>
    <w:rsid w:val="00DF6AE3"/>
    <w:rsid w:val="00E01E95"/>
    <w:rsid w:val="00E041E4"/>
    <w:rsid w:val="00E06873"/>
    <w:rsid w:val="00E11B6E"/>
    <w:rsid w:val="00E12DA7"/>
    <w:rsid w:val="00E13146"/>
    <w:rsid w:val="00E14CA3"/>
    <w:rsid w:val="00E14F30"/>
    <w:rsid w:val="00E15467"/>
    <w:rsid w:val="00E16219"/>
    <w:rsid w:val="00E17034"/>
    <w:rsid w:val="00E1780F"/>
    <w:rsid w:val="00E22AD7"/>
    <w:rsid w:val="00E2305B"/>
    <w:rsid w:val="00E23760"/>
    <w:rsid w:val="00E24379"/>
    <w:rsid w:val="00E24A52"/>
    <w:rsid w:val="00E3035F"/>
    <w:rsid w:val="00E311A9"/>
    <w:rsid w:val="00E347BF"/>
    <w:rsid w:val="00E35BF3"/>
    <w:rsid w:val="00E35F32"/>
    <w:rsid w:val="00E37663"/>
    <w:rsid w:val="00E3769D"/>
    <w:rsid w:val="00E409C9"/>
    <w:rsid w:val="00E41E76"/>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7EA4"/>
    <w:rsid w:val="00E90BB5"/>
    <w:rsid w:val="00E90CAE"/>
    <w:rsid w:val="00E92117"/>
    <w:rsid w:val="00E95525"/>
    <w:rsid w:val="00E95617"/>
    <w:rsid w:val="00EA6DA5"/>
    <w:rsid w:val="00EB05CE"/>
    <w:rsid w:val="00EB10CD"/>
    <w:rsid w:val="00EB1633"/>
    <w:rsid w:val="00EC35CE"/>
    <w:rsid w:val="00EC3DAA"/>
    <w:rsid w:val="00EC4BDA"/>
    <w:rsid w:val="00ED013D"/>
    <w:rsid w:val="00ED2904"/>
    <w:rsid w:val="00ED7B3B"/>
    <w:rsid w:val="00EE1411"/>
    <w:rsid w:val="00EE366E"/>
    <w:rsid w:val="00EE3988"/>
    <w:rsid w:val="00EE6F4F"/>
    <w:rsid w:val="00EE7930"/>
    <w:rsid w:val="00EF2E59"/>
    <w:rsid w:val="00EF475A"/>
    <w:rsid w:val="00EF779C"/>
    <w:rsid w:val="00EF7CAF"/>
    <w:rsid w:val="00F04862"/>
    <w:rsid w:val="00F04DC6"/>
    <w:rsid w:val="00F05A3A"/>
    <w:rsid w:val="00F05F07"/>
    <w:rsid w:val="00F06609"/>
    <w:rsid w:val="00F06C24"/>
    <w:rsid w:val="00F101B7"/>
    <w:rsid w:val="00F11C6B"/>
    <w:rsid w:val="00F147A6"/>
    <w:rsid w:val="00F14B72"/>
    <w:rsid w:val="00F2152A"/>
    <w:rsid w:val="00F2335B"/>
    <w:rsid w:val="00F23E06"/>
    <w:rsid w:val="00F253AD"/>
    <w:rsid w:val="00F31C55"/>
    <w:rsid w:val="00F34B34"/>
    <w:rsid w:val="00F3754B"/>
    <w:rsid w:val="00F4187B"/>
    <w:rsid w:val="00F41AE2"/>
    <w:rsid w:val="00F43070"/>
    <w:rsid w:val="00F444C9"/>
    <w:rsid w:val="00F52EDC"/>
    <w:rsid w:val="00F53BD9"/>
    <w:rsid w:val="00F60384"/>
    <w:rsid w:val="00F625A5"/>
    <w:rsid w:val="00F63AE8"/>
    <w:rsid w:val="00F65B50"/>
    <w:rsid w:val="00F65CDB"/>
    <w:rsid w:val="00F65DC8"/>
    <w:rsid w:val="00F73226"/>
    <w:rsid w:val="00F73EC8"/>
    <w:rsid w:val="00F75159"/>
    <w:rsid w:val="00F75B6F"/>
    <w:rsid w:val="00F76448"/>
    <w:rsid w:val="00F76F49"/>
    <w:rsid w:val="00F77D26"/>
    <w:rsid w:val="00F804A4"/>
    <w:rsid w:val="00F86FAA"/>
    <w:rsid w:val="00F87826"/>
    <w:rsid w:val="00F954B2"/>
    <w:rsid w:val="00F97C26"/>
    <w:rsid w:val="00F97E18"/>
    <w:rsid w:val="00FA0AA4"/>
    <w:rsid w:val="00FA0B5A"/>
    <w:rsid w:val="00FA3020"/>
    <w:rsid w:val="00FA3C13"/>
    <w:rsid w:val="00FA40D7"/>
    <w:rsid w:val="00FA44EB"/>
    <w:rsid w:val="00FA6A0D"/>
    <w:rsid w:val="00FA6E88"/>
    <w:rsid w:val="00FA746D"/>
    <w:rsid w:val="00FB05D2"/>
    <w:rsid w:val="00FB06DC"/>
    <w:rsid w:val="00FB0E90"/>
    <w:rsid w:val="00FB1D5C"/>
    <w:rsid w:val="00FB34CC"/>
    <w:rsid w:val="00FB3EF7"/>
    <w:rsid w:val="00FC63B6"/>
    <w:rsid w:val="00FC6AA5"/>
    <w:rsid w:val="00FD0C2B"/>
    <w:rsid w:val="00FD3B12"/>
    <w:rsid w:val="00FD49D2"/>
    <w:rsid w:val="00FE5265"/>
    <w:rsid w:val="00FF06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F1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30"/>
    <w:pPr>
      <w:suppressAutoHyphens/>
    </w:pPr>
    <w:rPr>
      <w:sz w:val="24"/>
      <w:szCs w:val="24"/>
      <w:lang w:eastAsia="ar-SA"/>
    </w:rPr>
  </w:style>
  <w:style w:type="paragraph" w:styleId="1">
    <w:name w:val="heading 1"/>
    <w:aliases w:val="Heading 1 Char, Char Char,Char Char,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Гоник_Заголовок 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paragraph" w:styleId="7">
    <w:name w:val="heading 7"/>
    <w:basedOn w:val="a"/>
    <w:next w:val="a"/>
    <w:link w:val="70"/>
    <w:uiPriority w:val="9"/>
    <w:qFormat/>
    <w:rsid w:val="005525A2"/>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5A1003"/>
    <w:rPr>
      <w:rFonts w:cs="Arial"/>
      <w:b/>
      <w:bCs/>
      <w:i/>
      <w:iCs/>
      <w:sz w:val="28"/>
      <w:szCs w:val="28"/>
      <w:lang w:eastAsia="ar-SA"/>
    </w:rPr>
  </w:style>
  <w:style w:type="character" w:customStyle="1" w:styleId="70">
    <w:name w:val="Заголовок 7 Знак"/>
    <w:basedOn w:val="a0"/>
    <w:link w:val="7"/>
    <w:uiPriority w:val="9"/>
    <w:rsid w:val="005525A2"/>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5A1003"/>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5525A2"/>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71066A"/>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5525A2"/>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5525A2"/>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5525A2"/>
    <w:rPr>
      <w:b/>
      <w:bCs/>
      <w:sz w:val="24"/>
      <w:szCs w:val="24"/>
      <w:lang w:eastAsia="ar-SA"/>
    </w:rPr>
  </w:style>
  <w:style w:type="character" w:customStyle="1" w:styleId="aff3">
    <w:name w:val="Название Знак"/>
    <w:basedOn w:val="a0"/>
    <w:link w:val="aff1"/>
    <w:rsid w:val="005525A2"/>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5525A2"/>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5525A2"/>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5525A2"/>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950CE3"/>
    <w:p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paragraph" w:styleId="27">
    <w:name w:val="Body Text 2"/>
    <w:basedOn w:val="a"/>
    <w:link w:val="28"/>
    <w:uiPriority w:val="99"/>
    <w:semiHidden/>
    <w:unhideWhenUsed/>
    <w:rsid w:val="005A1003"/>
    <w:pPr>
      <w:spacing w:after="120" w:line="480" w:lineRule="auto"/>
    </w:pPr>
  </w:style>
  <w:style w:type="character" w:customStyle="1" w:styleId="28">
    <w:name w:val="Основной текст 2 Знак"/>
    <w:basedOn w:val="a0"/>
    <w:link w:val="27"/>
    <w:uiPriority w:val="99"/>
    <w:semiHidden/>
    <w:rsid w:val="005A1003"/>
    <w:rPr>
      <w:sz w:val="24"/>
      <w:szCs w:val="24"/>
      <w:lang w:eastAsia="ar-SA"/>
    </w:rPr>
  </w:style>
  <w:style w:type="paragraph" w:customStyle="1" w:styleId="ConsNonformat">
    <w:name w:val="ConsNonformat"/>
    <w:rsid w:val="005A1003"/>
    <w:pPr>
      <w:widowControl w:val="0"/>
      <w:autoSpaceDE w:val="0"/>
      <w:autoSpaceDN w:val="0"/>
      <w:adjustRightInd w:val="0"/>
    </w:pPr>
    <w:rPr>
      <w:rFonts w:ascii="Courier New" w:hAnsi="Courier New" w:cs="Courier New"/>
      <w:sz w:val="28"/>
      <w:szCs w:val="28"/>
    </w:rPr>
  </w:style>
  <w:style w:type="paragraph" w:customStyle="1" w:styleId="ConsTitle">
    <w:name w:val="ConsTitle"/>
    <w:rsid w:val="005A1003"/>
    <w:pPr>
      <w:widowControl w:val="0"/>
    </w:pPr>
    <w:rPr>
      <w:rFonts w:ascii="Arial" w:hAnsi="Arial"/>
      <w:b/>
      <w:snapToGrid w:val="0"/>
      <w:sz w:val="16"/>
    </w:rPr>
  </w:style>
  <w:style w:type="paragraph" w:customStyle="1" w:styleId="afff6">
    <w:name w:val="Простой"/>
    <w:basedOn w:val="a"/>
    <w:rsid w:val="005A1003"/>
    <w:pPr>
      <w:suppressAutoHyphens w:val="0"/>
      <w:spacing w:after="240"/>
    </w:pPr>
    <w:rPr>
      <w:rFonts w:ascii="Arial" w:hAnsi="Arial"/>
      <w:b/>
      <w:color w:val="000000"/>
      <w:spacing w:val="-5"/>
      <w:sz w:val="20"/>
      <w:szCs w:val="20"/>
      <w:lang w:eastAsia="en-US"/>
    </w:rPr>
  </w:style>
  <w:style w:type="character" w:customStyle="1" w:styleId="1fd">
    <w:name w:val="Текст Знак1"/>
    <w:basedOn w:val="a0"/>
    <w:uiPriority w:val="99"/>
    <w:semiHidden/>
    <w:rsid w:val="005A1003"/>
    <w:rPr>
      <w:rFonts w:ascii="Consolas" w:hAnsi="Consolas" w:cs="Consolas"/>
      <w:sz w:val="21"/>
      <w:szCs w:val="21"/>
      <w:lang w:eastAsia="ar-SA"/>
    </w:rPr>
  </w:style>
  <w:style w:type="paragraph" w:customStyle="1" w:styleId="1fe">
    <w:name w:val="Стиль1"/>
    <w:basedOn w:val="2"/>
    <w:link w:val="1ff"/>
    <w:qFormat/>
    <w:rsid w:val="005A1003"/>
    <w:pPr>
      <w:numPr>
        <w:ilvl w:val="0"/>
        <w:numId w:val="0"/>
      </w:num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5A1003"/>
    <w:rPr>
      <w:rFonts w:eastAsia="MS Mincho" w:cs="Arial"/>
      <w:b/>
      <w:bCs/>
      <w:i w:val="0"/>
      <w:iCs/>
      <w:sz w:val="28"/>
      <w:szCs w:val="28"/>
      <w:lang w:eastAsia="ar-SA"/>
    </w:rPr>
  </w:style>
  <w:style w:type="paragraph" w:styleId="afff7">
    <w:name w:val="Revision"/>
    <w:hidden/>
    <w:uiPriority w:val="99"/>
    <w:semiHidden/>
    <w:rsid w:val="002D612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30"/>
    <w:pPr>
      <w:suppressAutoHyphens/>
    </w:pPr>
    <w:rPr>
      <w:sz w:val="24"/>
      <w:szCs w:val="24"/>
      <w:lang w:eastAsia="ar-SA"/>
    </w:rPr>
  </w:style>
  <w:style w:type="paragraph" w:styleId="1">
    <w:name w:val="heading 1"/>
    <w:aliases w:val="Heading 1 Char, Char Char,Char Char,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Гоник_Заголовок 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paragraph" w:styleId="7">
    <w:name w:val="heading 7"/>
    <w:basedOn w:val="a"/>
    <w:next w:val="a"/>
    <w:link w:val="70"/>
    <w:uiPriority w:val="9"/>
    <w:qFormat/>
    <w:rsid w:val="005525A2"/>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5A1003"/>
    <w:rPr>
      <w:rFonts w:cs="Arial"/>
      <w:b/>
      <w:bCs/>
      <w:i/>
      <w:iCs/>
      <w:sz w:val="28"/>
      <w:szCs w:val="28"/>
      <w:lang w:eastAsia="ar-SA"/>
    </w:rPr>
  </w:style>
  <w:style w:type="character" w:customStyle="1" w:styleId="70">
    <w:name w:val="Заголовок 7 Знак"/>
    <w:basedOn w:val="a0"/>
    <w:link w:val="7"/>
    <w:uiPriority w:val="9"/>
    <w:rsid w:val="005525A2"/>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5A1003"/>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5525A2"/>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71066A"/>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5525A2"/>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5525A2"/>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5525A2"/>
    <w:rPr>
      <w:b/>
      <w:bCs/>
      <w:sz w:val="24"/>
      <w:szCs w:val="24"/>
      <w:lang w:eastAsia="ar-SA"/>
    </w:rPr>
  </w:style>
  <w:style w:type="character" w:customStyle="1" w:styleId="aff3">
    <w:name w:val="Название Знак"/>
    <w:basedOn w:val="a0"/>
    <w:link w:val="aff1"/>
    <w:rsid w:val="005525A2"/>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5525A2"/>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5525A2"/>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5525A2"/>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950CE3"/>
    <w:p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paragraph" w:styleId="27">
    <w:name w:val="Body Text 2"/>
    <w:basedOn w:val="a"/>
    <w:link w:val="28"/>
    <w:uiPriority w:val="99"/>
    <w:semiHidden/>
    <w:unhideWhenUsed/>
    <w:rsid w:val="005A1003"/>
    <w:pPr>
      <w:spacing w:after="120" w:line="480" w:lineRule="auto"/>
    </w:pPr>
  </w:style>
  <w:style w:type="character" w:customStyle="1" w:styleId="28">
    <w:name w:val="Основной текст 2 Знак"/>
    <w:basedOn w:val="a0"/>
    <w:link w:val="27"/>
    <w:uiPriority w:val="99"/>
    <w:semiHidden/>
    <w:rsid w:val="005A1003"/>
    <w:rPr>
      <w:sz w:val="24"/>
      <w:szCs w:val="24"/>
      <w:lang w:eastAsia="ar-SA"/>
    </w:rPr>
  </w:style>
  <w:style w:type="paragraph" w:customStyle="1" w:styleId="ConsNonformat">
    <w:name w:val="ConsNonformat"/>
    <w:rsid w:val="005A1003"/>
    <w:pPr>
      <w:widowControl w:val="0"/>
      <w:autoSpaceDE w:val="0"/>
      <w:autoSpaceDN w:val="0"/>
      <w:adjustRightInd w:val="0"/>
    </w:pPr>
    <w:rPr>
      <w:rFonts w:ascii="Courier New" w:hAnsi="Courier New" w:cs="Courier New"/>
      <w:sz w:val="28"/>
      <w:szCs w:val="28"/>
    </w:rPr>
  </w:style>
  <w:style w:type="paragraph" w:customStyle="1" w:styleId="ConsTitle">
    <w:name w:val="ConsTitle"/>
    <w:rsid w:val="005A1003"/>
    <w:pPr>
      <w:widowControl w:val="0"/>
    </w:pPr>
    <w:rPr>
      <w:rFonts w:ascii="Arial" w:hAnsi="Arial"/>
      <w:b/>
      <w:snapToGrid w:val="0"/>
      <w:sz w:val="16"/>
    </w:rPr>
  </w:style>
  <w:style w:type="paragraph" w:customStyle="1" w:styleId="afff6">
    <w:name w:val="Простой"/>
    <w:basedOn w:val="a"/>
    <w:rsid w:val="005A1003"/>
    <w:pPr>
      <w:suppressAutoHyphens w:val="0"/>
      <w:spacing w:after="240"/>
    </w:pPr>
    <w:rPr>
      <w:rFonts w:ascii="Arial" w:hAnsi="Arial"/>
      <w:b/>
      <w:color w:val="000000"/>
      <w:spacing w:val="-5"/>
      <w:sz w:val="20"/>
      <w:szCs w:val="20"/>
      <w:lang w:eastAsia="en-US"/>
    </w:rPr>
  </w:style>
  <w:style w:type="character" w:customStyle="1" w:styleId="1fd">
    <w:name w:val="Текст Знак1"/>
    <w:basedOn w:val="a0"/>
    <w:uiPriority w:val="99"/>
    <w:semiHidden/>
    <w:rsid w:val="005A1003"/>
    <w:rPr>
      <w:rFonts w:ascii="Consolas" w:hAnsi="Consolas" w:cs="Consolas"/>
      <w:sz w:val="21"/>
      <w:szCs w:val="21"/>
      <w:lang w:eastAsia="ar-SA"/>
    </w:rPr>
  </w:style>
  <w:style w:type="paragraph" w:customStyle="1" w:styleId="1fe">
    <w:name w:val="Стиль1"/>
    <w:basedOn w:val="2"/>
    <w:link w:val="1ff"/>
    <w:qFormat/>
    <w:rsid w:val="005A1003"/>
    <w:pPr>
      <w:numPr>
        <w:ilvl w:val="0"/>
        <w:numId w:val="0"/>
      </w:num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5A1003"/>
    <w:rPr>
      <w:rFonts w:eastAsia="MS Mincho" w:cs="Arial"/>
      <w:b/>
      <w:bCs/>
      <w:i w:val="0"/>
      <w:iCs/>
      <w:sz w:val="28"/>
      <w:szCs w:val="28"/>
      <w:lang w:eastAsia="ar-SA"/>
    </w:rPr>
  </w:style>
  <w:style w:type="paragraph" w:styleId="afff7">
    <w:name w:val="Revision"/>
    <w:hidden/>
    <w:uiPriority w:val="99"/>
    <w:semiHidden/>
    <w:rsid w:val="002D612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898">
      <w:bodyDiv w:val="1"/>
      <w:marLeft w:val="0"/>
      <w:marRight w:val="0"/>
      <w:marTop w:val="0"/>
      <w:marBottom w:val="0"/>
      <w:divBdr>
        <w:top w:val="none" w:sz="0" w:space="0" w:color="auto"/>
        <w:left w:val="none" w:sz="0" w:space="0" w:color="auto"/>
        <w:bottom w:val="none" w:sz="0" w:space="0" w:color="auto"/>
        <w:right w:val="none" w:sz="0" w:space="0" w:color="auto"/>
      </w:divBdr>
    </w:div>
    <w:div w:id="228813370">
      <w:bodyDiv w:val="1"/>
      <w:marLeft w:val="0"/>
      <w:marRight w:val="0"/>
      <w:marTop w:val="0"/>
      <w:marBottom w:val="0"/>
      <w:divBdr>
        <w:top w:val="none" w:sz="0" w:space="0" w:color="auto"/>
        <w:left w:val="none" w:sz="0" w:space="0" w:color="auto"/>
        <w:bottom w:val="none" w:sz="0" w:space="0" w:color="auto"/>
        <w:right w:val="none" w:sz="0" w:space="0" w:color="auto"/>
      </w:divBdr>
    </w:div>
    <w:div w:id="270211540">
      <w:bodyDiv w:val="1"/>
      <w:marLeft w:val="0"/>
      <w:marRight w:val="0"/>
      <w:marTop w:val="0"/>
      <w:marBottom w:val="0"/>
      <w:divBdr>
        <w:top w:val="none" w:sz="0" w:space="0" w:color="auto"/>
        <w:left w:val="none" w:sz="0" w:space="0" w:color="auto"/>
        <w:bottom w:val="none" w:sz="0" w:space="0" w:color="auto"/>
        <w:right w:val="none" w:sz="0" w:space="0" w:color="auto"/>
      </w:divBdr>
    </w:div>
    <w:div w:id="4110446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38101392">
      <w:bodyDiv w:val="1"/>
      <w:marLeft w:val="0"/>
      <w:marRight w:val="0"/>
      <w:marTop w:val="0"/>
      <w:marBottom w:val="0"/>
      <w:divBdr>
        <w:top w:val="none" w:sz="0" w:space="0" w:color="auto"/>
        <w:left w:val="none" w:sz="0" w:space="0" w:color="auto"/>
        <w:bottom w:val="none" w:sz="0" w:space="0" w:color="auto"/>
        <w:right w:val="none" w:sz="0" w:space="0" w:color="auto"/>
      </w:divBdr>
    </w:div>
    <w:div w:id="964971966">
      <w:bodyDiv w:val="1"/>
      <w:marLeft w:val="0"/>
      <w:marRight w:val="0"/>
      <w:marTop w:val="0"/>
      <w:marBottom w:val="0"/>
      <w:divBdr>
        <w:top w:val="none" w:sz="0" w:space="0" w:color="auto"/>
        <w:left w:val="none" w:sz="0" w:space="0" w:color="auto"/>
        <w:bottom w:val="none" w:sz="0" w:space="0" w:color="auto"/>
        <w:right w:val="none" w:sz="0" w:space="0" w:color="auto"/>
      </w:divBdr>
    </w:div>
    <w:div w:id="1043410811">
      <w:bodyDiv w:val="1"/>
      <w:marLeft w:val="0"/>
      <w:marRight w:val="0"/>
      <w:marTop w:val="0"/>
      <w:marBottom w:val="0"/>
      <w:divBdr>
        <w:top w:val="none" w:sz="0" w:space="0" w:color="auto"/>
        <w:left w:val="none" w:sz="0" w:space="0" w:color="auto"/>
        <w:bottom w:val="none" w:sz="0" w:space="0" w:color="auto"/>
        <w:right w:val="none" w:sz="0" w:space="0" w:color="auto"/>
      </w:divBdr>
    </w:div>
    <w:div w:id="1063481858">
      <w:bodyDiv w:val="1"/>
      <w:marLeft w:val="0"/>
      <w:marRight w:val="0"/>
      <w:marTop w:val="0"/>
      <w:marBottom w:val="0"/>
      <w:divBdr>
        <w:top w:val="none" w:sz="0" w:space="0" w:color="auto"/>
        <w:left w:val="none" w:sz="0" w:space="0" w:color="auto"/>
        <w:bottom w:val="none" w:sz="0" w:space="0" w:color="auto"/>
        <w:right w:val="none" w:sz="0" w:space="0" w:color="auto"/>
      </w:divBdr>
    </w:div>
    <w:div w:id="1067843945">
      <w:bodyDiv w:val="1"/>
      <w:marLeft w:val="0"/>
      <w:marRight w:val="0"/>
      <w:marTop w:val="0"/>
      <w:marBottom w:val="0"/>
      <w:divBdr>
        <w:top w:val="none" w:sz="0" w:space="0" w:color="auto"/>
        <w:left w:val="none" w:sz="0" w:space="0" w:color="auto"/>
        <w:bottom w:val="none" w:sz="0" w:space="0" w:color="auto"/>
        <w:right w:val="none" w:sz="0" w:space="0" w:color="auto"/>
      </w:divBdr>
    </w:div>
    <w:div w:id="1077094857">
      <w:bodyDiv w:val="1"/>
      <w:marLeft w:val="0"/>
      <w:marRight w:val="0"/>
      <w:marTop w:val="0"/>
      <w:marBottom w:val="0"/>
      <w:divBdr>
        <w:top w:val="none" w:sz="0" w:space="0" w:color="auto"/>
        <w:left w:val="none" w:sz="0" w:space="0" w:color="auto"/>
        <w:bottom w:val="none" w:sz="0" w:space="0" w:color="auto"/>
        <w:right w:val="none" w:sz="0" w:space="0" w:color="auto"/>
      </w:divBdr>
    </w:div>
    <w:div w:id="1183742250">
      <w:bodyDiv w:val="1"/>
      <w:marLeft w:val="0"/>
      <w:marRight w:val="0"/>
      <w:marTop w:val="0"/>
      <w:marBottom w:val="0"/>
      <w:divBdr>
        <w:top w:val="none" w:sz="0" w:space="0" w:color="auto"/>
        <w:left w:val="none" w:sz="0" w:space="0" w:color="auto"/>
        <w:bottom w:val="none" w:sz="0" w:space="0" w:color="auto"/>
        <w:right w:val="none" w:sz="0" w:space="0" w:color="auto"/>
      </w:divBdr>
    </w:div>
    <w:div w:id="1342397268">
      <w:bodyDiv w:val="1"/>
      <w:marLeft w:val="0"/>
      <w:marRight w:val="0"/>
      <w:marTop w:val="0"/>
      <w:marBottom w:val="0"/>
      <w:divBdr>
        <w:top w:val="none" w:sz="0" w:space="0" w:color="auto"/>
        <w:left w:val="none" w:sz="0" w:space="0" w:color="auto"/>
        <w:bottom w:val="none" w:sz="0" w:space="0" w:color="auto"/>
        <w:right w:val="none" w:sz="0" w:space="0" w:color="auto"/>
      </w:divBdr>
    </w:div>
    <w:div w:id="1376154769">
      <w:bodyDiv w:val="1"/>
      <w:marLeft w:val="0"/>
      <w:marRight w:val="0"/>
      <w:marTop w:val="0"/>
      <w:marBottom w:val="0"/>
      <w:divBdr>
        <w:top w:val="none" w:sz="0" w:space="0" w:color="auto"/>
        <w:left w:val="none" w:sz="0" w:space="0" w:color="auto"/>
        <w:bottom w:val="none" w:sz="0" w:space="0" w:color="auto"/>
        <w:right w:val="none" w:sz="0" w:space="0" w:color="auto"/>
      </w:divBdr>
    </w:div>
    <w:div w:id="1403792006">
      <w:bodyDiv w:val="1"/>
      <w:marLeft w:val="0"/>
      <w:marRight w:val="0"/>
      <w:marTop w:val="0"/>
      <w:marBottom w:val="0"/>
      <w:divBdr>
        <w:top w:val="none" w:sz="0" w:space="0" w:color="auto"/>
        <w:left w:val="none" w:sz="0" w:space="0" w:color="auto"/>
        <w:bottom w:val="none" w:sz="0" w:space="0" w:color="auto"/>
        <w:right w:val="none" w:sz="0" w:space="0" w:color="auto"/>
      </w:divBdr>
    </w:div>
    <w:div w:id="1477532149">
      <w:bodyDiv w:val="1"/>
      <w:marLeft w:val="0"/>
      <w:marRight w:val="0"/>
      <w:marTop w:val="0"/>
      <w:marBottom w:val="0"/>
      <w:divBdr>
        <w:top w:val="none" w:sz="0" w:space="0" w:color="auto"/>
        <w:left w:val="none" w:sz="0" w:space="0" w:color="auto"/>
        <w:bottom w:val="none" w:sz="0" w:space="0" w:color="auto"/>
        <w:right w:val="none" w:sz="0" w:space="0" w:color="auto"/>
      </w:divBdr>
    </w:div>
    <w:div w:id="1635865242">
      <w:bodyDiv w:val="1"/>
      <w:marLeft w:val="0"/>
      <w:marRight w:val="0"/>
      <w:marTop w:val="0"/>
      <w:marBottom w:val="0"/>
      <w:divBdr>
        <w:top w:val="none" w:sz="0" w:space="0" w:color="auto"/>
        <w:left w:val="none" w:sz="0" w:space="0" w:color="auto"/>
        <w:bottom w:val="none" w:sz="0" w:space="0" w:color="auto"/>
        <w:right w:val="none" w:sz="0" w:space="0" w:color="auto"/>
      </w:divBdr>
    </w:div>
    <w:div w:id="173442647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02673449">
      <w:bodyDiv w:val="1"/>
      <w:marLeft w:val="0"/>
      <w:marRight w:val="0"/>
      <w:marTop w:val="0"/>
      <w:marBottom w:val="0"/>
      <w:divBdr>
        <w:top w:val="none" w:sz="0" w:space="0" w:color="auto"/>
        <w:left w:val="none" w:sz="0" w:space="0" w:color="auto"/>
        <w:bottom w:val="none" w:sz="0" w:space="0" w:color="auto"/>
        <w:right w:val="none" w:sz="0" w:space="0" w:color="auto"/>
      </w:divBdr>
    </w:div>
    <w:div w:id="1942687390">
      <w:bodyDiv w:val="1"/>
      <w:marLeft w:val="0"/>
      <w:marRight w:val="0"/>
      <w:marTop w:val="0"/>
      <w:marBottom w:val="0"/>
      <w:divBdr>
        <w:top w:val="none" w:sz="0" w:space="0" w:color="auto"/>
        <w:left w:val="none" w:sz="0" w:space="0" w:color="auto"/>
        <w:bottom w:val="none" w:sz="0" w:space="0" w:color="auto"/>
        <w:right w:val="none" w:sz="0" w:space="0" w:color="auto"/>
      </w:divBdr>
    </w:div>
    <w:div w:id="196129737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6980C5-2CC6-4EDD-9692-7A991B8DD868}">
  <ds:schemaRefs>
    <ds:schemaRef ds:uri="http://schemas.openxmlformats.org/officeDocument/2006/bibliography"/>
  </ds:schemaRefs>
</ds:datastoreItem>
</file>

<file path=customXml/itemProps5.xml><?xml version="1.0" encoding="utf-8"?>
<ds:datastoreItem xmlns:ds="http://schemas.openxmlformats.org/officeDocument/2006/customXml" ds:itemID="{46FB9AF2-0FB7-4CD5-9C84-E5A68107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17970</Words>
  <Characters>102429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120159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Пилюгина Ирина Викторовна</dc:creator>
  <cp:lastModifiedBy>KuritsynAE</cp:lastModifiedBy>
  <cp:revision>3</cp:revision>
  <cp:lastPrinted>2015-05-18T13:43:00Z</cp:lastPrinted>
  <dcterms:created xsi:type="dcterms:W3CDTF">2015-05-20T08:04:00Z</dcterms:created>
  <dcterms:modified xsi:type="dcterms:W3CDTF">2015-05-20T08:53:00Z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