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5661B" w:rsidRDefault="00D5661B" w:rsidP="00A4055F">
      <w:pPr>
        <w:tabs>
          <w:tab w:val="left" w:pos="4962"/>
        </w:tabs>
        <w:ind w:left="4820"/>
        <w:rPr>
          <w:b/>
          <w:bCs/>
          <w:sz w:val="28"/>
          <w:szCs w:val="28"/>
        </w:rPr>
      </w:pPr>
    </w:p>
    <w:p w:rsidR="007D6548" w:rsidRPr="00A44753" w:rsidRDefault="00A22647" w:rsidP="00A4055F">
      <w:pPr>
        <w:tabs>
          <w:tab w:val="left" w:pos="4962"/>
        </w:tabs>
        <w:ind w:left="4820"/>
        <w:rPr>
          <w:b/>
          <w:bCs/>
          <w:sz w:val="28"/>
          <w:szCs w:val="28"/>
        </w:rPr>
      </w:pPr>
      <w:r w:rsidRPr="00A44753">
        <w:rPr>
          <w:b/>
          <w:bCs/>
          <w:sz w:val="28"/>
          <w:szCs w:val="28"/>
        </w:rPr>
        <w:t>У</w:t>
      </w:r>
      <w:r w:rsidR="007D6548" w:rsidRPr="00A44753">
        <w:rPr>
          <w:b/>
          <w:bCs/>
          <w:sz w:val="28"/>
          <w:szCs w:val="28"/>
        </w:rPr>
        <w:t>ТВЕРЖДАЮ</w:t>
      </w:r>
    </w:p>
    <w:p w:rsidR="007D6548" w:rsidRPr="00DD09A8" w:rsidRDefault="007D6548" w:rsidP="00A4055F">
      <w:pPr>
        <w:tabs>
          <w:tab w:val="left" w:pos="4962"/>
        </w:tabs>
        <w:ind w:left="4820"/>
        <w:rPr>
          <w:rFonts w:eastAsia="Arial Unicode MS"/>
          <w:b/>
          <w:bCs/>
          <w:sz w:val="28"/>
          <w:szCs w:val="28"/>
          <w:highlight w:val="cyan"/>
        </w:rPr>
      </w:pPr>
    </w:p>
    <w:p w:rsidR="00A44753" w:rsidRPr="00B425D3" w:rsidRDefault="002C41A9" w:rsidP="00A44753">
      <w:pPr>
        <w:tabs>
          <w:tab w:val="left" w:pos="4962"/>
        </w:tabs>
        <w:ind w:left="4820"/>
        <w:rPr>
          <w:b/>
          <w:bCs/>
          <w:sz w:val="28"/>
          <w:szCs w:val="28"/>
        </w:rPr>
      </w:pPr>
      <w:r>
        <w:rPr>
          <w:b/>
          <w:bCs/>
          <w:sz w:val="28"/>
          <w:szCs w:val="28"/>
        </w:rPr>
        <w:t>Председатель</w:t>
      </w:r>
      <w:r w:rsidR="00A44753">
        <w:rPr>
          <w:b/>
          <w:bCs/>
          <w:sz w:val="28"/>
          <w:szCs w:val="28"/>
        </w:rPr>
        <w:t xml:space="preserve"> </w:t>
      </w:r>
      <w:r w:rsidR="00A44753" w:rsidRPr="00B425D3">
        <w:rPr>
          <w:b/>
          <w:bCs/>
          <w:sz w:val="28"/>
          <w:szCs w:val="28"/>
        </w:rPr>
        <w:t xml:space="preserve">Конкурсной комиссии </w:t>
      </w:r>
      <w:r w:rsidR="00A44753">
        <w:rPr>
          <w:b/>
          <w:bCs/>
          <w:sz w:val="28"/>
          <w:szCs w:val="28"/>
        </w:rPr>
        <w:t>филиала ПАО «ТрансКонтейнер» на Северной железной дороге</w:t>
      </w:r>
      <w:r w:rsidR="00A44753" w:rsidRPr="00B425D3">
        <w:rPr>
          <w:b/>
          <w:bCs/>
          <w:sz w:val="28"/>
          <w:szCs w:val="28"/>
        </w:rPr>
        <w:t xml:space="preserve"> </w:t>
      </w:r>
    </w:p>
    <w:p w:rsidR="00A44753" w:rsidRPr="00DD09A8" w:rsidRDefault="00A44753" w:rsidP="00A44753">
      <w:pPr>
        <w:tabs>
          <w:tab w:val="left" w:pos="4962"/>
        </w:tabs>
        <w:ind w:left="4820"/>
        <w:rPr>
          <w:b/>
          <w:bCs/>
          <w:sz w:val="28"/>
          <w:szCs w:val="28"/>
          <w:highlight w:val="cyan"/>
        </w:rPr>
      </w:pPr>
    </w:p>
    <w:p w:rsidR="00A44753" w:rsidRPr="00B425D3" w:rsidRDefault="00A44753" w:rsidP="00A44753">
      <w:pPr>
        <w:tabs>
          <w:tab w:val="left" w:pos="4962"/>
        </w:tabs>
        <w:ind w:left="4820"/>
        <w:rPr>
          <w:b/>
          <w:bCs/>
          <w:sz w:val="28"/>
          <w:szCs w:val="28"/>
        </w:rPr>
      </w:pPr>
      <w:r>
        <w:rPr>
          <w:b/>
          <w:bCs/>
          <w:sz w:val="28"/>
          <w:szCs w:val="28"/>
        </w:rPr>
        <w:t>__________________</w:t>
      </w:r>
      <w:r w:rsidRPr="00B425D3">
        <w:rPr>
          <w:b/>
          <w:bCs/>
          <w:sz w:val="28"/>
          <w:szCs w:val="28"/>
        </w:rPr>
        <w:t xml:space="preserve"> </w:t>
      </w:r>
      <w:r w:rsidR="002C41A9">
        <w:rPr>
          <w:b/>
          <w:bCs/>
          <w:sz w:val="28"/>
          <w:szCs w:val="28"/>
        </w:rPr>
        <w:t>А.Л</w:t>
      </w:r>
      <w:r>
        <w:rPr>
          <w:b/>
          <w:bCs/>
          <w:sz w:val="28"/>
          <w:szCs w:val="28"/>
        </w:rPr>
        <w:t xml:space="preserve">. </w:t>
      </w:r>
      <w:r w:rsidR="002C41A9">
        <w:rPr>
          <w:b/>
          <w:bCs/>
          <w:sz w:val="28"/>
          <w:szCs w:val="28"/>
        </w:rPr>
        <w:t>Оводков</w:t>
      </w:r>
    </w:p>
    <w:p w:rsidR="007D6548" w:rsidRPr="00DD09A8" w:rsidRDefault="007D6548" w:rsidP="00A4055F">
      <w:pPr>
        <w:tabs>
          <w:tab w:val="left" w:pos="4962"/>
        </w:tabs>
        <w:ind w:left="4820"/>
        <w:rPr>
          <w:rFonts w:eastAsia="Arial Unicode MS"/>
          <w:highlight w:val="cyan"/>
        </w:rPr>
      </w:pPr>
    </w:p>
    <w:p w:rsidR="007D6548" w:rsidRDefault="00A44753" w:rsidP="00A4055F">
      <w:pPr>
        <w:tabs>
          <w:tab w:val="left" w:pos="4962"/>
        </w:tabs>
        <w:ind w:left="4820"/>
        <w:rPr>
          <w:b/>
          <w:bCs/>
          <w:sz w:val="28"/>
        </w:rPr>
      </w:pPr>
      <w:r w:rsidRPr="00B26348">
        <w:rPr>
          <w:b/>
          <w:bCs/>
          <w:sz w:val="28"/>
        </w:rPr>
        <w:t>«</w:t>
      </w:r>
      <w:r w:rsidR="00D83ED0">
        <w:rPr>
          <w:b/>
          <w:bCs/>
          <w:sz w:val="28"/>
        </w:rPr>
        <w:t>12</w:t>
      </w:r>
      <w:r w:rsidRPr="00B26348">
        <w:rPr>
          <w:b/>
          <w:bCs/>
          <w:sz w:val="28"/>
        </w:rPr>
        <w:t>»</w:t>
      </w:r>
      <w:r w:rsidR="00B26348">
        <w:rPr>
          <w:b/>
          <w:bCs/>
          <w:sz w:val="28"/>
        </w:rPr>
        <w:t xml:space="preserve">  </w:t>
      </w:r>
      <w:r w:rsidR="00D83ED0">
        <w:rPr>
          <w:b/>
          <w:bCs/>
          <w:sz w:val="28"/>
        </w:rPr>
        <w:t>мая</w:t>
      </w:r>
      <w:r w:rsidR="00B26348">
        <w:rPr>
          <w:b/>
          <w:bCs/>
          <w:sz w:val="28"/>
        </w:rPr>
        <w:t xml:space="preserve">  </w:t>
      </w:r>
      <w:r w:rsidRPr="00B26348">
        <w:rPr>
          <w:b/>
          <w:bCs/>
          <w:sz w:val="28"/>
        </w:rPr>
        <w:t>2015</w:t>
      </w:r>
      <w:r w:rsidR="00A22647" w:rsidRPr="00B26348">
        <w:rPr>
          <w:b/>
          <w:bCs/>
          <w:sz w:val="28"/>
        </w:rPr>
        <w:t xml:space="preserve"> </w:t>
      </w:r>
      <w:r w:rsidR="007D6548" w:rsidRPr="00B26348">
        <w:rPr>
          <w:b/>
          <w:bCs/>
          <w:sz w:val="28"/>
        </w:rPr>
        <w:t>г.</w:t>
      </w:r>
    </w:p>
    <w:p w:rsidR="007D6548" w:rsidRDefault="007D6548">
      <w:pPr>
        <w:ind w:firstLine="709"/>
        <w:rPr>
          <w:b/>
          <w:bCs/>
          <w:spacing w:val="20"/>
          <w:sz w:val="28"/>
          <w:szCs w:val="28"/>
        </w:rPr>
      </w:pPr>
    </w:p>
    <w:p w:rsidR="007D6548" w:rsidRPr="00C84E16" w:rsidRDefault="007D6548">
      <w:pPr>
        <w:spacing w:after="120"/>
        <w:jc w:val="center"/>
        <w:rPr>
          <w:b/>
          <w:bCs/>
          <w:sz w:val="32"/>
          <w:szCs w:val="32"/>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ind w:firstLine="709"/>
        <w:jc w:val="center"/>
        <w:rPr>
          <w:b/>
          <w:bCs/>
          <w:sz w:val="32"/>
          <w:szCs w:val="32"/>
        </w:rPr>
      </w:pPr>
      <w:r>
        <w:rPr>
          <w:b/>
          <w:bCs/>
          <w:sz w:val="32"/>
          <w:szCs w:val="32"/>
        </w:rPr>
        <w:t>Раздел 1</w:t>
      </w:r>
      <w:r w:rsidR="007D6548">
        <w:rPr>
          <w:b/>
          <w:bCs/>
          <w:sz w:val="32"/>
          <w:szCs w:val="32"/>
        </w:rPr>
        <w:t>. Общие положения</w:t>
      </w:r>
    </w:p>
    <w:p w:rsidR="007D6548" w:rsidRPr="00C84E16" w:rsidRDefault="007D6548">
      <w:pPr>
        <w:ind w:firstLine="709"/>
        <w:jc w:val="center"/>
        <w:rPr>
          <w:b/>
          <w:bCs/>
          <w:sz w:val="28"/>
          <w:szCs w:val="28"/>
        </w:rPr>
      </w:pPr>
    </w:p>
    <w:p w:rsidR="007D6548" w:rsidRDefault="00B4382C" w:rsidP="00C84E16">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9B347A">
      <w:pPr>
        <w:pStyle w:val="19"/>
        <w:numPr>
          <w:ilvl w:val="2"/>
          <w:numId w:val="45"/>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9B347A">
        <w:t>ение о закупк</w:t>
      </w:r>
      <w:r w:rsidR="006B3895" w:rsidRPr="009B347A">
        <w:t>ах</w:t>
      </w:r>
      <w:r w:rsidR="000A2D97" w:rsidRPr="009B347A">
        <w:t xml:space="preserve">), проводит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363FD7">
        <w:t xml:space="preserve">№ </w:t>
      </w:r>
      <w:r w:rsidR="008C4183" w:rsidRPr="00363FD7">
        <w:t>ОК</w:t>
      </w:r>
      <w:r w:rsidR="006024C7" w:rsidRPr="00363FD7">
        <w:t>э</w:t>
      </w:r>
      <w:r w:rsidR="00477E5C" w:rsidRPr="00363FD7">
        <w:t>/</w:t>
      </w:r>
      <w:r w:rsidR="00D83ED0">
        <w:t>002</w:t>
      </w:r>
      <w:r w:rsidR="0098627F" w:rsidRPr="00363FD7">
        <w:t>/</w:t>
      </w:r>
      <w:r w:rsidR="00363FD7">
        <w:t>НКПСЕВ</w:t>
      </w:r>
      <w:r w:rsidR="00477E5C" w:rsidRPr="00363FD7">
        <w:t>/</w:t>
      </w:r>
      <w:r w:rsidR="00D83ED0">
        <w:t>0003</w:t>
      </w:r>
      <w:r w:rsidR="007D6548" w:rsidRPr="00363FD7">
        <w:t>.</w:t>
      </w:r>
    </w:p>
    <w:p w:rsidR="009B347A" w:rsidRPr="009B347A" w:rsidRDefault="009B347A" w:rsidP="009B347A">
      <w:pPr>
        <w:pStyle w:val="19"/>
        <w:numPr>
          <w:ilvl w:val="2"/>
          <w:numId w:val="45"/>
        </w:numPr>
        <w:ind w:left="0" w:firstLine="709"/>
      </w:pPr>
      <w:r w:rsidRPr="009B347A">
        <w:t xml:space="preserve">Предметом настоящего Открытого конкурса является право на заключение договора </w:t>
      </w:r>
      <w:r w:rsidRPr="00363FD7">
        <w:t xml:space="preserve">на </w:t>
      </w:r>
      <w:r w:rsidR="00363FD7">
        <w:t>текущий ремонт и техническое обслуживание автотранспорта филиала ПАО «ТрансКонтейнер» на Северной железной дороге в 2015 году.</w:t>
      </w:r>
      <w:r w:rsidRPr="009B347A">
        <w:t xml:space="preserve"> </w:t>
      </w:r>
    </w:p>
    <w:p w:rsidR="009B347A" w:rsidRPr="009B347A" w:rsidRDefault="009B347A" w:rsidP="009B347A">
      <w:pPr>
        <w:pStyle w:val="19"/>
        <w:numPr>
          <w:ilvl w:val="2"/>
          <w:numId w:val="45"/>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9B347A">
      <w:pPr>
        <w:pStyle w:val="19"/>
        <w:numPr>
          <w:ilvl w:val="2"/>
          <w:numId w:val="45"/>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9B347A">
      <w:pPr>
        <w:pStyle w:val="19"/>
        <w:numPr>
          <w:ilvl w:val="2"/>
          <w:numId w:val="45"/>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9B347A">
      <w:pPr>
        <w:pStyle w:val="19"/>
        <w:numPr>
          <w:ilvl w:val="2"/>
          <w:numId w:val="45"/>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 xml:space="preserve">нформация о начальной </w:t>
      </w:r>
      <w:r w:rsidRPr="009B347A">
        <w:lastRenderedPageBreak/>
        <w:t>(макси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B347A">
      <w:pPr>
        <w:pStyle w:val="19"/>
        <w:numPr>
          <w:ilvl w:val="2"/>
          <w:numId w:val="45"/>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B347A">
      <w:pPr>
        <w:pStyle w:val="19"/>
        <w:numPr>
          <w:ilvl w:val="2"/>
          <w:numId w:val="45"/>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B347A">
      <w:pPr>
        <w:pStyle w:val="19"/>
        <w:numPr>
          <w:ilvl w:val="2"/>
          <w:numId w:val="45"/>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9B347A">
      <w:pPr>
        <w:pStyle w:val="19"/>
        <w:numPr>
          <w:ilvl w:val="2"/>
          <w:numId w:val="45"/>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9B347A">
      <w:pPr>
        <w:pStyle w:val="19"/>
        <w:numPr>
          <w:ilvl w:val="2"/>
          <w:numId w:val="45"/>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9B347A">
      <w:pPr>
        <w:pStyle w:val="19"/>
        <w:numPr>
          <w:ilvl w:val="2"/>
          <w:numId w:val="45"/>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9B347A">
      <w:pPr>
        <w:pStyle w:val="19"/>
        <w:numPr>
          <w:ilvl w:val="2"/>
          <w:numId w:val="45"/>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B347A">
      <w:pPr>
        <w:pStyle w:val="19"/>
        <w:numPr>
          <w:ilvl w:val="2"/>
          <w:numId w:val="45"/>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B347A">
      <w:pPr>
        <w:pStyle w:val="19"/>
        <w:numPr>
          <w:ilvl w:val="2"/>
          <w:numId w:val="45"/>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9B347A">
      <w:pPr>
        <w:pStyle w:val="19"/>
        <w:numPr>
          <w:ilvl w:val="2"/>
          <w:numId w:val="45"/>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9B347A">
      <w:pPr>
        <w:pStyle w:val="19"/>
        <w:widowControl w:val="0"/>
        <w:numPr>
          <w:ilvl w:val="2"/>
          <w:numId w:val="45"/>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B347A">
      <w:pPr>
        <w:pStyle w:val="19"/>
        <w:widowControl w:val="0"/>
        <w:numPr>
          <w:ilvl w:val="2"/>
          <w:numId w:val="45"/>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B347A">
      <w:pPr>
        <w:pStyle w:val="19"/>
        <w:widowControl w:val="0"/>
        <w:numPr>
          <w:ilvl w:val="2"/>
          <w:numId w:val="45"/>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9B347A">
      <w:pPr>
        <w:pStyle w:val="19"/>
        <w:widowControl w:val="0"/>
        <w:numPr>
          <w:ilvl w:val="2"/>
          <w:numId w:val="45"/>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w:t>
      </w:r>
      <w:r w:rsidR="007D6548" w:rsidRPr="00D32FFA">
        <w:rPr>
          <w:szCs w:val="28"/>
        </w:rPr>
        <w:lastRenderedPageBreak/>
        <w:t xml:space="preserve">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9B347A">
      <w:pPr>
        <w:pStyle w:val="19"/>
        <w:widowControl w:val="0"/>
        <w:numPr>
          <w:ilvl w:val="2"/>
          <w:numId w:val="45"/>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B347A">
      <w:pPr>
        <w:pStyle w:val="19"/>
        <w:widowControl w:val="0"/>
        <w:numPr>
          <w:ilvl w:val="2"/>
          <w:numId w:val="45"/>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B347A">
      <w:pPr>
        <w:pStyle w:val="19"/>
        <w:widowControl w:val="0"/>
        <w:numPr>
          <w:ilvl w:val="2"/>
          <w:numId w:val="45"/>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B347A">
      <w:pPr>
        <w:pStyle w:val="19"/>
        <w:widowControl w:val="0"/>
        <w:numPr>
          <w:ilvl w:val="2"/>
          <w:numId w:val="45"/>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B347A">
      <w:pPr>
        <w:pStyle w:val="19"/>
        <w:widowControl w:val="0"/>
        <w:numPr>
          <w:ilvl w:val="2"/>
          <w:numId w:val="45"/>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623585">
      <w:pPr>
        <w:numPr>
          <w:ilvl w:val="2"/>
          <w:numId w:val="4"/>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lastRenderedPageBreak/>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F6892">
      <w:pPr>
        <w:numPr>
          <w:ilvl w:val="2"/>
          <w:numId w:val="4"/>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F6892">
      <w:pPr>
        <w:numPr>
          <w:ilvl w:val="0"/>
          <w:numId w:val="14"/>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BF6892">
      <w:pPr>
        <w:numPr>
          <w:ilvl w:val="0"/>
          <w:numId w:val="14"/>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BF6892">
      <w:pPr>
        <w:pStyle w:val="19"/>
        <w:numPr>
          <w:ilvl w:val="2"/>
          <w:numId w:val="8"/>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BF6892">
      <w:pPr>
        <w:pStyle w:val="19"/>
        <w:numPr>
          <w:ilvl w:val="2"/>
          <w:numId w:val="8"/>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DD79C2">
      <w:pPr>
        <w:pStyle w:val="2"/>
        <w:numPr>
          <w:ilvl w:val="1"/>
          <w:numId w:val="15"/>
        </w:numPr>
        <w:spacing w:before="0" w:after="0"/>
        <w:ind w:hanging="517"/>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sidRPr="00D32FFA">
        <w:rPr>
          <w:sz w:val="28"/>
          <w:szCs w:val="28"/>
        </w:rPr>
        <w:lastRenderedPageBreak/>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BF6892">
      <w:pPr>
        <w:pStyle w:val="afa"/>
        <w:numPr>
          <w:ilvl w:val="1"/>
          <w:numId w:val="7"/>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DD79C2" w:rsidP="009C1C7A">
      <w:pPr>
        <w:pStyle w:val="afa"/>
        <w:numPr>
          <w:ilvl w:val="0"/>
          <w:numId w:val="32"/>
        </w:numPr>
        <w:tabs>
          <w:tab w:val="left" w:pos="1080"/>
        </w:tabs>
        <w:ind w:left="0" w:firstLine="539"/>
        <w:rPr>
          <w:sz w:val="28"/>
          <w:szCs w:val="28"/>
        </w:rPr>
      </w:pPr>
      <w:r>
        <w:rPr>
          <w:sz w:val="28"/>
          <w:szCs w:val="28"/>
        </w:rPr>
        <w:t xml:space="preserve"> </w:t>
      </w:r>
      <w:r w:rsidR="00752FEB"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2410DF">
      <w:pPr>
        <w:numPr>
          <w:ilvl w:val="1"/>
          <w:numId w:val="9"/>
        </w:numPr>
        <w:tabs>
          <w:tab w:val="left" w:pos="0"/>
        </w:tabs>
        <w:ind w:left="0" w:firstLine="709"/>
        <w:jc w:val="both"/>
        <w:rPr>
          <w:rFonts w:eastAsia="MS Mincho"/>
          <w:b/>
          <w:sz w:val="28"/>
          <w:szCs w:val="28"/>
        </w:rPr>
      </w:pPr>
      <w:r w:rsidRPr="00D32FFA">
        <w:rPr>
          <w:rFonts w:eastAsia="MS Mincho"/>
          <w:b/>
          <w:sz w:val="28"/>
          <w:szCs w:val="28"/>
        </w:rPr>
        <w:lastRenderedPageBreak/>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a"/>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BF6892">
      <w:pPr>
        <w:pStyle w:val="afa"/>
        <w:numPr>
          <w:ilvl w:val="0"/>
          <w:numId w:val="5"/>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6D5707">
      <w:pPr>
        <w:pStyle w:val="afa"/>
        <w:numPr>
          <w:ilvl w:val="0"/>
          <w:numId w:val="5"/>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7D6548" w:rsidRPr="006D5707" w:rsidRDefault="006D5707" w:rsidP="006D5707">
      <w:pPr>
        <w:pStyle w:val="afa"/>
        <w:numPr>
          <w:ilvl w:val="0"/>
          <w:numId w:val="5"/>
        </w:numPr>
        <w:tabs>
          <w:tab w:val="left" w:pos="0"/>
          <w:tab w:val="left" w:pos="1440"/>
        </w:tabs>
        <w:ind w:left="0" w:firstLine="720"/>
        <w:rPr>
          <w:sz w:val="28"/>
        </w:rPr>
      </w:pPr>
      <w:r w:rsidRPr="006D5707">
        <w:rPr>
          <w:sz w:val="28"/>
          <w:szCs w:val="28"/>
        </w:rPr>
        <w:t>выданну</w:t>
      </w:r>
      <w:r w:rsidR="000C78BB">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w:t>
      </w:r>
      <w:r w:rsidR="008F03D0">
        <w:rPr>
          <w:sz w:val="28"/>
          <w:szCs w:val="28"/>
        </w:rPr>
        <w:t>ю не ранее чем за 30 (тридцать)</w:t>
      </w:r>
      <w:r w:rsidRPr="006D5707">
        <w:rPr>
          <w:sz w:val="28"/>
          <w:szCs w:val="28"/>
        </w:rPr>
        <w:t xml:space="preserve">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F6892">
      <w:pPr>
        <w:pStyle w:val="afa"/>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F6892">
      <w:pPr>
        <w:pStyle w:val="afa"/>
        <w:numPr>
          <w:ilvl w:val="0"/>
          <w:numId w:val="5"/>
        </w:numPr>
        <w:tabs>
          <w:tab w:val="left" w:pos="1440"/>
        </w:tabs>
        <w:ind w:left="0" w:firstLine="720"/>
        <w:rPr>
          <w:sz w:val="28"/>
          <w:szCs w:val="28"/>
        </w:rPr>
      </w:pPr>
      <w:r w:rsidRPr="00D32FFA">
        <w:rPr>
          <w:sz w:val="28"/>
          <w:szCs w:val="28"/>
        </w:rPr>
        <w:t>информация о функциональных и качественных характеристиках (потребительских свойствах), о качестве</w:t>
      </w:r>
      <w:r w:rsidR="00402A5C">
        <w:rPr>
          <w:sz w:val="28"/>
          <w:szCs w:val="28"/>
        </w:rPr>
        <w:t xml:space="preserve"> поставляемых товаров,</w:t>
      </w:r>
      <w:r w:rsidRPr="00D32FFA">
        <w:rPr>
          <w:sz w:val="28"/>
          <w:szCs w:val="28"/>
        </w:rPr>
        <w:t xml:space="preserve"> выполняемых </w:t>
      </w:r>
      <w:r w:rsidRPr="00D32FFA">
        <w:rPr>
          <w:sz w:val="28"/>
          <w:szCs w:val="28"/>
        </w:rPr>
        <w:lastRenderedPageBreak/>
        <w:t>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w:t>
      </w:r>
      <w:r w:rsidR="00402A5C">
        <w:rPr>
          <w:sz w:val="28"/>
          <w:szCs w:val="28"/>
        </w:rPr>
        <w:t xml:space="preserve"> товаров,</w:t>
      </w:r>
      <w:r w:rsidRPr="00D32FFA">
        <w:rPr>
          <w:sz w:val="28"/>
          <w:szCs w:val="28"/>
        </w:rPr>
        <w:t xml:space="preserve">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
    <w:p w:rsidR="007D6548" w:rsidRPr="00D32FFA" w:rsidRDefault="007D6548" w:rsidP="00BF6892">
      <w:pPr>
        <w:pStyle w:val="afa"/>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767D9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DA1416">
        <w:rPr>
          <w:sz w:val="28"/>
        </w:rPr>
        <w:t>,</w:t>
      </w:r>
      <w:r w:rsidR="001174EB" w:rsidRPr="00D32FFA">
        <w:rPr>
          <w:sz w:val="28"/>
        </w:rPr>
        <w:t xml:space="preserve"> </w:t>
      </w:r>
      <w:r w:rsidR="00DA1416">
        <w:rPr>
          <w:sz w:val="28"/>
        </w:rPr>
        <w:t>предусмотренным</w:t>
      </w:r>
      <w:r w:rsidR="001174EB" w:rsidRPr="00D32FFA">
        <w:rPr>
          <w:sz w:val="28"/>
        </w:rPr>
        <w:t xml:space="preserve"> пунктами 2.1 и 2.2 настоящей документации по закупке.</w:t>
      </w:r>
    </w:p>
    <w:p w:rsidR="001174EB" w:rsidRPr="00D32FFA" w:rsidRDefault="001174EB" w:rsidP="001174EB">
      <w:pPr>
        <w:pStyle w:val="afa"/>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3343CE" w:rsidRDefault="002F345D" w:rsidP="00835CB1">
      <w:pPr>
        <w:pStyle w:val="aff7"/>
        <w:numPr>
          <w:ilvl w:val="0"/>
          <w:numId w:val="33"/>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551655" w:rsidRPr="003343CE" w:rsidRDefault="001174EB" w:rsidP="001174EB">
      <w:pPr>
        <w:pStyle w:val="afa"/>
        <w:tabs>
          <w:tab w:val="left" w:pos="0"/>
          <w:tab w:val="left" w:pos="1440"/>
        </w:tabs>
        <w:ind w:left="720" w:firstLine="0"/>
        <w:rPr>
          <w:sz w:val="28"/>
        </w:rPr>
      </w:pPr>
      <w:r w:rsidRPr="003343CE">
        <w:rPr>
          <w:sz w:val="28"/>
        </w:rPr>
        <w:t xml:space="preserve"> </w:t>
      </w:r>
    </w:p>
    <w:p w:rsidR="003C30F3" w:rsidRPr="003343CE" w:rsidRDefault="003C30F3" w:rsidP="002410DF">
      <w:pPr>
        <w:numPr>
          <w:ilvl w:val="1"/>
          <w:numId w:val="9"/>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01557C">
      <w:pPr>
        <w:pStyle w:val="afa"/>
        <w:keepNext/>
        <w:numPr>
          <w:ilvl w:val="2"/>
          <w:numId w:val="10"/>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01557C">
      <w:pPr>
        <w:pStyle w:val="afa"/>
        <w:numPr>
          <w:ilvl w:val="2"/>
          <w:numId w:val="10"/>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7E48BC">
      <w:pPr>
        <w:pStyle w:val="afa"/>
        <w:numPr>
          <w:ilvl w:val="2"/>
          <w:numId w:val="10"/>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98086B">
      <w:pPr>
        <w:pStyle w:val="afa"/>
        <w:numPr>
          <w:ilvl w:val="2"/>
          <w:numId w:val="10"/>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w:t>
      </w:r>
      <w:r w:rsidRPr="00AA0DBE">
        <w:rPr>
          <w:sz w:val="28"/>
        </w:rPr>
        <w:lastRenderedPageBreak/>
        <w:t xml:space="preserve">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7E48BC">
      <w:pPr>
        <w:pStyle w:val="afa"/>
        <w:numPr>
          <w:ilvl w:val="2"/>
          <w:numId w:val="10"/>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7E48BC">
      <w:pPr>
        <w:pStyle w:val="afa"/>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a"/>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a"/>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7E48BC">
      <w:pPr>
        <w:pStyle w:val="afa"/>
        <w:numPr>
          <w:ilvl w:val="2"/>
          <w:numId w:val="10"/>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a"/>
        <w:numPr>
          <w:ilvl w:val="2"/>
          <w:numId w:val="10"/>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DD79C2" w:rsidP="00DD79C2">
      <w:pPr>
        <w:pStyle w:val="2"/>
        <w:numPr>
          <w:ilvl w:val="0"/>
          <w:numId w:val="0"/>
        </w:numPr>
        <w:tabs>
          <w:tab w:val="left" w:pos="-2340"/>
          <w:tab w:val="left" w:pos="720"/>
        </w:tabs>
        <w:spacing w:before="0" w:after="0"/>
        <w:ind w:left="1084" w:hanging="375"/>
        <w:jc w:val="both"/>
        <w:rPr>
          <w:rFonts w:eastAsia="MS Mincho" w:cs="Times New Roman"/>
          <w:i w:val="0"/>
          <w:iCs w:val="0"/>
        </w:rPr>
      </w:pPr>
      <w:r>
        <w:rPr>
          <w:rFonts w:eastAsia="MS Mincho" w:cs="Times New Roman"/>
          <w:i w:val="0"/>
          <w:iCs w:val="0"/>
        </w:rPr>
        <w:t>2.5.</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314C8">
      <w:pPr>
        <w:pStyle w:val="afa"/>
        <w:numPr>
          <w:ilvl w:val="2"/>
          <w:numId w:val="6"/>
        </w:numPr>
        <w:ind w:left="0" w:firstLine="720"/>
        <w:rPr>
          <w:sz w:val="28"/>
        </w:rPr>
      </w:pPr>
      <w:r w:rsidRPr="00F65B50">
        <w:rPr>
          <w:sz w:val="28"/>
        </w:rPr>
        <w:lastRenderedPageBreak/>
        <w:t xml:space="preserve">Место, дата начала и окончания подачи заявок указаны в пункте 6 </w:t>
      </w:r>
      <w:r w:rsidRPr="00F65B50">
        <w:rPr>
          <w:sz w:val="28"/>
          <w:szCs w:val="28"/>
        </w:rPr>
        <w:t>Информационной карты.</w:t>
      </w:r>
    </w:p>
    <w:p w:rsidR="000476E3" w:rsidRPr="000476E3" w:rsidRDefault="007D6548" w:rsidP="000476E3">
      <w:pPr>
        <w:pStyle w:val="afa"/>
        <w:numPr>
          <w:ilvl w:val="2"/>
          <w:numId w:val="6"/>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3C30F3">
      <w:pPr>
        <w:pStyle w:val="afa"/>
        <w:numPr>
          <w:ilvl w:val="2"/>
          <w:numId w:val="6"/>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B7802">
      <w:pPr>
        <w:pStyle w:val="afa"/>
        <w:numPr>
          <w:ilvl w:val="2"/>
          <w:numId w:val="6"/>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3C34D2">
      <w:pPr>
        <w:pStyle w:val="afa"/>
        <w:numPr>
          <w:ilvl w:val="2"/>
          <w:numId w:val="6"/>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pPr>
        <w:pStyle w:val="afa"/>
        <w:ind w:left="720" w:firstLine="0"/>
        <w:rPr>
          <w:sz w:val="28"/>
        </w:rPr>
      </w:pPr>
    </w:p>
    <w:p w:rsidR="002F1275" w:rsidRPr="00D32FFA" w:rsidRDefault="00DD79C2" w:rsidP="00DD79C2">
      <w:pPr>
        <w:pStyle w:val="2"/>
        <w:numPr>
          <w:ilvl w:val="0"/>
          <w:numId w:val="0"/>
        </w:numPr>
        <w:tabs>
          <w:tab w:val="left" w:pos="-2340"/>
          <w:tab w:val="left" w:pos="720"/>
        </w:tabs>
        <w:spacing w:before="0" w:after="0"/>
        <w:ind w:left="709"/>
        <w:jc w:val="both"/>
        <w:rPr>
          <w:rFonts w:eastAsia="MS Mincho"/>
          <w:i w:val="0"/>
        </w:rPr>
      </w:pPr>
      <w:r>
        <w:rPr>
          <w:rFonts w:eastAsia="MS Mincho" w:cs="Times New Roman"/>
          <w:i w:val="0"/>
          <w:iCs w:val="0"/>
        </w:rPr>
        <w:t>2.6.</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DD79C2" w:rsidP="0026602E">
      <w:pPr>
        <w:pStyle w:val="2"/>
        <w:numPr>
          <w:ilvl w:val="0"/>
          <w:numId w:val="0"/>
        </w:numPr>
        <w:tabs>
          <w:tab w:val="left" w:pos="-2340"/>
          <w:tab w:val="left" w:pos="720"/>
        </w:tabs>
        <w:spacing w:before="0" w:after="0"/>
        <w:ind w:left="709"/>
        <w:jc w:val="both"/>
        <w:rPr>
          <w:rFonts w:eastAsia="MS Mincho" w:cs="Times New Roman"/>
          <w:i w:val="0"/>
          <w:iCs w:val="0"/>
        </w:rPr>
      </w:pPr>
      <w:r>
        <w:rPr>
          <w:rFonts w:eastAsia="MS Mincho" w:cs="Times New Roman"/>
          <w:i w:val="0"/>
          <w:iCs w:val="0"/>
        </w:rPr>
        <w:t xml:space="preserve">2.7.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00674404" w:rsidRPr="00D32FFA">
        <w:rPr>
          <w:rFonts w:eastAsia="MS Mincho" w:cs="Times New Roman"/>
          <w:i w:val="0"/>
          <w:iCs w:val="0"/>
        </w:rPr>
        <w:t>Заявок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w:t>
      </w:r>
      <w:r w:rsidR="00AA0DBE">
        <w:rPr>
          <w:sz w:val="28"/>
          <w:szCs w:val="28"/>
        </w:rPr>
        <w:t xml:space="preserve"> с документацией</w:t>
      </w:r>
      <w:r w:rsidR="00A24F11" w:rsidRPr="00A24F11">
        <w:rPr>
          <w:sz w:val="28"/>
          <w:szCs w:val="28"/>
        </w:rPr>
        <w:t>,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A24F11" w:rsidRPr="00A24F11">
        <w:rPr>
          <w:sz w:val="28"/>
          <w:szCs w:val="28"/>
        </w:rPr>
        <w:t>, указанная в соответствии с пунктом 4 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8E60E5">
      <w:pPr>
        <w:numPr>
          <w:ilvl w:val="0"/>
          <w:numId w:val="2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DD79C2" w:rsidP="00DD79C2">
      <w:pPr>
        <w:pStyle w:val="2"/>
        <w:numPr>
          <w:ilvl w:val="0"/>
          <w:numId w:val="0"/>
        </w:numPr>
        <w:spacing w:before="0" w:after="0"/>
        <w:ind w:left="709"/>
        <w:rPr>
          <w:rFonts w:eastAsia="MS Mincho" w:cs="Times New Roman"/>
          <w:i w:val="0"/>
          <w:iCs w:val="0"/>
        </w:rPr>
      </w:pPr>
      <w:r>
        <w:rPr>
          <w:rFonts w:eastAsia="MS Mincho"/>
          <w:i w:val="0"/>
        </w:rPr>
        <w:t xml:space="preserve">2.8. </w:t>
      </w:r>
      <w:r w:rsidR="00370C44"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lastRenderedPageBreak/>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05366B">
      <w:pPr>
        <w:numPr>
          <w:ilvl w:val="0"/>
          <w:numId w:val="34"/>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DD79C2" w:rsidP="00DD79C2">
      <w:pPr>
        <w:pStyle w:val="2"/>
        <w:numPr>
          <w:ilvl w:val="0"/>
          <w:numId w:val="0"/>
        </w:numPr>
        <w:spacing w:before="0" w:after="0"/>
        <w:ind w:left="709"/>
        <w:jc w:val="both"/>
        <w:rPr>
          <w:rFonts w:eastAsia="MS Mincho" w:cs="Times New Roman"/>
          <w:i w:val="0"/>
          <w:iCs w:val="0"/>
        </w:rPr>
      </w:pPr>
      <w:r>
        <w:rPr>
          <w:i w:val="0"/>
        </w:rPr>
        <w:t xml:space="preserve">2.9. </w:t>
      </w:r>
      <w:r w:rsidR="00370C44"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BB3C30">
      <w:pPr>
        <w:numPr>
          <w:ilvl w:val="0"/>
          <w:numId w:val="3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7D6548" w:rsidRPr="00D32FFA" w:rsidRDefault="007D6548" w:rsidP="00BB3C30">
      <w:pPr>
        <w:numPr>
          <w:ilvl w:val="0"/>
          <w:numId w:val="36"/>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8825E9" w:rsidP="00BB3C30">
      <w:pPr>
        <w:numPr>
          <w:ilvl w:val="0"/>
          <w:numId w:val="3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BB3C30">
      <w:pPr>
        <w:numPr>
          <w:ilvl w:val="0"/>
          <w:numId w:val="3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BB3C30">
      <w:pPr>
        <w:numPr>
          <w:ilvl w:val="0"/>
          <w:numId w:val="3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C84E16" w:rsidP="00C84E16">
      <w:pPr>
        <w:pStyle w:val="2"/>
        <w:numPr>
          <w:ilvl w:val="0"/>
          <w:numId w:val="0"/>
        </w:numPr>
        <w:spacing w:before="0" w:after="0"/>
        <w:ind w:left="709"/>
        <w:jc w:val="both"/>
        <w:rPr>
          <w:rFonts w:eastAsia="MS Mincho" w:cs="Times New Roman"/>
          <w:i w:val="0"/>
          <w:iCs w:val="0"/>
        </w:rPr>
      </w:pPr>
      <w:r>
        <w:rPr>
          <w:rFonts w:eastAsia="MS Mincho" w:cs="Times New Roman"/>
          <w:i w:val="0"/>
          <w:iCs w:val="0"/>
        </w:rPr>
        <w:t xml:space="preserve">2.10. </w:t>
      </w:r>
      <w:r w:rsidR="007D6548"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9A7117">
        <w:rPr>
          <w:sz w:val="28"/>
          <w:szCs w:val="28"/>
        </w:rPr>
        <w:t xml:space="preserve"> Заказчик размеща</w:t>
      </w:r>
      <w:r w:rsidR="007D6548" w:rsidRPr="00D32FFA">
        <w:rPr>
          <w:sz w:val="28"/>
          <w:szCs w:val="28"/>
        </w:rPr>
        <w:t>ет</w:t>
      </w:r>
      <w:r w:rsidR="009A7117">
        <w:rPr>
          <w:sz w:val="28"/>
          <w:szCs w:val="28"/>
        </w:rPr>
        <w:t xml:space="preserve"> на ЭТП договор</w:t>
      </w:r>
      <w:r w:rsidR="00AA0DBE">
        <w:rPr>
          <w:sz w:val="28"/>
          <w:szCs w:val="28"/>
        </w:rPr>
        <w:t>,</w:t>
      </w:r>
      <w:r w:rsidR="009A7117">
        <w:rPr>
          <w:sz w:val="28"/>
          <w:szCs w:val="28"/>
        </w:rPr>
        <w:t xml:space="preserve"> </w:t>
      </w:r>
      <w:r w:rsidR="008D7895">
        <w:rPr>
          <w:sz w:val="28"/>
          <w:szCs w:val="28"/>
        </w:rPr>
        <w:t xml:space="preserve">заключаемый </w:t>
      </w:r>
      <w:r w:rsidR="009A7117">
        <w:rPr>
          <w:sz w:val="28"/>
          <w:szCs w:val="28"/>
        </w:rPr>
        <w:t xml:space="preserve">с </w:t>
      </w:r>
      <w:r w:rsidR="007D6548" w:rsidRPr="00D32FFA">
        <w:rPr>
          <w:sz w:val="28"/>
          <w:szCs w:val="28"/>
        </w:rPr>
        <w:t>победител</w:t>
      </w:r>
      <w:r w:rsidR="009A7117">
        <w:rPr>
          <w:sz w:val="28"/>
          <w:szCs w:val="28"/>
        </w:rPr>
        <w:t>ем</w:t>
      </w:r>
      <w:r w:rsidR="007D6548" w:rsidRPr="00D32FFA">
        <w:rPr>
          <w:sz w:val="28"/>
          <w:szCs w:val="28"/>
        </w:rPr>
        <w:t xml:space="preserve"> (победителям</w:t>
      </w:r>
      <w:r w:rsidR="009A7117">
        <w:rPr>
          <w:sz w:val="28"/>
          <w:szCs w:val="28"/>
        </w:rPr>
        <w:t>и</w:t>
      </w:r>
      <w:r w:rsidR="007D6548" w:rsidRPr="00D32FFA">
        <w:rPr>
          <w:sz w:val="28"/>
          <w:szCs w:val="28"/>
        </w:rPr>
        <w:t xml:space="preserve">) </w:t>
      </w:r>
      <w:r w:rsidR="008C4183">
        <w:rPr>
          <w:sz w:val="28"/>
          <w:szCs w:val="28"/>
        </w:rPr>
        <w:t>Открытого конкурса</w:t>
      </w:r>
      <w:r w:rsidR="009D3A40" w:rsidRPr="00D32FFA">
        <w:rPr>
          <w:sz w:val="28"/>
          <w:szCs w:val="28"/>
        </w:rPr>
        <w:t xml:space="preserve">, </w:t>
      </w:r>
      <w:r w:rsidR="00AA0DBE">
        <w:rPr>
          <w:sz w:val="28"/>
          <w:szCs w:val="28"/>
        </w:rPr>
        <w:t xml:space="preserve">с указанием </w:t>
      </w:r>
      <w:r w:rsidR="009A7117" w:rsidRPr="00D32FFA">
        <w:rPr>
          <w:sz w:val="28"/>
          <w:szCs w:val="28"/>
        </w:rPr>
        <w:t>срок</w:t>
      </w:r>
      <w:r w:rsidR="00AA0DBE">
        <w:rPr>
          <w:sz w:val="28"/>
          <w:szCs w:val="28"/>
        </w:rPr>
        <w:t>а</w:t>
      </w:r>
      <w:r w:rsidR="009A7117" w:rsidRPr="00D32FFA">
        <w:rPr>
          <w:sz w:val="28"/>
          <w:szCs w:val="28"/>
        </w:rPr>
        <w:t xml:space="preserve"> его подписания</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98473B">
      <w:pPr>
        <w:numPr>
          <w:ilvl w:val="0"/>
          <w:numId w:val="38"/>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98473B">
      <w:pPr>
        <w:numPr>
          <w:ilvl w:val="0"/>
          <w:numId w:val="38"/>
        </w:numPr>
        <w:ind w:left="0" w:firstLine="709"/>
        <w:jc w:val="both"/>
        <w:rPr>
          <w:sz w:val="28"/>
          <w:szCs w:val="28"/>
        </w:rPr>
      </w:pPr>
      <w:r w:rsidRPr="00D32FFA">
        <w:rPr>
          <w:sz w:val="28"/>
          <w:szCs w:val="28"/>
        </w:rPr>
        <w:lastRenderedPageBreak/>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rsidR="000978CE" w:rsidRPr="003343CE"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98473B">
      <w:pPr>
        <w:numPr>
          <w:ilvl w:val="0"/>
          <w:numId w:val="38"/>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9B006E">
      <w:pPr>
        <w:pStyle w:val="2"/>
        <w:numPr>
          <w:ilvl w:val="1"/>
          <w:numId w:val="20"/>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9B006E">
      <w:pPr>
        <w:pStyle w:val="afa"/>
        <w:numPr>
          <w:ilvl w:val="2"/>
          <w:numId w:val="20"/>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12B7F">
      <w:pPr>
        <w:pStyle w:val="afa"/>
        <w:numPr>
          <w:ilvl w:val="2"/>
          <w:numId w:val="20"/>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б) 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7668FE" w:rsidRPr="003343CE" w:rsidRDefault="007668FE" w:rsidP="00E7296E">
      <w:pPr>
        <w:pStyle w:val="afa"/>
        <w:rPr>
          <w:sz w:val="28"/>
          <w:szCs w:val="28"/>
        </w:rPr>
      </w:pPr>
      <w:r w:rsidRPr="003343CE">
        <w:rPr>
          <w:sz w:val="28"/>
          <w:szCs w:val="28"/>
        </w:rPr>
        <w:t>в) документы, указанные в пункте 17 Информационной карты.</w:t>
      </w:r>
    </w:p>
    <w:p w:rsidR="00C46D25" w:rsidRPr="003343CE" w:rsidRDefault="00AD6187" w:rsidP="00EB1633">
      <w:pPr>
        <w:pStyle w:val="afa"/>
        <w:rPr>
          <w:sz w:val="28"/>
        </w:rPr>
      </w:pPr>
      <w:r w:rsidRPr="003343CE">
        <w:rPr>
          <w:sz w:val="28"/>
          <w:szCs w:val="28"/>
        </w:rPr>
        <w:t xml:space="preserve">г) </w:t>
      </w:r>
      <w:r w:rsidR="00C46D25" w:rsidRPr="003343CE">
        <w:rPr>
          <w:sz w:val="28"/>
        </w:rPr>
        <w:t xml:space="preserve">другие документы, перечисленные в пункте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 xml:space="preserve">цией о закупке. </w:t>
      </w:r>
    </w:p>
    <w:p w:rsidR="00950CE3" w:rsidRPr="003343CE" w:rsidRDefault="00354B98" w:rsidP="009B66AE">
      <w:pPr>
        <w:pStyle w:val="afa"/>
        <w:numPr>
          <w:ilvl w:val="2"/>
          <w:numId w:val="20"/>
        </w:numPr>
        <w:ind w:left="0" w:firstLine="720"/>
        <w:rPr>
          <w:sz w:val="28"/>
          <w:szCs w:val="28"/>
        </w:rPr>
      </w:pPr>
      <w:r w:rsidRPr="003343CE">
        <w:rPr>
          <w:sz w:val="28"/>
        </w:rPr>
        <w:lastRenderedPageBreak/>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подпунктах а) – </w:t>
      </w:r>
      <w:r w:rsidR="003343CE" w:rsidRPr="003343CE">
        <w:rPr>
          <w:rFonts w:ascii="Times New Roman" w:hAnsi="Times New Roman"/>
          <w:b w:val="0"/>
          <w:sz w:val="28"/>
          <w:szCs w:val="28"/>
        </w:rPr>
        <w:t>в</w:t>
      </w:r>
      <w:r w:rsidRPr="003343CE">
        <w:rPr>
          <w:rFonts w:ascii="Times New Roman" w:hAnsi="Times New Roman"/>
          <w:b w:val="0"/>
          <w:sz w:val="28"/>
          <w:szCs w:val="28"/>
        </w:rPr>
        <w:t>) настоящего пункта</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подпункте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настоящего пункта – по лоту с наименьшим номером</w:t>
      </w:r>
      <w:r w:rsidRPr="003343CE">
        <w:rPr>
          <w:rFonts w:ascii="Times New Roman" w:hAnsi="Times New Roman"/>
          <w:b w:val="0"/>
          <w:sz w:val="28"/>
          <w:szCs w:val="28"/>
        </w:rPr>
        <w:t>.</w:t>
      </w:r>
    </w:p>
    <w:p w:rsidR="000954FB" w:rsidRPr="003343CE" w:rsidRDefault="00277A7F" w:rsidP="009B006E">
      <w:pPr>
        <w:pStyle w:val="afa"/>
        <w:numPr>
          <w:ilvl w:val="2"/>
          <w:numId w:val="20"/>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документы, перечисленные в 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1F604B">
      <w:pPr>
        <w:pStyle w:val="afa"/>
        <w:numPr>
          <w:ilvl w:val="2"/>
          <w:numId w:val="20"/>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795408" w:rsidP="00805082">
      <w:pPr>
        <w:pStyle w:val="afa"/>
        <w:numPr>
          <w:ilvl w:val="2"/>
          <w:numId w:val="20"/>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95pt;margin-top:35.3pt;width:481.9pt;height:135.55pt;z-index:-251658752;mso-width-relative:margin;mso-height-relative:margin" wrapcoords="-34 -108 -34 21600 21634 21600 21634 -108 -34 -108" strokeweight="1.5pt">
            <v:textbox style="mso-next-textbox:#_x0000_s1026">
              <w:txbxContent>
                <w:p w:rsidR="00812CAC" w:rsidRPr="007E6DE4" w:rsidRDefault="00812CAC" w:rsidP="00805082">
                  <w:pPr>
                    <w:jc w:val="center"/>
                    <w:rPr>
                      <w:b/>
                      <w:sz w:val="28"/>
                      <w:szCs w:val="28"/>
                    </w:rPr>
                  </w:pPr>
                  <w:r w:rsidRPr="007E6DE4">
                    <w:rPr>
                      <w:b/>
                      <w:sz w:val="28"/>
                      <w:szCs w:val="28"/>
                    </w:rPr>
                    <w:t xml:space="preserve">_____________________________________________, </w:t>
                  </w:r>
                </w:p>
                <w:p w:rsidR="00812CAC" w:rsidRDefault="00812CAC"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812CAC" w:rsidRPr="007E6DE4" w:rsidRDefault="00812CAC" w:rsidP="00805082">
                  <w:pPr>
                    <w:jc w:val="center"/>
                    <w:rPr>
                      <w:b/>
                      <w:sz w:val="28"/>
                      <w:szCs w:val="28"/>
                    </w:rPr>
                  </w:pPr>
                  <w:r w:rsidRPr="007E6DE4">
                    <w:rPr>
                      <w:b/>
                      <w:sz w:val="28"/>
                      <w:szCs w:val="28"/>
                    </w:rPr>
                    <w:t>________________________________________</w:t>
                  </w:r>
                </w:p>
                <w:p w:rsidR="00812CAC" w:rsidRPr="007E6DE4" w:rsidRDefault="00812CAC" w:rsidP="00805082">
                  <w:pPr>
                    <w:jc w:val="center"/>
                    <w:rPr>
                      <w:i/>
                      <w:sz w:val="20"/>
                      <w:szCs w:val="20"/>
                    </w:rPr>
                  </w:pPr>
                  <w:r w:rsidRPr="007E6DE4">
                    <w:rPr>
                      <w:i/>
                      <w:sz w:val="20"/>
                      <w:szCs w:val="20"/>
                    </w:rPr>
                    <w:t>государство регистрации претендента</w:t>
                  </w:r>
                </w:p>
                <w:p w:rsidR="00812CAC" w:rsidRPr="007E6DE4" w:rsidRDefault="00812CAC" w:rsidP="00805082">
                  <w:pPr>
                    <w:jc w:val="center"/>
                    <w:rPr>
                      <w:b/>
                      <w:sz w:val="28"/>
                      <w:szCs w:val="28"/>
                    </w:rPr>
                  </w:pPr>
                  <w:r w:rsidRPr="007E6DE4">
                    <w:rPr>
                      <w:b/>
                      <w:sz w:val="28"/>
                      <w:szCs w:val="28"/>
                    </w:rPr>
                    <w:t>_____________________________</w:t>
                  </w:r>
                  <w:r>
                    <w:rPr>
                      <w:b/>
                      <w:sz w:val="28"/>
                      <w:szCs w:val="28"/>
                    </w:rPr>
                    <w:t>__________________</w:t>
                  </w:r>
                </w:p>
                <w:p w:rsidR="00812CAC" w:rsidRPr="007E6DE4" w:rsidRDefault="00812CAC" w:rsidP="00805082">
                  <w:pPr>
                    <w:jc w:val="center"/>
                    <w:rPr>
                      <w:i/>
                      <w:sz w:val="20"/>
                      <w:szCs w:val="20"/>
                    </w:rPr>
                  </w:pPr>
                  <w:r w:rsidRPr="007E6DE4">
                    <w:rPr>
                      <w:i/>
                      <w:sz w:val="20"/>
                      <w:szCs w:val="20"/>
                    </w:rPr>
                    <w:t>ИНН претендента (для претендентов-резидентов Российской Федерации)</w:t>
                  </w:r>
                </w:p>
                <w:p w:rsidR="00812CAC" w:rsidRDefault="00812CAC" w:rsidP="00805082">
                  <w:pPr>
                    <w:jc w:val="both"/>
                  </w:pPr>
                </w:p>
                <w:p w:rsidR="00812CAC" w:rsidRDefault="00812CAC" w:rsidP="00805082">
                  <w:pPr>
                    <w:jc w:val="center"/>
                    <w:rPr>
                      <w:b/>
                    </w:rPr>
                  </w:pPr>
                  <w:r w:rsidRPr="00923E2D">
                    <w:rPr>
                      <w:b/>
                    </w:rPr>
                    <w:t xml:space="preserve">ЗАЯВКА НА УЧАСТИЕ В </w:t>
                  </w:r>
                  <w:r>
                    <w:rPr>
                      <w:b/>
                    </w:rPr>
                    <w:t>ОТКРЫТОМ КОНКУРСЕ № ОКэ</w:t>
                  </w:r>
                  <w:r w:rsidRPr="00923E2D">
                    <w:rPr>
                      <w:b/>
                    </w:rPr>
                    <w:t>/___/____/____</w:t>
                  </w: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подпунктах а) – в) </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окументы, указанные в 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 xml:space="preserve">(Сведения о </w:t>
      </w:r>
      <w:r w:rsidR="00E82AA5" w:rsidRPr="003343CE">
        <w:rPr>
          <w:rFonts w:ascii="Times New Roman" w:hAnsi="Times New Roman"/>
          <w:b w:val="0"/>
          <w:sz w:val="28"/>
          <w:szCs w:val="28"/>
        </w:rPr>
        <w:lastRenderedPageBreak/>
        <w:t>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805082">
      <w:pPr>
        <w:pStyle w:val="afa"/>
        <w:numPr>
          <w:ilvl w:val="2"/>
          <w:numId w:val="20"/>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Default="000954FB" w:rsidP="009B006E">
      <w:pPr>
        <w:pStyle w:val="afa"/>
        <w:ind w:firstLine="720"/>
        <w:rPr>
          <w:sz w:val="28"/>
        </w:rPr>
      </w:pPr>
    </w:p>
    <w:p w:rsidR="000954FB" w:rsidRPr="00363FD7" w:rsidRDefault="000954FB" w:rsidP="009B006E">
      <w:pPr>
        <w:pStyle w:val="2"/>
        <w:numPr>
          <w:ilvl w:val="1"/>
          <w:numId w:val="20"/>
        </w:numPr>
        <w:tabs>
          <w:tab w:val="num" w:pos="1074"/>
        </w:tabs>
        <w:spacing w:before="0" w:after="0"/>
        <w:ind w:left="0" w:firstLine="720"/>
        <w:jc w:val="both"/>
        <w:rPr>
          <w:rFonts w:cs="Times New Roman"/>
          <w:i w:val="0"/>
          <w:iCs w:val="0"/>
        </w:rPr>
      </w:pPr>
      <w:r w:rsidRPr="00363FD7">
        <w:rPr>
          <w:rFonts w:cs="Times New Roman"/>
          <w:i w:val="0"/>
          <w:iCs w:val="0"/>
        </w:rPr>
        <w:t>Финансово-коммерческое предложение</w:t>
      </w:r>
    </w:p>
    <w:p w:rsidR="000954FB" w:rsidRPr="009B006E" w:rsidRDefault="000954FB" w:rsidP="009B006E">
      <w:pPr>
        <w:ind w:firstLine="720"/>
        <w:jc w:val="both"/>
      </w:pPr>
    </w:p>
    <w:p w:rsidR="000954FB" w:rsidRPr="009B006E" w:rsidRDefault="000954FB" w:rsidP="009B006E">
      <w:pPr>
        <w:pStyle w:val="a"/>
        <w:ind w:left="0" w:firstLine="720"/>
        <w:rPr>
          <w:b w:val="0"/>
          <w:i w:val="0"/>
        </w:rPr>
      </w:pPr>
      <w:r w:rsidRPr="009B006E">
        <w:rPr>
          <w:b w:val="0"/>
          <w:i w:val="0"/>
        </w:rPr>
        <w:t>Финансово-коммерческое предложение должно быть оформлено в соответствии с приложением № 3 к настоящей документации.</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B006E">
        <w:rPr>
          <w:b w:val="0"/>
          <w:i w:val="0"/>
        </w:rPr>
        <w:t>О</w:t>
      </w:r>
      <w:r w:rsidRPr="009B006E">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B006E" w:rsidRDefault="000954FB" w:rsidP="009B006E">
      <w:pPr>
        <w:pStyle w:val="a"/>
        <w:ind w:left="0" w:firstLine="720"/>
        <w:rPr>
          <w:b w:val="0"/>
          <w:i w:val="0"/>
        </w:rPr>
      </w:pPr>
      <w:r w:rsidRPr="009B006E">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B006E">
        <w:rPr>
          <w:b w:val="0"/>
          <w:i w:val="0"/>
        </w:rPr>
        <w:t xml:space="preserve">настоящей документации (Техническом задании, </w:t>
      </w:r>
      <w:r w:rsidR="006C3A69" w:rsidRPr="009B006E">
        <w:rPr>
          <w:b w:val="0"/>
          <w:i w:val="0"/>
        </w:rPr>
        <w:t xml:space="preserve">Информационной карте, </w:t>
      </w:r>
      <w:r w:rsidRPr="009B006E">
        <w:rPr>
          <w:b w:val="0"/>
          <w:i w:val="0"/>
        </w:rPr>
        <w:t>проекте договора (приложение № 5 к настоящей документации)</w:t>
      </w:r>
      <w:r w:rsidR="00AF6ABE" w:rsidRPr="009B006E">
        <w:rPr>
          <w:b w:val="0"/>
          <w:i w:val="0"/>
        </w:rPr>
        <w:t>)</w:t>
      </w:r>
      <w:r w:rsidRPr="009B006E">
        <w:rPr>
          <w:b w:val="0"/>
          <w:i w:val="0"/>
        </w:rPr>
        <w:t>.</w:t>
      </w:r>
    </w:p>
    <w:p w:rsidR="000954FB" w:rsidRPr="009B006E" w:rsidRDefault="000954FB" w:rsidP="009B006E">
      <w:pPr>
        <w:pStyle w:val="a"/>
        <w:ind w:left="0" w:firstLine="720"/>
        <w:rPr>
          <w:b w:val="0"/>
          <w:i w:val="0"/>
        </w:rPr>
      </w:pPr>
      <w:r w:rsidRPr="009B006E">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B006E">
        <w:rPr>
          <w:b w:val="0"/>
          <w:i w:val="0"/>
        </w:rPr>
        <w:t xml:space="preserve"> предусмотренных пунктами 1.1.2</w:t>
      </w:r>
      <w:r w:rsidR="002C3FF9" w:rsidRPr="009B006E">
        <w:rPr>
          <w:b w:val="0"/>
          <w:i w:val="0"/>
        </w:rPr>
        <w:t>4</w:t>
      </w:r>
      <w:r w:rsidR="006400A0" w:rsidRPr="009B006E">
        <w:rPr>
          <w:b w:val="0"/>
          <w:i w:val="0"/>
        </w:rPr>
        <w:t xml:space="preserve"> и 1.1.2</w:t>
      </w:r>
      <w:r w:rsidR="002C3FF9" w:rsidRPr="009B006E">
        <w:rPr>
          <w:b w:val="0"/>
          <w:i w:val="0"/>
        </w:rPr>
        <w:t>5</w:t>
      </w:r>
      <w:r w:rsidRPr="009B006E">
        <w:rPr>
          <w:b w:val="0"/>
          <w:i w:val="0"/>
        </w:rPr>
        <w:t xml:space="preserve"> настоящей документации. </w:t>
      </w:r>
    </w:p>
    <w:p w:rsidR="000954FB" w:rsidRPr="009B006E" w:rsidRDefault="009A1114" w:rsidP="009B006E">
      <w:pPr>
        <w:pStyle w:val="a"/>
        <w:ind w:left="0" w:firstLine="720"/>
        <w:rPr>
          <w:b w:val="0"/>
          <w:i w:val="0"/>
        </w:rPr>
      </w:pPr>
      <w:r w:rsidRPr="009B006E">
        <w:rPr>
          <w:b w:val="0"/>
          <w:i w:val="0"/>
        </w:rPr>
        <w:tab/>
      </w:r>
      <w:r w:rsidR="000954FB" w:rsidRPr="009B006E">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9B006E" w:rsidRDefault="000954FB" w:rsidP="009B006E">
      <w:pPr>
        <w:pStyle w:val="a"/>
        <w:ind w:left="0" w:firstLine="720"/>
        <w:rPr>
          <w:b w:val="0"/>
          <w:i w:val="0"/>
        </w:rPr>
      </w:pPr>
      <w:r w:rsidRPr="009B006E">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B006E">
        <w:rPr>
          <w:b w:val="0"/>
          <w:i w:val="0"/>
        </w:rPr>
        <w:t>ехническом задании (раздел 4</w:t>
      </w:r>
      <w:r w:rsidRPr="009B006E">
        <w:rPr>
          <w:b w:val="0"/>
          <w:i w:val="0"/>
        </w:rPr>
        <w:t xml:space="preserve"> настоящей документации)</w:t>
      </w:r>
      <w:r w:rsidR="00BB5B51" w:rsidRPr="009B006E">
        <w:rPr>
          <w:b w:val="0"/>
          <w:i w:val="0"/>
        </w:rPr>
        <w:t xml:space="preserve"> и/или информационной карте</w:t>
      </w:r>
      <w:r w:rsidRPr="009B006E">
        <w:rPr>
          <w:b w:val="0"/>
          <w:i w:val="0"/>
        </w:rPr>
        <w:t xml:space="preserve">. </w:t>
      </w:r>
    </w:p>
    <w:p w:rsidR="000954FB" w:rsidRPr="00820CA2" w:rsidRDefault="000954FB" w:rsidP="009B006E">
      <w:pPr>
        <w:pStyle w:val="a"/>
        <w:ind w:left="0" w:firstLine="720"/>
        <w:rPr>
          <w:b w:val="0"/>
          <w:i w:val="0"/>
        </w:rPr>
      </w:pPr>
      <w:r w:rsidRPr="00820CA2">
        <w:rPr>
          <w:b w:val="0"/>
          <w:i w:val="0"/>
        </w:rPr>
        <w:lastRenderedPageBreak/>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p>
    <w:p w:rsidR="00A12B7F" w:rsidRDefault="00A12B7F" w:rsidP="000954FB">
      <w:pPr>
        <w:ind w:firstLine="709"/>
        <w:jc w:val="both"/>
        <w:rPr>
          <w:rFonts w:eastAsia="MS Mincho"/>
          <w:b/>
          <w:bCs/>
          <w:sz w:val="32"/>
          <w:szCs w:val="32"/>
          <w:highlight w:val="cyan"/>
        </w:rPr>
      </w:pPr>
    </w:p>
    <w:p w:rsidR="000954FB" w:rsidRPr="00820CA2" w:rsidRDefault="006400A0" w:rsidP="000954FB">
      <w:pPr>
        <w:ind w:firstLine="709"/>
        <w:jc w:val="both"/>
        <w:rPr>
          <w:b/>
          <w:sz w:val="28"/>
          <w:szCs w:val="28"/>
        </w:rPr>
      </w:pPr>
      <w:r w:rsidRPr="00820CA2">
        <w:rPr>
          <w:rFonts w:eastAsia="MS Mincho"/>
          <w:b/>
          <w:bCs/>
          <w:sz w:val="32"/>
          <w:szCs w:val="32"/>
        </w:rPr>
        <w:t>Раздел</w:t>
      </w:r>
      <w:r w:rsidR="007D6BE4" w:rsidRPr="00820CA2">
        <w:rPr>
          <w:rFonts w:eastAsia="MS Mincho"/>
          <w:b/>
          <w:bCs/>
          <w:sz w:val="32"/>
          <w:szCs w:val="32"/>
        </w:rPr>
        <w:t xml:space="preserve"> 4</w:t>
      </w:r>
      <w:r w:rsidR="000954FB" w:rsidRPr="00820CA2">
        <w:rPr>
          <w:rFonts w:eastAsia="MS Mincho"/>
          <w:b/>
          <w:bCs/>
          <w:sz w:val="32"/>
          <w:szCs w:val="32"/>
        </w:rPr>
        <w:t>. Техническое задание.</w:t>
      </w:r>
    </w:p>
    <w:p w:rsidR="000954FB" w:rsidRPr="002C3FF9" w:rsidRDefault="000954FB" w:rsidP="000954FB">
      <w:pPr>
        <w:ind w:firstLine="709"/>
        <w:jc w:val="both"/>
        <w:rPr>
          <w:b/>
          <w:sz w:val="28"/>
          <w:szCs w:val="28"/>
          <w:highlight w:val="cyan"/>
        </w:rPr>
      </w:pPr>
    </w:p>
    <w:p w:rsidR="00820CA2" w:rsidRPr="00A068DB" w:rsidRDefault="00820CA2" w:rsidP="00820CA2">
      <w:pPr>
        <w:ind w:firstLine="396"/>
        <w:jc w:val="both"/>
        <w:rPr>
          <w:sz w:val="28"/>
          <w:szCs w:val="28"/>
        </w:rPr>
      </w:pPr>
      <w:r w:rsidRPr="00A068DB">
        <w:rPr>
          <w:sz w:val="28"/>
          <w:szCs w:val="28"/>
        </w:rPr>
        <w:t>Исполнитель  по проведению  текущего ремонта и технического обслуживания автотранспортных средств должен        соответствовать следующим условиям:</w:t>
      </w:r>
    </w:p>
    <w:p w:rsidR="00820CA2" w:rsidRPr="00A068DB" w:rsidRDefault="00820CA2" w:rsidP="00820CA2">
      <w:pPr>
        <w:ind w:left="284" w:hanging="284"/>
        <w:jc w:val="both"/>
        <w:rPr>
          <w:sz w:val="28"/>
          <w:szCs w:val="28"/>
        </w:rPr>
      </w:pPr>
      <w:r w:rsidRPr="00A068DB">
        <w:rPr>
          <w:sz w:val="28"/>
          <w:szCs w:val="28"/>
        </w:rPr>
        <w:t>1. Иметь подготовленных специалистов высокой квалификации для производства любых видов работ связанных с автодиагностикой, ремонтом и обслуживанием автотранспорта.</w:t>
      </w:r>
    </w:p>
    <w:p w:rsidR="00820CA2" w:rsidRPr="00A068DB" w:rsidRDefault="00820CA2" w:rsidP="00820CA2">
      <w:pPr>
        <w:ind w:left="284" w:hanging="284"/>
        <w:jc w:val="both"/>
        <w:rPr>
          <w:sz w:val="28"/>
          <w:szCs w:val="28"/>
        </w:rPr>
      </w:pPr>
      <w:r w:rsidRPr="00A068DB">
        <w:rPr>
          <w:sz w:val="28"/>
          <w:szCs w:val="28"/>
        </w:rPr>
        <w:t>2. Быть оснащенным ремонтно-диагностическим оборудованием, для     производства работ по заводским технологиям, в том числе:</w:t>
      </w:r>
    </w:p>
    <w:p w:rsidR="00820CA2" w:rsidRPr="00A068DB" w:rsidRDefault="00820CA2" w:rsidP="00820CA2">
      <w:pPr>
        <w:ind w:left="284"/>
        <w:jc w:val="both"/>
        <w:rPr>
          <w:sz w:val="28"/>
          <w:szCs w:val="28"/>
        </w:rPr>
      </w:pPr>
      <w:r w:rsidRPr="00A068DB">
        <w:rPr>
          <w:sz w:val="28"/>
          <w:szCs w:val="28"/>
        </w:rPr>
        <w:t>- подъемниками;</w:t>
      </w:r>
    </w:p>
    <w:p w:rsidR="00820CA2" w:rsidRPr="00A068DB" w:rsidRDefault="00820CA2" w:rsidP="00820CA2">
      <w:pPr>
        <w:ind w:left="284"/>
        <w:jc w:val="both"/>
        <w:rPr>
          <w:sz w:val="28"/>
          <w:szCs w:val="28"/>
        </w:rPr>
      </w:pPr>
      <w:r w:rsidRPr="00A068DB">
        <w:rPr>
          <w:sz w:val="28"/>
          <w:szCs w:val="28"/>
        </w:rPr>
        <w:t>- диагностическим оборудованием;</w:t>
      </w:r>
    </w:p>
    <w:p w:rsidR="00820CA2" w:rsidRPr="00A068DB" w:rsidRDefault="00820CA2" w:rsidP="00820CA2">
      <w:pPr>
        <w:ind w:left="284"/>
        <w:jc w:val="both"/>
        <w:rPr>
          <w:sz w:val="28"/>
          <w:szCs w:val="28"/>
        </w:rPr>
      </w:pPr>
      <w:r w:rsidRPr="00A068DB">
        <w:rPr>
          <w:sz w:val="28"/>
          <w:szCs w:val="28"/>
        </w:rPr>
        <w:t>- инструментом для ремонта;</w:t>
      </w:r>
    </w:p>
    <w:p w:rsidR="00820CA2" w:rsidRPr="00A068DB" w:rsidRDefault="00820CA2" w:rsidP="00820CA2">
      <w:pPr>
        <w:ind w:left="284"/>
        <w:jc w:val="both"/>
        <w:rPr>
          <w:sz w:val="28"/>
          <w:szCs w:val="28"/>
        </w:rPr>
      </w:pPr>
      <w:r w:rsidRPr="00A068DB">
        <w:rPr>
          <w:sz w:val="28"/>
          <w:szCs w:val="28"/>
        </w:rPr>
        <w:t>- оборудованием для регулировки света фар;</w:t>
      </w:r>
    </w:p>
    <w:p w:rsidR="00820CA2" w:rsidRPr="00A068DB" w:rsidRDefault="00820CA2" w:rsidP="00820CA2">
      <w:pPr>
        <w:ind w:left="284"/>
        <w:jc w:val="both"/>
        <w:rPr>
          <w:sz w:val="28"/>
          <w:szCs w:val="28"/>
        </w:rPr>
      </w:pPr>
      <w:r w:rsidRPr="00A068DB">
        <w:rPr>
          <w:sz w:val="28"/>
          <w:szCs w:val="28"/>
        </w:rPr>
        <w:t>- диагностическим оборудованием для тестирования и  ремонта топливной аппаратуры:</w:t>
      </w:r>
    </w:p>
    <w:p w:rsidR="00820CA2" w:rsidRPr="00A068DB" w:rsidRDefault="00820CA2" w:rsidP="00820CA2">
      <w:pPr>
        <w:ind w:left="284"/>
        <w:jc w:val="both"/>
        <w:rPr>
          <w:sz w:val="28"/>
          <w:szCs w:val="28"/>
        </w:rPr>
      </w:pPr>
      <w:r w:rsidRPr="00A068DB">
        <w:rPr>
          <w:sz w:val="28"/>
          <w:szCs w:val="28"/>
        </w:rPr>
        <w:t>- оборудованием для диагностики системы тормозов;</w:t>
      </w:r>
    </w:p>
    <w:p w:rsidR="00820CA2" w:rsidRPr="00A068DB" w:rsidRDefault="00820CA2" w:rsidP="00820CA2">
      <w:pPr>
        <w:ind w:left="284"/>
        <w:jc w:val="both"/>
        <w:rPr>
          <w:sz w:val="28"/>
          <w:szCs w:val="28"/>
        </w:rPr>
      </w:pPr>
      <w:r w:rsidRPr="00A068DB">
        <w:rPr>
          <w:sz w:val="28"/>
          <w:szCs w:val="28"/>
        </w:rPr>
        <w:t>- оборудованием для проведения сварочных работ;</w:t>
      </w:r>
    </w:p>
    <w:p w:rsidR="00820CA2" w:rsidRPr="00A068DB" w:rsidRDefault="00820CA2" w:rsidP="00820CA2">
      <w:pPr>
        <w:ind w:left="284" w:hanging="284"/>
        <w:jc w:val="both"/>
        <w:rPr>
          <w:sz w:val="28"/>
          <w:szCs w:val="28"/>
        </w:rPr>
      </w:pPr>
      <w:r w:rsidRPr="00A068DB">
        <w:rPr>
          <w:sz w:val="28"/>
          <w:szCs w:val="28"/>
        </w:rPr>
        <w:t>3. Применяемые материалы, методы и технологии работ должны соответствовать требованием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w:t>
      </w:r>
    </w:p>
    <w:p w:rsidR="00820CA2" w:rsidRPr="00A068DB" w:rsidRDefault="00820CA2" w:rsidP="00820CA2">
      <w:pPr>
        <w:ind w:left="284" w:hanging="284"/>
        <w:jc w:val="both"/>
        <w:rPr>
          <w:sz w:val="28"/>
          <w:szCs w:val="28"/>
        </w:rPr>
      </w:pPr>
      <w:r w:rsidRPr="00A068DB">
        <w:rPr>
          <w:sz w:val="28"/>
          <w:szCs w:val="28"/>
        </w:rPr>
        <w:t xml:space="preserve">4.   Исполнитель по проведению ремонту автотранспорта, должен производить работы по диагностике, техническому обслуживанию и ремонту автотранспорта, включая все виды ремонтных работ, в том числе: регулировка узлов и агрегатов, кузовные работы любой сложности, работы по покраске автомобилей и полуприцепов, ремонт ходовой части, двигателя, подвески, тормозной системы, ремонт электрики, проведение капитального ремонта, в том числе двигателя, ходовой части, агрегатов, компьютерную диагностику, проведение технического обслуживания. </w:t>
      </w:r>
    </w:p>
    <w:p w:rsidR="00820CA2" w:rsidRPr="00A068DB" w:rsidRDefault="00820CA2" w:rsidP="00820CA2">
      <w:pPr>
        <w:ind w:left="284" w:hanging="284"/>
        <w:jc w:val="both"/>
        <w:rPr>
          <w:sz w:val="28"/>
          <w:szCs w:val="28"/>
        </w:rPr>
      </w:pPr>
      <w:r w:rsidRPr="00A068DB">
        <w:rPr>
          <w:sz w:val="28"/>
          <w:szCs w:val="28"/>
        </w:rPr>
        <w:t>5. Иметь сертификаты подтверждающие сервисное партнерство с производителями осевых агрегатов «</w:t>
      </w:r>
      <w:r w:rsidRPr="00A068DB">
        <w:rPr>
          <w:sz w:val="28"/>
          <w:szCs w:val="28"/>
          <w:lang w:val="en-US"/>
        </w:rPr>
        <w:t>BPW</w:t>
      </w:r>
      <w:r w:rsidRPr="00A068DB">
        <w:rPr>
          <w:sz w:val="28"/>
          <w:szCs w:val="28"/>
        </w:rPr>
        <w:t>», «</w:t>
      </w:r>
      <w:r w:rsidRPr="00A068DB">
        <w:rPr>
          <w:sz w:val="28"/>
          <w:szCs w:val="28"/>
          <w:lang w:val="en-US"/>
        </w:rPr>
        <w:t>SAF</w:t>
      </w:r>
      <w:r w:rsidRPr="00A068DB">
        <w:rPr>
          <w:sz w:val="28"/>
          <w:szCs w:val="28"/>
        </w:rPr>
        <w:t>», а также  подготовленных специалистов прошедших обучение по обслуживанию и ремонту вышеперечисленных осевых агрегатов.</w:t>
      </w:r>
    </w:p>
    <w:p w:rsidR="00820CA2" w:rsidRPr="00A068DB" w:rsidRDefault="00820CA2" w:rsidP="00820CA2">
      <w:pPr>
        <w:ind w:left="284" w:hanging="284"/>
        <w:jc w:val="both"/>
        <w:rPr>
          <w:sz w:val="28"/>
          <w:szCs w:val="28"/>
        </w:rPr>
      </w:pPr>
      <w:r w:rsidRPr="00A068DB">
        <w:rPr>
          <w:sz w:val="28"/>
          <w:szCs w:val="28"/>
        </w:rPr>
        <w:t>6. Иметь сертификаты подтверждающие сервисное партнерство с производителями тормозных систем «</w:t>
      </w:r>
      <w:r w:rsidRPr="00A068DB">
        <w:rPr>
          <w:sz w:val="28"/>
          <w:szCs w:val="28"/>
          <w:lang w:val="en-US"/>
        </w:rPr>
        <w:t>Wabco</w:t>
      </w:r>
      <w:r w:rsidRPr="00A068DB">
        <w:rPr>
          <w:sz w:val="28"/>
          <w:szCs w:val="28"/>
        </w:rPr>
        <w:t>», «</w:t>
      </w:r>
      <w:r w:rsidRPr="00A068DB">
        <w:rPr>
          <w:sz w:val="28"/>
          <w:szCs w:val="28"/>
          <w:lang w:val="en-US"/>
        </w:rPr>
        <w:t>Knorr</w:t>
      </w:r>
      <w:r w:rsidRPr="00A068DB">
        <w:rPr>
          <w:sz w:val="28"/>
          <w:szCs w:val="28"/>
        </w:rPr>
        <w:t>-</w:t>
      </w:r>
      <w:r w:rsidRPr="00A068DB">
        <w:rPr>
          <w:sz w:val="28"/>
          <w:szCs w:val="28"/>
          <w:lang w:val="en-US"/>
        </w:rPr>
        <w:t>Bremse</w:t>
      </w:r>
      <w:r w:rsidRPr="00A068DB">
        <w:rPr>
          <w:sz w:val="28"/>
          <w:szCs w:val="28"/>
        </w:rPr>
        <w:t xml:space="preserve">», а также  </w:t>
      </w:r>
      <w:r w:rsidRPr="00A068DB">
        <w:rPr>
          <w:sz w:val="28"/>
          <w:szCs w:val="28"/>
        </w:rPr>
        <w:lastRenderedPageBreak/>
        <w:t>подготовленных специалистов прошедших обучение по обслуживанию и ремонту вышеперечисленных тормозных систем.</w:t>
      </w:r>
    </w:p>
    <w:p w:rsidR="00820CA2" w:rsidRPr="00A068DB" w:rsidRDefault="00820CA2" w:rsidP="00820CA2">
      <w:pPr>
        <w:ind w:left="284" w:hanging="284"/>
        <w:jc w:val="both"/>
        <w:rPr>
          <w:sz w:val="28"/>
          <w:szCs w:val="28"/>
        </w:rPr>
      </w:pPr>
      <w:r w:rsidRPr="00A068DB">
        <w:rPr>
          <w:sz w:val="28"/>
          <w:szCs w:val="28"/>
        </w:rPr>
        <w:t>7.  Все работы по ремонту, диагностике и техническому обслуживанию автотранспорта производятся на производственных площадях исполнителя, в стоимость работ должны быть включены все расходные материалы, комплектующие и запасные части.</w:t>
      </w:r>
    </w:p>
    <w:p w:rsidR="00820CA2" w:rsidRPr="00A068DB" w:rsidRDefault="00820CA2" w:rsidP="00820CA2">
      <w:pPr>
        <w:ind w:left="284" w:hanging="284"/>
        <w:jc w:val="both"/>
        <w:rPr>
          <w:sz w:val="28"/>
          <w:szCs w:val="28"/>
        </w:rPr>
      </w:pPr>
      <w:r w:rsidRPr="00A068DB">
        <w:rPr>
          <w:sz w:val="28"/>
          <w:szCs w:val="28"/>
        </w:rPr>
        <w:t>8. Качество произведенных работ и материалов, используемых при проведении работ, технического обслуживания автотранспортных средств должно соответствовать необходимым стандартам, предусмотренным действующим законодательством.</w:t>
      </w:r>
    </w:p>
    <w:p w:rsidR="00820CA2" w:rsidRPr="00A068DB" w:rsidRDefault="00820CA2" w:rsidP="00820CA2">
      <w:pPr>
        <w:ind w:left="284" w:hanging="284"/>
        <w:jc w:val="both"/>
        <w:rPr>
          <w:sz w:val="28"/>
          <w:szCs w:val="28"/>
        </w:rPr>
      </w:pPr>
      <w:r w:rsidRPr="00A068DB">
        <w:rPr>
          <w:sz w:val="28"/>
          <w:szCs w:val="28"/>
        </w:rPr>
        <w:t>9. Ремонтные работы должны быть выполнены с высоким качеством, с соблюдением технологии производства работ, в месте производства работ должен быть организован контроль качества производства работ.</w:t>
      </w:r>
    </w:p>
    <w:p w:rsidR="00820CA2" w:rsidRPr="00A068DB" w:rsidRDefault="00820CA2" w:rsidP="00820CA2">
      <w:pPr>
        <w:ind w:left="284" w:hanging="284"/>
        <w:jc w:val="both"/>
        <w:rPr>
          <w:sz w:val="28"/>
          <w:szCs w:val="28"/>
        </w:rPr>
      </w:pPr>
      <w:r w:rsidRPr="00A068DB">
        <w:rPr>
          <w:sz w:val="28"/>
          <w:szCs w:val="28"/>
        </w:rPr>
        <w:t>10. Все устанавливаемые запасные части и используемые расходные материалы должны быть новыми, то есть не бывшими в эксплуатации, не восстановленными и не собранными из восстановленных компонентов.</w:t>
      </w:r>
    </w:p>
    <w:p w:rsidR="00820CA2" w:rsidRPr="00A068DB" w:rsidRDefault="00820CA2" w:rsidP="00820CA2">
      <w:pPr>
        <w:ind w:left="284" w:hanging="284"/>
        <w:jc w:val="both"/>
        <w:rPr>
          <w:sz w:val="28"/>
          <w:szCs w:val="28"/>
        </w:rPr>
      </w:pPr>
      <w:r w:rsidRPr="00A068DB">
        <w:rPr>
          <w:sz w:val="28"/>
          <w:szCs w:val="28"/>
        </w:rPr>
        <w:t>11. Все работы должны быть выполнены с соблюдением технологии производства работ, норм и правил действующих на территории Российской Федерации.</w:t>
      </w:r>
    </w:p>
    <w:p w:rsidR="00820CA2" w:rsidRPr="00A068DB" w:rsidRDefault="00820CA2" w:rsidP="00820CA2">
      <w:pPr>
        <w:ind w:left="284" w:hanging="284"/>
        <w:jc w:val="both"/>
        <w:rPr>
          <w:sz w:val="28"/>
          <w:szCs w:val="28"/>
        </w:rPr>
      </w:pPr>
      <w:r w:rsidRPr="00A068DB">
        <w:rPr>
          <w:sz w:val="28"/>
          <w:szCs w:val="28"/>
        </w:rPr>
        <w:t>12. Выполненные работы должны быть сданы Заказчику по акту выполненных работ.</w:t>
      </w:r>
    </w:p>
    <w:p w:rsidR="00820CA2" w:rsidRPr="00A068DB" w:rsidRDefault="00820CA2" w:rsidP="00820CA2">
      <w:pPr>
        <w:ind w:left="284" w:hanging="284"/>
        <w:jc w:val="both"/>
        <w:rPr>
          <w:sz w:val="28"/>
          <w:szCs w:val="28"/>
        </w:rPr>
      </w:pPr>
      <w:r w:rsidRPr="00A068DB">
        <w:rPr>
          <w:sz w:val="28"/>
          <w:szCs w:val="28"/>
        </w:rPr>
        <w:t>13. Исполнитель должен обеспечить:</w:t>
      </w:r>
    </w:p>
    <w:p w:rsidR="00820CA2" w:rsidRPr="00A068DB" w:rsidRDefault="00820CA2" w:rsidP="00820CA2">
      <w:pPr>
        <w:ind w:left="284"/>
        <w:jc w:val="both"/>
        <w:rPr>
          <w:sz w:val="28"/>
          <w:szCs w:val="28"/>
        </w:rPr>
      </w:pPr>
      <w:r w:rsidRPr="00A068DB">
        <w:rPr>
          <w:sz w:val="28"/>
          <w:szCs w:val="28"/>
        </w:rPr>
        <w:t>- хранение автотранспорта Заказчика на круглосуточно охраняемой территории;</w:t>
      </w:r>
    </w:p>
    <w:p w:rsidR="00820CA2" w:rsidRPr="00A068DB" w:rsidRDefault="00820CA2" w:rsidP="00820CA2">
      <w:pPr>
        <w:ind w:left="284"/>
        <w:jc w:val="both"/>
        <w:rPr>
          <w:sz w:val="28"/>
          <w:szCs w:val="28"/>
        </w:rPr>
      </w:pPr>
      <w:r w:rsidRPr="00A068DB">
        <w:rPr>
          <w:sz w:val="28"/>
          <w:szCs w:val="28"/>
        </w:rPr>
        <w:t>- возврат замененных узлов и агрегатов  Заказчику вместе с автотранспортом;</w:t>
      </w:r>
    </w:p>
    <w:p w:rsidR="00820CA2" w:rsidRPr="00A068DB" w:rsidRDefault="00820CA2" w:rsidP="00820CA2">
      <w:pPr>
        <w:ind w:left="284"/>
        <w:jc w:val="both"/>
        <w:rPr>
          <w:sz w:val="28"/>
          <w:szCs w:val="28"/>
        </w:rPr>
      </w:pPr>
      <w:r w:rsidRPr="00A068DB">
        <w:rPr>
          <w:sz w:val="28"/>
          <w:szCs w:val="28"/>
        </w:rPr>
        <w:t>- оформленные надлежащим образов отчетные документы (счета, заказ-наряды, акты выполненных работ, счета-фактуры)</w:t>
      </w:r>
    </w:p>
    <w:p w:rsidR="00820CA2" w:rsidRPr="00A068DB" w:rsidRDefault="00820CA2" w:rsidP="00820CA2">
      <w:pPr>
        <w:ind w:left="284"/>
        <w:jc w:val="both"/>
        <w:rPr>
          <w:sz w:val="28"/>
          <w:szCs w:val="28"/>
        </w:rPr>
      </w:pPr>
      <w:r w:rsidRPr="00A068DB">
        <w:rPr>
          <w:sz w:val="28"/>
          <w:szCs w:val="28"/>
        </w:rPr>
        <w:t>- информирование Заказчика об обнаруженных в ходе обслуживания и ремонта по заявке Заказчика каких-либо дополнительных, не отмеченных в заявке неисправностей.</w:t>
      </w:r>
    </w:p>
    <w:p w:rsidR="00820CA2" w:rsidRPr="00A068DB" w:rsidRDefault="00820CA2" w:rsidP="00820CA2">
      <w:pPr>
        <w:ind w:left="284" w:hanging="284"/>
        <w:jc w:val="both"/>
        <w:rPr>
          <w:sz w:val="28"/>
          <w:szCs w:val="28"/>
        </w:rPr>
      </w:pPr>
      <w:r w:rsidRPr="00A068DB">
        <w:rPr>
          <w:sz w:val="28"/>
          <w:szCs w:val="28"/>
        </w:rPr>
        <w:t xml:space="preserve">14. Предоставить гарантию на смазочно-регулировочные работы – 14 дней, на замену </w:t>
      </w:r>
      <w:r>
        <w:rPr>
          <w:sz w:val="28"/>
          <w:szCs w:val="28"/>
        </w:rPr>
        <w:t xml:space="preserve">агрегатов или их ремонт - </w:t>
      </w:r>
      <w:r w:rsidRPr="00A068DB">
        <w:rPr>
          <w:sz w:val="28"/>
          <w:szCs w:val="28"/>
        </w:rPr>
        <w:t>90 дней, на электротехнические работы 30 дней.</w:t>
      </w:r>
    </w:p>
    <w:p w:rsidR="00820CA2" w:rsidRPr="00A068DB" w:rsidRDefault="00820CA2" w:rsidP="00820CA2">
      <w:pPr>
        <w:ind w:left="284" w:hanging="284"/>
        <w:jc w:val="both"/>
        <w:rPr>
          <w:sz w:val="28"/>
          <w:szCs w:val="28"/>
        </w:rPr>
      </w:pPr>
      <w:r w:rsidRPr="00A068DB">
        <w:rPr>
          <w:sz w:val="28"/>
          <w:szCs w:val="28"/>
        </w:rPr>
        <w:t>15. Предоставить отсрочку платежа по выполненным работам  по текущему ремонту и техническому обслуживанию автотранспорта, не менее 15 рабочих дней с момента выставления счета на оплату.</w:t>
      </w:r>
    </w:p>
    <w:p w:rsidR="00820CA2" w:rsidRPr="00A068DB" w:rsidRDefault="00820CA2" w:rsidP="00820CA2">
      <w:pPr>
        <w:ind w:left="284" w:hanging="284"/>
        <w:jc w:val="both"/>
        <w:rPr>
          <w:sz w:val="28"/>
          <w:szCs w:val="28"/>
        </w:rPr>
      </w:pPr>
      <w:r w:rsidRPr="00A068DB">
        <w:rPr>
          <w:sz w:val="28"/>
          <w:szCs w:val="28"/>
        </w:rPr>
        <w:t xml:space="preserve">16. Иметь утвержденные руководителем калькуляции по ремонту автотранспортных средств. </w:t>
      </w:r>
    </w:p>
    <w:p w:rsidR="00820CA2" w:rsidRDefault="00820CA2" w:rsidP="00820CA2">
      <w:pPr>
        <w:ind w:left="284" w:hanging="284"/>
        <w:jc w:val="both"/>
        <w:rPr>
          <w:sz w:val="28"/>
          <w:szCs w:val="28"/>
        </w:rPr>
      </w:pPr>
      <w:r w:rsidRPr="00A068DB">
        <w:rPr>
          <w:sz w:val="28"/>
          <w:szCs w:val="28"/>
        </w:rPr>
        <w:t xml:space="preserve">17. Исполнитель по текущему ремонту и техническому обслуживанию автотранспорта должен располагаться в г.Ярославль. </w:t>
      </w:r>
    </w:p>
    <w:p w:rsidR="00C84E16" w:rsidRDefault="00C84E16" w:rsidP="00820CA2">
      <w:pPr>
        <w:ind w:left="284" w:hanging="284"/>
        <w:jc w:val="both"/>
        <w:rPr>
          <w:szCs w:val="28"/>
        </w:rPr>
      </w:pPr>
    </w:p>
    <w:p w:rsidR="000954FB" w:rsidRPr="002C3FF9" w:rsidRDefault="00820CA2" w:rsidP="00820CA2">
      <w:pPr>
        <w:ind w:firstLine="709"/>
        <w:jc w:val="both"/>
        <w:rPr>
          <w:i/>
          <w:sz w:val="28"/>
          <w:szCs w:val="28"/>
          <w:highlight w:val="cyan"/>
        </w:rPr>
      </w:pPr>
      <w:r>
        <w:t>Перечень автотранспортных средств содержится в Приложение</w:t>
      </w:r>
      <w:r w:rsidRPr="00533EAC">
        <w:t xml:space="preserve"> №1</w:t>
      </w:r>
      <w:r>
        <w:t xml:space="preserve"> к Техническому заданиию</w:t>
      </w:r>
      <w:r>
        <w:rPr>
          <w:b/>
        </w:rPr>
        <w:t>.</w:t>
      </w:r>
    </w:p>
    <w:p w:rsidR="001346E7" w:rsidRDefault="001346E7" w:rsidP="006400A0">
      <w:pPr>
        <w:spacing w:after="200" w:line="276" w:lineRule="auto"/>
        <w:ind w:firstLine="708"/>
        <w:rPr>
          <w:rFonts w:eastAsia="MS Mincho"/>
          <w:szCs w:val="28"/>
        </w:rPr>
      </w:pPr>
      <w:r>
        <w:rPr>
          <w:rFonts w:eastAsia="MS Mincho"/>
          <w:szCs w:val="28"/>
        </w:rPr>
        <w:t xml:space="preserve"> </w:t>
      </w:r>
    </w:p>
    <w:p w:rsidR="00C84E16" w:rsidRDefault="00C84E16" w:rsidP="00C84E16">
      <w:pPr>
        <w:shd w:val="clear" w:color="auto" w:fill="FFFFFF"/>
        <w:jc w:val="right"/>
      </w:pPr>
      <w:r w:rsidRPr="00403E0A">
        <w:lastRenderedPageBreak/>
        <w:t>Приложение № 1</w:t>
      </w:r>
      <w:r>
        <w:t xml:space="preserve"> к </w:t>
      </w:r>
    </w:p>
    <w:p w:rsidR="00C84E16" w:rsidRPr="00403E0A" w:rsidRDefault="00C84E16" w:rsidP="00C84E16">
      <w:pPr>
        <w:shd w:val="clear" w:color="auto" w:fill="FFFFFF"/>
        <w:jc w:val="right"/>
      </w:pPr>
      <w:r>
        <w:t>Техническому заданию</w:t>
      </w:r>
    </w:p>
    <w:p w:rsidR="00C84E16" w:rsidRPr="00403E0A" w:rsidRDefault="00C84E16" w:rsidP="00C84E16">
      <w:pPr>
        <w:shd w:val="clear" w:color="auto" w:fill="FFFFFF"/>
        <w:ind w:left="5"/>
        <w:jc w:val="right"/>
      </w:pPr>
      <w:r w:rsidRPr="00403E0A">
        <w:t xml:space="preserve"> </w:t>
      </w:r>
    </w:p>
    <w:p w:rsidR="00C84E16" w:rsidRPr="00403E0A" w:rsidRDefault="00C84E16" w:rsidP="00C84E16">
      <w:pPr>
        <w:shd w:val="clear" w:color="auto" w:fill="FFFFFF"/>
      </w:pPr>
    </w:p>
    <w:p w:rsidR="00C84E16" w:rsidRPr="000E15D1" w:rsidRDefault="00C84E16" w:rsidP="00C84E16">
      <w:pPr>
        <w:shd w:val="clear" w:color="auto" w:fill="FFFFFF"/>
        <w:tabs>
          <w:tab w:val="left" w:pos="4200"/>
        </w:tabs>
        <w:ind w:left="5"/>
        <w:jc w:val="center"/>
        <w:rPr>
          <w:b/>
          <w:sz w:val="28"/>
          <w:szCs w:val="28"/>
        </w:rPr>
      </w:pPr>
      <w:r w:rsidRPr="000E15D1">
        <w:rPr>
          <w:b/>
          <w:sz w:val="28"/>
          <w:szCs w:val="28"/>
        </w:rPr>
        <w:t xml:space="preserve">Перечень транспортных средств  </w:t>
      </w:r>
    </w:p>
    <w:p w:rsidR="00C84E16" w:rsidRDefault="00C84E16" w:rsidP="006400A0">
      <w:pPr>
        <w:spacing w:after="200" w:line="276" w:lineRule="auto"/>
        <w:ind w:firstLine="708"/>
        <w:rPr>
          <w:rFonts w:eastAsia="MS Mincho"/>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3B0DA0" w:rsidRPr="009F629D" w:rsidTr="00B84080">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Год выпуска</w:t>
            </w:r>
          </w:p>
        </w:tc>
      </w:tr>
      <w:tr w:rsidR="003B0DA0" w:rsidRPr="009F629D" w:rsidTr="00B84080">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2007</w:t>
            </w:r>
          </w:p>
        </w:tc>
      </w:tr>
      <w:tr w:rsidR="003B0DA0" w:rsidRPr="009F629D" w:rsidTr="00B84080">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ХТС65117071143554</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К 939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ХТС65117071145788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416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ХТС65117071144900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419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2008</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2012</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2013</w:t>
            </w:r>
          </w:p>
        </w:tc>
      </w:tr>
      <w:tr w:rsidR="003B0DA0"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2006</w:t>
            </w:r>
          </w:p>
        </w:tc>
      </w:tr>
      <w:tr w:rsidR="003B0DA0"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38</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lastRenderedPageBreak/>
              <w:t>41</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4043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2007</w:t>
            </w:r>
          </w:p>
        </w:tc>
      </w:tr>
      <w:tr w:rsidR="003B0DA0" w:rsidRPr="009F629D" w:rsidTr="00B84080">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2005</w:t>
            </w:r>
          </w:p>
        </w:tc>
      </w:tr>
      <w:tr w:rsidR="003B0DA0" w:rsidRPr="009F629D" w:rsidTr="00B84080">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pPr>
            <w:r w:rsidRPr="000E15D1">
              <w:t>2011</w:t>
            </w:r>
          </w:p>
        </w:tc>
      </w:tr>
      <w:tr w:rsidR="003B0DA0"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2012</w:t>
            </w:r>
          </w:p>
        </w:tc>
      </w:tr>
      <w:tr w:rsidR="003B0DA0"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2012</w:t>
            </w:r>
          </w:p>
        </w:tc>
      </w:tr>
      <w:tr w:rsidR="003B0DA0" w:rsidRPr="009F629D" w:rsidTr="00B84080">
        <w:trPr>
          <w:trHeight w:val="363"/>
        </w:trPr>
        <w:tc>
          <w:tcPr>
            <w:tcW w:w="496"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3B0DA0" w:rsidRPr="000E15D1" w:rsidRDefault="003B0DA0" w:rsidP="00B84080">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3B0DA0" w:rsidRPr="000E15D1" w:rsidRDefault="003B0DA0" w:rsidP="00B84080">
            <w:pPr>
              <w:jc w:val="center"/>
              <w:rPr>
                <w:lang w:val="en-US"/>
              </w:rPr>
            </w:pPr>
            <w:r w:rsidRPr="000E15D1">
              <w:rPr>
                <w:lang w:val="en-US"/>
              </w:rPr>
              <w:t>2012</w:t>
            </w:r>
          </w:p>
        </w:tc>
      </w:tr>
    </w:tbl>
    <w:p w:rsidR="00C84E16" w:rsidRDefault="00C84E16" w:rsidP="006400A0">
      <w:pPr>
        <w:spacing w:after="200" w:line="276" w:lineRule="auto"/>
        <w:ind w:firstLine="708"/>
        <w:rPr>
          <w:rFonts w:eastAsia="MS Mincho"/>
          <w:szCs w:val="28"/>
        </w:rPr>
      </w:pPr>
    </w:p>
    <w:p w:rsidR="00C84E16" w:rsidRDefault="00C84E16" w:rsidP="006400A0">
      <w:pPr>
        <w:spacing w:after="200" w:line="276" w:lineRule="auto"/>
        <w:ind w:firstLine="708"/>
        <w:rPr>
          <w:rFonts w:eastAsia="MS Mincho"/>
          <w:szCs w:val="28"/>
        </w:rPr>
      </w:pPr>
    </w:p>
    <w:p w:rsidR="00C84E16" w:rsidRDefault="00C84E16" w:rsidP="006400A0">
      <w:pPr>
        <w:spacing w:after="200" w:line="276" w:lineRule="auto"/>
        <w:ind w:firstLine="708"/>
        <w:rPr>
          <w:rFonts w:eastAsia="MS Mincho"/>
          <w:szCs w:val="28"/>
        </w:rPr>
      </w:pPr>
    </w:p>
    <w:p w:rsidR="00C84E16" w:rsidRDefault="00C84E16"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3B0DA0" w:rsidRDefault="003B0DA0" w:rsidP="006400A0">
      <w:pPr>
        <w:spacing w:after="200" w:line="276" w:lineRule="auto"/>
        <w:ind w:firstLine="708"/>
        <w:rPr>
          <w:rFonts w:eastAsia="MS Mincho"/>
          <w:szCs w:val="28"/>
        </w:rPr>
      </w:pPr>
    </w:p>
    <w:p w:rsidR="002E18D3" w:rsidRPr="006400A0" w:rsidRDefault="002E18D3" w:rsidP="006400A0">
      <w:pPr>
        <w:spacing w:after="200" w:line="276" w:lineRule="auto"/>
        <w:ind w:firstLine="708"/>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804"/>
      </w:tblGrid>
      <w:tr w:rsidR="002E18D3" w:rsidRPr="00F86FAA" w:rsidTr="00781C7A">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804" w:type="dxa"/>
            <w:vAlign w:val="center"/>
          </w:tcPr>
          <w:p w:rsidR="002E18D3" w:rsidRPr="00781C7A" w:rsidRDefault="002E18D3" w:rsidP="00781C7A">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781C7A">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804" w:type="dxa"/>
          </w:tcPr>
          <w:p w:rsidR="002E18D3" w:rsidRPr="00D73CBB" w:rsidRDefault="00D73CBB" w:rsidP="005E2C17">
            <w:pPr>
              <w:pStyle w:val="19"/>
              <w:ind w:firstLine="0"/>
              <w:rPr>
                <w:sz w:val="24"/>
                <w:szCs w:val="24"/>
              </w:rPr>
            </w:pPr>
            <w:r w:rsidRPr="00D73CBB">
              <w:rPr>
                <w:sz w:val="24"/>
                <w:szCs w:val="24"/>
              </w:rPr>
              <w:t>Открытый конкурс № ОКэ</w:t>
            </w:r>
            <w:r w:rsidR="00781C7A">
              <w:rPr>
                <w:sz w:val="24"/>
                <w:szCs w:val="24"/>
              </w:rPr>
              <w:t>/00</w:t>
            </w:r>
            <w:r w:rsidR="005E2C17">
              <w:rPr>
                <w:sz w:val="24"/>
                <w:szCs w:val="24"/>
              </w:rPr>
              <w:t>2/НКПСЕВ/0003</w:t>
            </w:r>
            <w:r w:rsidR="00781C7A">
              <w:rPr>
                <w:sz w:val="24"/>
                <w:szCs w:val="24"/>
              </w:rPr>
              <w:t xml:space="preserve"> </w:t>
            </w:r>
            <w:r w:rsidRPr="00D73CBB">
              <w:rPr>
                <w:sz w:val="24"/>
                <w:szCs w:val="24"/>
              </w:rPr>
              <w:t xml:space="preserve">на право заключения договора на </w:t>
            </w:r>
            <w:r w:rsidR="00781C7A" w:rsidRPr="00781C7A">
              <w:rPr>
                <w:sz w:val="24"/>
                <w:szCs w:val="24"/>
              </w:rPr>
              <w:t>текущий ремонт и техническое обслуживание автотранспорта филиала ПАО «ТрансКонтейнер» на Северной железной дороге в 2015 году</w:t>
            </w:r>
            <w:r w:rsidR="00781C7A">
              <w:rPr>
                <w:sz w:val="24"/>
                <w:szCs w:val="24"/>
              </w:rPr>
              <w:t>.</w:t>
            </w:r>
          </w:p>
        </w:tc>
      </w:tr>
      <w:tr w:rsidR="00EF2E59" w:rsidRPr="00F86FAA" w:rsidTr="00781C7A">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804" w:type="dxa"/>
          </w:tcPr>
          <w:p w:rsidR="00781C7A" w:rsidRDefault="00874B18" w:rsidP="00781C7A">
            <w:pPr>
              <w:pStyle w:val="19"/>
              <w:ind w:firstLine="0"/>
              <w:rPr>
                <w:i/>
                <w:sz w:val="24"/>
                <w:szCs w:val="24"/>
              </w:rPr>
            </w:pPr>
            <w:r>
              <w:rPr>
                <w:sz w:val="24"/>
                <w:szCs w:val="24"/>
              </w:rPr>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rsidR="00874B18" w:rsidRDefault="00874B18" w:rsidP="00874B18">
            <w:pPr>
              <w:pStyle w:val="19"/>
              <w:ind w:firstLine="0"/>
              <w:rPr>
                <w:sz w:val="24"/>
                <w:szCs w:val="24"/>
              </w:rPr>
            </w:pPr>
            <w:r>
              <w:rPr>
                <w:sz w:val="24"/>
                <w:szCs w:val="24"/>
              </w:rPr>
              <w:t xml:space="preserve">Постоянная рабочая группа Конкурсной комиссии филиала </w:t>
            </w:r>
            <w:r w:rsidR="001122C1">
              <w:rPr>
                <w:sz w:val="24"/>
                <w:szCs w:val="24"/>
              </w:rPr>
              <w:t>ПАО</w:t>
            </w:r>
            <w:r>
              <w:rPr>
                <w:sz w:val="24"/>
                <w:szCs w:val="24"/>
              </w:rPr>
              <w:t xml:space="preserve"> «ТрансКонтейнер»</w:t>
            </w:r>
            <w:r w:rsidR="00781C7A">
              <w:rPr>
                <w:sz w:val="24"/>
                <w:szCs w:val="24"/>
              </w:rPr>
              <w:t xml:space="preserve"> на Северной железной дороге.</w:t>
            </w:r>
            <w:r>
              <w:rPr>
                <w:sz w:val="24"/>
                <w:szCs w:val="24"/>
              </w:rPr>
              <w:t xml:space="preserve"> </w:t>
            </w:r>
          </w:p>
          <w:p w:rsidR="00874B18" w:rsidRPr="00781C7A" w:rsidRDefault="00874B18" w:rsidP="00874B18">
            <w:pPr>
              <w:pStyle w:val="19"/>
              <w:ind w:firstLine="0"/>
              <w:rPr>
                <w:sz w:val="24"/>
                <w:szCs w:val="24"/>
              </w:rPr>
            </w:pPr>
            <w:r w:rsidRPr="00781C7A">
              <w:rPr>
                <w:sz w:val="24"/>
                <w:szCs w:val="24"/>
              </w:rPr>
              <w:t xml:space="preserve">Адрес: </w:t>
            </w:r>
            <w:r w:rsidR="00781C7A" w:rsidRPr="00781C7A">
              <w:rPr>
                <w:sz w:val="24"/>
                <w:szCs w:val="24"/>
              </w:rPr>
              <w:t>Российская Федер</w:t>
            </w:r>
            <w:r w:rsidR="005E2C17">
              <w:rPr>
                <w:sz w:val="24"/>
                <w:szCs w:val="24"/>
              </w:rPr>
              <w:t>ация, 150999, г.Ярославль, ул.Кооперативная, д.</w:t>
            </w:r>
            <w:r w:rsidR="00781C7A" w:rsidRPr="00781C7A">
              <w:rPr>
                <w:sz w:val="24"/>
                <w:szCs w:val="24"/>
              </w:rPr>
              <w:t>8.</w:t>
            </w:r>
          </w:p>
          <w:p w:rsidR="00874B18" w:rsidRDefault="00874B18" w:rsidP="00874B18">
            <w:pPr>
              <w:pStyle w:val="19"/>
              <w:ind w:firstLine="0"/>
              <w:rPr>
                <w:sz w:val="24"/>
                <w:szCs w:val="24"/>
              </w:rPr>
            </w:pPr>
            <w:r w:rsidRPr="00781C7A">
              <w:rPr>
                <w:sz w:val="24"/>
                <w:szCs w:val="24"/>
              </w:rPr>
              <w:t>Контактное(ые) лицо(а) Заказчика</w:t>
            </w:r>
            <w:r w:rsidR="00781C7A">
              <w:rPr>
                <w:sz w:val="24"/>
                <w:szCs w:val="24"/>
              </w:rPr>
              <w:t xml:space="preserve">: </w:t>
            </w:r>
            <w:r w:rsidR="00781C7A" w:rsidRPr="00781C7A">
              <w:rPr>
                <w:sz w:val="24"/>
                <w:szCs w:val="24"/>
              </w:rPr>
              <w:t>Оводков Александр Львович</w:t>
            </w:r>
            <w:r w:rsidRPr="00781C7A">
              <w:rPr>
                <w:sz w:val="24"/>
                <w:szCs w:val="24"/>
              </w:rPr>
              <w:t xml:space="preserve">, тел. </w:t>
            </w:r>
            <w:r w:rsidR="00781C7A" w:rsidRPr="00781C7A">
              <w:rPr>
                <w:sz w:val="24"/>
                <w:szCs w:val="24"/>
              </w:rPr>
              <w:t>(4852) 79-89-66,</w:t>
            </w:r>
            <w:r w:rsidR="00781C7A">
              <w:rPr>
                <w:sz w:val="24"/>
                <w:szCs w:val="24"/>
              </w:rPr>
              <w:t xml:space="preserve"> факс </w:t>
            </w:r>
            <w:r w:rsidR="00781C7A" w:rsidRPr="00781C7A">
              <w:rPr>
                <w:sz w:val="24"/>
                <w:szCs w:val="24"/>
              </w:rPr>
              <w:t>(4852) 79-45-15</w:t>
            </w:r>
            <w:r w:rsidR="00781C7A">
              <w:rPr>
                <w:sz w:val="24"/>
                <w:szCs w:val="24"/>
              </w:rPr>
              <w:t>,</w:t>
            </w:r>
            <w:r w:rsidR="00781C7A">
              <w:t xml:space="preserve"> </w:t>
            </w:r>
            <w:r w:rsidRPr="00781C7A">
              <w:rPr>
                <w:sz w:val="24"/>
                <w:szCs w:val="24"/>
              </w:rPr>
              <w:t>электронный адрес</w:t>
            </w:r>
            <w:r w:rsidR="00781C7A">
              <w:rPr>
                <w:sz w:val="24"/>
                <w:szCs w:val="24"/>
              </w:rPr>
              <w:t xml:space="preserve">: </w:t>
            </w:r>
            <w:hyperlink r:id="rId12" w:history="1">
              <w:r w:rsidR="00781C7A" w:rsidRPr="00781C7A">
                <w:rPr>
                  <w:rStyle w:val="a8"/>
                  <w:sz w:val="24"/>
                  <w:szCs w:val="24"/>
                </w:rPr>
                <w:t>OvodkovAL@trcont.ru</w:t>
              </w:r>
            </w:hyperlink>
          </w:p>
          <w:p w:rsidR="00355133" w:rsidRDefault="00355133" w:rsidP="00355133">
            <w:pPr>
              <w:pStyle w:val="19"/>
              <w:ind w:firstLine="0"/>
              <w:rPr>
                <w:sz w:val="24"/>
                <w:szCs w:val="24"/>
              </w:rPr>
            </w:pPr>
            <w:r w:rsidRPr="00781C7A">
              <w:rPr>
                <w:sz w:val="24"/>
                <w:szCs w:val="24"/>
              </w:rPr>
              <w:t xml:space="preserve">Контактное(ые) лицо(а) Организатора: </w:t>
            </w:r>
            <w:r w:rsidR="00781C7A" w:rsidRPr="00781C7A">
              <w:rPr>
                <w:sz w:val="24"/>
                <w:szCs w:val="24"/>
              </w:rPr>
              <w:t>Орлова Марина Вячеславовна</w:t>
            </w:r>
            <w:r w:rsidRPr="00781C7A">
              <w:rPr>
                <w:sz w:val="24"/>
                <w:szCs w:val="24"/>
              </w:rPr>
              <w:t>, тел.</w:t>
            </w:r>
            <w:r w:rsidR="00781C7A" w:rsidRPr="00781C7A">
              <w:rPr>
                <w:sz w:val="24"/>
                <w:szCs w:val="24"/>
              </w:rPr>
              <w:t xml:space="preserve"> (4852) 79-88-46,</w:t>
            </w:r>
            <w:r w:rsidR="00781C7A">
              <w:rPr>
                <w:szCs w:val="28"/>
              </w:rPr>
              <w:t xml:space="preserve"> </w:t>
            </w:r>
            <w:r w:rsidRPr="00781C7A">
              <w:rPr>
                <w:sz w:val="24"/>
                <w:szCs w:val="24"/>
              </w:rPr>
              <w:t>электронный адрес</w:t>
            </w:r>
            <w:r w:rsidR="00781C7A">
              <w:rPr>
                <w:sz w:val="24"/>
                <w:szCs w:val="24"/>
              </w:rPr>
              <w:t>:</w:t>
            </w:r>
            <w:r w:rsidRPr="00781C7A">
              <w:rPr>
                <w:sz w:val="24"/>
                <w:szCs w:val="24"/>
              </w:rPr>
              <w:t xml:space="preserve"> </w:t>
            </w:r>
            <w:hyperlink r:id="rId13" w:history="1">
              <w:r w:rsidR="00781C7A" w:rsidRPr="00781C7A">
                <w:rPr>
                  <w:rStyle w:val="a8"/>
                  <w:sz w:val="24"/>
                  <w:szCs w:val="24"/>
                  <w:lang w:val="en-US"/>
                </w:rPr>
                <w:t>OrlovaMV</w:t>
              </w:r>
              <w:r w:rsidR="00781C7A" w:rsidRPr="00781C7A">
                <w:rPr>
                  <w:rStyle w:val="a8"/>
                  <w:sz w:val="24"/>
                  <w:szCs w:val="24"/>
                </w:rPr>
                <w:t>@trcont.ru</w:t>
              </w:r>
            </w:hyperlink>
          </w:p>
          <w:p w:rsidR="00670FD8" w:rsidRPr="00F86FAA" w:rsidRDefault="00670FD8" w:rsidP="006B3BD2">
            <w:pPr>
              <w:pStyle w:val="19"/>
              <w:ind w:firstLine="0"/>
              <w:rPr>
                <w:sz w:val="24"/>
                <w:szCs w:val="24"/>
              </w:rPr>
            </w:pPr>
          </w:p>
        </w:tc>
      </w:tr>
      <w:tr w:rsidR="000A679F" w:rsidRPr="00F86FAA" w:rsidTr="00781C7A">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C04A8A" w:rsidRDefault="000A679F" w:rsidP="00736D40">
            <w:pPr>
              <w:pStyle w:val="Default"/>
              <w:rPr>
                <w:b/>
                <w:color w:val="auto"/>
              </w:rPr>
            </w:pPr>
            <w:r w:rsidRPr="00C04A8A">
              <w:rPr>
                <w:b/>
                <w:color w:val="auto"/>
              </w:rPr>
              <w:t>Дата опубликования извещения о</w:t>
            </w:r>
            <w:r w:rsidR="00E14F30" w:rsidRPr="00C04A8A">
              <w:rPr>
                <w:b/>
                <w:color w:val="auto"/>
              </w:rPr>
              <w:t xml:space="preserve"> проведении </w:t>
            </w:r>
            <w:r w:rsidR="008C4183" w:rsidRPr="00C04A8A">
              <w:rPr>
                <w:b/>
                <w:color w:val="auto"/>
              </w:rPr>
              <w:t>Открытого конкурса</w:t>
            </w:r>
          </w:p>
        </w:tc>
        <w:tc>
          <w:tcPr>
            <w:tcW w:w="6804" w:type="dxa"/>
          </w:tcPr>
          <w:p w:rsidR="000A679F" w:rsidRPr="00C04A8A" w:rsidRDefault="005E2C17" w:rsidP="005E2C17">
            <w:pPr>
              <w:pStyle w:val="19"/>
              <w:ind w:firstLine="0"/>
              <w:rPr>
                <w:sz w:val="24"/>
                <w:szCs w:val="24"/>
              </w:rPr>
            </w:pPr>
            <w:r>
              <w:rPr>
                <w:sz w:val="24"/>
                <w:szCs w:val="24"/>
              </w:rPr>
              <w:t>«12</w:t>
            </w:r>
            <w:r w:rsidR="00C04A8A" w:rsidRPr="00C04A8A">
              <w:rPr>
                <w:sz w:val="24"/>
                <w:szCs w:val="24"/>
              </w:rPr>
              <w:t xml:space="preserve">» </w:t>
            </w:r>
            <w:r>
              <w:rPr>
                <w:sz w:val="24"/>
                <w:szCs w:val="24"/>
              </w:rPr>
              <w:t>мая</w:t>
            </w:r>
            <w:r w:rsidR="00C04A8A" w:rsidRPr="00C04A8A">
              <w:rPr>
                <w:sz w:val="24"/>
                <w:szCs w:val="24"/>
              </w:rPr>
              <w:t xml:space="preserve"> 2015 г.</w:t>
            </w:r>
          </w:p>
        </w:tc>
      </w:tr>
      <w:tr w:rsidR="00FA3C13" w:rsidRPr="00F86FAA" w:rsidTr="00781C7A">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804" w:type="dxa"/>
          </w:tcPr>
          <w:p w:rsidR="00C61887" w:rsidRP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4" w:history="1">
              <w:r w:rsidR="007434C0" w:rsidRPr="005567BA">
                <w:rPr>
                  <w:rStyle w:val="a8"/>
                  <w:sz w:val="24"/>
                  <w:szCs w:val="24"/>
                </w:rPr>
                <w:t>http://www.trcont.ru</w:t>
              </w:r>
            </w:hyperlink>
            <w:r w:rsidR="007434C0">
              <w:rPr>
                <w:sz w:val="24"/>
                <w:szCs w:val="24"/>
              </w:rPr>
              <w:t xml:space="preserve">) и,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 xml:space="preserve">едерации случаях, </w:t>
            </w:r>
            <w:r w:rsidR="00B93D37" w:rsidRPr="0013760D">
              <w:rPr>
                <w:color w:val="000000"/>
                <w:sz w:val="24"/>
                <w:szCs w:val="24"/>
                <w:shd w:val="clear" w:color="auto" w:fill="FFFFFF"/>
              </w:rPr>
              <w:t xml:space="preserve">в единой информационной системе в сфере закупок товаров, работ, услуг для обеспечения государственных и муниципальных нужд на </w:t>
            </w:r>
            <w:r w:rsidR="00B93D37" w:rsidRPr="0013760D">
              <w:rPr>
                <w:sz w:val="24"/>
                <w:szCs w:val="24"/>
              </w:rPr>
              <w:t>официальном сайте для размещения информации о размещении заказ</w:t>
            </w:r>
            <w:r w:rsidR="00B93D37">
              <w:rPr>
                <w:sz w:val="24"/>
                <w:szCs w:val="24"/>
              </w:rPr>
              <w:t>ов на поставку</w:t>
            </w:r>
            <w:r w:rsidR="00B93D37" w:rsidRPr="0013760D">
              <w:rPr>
                <w:sz w:val="24"/>
                <w:szCs w:val="24"/>
              </w:rPr>
              <w:t xml:space="preserve"> товаров, выполнение работ, оказание услуг (</w:t>
            </w:r>
            <w:hyperlink r:id="rId15" w:history="1">
              <w:r w:rsidR="00B93D37" w:rsidRPr="0013760D">
                <w:rPr>
                  <w:rStyle w:val="a8"/>
                  <w:sz w:val="24"/>
                  <w:szCs w:val="24"/>
                </w:rPr>
                <w:t>www.zakupki.gov.ru</w:t>
              </w:r>
            </w:hyperlink>
            <w:r w:rsidR="00B93D37" w:rsidRPr="00C61887">
              <w:rPr>
                <w:sz w:val="24"/>
                <w:szCs w:val="24"/>
              </w:rPr>
              <w:t>).</w:t>
            </w:r>
          </w:p>
          <w:p w:rsidR="00C61887" w:rsidRPr="00E95617" w:rsidRDefault="00C61887" w:rsidP="0020341D">
            <w:pPr>
              <w:pStyle w:val="19"/>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20341D" w:rsidRPr="00C61887">
              <w:rPr>
                <w:sz w:val="24"/>
                <w:szCs w:val="24"/>
              </w:rPr>
              <w:t>официальном сайте (</w:t>
            </w:r>
            <w:hyperlink r:id="rId16"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20341D">
              <w:rPr>
                <w:sz w:val="24"/>
                <w:szCs w:val="24"/>
              </w:rPr>
              <w:t>о</w:t>
            </w:r>
            <w:r w:rsidRPr="00C61887">
              <w:rPr>
                <w:sz w:val="24"/>
                <w:szCs w:val="24"/>
              </w:rPr>
              <w:t>фициальном сайте</w:t>
            </w:r>
            <w:r w:rsidR="0020341D">
              <w:rPr>
                <w:sz w:val="24"/>
                <w:szCs w:val="24"/>
              </w:rPr>
              <w:t xml:space="preserve"> </w:t>
            </w:r>
            <w:r w:rsidR="0020341D" w:rsidRPr="00C61887">
              <w:rPr>
                <w:sz w:val="24"/>
                <w:szCs w:val="24"/>
              </w:rPr>
              <w:t>(</w:t>
            </w:r>
            <w:hyperlink r:id="rId17" w:history="1">
              <w:r w:rsidR="0020341D" w:rsidRPr="00232D92">
                <w:rPr>
                  <w:rStyle w:val="a8"/>
                  <w:sz w:val="24"/>
                  <w:szCs w:val="24"/>
                </w:rPr>
                <w:t>www.zakupki.gov.ru</w:t>
              </w:r>
            </w:hyperlink>
            <w:r w:rsidR="0020341D" w:rsidRPr="00C61887">
              <w:rPr>
                <w:sz w:val="24"/>
                <w:szCs w:val="24"/>
              </w:rPr>
              <w:t xml:space="preserve">), </w:t>
            </w:r>
            <w:r w:rsidR="0020341D">
              <w:rPr>
                <w:sz w:val="24"/>
                <w:szCs w:val="24"/>
              </w:rPr>
              <w:t xml:space="preserve"> </w:t>
            </w:r>
            <w:r w:rsidRPr="00C61887">
              <w:rPr>
                <w:sz w:val="24"/>
                <w:szCs w:val="24"/>
              </w:rPr>
              <w:t xml:space="preserve">размещается на </w:t>
            </w:r>
            <w:r w:rsidRPr="00C61887">
              <w:rPr>
                <w:sz w:val="24"/>
                <w:szCs w:val="24"/>
              </w:rPr>
              <w:lastRenderedPageBreak/>
              <w:t xml:space="preserve">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20341D">
              <w:rPr>
                <w:sz w:val="24"/>
                <w:szCs w:val="24"/>
              </w:rPr>
              <w:t>о</w:t>
            </w:r>
            <w:r w:rsidRPr="00C61887">
              <w:rPr>
                <w:sz w:val="24"/>
                <w:szCs w:val="24"/>
              </w:rPr>
              <w:t>фициальном сайте</w:t>
            </w:r>
            <w:r w:rsidR="0020341D">
              <w:rPr>
                <w:sz w:val="24"/>
                <w:szCs w:val="24"/>
              </w:rPr>
              <w:t xml:space="preserve"> (</w:t>
            </w:r>
            <w:hyperlink r:id="rId18" w:history="1">
              <w:r w:rsidR="0020341D" w:rsidRPr="00232D92">
                <w:rPr>
                  <w:rStyle w:val="a8"/>
                  <w:sz w:val="24"/>
                  <w:szCs w:val="24"/>
                </w:rPr>
                <w:t>www.zakupki.gov.ru</w:t>
              </w:r>
            </w:hyperlink>
            <w:r w:rsidR="0020341D" w:rsidRPr="00C61887">
              <w:rPr>
                <w:sz w:val="24"/>
                <w:szCs w:val="24"/>
              </w:rPr>
              <w:t>)</w:t>
            </w:r>
            <w:r w:rsidRPr="00C61887">
              <w:rPr>
                <w:sz w:val="24"/>
                <w:szCs w:val="24"/>
              </w:rPr>
              <w:t xml:space="preserve">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20341D" w:rsidRPr="00E95617">
              <w:rPr>
                <w:sz w:val="24"/>
                <w:szCs w:val="24"/>
              </w:rPr>
              <w:t>о</w:t>
            </w:r>
            <w:r w:rsidRPr="00E95617">
              <w:rPr>
                <w:sz w:val="24"/>
                <w:szCs w:val="24"/>
              </w:rPr>
              <w:t>фициальному сайту</w:t>
            </w:r>
            <w:r w:rsidR="0020341D" w:rsidRPr="00E95617">
              <w:rPr>
                <w:sz w:val="24"/>
                <w:szCs w:val="24"/>
              </w:rPr>
              <w:t xml:space="preserve"> (</w:t>
            </w:r>
            <w:hyperlink r:id="rId19" w:history="1">
              <w:r w:rsidR="0020341D" w:rsidRPr="00E95617">
                <w:rPr>
                  <w:rStyle w:val="a8"/>
                  <w:sz w:val="24"/>
                  <w:szCs w:val="24"/>
                </w:rPr>
                <w:t>www.zakupki.gov.ru</w:t>
              </w:r>
            </w:hyperlink>
            <w:r w:rsidR="0020341D" w:rsidRPr="00E95617">
              <w:rPr>
                <w:sz w:val="24"/>
                <w:szCs w:val="24"/>
              </w:rPr>
              <w:t>)</w:t>
            </w:r>
            <w:r w:rsidRPr="00E95617">
              <w:rPr>
                <w:sz w:val="24"/>
                <w:szCs w:val="24"/>
              </w:rPr>
              <w:t>, и считается размещенной в установленном порядке.</w:t>
            </w:r>
          </w:p>
          <w:p w:rsidR="0020341D" w:rsidRPr="00E95617" w:rsidRDefault="0020341D" w:rsidP="0020341D">
            <w:pPr>
              <w:pStyle w:val="19"/>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0"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F541AC" w:rsidRDefault="008F03D0" w:rsidP="00F541AC">
            <w:pPr>
              <w:pStyle w:val="19"/>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1" w:history="1">
              <w:r w:rsidR="00E5591B" w:rsidRPr="00E95617">
                <w:rPr>
                  <w:rStyle w:val="a8"/>
                  <w:sz w:val="24"/>
                  <w:szCs w:val="24"/>
                  <w:lang w:val="en-US"/>
                </w:rPr>
                <w:t>http</w:t>
              </w:r>
              <w:r w:rsidR="00E5591B" w:rsidRPr="00E95617">
                <w:rPr>
                  <w:rStyle w:val="a8"/>
                  <w:sz w:val="24"/>
                  <w:szCs w:val="24"/>
                </w:rPr>
                <w:t>://</w:t>
              </w:r>
              <w:r w:rsidR="00E5591B" w:rsidRPr="00E95617">
                <w:rPr>
                  <w:rStyle w:val="a8"/>
                  <w:sz w:val="24"/>
                  <w:szCs w:val="24"/>
                  <w:lang w:val="en-US"/>
                </w:rPr>
                <w:t>otc</w:t>
              </w:r>
              <w:r w:rsidR="00E5591B" w:rsidRPr="00E95617">
                <w:rPr>
                  <w:rStyle w:val="a8"/>
                  <w:sz w:val="24"/>
                  <w:szCs w:val="24"/>
                </w:rPr>
                <w:t>.</w:t>
              </w:r>
              <w:r w:rsidR="00E5591B" w:rsidRPr="00E95617">
                <w:rPr>
                  <w:rStyle w:val="a8"/>
                  <w:sz w:val="24"/>
                  <w:szCs w:val="24"/>
                  <w:lang w:val="en-US"/>
                </w:rPr>
                <w:t>ru</w:t>
              </w:r>
              <w:r w:rsidR="00E5591B" w:rsidRPr="00E95617">
                <w:rPr>
                  <w:rStyle w:val="a8"/>
                  <w:sz w:val="24"/>
                  <w:szCs w:val="24"/>
                </w:rPr>
                <w:t>/</w:t>
              </w:r>
              <w:r w:rsidR="00E5591B" w:rsidRPr="00E95617">
                <w:rPr>
                  <w:rStyle w:val="a8"/>
                  <w:sz w:val="24"/>
                  <w:szCs w:val="24"/>
                  <w:lang w:val="en-US"/>
                </w:rPr>
                <w:t>tender</w:t>
              </w:r>
              <w:r w:rsidR="00E5591B" w:rsidRPr="00E95617">
                <w:rPr>
                  <w:rStyle w:val="a8"/>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22"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781C7A">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804" w:type="dxa"/>
          </w:tcPr>
          <w:p w:rsidR="00C3633B" w:rsidRPr="00F86FAA" w:rsidRDefault="00C3633B" w:rsidP="005E2C17">
            <w:pPr>
              <w:pStyle w:val="19"/>
              <w:ind w:firstLine="0"/>
              <w:rPr>
                <w:i/>
                <w:sz w:val="24"/>
                <w:szCs w:val="24"/>
              </w:rPr>
            </w:pPr>
            <w:r w:rsidRPr="00F541AC">
              <w:rPr>
                <w:sz w:val="24"/>
                <w:szCs w:val="24"/>
              </w:rPr>
              <w:t>Начальная (максимальная) цена договора составляет</w:t>
            </w:r>
            <w:r w:rsidRPr="00F86FAA">
              <w:rPr>
                <w:i/>
                <w:sz w:val="24"/>
                <w:szCs w:val="24"/>
              </w:rPr>
              <w:t xml:space="preserve"> </w:t>
            </w:r>
            <w:r w:rsidR="005E2C17">
              <w:rPr>
                <w:sz w:val="24"/>
                <w:szCs w:val="24"/>
              </w:rPr>
              <w:t>1 30</w:t>
            </w:r>
            <w:r w:rsidR="00F541AC" w:rsidRPr="00F541AC">
              <w:rPr>
                <w:sz w:val="24"/>
                <w:szCs w:val="24"/>
              </w:rPr>
              <w:t>0 000,00 (</w:t>
            </w:r>
            <w:r w:rsidR="005E2C17">
              <w:rPr>
                <w:sz w:val="24"/>
                <w:szCs w:val="24"/>
              </w:rPr>
              <w:t>Один миллион</w:t>
            </w:r>
            <w:r w:rsidR="00F541AC" w:rsidRPr="00F541AC">
              <w:rPr>
                <w:sz w:val="24"/>
                <w:szCs w:val="24"/>
              </w:rPr>
              <w:t xml:space="preserve"> </w:t>
            </w:r>
            <w:r w:rsidR="005E2C17">
              <w:rPr>
                <w:sz w:val="24"/>
                <w:szCs w:val="24"/>
              </w:rPr>
              <w:t>триста</w:t>
            </w:r>
            <w:r w:rsidR="00F541AC" w:rsidRPr="00F541AC">
              <w:rPr>
                <w:sz w:val="24"/>
                <w:szCs w:val="24"/>
              </w:rPr>
              <w:t xml:space="preserve"> тысяч рублей 00 копеек) с учетом всех расходов поставщика и налогов, кроме НДС.</w:t>
            </w:r>
          </w:p>
        </w:tc>
      </w:tr>
      <w:tr w:rsidR="009E64D8" w:rsidRPr="00F86FAA" w:rsidTr="00781C7A">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C04A8A" w:rsidRDefault="005F2D24" w:rsidP="00B540DE">
            <w:pPr>
              <w:pStyle w:val="Default"/>
              <w:rPr>
                <w:b/>
                <w:color w:val="auto"/>
              </w:rPr>
            </w:pPr>
            <w:r w:rsidRPr="00C04A8A">
              <w:rPr>
                <w:b/>
                <w:color w:val="auto"/>
              </w:rPr>
              <w:t>Место, дата начала и окончания подачи Заявок</w:t>
            </w:r>
          </w:p>
        </w:tc>
        <w:tc>
          <w:tcPr>
            <w:tcW w:w="6804" w:type="dxa"/>
          </w:tcPr>
          <w:p w:rsidR="009E64D8" w:rsidRPr="00C04A8A" w:rsidRDefault="006B7802" w:rsidP="005E2C17">
            <w:pPr>
              <w:pStyle w:val="19"/>
              <w:ind w:firstLine="0"/>
              <w:rPr>
                <w:b/>
                <w:sz w:val="24"/>
                <w:szCs w:val="24"/>
              </w:rPr>
            </w:pPr>
            <w:r w:rsidRPr="00C04A8A">
              <w:rPr>
                <w:sz w:val="24"/>
                <w:szCs w:val="24"/>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Открытого конкурса и до</w:t>
            </w:r>
            <w:r w:rsidR="00B93D37" w:rsidRPr="00C04A8A">
              <w:rPr>
                <w:sz w:val="24"/>
                <w:szCs w:val="24"/>
              </w:rPr>
              <w:t xml:space="preserve"> 14 часов 00 минут</w:t>
            </w:r>
            <w:r w:rsidR="00B93D37" w:rsidRPr="00C04A8A">
              <w:rPr>
                <w:sz w:val="24"/>
                <w:szCs w:val="24"/>
              </w:rPr>
              <w:br/>
            </w:r>
            <w:r w:rsidR="005E2C17">
              <w:rPr>
                <w:sz w:val="24"/>
                <w:szCs w:val="24"/>
              </w:rPr>
              <w:t>«03</w:t>
            </w:r>
            <w:r w:rsidR="00C04A8A">
              <w:rPr>
                <w:sz w:val="24"/>
                <w:szCs w:val="24"/>
              </w:rPr>
              <w:t xml:space="preserve">» </w:t>
            </w:r>
            <w:r w:rsidR="005E2C17">
              <w:rPr>
                <w:sz w:val="24"/>
                <w:szCs w:val="24"/>
              </w:rPr>
              <w:t>июня</w:t>
            </w:r>
            <w:r w:rsidR="00C04A8A">
              <w:rPr>
                <w:sz w:val="24"/>
                <w:szCs w:val="24"/>
              </w:rPr>
              <w:t xml:space="preserve"> 2015 г.</w:t>
            </w:r>
            <w:r w:rsidR="00535228" w:rsidRPr="00C04A8A">
              <w:rPr>
                <w:sz w:val="24"/>
                <w:szCs w:val="24"/>
                <w:shd w:val="clear" w:color="auto" w:fill="FFFF00"/>
              </w:rPr>
              <w:t xml:space="preserve"> </w:t>
            </w:r>
          </w:p>
        </w:tc>
      </w:tr>
      <w:tr w:rsidR="000A679F" w:rsidRPr="00F86FAA" w:rsidTr="00781C7A">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804" w:type="dxa"/>
          </w:tcPr>
          <w:p w:rsidR="000A679F" w:rsidRPr="00F86FAA" w:rsidRDefault="003D2759" w:rsidP="00F541AC">
            <w:pPr>
              <w:pStyle w:val="19"/>
              <w:ind w:firstLine="0"/>
              <w:rPr>
                <w:i/>
                <w:sz w:val="24"/>
                <w:szCs w:val="24"/>
              </w:rPr>
            </w:pPr>
            <w:r w:rsidRPr="003D2759">
              <w:rPr>
                <w:sz w:val="24"/>
                <w:szCs w:val="24"/>
              </w:rPr>
              <w:t xml:space="preserve">Заявка должна действовать не менее </w:t>
            </w:r>
            <w:r w:rsidR="00F541AC">
              <w:rPr>
                <w:sz w:val="24"/>
                <w:szCs w:val="24"/>
              </w:rPr>
              <w:t>90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781C7A">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804" w:type="dxa"/>
          </w:tcPr>
          <w:p w:rsidR="003E2C12" w:rsidRPr="00F86FAA" w:rsidRDefault="00F06609" w:rsidP="005E2C17">
            <w:pPr>
              <w:pStyle w:val="19"/>
              <w:ind w:firstLine="0"/>
              <w:rPr>
                <w:sz w:val="24"/>
                <w:szCs w:val="24"/>
                <w:highlight w:val="cyan"/>
              </w:rPr>
            </w:pPr>
            <w:r>
              <w:rPr>
                <w:sz w:val="24"/>
                <w:szCs w:val="24"/>
              </w:rPr>
              <w:t>Оценка и с</w:t>
            </w:r>
            <w:r w:rsidR="00F86FAA" w:rsidRPr="00F86FAA">
              <w:rPr>
                <w:sz w:val="24"/>
                <w:szCs w:val="24"/>
              </w:rPr>
              <w:t>опоставление Заявок состоится</w:t>
            </w:r>
            <w:r w:rsidR="005E2C17">
              <w:rPr>
                <w:sz w:val="24"/>
                <w:szCs w:val="24"/>
              </w:rPr>
              <w:t xml:space="preserve"> «04</w:t>
            </w:r>
            <w:r w:rsidR="00C04A8A">
              <w:rPr>
                <w:sz w:val="24"/>
                <w:szCs w:val="24"/>
              </w:rPr>
              <w:t xml:space="preserve">» </w:t>
            </w:r>
            <w:r w:rsidR="005E2C17">
              <w:rPr>
                <w:sz w:val="24"/>
                <w:szCs w:val="24"/>
              </w:rPr>
              <w:t>июня</w:t>
            </w:r>
            <w:r w:rsidR="00C04A8A">
              <w:rPr>
                <w:sz w:val="24"/>
                <w:szCs w:val="24"/>
              </w:rPr>
              <w:t xml:space="preserve"> 2015 г. в 14 часов 00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781C7A">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804" w:type="dxa"/>
          </w:tcPr>
          <w:p w:rsidR="005E0074" w:rsidRDefault="009830CC" w:rsidP="005E0074">
            <w:pPr>
              <w:pStyle w:val="19"/>
              <w:ind w:firstLine="0"/>
              <w:rPr>
                <w:i/>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 </w:t>
            </w:r>
            <w:r w:rsidR="00F541AC">
              <w:rPr>
                <w:sz w:val="24"/>
                <w:szCs w:val="24"/>
              </w:rPr>
              <w:t xml:space="preserve">филиала ПАО «ТрансКонтейнер» на Северной железной </w:t>
            </w:r>
            <w:r w:rsidR="00F541AC" w:rsidRPr="00F541AC">
              <w:rPr>
                <w:sz w:val="24"/>
                <w:szCs w:val="24"/>
              </w:rPr>
              <w:t>дороге.</w:t>
            </w:r>
          </w:p>
          <w:p w:rsidR="009830CC" w:rsidRPr="009830CC" w:rsidRDefault="009830CC" w:rsidP="00F541AC">
            <w:pPr>
              <w:pStyle w:val="19"/>
              <w:ind w:firstLine="0"/>
              <w:rPr>
                <w:sz w:val="24"/>
                <w:szCs w:val="24"/>
                <w:highlight w:val="cyan"/>
              </w:rPr>
            </w:pPr>
            <w:r w:rsidRPr="00F541AC">
              <w:rPr>
                <w:sz w:val="24"/>
                <w:szCs w:val="24"/>
              </w:rPr>
              <w:t>Адрес:</w:t>
            </w:r>
            <w:r w:rsidR="00F541AC">
              <w:rPr>
                <w:sz w:val="24"/>
                <w:szCs w:val="24"/>
              </w:rPr>
              <w:t xml:space="preserve"> </w:t>
            </w:r>
            <w:r w:rsidR="00F541AC" w:rsidRPr="00F541AC">
              <w:rPr>
                <w:sz w:val="24"/>
                <w:szCs w:val="24"/>
              </w:rPr>
              <w:t>Р</w:t>
            </w:r>
            <w:r w:rsidR="005E2C17">
              <w:rPr>
                <w:sz w:val="24"/>
                <w:szCs w:val="24"/>
              </w:rPr>
              <w:t>оссийская Федерация, 150999, г.Ярославль, ул.Кооперативная, д.</w:t>
            </w:r>
            <w:r w:rsidR="00F541AC" w:rsidRPr="00F541AC">
              <w:rPr>
                <w:sz w:val="24"/>
                <w:szCs w:val="24"/>
              </w:rPr>
              <w:t>8.</w:t>
            </w:r>
          </w:p>
        </w:tc>
      </w:tr>
      <w:tr w:rsidR="003E2C12" w:rsidRPr="00F86FAA" w:rsidTr="00781C7A">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804" w:type="dxa"/>
          </w:tcPr>
          <w:p w:rsidR="003E2C12" w:rsidRPr="00ED2904" w:rsidRDefault="009830CC" w:rsidP="005E2C17">
            <w:pPr>
              <w:pStyle w:val="19"/>
              <w:ind w:firstLine="0"/>
              <w:rPr>
                <w:sz w:val="24"/>
                <w:szCs w:val="24"/>
              </w:rPr>
            </w:pPr>
            <w:r w:rsidRPr="00725483">
              <w:rPr>
                <w:sz w:val="24"/>
                <w:szCs w:val="24"/>
              </w:rPr>
              <w:t xml:space="preserve">Подведение итогов состоится </w:t>
            </w:r>
            <w:r w:rsidR="00ED2904">
              <w:rPr>
                <w:sz w:val="24"/>
                <w:szCs w:val="24"/>
              </w:rPr>
              <w:t>не позднее</w:t>
            </w:r>
            <w:r w:rsidR="00C04A8A">
              <w:rPr>
                <w:sz w:val="24"/>
                <w:szCs w:val="24"/>
              </w:rPr>
              <w:t xml:space="preserve"> 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5E2C17">
              <w:rPr>
                <w:sz w:val="24"/>
                <w:szCs w:val="24"/>
              </w:rPr>
              <w:t xml:space="preserve"> «08</w:t>
            </w:r>
            <w:r w:rsidR="00C04A8A">
              <w:rPr>
                <w:sz w:val="24"/>
                <w:szCs w:val="24"/>
              </w:rPr>
              <w:t xml:space="preserve">» </w:t>
            </w:r>
            <w:r w:rsidR="005E2C17">
              <w:rPr>
                <w:sz w:val="24"/>
                <w:szCs w:val="24"/>
              </w:rPr>
              <w:t>июня</w:t>
            </w:r>
            <w:r w:rsidR="00C04A8A">
              <w:rPr>
                <w:sz w:val="24"/>
                <w:szCs w:val="24"/>
              </w:rPr>
              <w:t xml:space="preserve"> 2015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781C7A">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804" w:type="dxa"/>
          </w:tcPr>
          <w:p w:rsidR="007D6548" w:rsidRPr="00994A1E" w:rsidRDefault="00994A1E" w:rsidP="00994A1E">
            <w:pPr>
              <w:pStyle w:val="19"/>
              <w:ind w:firstLine="0"/>
              <w:rPr>
                <w:sz w:val="24"/>
                <w:szCs w:val="24"/>
              </w:rPr>
            </w:pPr>
            <w:r w:rsidRPr="00994A1E">
              <w:rPr>
                <w:sz w:val="24"/>
                <w:szCs w:val="24"/>
              </w:rPr>
              <w:t>У</w:t>
            </w:r>
            <w:r w:rsidR="00E14F30" w:rsidRPr="00994A1E">
              <w:rPr>
                <w:sz w:val="24"/>
                <w:szCs w:val="24"/>
              </w:rPr>
              <w:t>словия оплаты</w:t>
            </w:r>
            <w:r w:rsidRPr="00994A1E">
              <w:rPr>
                <w:sz w:val="24"/>
                <w:szCs w:val="24"/>
              </w:rPr>
              <w:t xml:space="preserve"> указанны</w:t>
            </w:r>
            <w:r w:rsidR="007A7401" w:rsidRPr="00994A1E">
              <w:rPr>
                <w:sz w:val="24"/>
                <w:szCs w:val="24"/>
              </w:rPr>
              <w:t xml:space="preserve"> в проекте договора</w:t>
            </w:r>
            <w:r w:rsidR="00CD64FD" w:rsidRPr="00994A1E">
              <w:rPr>
                <w:sz w:val="24"/>
                <w:szCs w:val="24"/>
              </w:rPr>
              <w:t xml:space="preserve"> настоящей документации о закупке</w:t>
            </w:r>
            <w:r w:rsidRPr="00994A1E">
              <w:rPr>
                <w:sz w:val="24"/>
                <w:szCs w:val="24"/>
              </w:rPr>
              <w:t>.</w:t>
            </w:r>
          </w:p>
        </w:tc>
      </w:tr>
      <w:tr w:rsidR="007D6548" w:rsidRPr="00F86FAA" w:rsidTr="00781C7A">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804" w:type="dxa"/>
          </w:tcPr>
          <w:p w:rsidR="007D6548" w:rsidRPr="00F86FAA" w:rsidRDefault="00C72993" w:rsidP="00B129CC">
            <w:pPr>
              <w:pStyle w:val="19"/>
              <w:ind w:firstLine="0"/>
              <w:rPr>
                <w:b/>
                <w:sz w:val="24"/>
                <w:szCs w:val="24"/>
              </w:rPr>
            </w:pPr>
            <w:r>
              <w:rPr>
                <w:sz w:val="24"/>
                <w:szCs w:val="24"/>
              </w:rPr>
              <w:t>Один лот.</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804" w:type="dxa"/>
          </w:tcPr>
          <w:p w:rsidR="00174FFE" w:rsidRPr="00F86FAA"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F86FAA">
              <w:rPr>
                <w:b/>
                <w:bCs/>
                <w:color w:val="auto"/>
              </w:rPr>
              <w:t xml:space="preserve">: </w:t>
            </w:r>
            <w:r w:rsidRPr="00C72993">
              <w:rPr>
                <w:color w:val="auto"/>
              </w:rPr>
              <w:t>с даты заключ</w:t>
            </w:r>
            <w:r w:rsidR="00C72993" w:rsidRPr="00C72993">
              <w:rPr>
                <w:color w:val="auto"/>
              </w:rPr>
              <w:t xml:space="preserve">ения договора по 31 </w:t>
            </w:r>
            <w:r w:rsidR="005E2C17">
              <w:rPr>
                <w:color w:val="auto"/>
              </w:rPr>
              <w:t>декабря 2015</w:t>
            </w:r>
            <w:r w:rsidRPr="00C72993">
              <w:rPr>
                <w:color w:val="auto"/>
              </w:rPr>
              <w:t xml:space="preserve"> г</w:t>
            </w:r>
            <w:r w:rsidR="00C72993" w:rsidRPr="00C72993">
              <w:rPr>
                <w:color w:val="auto"/>
              </w:rPr>
              <w:t>.</w:t>
            </w:r>
          </w:p>
          <w:p w:rsidR="00174FFE" w:rsidRPr="00F86FAA" w:rsidRDefault="00174FFE" w:rsidP="00174FFE">
            <w:pPr>
              <w:pStyle w:val="Default"/>
              <w:jc w:val="both"/>
              <w:rPr>
                <w:color w:val="auto"/>
              </w:rPr>
            </w:pPr>
          </w:p>
          <w:p w:rsidR="007D6548" w:rsidRPr="00C72993" w:rsidRDefault="00174FFE" w:rsidP="00C72993">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C72993">
              <w:rPr>
                <w:color w:val="auto"/>
              </w:rPr>
              <w:t>г. Ярославль</w:t>
            </w:r>
            <w:r w:rsidRPr="00F86FAA">
              <w:rPr>
                <w:i/>
                <w:color w:val="auto"/>
              </w:rPr>
              <w:t xml:space="preserve"> </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804" w:type="dxa"/>
          </w:tcPr>
          <w:p w:rsidR="007D6548" w:rsidRPr="00C72993" w:rsidRDefault="00E14F30" w:rsidP="00E14F30">
            <w:pPr>
              <w:pStyle w:val="19"/>
              <w:ind w:firstLine="0"/>
              <w:rPr>
                <w:sz w:val="24"/>
                <w:szCs w:val="24"/>
              </w:rPr>
            </w:pPr>
            <w:r w:rsidRPr="00C72993">
              <w:rPr>
                <w:sz w:val="24"/>
                <w:szCs w:val="24"/>
              </w:rPr>
              <w:t>Состав и объем услуг определен в разделе 4 «Техническое задание»</w:t>
            </w:r>
            <w:r w:rsidR="003F66FC" w:rsidRPr="00C72993">
              <w:rPr>
                <w:sz w:val="24"/>
                <w:szCs w:val="24"/>
              </w:rPr>
              <w:t xml:space="preserve"> документации о закупке</w:t>
            </w:r>
            <w:r w:rsidRPr="00C72993">
              <w:rPr>
                <w:sz w:val="24"/>
                <w:szCs w:val="24"/>
              </w:rPr>
              <w:t>.</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804" w:type="dxa"/>
          </w:tcPr>
          <w:p w:rsidR="007D6548" w:rsidRPr="00F86FAA" w:rsidRDefault="00521353" w:rsidP="00140103">
            <w:pPr>
              <w:pStyle w:val="aff"/>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на русском языке</w:t>
            </w:r>
            <w:r w:rsidR="00140103">
              <w:rPr>
                <w:sz w:val="24"/>
                <w:szCs w:val="24"/>
              </w:rPr>
              <w:t>.</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804" w:type="dxa"/>
          </w:tcPr>
          <w:p w:rsidR="007D6548" w:rsidRPr="00A33BE4" w:rsidRDefault="00A33BE4" w:rsidP="00A33BE4">
            <w:pPr>
              <w:pStyle w:val="19"/>
              <w:ind w:firstLine="0"/>
              <w:rPr>
                <w:b/>
                <w:sz w:val="24"/>
                <w:szCs w:val="24"/>
                <w:highlight w:val="yellow"/>
              </w:rPr>
            </w:pPr>
            <w:r w:rsidRPr="00A33BE4">
              <w:rPr>
                <w:sz w:val="24"/>
                <w:szCs w:val="24"/>
              </w:rPr>
              <w:t>Р</w:t>
            </w:r>
            <w:r w:rsidR="003A0695" w:rsidRPr="00A33BE4">
              <w:rPr>
                <w:sz w:val="24"/>
                <w:szCs w:val="24"/>
              </w:rPr>
              <w:t>убли</w:t>
            </w:r>
            <w:r w:rsidR="004A25F0" w:rsidRPr="00A33BE4">
              <w:rPr>
                <w:sz w:val="24"/>
                <w:szCs w:val="24"/>
              </w:rPr>
              <w:t xml:space="preserve"> РФ</w:t>
            </w:r>
            <w:r>
              <w:rPr>
                <w:sz w:val="24"/>
                <w:szCs w:val="24"/>
              </w:rPr>
              <w:t>.</w:t>
            </w:r>
          </w:p>
        </w:tc>
      </w:tr>
      <w:tr w:rsidR="007D6548" w:rsidRPr="00F86FAA" w:rsidTr="00781C7A">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804" w:type="dxa"/>
          </w:tcPr>
          <w:p w:rsidR="001174EB" w:rsidRPr="00F86FAA" w:rsidRDefault="000557B3" w:rsidP="001174EB">
            <w:pPr>
              <w:ind w:firstLine="540"/>
              <w:jc w:val="both"/>
            </w:pPr>
            <w:r w:rsidRPr="00A33BE4">
              <w:t xml:space="preserve">1. </w:t>
            </w:r>
            <w:r w:rsidR="001174EB" w:rsidRPr="00A33BE4">
              <w:t>Помимо указанных в пунктах 2.1</w:t>
            </w:r>
            <w:r w:rsidRPr="00A33BE4">
              <w:t xml:space="preserve"> и</w:t>
            </w:r>
            <w:r w:rsidR="001174EB" w:rsidRPr="00A33BE4">
              <w:t xml:space="preserve"> 2.2 настоящей документации требований </w:t>
            </w:r>
            <w:r w:rsidR="001E6511" w:rsidRPr="00A33BE4">
              <w:t>к претенденту, участнику пред</w:t>
            </w:r>
            <w:r w:rsidRPr="00A33BE4">
              <w:t>ъ</w:t>
            </w:r>
            <w:r w:rsidR="001E6511" w:rsidRPr="00A33BE4">
              <w:t>являются следующие требования</w:t>
            </w:r>
            <w:r w:rsidR="00A33BE4">
              <w:t>:</w:t>
            </w:r>
          </w:p>
          <w:p w:rsidR="00F3754B" w:rsidRPr="00A33BE4" w:rsidRDefault="00F3754B" w:rsidP="00930801">
            <w:pPr>
              <w:ind w:firstLine="459"/>
              <w:jc w:val="both"/>
            </w:pPr>
            <w:r w:rsidRPr="00A33BE4">
              <w:t>- деятельност</w:t>
            </w:r>
            <w:r w:rsidR="001E6511" w:rsidRPr="00A33BE4">
              <w:t>ь</w:t>
            </w:r>
            <w:r w:rsidRPr="00A33BE4">
              <w:t xml:space="preserve"> претендента</w:t>
            </w:r>
            <w:r w:rsidR="001E6511" w:rsidRPr="00A33BE4">
              <w:t>, участника не должна быть приостановлена</w:t>
            </w:r>
            <w:r w:rsidRPr="00A33BE4">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A33BE4">
              <w:t>Открытом конкурсе</w:t>
            </w:r>
            <w:r w:rsidRPr="00A33BE4">
              <w:t>.</w:t>
            </w:r>
          </w:p>
          <w:p w:rsidR="003D3596" w:rsidRPr="00A33BE4" w:rsidRDefault="003D3596" w:rsidP="00930801">
            <w:pPr>
              <w:pStyle w:val="afa"/>
              <w:ind w:firstLine="459"/>
              <w:rPr>
                <w:sz w:val="24"/>
              </w:rPr>
            </w:pPr>
            <w:r w:rsidRPr="00A33BE4">
              <w:rPr>
                <w:sz w:val="24"/>
              </w:rPr>
              <w:t xml:space="preserve">- </w:t>
            </w:r>
            <w:r w:rsidR="00244FCC" w:rsidRPr="00A33BE4">
              <w:rPr>
                <w:sz w:val="24"/>
              </w:rPr>
              <w:t xml:space="preserve">отсутствие </w:t>
            </w:r>
            <w:r w:rsidRPr="00A33BE4">
              <w:rPr>
                <w:sz w:val="24"/>
              </w:rPr>
              <w:t>за последние три года прос</w:t>
            </w:r>
            <w:r w:rsidR="008377C6" w:rsidRPr="00A33BE4">
              <w:rPr>
                <w:sz w:val="24"/>
              </w:rPr>
              <w:t xml:space="preserve">роченной задолженности перед </w:t>
            </w:r>
            <w:r w:rsidR="001122C1" w:rsidRPr="00A33BE4">
              <w:rPr>
                <w:sz w:val="24"/>
              </w:rPr>
              <w:t>ПАО</w:t>
            </w:r>
            <w:r w:rsidR="008377C6" w:rsidRPr="00A33BE4">
              <w:rPr>
                <w:sz w:val="24"/>
              </w:rPr>
              <w:t xml:space="preserve"> «ТрансКонтейнер», </w:t>
            </w:r>
            <w:r w:rsidRPr="00A33BE4">
              <w:rPr>
                <w:sz w:val="24"/>
              </w:rPr>
              <w:t xml:space="preserve">фактов невыполнения обязательств перед </w:t>
            </w:r>
            <w:r w:rsidR="001122C1" w:rsidRPr="00A33BE4">
              <w:rPr>
                <w:sz w:val="24"/>
              </w:rPr>
              <w:t>ПАО</w:t>
            </w:r>
            <w:r w:rsidRPr="00A33BE4">
              <w:rPr>
                <w:sz w:val="24"/>
              </w:rPr>
              <w:t xml:space="preserve"> «ТрансКонтейнер» и причинения вреда имуществу </w:t>
            </w:r>
            <w:r w:rsidR="001122C1" w:rsidRPr="00A33BE4">
              <w:rPr>
                <w:sz w:val="24"/>
              </w:rPr>
              <w:t>ПАО</w:t>
            </w:r>
            <w:r w:rsidRPr="00A33BE4">
              <w:rPr>
                <w:sz w:val="24"/>
              </w:rPr>
              <w:t xml:space="preserve"> «ТрансКонтейнер».</w:t>
            </w:r>
          </w:p>
          <w:p w:rsidR="00733ADD" w:rsidRPr="001E6511" w:rsidRDefault="00733ADD" w:rsidP="00733ADD">
            <w:pPr>
              <w:ind w:firstLine="540"/>
              <w:jc w:val="both"/>
              <w:rPr>
                <w:i/>
                <w:highlight w:val="cyan"/>
              </w:rPr>
            </w:pPr>
          </w:p>
          <w:p w:rsidR="000557B3" w:rsidRPr="00761802" w:rsidRDefault="000557B3" w:rsidP="00733ADD">
            <w:pPr>
              <w:ind w:firstLine="540"/>
              <w:jc w:val="both"/>
            </w:pPr>
            <w:r w:rsidRPr="00761802">
              <w:t xml:space="preserve">2.  Претендент, помимо документов, </w:t>
            </w:r>
            <w:r w:rsidR="00783AD5" w:rsidRPr="00761802">
              <w:t>указанных</w:t>
            </w:r>
            <w:r w:rsidRPr="00761802">
              <w:t xml:space="preserve"> в пункте 2.3 настоящей документации</w:t>
            </w:r>
            <w:r w:rsidR="00C842A1" w:rsidRPr="00761802">
              <w:t xml:space="preserve"> о закупке</w:t>
            </w:r>
            <w:r w:rsidRPr="00761802">
              <w:t>, в составе заявки должен предоставить следующие документы</w:t>
            </w:r>
            <w:r w:rsidR="00402A5C" w:rsidRPr="00761802">
              <w:t xml:space="preserve"> заверенные подписью и печатью претендента</w:t>
            </w:r>
            <w:r w:rsidRPr="00761802">
              <w:t>:</w:t>
            </w:r>
          </w:p>
          <w:p w:rsidR="00733ADD" w:rsidRPr="00761802" w:rsidRDefault="00733ADD" w:rsidP="00733ADD">
            <w:pPr>
              <w:ind w:firstLine="540"/>
              <w:jc w:val="both"/>
            </w:pPr>
            <w:r w:rsidRPr="00761802">
              <w:t>- в случае если претендент</w:t>
            </w:r>
            <w:r w:rsidR="001E6511" w:rsidRPr="00761802">
              <w:t xml:space="preserve">, участник не является плательщиком НДС, </w:t>
            </w:r>
            <w:r w:rsidRPr="00761802">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761802" w:rsidRDefault="00733ADD" w:rsidP="00733ADD">
            <w:pPr>
              <w:ind w:firstLine="540"/>
              <w:jc w:val="both"/>
            </w:pPr>
            <w:r w:rsidRPr="00761802">
              <w:t xml:space="preserve">-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761802">
              <w:t>Открытом конкурсе</w:t>
            </w:r>
            <w:r w:rsidRPr="00761802">
              <w:t>;</w:t>
            </w:r>
          </w:p>
          <w:p w:rsidR="00733ADD" w:rsidRPr="00761802" w:rsidRDefault="00733ADD" w:rsidP="00733ADD">
            <w:pPr>
              <w:ind w:firstLine="540"/>
              <w:jc w:val="both"/>
            </w:pPr>
            <w:r w:rsidRPr="00761802">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761802">
              <w:t>Открытом конкурсе</w:t>
            </w:r>
            <w:r w:rsidRPr="00761802">
              <w:t>, представленное на бланке претендента и п</w:t>
            </w:r>
            <w:r w:rsidR="00761802">
              <w:t>одписанное уполномоченным лицом;</w:t>
            </w:r>
          </w:p>
          <w:p w:rsidR="00834269" w:rsidRPr="00761802" w:rsidRDefault="00577A5A" w:rsidP="00577A5A">
            <w:pPr>
              <w:pStyle w:val="afa"/>
              <w:tabs>
                <w:tab w:val="left" w:pos="0"/>
                <w:tab w:val="left" w:pos="1440"/>
              </w:tabs>
              <w:ind w:firstLine="459"/>
              <w:rPr>
                <w:sz w:val="24"/>
              </w:rPr>
            </w:pPr>
            <w:r>
              <w:rPr>
                <w:sz w:val="24"/>
              </w:rPr>
              <w:t xml:space="preserve"> </w:t>
            </w:r>
            <w:r w:rsidR="002F0352" w:rsidRPr="00761802">
              <w:rPr>
                <w:sz w:val="24"/>
              </w:rPr>
              <w:t xml:space="preserve">- бухгалтерскую (финансовую) отчетность, а именно: бухгалтерские балансы и отчеты о финансовых результатах, за </w:t>
            </w:r>
            <w:r w:rsidR="003F6D26" w:rsidRPr="00761802">
              <w:rPr>
                <w:sz w:val="24"/>
              </w:rPr>
              <w:t>последние два года</w:t>
            </w:r>
            <w:r w:rsidR="002F0352" w:rsidRPr="00761802">
              <w:rPr>
                <w:sz w:val="24"/>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w:t>
            </w:r>
            <w:r w:rsidR="002F0352" w:rsidRPr="00761802">
              <w:rPr>
                <w:sz w:val="24"/>
              </w:rPr>
              <w:lastRenderedPageBreak/>
              <w:t>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34269" w:rsidRPr="00761802" w:rsidRDefault="00834269" w:rsidP="00577A5A">
            <w:pPr>
              <w:pStyle w:val="afa"/>
              <w:tabs>
                <w:tab w:val="left" w:pos="0"/>
                <w:tab w:val="left" w:pos="1440"/>
              </w:tabs>
              <w:ind w:firstLine="601"/>
              <w:rPr>
                <w:sz w:val="24"/>
              </w:rPr>
            </w:pPr>
            <w:r w:rsidRPr="00761802">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w:t>
            </w:r>
            <w:r w:rsidR="008B6573" w:rsidRPr="00761802">
              <w:rPr>
                <w:sz w:val="24"/>
              </w:rPr>
              <w:t xml:space="preserve">по форме, утвержденной Приказом ФНС России от 21 июля 2014 года №  ММВ-7-8/378@ </w:t>
            </w:r>
            <w:r w:rsidRPr="00761802">
              <w:rPr>
                <w:sz w:val="24"/>
              </w:rPr>
              <w:t>(оригинал,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761802" w:rsidRDefault="00733ADD" w:rsidP="00577A5A">
            <w:pPr>
              <w:pStyle w:val="afa"/>
              <w:tabs>
                <w:tab w:val="left" w:pos="0"/>
                <w:tab w:val="left" w:pos="1440"/>
              </w:tabs>
              <w:ind w:firstLine="601"/>
              <w:rPr>
                <w:sz w:val="24"/>
              </w:rPr>
            </w:pPr>
            <w:r w:rsidRPr="00761802">
              <w:rPr>
                <w:sz w:val="24"/>
              </w:rPr>
              <w:t xml:space="preserve">- решение или копию решения об одобрении сделки, планируемой к заключению в результате </w:t>
            </w:r>
            <w:r w:rsidR="008C4183" w:rsidRPr="00761802">
              <w:rPr>
                <w:sz w:val="24"/>
              </w:rPr>
              <w:t>Открытого конкурса</w:t>
            </w:r>
            <w:r w:rsidRPr="00761802">
              <w:rPr>
                <w:sz w:val="24"/>
              </w:rPr>
              <w:t>,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8F03D0" w:rsidRPr="00761802">
              <w:rPr>
                <w:sz w:val="24"/>
              </w:rPr>
              <w:t>.</w:t>
            </w:r>
            <w:r w:rsidRPr="00761802">
              <w:rPr>
                <w:sz w:val="24"/>
              </w:rPr>
              <w:t xml:space="preserve"> В случае если получение указанного решения до истечения срока подачи Заявок для претендента на участие в </w:t>
            </w:r>
            <w:r w:rsidR="005D0613" w:rsidRPr="00761802">
              <w:rPr>
                <w:sz w:val="24"/>
              </w:rPr>
              <w:t>Открытом конкурсе</w:t>
            </w:r>
            <w:r w:rsidRPr="00761802">
              <w:rPr>
                <w:sz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8C4183" w:rsidRPr="00761802">
              <w:rPr>
                <w:sz w:val="24"/>
              </w:rPr>
              <w:t>Открытого конкурса</w:t>
            </w:r>
            <w:r w:rsidRPr="00761802">
              <w:rPr>
                <w:sz w:val="24"/>
              </w:rPr>
              <w:t xml:space="preserve"> представить вышеуказанное решение</w:t>
            </w:r>
            <w:r w:rsidR="00761802">
              <w:rPr>
                <w:sz w:val="24"/>
              </w:rPr>
              <w:t xml:space="preserve"> до момента заключения договора;</w:t>
            </w:r>
          </w:p>
          <w:p w:rsidR="00733ADD" w:rsidRPr="00761802" w:rsidRDefault="00A876EA" w:rsidP="00F3754B">
            <w:pPr>
              <w:ind w:firstLine="540"/>
              <w:jc w:val="both"/>
            </w:pPr>
            <w:r w:rsidRPr="0076180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761802">
              <w:t>ательством Российской Федерации;</w:t>
            </w:r>
          </w:p>
          <w:p w:rsidR="002410DF" w:rsidRPr="00761802" w:rsidRDefault="002410DF" w:rsidP="00577A5A">
            <w:pPr>
              <w:pStyle w:val="afa"/>
              <w:tabs>
                <w:tab w:val="left" w:pos="1418"/>
              </w:tabs>
              <w:ind w:firstLine="601"/>
              <w:rPr>
                <w:sz w:val="24"/>
              </w:rPr>
            </w:pPr>
            <w:r w:rsidRPr="0076180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r w:rsidR="00761802">
              <w:rPr>
                <w:sz w:val="24"/>
              </w:rPr>
              <w:t>;</w:t>
            </w:r>
          </w:p>
          <w:p w:rsidR="002410DF" w:rsidRPr="00761802" w:rsidRDefault="002410DF" w:rsidP="002410DF">
            <w:pPr>
              <w:pStyle w:val="afa"/>
              <w:tabs>
                <w:tab w:val="left" w:pos="1418"/>
              </w:tabs>
              <w:rPr>
                <w:sz w:val="24"/>
              </w:rPr>
            </w:pPr>
            <w:r w:rsidRPr="00761802">
              <w:rPr>
                <w:sz w:val="24"/>
              </w:rPr>
              <w:t>- документ по форме приложения № 4 к документации</w:t>
            </w:r>
            <w:r w:rsidR="00C1271A" w:rsidRPr="00761802">
              <w:rPr>
                <w:sz w:val="24"/>
              </w:rPr>
              <w:t xml:space="preserve"> о </w:t>
            </w:r>
            <w:r w:rsidR="00C1271A" w:rsidRPr="00761802">
              <w:rPr>
                <w:sz w:val="24"/>
              </w:rPr>
              <w:lastRenderedPageBreak/>
              <w:t>закупке</w:t>
            </w:r>
            <w:r w:rsidRPr="00761802">
              <w:rPr>
                <w:sz w:val="24"/>
              </w:rPr>
              <w:t xml:space="preserve"> о наличии опыта выполнения работ, оказания услуг, поставки товара и т.д. по предмету </w:t>
            </w:r>
            <w:r w:rsidR="00093F19" w:rsidRPr="00761802">
              <w:rPr>
                <w:sz w:val="24"/>
              </w:rPr>
              <w:t>Открытого конкурса</w:t>
            </w:r>
            <w:r w:rsidR="00761802">
              <w:rPr>
                <w:sz w:val="24"/>
              </w:rPr>
              <w:t>;</w:t>
            </w:r>
          </w:p>
          <w:p w:rsidR="00943005" w:rsidRDefault="002410DF" w:rsidP="002F0352">
            <w:pPr>
              <w:pStyle w:val="afa"/>
              <w:tabs>
                <w:tab w:val="left" w:pos="1418"/>
              </w:tabs>
              <w:rPr>
                <w:sz w:val="24"/>
              </w:rPr>
            </w:pPr>
            <w:r w:rsidRPr="00761802">
              <w:rPr>
                <w:sz w:val="24"/>
              </w:rPr>
              <w:t>- сведения о производственном персонале по форме приложения №</w:t>
            </w:r>
            <w:r w:rsidRPr="00761802">
              <w:rPr>
                <w:sz w:val="24"/>
                <w:lang w:val="en-US"/>
              </w:rPr>
              <w:t> </w:t>
            </w:r>
            <w:r w:rsidRPr="00761802">
              <w:rPr>
                <w:sz w:val="24"/>
              </w:rPr>
              <w:t>6 к настоящей документации</w:t>
            </w:r>
            <w:r w:rsidR="00943005" w:rsidRPr="00761802">
              <w:rPr>
                <w:sz w:val="24"/>
              </w:rPr>
              <w:t xml:space="preserve"> </w:t>
            </w:r>
            <w:r w:rsidR="001C5E62" w:rsidRPr="00761802">
              <w:rPr>
                <w:sz w:val="24"/>
              </w:rPr>
              <w:t>о закупке</w:t>
            </w:r>
            <w:r w:rsidR="00761802">
              <w:rPr>
                <w:sz w:val="24"/>
              </w:rPr>
              <w:t>;</w:t>
            </w:r>
          </w:p>
          <w:p w:rsidR="00761802" w:rsidRDefault="00761802" w:rsidP="002F0352">
            <w:pPr>
              <w:pStyle w:val="afa"/>
              <w:tabs>
                <w:tab w:val="left" w:pos="1418"/>
              </w:tabs>
              <w:rPr>
                <w:sz w:val="24"/>
              </w:rPr>
            </w:pPr>
            <w:r>
              <w:rPr>
                <w:sz w:val="24"/>
              </w:rPr>
              <w:t>- документы подтверждающие право пользования производственными мощностями (документы о праве собственности или о аренде);</w:t>
            </w:r>
          </w:p>
          <w:p w:rsidR="00761802" w:rsidRDefault="00761802" w:rsidP="002F0352">
            <w:pPr>
              <w:pStyle w:val="afa"/>
              <w:tabs>
                <w:tab w:val="left" w:pos="1418"/>
              </w:tabs>
              <w:rPr>
                <w:sz w:val="24"/>
              </w:rPr>
            </w:pPr>
            <w:r>
              <w:rPr>
                <w:sz w:val="24"/>
              </w:rPr>
              <w:t>- предоставить информацию о количестве мест для ремонта грузовой техники;</w:t>
            </w:r>
          </w:p>
          <w:p w:rsidR="002F0352" w:rsidRPr="002F0352" w:rsidRDefault="00761802" w:rsidP="00761802">
            <w:pPr>
              <w:pStyle w:val="afa"/>
              <w:tabs>
                <w:tab w:val="left" w:pos="1418"/>
              </w:tabs>
              <w:rPr>
                <w:i/>
                <w:sz w:val="24"/>
              </w:rPr>
            </w:pPr>
            <w:r>
              <w:rPr>
                <w:sz w:val="24"/>
              </w:rPr>
              <w:t>- предоставить информацию о сроке выполнения работ по техническому обслуживанию и текущему ремонту (без замены запасных частей</w:t>
            </w:r>
            <w:r w:rsidR="003B3309">
              <w:rPr>
                <w:sz w:val="24"/>
              </w:rPr>
              <w:t>)</w:t>
            </w:r>
            <w:r>
              <w:rPr>
                <w:sz w:val="24"/>
              </w:rPr>
              <w:t>.</w:t>
            </w:r>
          </w:p>
        </w:tc>
      </w:tr>
      <w:tr w:rsidR="00835CB1" w:rsidRPr="00F86FAA" w:rsidTr="00781C7A">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804" w:type="dxa"/>
          </w:tcPr>
          <w:p w:rsidR="00835CB1" w:rsidRPr="00A50D47" w:rsidRDefault="0098468A" w:rsidP="00A50D47">
            <w:pPr>
              <w:pStyle w:val="afa"/>
              <w:ind w:firstLine="34"/>
              <w:rPr>
                <w:sz w:val="24"/>
                <w:highlight w:val="yellow"/>
              </w:rPr>
            </w:pPr>
            <w:r w:rsidRPr="00A50D47">
              <w:rPr>
                <w:sz w:val="24"/>
              </w:rPr>
              <w:t xml:space="preserve">Особенности не предусмотрены. </w:t>
            </w:r>
          </w:p>
        </w:tc>
      </w:tr>
      <w:tr w:rsidR="007D6548" w:rsidRPr="00F86FAA" w:rsidTr="005E3865">
        <w:trPr>
          <w:trHeight w:val="3723"/>
        </w:trPr>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804" w:type="dxa"/>
          </w:tcPr>
          <w:p w:rsidR="00886A70" w:rsidRPr="005E3865" w:rsidRDefault="00886A70" w:rsidP="00222142">
            <w:pPr>
              <w:pStyle w:val="afa"/>
              <w:rPr>
                <w:b/>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5E3865" w:rsidRDefault="00222142" w:rsidP="00FB06DC">
                  <w:pPr>
                    <w:pStyle w:val="afa"/>
                    <w:rPr>
                      <w:b/>
                      <w:sz w:val="24"/>
                    </w:rPr>
                  </w:pPr>
                  <w:r w:rsidRPr="005E3865">
                    <w:rPr>
                      <w:b/>
                      <w:sz w:val="24"/>
                    </w:rPr>
                    <w:t>Критерий оценки</w:t>
                  </w:r>
                </w:p>
              </w:tc>
              <w:tc>
                <w:tcPr>
                  <w:tcW w:w="2114" w:type="dxa"/>
                </w:tcPr>
                <w:p w:rsidR="00222142" w:rsidRPr="005E3865" w:rsidRDefault="00222142" w:rsidP="00222142">
                  <w:pPr>
                    <w:pStyle w:val="afa"/>
                    <w:ind w:firstLine="0"/>
                    <w:rPr>
                      <w:b/>
                      <w:sz w:val="24"/>
                    </w:rPr>
                  </w:pPr>
                  <w:r w:rsidRPr="005E3865">
                    <w:rPr>
                      <w:b/>
                      <w:sz w:val="24"/>
                    </w:rPr>
                    <w:t>Значение Кз</w:t>
                  </w:r>
                </w:p>
              </w:tc>
            </w:tr>
            <w:tr w:rsidR="00222142" w:rsidRPr="00222142" w:rsidTr="00FB06DC">
              <w:tc>
                <w:tcPr>
                  <w:tcW w:w="4423" w:type="dxa"/>
                </w:tcPr>
                <w:p w:rsidR="00222142" w:rsidRPr="00222142" w:rsidRDefault="005E3865" w:rsidP="005712DF">
                  <w:pPr>
                    <w:pStyle w:val="afa"/>
                    <w:ind w:firstLine="0"/>
                    <w:rPr>
                      <w:i/>
                      <w:sz w:val="24"/>
                      <w:highlight w:val="cyan"/>
                    </w:rPr>
                  </w:pPr>
                  <w:r w:rsidRPr="00CB5464">
                    <w:rPr>
                      <w:sz w:val="24"/>
                    </w:rPr>
                    <w:t>Цена нормочаса выполныемых работ</w:t>
                  </w:r>
                </w:p>
              </w:tc>
              <w:tc>
                <w:tcPr>
                  <w:tcW w:w="2114" w:type="dxa"/>
                </w:tcPr>
                <w:p w:rsidR="00222142" w:rsidRPr="00222142" w:rsidRDefault="005E3865" w:rsidP="00FB06DC">
                  <w:pPr>
                    <w:pStyle w:val="afa"/>
                    <w:rPr>
                      <w:i/>
                      <w:sz w:val="24"/>
                      <w:highlight w:val="cyan"/>
                    </w:rPr>
                  </w:pPr>
                  <w:r w:rsidRPr="00CB5464">
                    <w:rPr>
                      <w:sz w:val="24"/>
                    </w:rPr>
                    <w:t>Кз=0,55</w:t>
                  </w:r>
                </w:p>
              </w:tc>
            </w:tr>
            <w:tr w:rsidR="00222142" w:rsidRPr="00222142" w:rsidTr="00FB06DC">
              <w:tc>
                <w:tcPr>
                  <w:tcW w:w="4423" w:type="dxa"/>
                </w:tcPr>
                <w:p w:rsidR="00222142" w:rsidRPr="00222142" w:rsidRDefault="005E3865" w:rsidP="005E3865">
                  <w:pPr>
                    <w:pStyle w:val="afa"/>
                    <w:ind w:firstLine="0"/>
                    <w:rPr>
                      <w:i/>
                      <w:sz w:val="24"/>
                      <w:highlight w:val="cyan"/>
                    </w:rPr>
                  </w:pPr>
                  <w:r w:rsidRPr="001969F5">
                    <w:rPr>
                      <w:sz w:val="24"/>
                    </w:rPr>
                    <w:t>Условия и порядок оплаты товаров, работ, услуг (наличие предоплаты (аванса), его размер, условия изменения цены договора и/или единицы продукции и т.п.</w:t>
                  </w:r>
                </w:p>
              </w:tc>
              <w:tc>
                <w:tcPr>
                  <w:tcW w:w="2114" w:type="dxa"/>
                </w:tcPr>
                <w:p w:rsidR="00222142" w:rsidRPr="00222142" w:rsidRDefault="005E3865" w:rsidP="00FB06DC">
                  <w:pPr>
                    <w:pStyle w:val="afa"/>
                    <w:rPr>
                      <w:i/>
                      <w:sz w:val="24"/>
                      <w:highlight w:val="cyan"/>
                    </w:rPr>
                  </w:pPr>
                  <w:r w:rsidRPr="001969F5">
                    <w:rPr>
                      <w:sz w:val="24"/>
                    </w:rPr>
                    <w:t>Кз=0,15</w:t>
                  </w:r>
                </w:p>
              </w:tc>
            </w:tr>
            <w:tr w:rsidR="00222142" w:rsidRPr="00222142" w:rsidTr="00FB06DC">
              <w:tc>
                <w:tcPr>
                  <w:tcW w:w="4423" w:type="dxa"/>
                </w:tcPr>
                <w:p w:rsidR="00222142" w:rsidRPr="00222142" w:rsidRDefault="005E3865" w:rsidP="005E3865">
                  <w:pPr>
                    <w:pStyle w:val="afa"/>
                    <w:ind w:firstLine="0"/>
                    <w:rPr>
                      <w:b/>
                      <w:i/>
                      <w:sz w:val="24"/>
                      <w:highlight w:val="cyan"/>
                    </w:rPr>
                  </w:pPr>
                  <w:r w:rsidRPr="001969F5">
                    <w:rPr>
                      <w:sz w:val="24"/>
                    </w:rPr>
                    <w:t>Срок поставки запасных частей для выполнения работ, оказания услуг</w:t>
                  </w:r>
                </w:p>
              </w:tc>
              <w:tc>
                <w:tcPr>
                  <w:tcW w:w="2114" w:type="dxa"/>
                </w:tcPr>
                <w:p w:rsidR="00222142" w:rsidRPr="00222142" w:rsidRDefault="005E3865" w:rsidP="00FB06DC">
                  <w:pPr>
                    <w:pStyle w:val="afa"/>
                    <w:rPr>
                      <w:b/>
                      <w:i/>
                      <w:sz w:val="24"/>
                    </w:rPr>
                  </w:pPr>
                  <w:r w:rsidRPr="001969F5">
                    <w:rPr>
                      <w:sz w:val="24"/>
                    </w:rPr>
                    <w:t>Кз=0,15</w:t>
                  </w:r>
                </w:p>
              </w:tc>
            </w:tr>
            <w:tr w:rsidR="00222142" w:rsidRPr="00222142" w:rsidTr="00FB06DC">
              <w:tc>
                <w:tcPr>
                  <w:tcW w:w="4423" w:type="dxa"/>
                </w:tcPr>
                <w:p w:rsidR="00222142" w:rsidRPr="00222142" w:rsidRDefault="005E3865" w:rsidP="005E3865">
                  <w:pPr>
                    <w:pStyle w:val="afa"/>
                    <w:ind w:firstLine="0"/>
                    <w:rPr>
                      <w:i/>
                      <w:sz w:val="24"/>
                      <w:highlight w:val="cyan"/>
                    </w:rPr>
                  </w:pPr>
                  <w:r w:rsidRPr="001969F5">
                    <w:rPr>
                      <w:sz w:val="24"/>
                    </w:rPr>
                    <w:t>Срок предоставления гарантии качества товаров, работ, услуг</w:t>
                  </w:r>
                </w:p>
              </w:tc>
              <w:tc>
                <w:tcPr>
                  <w:tcW w:w="2114" w:type="dxa"/>
                </w:tcPr>
                <w:p w:rsidR="00222142" w:rsidRPr="00222142" w:rsidRDefault="005E3865" w:rsidP="00FB06DC">
                  <w:pPr>
                    <w:pStyle w:val="afa"/>
                    <w:rPr>
                      <w:i/>
                      <w:sz w:val="24"/>
                      <w:highlight w:val="cyan"/>
                    </w:rPr>
                  </w:pPr>
                  <w:r w:rsidRPr="001969F5">
                    <w:rPr>
                      <w:sz w:val="24"/>
                    </w:rPr>
                    <w:t>Кз=0,15</w:t>
                  </w:r>
                </w:p>
              </w:tc>
            </w:tr>
          </w:tbl>
          <w:p w:rsidR="007D6548" w:rsidRPr="00F86FAA" w:rsidRDefault="007D6548" w:rsidP="003D3596">
            <w:pPr>
              <w:pStyle w:val="afa"/>
              <w:rPr>
                <w:b/>
                <w:i/>
                <w:sz w:val="24"/>
              </w:rPr>
            </w:pPr>
          </w:p>
        </w:tc>
      </w:tr>
      <w:tr w:rsidR="00736D40" w:rsidRPr="00F86FAA" w:rsidTr="00781C7A">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804" w:type="dxa"/>
          </w:tcPr>
          <w:p w:rsidR="007341C2" w:rsidRPr="005B56EF" w:rsidRDefault="00221BE8" w:rsidP="007341C2">
            <w:pPr>
              <w:pStyle w:val="afa"/>
              <w:rPr>
                <w:sz w:val="24"/>
              </w:rPr>
            </w:pPr>
            <w:r w:rsidRPr="005B56EF">
              <w:rPr>
                <w:sz w:val="24"/>
              </w:rPr>
              <w:t xml:space="preserve">1. </w:t>
            </w:r>
            <w:r w:rsidR="007341C2" w:rsidRPr="005B56EF">
              <w:rPr>
                <w:sz w:val="24"/>
              </w:rPr>
              <w:t xml:space="preserve">Цена по договору, заключаемому по результатам проведения настоящего </w:t>
            </w:r>
            <w:r w:rsidR="008C4183" w:rsidRPr="005B56EF">
              <w:rPr>
                <w:sz w:val="24"/>
              </w:rPr>
              <w:t>Открытого конкурса</w:t>
            </w:r>
            <w:r w:rsidR="007341C2" w:rsidRPr="005B56EF">
              <w:rPr>
                <w:sz w:val="24"/>
              </w:rPr>
              <w:t>, в процессе исполнения договора может быть увеличена без проведения дополнительных конкурсных процедур на следующих условиях:</w:t>
            </w:r>
          </w:p>
          <w:p w:rsidR="005B56EF" w:rsidRDefault="007341C2" w:rsidP="007341C2">
            <w:pPr>
              <w:pStyle w:val="afa"/>
              <w:rPr>
                <w:i/>
                <w:sz w:val="24"/>
              </w:rPr>
            </w:pPr>
            <w:r w:rsidRPr="005B56EF">
              <w:rPr>
                <w:sz w:val="24"/>
              </w:rPr>
              <w:t>Увеличение общей цены на работы, услуги, товары  за счет роста стоимости единицы продукции в процессе исполнения договора составит</w:t>
            </w:r>
            <w:r w:rsidRPr="005B56EF">
              <w:rPr>
                <w:i/>
                <w:sz w:val="24"/>
              </w:rPr>
              <w:t xml:space="preserve"> </w:t>
            </w:r>
            <w:r w:rsidR="005B56EF" w:rsidRPr="005B56EF">
              <w:rPr>
                <w:sz w:val="24"/>
              </w:rPr>
              <w:t>не более 10% в год.</w:t>
            </w:r>
          </w:p>
          <w:p w:rsidR="007341C2" w:rsidRPr="008F1FA2" w:rsidRDefault="00221BE8" w:rsidP="007341C2">
            <w:pPr>
              <w:pStyle w:val="-3"/>
              <w:numPr>
                <w:ilvl w:val="2"/>
                <w:numId w:val="0"/>
              </w:numPr>
              <w:tabs>
                <w:tab w:val="num" w:pos="1985"/>
              </w:tabs>
              <w:suppressAutoHyphens/>
              <w:ind w:firstLine="709"/>
              <w:rPr>
                <w:sz w:val="24"/>
              </w:rPr>
            </w:pPr>
            <w:r w:rsidRPr="008F1FA2">
              <w:rPr>
                <w:sz w:val="24"/>
              </w:rPr>
              <w:t>2</w:t>
            </w:r>
            <w:r w:rsidR="007341C2" w:rsidRPr="008F1FA2">
              <w:rPr>
                <w:sz w:val="24"/>
              </w:rPr>
              <w:t xml:space="preserve">. Победитель вправе направить </w:t>
            </w:r>
            <w:r w:rsidR="00DB6989" w:rsidRPr="008F1FA2">
              <w:rPr>
                <w:sz w:val="24"/>
              </w:rPr>
              <w:t xml:space="preserve">Заказчику </w:t>
            </w:r>
            <w:r w:rsidR="007341C2" w:rsidRPr="008F1FA2">
              <w:rPr>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8F1FA2" w:rsidRDefault="007341C2" w:rsidP="007341C2">
            <w:pPr>
              <w:pStyle w:val="-3"/>
              <w:numPr>
                <w:ilvl w:val="2"/>
                <w:numId w:val="0"/>
              </w:numPr>
              <w:tabs>
                <w:tab w:val="num" w:pos="1985"/>
              </w:tabs>
              <w:suppressAutoHyphens/>
              <w:ind w:firstLine="709"/>
              <w:rPr>
                <w:sz w:val="24"/>
              </w:rPr>
            </w:pPr>
            <w:r w:rsidRPr="008F1FA2">
              <w:rPr>
                <w:sz w:val="24"/>
              </w:rPr>
              <w:t xml:space="preserve">Указанные предложения должны быть получены </w:t>
            </w:r>
            <w:r w:rsidR="00DB6989" w:rsidRPr="008F1FA2">
              <w:rPr>
                <w:sz w:val="24"/>
              </w:rPr>
              <w:t>Заказчиком</w:t>
            </w:r>
            <w:r w:rsidRPr="008F1FA2">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8F1FA2">
              <w:rPr>
                <w:sz w:val="24"/>
              </w:rPr>
              <w:t xml:space="preserve">договора  на ЭТП </w:t>
            </w:r>
            <w:r w:rsidRPr="008F1FA2">
              <w:rPr>
                <w:sz w:val="24"/>
              </w:rPr>
              <w:t xml:space="preserve">от Заказчика.  </w:t>
            </w:r>
          </w:p>
          <w:p w:rsidR="007341C2" w:rsidRPr="00DF69CD" w:rsidRDefault="007341C2" w:rsidP="007341C2">
            <w:pPr>
              <w:pStyle w:val="-3"/>
              <w:numPr>
                <w:ilvl w:val="2"/>
                <w:numId w:val="0"/>
              </w:numPr>
              <w:tabs>
                <w:tab w:val="num" w:pos="1985"/>
              </w:tabs>
              <w:suppressAutoHyphens/>
              <w:ind w:firstLine="709"/>
              <w:rPr>
                <w:i/>
                <w:sz w:val="24"/>
                <w:highlight w:val="cyan"/>
              </w:rPr>
            </w:pPr>
            <w:r w:rsidRPr="008F1FA2">
              <w:rPr>
                <w:sz w:val="24"/>
              </w:rPr>
              <w:t>Изменения могут касаться только положений договора, которые не были одним из оценочных критериев для</w:t>
            </w:r>
            <w:r w:rsidRPr="008F1FA2">
              <w:rPr>
                <w:i/>
                <w:sz w:val="24"/>
              </w:rPr>
              <w:t xml:space="preserve"> </w:t>
            </w:r>
            <w:r w:rsidRPr="008F1FA2">
              <w:rPr>
                <w:sz w:val="24"/>
              </w:rPr>
              <w:t>выбора</w:t>
            </w:r>
            <w:r w:rsidRPr="008F1FA2">
              <w:rPr>
                <w:i/>
                <w:sz w:val="24"/>
              </w:rPr>
              <w:t xml:space="preserve"> </w:t>
            </w:r>
            <w:r w:rsidRPr="008F1FA2">
              <w:rPr>
                <w:sz w:val="24"/>
              </w:rPr>
              <w:t>побе</w:t>
            </w:r>
            <w:r w:rsidR="00493AB2" w:rsidRPr="008F1FA2">
              <w:rPr>
                <w:sz w:val="24"/>
              </w:rPr>
              <w:t>дителя, указанных в пункте 1</w:t>
            </w:r>
            <w:r w:rsidR="00DF69CD" w:rsidRPr="008F1FA2">
              <w:rPr>
                <w:sz w:val="24"/>
              </w:rPr>
              <w:t>9</w:t>
            </w:r>
            <w:r w:rsidR="00493AB2" w:rsidRPr="008F1FA2">
              <w:rPr>
                <w:sz w:val="24"/>
              </w:rPr>
              <w:t xml:space="preserve"> Информационной карты</w:t>
            </w:r>
            <w:r w:rsidRPr="008F1FA2">
              <w:rPr>
                <w:sz w:val="24"/>
              </w:rPr>
              <w:t xml:space="preserve"> настоящей документации</w:t>
            </w:r>
            <w:r w:rsidR="00493AB2" w:rsidRPr="008F1FA2">
              <w:rPr>
                <w:sz w:val="24"/>
              </w:rPr>
              <w:t xml:space="preserve"> о закупке</w:t>
            </w:r>
            <w:r w:rsidRPr="008F1FA2">
              <w:rPr>
                <w:sz w:val="24"/>
              </w:rPr>
              <w:t>.</w:t>
            </w:r>
          </w:p>
          <w:p w:rsidR="007341C2" w:rsidRPr="008F1FA2" w:rsidRDefault="007341C2" w:rsidP="007341C2">
            <w:pPr>
              <w:pStyle w:val="-3"/>
              <w:numPr>
                <w:ilvl w:val="2"/>
                <w:numId w:val="0"/>
              </w:numPr>
              <w:tabs>
                <w:tab w:val="num" w:pos="1985"/>
              </w:tabs>
              <w:suppressAutoHyphens/>
              <w:ind w:firstLine="709"/>
              <w:rPr>
                <w:sz w:val="24"/>
              </w:rPr>
            </w:pPr>
            <w:r w:rsidRPr="008F1FA2">
              <w:rPr>
                <w:sz w:val="24"/>
              </w:rPr>
              <w:lastRenderedPageBreak/>
              <w:t xml:space="preserve">Внесение изменений в договор по предложениям победителя является правом </w:t>
            </w:r>
            <w:r w:rsidR="00DF69CD" w:rsidRPr="008F1FA2">
              <w:rPr>
                <w:sz w:val="24"/>
              </w:rPr>
              <w:t>Заказчика</w:t>
            </w:r>
            <w:r w:rsidRPr="008F1FA2">
              <w:rPr>
                <w:sz w:val="24"/>
              </w:rPr>
              <w:t xml:space="preserve"> и осуществляется по усмотрению</w:t>
            </w:r>
            <w:r w:rsidR="008F1FA2">
              <w:rPr>
                <w:sz w:val="24"/>
              </w:rPr>
              <w:t xml:space="preserve"> </w:t>
            </w:r>
            <w:r w:rsidR="00DF69CD" w:rsidRPr="008F1FA2">
              <w:rPr>
                <w:sz w:val="24"/>
              </w:rPr>
              <w:t>Заказчика</w:t>
            </w:r>
            <w:r w:rsidRPr="008F1FA2">
              <w:rPr>
                <w:sz w:val="24"/>
              </w:rPr>
              <w:t>.</w:t>
            </w:r>
          </w:p>
          <w:p w:rsidR="00736D40" w:rsidRPr="007F06F5" w:rsidRDefault="007341C2" w:rsidP="00DF69CD">
            <w:pPr>
              <w:pStyle w:val="-3"/>
              <w:numPr>
                <w:ilvl w:val="2"/>
                <w:numId w:val="0"/>
              </w:numPr>
              <w:tabs>
                <w:tab w:val="num" w:pos="1985"/>
              </w:tabs>
              <w:suppressAutoHyphens/>
              <w:ind w:firstLine="709"/>
              <w:rPr>
                <w:sz w:val="24"/>
                <w:highlight w:val="cyan"/>
              </w:rPr>
            </w:pPr>
            <w:r w:rsidRPr="007F06F5">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F06F5">
              <w:rPr>
                <w:sz w:val="24"/>
              </w:rPr>
              <w:t xml:space="preserve"> </w:t>
            </w:r>
            <w:r w:rsidR="00DF69CD" w:rsidRPr="007F06F5">
              <w:rPr>
                <w:sz w:val="24"/>
              </w:rPr>
              <w:t>Заказчиком</w:t>
            </w:r>
            <w:r w:rsidRPr="007F06F5">
              <w:rPr>
                <w:sz w:val="24"/>
              </w:rPr>
              <w:t>.</w:t>
            </w:r>
          </w:p>
        </w:tc>
      </w:tr>
      <w:tr w:rsidR="007D6548" w:rsidRPr="00F86FAA" w:rsidTr="00781C7A">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804" w:type="dxa"/>
          </w:tcPr>
          <w:p w:rsidR="007D6548" w:rsidRPr="007F06F5" w:rsidRDefault="007F06F5" w:rsidP="006164CD">
            <w:pPr>
              <w:pStyle w:val="19"/>
              <w:ind w:firstLine="0"/>
              <w:rPr>
                <w:sz w:val="24"/>
                <w:szCs w:val="24"/>
              </w:rPr>
            </w:pPr>
            <w:r w:rsidRPr="007F06F5">
              <w:rPr>
                <w:sz w:val="24"/>
                <w:szCs w:val="24"/>
              </w:rPr>
              <w:t>П</w:t>
            </w:r>
            <w:r w:rsidR="005F2D24" w:rsidRPr="007F06F5">
              <w:rPr>
                <w:sz w:val="24"/>
                <w:szCs w:val="24"/>
              </w:rPr>
              <w:t>ривлечение субподрядчиков допускается</w:t>
            </w:r>
            <w:r w:rsidRPr="007F06F5">
              <w:rPr>
                <w:sz w:val="24"/>
                <w:szCs w:val="24"/>
              </w:rPr>
              <w:t xml:space="preserve"> в</w:t>
            </w:r>
            <w:r w:rsidR="006164CD" w:rsidRPr="007F06F5">
              <w:rPr>
                <w:sz w:val="24"/>
                <w:szCs w:val="24"/>
              </w:rPr>
              <w:t xml:space="preserve"> соответствии с приложением № 7 настоящей документации. </w:t>
            </w:r>
          </w:p>
        </w:tc>
      </w:tr>
      <w:tr w:rsidR="00DF6AE3" w:rsidRPr="00F86FAA" w:rsidTr="00781C7A">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804"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781C7A">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804"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781C7A">
        <w:tc>
          <w:tcPr>
            <w:tcW w:w="534" w:type="dxa"/>
          </w:tcPr>
          <w:p w:rsidR="00535228" w:rsidRPr="00F86FAA" w:rsidRDefault="00535228" w:rsidP="005E0B21">
            <w:pPr>
              <w:pStyle w:val="19"/>
              <w:ind w:firstLine="0"/>
              <w:rPr>
                <w:b/>
                <w:sz w:val="24"/>
                <w:szCs w:val="24"/>
              </w:rPr>
            </w:pPr>
          </w:p>
        </w:tc>
        <w:tc>
          <w:tcPr>
            <w:tcW w:w="2551" w:type="dxa"/>
          </w:tcPr>
          <w:p w:rsidR="00535228" w:rsidRPr="00F86FAA" w:rsidRDefault="00535228" w:rsidP="00DF6AE3">
            <w:pPr>
              <w:pStyle w:val="Default"/>
              <w:rPr>
                <w:b/>
                <w:color w:val="auto"/>
              </w:rPr>
            </w:pPr>
          </w:p>
        </w:tc>
        <w:tc>
          <w:tcPr>
            <w:tcW w:w="6804" w:type="dxa"/>
          </w:tcPr>
          <w:p w:rsidR="00535228" w:rsidRPr="00F86FAA" w:rsidRDefault="00535228" w:rsidP="00804946">
            <w:pPr>
              <w:pStyle w:val="19"/>
              <w:ind w:firstLine="0"/>
              <w:rPr>
                <w:sz w:val="24"/>
                <w:szCs w:val="24"/>
              </w:rPr>
            </w:pP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E01B42">
      <w:pPr>
        <w:pStyle w:val="19"/>
        <w:ind w:left="7080" w:firstLine="0"/>
        <w:jc w:val="right"/>
        <w:rPr>
          <w:rFonts w:eastAsia="MS Mincho"/>
          <w:szCs w:val="28"/>
        </w:rPr>
      </w:pPr>
      <w:r>
        <w:rPr>
          <w:rFonts w:eastAsia="MS Mincho"/>
          <w:szCs w:val="28"/>
        </w:rPr>
        <w:lastRenderedPageBreak/>
        <w:t>Приложение № 1</w:t>
      </w:r>
    </w:p>
    <w:p w:rsidR="000954FB" w:rsidRDefault="000954FB" w:rsidP="00E01B42">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Pr>
          <w:rFonts w:cs="Times New Roman"/>
          <w:i w:val="0"/>
        </w:rPr>
        <w:t xml:space="preserve">/___/___/____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B805F6">
        <w:rPr>
          <w:szCs w:val="28"/>
        </w:rPr>
        <w:t>ОКэ</w:t>
      </w:r>
      <w:r w:rsidRPr="00B805F6">
        <w:rPr>
          <w:szCs w:val="28"/>
        </w:rPr>
        <w:t>/___/___/____</w:t>
      </w:r>
      <w:r w:rsidRPr="00D17A81">
        <w:rPr>
          <w:szCs w:val="28"/>
          <w:u w:val="single"/>
        </w:rPr>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BF6892">
      <w:pPr>
        <w:pStyle w:val="afd"/>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BF6892">
      <w:pPr>
        <w:pStyle w:val="afd"/>
        <w:numPr>
          <w:ilvl w:val="0"/>
          <w:numId w:val="2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d"/>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7D7322" w:rsidRDefault="007D7322" w:rsidP="007D7322">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7D7322" w:rsidRDefault="007D7322" w:rsidP="007D7322">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7D7322" w:rsidRPr="007415F9" w:rsidRDefault="007D7322" w:rsidP="007D7322">
      <w:pPr>
        <w:pStyle w:val="afa"/>
        <w:jc w:val="center"/>
        <w:rPr>
          <w:sz w:val="28"/>
          <w:szCs w:val="28"/>
        </w:rPr>
      </w:pPr>
    </w:p>
    <w:p w:rsidR="007D7322" w:rsidRDefault="007D7322" w:rsidP="007D7322">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7D7322" w:rsidRPr="007415F9" w:rsidRDefault="007D7322" w:rsidP="007D7322">
      <w:pPr>
        <w:pStyle w:val="afa"/>
        <w:ind w:left="720" w:firstLine="0"/>
        <w:rPr>
          <w:sz w:val="28"/>
          <w:szCs w:val="28"/>
        </w:rPr>
      </w:pPr>
      <w:r>
        <w:rPr>
          <w:sz w:val="28"/>
          <w:szCs w:val="28"/>
        </w:rPr>
        <w:t>ОГРН ______, ИНН _________, КПП______, ОКПО ____, ОКТМО________, ОКОПФ ___________</w:t>
      </w:r>
    </w:p>
    <w:p w:rsidR="007D7322" w:rsidRPr="00CB6258" w:rsidRDefault="007D7322" w:rsidP="007D7322">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7D7322" w:rsidRDefault="007D7322" w:rsidP="007D7322">
      <w:pPr>
        <w:pStyle w:val="afa"/>
        <w:ind w:firstLine="696"/>
        <w:rPr>
          <w:sz w:val="28"/>
          <w:szCs w:val="28"/>
        </w:rPr>
      </w:pPr>
      <w:r w:rsidRPr="007415F9">
        <w:rPr>
          <w:sz w:val="28"/>
          <w:szCs w:val="28"/>
        </w:rPr>
        <w:t>Юридический адрес ________________________________________</w:t>
      </w:r>
    </w:p>
    <w:p w:rsidR="007D7322" w:rsidRDefault="007D7322" w:rsidP="007D7322">
      <w:pPr>
        <w:pStyle w:val="afa"/>
        <w:ind w:firstLine="696"/>
        <w:rPr>
          <w:sz w:val="28"/>
          <w:szCs w:val="28"/>
        </w:rPr>
      </w:pPr>
      <w:r w:rsidRPr="007415F9">
        <w:rPr>
          <w:sz w:val="28"/>
          <w:szCs w:val="28"/>
        </w:rPr>
        <w:t>Почтовый адрес ___________________________________________</w:t>
      </w:r>
    </w:p>
    <w:p w:rsidR="007D7322" w:rsidRDefault="007D7322" w:rsidP="007D7322">
      <w:pPr>
        <w:pStyle w:val="afa"/>
        <w:ind w:firstLine="696"/>
        <w:rPr>
          <w:sz w:val="28"/>
          <w:szCs w:val="28"/>
        </w:rPr>
      </w:pPr>
      <w:r w:rsidRPr="007415F9">
        <w:rPr>
          <w:sz w:val="28"/>
          <w:szCs w:val="28"/>
        </w:rPr>
        <w:t>Телефон (______) __________________________________________</w:t>
      </w:r>
    </w:p>
    <w:p w:rsidR="007D7322" w:rsidRDefault="007D7322" w:rsidP="007D7322">
      <w:pPr>
        <w:pStyle w:val="afa"/>
        <w:ind w:firstLine="698"/>
        <w:rPr>
          <w:sz w:val="28"/>
          <w:szCs w:val="28"/>
        </w:rPr>
      </w:pPr>
      <w:r w:rsidRPr="007415F9">
        <w:rPr>
          <w:sz w:val="28"/>
          <w:szCs w:val="28"/>
        </w:rPr>
        <w:t>Факс (______) _____________________________________________</w:t>
      </w:r>
    </w:p>
    <w:p w:rsidR="007D7322" w:rsidRDefault="007D7322" w:rsidP="007D7322">
      <w:pPr>
        <w:pStyle w:val="afa"/>
        <w:ind w:firstLine="698"/>
        <w:rPr>
          <w:sz w:val="28"/>
          <w:szCs w:val="28"/>
        </w:rPr>
      </w:pPr>
      <w:r w:rsidRPr="007415F9">
        <w:rPr>
          <w:sz w:val="28"/>
          <w:szCs w:val="28"/>
        </w:rPr>
        <w:t>Адрес электронной почты __________________@_______________</w:t>
      </w:r>
    </w:p>
    <w:p w:rsidR="007D7322" w:rsidRDefault="007D7322" w:rsidP="007D7322">
      <w:pPr>
        <w:pStyle w:val="afa"/>
        <w:ind w:firstLine="698"/>
        <w:rPr>
          <w:sz w:val="28"/>
          <w:szCs w:val="28"/>
        </w:rPr>
      </w:pPr>
      <w:r w:rsidRPr="007415F9">
        <w:rPr>
          <w:sz w:val="28"/>
          <w:szCs w:val="28"/>
        </w:rPr>
        <w:t>Зарегистрированный адрес офиса _____________________________</w:t>
      </w:r>
    </w:p>
    <w:p w:rsidR="007D7322" w:rsidRDefault="007D7322" w:rsidP="007D7322">
      <w:pPr>
        <w:pStyle w:val="afa"/>
        <w:ind w:firstLine="698"/>
        <w:rPr>
          <w:sz w:val="28"/>
          <w:szCs w:val="28"/>
        </w:rPr>
      </w:pPr>
      <w:r>
        <w:rPr>
          <w:sz w:val="28"/>
          <w:szCs w:val="28"/>
        </w:rPr>
        <w:t>Адрес сайта компании: ______________________________________</w:t>
      </w:r>
    </w:p>
    <w:p w:rsidR="007D7322" w:rsidRDefault="007D7322" w:rsidP="007D7322">
      <w:pPr>
        <w:pStyle w:val="afa"/>
        <w:ind w:firstLine="0"/>
        <w:rPr>
          <w:sz w:val="20"/>
          <w:szCs w:val="20"/>
        </w:rPr>
      </w:pPr>
    </w:p>
    <w:p w:rsidR="007D7322" w:rsidRPr="004A39BB" w:rsidRDefault="007D7322" w:rsidP="007D7322">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7D7322" w:rsidRPr="00E2579A" w:rsidRDefault="007D7322" w:rsidP="007D7322">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7D7322" w:rsidRDefault="007D7322" w:rsidP="007D7322">
      <w:pPr>
        <w:pStyle w:val="afa"/>
        <w:ind w:firstLine="696"/>
        <w:rPr>
          <w:sz w:val="28"/>
          <w:szCs w:val="28"/>
        </w:rPr>
      </w:pPr>
      <w:r w:rsidRPr="007415F9">
        <w:rPr>
          <w:sz w:val="28"/>
          <w:szCs w:val="28"/>
        </w:rPr>
        <w:t>Юридический адрес ________________________________________</w:t>
      </w:r>
    </w:p>
    <w:p w:rsidR="007D7322" w:rsidRDefault="007D7322" w:rsidP="007D7322">
      <w:pPr>
        <w:pStyle w:val="afa"/>
        <w:ind w:firstLine="696"/>
        <w:rPr>
          <w:sz w:val="28"/>
          <w:szCs w:val="28"/>
        </w:rPr>
      </w:pPr>
      <w:r w:rsidRPr="007415F9">
        <w:rPr>
          <w:sz w:val="28"/>
          <w:szCs w:val="28"/>
        </w:rPr>
        <w:t>Почтовый адрес ___________________________________________</w:t>
      </w:r>
    </w:p>
    <w:p w:rsidR="007D7322" w:rsidRDefault="007D7322" w:rsidP="007D7322">
      <w:pPr>
        <w:pStyle w:val="afa"/>
        <w:ind w:firstLine="696"/>
        <w:rPr>
          <w:sz w:val="28"/>
          <w:szCs w:val="28"/>
        </w:rPr>
      </w:pPr>
      <w:r w:rsidRPr="007415F9">
        <w:rPr>
          <w:sz w:val="28"/>
          <w:szCs w:val="28"/>
        </w:rPr>
        <w:t>Телефон (______) __________________________________________</w:t>
      </w:r>
    </w:p>
    <w:p w:rsidR="007D7322" w:rsidRDefault="007D7322" w:rsidP="007D7322">
      <w:pPr>
        <w:pStyle w:val="afa"/>
        <w:ind w:firstLine="698"/>
        <w:rPr>
          <w:sz w:val="28"/>
          <w:szCs w:val="28"/>
        </w:rPr>
      </w:pPr>
      <w:r w:rsidRPr="007415F9">
        <w:rPr>
          <w:sz w:val="28"/>
          <w:szCs w:val="28"/>
        </w:rPr>
        <w:t>Факс (______) _____________________________________________</w:t>
      </w:r>
    </w:p>
    <w:p w:rsidR="007D7322" w:rsidRDefault="007D7322" w:rsidP="007D7322">
      <w:pPr>
        <w:pStyle w:val="afa"/>
        <w:ind w:firstLine="698"/>
        <w:rPr>
          <w:sz w:val="28"/>
          <w:szCs w:val="28"/>
        </w:rPr>
      </w:pPr>
      <w:r w:rsidRPr="007415F9">
        <w:rPr>
          <w:sz w:val="28"/>
          <w:szCs w:val="28"/>
        </w:rPr>
        <w:t>Адрес электронной почты __________________@_______________</w:t>
      </w:r>
    </w:p>
    <w:p w:rsidR="007D7322" w:rsidRDefault="007D7322" w:rsidP="007D7322">
      <w:pPr>
        <w:pStyle w:val="afa"/>
        <w:ind w:firstLine="698"/>
        <w:rPr>
          <w:sz w:val="28"/>
          <w:szCs w:val="28"/>
        </w:rPr>
      </w:pPr>
      <w:r w:rsidRPr="007415F9">
        <w:rPr>
          <w:sz w:val="28"/>
          <w:szCs w:val="28"/>
        </w:rPr>
        <w:t>Зарегистрированный адрес офиса _____________________________</w:t>
      </w:r>
    </w:p>
    <w:p w:rsidR="007D7322" w:rsidRDefault="007D7322" w:rsidP="007D7322">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7D7322" w:rsidRPr="00167626" w:rsidRDefault="007D7322" w:rsidP="007D7322">
      <w:pPr>
        <w:pStyle w:val="afa"/>
        <w:tabs>
          <w:tab w:val="left" w:pos="1080"/>
        </w:tabs>
        <w:ind w:firstLine="0"/>
        <w:rPr>
          <w:sz w:val="20"/>
          <w:szCs w:val="20"/>
        </w:rPr>
      </w:pPr>
    </w:p>
    <w:p w:rsidR="007D7322" w:rsidRDefault="007D7322" w:rsidP="007D7322">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7D7322" w:rsidRPr="00167626" w:rsidRDefault="007D7322" w:rsidP="007D7322">
      <w:pPr>
        <w:pStyle w:val="afa"/>
        <w:tabs>
          <w:tab w:val="left" w:pos="1080"/>
        </w:tabs>
        <w:ind w:firstLine="0"/>
        <w:rPr>
          <w:sz w:val="20"/>
          <w:szCs w:val="20"/>
        </w:rPr>
      </w:pPr>
    </w:p>
    <w:p w:rsidR="007D7322" w:rsidRPr="004A39BB" w:rsidRDefault="007D7322" w:rsidP="007D7322">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7D7322" w:rsidRDefault="007D7322" w:rsidP="007D7322">
      <w:pPr>
        <w:pStyle w:val="afa"/>
        <w:tabs>
          <w:tab w:val="left" w:pos="1080"/>
        </w:tabs>
        <w:ind w:firstLine="0"/>
        <w:rPr>
          <w:sz w:val="28"/>
          <w:szCs w:val="28"/>
        </w:rPr>
      </w:pPr>
    </w:p>
    <w:p w:rsidR="007D7322" w:rsidRDefault="007D7322" w:rsidP="007D7322">
      <w:pPr>
        <w:pStyle w:val="afa"/>
        <w:tabs>
          <w:tab w:val="left" w:pos="1080"/>
        </w:tabs>
        <w:ind w:firstLine="0"/>
        <w:rPr>
          <w:sz w:val="28"/>
          <w:szCs w:val="28"/>
        </w:rPr>
      </w:pPr>
    </w:p>
    <w:p w:rsidR="007D7322" w:rsidRDefault="007D7322" w:rsidP="007D7322">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7D7322" w:rsidRDefault="007D7322" w:rsidP="007D7322">
      <w:pPr>
        <w:pStyle w:val="afa"/>
        <w:tabs>
          <w:tab w:val="left" w:pos="1080"/>
        </w:tabs>
        <w:ind w:firstLine="0"/>
        <w:rPr>
          <w:sz w:val="28"/>
          <w:szCs w:val="28"/>
        </w:rPr>
      </w:pPr>
    </w:p>
    <w:p w:rsidR="007D7322" w:rsidRPr="00982C0E" w:rsidRDefault="007D7322" w:rsidP="007D732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7D7322" w:rsidRPr="00982C0E" w:rsidRDefault="007D7322" w:rsidP="007D732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7D7322" w:rsidRPr="00982C0E" w:rsidRDefault="007D7322" w:rsidP="007D7322">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D7322" w:rsidRPr="00982C0E" w:rsidRDefault="007D7322" w:rsidP="007D7322">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D7322" w:rsidRPr="00982C0E" w:rsidRDefault="007D7322" w:rsidP="007D732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7D7322" w:rsidRPr="007415F9" w:rsidRDefault="007D7322" w:rsidP="007D7322">
      <w:pPr>
        <w:pStyle w:val="afa"/>
        <w:tabs>
          <w:tab w:val="left" w:pos="1080"/>
        </w:tabs>
        <w:ind w:firstLine="720"/>
        <w:rPr>
          <w:sz w:val="28"/>
          <w:szCs w:val="28"/>
        </w:rPr>
      </w:pPr>
    </w:p>
    <w:p w:rsidR="007D7322" w:rsidRDefault="007D7322" w:rsidP="007D7322">
      <w:pPr>
        <w:tabs>
          <w:tab w:val="left" w:pos="9639"/>
        </w:tabs>
        <w:ind w:firstLine="539"/>
        <w:rPr>
          <w:b/>
          <w:sz w:val="28"/>
          <w:szCs w:val="28"/>
        </w:rPr>
      </w:pPr>
    </w:p>
    <w:p w:rsidR="007D7322" w:rsidRPr="007415F9" w:rsidRDefault="007D7322" w:rsidP="007D7322">
      <w:pPr>
        <w:tabs>
          <w:tab w:val="left" w:pos="9639"/>
        </w:tabs>
        <w:ind w:firstLine="539"/>
        <w:rPr>
          <w:b/>
          <w:sz w:val="28"/>
          <w:szCs w:val="28"/>
        </w:rPr>
      </w:pPr>
      <w:r w:rsidRPr="007415F9">
        <w:rPr>
          <w:b/>
          <w:sz w:val="28"/>
          <w:szCs w:val="28"/>
        </w:rPr>
        <w:t>Контактные лица</w:t>
      </w:r>
    </w:p>
    <w:p w:rsidR="007D7322" w:rsidRPr="007415F9" w:rsidRDefault="007D7322" w:rsidP="007D7322">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7D7322" w:rsidRDefault="007D7322" w:rsidP="007D7322">
      <w:pPr>
        <w:tabs>
          <w:tab w:val="left" w:pos="9639"/>
        </w:tabs>
        <w:rPr>
          <w:sz w:val="28"/>
          <w:szCs w:val="28"/>
          <w:u w:val="single"/>
        </w:rPr>
      </w:pPr>
    </w:p>
    <w:p w:rsidR="007D7322" w:rsidRPr="007415F9" w:rsidRDefault="007D7322" w:rsidP="007D7322">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7D7322" w:rsidRPr="007415F9" w:rsidRDefault="007D7322" w:rsidP="007D7322">
      <w:pPr>
        <w:tabs>
          <w:tab w:val="left" w:pos="9639"/>
        </w:tabs>
        <w:jc w:val="right"/>
        <w:rPr>
          <w:i/>
        </w:rPr>
      </w:pPr>
      <w:r w:rsidRPr="007415F9">
        <w:rPr>
          <w:i/>
        </w:rPr>
        <w:t>Контактное лицо (должность, ФИО, телефон)</w:t>
      </w:r>
    </w:p>
    <w:p w:rsidR="007D7322" w:rsidRPr="007415F9" w:rsidRDefault="007D7322" w:rsidP="007D7322">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7D7322" w:rsidRPr="007415F9" w:rsidRDefault="007D7322" w:rsidP="007D7322">
      <w:pPr>
        <w:tabs>
          <w:tab w:val="left" w:pos="9639"/>
        </w:tabs>
        <w:jc w:val="right"/>
        <w:rPr>
          <w:i/>
        </w:rPr>
      </w:pPr>
      <w:r w:rsidRPr="007415F9">
        <w:rPr>
          <w:i/>
        </w:rPr>
        <w:t>Контактное лицо (должность, ФИО, телефон)</w:t>
      </w:r>
    </w:p>
    <w:p w:rsidR="007D7322" w:rsidRPr="007415F9" w:rsidRDefault="007D7322" w:rsidP="007D7322">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7D7322" w:rsidRPr="007415F9" w:rsidRDefault="007D7322" w:rsidP="007D7322">
      <w:pPr>
        <w:tabs>
          <w:tab w:val="left" w:pos="9639"/>
        </w:tabs>
        <w:jc w:val="right"/>
        <w:rPr>
          <w:i/>
        </w:rPr>
      </w:pPr>
      <w:r w:rsidRPr="007415F9">
        <w:rPr>
          <w:i/>
        </w:rPr>
        <w:t>Контактное лицо (должность, ФИО, телефон)</w:t>
      </w:r>
    </w:p>
    <w:p w:rsidR="007D7322" w:rsidRPr="007415F9" w:rsidRDefault="007D7322" w:rsidP="007D7322">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7D7322" w:rsidRPr="007415F9" w:rsidRDefault="007D7322" w:rsidP="007D7322">
      <w:pPr>
        <w:tabs>
          <w:tab w:val="left" w:pos="9639"/>
        </w:tabs>
        <w:jc w:val="right"/>
        <w:rPr>
          <w:i/>
        </w:rPr>
      </w:pPr>
      <w:r w:rsidRPr="007415F9">
        <w:rPr>
          <w:i/>
        </w:rPr>
        <w:t>Контактное лицо (должность, ФИО, телефон)</w:t>
      </w:r>
    </w:p>
    <w:p w:rsidR="007D7322" w:rsidRPr="007415F9" w:rsidRDefault="007D7322" w:rsidP="007D7322">
      <w:pPr>
        <w:pStyle w:val="afa"/>
        <w:rPr>
          <w:rFonts w:eastAsia="Times New Roman"/>
          <w:spacing w:val="-13"/>
          <w:sz w:val="28"/>
          <w:szCs w:val="28"/>
        </w:rPr>
      </w:pPr>
    </w:p>
    <w:p w:rsidR="007D7322" w:rsidRPr="00635235" w:rsidRDefault="007D7322" w:rsidP="007D7322">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D7322" w:rsidRPr="007415F9" w:rsidRDefault="007D7322" w:rsidP="007D7322">
      <w:pPr>
        <w:tabs>
          <w:tab w:val="left" w:pos="8640"/>
        </w:tabs>
        <w:jc w:val="center"/>
        <w:rPr>
          <w:i/>
        </w:rPr>
      </w:pPr>
      <w:r>
        <w:rPr>
          <w:i/>
        </w:rPr>
        <w:t xml:space="preserve">                              </w:t>
      </w:r>
      <w:r w:rsidRPr="007415F9">
        <w:rPr>
          <w:i/>
        </w:rPr>
        <w:t>(наименование претендента)</w:t>
      </w:r>
    </w:p>
    <w:p w:rsidR="007D7322" w:rsidRPr="00635235" w:rsidRDefault="007D7322" w:rsidP="007D7322">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D7322" w:rsidRPr="00635235" w:rsidRDefault="007D7322" w:rsidP="007D7322">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7D7322" w:rsidRPr="00635235" w:rsidRDefault="007D7322" w:rsidP="007D7322">
      <w:pPr>
        <w:rPr>
          <w:i/>
        </w:rPr>
      </w:pPr>
      <w:r>
        <w:rPr>
          <w:i/>
        </w:rPr>
        <w:t xml:space="preserve">   </w:t>
      </w:r>
    </w:p>
    <w:p w:rsidR="007D7322" w:rsidRPr="007415F9" w:rsidRDefault="007D7322" w:rsidP="007D7322">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D7322" w:rsidRPr="00635235" w:rsidRDefault="007D7322" w:rsidP="007D732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pStyle w:val="32"/>
        <w:suppressAutoHyphens/>
        <w:spacing w:after="0"/>
        <w:rPr>
          <w:b/>
          <w:i/>
          <w:sz w:val="28"/>
          <w:szCs w:val="28"/>
        </w:rPr>
      </w:pPr>
      <w:r>
        <w:rPr>
          <w:b/>
          <w:i/>
          <w:sz w:val="28"/>
          <w:szCs w:val="28"/>
        </w:rPr>
        <w:br w:type="page"/>
      </w:r>
    </w:p>
    <w:p w:rsidR="007D7322" w:rsidRDefault="007D7322" w:rsidP="007D7322">
      <w:pPr>
        <w:pStyle w:val="afa"/>
        <w:jc w:val="center"/>
        <w:rPr>
          <w:b/>
          <w:sz w:val="28"/>
          <w:szCs w:val="28"/>
        </w:rPr>
      </w:pPr>
      <w:r w:rsidRPr="000802B7">
        <w:rPr>
          <w:b/>
          <w:sz w:val="28"/>
          <w:szCs w:val="28"/>
        </w:rPr>
        <w:lastRenderedPageBreak/>
        <w:t>СВЕДЕНИЯ О ПРЕТЕНДЕНТЕ (для физических лиц)</w:t>
      </w:r>
    </w:p>
    <w:p w:rsidR="007D7322" w:rsidRPr="000802B7" w:rsidRDefault="007D7322" w:rsidP="007D7322">
      <w:pPr>
        <w:pStyle w:val="afa"/>
        <w:jc w:val="center"/>
        <w:rPr>
          <w:b/>
          <w:sz w:val="28"/>
          <w:szCs w:val="28"/>
        </w:rPr>
      </w:pPr>
    </w:p>
    <w:p w:rsidR="007D7322" w:rsidRPr="000802B7" w:rsidRDefault="007D7322" w:rsidP="007D7322">
      <w:pPr>
        <w:pStyle w:val="afa"/>
        <w:jc w:val="center"/>
        <w:rPr>
          <w:b/>
          <w:sz w:val="28"/>
          <w:szCs w:val="28"/>
        </w:rPr>
      </w:pPr>
    </w:p>
    <w:p w:rsidR="007D7322" w:rsidRDefault="007D7322" w:rsidP="007D7322">
      <w:pPr>
        <w:pStyle w:val="afa"/>
        <w:numPr>
          <w:ilvl w:val="2"/>
          <w:numId w:val="2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7D7322" w:rsidRPr="000802B7" w:rsidRDefault="007D7322" w:rsidP="007D7322">
      <w:pPr>
        <w:pStyle w:val="afa"/>
        <w:ind w:left="709" w:firstLine="0"/>
        <w:jc w:val="left"/>
        <w:rPr>
          <w:sz w:val="28"/>
          <w:szCs w:val="28"/>
        </w:rPr>
      </w:pPr>
    </w:p>
    <w:p w:rsidR="007D7322" w:rsidRDefault="007D7322" w:rsidP="007D7322">
      <w:pPr>
        <w:pStyle w:val="afa"/>
        <w:numPr>
          <w:ilvl w:val="2"/>
          <w:numId w:val="2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7D7322" w:rsidRPr="008F1253" w:rsidRDefault="007D7322" w:rsidP="007D7322">
      <w:pPr>
        <w:pStyle w:val="afa"/>
        <w:ind w:firstLine="0"/>
        <w:jc w:val="left"/>
        <w:rPr>
          <w:sz w:val="28"/>
          <w:szCs w:val="28"/>
        </w:rPr>
      </w:pPr>
    </w:p>
    <w:p w:rsidR="007D7322" w:rsidRDefault="007D7322" w:rsidP="007D7322">
      <w:pPr>
        <w:pStyle w:val="afa"/>
        <w:numPr>
          <w:ilvl w:val="2"/>
          <w:numId w:val="2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7D7322" w:rsidRPr="008F1253" w:rsidRDefault="007D7322" w:rsidP="007D7322">
      <w:pPr>
        <w:pStyle w:val="afa"/>
        <w:ind w:firstLine="0"/>
        <w:jc w:val="left"/>
        <w:rPr>
          <w:sz w:val="28"/>
          <w:szCs w:val="28"/>
        </w:rPr>
      </w:pPr>
    </w:p>
    <w:p w:rsidR="007D7322" w:rsidRDefault="007D7322" w:rsidP="007D7322">
      <w:pPr>
        <w:pStyle w:val="afa"/>
        <w:numPr>
          <w:ilvl w:val="2"/>
          <w:numId w:val="25"/>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7D7322" w:rsidRPr="000802B7" w:rsidRDefault="007D7322" w:rsidP="007D7322">
      <w:pPr>
        <w:pStyle w:val="afa"/>
        <w:ind w:left="709" w:firstLine="0"/>
        <w:jc w:val="left"/>
        <w:rPr>
          <w:sz w:val="28"/>
          <w:szCs w:val="28"/>
        </w:rPr>
      </w:pPr>
    </w:p>
    <w:p w:rsidR="007D7322" w:rsidRDefault="007D7322" w:rsidP="007D7322">
      <w:pPr>
        <w:pStyle w:val="afa"/>
        <w:numPr>
          <w:ilvl w:val="2"/>
          <w:numId w:val="25"/>
        </w:numPr>
        <w:tabs>
          <w:tab w:val="clear" w:pos="2160"/>
        </w:tabs>
        <w:ind w:left="0" w:firstLine="709"/>
        <w:jc w:val="left"/>
        <w:rPr>
          <w:sz w:val="28"/>
          <w:szCs w:val="28"/>
        </w:rPr>
      </w:pPr>
      <w:r w:rsidRPr="000802B7">
        <w:rPr>
          <w:sz w:val="28"/>
          <w:szCs w:val="28"/>
        </w:rPr>
        <w:t>Факс (______) ___________________________________________</w:t>
      </w:r>
    </w:p>
    <w:p w:rsidR="007D7322" w:rsidRPr="000802B7" w:rsidRDefault="007D7322" w:rsidP="007D7322">
      <w:pPr>
        <w:pStyle w:val="afa"/>
        <w:ind w:firstLine="0"/>
        <w:jc w:val="left"/>
        <w:rPr>
          <w:sz w:val="28"/>
          <w:szCs w:val="28"/>
        </w:rPr>
      </w:pPr>
    </w:p>
    <w:p w:rsidR="007D7322" w:rsidRDefault="007D7322" w:rsidP="007D7322">
      <w:pPr>
        <w:pStyle w:val="afa"/>
        <w:numPr>
          <w:ilvl w:val="2"/>
          <w:numId w:val="25"/>
        </w:numPr>
        <w:tabs>
          <w:tab w:val="clear" w:pos="2160"/>
        </w:tabs>
        <w:ind w:left="0" w:firstLine="709"/>
        <w:jc w:val="left"/>
        <w:rPr>
          <w:sz w:val="28"/>
          <w:szCs w:val="28"/>
        </w:rPr>
      </w:pPr>
      <w:r w:rsidRPr="000802B7">
        <w:rPr>
          <w:sz w:val="28"/>
          <w:szCs w:val="28"/>
        </w:rPr>
        <w:t>Адрес электронной почты __________________@_____________</w:t>
      </w:r>
    </w:p>
    <w:p w:rsidR="007D7322" w:rsidRPr="000802B7" w:rsidRDefault="007D7322" w:rsidP="007D7322">
      <w:pPr>
        <w:pStyle w:val="afa"/>
        <w:ind w:firstLine="0"/>
        <w:jc w:val="left"/>
        <w:rPr>
          <w:sz w:val="28"/>
          <w:szCs w:val="28"/>
        </w:rPr>
      </w:pPr>
    </w:p>
    <w:p w:rsidR="007D7322" w:rsidRDefault="007D7322" w:rsidP="007D7322">
      <w:pPr>
        <w:pStyle w:val="afa"/>
        <w:numPr>
          <w:ilvl w:val="2"/>
          <w:numId w:val="2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7D7322" w:rsidRDefault="007D7322" w:rsidP="007D7322">
      <w:pPr>
        <w:pStyle w:val="aff7"/>
        <w:rPr>
          <w:sz w:val="28"/>
          <w:szCs w:val="28"/>
        </w:rPr>
      </w:pPr>
    </w:p>
    <w:p w:rsidR="007D7322" w:rsidRDefault="007D7322" w:rsidP="007D7322">
      <w:pPr>
        <w:pStyle w:val="afa"/>
        <w:numPr>
          <w:ilvl w:val="2"/>
          <w:numId w:val="2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7D7322" w:rsidRDefault="007D7322" w:rsidP="007D7322">
      <w:pPr>
        <w:pStyle w:val="aff7"/>
        <w:rPr>
          <w:sz w:val="28"/>
          <w:szCs w:val="28"/>
        </w:rPr>
      </w:pPr>
    </w:p>
    <w:p w:rsidR="007D7322" w:rsidRDefault="007D7322" w:rsidP="007D7322">
      <w:pPr>
        <w:pStyle w:val="afa"/>
        <w:ind w:left="709" w:firstLine="0"/>
        <w:jc w:val="left"/>
        <w:rPr>
          <w:sz w:val="28"/>
          <w:szCs w:val="28"/>
        </w:rPr>
      </w:pPr>
    </w:p>
    <w:p w:rsidR="007D7322" w:rsidRDefault="007D7322" w:rsidP="007D7322">
      <w:pPr>
        <w:pStyle w:val="afa"/>
        <w:ind w:firstLine="0"/>
        <w:jc w:val="left"/>
        <w:rPr>
          <w:sz w:val="28"/>
          <w:szCs w:val="28"/>
        </w:rPr>
      </w:pPr>
    </w:p>
    <w:p w:rsidR="007D7322" w:rsidRPr="00635235" w:rsidRDefault="007D7322" w:rsidP="007D7322">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7D7322" w:rsidRPr="007415F9" w:rsidRDefault="007D7322" w:rsidP="007D7322">
      <w:pPr>
        <w:tabs>
          <w:tab w:val="left" w:pos="8640"/>
        </w:tabs>
        <w:jc w:val="center"/>
        <w:rPr>
          <w:i/>
        </w:rPr>
      </w:pPr>
      <w:r>
        <w:rPr>
          <w:i/>
        </w:rPr>
        <w:t xml:space="preserve">                              </w:t>
      </w:r>
      <w:r w:rsidRPr="007415F9">
        <w:rPr>
          <w:i/>
        </w:rPr>
        <w:t>(наименование претендента)</w:t>
      </w:r>
    </w:p>
    <w:p w:rsidR="007D7322" w:rsidRPr="00635235" w:rsidRDefault="007D7322" w:rsidP="007D7322">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7D7322" w:rsidRPr="00635235" w:rsidRDefault="007D7322" w:rsidP="007D7322">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7D7322" w:rsidRPr="00110975" w:rsidRDefault="007D7322" w:rsidP="007D7322">
      <w:pPr>
        <w:rPr>
          <w:i/>
        </w:rPr>
      </w:pPr>
      <w:r>
        <w:rPr>
          <w:i/>
        </w:rPr>
        <w:t xml:space="preserve">   </w:t>
      </w:r>
    </w:p>
    <w:p w:rsidR="007D7322" w:rsidRPr="007415F9" w:rsidRDefault="007D7322" w:rsidP="007D7322">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7D7322" w:rsidRPr="00635235" w:rsidRDefault="007D7322" w:rsidP="007D7322">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5315C4" w:rsidP="000954FB">
      <w:pPr>
        <w:rPr>
          <w:sz w:val="28"/>
          <w:szCs w:val="28"/>
        </w:rPr>
      </w:pPr>
      <w:r>
        <w:rPr>
          <w:sz w:val="28"/>
          <w:szCs w:val="28"/>
        </w:rPr>
        <w:t xml:space="preserve"> «_</w:t>
      </w:r>
      <w:r w:rsidR="000954FB" w:rsidRPr="00C33B09">
        <w:rPr>
          <w:sz w:val="28"/>
          <w:szCs w:val="28"/>
        </w:rPr>
        <w:t>__» ___________ 20</w:t>
      </w:r>
      <w:r w:rsidR="000954FB">
        <w:rPr>
          <w:sz w:val="28"/>
          <w:szCs w:val="28"/>
        </w:rPr>
        <w:t>1</w:t>
      </w:r>
      <w:r w:rsidR="000954FB" w:rsidRPr="00C33B09">
        <w:rPr>
          <w:sz w:val="28"/>
          <w:szCs w:val="28"/>
        </w:rPr>
        <w:t>_ г.</w:t>
      </w:r>
      <w:r w:rsidR="000954FB" w:rsidRPr="00384CDC">
        <w:rPr>
          <w:sz w:val="28"/>
          <w:szCs w:val="28"/>
        </w:rPr>
        <w:t xml:space="preserve"> </w:t>
      </w:r>
      <w:r w:rsidR="000954FB">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000954FB" w:rsidRPr="00AB21F4">
        <w:rPr>
          <w:sz w:val="28"/>
          <w:szCs w:val="28"/>
        </w:rPr>
        <w:t xml:space="preserve"> </w:t>
      </w:r>
      <w:r w:rsidR="004A3077">
        <w:rPr>
          <w:sz w:val="28"/>
          <w:szCs w:val="28"/>
        </w:rPr>
        <w:t>№ ОКэ</w:t>
      </w:r>
      <w:r w:rsidR="008D67F8">
        <w:rPr>
          <w:sz w:val="28"/>
          <w:szCs w:val="28"/>
        </w:rPr>
        <w:t>/</w:t>
      </w:r>
      <w:r w:rsidR="000954FB" w:rsidRPr="00AB21F4">
        <w:rPr>
          <w:sz w:val="28"/>
          <w:szCs w:val="28"/>
        </w:rPr>
        <w:t>_</w:t>
      </w:r>
      <w:r>
        <w:rPr>
          <w:sz w:val="28"/>
          <w:szCs w:val="28"/>
        </w:rPr>
        <w:t>__/</w:t>
      </w:r>
      <w:r w:rsidR="000954FB" w:rsidRPr="00AB21F4">
        <w:rPr>
          <w:sz w:val="28"/>
          <w:szCs w:val="28"/>
        </w:rPr>
        <w:t>_</w:t>
      </w:r>
      <w:r w:rsidR="000954FB">
        <w:rPr>
          <w:sz w:val="28"/>
          <w:szCs w:val="28"/>
        </w:rPr>
        <w:t>__</w:t>
      </w:r>
      <w:r>
        <w:rPr>
          <w:sz w:val="28"/>
          <w:szCs w:val="28"/>
        </w:rPr>
        <w:t>/</w:t>
      </w:r>
      <w:r w:rsidR="000954FB" w:rsidRPr="00AB21F4">
        <w:rPr>
          <w:sz w:val="28"/>
          <w:szCs w:val="28"/>
        </w:rPr>
        <w:t>_</w:t>
      </w:r>
      <w:r>
        <w:rPr>
          <w:sz w:val="28"/>
          <w:szCs w:val="28"/>
        </w:rPr>
        <w:t>__</w:t>
      </w:r>
      <w:r w:rsidR="000954FB" w:rsidRPr="00AB21F4">
        <w:rPr>
          <w:sz w:val="28"/>
          <w:szCs w:val="28"/>
        </w:rPr>
        <w:t xml:space="preserve">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610" w:type="pct"/>
        <w:tblInd w:w="-743" w:type="dxa"/>
        <w:tblLayout w:type="fixed"/>
        <w:tblLook w:val="0000"/>
      </w:tblPr>
      <w:tblGrid>
        <w:gridCol w:w="426"/>
        <w:gridCol w:w="1278"/>
        <w:gridCol w:w="1479"/>
        <w:gridCol w:w="1083"/>
        <w:gridCol w:w="1256"/>
        <w:gridCol w:w="1207"/>
        <w:gridCol w:w="1289"/>
        <w:gridCol w:w="1289"/>
        <w:gridCol w:w="1749"/>
      </w:tblGrid>
      <w:tr w:rsidR="007F06F5" w:rsidRPr="00384CDC" w:rsidTr="007F06F5">
        <w:trPr>
          <w:trHeight w:val="2484"/>
        </w:trPr>
        <w:tc>
          <w:tcPr>
            <w:tcW w:w="192"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 п/п</w:t>
            </w:r>
          </w:p>
        </w:tc>
        <w:tc>
          <w:tcPr>
            <w:tcW w:w="578"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Наименование товаров, работ, услуг</w:t>
            </w:r>
          </w:p>
          <w:p w:rsidR="007F06F5" w:rsidRPr="005315C4" w:rsidRDefault="007F06F5" w:rsidP="00BF6892">
            <w:pPr>
              <w:jc w:val="center"/>
              <w:rPr>
                <w:sz w:val="22"/>
                <w:szCs w:val="22"/>
              </w:rPr>
            </w:pPr>
          </w:p>
        </w:tc>
        <w:tc>
          <w:tcPr>
            <w:tcW w:w="669"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Цена за единицу работ, услуг, товара в руб., без учета НДС</w:t>
            </w:r>
          </w:p>
        </w:tc>
        <w:tc>
          <w:tcPr>
            <w:tcW w:w="490"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Количество поставляемых товаров, работ, услуг</w:t>
            </w:r>
          </w:p>
        </w:tc>
        <w:tc>
          <w:tcPr>
            <w:tcW w:w="568"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 xml:space="preserve">Цена за весь закупаемый объем товаров, работ, услуг в руб., без учета НДС </w:t>
            </w:r>
          </w:p>
        </w:tc>
        <w:tc>
          <w:tcPr>
            <w:tcW w:w="546"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Условия и порядок расчетов за поставку товаров, работ, услуг</w:t>
            </w:r>
          </w:p>
        </w:tc>
        <w:tc>
          <w:tcPr>
            <w:tcW w:w="583" w:type="pct"/>
            <w:tcBorders>
              <w:top w:val="single" w:sz="4" w:space="0" w:color="auto"/>
              <w:left w:val="single" w:sz="4" w:space="0" w:color="auto"/>
              <w:bottom w:val="single" w:sz="4" w:space="0" w:color="auto"/>
              <w:right w:val="single" w:sz="4" w:space="0" w:color="auto"/>
            </w:tcBorders>
            <w:vAlign w:val="center"/>
          </w:tcPr>
          <w:p w:rsidR="007F06F5" w:rsidRPr="005315C4" w:rsidRDefault="007F06F5" w:rsidP="00BF6892">
            <w:pPr>
              <w:jc w:val="center"/>
              <w:rPr>
                <w:sz w:val="22"/>
                <w:szCs w:val="22"/>
              </w:rPr>
            </w:pPr>
            <w:r w:rsidRPr="005315C4">
              <w:rPr>
                <w:sz w:val="22"/>
                <w:szCs w:val="22"/>
              </w:rPr>
              <w:t>Срок выполнения работ, оказания услуг, поставки товаров, мес</w:t>
            </w:r>
          </w:p>
        </w:tc>
        <w:tc>
          <w:tcPr>
            <w:tcW w:w="583" w:type="pct"/>
            <w:tcBorders>
              <w:top w:val="single" w:sz="4" w:space="0" w:color="auto"/>
              <w:left w:val="nil"/>
              <w:bottom w:val="single" w:sz="4" w:space="0" w:color="auto"/>
              <w:right w:val="single" w:sz="4" w:space="0" w:color="auto"/>
            </w:tcBorders>
            <w:vAlign w:val="center"/>
          </w:tcPr>
          <w:p w:rsidR="007F06F5" w:rsidRPr="005315C4" w:rsidRDefault="007F06F5" w:rsidP="007F06F5">
            <w:pPr>
              <w:jc w:val="center"/>
              <w:rPr>
                <w:sz w:val="22"/>
                <w:szCs w:val="22"/>
              </w:rPr>
            </w:pPr>
            <w:r w:rsidRPr="005315C4">
              <w:rPr>
                <w:sz w:val="22"/>
                <w:szCs w:val="22"/>
              </w:rPr>
              <w:t>Срок поставки запасных частей для выполнения работ, оказания услуг</w:t>
            </w:r>
          </w:p>
        </w:tc>
        <w:tc>
          <w:tcPr>
            <w:tcW w:w="791" w:type="pct"/>
            <w:tcBorders>
              <w:top w:val="single" w:sz="4" w:space="0" w:color="auto"/>
              <w:left w:val="nil"/>
              <w:bottom w:val="single" w:sz="4" w:space="0" w:color="auto"/>
              <w:right w:val="single" w:sz="4" w:space="0" w:color="auto"/>
            </w:tcBorders>
            <w:vAlign w:val="center"/>
          </w:tcPr>
          <w:p w:rsidR="007F06F5" w:rsidRPr="005315C4" w:rsidRDefault="007F06F5" w:rsidP="007F06F5">
            <w:pPr>
              <w:jc w:val="center"/>
              <w:rPr>
                <w:sz w:val="22"/>
                <w:szCs w:val="22"/>
              </w:rPr>
            </w:pPr>
            <w:r w:rsidRPr="005315C4">
              <w:rPr>
                <w:sz w:val="22"/>
                <w:szCs w:val="22"/>
              </w:rPr>
              <w:t>Гарантийный срок, мес</w:t>
            </w:r>
          </w:p>
          <w:p w:rsidR="007F06F5" w:rsidRPr="005315C4" w:rsidRDefault="007F06F5" w:rsidP="007F06F5">
            <w:pPr>
              <w:jc w:val="center"/>
              <w:rPr>
                <w:sz w:val="22"/>
                <w:szCs w:val="22"/>
              </w:rPr>
            </w:pPr>
          </w:p>
        </w:tc>
      </w:tr>
      <w:tr w:rsidR="007F06F5" w:rsidRPr="00384CDC" w:rsidTr="007F06F5">
        <w:trPr>
          <w:trHeight w:val="255"/>
        </w:trPr>
        <w:tc>
          <w:tcPr>
            <w:tcW w:w="192" w:type="pct"/>
            <w:tcBorders>
              <w:top w:val="nil"/>
              <w:left w:val="single" w:sz="4" w:space="0" w:color="auto"/>
              <w:bottom w:val="single" w:sz="4" w:space="0" w:color="auto"/>
              <w:right w:val="single" w:sz="4" w:space="0" w:color="auto"/>
            </w:tcBorders>
            <w:noWrap/>
            <w:vAlign w:val="bottom"/>
          </w:tcPr>
          <w:p w:rsidR="007F06F5" w:rsidRPr="00384CDC" w:rsidRDefault="007F06F5" w:rsidP="00BF6892">
            <w:pPr>
              <w:jc w:val="center"/>
            </w:pPr>
            <w:r w:rsidRPr="00384CDC">
              <w:t>1</w:t>
            </w:r>
          </w:p>
        </w:tc>
        <w:tc>
          <w:tcPr>
            <w:tcW w:w="578" w:type="pct"/>
            <w:tcBorders>
              <w:top w:val="nil"/>
              <w:left w:val="nil"/>
              <w:bottom w:val="single" w:sz="4" w:space="0" w:color="auto"/>
              <w:right w:val="single" w:sz="4" w:space="0" w:color="auto"/>
            </w:tcBorders>
            <w:noWrap/>
            <w:vAlign w:val="bottom"/>
          </w:tcPr>
          <w:p w:rsidR="007F06F5" w:rsidRPr="00384CDC" w:rsidRDefault="007F06F5" w:rsidP="00BF6892">
            <w:pPr>
              <w:jc w:val="center"/>
            </w:pPr>
            <w:r w:rsidRPr="00384CDC">
              <w:t>2</w:t>
            </w:r>
          </w:p>
        </w:tc>
        <w:tc>
          <w:tcPr>
            <w:tcW w:w="669" w:type="pct"/>
            <w:tcBorders>
              <w:top w:val="single" w:sz="4" w:space="0" w:color="auto"/>
              <w:left w:val="nil"/>
              <w:bottom w:val="single" w:sz="4" w:space="0" w:color="auto"/>
              <w:right w:val="single" w:sz="4" w:space="0" w:color="auto"/>
            </w:tcBorders>
          </w:tcPr>
          <w:p w:rsidR="007F06F5" w:rsidRPr="00384CDC" w:rsidRDefault="007F06F5" w:rsidP="00BF6892">
            <w:pPr>
              <w:jc w:val="center"/>
            </w:pPr>
            <w:r w:rsidRPr="00384CDC">
              <w:t>3</w:t>
            </w:r>
          </w:p>
        </w:tc>
        <w:tc>
          <w:tcPr>
            <w:tcW w:w="490" w:type="pct"/>
            <w:tcBorders>
              <w:top w:val="single" w:sz="4" w:space="0" w:color="auto"/>
              <w:left w:val="single" w:sz="4" w:space="0" w:color="auto"/>
              <w:bottom w:val="single" w:sz="4" w:space="0" w:color="auto"/>
              <w:right w:val="single" w:sz="4" w:space="0" w:color="auto"/>
            </w:tcBorders>
          </w:tcPr>
          <w:p w:rsidR="007F06F5" w:rsidRPr="00384CDC" w:rsidRDefault="007F06F5" w:rsidP="00BF6892">
            <w:pPr>
              <w:jc w:val="center"/>
            </w:pPr>
            <w:r w:rsidRPr="00384CDC">
              <w:t>4</w:t>
            </w:r>
          </w:p>
        </w:tc>
        <w:tc>
          <w:tcPr>
            <w:tcW w:w="568"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r w:rsidRPr="00384CDC">
              <w:t>5</w:t>
            </w:r>
          </w:p>
        </w:tc>
        <w:tc>
          <w:tcPr>
            <w:tcW w:w="546" w:type="pct"/>
            <w:tcBorders>
              <w:top w:val="single" w:sz="4" w:space="0" w:color="auto"/>
              <w:left w:val="nil"/>
              <w:bottom w:val="single" w:sz="4" w:space="0" w:color="auto"/>
              <w:right w:val="single" w:sz="4" w:space="0" w:color="auto"/>
            </w:tcBorders>
          </w:tcPr>
          <w:p w:rsidR="007F06F5" w:rsidRPr="00384CDC" w:rsidRDefault="007F06F5" w:rsidP="00BF6892">
            <w:pPr>
              <w:jc w:val="center"/>
            </w:pPr>
            <w:r>
              <w:t>6</w:t>
            </w:r>
          </w:p>
        </w:tc>
        <w:tc>
          <w:tcPr>
            <w:tcW w:w="583"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r>
              <w:t>7</w:t>
            </w:r>
          </w:p>
        </w:tc>
        <w:tc>
          <w:tcPr>
            <w:tcW w:w="583" w:type="pct"/>
            <w:tcBorders>
              <w:top w:val="single" w:sz="4" w:space="0" w:color="auto"/>
              <w:left w:val="nil"/>
              <w:bottom w:val="single" w:sz="4" w:space="0" w:color="auto"/>
              <w:right w:val="single" w:sz="4" w:space="0" w:color="auto"/>
            </w:tcBorders>
            <w:noWrap/>
            <w:vAlign w:val="bottom"/>
          </w:tcPr>
          <w:p w:rsidR="007F06F5" w:rsidRPr="00384CDC" w:rsidRDefault="007F06F5" w:rsidP="00BF6892">
            <w:pPr>
              <w:jc w:val="center"/>
            </w:pPr>
            <w:r>
              <w:t>8</w:t>
            </w:r>
          </w:p>
        </w:tc>
        <w:tc>
          <w:tcPr>
            <w:tcW w:w="791" w:type="pct"/>
            <w:tcBorders>
              <w:top w:val="single" w:sz="4" w:space="0" w:color="auto"/>
              <w:left w:val="nil"/>
              <w:bottom w:val="single" w:sz="4" w:space="0" w:color="auto"/>
              <w:right w:val="single" w:sz="4" w:space="0" w:color="auto"/>
            </w:tcBorders>
          </w:tcPr>
          <w:p w:rsidR="007F06F5" w:rsidRDefault="007F06F5" w:rsidP="00BF6892">
            <w:pPr>
              <w:jc w:val="center"/>
            </w:pPr>
            <w:r>
              <w:t>9</w:t>
            </w:r>
          </w:p>
        </w:tc>
      </w:tr>
      <w:tr w:rsidR="007F06F5" w:rsidRPr="00384CDC" w:rsidTr="007F06F5">
        <w:trPr>
          <w:trHeight w:val="315"/>
        </w:trPr>
        <w:tc>
          <w:tcPr>
            <w:tcW w:w="192" w:type="pct"/>
            <w:tcBorders>
              <w:top w:val="nil"/>
              <w:left w:val="single" w:sz="4" w:space="0" w:color="auto"/>
              <w:bottom w:val="single" w:sz="4" w:space="0" w:color="auto"/>
              <w:right w:val="single" w:sz="4" w:space="0" w:color="auto"/>
            </w:tcBorders>
            <w:noWrap/>
            <w:vAlign w:val="bottom"/>
          </w:tcPr>
          <w:p w:rsidR="007F06F5" w:rsidRPr="00384CDC" w:rsidRDefault="007F06F5" w:rsidP="00BF6892">
            <w:pPr>
              <w:jc w:val="center"/>
            </w:pPr>
          </w:p>
        </w:tc>
        <w:tc>
          <w:tcPr>
            <w:tcW w:w="578" w:type="pct"/>
            <w:tcBorders>
              <w:top w:val="nil"/>
              <w:left w:val="nil"/>
              <w:bottom w:val="single" w:sz="4" w:space="0" w:color="auto"/>
              <w:right w:val="single" w:sz="4" w:space="0" w:color="auto"/>
            </w:tcBorders>
            <w:noWrap/>
            <w:vAlign w:val="bottom"/>
          </w:tcPr>
          <w:p w:rsidR="007F06F5" w:rsidRPr="00384CDC" w:rsidRDefault="007F06F5" w:rsidP="00BF6892">
            <w:pPr>
              <w:jc w:val="center"/>
            </w:pPr>
          </w:p>
        </w:tc>
        <w:tc>
          <w:tcPr>
            <w:tcW w:w="669" w:type="pct"/>
            <w:tcBorders>
              <w:top w:val="single" w:sz="4" w:space="0" w:color="auto"/>
              <w:left w:val="nil"/>
              <w:bottom w:val="single" w:sz="4" w:space="0" w:color="auto"/>
              <w:right w:val="single" w:sz="4" w:space="0" w:color="auto"/>
            </w:tcBorders>
          </w:tcPr>
          <w:p w:rsidR="007F06F5" w:rsidRPr="00384CDC" w:rsidRDefault="007F06F5" w:rsidP="00BF6892">
            <w:pPr>
              <w:jc w:val="center"/>
            </w:pPr>
          </w:p>
        </w:tc>
        <w:tc>
          <w:tcPr>
            <w:tcW w:w="490" w:type="pct"/>
            <w:tcBorders>
              <w:top w:val="single" w:sz="4" w:space="0" w:color="auto"/>
              <w:left w:val="single" w:sz="4" w:space="0" w:color="auto"/>
              <w:bottom w:val="single" w:sz="4" w:space="0" w:color="auto"/>
              <w:right w:val="single" w:sz="4" w:space="0" w:color="auto"/>
            </w:tcBorders>
          </w:tcPr>
          <w:p w:rsidR="007F06F5" w:rsidRPr="00384CDC" w:rsidRDefault="007F06F5" w:rsidP="00BF6892">
            <w:pPr>
              <w:jc w:val="center"/>
            </w:pPr>
          </w:p>
        </w:tc>
        <w:tc>
          <w:tcPr>
            <w:tcW w:w="568"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p>
        </w:tc>
        <w:tc>
          <w:tcPr>
            <w:tcW w:w="546" w:type="pct"/>
            <w:tcBorders>
              <w:top w:val="single" w:sz="4" w:space="0" w:color="auto"/>
              <w:left w:val="nil"/>
              <w:bottom w:val="single" w:sz="4" w:space="0" w:color="auto"/>
              <w:right w:val="single" w:sz="4" w:space="0" w:color="auto"/>
            </w:tcBorders>
          </w:tcPr>
          <w:p w:rsidR="007F06F5" w:rsidRPr="00384CDC" w:rsidRDefault="007F06F5" w:rsidP="00BF6892">
            <w:pPr>
              <w:jc w:val="center"/>
            </w:pPr>
          </w:p>
        </w:tc>
        <w:tc>
          <w:tcPr>
            <w:tcW w:w="583" w:type="pct"/>
            <w:tcBorders>
              <w:top w:val="single" w:sz="4" w:space="0" w:color="auto"/>
              <w:left w:val="single" w:sz="4" w:space="0" w:color="auto"/>
              <w:bottom w:val="single" w:sz="4" w:space="0" w:color="auto"/>
              <w:right w:val="single" w:sz="4" w:space="0" w:color="auto"/>
            </w:tcBorders>
            <w:noWrap/>
            <w:vAlign w:val="bottom"/>
          </w:tcPr>
          <w:p w:rsidR="007F06F5" w:rsidRPr="00384CDC" w:rsidRDefault="007F06F5" w:rsidP="00BF6892">
            <w:pPr>
              <w:jc w:val="center"/>
            </w:pPr>
          </w:p>
        </w:tc>
        <w:tc>
          <w:tcPr>
            <w:tcW w:w="583" w:type="pct"/>
            <w:tcBorders>
              <w:top w:val="nil"/>
              <w:left w:val="nil"/>
              <w:bottom w:val="single" w:sz="4" w:space="0" w:color="auto"/>
              <w:right w:val="single" w:sz="4" w:space="0" w:color="auto"/>
            </w:tcBorders>
            <w:noWrap/>
            <w:vAlign w:val="bottom"/>
          </w:tcPr>
          <w:p w:rsidR="007F06F5" w:rsidRPr="00384CDC" w:rsidRDefault="007F06F5" w:rsidP="00BF6892">
            <w:pPr>
              <w:jc w:val="center"/>
            </w:pPr>
          </w:p>
        </w:tc>
        <w:tc>
          <w:tcPr>
            <w:tcW w:w="791" w:type="pct"/>
            <w:tcBorders>
              <w:top w:val="nil"/>
              <w:left w:val="nil"/>
              <w:bottom w:val="single" w:sz="4" w:space="0" w:color="auto"/>
              <w:right w:val="single" w:sz="4" w:space="0" w:color="auto"/>
            </w:tcBorders>
          </w:tcPr>
          <w:p w:rsidR="007F06F5" w:rsidRPr="00384CDC" w:rsidRDefault="007F06F5" w:rsidP="00BF6892">
            <w:pPr>
              <w:jc w:val="center"/>
            </w:pPr>
          </w:p>
        </w:tc>
      </w:tr>
      <w:tr w:rsidR="007F06F5" w:rsidRPr="00384CDC" w:rsidTr="007F06F5">
        <w:trPr>
          <w:trHeight w:val="335"/>
        </w:trPr>
        <w:tc>
          <w:tcPr>
            <w:tcW w:w="770" w:type="pct"/>
            <w:gridSpan w:val="2"/>
            <w:tcBorders>
              <w:top w:val="nil"/>
              <w:left w:val="single" w:sz="4" w:space="0" w:color="auto"/>
              <w:bottom w:val="single" w:sz="4" w:space="0" w:color="auto"/>
              <w:right w:val="single" w:sz="4" w:space="0" w:color="auto"/>
            </w:tcBorders>
            <w:noWrap/>
            <w:vAlign w:val="bottom"/>
          </w:tcPr>
          <w:p w:rsidR="007F06F5" w:rsidRPr="00384CDC" w:rsidRDefault="007F06F5" w:rsidP="00BF6892">
            <w:pPr>
              <w:jc w:val="right"/>
            </w:pPr>
            <w:r w:rsidRPr="00384CDC">
              <w:t>Итого:</w:t>
            </w:r>
          </w:p>
        </w:tc>
        <w:tc>
          <w:tcPr>
            <w:tcW w:w="669" w:type="pct"/>
            <w:tcBorders>
              <w:top w:val="single" w:sz="4" w:space="0" w:color="auto"/>
              <w:left w:val="nil"/>
              <w:bottom w:val="single" w:sz="4" w:space="0" w:color="auto"/>
              <w:right w:val="single" w:sz="4" w:space="0" w:color="auto"/>
            </w:tcBorders>
          </w:tcPr>
          <w:p w:rsidR="007F06F5" w:rsidRPr="00384CDC" w:rsidRDefault="007F06F5" w:rsidP="00BF6892">
            <w:pPr>
              <w:jc w:val="center"/>
            </w:pPr>
          </w:p>
        </w:tc>
        <w:tc>
          <w:tcPr>
            <w:tcW w:w="490" w:type="pct"/>
            <w:tcBorders>
              <w:top w:val="single" w:sz="4" w:space="0" w:color="auto"/>
              <w:left w:val="single" w:sz="4" w:space="0" w:color="auto"/>
              <w:bottom w:val="single" w:sz="4" w:space="0" w:color="auto"/>
              <w:right w:val="single" w:sz="4" w:space="0" w:color="auto"/>
            </w:tcBorders>
          </w:tcPr>
          <w:p w:rsidR="007F06F5" w:rsidRPr="00384CDC" w:rsidRDefault="007F06F5" w:rsidP="00BF6892">
            <w:pPr>
              <w:jc w:val="center"/>
            </w:pPr>
          </w:p>
        </w:tc>
        <w:tc>
          <w:tcPr>
            <w:tcW w:w="568" w:type="pct"/>
            <w:tcBorders>
              <w:top w:val="single" w:sz="4" w:space="0" w:color="auto"/>
              <w:left w:val="single" w:sz="4" w:space="0" w:color="auto"/>
              <w:bottom w:val="single" w:sz="4" w:space="0" w:color="auto"/>
              <w:right w:val="single" w:sz="4" w:space="0" w:color="auto"/>
            </w:tcBorders>
            <w:noWrap/>
            <w:vAlign w:val="center"/>
          </w:tcPr>
          <w:p w:rsidR="007F06F5" w:rsidRPr="00384CDC" w:rsidRDefault="007F06F5" w:rsidP="00BF6892">
            <w:pPr>
              <w:jc w:val="center"/>
            </w:pPr>
          </w:p>
        </w:tc>
        <w:tc>
          <w:tcPr>
            <w:tcW w:w="546" w:type="pct"/>
            <w:tcBorders>
              <w:top w:val="single" w:sz="4" w:space="0" w:color="auto"/>
              <w:left w:val="nil"/>
              <w:bottom w:val="single" w:sz="4" w:space="0" w:color="auto"/>
              <w:right w:val="single" w:sz="4" w:space="0" w:color="auto"/>
            </w:tcBorders>
          </w:tcPr>
          <w:p w:rsidR="007F06F5" w:rsidRPr="00384CDC" w:rsidRDefault="007F06F5" w:rsidP="00BF6892">
            <w:pPr>
              <w:jc w:val="center"/>
            </w:pPr>
            <w:r>
              <w:t>-</w:t>
            </w:r>
          </w:p>
        </w:tc>
        <w:tc>
          <w:tcPr>
            <w:tcW w:w="583" w:type="pct"/>
            <w:tcBorders>
              <w:top w:val="single" w:sz="4" w:space="0" w:color="auto"/>
              <w:left w:val="single" w:sz="4" w:space="0" w:color="auto"/>
              <w:bottom w:val="single" w:sz="4" w:space="0" w:color="auto"/>
              <w:right w:val="single" w:sz="4" w:space="0" w:color="auto"/>
            </w:tcBorders>
            <w:noWrap/>
            <w:vAlign w:val="center"/>
          </w:tcPr>
          <w:p w:rsidR="007F06F5" w:rsidRPr="00384CDC" w:rsidRDefault="007F06F5" w:rsidP="00BF6892">
            <w:pPr>
              <w:jc w:val="center"/>
            </w:pPr>
            <w:r w:rsidRPr="00384CDC">
              <w:t>-</w:t>
            </w:r>
          </w:p>
        </w:tc>
        <w:tc>
          <w:tcPr>
            <w:tcW w:w="583" w:type="pct"/>
            <w:tcBorders>
              <w:top w:val="nil"/>
              <w:left w:val="nil"/>
              <w:bottom w:val="single" w:sz="4" w:space="0" w:color="auto"/>
              <w:right w:val="single" w:sz="4" w:space="0" w:color="auto"/>
            </w:tcBorders>
            <w:noWrap/>
            <w:vAlign w:val="center"/>
          </w:tcPr>
          <w:p w:rsidR="007F06F5" w:rsidRPr="00384CDC" w:rsidRDefault="007F06F5" w:rsidP="00BF6892">
            <w:pPr>
              <w:jc w:val="center"/>
            </w:pPr>
            <w:r w:rsidRPr="00384CDC">
              <w:t>-</w:t>
            </w:r>
          </w:p>
        </w:tc>
        <w:tc>
          <w:tcPr>
            <w:tcW w:w="791" w:type="pct"/>
            <w:tcBorders>
              <w:top w:val="nil"/>
              <w:left w:val="nil"/>
              <w:bottom w:val="single" w:sz="4" w:space="0" w:color="auto"/>
              <w:right w:val="single" w:sz="4" w:space="0" w:color="auto"/>
            </w:tcBorders>
          </w:tcPr>
          <w:p w:rsidR="007F06F5" w:rsidRPr="00384CDC" w:rsidRDefault="007F06F5" w:rsidP="00BF6892">
            <w:pPr>
              <w:jc w:val="center"/>
            </w:pPr>
            <w:r>
              <w:t>-</w:t>
            </w:r>
          </w:p>
        </w:tc>
      </w:tr>
    </w:tbl>
    <w:p w:rsidR="000954FB" w:rsidRPr="000379F8" w:rsidRDefault="000954FB" w:rsidP="000954FB">
      <w:pPr>
        <w:ind w:firstLine="567"/>
        <w:jc w:val="both"/>
        <w:rPr>
          <w:color w:val="BFBFBF"/>
          <w:sz w:val="28"/>
          <w:szCs w:val="28"/>
        </w:rPr>
      </w:pPr>
    </w:p>
    <w:p w:rsidR="000954FB" w:rsidRDefault="004A3077" w:rsidP="000954FB">
      <w:pPr>
        <w:pStyle w:val="afd"/>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22258" w:rsidRPr="00721D0D">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7D7322">
      <w:pPr>
        <w:pStyle w:val="afd"/>
        <w:ind w:firstLine="709"/>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007F06F5">
        <w:rPr>
          <w:i/>
          <w:sz w:val="24"/>
          <w:szCs w:val="24"/>
        </w:rPr>
        <w:t xml:space="preserve"> не менее 90</w:t>
      </w:r>
      <w:r w:rsidRPr="00721D0D">
        <w:rPr>
          <w:i/>
          <w:sz w:val="24"/>
          <w:szCs w:val="24"/>
        </w:rPr>
        <w:t xml:space="preserve"> (</w:t>
      </w:r>
      <w:r w:rsidR="007F06F5">
        <w:rPr>
          <w:i/>
          <w:sz w:val="24"/>
          <w:szCs w:val="24"/>
        </w:rPr>
        <w:t>девяносто</w:t>
      </w:r>
      <w:r w:rsidRPr="00721D0D">
        <w:rPr>
          <w:i/>
          <w:sz w:val="24"/>
          <w:szCs w:val="24"/>
        </w:rPr>
        <w:t>)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7F06F5" w:rsidRPr="00205668" w:rsidRDefault="007F06F5" w:rsidP="000954FB">
      <w:pPr>
        <w:pStyle w:val="afd"/>
        <w:jc w:val="both"/>
        <w:rPr>
          <w:szCs w:val="28"/>
        </w:rPr>
      </w:pPr>
    </w:p>
    <w:p w:rsidR="000954FB" w:rsidRPr="007F06F5" w:rsidRDefault="000954FB" w:rsidP="000954FB">
      <w:pPr>
        <w:pStyle w:val="afd"/>
        <w:jc w:val="both"/>
        <w:rPr>
          <w:b/>
          <w:szCs w:val="28"/>
        </w:rPr>
      </w:pPr>
      <w:r w:rsidRPr="007F06F5">
        <w:rPr>
          <w:b/>
          <w:szCs w:val="28"/>
        </w:rPr>
        <w:t> Следующие приложения являются неотъемлемой частью настоящего финансово-коммерческого предложения:</w:t>
      </w:r>
    </w:p>
    <w:p w:rsidR="000954FB" w:rsidRPr="007F06F5" w:rsidRDefault="000954FB" w:rsidP="007F06F5">
      <w:pPr>
        <w:pStyle w:val="afd"/>
        <w:jc w:val="both"/>
        <w:rPr>
          <w:szCs w:val="28"/>
        </w:rPr>
      </w:pPr>
      <w:r w:rsidRPr="007F06F5">
        <w:rPr>
          <w:szCs w:val="28"/>
        </w:rPr>
        <w:t xml:space="preserve">1) </w:t>
      </w:r>
      <w:r w:rsidR="007F06F5" w:rsidRPr="007F06F5">
        <w:rPr>
          <w:szCs w:val="28"/>
        </w:rPr>
        <w:t>Пр</w:t>
      </w:r>
      <w:r w:rsidR="007F06F5">
        <w:rPr>
          <w:szCs w:val="28"/>
        </w:rPr>
        <w:t>айс-лист на основные виды работ на ____ листах.</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w:t>
      </w:r>
      <w:r w:rsidR="00616672">
        <w:rPr>
          <w:b/>
          <w:bCs/>
          <w:sz w:val="28"/>
          <w:szCs w:val="28"/>
        </w:rPr>
        <w:t xml:space="preserve"> ОКэ/</w:t>
      </w:r>
      <w:r w:rsidRPr="00C97E49">
        <w:rPr>
          <w:b/>
          <w:bCs/>
          <w:sz w:val="28"/>
          <w:szCs w:val="28"/>
        </w:rPr>
        <w:t>____</w:t>
      </w:r>
      <w:r w:rsidR="00616672">
        <w:rPr>
          <w:b/>
          <w:bCs/>
          <w:sz w:val="28"/>
          <w:szCs w:val="28"/>
        </w:rPr>
        <w:t>/</w:t>
      </w:r>
      <w:r w:rsidRPr="00C97E49">
        <w:rPr>
          <w:b/>
          <w:bCs/>
          <w:sz w:val="28"/>
          <w:szCs w:val="28"/>
        </w:rPr>
        <w:t>____</w:t>
      </w:r>
      <w:r w:rsidR="00616672">
        <w:rPr>
          <w:b/>
          <w:bCs/>
          <w:sz w:val="28"/>
          <w:szCs w:val="28"/>
        </w:rPr>
        <w:t>/</w:t>
      </w:r>
      <w:r w:rsidRPr="00C97E49">
        <w:rPr>
          <w:b/>
          <w:bCs/>
          <w:sz w:val="28"/>
          <w:szCs w:val="28"/>
        </w:rPr>
        <w:t>___, выполненных, оказанных, поставленных 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7F06F5">
            <w:pPr>
              <w:jc w:val="center"/>
            </w:pPr>
            <w:r w:rsidRPr="00E96FF5">
              <w:t>Дата и номер договора (</w:t>
            </w:r>
            <w:r w:rsidR="00006C1E">
              <w:t>прилагаются</w:t>
            </w:r>
            <w:r w:rsidR="00006C1E" w:rsidRPr="00E96FF5">
              <w:t xml:space="preserve"> копи</w:t>
            </w:r>
            <w:r w:rsidR="00006C1E">
              <w:t>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006C1E">
            <w:pPr>
              <w:jc w:val="center"/>
            </w:pPr>
            <w:r w:rsidRPr="00C97E49">
              <w:t xml:space="preserve">Наименование </w:t>
            </w:r>
            <w:r w:rsidR="00006C1E">
              <w:t>контрагент</w:t>
            </w:r>
            <w:r w:rsidRPr="00C97E49">
              <w:t xml:space="preserve">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Default="000954FB" w:rsidP="000954FB">
      <w:pPr>
        <w:pStyle w:val="afa"/>
        <w:ind w:firstLine="0"/>
        <w:jc w:val="center"/>
        <w:rPr>
          <w:b/>
          <w:sz w:val="60"/>
          <w:szCs w:val="60"/>
        </w:rPr>
      </w:pPr>
      <w:r w:rsidRPr="00FF0010">
        <w:rPr>
          <w:b/>
          <w:sz w:val="60"/>
          <w:szCs w:val="60"/>
        </w:rPr>
        <w:t>ПРОЕКТ ДОГОВОРА</w:t>
      </w:r>
    </w:p>
    <w:p w:rsidR="00FF0010" w:rsidRPr="00E10899" w:rsidRDefault="00FF0010" w:rsidP="000954FB">
      <w:pPr>
        <w:pStyle w:val="afa"/>
        <w:ind w:firstLine="0"/>
        <w:jc w:val="center"/>
        <w:rPr>
          <w:b/>
          <w:sz w:val="60"/>
          <w:szCs w:val="60"/>
        </w:rPr>
      </w:pPr>
    </w:p>
    <w:p w:rsidR="00616672" w:rsidRPr="00C41A1D" w:rsidRDefault="00616672" w:rsidP="00616672">
      <w:pPr>
        <w:shd w:val="clear" w:color="auto" w:fill="FFFFFF"/>
        <w:ind w:left="5"/>
        <w:jc w:val="center"/>
        <w:rPr>
          <w:b/>
          <w:sz w:val="28"/>
          <w:szCs w:val="28"/>
        </w:rPr>
      </w:pPr>
      <w:r w:rsidRPr="00C41A1D">
        <w:rPr>
          <w:b/>
          <w:bCs/>
          <w:sz w:val="28"/>
          <w:szCs w:val="28"/>
        </w:rPr>
        <w:t xml:space="preserve">на выполнение работ </w:t>
      </w:r>
      <w:r w:rsidRPr="00C41A1D">
        <w:rPr>
          <w:b/>
          <w:sz w:val="28"/>
          <w:szCs w:val="28"/>
        </w:rPr>
        <w:t>по техническому обслуживанию</w:t>
      </w:r>
    </w:p>
    <w:p w:rsidR="00616672" w:rsidRPr="00C41A1D" w:rsidRDefault="00616672" w:rsidP="00616672">
      <w:pPr>
        <w:shd w:val="clear" w:color="auto" w:fill="FFFFFF"/>
        <w:ind w:left="5"/>
        <w:jc w:val="center"/>
        <w:rPr>
          <w:sz w:val="28"/>
          <w:szCs w:val="28"/>
        </w:rPr>
      </w:pPr>
      <w:r w:rsidRPr="00C41A1D">
        <w:rPr>
          <w:b/>
          <w:sz w:val="28"/>
          <w:szCs w:val="28"/>
        </w:rPr>
        <w:t>и ремонту автомобилей</w:t>
      </w:r>
    </w:p>
    <w:p w:rsidR="00616672" w:rsidRDefault="00616672" w:rsidP="00616672">
      <w:pPr>
        <w:ind w:firstLine="851"/>
        <w:jc w:val="center"/>
        <w:rPr>
          <w:b/>
          <w:bCs/>
          <w:sz w:val="28"/>
          <w:szCs w:val="28"/>
        </w:rPr>
      </w:pPr>
    </w:p>
    <w:p w:rsidR="00616672" w:rsidRPr="00CD7205" w:rsidRDefault="00616672" w:rsidP="00616672">
      <w:pPr>
        <w:ind w:left="570"/>
        <w:jc w:val="center"/>
        <w:rPr>
          <w:b/>
          <w:sz w:val="28"/>
          <w:szCs w:val="28"/>
        </w:rPr>
      </w:pPr>
    </w:p>
    <w:p w:rsidR="00616672" w:rsidRPr="003E1CFB" w:rsidRDefault="00616672" w:rsidP="00616672">
      <w:pPr>
        <w:ind w:left="570"/>
      </w:pPr>
      <w:r w:rsidRPr="003E1CFB">
        <w:t xml:space="preserve">г. Ярославль                                                          </w:t>
      </w:r>
      <w:r w:rsidR="00FF0010">
        <w:t xml:space="preserve">                              «___</w:t>
      </w:r>
      <w:r w:rsidRPr="003E1CFB">
        <w:t>»</w:t>
      </w:r>
      <w:r w:rsidR="00FF0010">
        <w:t>________</w:t>
      </w:r>
      <w:r w:rsidR="00274A1E">
        <w:t xml:space="preserve"> 2015 </w:t>
      </w:r>
      <w:r w:rsidRPr="003E1CFB">
        <w:t>г.</w:t>
      </w:r>
    </w:p>
    <w:p w:rsidR="00616672" w:rsidRPr="003E1CFB" w:rsidRDefault="00616672" w:rsidP="00616672">
      <w:pPr>
        <w:jc w:val="both"/>
      </w:pPr>
    </w:p>
    <w:p w:rsidR="00616672" w:rsidRPr="003E1CFB" w:rsidRDefault="00616672" w:rsidP="00616672">
      <w:pPr>
        <w:ind w:left="567" w:right="-1" w:firstLine="567"/>
        <w:jc w:val="both"/>
      </w:pPr>
      <w:r>
        <w:t>Публичное</w:t>
      </w:r>
      <w:r w:rsidRPr="003E1CFB">
        <w:t xml:space="preserve"> акционерное общество «Центр по перевозке грузов в</w:t>
      </w:r>
      <w:r>
        <w:t xml:space="preserve"> контейнерах «ТрансКонтейнер» (П</w:t>
      </w:r>
      <w:r w:rsidRPr="003E1CFB">
        <w:t>АО «ТрансКонтейнер»), именуемое в дальнейшем «Покупате</w:t>
      </w:r>
      <w:r>
        <w:t>ль», в лице  ____________________</w:t>
      </w:r>
      <w:r w:rsidR="00274A1E">
        <w:t xml:space="preserve">  </w:t>
      </w:r>
      <w:r>
        <w:t>П</w:t>
      </w:r>
      <w:r w:rsidRPr="003E1CFB">
        <w:t xml:space="preserve">АО «ТрансКонтейнер»,  действующего  на  основании                                                                                            </w:t>
      </w:r>
      <w:r w:rsidRPr="003E1CFB">
        <w:rPr>
          <w:i/>
          <w:iCs/>
        </w:rPr>
        <w:t xml:space="preserve">            </w:t>
      </w:r>
      <w:r w:rsidRPr="003E1CFB">
        <w:rPr>
          <w:i/>
          <w:iCs/>
          <w:color w:val="FFFFFF"/>
          <w:vertAlign w:val="superscript"/>
        </w:rPr>
        <w:t>(</w:t>
      </w:r>
      <w:r w:rsidRPr="003E1CFB">
        <w:rPr>
          <w:i/>
          <w:iCs/>
          <w:vertAlign w:val="superscript"/>
        </w:rPr>
        <w:t xml:space="preserve">      </w:t>
      </w:r>
      <w:r>
        <w:rPr>
          <w:i/>
          <w:iCs/>
          <w:vertAlign w:val="superscript"/>
        </w:rPr>
        <w:t xml:space="preserve">        </w:t>
      </w:r>
      <w:r w:rsidRPr="003E1CFB">
        <w:rPr>
          <w:i/>
          <w:iCs/>
          <w:vertAlign w:val="superscript"/>
        </w:rPr>
        <w:t xml:space="preserve">  (должность, Ф.И.О. – полностью)</w:t>
      </w:r>
      <w:r w:rsidRPr="003E1CFB">
        <w:t xml:space="preserve"> </w:t>
      </w:r>
    </w:p>
    <w:p w:rsidR="00616672" w:rsidRPr="003E1CFB" w:rsidRDefault="00616672" w:rsidP="00616672">
      <w:pPr>
        <w:ind w:left="567" w:right="-1"/>
        <w:jc w:val="both"/>
        <w:rPr>
          <w:vertAlign w:val="superscript"/>
        </w:rPr>
      </w:pPr>
      <w:r w:rsidRPr="003E1CFB">
        <w:t>______________________________________________</w:t>
      </w:r>
      <w:r>
        <w:t>_____________________________</w:t>
      </w:r>
      <w:r w:rsidRPr="003E1CFB">
        <w:t xml:space="preserve"> </w:t>
      </w:r>
      <w:r w:rsidRPr="003E1CFB">
        <w:rPr>
          <w:i/>
          <w:iCs/>
          <w:vertAlign w:val="superscript"/>
        </w:rPr>
        <w:t>(указывается документ, уполномочивающий лицо на з</w:t>
      </w:r>
      <w:r>
        <w:rPr>
          <w:i/>
          <w:iCs/>
          <w:vertAlign w:val="superscript"/>
        </w:rPr>
        <w:t xml:space="preserve">аключение настоящего  Договора, </w:t>
      </w:r>
      <w:r w:rsidRPr="003E1CFB">
        <w:rPr>
          <w:i/>
          <w:iCs/>
          <w:vertAlign w:val="superscript"/>
        </w:rPr>
        <w:t>например: устав, доверенность от __________  № ____)</w:t>
      </w:r>
    </w:p>
    <w:p w:rsidR="00616672" w:rsidRPr="003E1CFB" w:rsidRDefault="00616672" w:rsidP="00616672">
      <w:pPr>
        <w:ind w:left="567" w:right="-1"/>
        <w:jc w:val="both"/>
      </w:pPr>
      <w:r w:rsidRPr="003E1CFB">
        <w:t xml:space="preserve">с одной стороны, и ____________________________________________________________,  </w:t>
      </w:r>
    </w:p>
    <w:p w:rsidR="00616672" w:rsidRPr="003E1CFB" w:rsidRDefault="00616672" w:rsidP="00616672">
      <w:pPr>
        <w:ind w:left="567" w:right="-1" w:hanging="567"/>
        <w:jc w:val="both"/>
        <w:rPr>
          <w:i/>
          <w:vertAlign w:val="superscript"/>
        </w:rPr>
      </w:pPr>
      <w:r>
        <w:rPr>
          <w:i/>
          <w:vertAlign w:val="superscript"/>
        </w:rPr>
        <w:t xml:space="preserve">           </w:t>
      </w:r>
      <w:r w:rsidRPr="003E1CF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616672" w:rsidRPr="003E1CFB" w:rsidRDefault="00616672" w:rsidP="00616672">
      <w:pPr>
        <w:ind w:left="567" w:right="-1"/>
        <w:jc w:val="both"/>
      </w:pPr>
      <w:r w:rsidRPr="003E1CFB">
        <w:t xml:space="preserve">именуемое в дальнейшем «Поставщик», в лице __________________________________, </w:t>
      </w:r>
    </w:p>
    <w:p w:rsidR="00616672" w:rsidRPr="003E1CFB" w:rsidRDefault="00616672" w:rsidP="00616672">
      <w:pPr>
        <w:ind w:right="-1"/>
        <w:jc w:val="both"/>
      </w:pPr>
      <w:r w:rsidRPr="003E1CFB">
        <w:rPr>
          <w:i/>
          <w:vertAlign w:val="superscript"/>
        </w:rPr>
        <w:t xml:space="preserve">                                                                                                                        (должность, Ф.И.О. - полностью)</w:t>
      </w:r>
    </w:p>
    <w:p w:rsidR="00616672" w:rsidRPr="003E1CFB" w:rsidRDefault="00616672" w:rsidP="00616672">
      <w:pPr>
        <w:tabs>
          <w:tab w:val="left" w:pos="709"/>
        </w:tabs>
        <w:ind w:left="567" w:right="-1"/>
        <w:jc w:val="both"/>
      </w:pPr>
      <w:r w:rsidRPr="003E1CFB">
        <w:t>действующего  на основании ____________________________________________________,</w:t>
      </w:r>
    </w:p>
    <w:p w:rsidR="00616672" w:rsidRPr="003E1CFB" w:rsidRDefault="00616672" w:rsidP="00616672">
      <w:pPr>
        <w:ind w:left="567" w:right="-1"/>
        <w:jc w:val="both"/>
        <w:rPr>
          <w:i/>
          <w:vertAlign w:val="superscript"/>
        </w:rPr>
      </w:pPr>
      <w:r w:rsidRPr="003E1CFB">
        <w:rPr>
          <w:i/>
          <w:vertAlign w:val="superscript"/>
        </w:rPr>
        <w:t>(указывается документ,  уполномочивающий  лицо на заключение настоящего  Договора, например: устава/, доверенность от «__»_______№ __ и т.д)</w:t>
      </w:r>
    </w:p>
    <w:p w:rsidR="00616672" w:rsidRPr="003E1CFB" w:rsidRDefault="00616672" w:rsidP="00616672">
      <w:pPr>
        <w:ind w:left="567" w:right="-1"/>
        <w:jc w:val="both"/>
      </w:pPr>
      <w:r w:rsidRPr="003E1CFB">
        <w:t>с другой стороны, именуемые в дальнейшем «Стороны», заключили настоящий договор о нижеследующем:</w:t>
      </w:r>
    </w:p>
    <w:p w:rsidR="00616672" w:rsidRPr="003E1CFB" w:rsidRDefault="00616672" w:rsidP="00616672">
      <w:pPr>
        <w:ind w:left="570" w:firstLine="708"/>
      </w:pPr>
    </w:p>
    <w:p w:rsidR="00616672" w:rsidRPr="000A5A74" w:rsidRDefault="00616672" w:rsidP="00616672">
      <w:pPr>
        <w:pStyle w:val="afff4"/>
        <w:jc w:val="center"/>
        <w:rPr>
          <w:b/>
          <w:sz w:val="28"/>
          <w:szCs w:val="28"/>
        </w:rPr>
      </w:pPr>
      <w:r w:rsidRPr="000A5A74">
        <w:rPr>
          <w:b/>
          <w:sz w:val="28"/>
          <w:szCs w:val="28"/>
        </w:rPr>
        <w:t>1. Предмет договора</w:t>
      </w:r>
    </w:p>
    <w:p w:rsidR="00616672" w:rsidRPr="003E1CFB" w:rsidRDefault="00616672" w:rsidP="00616672">
      <w:pPr>
        <w:pStyle w:val="afff4"/>
        <w:jc w:val="center"/>
        <w:rPr>
          <w:b/>
        </w:rPr>
      </w:pPr>
    </w:p>
    <w:p w:rsidR="00616672" w:rsidRPr="003E1CFB" w:rsidRDefault="00616672" w:rsidP="00616672">
      <w:pPr>
        <w:ind w:left="627" w:firstLine="513"/>
        <w:jc w:val="both"/>
      </w:pPr>
      <w:r w:rsidRPr="003E1CFB">
        <w:t>1.1</w:t>
      </w:r>
      <w:r w:rsidRPr="003E1CFB">
        <w:rPr>
          <w:b/>
        </w:rPr>
        <w:t xml:space="preserve">. </w:t>
      </w:r>
      <w:r w:rsidRPr="003E1CFB">
        <w:t xml:space="preserve">Предметом Договора является организация и проведение технического обслуживания и ремонта транспортных средств. </w:t>
      </w:r>
      <w:r w:rsidRPr="003E1CFB">
        <w:rPr>
          <w:b/>
        </w:rPr>
        <w:t>Исполнитель</w:t>
      </w:r>
      <w:r w:rsidRPr="003E1CFB">
        <w:t xml:space="preserve"> обязуется по заданию </w:t>
      </w:r>
      <w:r w:rsidRPr="003E1CFB">
        <w:rPr>
          <w:b/>
        </w:rPr>
        <w:t xml:space="preserve">Заказчика </w:t>
      </w:r>
      <w:r w:rsidRPr="003E1CFB">
        <w:t xml:space="preserve">осуществлять ремонт и техническое обслуживание Транспортных средств, принадлежащих </w:t>
      </w:r>
      <w:r w:rsidRPr="003E1CFB">
        <w:rPr>
          <w:b/>
        </w:rPr>
        <w:t>Заказчику,</w:t>
      </w:r>
      <w:r w:rsidRPr="003E1CFB">
        <w:t xml:space="preserve"> на условиях, предусмотренных настоящим Договором.</w:t>
      </w:r>
    </w:p>
    <w:p w:rsidR="00616672" w:rsidRPr="003E1CFB" w:rsidRDefault="00616672" w:rsidP="00616672">
      <w:pPr>
        <w:pStyle w:val="afff4"/>
        <w:ind w:left="567" w:firstLine="567"/>
        <w:jc w:val="both"/>
      </w:pPr>
      <w:r w:rsidRPr="003E1CFB">
        <w:t xml:space="preserve">1.2. </w:t>
      </w:r>
      <w:r w:rsidRPr="003E1CFB">
        <w:rPr>
          <w:b/>
        </w:rPr>
        <w:t>Заказчик</w:t>
      </w:r>
      <w:r w:rsidRPr="003E1CFB">
        <w:t xml:space="preserve"> обязуется принять работу и оплатить ее. Факт выполнения работ удостоверяется Актом приема-сдачи работ</w:t>
      </w:r>
      <w:r w:rsidRPr="003E1CFB">
        <w:rPr>
          <w:b/>
        </w:rPr>
        <w:t xml:space="preserve">, </w:t>
      </w:r>
      <w:r w:rsidRPr="003E1CFB">
        <w:t>подписанный уполномоченными представителями обеих сторон.</w:t>
      </w:r>
    </w:p>
    <w:p w:rsidR="00616672" w:rsidRPr="003E1CFB" w:rsidRDefault="00616672" w:rsidP="00616672">
      <w:pPr>
        <w:pStyle w:val="afff4"/>
        <w:ind w:left="567" w:firstLine="567"/>
        <w:jc w:val="both"/>
      </w:pPr>
      <w:r w:rsidRPr="003E1CFB">
        <w:t xml:space="preserve">1.3. Перечень транспортных средств с указанием их идентификационных и государственных регистрационных номеров, принимаемых на обслуживание </w:t>
      </w:r>
      <w:r w:rsidRPr="003E1CFB">
        <w:rPr>
          <w:b/>
        </w:rPr>
        <w:t>Исполнителем</w:t>
      </w:r>
      <w:r w:rsidRPr="003E1CFB">
        <w:t>, содержится в Приложении №1</w:t>
      </w:r>
      <w:r w:rsidRPr="003E1CFB">
        <w:rPr>
          <w:b/>
        </w:rPr>
        <w:t xml:space="preserve"> </w:t>
      </w:r>
      <w:r w:rsidRPr="003E1CFB">
        <w:t>и является его неотъемлемой частью. Данный перечень может быть изменен по письменному согласованию сторон.</w:t>
      </w:r>
    </w:p>
    <w:p w:rsidR="00616672" w:rsidRPr="003E1CFB" w:rsidRDefault="00616672" w:rsidP="00616672">
      <w:pPr>
        <w:pStyle w:val="afff4"/>
        <w:ind w:left="567" w:firstLine="567"/>
        <w:jc w:val="both"/>
      </w:pPr>
      <w:r w:rsidRPr="003E1CFB">
        <w:t xml:space="preserve">1.4. Объем и стоимость работ по обслуживанию автотехники определяется Заявкой, и прейскурантом цен, действующего у </w:t>
      </w:r>
      <w:r w:rsidRPr="003E1CFB">
        <w:rPr>
          <w:b/>
        </w:rPr>
        <w:t>Исполнителя</w:t>
      </w:r>
      <w:r w:rsidRPr="003E1CFB">
        <w:t xml:space="preserve">. </w:t>
      </w:r>
    </w:p>
    <w:p w:rsidR="00616672" w:rsidRPr="003E1CFB" w:rsidRDefault="00616672" w:rsidP="00616672">
      <w:pPr>
        <w:pStyle w:val="afff4"/>
        <w:ind w:left="567" w:firstLine="567"/>
        <w:jc w:val="both"/>
      </w:pPr>
      <w:r w:rsidRPr="003E1CFB">
        <w:lastRenderedPageBreak/>
        <w:t xml:space="preserve">1.5. Датой окончания работ, считается дата получения автотехники и оплаты работ </w:t>
      </w:r>
      <w:r w:rsidRPr="003E1CFB">
        <w:rPr>
          <w:b/>
        </w:rPr>
        <w:t>Заказчиком</w:t>
      </w:r>
      <w:r w:rsidRPr="003E1CFB">
        <w:t>.</w:t>
      </w:r>
    </w:p>
    <w:p w:rsidR="00616672" w:rsidRPr="003E1CFB" w:rsidRDefault="00616672" w:rsidP="00616672">
      <w:pPr>
        <w:ind w:left="570" w:firstLine="570"/>
        <w:jc w:val="both"/>
      </w:pPr>
      <w:r w:rsidRPr="003E1CFB">
        <w:t>1.6</w:t>
      </w:r>
      <w:r w:rsidRPr="003E1CFB">
        <w:rPr>
          <w:b/>
        </w:rPr>
        <w:t xml:space="preserve">. Исполнитель, </w:t>
      </w:r>
      <w:r w:rsidRPr="003E1CFB">
        <w:t>производит техническое обслуживание и ремонт транспортных средств</w:t>
      </w:r>
      <w:r w:rsidRPr="003E1CFB">
        <w:rPr>
          <w:b/>
        </w:rPr>
        <w:t xml:space="preserve"> Заказчика </w:t>
      </w:r>
      <w:r w:rsidRPr="003E1CFB">
        <w:t xml:space="preserve">собственными материалами, стоимость которых включается в стоимость ТО и ремонта, а также по соглашению сторон оказывает другие платные услуги, связанные с техническим обслуживанием и ремонтом Транспортных средств. </w:t>
      </w:r>
    </w:p>
    <w:p w:rsidR="00616672" w:rsidRPr="003E1CFB" w:rsidRDefault="00616672" w:rsidP="00616672">
      <w:pPr>
        <w:ind w:left="570" w:firstLine="570"/>
        <w:jc w:val="both"/>
      </w:pPr>
      <w:r w:rsidRPr="003E1CFB">
        <w:t>1.7.</w:t>
      </w:r>
      <w:r w:rsidRPr="003E1CFB">
        <w:rPr>
          <w:b/>
        </w:rPr>
        <w:t xml:space="preserve"> Исполнитель</w:t>
      </w:r>
      <w:r w:rsidRPr="003E1CFB">
        <w:t xml:space="preserve"> при приеме автотранспортного средства в ремонт составляет акт приема-передачи и заказ-наряд.</w:t>
      </w:r>
    </w:p>
    <w:p w:rsidR="00616672" w:rsidRPr="003E1CFB" w:rsidRDefault="00616672" w:rsidP="00616672">
      <w:pPr>
        <w:pStyle w:val="afff4"/>
        <w:ind w:left="567" w:firstLine="567"/>
        <w:jc w:val="both"/>
        <w:rPr>
          <w:b/>
        </w:rPr>
      </w:pPr>
    </w:p>
    <w:p w:rsidR="00616672" w:rsidRPr="000A5A74" w:rsidRDefault="00616672" w:rsidP="00616672">
      <w:pPr>
        <w:pStyle w:val="afff4"/>
        <w:jc w:val="center"/>
        <w:rPr>
          <w:b/>
          <w:sz w:val="28"/>
          <w:szCs w:val="28"/>
        </w:rPr>
      </w:pPr>
      <w:r w:rsidRPr="000A5A74">
        <w:rPr>
          <w:b/>
          <w:sz w:val="28"/>
          <w:szCs w:val="28"/>
        </w:rPr>
        <w:t>2. Основные понятия</w:t>
      </w:r>
    </w:p>
    <w:p w:rsidR="00616672" w:rsidRPr="003E1CFB" w:rsidRDefault="00616672" w:rsidP="00616672">
      <w:pPr>
        <w:pStyle w:val="afff4"/>
        <w:jc w:val="center"/>
        <w:rPr>
          <w:b/>
        </w:rPr>
      </w:pPr>
    </w:p>
    <w:p w:rsidR="00616672" w:rsidRPr="003E1CFB" w:rsidRDefault="00616672" w:rsidP="00616672">
      <w:pPr>
        <w:pStyle w:val="afff4"/>
        <w:ind w:left="567" w:firstLine="567"/>
        <w:jc w:val="both"/>
      </w:pPr>
      <w:r w:rsidRPr="003E1CFB">
        <w:t>2.1. Стороны договорились о толковании основных понятий следующим образом:</w:t>
      </w:r>
    </w:p>
    <w:p w:rsidR="00616672" w:rsidRPr="003E1CFB" w:rsidRDefault="00616672" w:rsidP="00616672">
      <w:pPr>
        <w:pStyle w:val="afff4"/>
        <w:ind w:left="567" w:firstLine="567"/>
        <w:jc w:val="both"/>
      </w:pPr>
      <w:r w:rsidRPr="003E1CFB">
        <w:t>2.2. «Обслуживание» - комплекс операций, состоящий из выполнения работ по диагностике, техническому обслуживанию и ремонту транспортных средств в соответствии с требованиями нормативно-технической документации завода-изготовителя.</w:t>
      </w:r>
    </w:p>
    <w:p w:rsidR="00616672" w:rsidRPr="003E1CFB" w:rsidRDefault="00616672" w:rsidP="00616672">
      <w:pPr>
        <w:pStyle w:val="afff4"/>
        <w:ind w:left="567" w:firstLine="567"/>
        <w:jc w:val="both"/>
      </w:pPr>
      <w:r w:rsidRPr="003E1CFB">
        <w:t>2.3. «Техническое обслуживание» - комплекс работ (операций) по предупреждению и выявлению отказов и неисправностей автотехники в процессе эксплуатации.</w:t>
      </w:r>
    </w:p>
    <w:p w:rsidR="00616672" w:rsidRPr="003E1CFB" w:rsidRDefault="00616672" w:rsidP="00616672">
      <w:pPr>
        <w:pStyle w:val="afff4"/>
        <w:ind w:left="567" w:firstLine="567"/>
        <w:jc w:val="both"/>
      </w:pPr>
      <w:r w:rsidRPr="003E1CFB">
        <w:t>2.4. «Ремонт» - комплекс работ по восстановлению заданных эксплуатационных требований и характеристик автотехники.</w:t>
      </w:r>
    </w:p>
    <w:p w:rsidR="00616672" w:rsidRPr="003E1CFB" w:rsidRDefault="00616672" w:rsidP="00616672">
      <w:pPr>
        <w:ind w:firstLine="708"/>
        <w:jc w:val="both"/>
      </w:pPr>
    </w:p>
    <w:p w:rsidR="00616672" w:rsidRPr="000A5A74" w:rsidRDefault="00616672" w:rsidP="00616672">
      <w:pPr>
        <w:jc w:val="center"/>
        <w:rPr>
          <w:b/>
          <w:sz w:val="28"/>
          <w:szCs w:val="28"/>
        </w:rPr>
      </w:pPr>
      <w:r w:rsidRPr="000A5A74">
        <w:rPr>
          <w:b/>
          <w:sz w:val="28"/>
          <w:szCs w:val="28"/>
        </w:rPr>
        <w:t>3. Порядок выполнения работ</w:t>
      </w:r>
    </w:p>
    <w:p w:rsidR="00616672" w:rsidRPr="003E1CFB" w:rsidRDefault="00616672" w:rsidP="00616672">
      <w:pPr>
        <w:jc w:val="center"/>
        <w:rPr>
          <w:b/>
        </w:rPr>
      </w:pPr>
    </w:p>
    <w:p w:rsidR="00616672" w:rsidRPr="003E1CFB" w:rsidRDefault="00616672" w:rsidP="00616672">
      <w:pPr>
        <w:ind w:left="570" w:firstLine="570"/>
        <w:jc w:val="both"/>
        <w:rPr>
          <w:b/>
        </w:rPr>
      </w:pPr>
      <w:r w:rsidRPr="003E1CFB">
        <w:t>3.1</w:t>
      </w:r>
      <w:r w:rsidRPr="003E1CFB">
        <w:rPr>
          <w:b/>
        </w:rPr>
        <w:t>. Исполнитель</w:t>
      </w:r>
      <w:r w:rsidRPr="003E1CFB">
        <w:t xml:space="preserve"> </w:t>
      </w:r>
      <w:r w:rsidR="00B84080">
        <w:t>выполняет работы</w:t>
      </w:r>
      <w:r w:rsidRPr="003E1CFB">
        <w:t xml:space="preserve"> по ремонту и/или техническому обслуживанию Транспортных средств</w:t>
      </w:r>
      <w:r w:rsidRPr="003E1CFB">
        <w:rPr>
          <w:b/>
        </w:rPr>
        <w:t xml:space="preserve"> Заказчика</w:t>
      </w:r>
      <w:r w:rsidRPr="003E1CFB">
        <w:t xml:space="preserve"> в соответствии </w:t>
      </w:r>
      <w:r w:rsidR="000C13D6">
        <w:t>с</w:t>
      </w:r>
      <w:r w:rsidRPr="003E1CFB">
        <w:t xml:space="preserve"> эксплуатационными, ремонтными нормами и рекомендациями завода-изготовителя на выполнение всех видов работ с учетом сложности выполняемых работ и наличия на складе </w:t>
      </w:r>
      <w:r w:rsidRPr="003E1CFB">
        <w:rPr>
          <w:b/>
        </w:rPr>
        <w:t xml:space="preserve">Исполнителя </w:t>
      </w:r>
      <w:r w:rsidRPr="003E1CFB">
        <w:t xml:space="preserve">необходимых запасных частей и материалов. </w:t>
      </w:r>
    </w:p>
    <w:p w:rsidR="00616672" w:rsidRPr="003E1CFB" w:rsidRDefault="00616672" w:rsidP="00616672">
      <w:pPr>
        <w:ind w:left="570" w:firstLine="570"/>
        <w:jc w:val="both"/>
        <w:rPr>
          <w:b/>
        </w:rPr>
      </w:pPr>
      <w:r w:rsidRPr="003E1CFB">
        <w:t xml:space="preserve">После передачи </w:t>
      </w:r>
      <w:r w:rsidRPr="003E1CFB">
        <w:rPr>
          <w:b/>
        </w:rPr>
        <w:t xml:space="preserve">Исполнителю </w:t>
      </w:r>
      <w:r w:rsidRPr="003E1CFB">
        <w:t xml:space="preserve">Транспортных средств для проведения ремонта и/или технического обслуживания, </w:t>
      </w:r>
      <w:r w:rsidRPr="003E1CFB">
        <w:rPr>
          <w:b/>
        </w:rPr>
        <w:t xml:space="preserve">Исполнитель </w:t>
      </w:r>
      <w:r w:rsidRPr="003E1CFB">
        <w:t xml:space="preserve">составляет </w:t>
      </w:r>
      <w:r w:rsidRPr="003E1CFB">
        <w:rPr>
          <w:b/>
        </w:rPr>
        <w:t xml:space="preserve">заказ-наряд </w:t>
      </w:r>
      <w:r w:rsidRPr="003E1CFB">
        <w:t>на выполнение работ</w:t>
      </w:r>
      <w:r w:rsidR="00945385">
        <w:rPr>
          <w:b/>
        </w:rPr>
        <w:t>.</w:t>
      </w:r>
    </w:p>
    <w:p w:rsidR="00616672" w:rsidRPr="003E1CFB" w:rsidRDefault="00616672" w:rsidP="00616672">
      <w:pPr>
        <w:ind w:left="570" w:firstLine="570"/>
        <w:jc w:val="both"/>
      </w:pPr>
      <w:r w:rsidRPr="003E1CFB">
        <w:t xml:space="preserve">3.2. В случае необходимости при поломке транспорта в черте города </w:t>
      </w:r>
      <w:r w:rsidRPr="003E1CFB">
        <w:rPr>
          <w:b/>
        </w:rPr>
        <w:t>Исполнитель</w:t>
      </w:r>
      <w:r w:rsidRPr="003E1CFB">
        <w:t xml:space="preserve"> обеспечивает выезд специалиста для определения причин неисправностей. Стоимость выезда включается в счет за проведение ремонта</w:t>
      </w:r>
    </w:p>
    <w:p w:rsidR="00616672" w:rsidRPr="003E1CFB" w:rsidRDefault="00616672" w:rsidP="00616672">
      <w:pPr>
        <w:ind w:left="570" w:firstLine="570"/>
        <w:jc w:val="both"/>
      </w:pPr>
      <w:r w:rsidRPr="003E1CFB">
        <w:t xml:space="preserve">3.3. </w:t>
      </w:r>
      <w:r w:rsidRPr="003E1CFB">
        <w:rPr>
          <w:b/>
        </w:rPr>
        <w:t xml:space="preserve">Исполнитель </w:t>
      </w:r>
      <w:r w:rsidRPr="003E1CFB">
        <w:t xml:space="preserve">имеет право отступить от указанного в </w:t>
      </w:r>
      <w:r w:rsidRPr="003E1CFB">
        <w:rPr>
          <w:b/>
        </w:rPr>
        <w:t>заказ-наряд</w:t>
      </w:r>
      <w:r w:rsidRPr="003E1CFB">
        <w:t xml:space="preserve"> перечня работ, а также приостановить работы, если в процессе их выполнения обнаружился скрытый дефект, на устранение которого потребуется выполнение дополнительного объема работ.</w:t>
      </w:r>
    </w:p>
    <w:p w:rsidR="00616672" w:rsidRPr="003E1CFB" w:rsidRDefault="00616672" w:rsidP="00616672">
      <w:pPr>
        <w:ind w:left="570" w:firstLine="570"/>
        <w:jc w:val="both"/>
      </w:pPr>
      <w:r w:rsidRPr="003E1CFB">
        <w:t xml:space="preserve">В этом случае </w:t>
      </w:r>
      <w:r w:rsidRPr="003E1CFB">
        <w:rPr>
          <w:b/>
        </w:rPr>
        <w:t>Исполнитель</w:t>
      </w:r>
      <w:r w:rsidRPr="003E1CFB">
        <w:t xml:space="preserve"> составляет </w:t>
      </w:r>
      <w:r w:rsidRPr="003E1CFB">
        <w:rPr>
          <w:b/>
        </w:rPr>
        <w:t>Дополнение к</w:t>
      </w:r>
      <w:r w:rsidRPr="003E1CFB">
        <w:t xml:space="preserve"> </w:t>
      </w:r>
      <w:r w:rsidRPr="003E1CFB">
        <w:rPr>
          <w:b/>
        </w:rPr>
        <w:t>заказ-наряду</w:t>
      </w:r>
      <w:r w:rsidRPr="003E1CFB">
        <w:t xml:space="preserve">, которое подлежит согласованию с </w:t>
      </w:r>
      <w:r w:rsidRPr="003E1CFB">
        <w:rPr>
          <w:b/>
        </w:rPr>
        <w:t>Заказчиком</w:t>
      </w:r>
      <w:r w:rsidRPr="003E1CFB">
        <w:t xml:space="preserve">. Подписанное обеими </w:t>
      </w:r>
      <w:r w:rsidRPr="003E1CFB">
        <w:rPr>
          <w:b/>
        </w:rPr>
        <w:t xml:space="preserve">Сторонами Дополнение </w:t>
      </w:r>
      <w:r w:rsidRPr="003E1CFB">
        <w:t xml:space="preserve">является основанием для внесения соответствующих изменений в </w:t>
      </w:r>
      <w:r w:rsidRPr="003E1CFB">
        <w:rPr>
          <w:b/>
        </w:rPr>
        <w:t>заказ-наряде</w:t>
      </w:r>
      <w:r w:rsidRPr="003E1CFB">
        <w:t>, а также для увеличения сроков выполнения работ и общей стоимости заказа.</w:t>
      </w:r>
    </w:p>
    <w:p w:rsidR="00616672" w:rsidRPr="003E1CFB" w:rsidRDefault="00616672" w:rsidP="00616672">
      <w:pPr>
        <w:ind w:left="570" w:firstLine="570"/>
        <w:jc w:val="both"/>
      </w:pPr>
      <w:r w:rsidRPr="003E1CFB">
        <w:t xml:space="preserve">В случае неполучения согласия </w:t>
      </w:r>
      <w:r w:rsidRPr="003E1CFB">
        <w:rPr>
          <w:b/>
        </w:rPr>
        <w:t xml:space="preserve">Заказчика </w:t>
      </w:r>
      <w:r w:rsidR="005465EE">
        <w:t>в течение 5-ти</w:t>
      </w:r>
      <w:r w:rsidRPr="003E1CFB">
        <w:t xml:space="preserve"> рабочих дней с даты извещения (как устного, так и письменного)</w:t>
      </w:r>
      <w:r w:rsidRPr="003E1CFB">
        <w:rPr>
          <w:b/>
        </w:rPr>
        <w:t xml:space="preserve">, Заказчик </w:t>
      </w:r>
      <w:r w:rsidRPr="003E1CFB">
        <w:t xml:space="preserve">оплачивает весь объем работ, выполненных </w:t>
      </w:r>
      <w:r w:rsidRPr="003E1CFB">
        <w:rPr>
          <w:b/>
        </w:rPr>
        <w:t xml:space="preserve">Исполнителем </w:t>
      </w:r>
      <w:r w:rsidRPr="003E1CFB">
        <w:t xml:space="preserve">согласно </w:t>
      </w:r>
      <w:r w:rsidRPr="003E1CFB">
        <w:rPr>
          <w:b/>
        </w:rPr>
        <w:t xml:space="preserve">Заявке </w:t>
      </w:r>
      <w:r w:rsidRPr="003E1CFB">
        <w:t>до момента обнаружения скрытых дефектов, а также оплачивает в полном объеме работы по приведению Транспортных средств в первоначальное или рабочее состояние.</w:t>
      </w:r>
    </w:p>
    <w:p w:rsidR="00616672" w:rsidRPr="003E1CFB" w:rsidRDefault="00616672" w:rsidP="00616672">
      <w:pPr>
        <w:ind w:left="570" w:firstLine="570"/>
        <w:jc w:val="both"/>
      </w:pPr>
      <w:r w:rsidRPr="003E1CFB">
        <w:t xml:space="preserve">3.4.  </w:t>
      </w:r>
      <w:r w:rsidRPr="003E1CFB">
        <w:rPr>
          <w:b/>
        </w:rPr>
        <w:t xml:space="preserve">Исполнитель </w:t>
      </w:r>
      <w:r w:rsidRPr="003E1CFB">
        <w:t>имеет право привлекать к выполнению работ третьих лиц.</w:t>
      </w:r>
    </w:p>
    <w:p w:rsidR="00616672" w:rsidRPr="003E1CFB" w:rsidRDefault="00616672" w:rsidP="00616672">
      <w:pPr>
        <w:jc w:val="center"/>
        <w:rPr>
          <w:b/>
        </w:rPr>
      </w:pPr>
    </w:p>
    <w:p w:rsidR="00616672" w:rsidRPr="000A5A74" w:rsidRDefault="00616672" w:rsidP="00616672">
      <w:pPr>
        <w:jc w:val="center"/>
        <w:rPr>
          <w:b/>
          <w:sz w:val="28"/>
          <w:szCs w:val="28"/>
        </w:rPr>
      </w:pPr>
      <w:r w:rsidRPr="000A5A74">
        <w:rPr>
          <w:b/>
          <w:sz w:val="28"/>
          <w:szCs w:val="28"/>
        </w:rPr>
        <w:t>4. Обязанности сторон</w:t>
      </w:r>
    </w:p>
    <w:p w:rsidR="00616672" w:rsidRPr="003E1CFB" w:rsidRDefault="00616672" w:rsidP="00616672">
      <w:pPr>
        <w:jc w:val="center"/>
        <w:rPr>
          <w:b/>
        </w:rPr>
      </w:pPr>
    </w:p>
    <w:p w:rsidR="00616672" w:rsidRPr="003E1CFB" w:rsidRDefault="00616672" w:rsidP="00616672">
      <w:pPr>
        <w:pStyle w:val="27"/>
        <w:spacing w:after="0" w:line="240" w:lineRule="auto"/>
        <w:ind w:left="570" w:firstLine="570"/>
        <w:rPr>
          <w:b/>
        </w:rPr>
      </w:pPr>
      <w:r w:rsidRPr="003E1CFB">
        <w:t xml:space="preserve">4.1. </w:t>
      </w:r>
      <w:r w:rsidRPr="003E1CFB">
        <w:rPr>
          <w:b/>
        </w:rPr>
        <w:t xml:space="preserve">Исполнитель </w:t>
      </w:r>
      <w:r w:rsidRPr="003E1CFB">
        <w:t>принимает на себя обязательства</w:t>
      </w:r>
      <w:r w:rsidRPr="003E1CFB">
        <w:rPr>
          <w:b/>
        </w:rPr>
        <w:t>:</w:t>
      </w:r>
    </w:p>
    <w:p w:rsidR="00616672" w:rsidRPr="003E1CFB" w:rsidRDefault="00616672" w:rsidP="00616672">
      <w:pPr>
        <w:pStyle w:val="27"/>
        <w:spacing w:after="0" w:line="240" w:lineRule="auto"/>
        <w:ind w:left="567"/>
        <w:rPr>
          <w:b/>
        </w:rPr>
      </w:pPr>
      <w:r w:rsidRPr="003E1CFB">
        <w:t xml:space="preserve">         - предоставлять услуги, перечисленные в Приложении №</w:t>
      </w:r>
      <w:r w:rsidRPr="003E1CFB">
        <w:rPr>
          <w:lang w:val="en-US"/>
        </w:rPr>
        <w:t> </w:t>
      </w:r>
      <w:r w:rsidRPr="003E1CFB">
        <w:t xml:space="preserve">2 к настоящему </w:t>
      </w:r>
      <w:r w:rsidRPr="00AE4AAA">
        <w:t>Договору.</w:t>
      </w:r>
    </w:p>
    <w:p w:rsidR="00616672" w:rsidRPr="003E1CFB" w:rsidRDefault="00616672" w:rsidP="00616672">
      <w:pPr>
        <w:pStyle w:val="afff4"/>
        <w:ind w:left="567" w:firstLine="567"/>
        <w:jc w:val="both"/>
      </w:pPr>
      <w:r w:rsidRPr="003E1CFB">
        <w:t xml:space="preserve">- производить техническое обслуживание и/или ремонт Транспортных средств </w:t>
      </w:r>
      <w:r w:rsidRPr="003E1CFB">
        <w:rPr>
          <w:b/>
        </w:rPr>
        <w:t xml:space="preserve">Заказчика </w:t>
      </w:r>
      <w:r w:rsidRPr="003E1CFB">
        <w:t xml:space="preserve">в объеме, указанном в </w:t>
      </w:r>
      <w:r w:rsidRPr="003E1CFB">
        <w:rPr>
          <w:b/>
        </w:rPr>
        <w:t>заказ-наряде</w:t>
      </w:r>
      <w:r w:rsidRPr="003E1CFB">
        <w:t>;</w:t>
      </w:r>
    </w:p>
    <w:p w:rsidR="00616672" w:rsidRPr="003E1CFB" w:rsidRDefault="00616672" w:rsidP="00616672">
      <w:pPr>
        <w:pStyle w:val="27"/>
        <w:spacing w:after="0" w:line="240" w:lineRule="auto"/>
        <w:ind w:left="570" w:firstLine="564"/>
      </w:pPr>
      <w:r w:rsidRPr="003E1CFB">
        <w:t>- обеспечить сохранность Транспортных средств и комплектующих во время ремонта;</w:t>
      </w:r>
    </w:p>
    <w:p w:rsidR="00616672" w:rsidRPr="003E1CFB" w:rsidRDefault="00616672" w:rsidP="00616672">
      <w:pPr>
        <w:pStyle w:val="afff4"/>
        <w:ind w:left="567" w:firstLine="567"/>
        <w:jc w:val="both"/>
      </w:pPr>
      <w:r w:rsidRPr="003E1CFB">
        <w:t xml:space="preserve">- осуществлять обслуживание транспортных средств при обращении </w:t>
      </w:r>
      <w:r w:rsidRPr="003E1CFB">
        <w:rPr>
          <w:b/>
        </w:rPr>
        <w:t>Заказчика</w:t>
      </w:r>
      <w:r w:rsidRPr="003E1CFB">
        <w:t xml:space="preserve"> в соответствии с видами, перечнем и периодичностью технического обслуживания и/или ремонта автотехники и эксплуатационно-ремонтной документацией завода-изготовителя;</w:t>
      </w:r>
    </w:p>
    <w:p w:rsidR="00616672" w:rsidRPr="003E1CFB" w:rsidRDefault="00616672" w:rsidP="00616672">
      <w:pPr>
        <w:pStyle w:val="afff4"/>
        <w:ind w:left="567" w:firstLine="567"/>
        <w:jc w:val="both"/>
      </w:pPr>
      <w:r w:rsidRPr="003E1CFB">
        <w:t>- безвозмездно устранять неисправности автотехники возникшие вследствие некачественного выполнения ремонта;</w:t>
      </w:r>
    </w:p>
    <w:p w:rsidR="00616672" w:rsidRPr="003E1CFB" w:rsidRDefault="00616672" w:rsidP="00616672">
      <w:pPr>
        <w:pStyle w:val="afff4"/>
        <w:ind w:left="567" w:firstLine="567"/>
        <w:jc w:val="both"/>
      </w:pPr>
      <w:r w:rsidRPr="003E1CFB">
        <w:t>- представить акт выбраковки по снятым и непригодным к дальнейшей эксплуатации запасным частям. Выбракованные запчасти и детали Исполнитель обязан вернуть Заказчику;</w:t>
      </w:r>
    </w:p>
    <w:p w:rsidR="00616672" w:rsidRPr="003E1CFB" w:rsidRDefault="00616672" w:rsidP="00616672">
      <w:pPr>
        <w:pStyle w:val="27"/>
        <w:spacing w:after="0" w:line="240" w:lineRule="auto"/>
        <w:ind w:left="570" w:firstLine="564"/>
      </w:pPr>
      <w:r w:rsidRPr="003E1CFB">
        <w:t xml:space="preserve">- осуществлять ТО и/или ремонт транспортных средств </w:t>
      </w:r>
      <w:r w:rsidRPr="003E1CFB">
        <w:rPr>
          <w:b/>
        </w:rPr>
        <w:t xml:space="preserve">Заказчика </w:t>
      </w:r>
      <w:r w:rsidRPr="003E1CFB">
        <w:t>собственными запасными частями, эксплуатационными жидкостями и расходными материалами;</w:t>
      </w:r>
    </w:p>
    <w:p w:rsidR="00616672" w:rsidRPr="003E1CFB" w:rsidRDefault="00616672" w:rsidP="00616672">
      <w:pPr>
        <w:pStyle w:val="27"/>
        <w:spacing w:after="0" w:line="240" w:lineRule="auto"/>
        <w:ind w:left="570" w:firstLine="564"/>
      </w:pPr>
      <w:r w:rsidRPr="003E1CFB">
        <w:t>- представлять первичные документы (заказ-наряд, счета, счета-фактуры, акты выполненных работ) не позднее 5-ти (пяти) рабочих дней с даты выполнения работ.</w:t>
      </w:r>
    </w:p>
    <w:p w:rsidR="00616672" w:rsidRPr="003E1CFB" w:rsidRDefault="00616672" w:rsidP="00616672">
      <w:pPr>
        <w:ind w:left="570" w:firstLine="570"/>
      </w:pPr>
      <w:r w:rsidRPr="003E1CFB">
        <w:t xml:space="preserve">4.2. </w:t>
      </w:r>
      <w:r w:rsidRPr="003E1CFB">
        <w:rPr>
          <w:b/>
        </w:rPr>
        <w:t>Заказчик</w:t>
      </w:r>
      <w:r w:rsidRPr="003E1CFB">
        <w:t xml:space="preserve"> принимает на себя обязательства:</w:t>
      </w:r>
    </w:p>
    <w:p w:rsidR="00616672" w:rsidRPr="003E1CFB" w:rsidRDefault="00616672" w:rsidP="00616672">
      <w:pPr>
        <w:ind w:left="570" w:firstLine="564"/>
        <w:jc w:val="both"/>
        <w:rPr>
          <w:b/>
        </w:rPr>
      </w:pPr>
      <w:r w:rsidRPr="003E1CFB">
        <w:t xml:space="preserve">- предоставить принадлежащие ему Транспортные средства в распоряжение </w:t>
      </w:r>
      <w:r w:rsidRPr="003E1CFB">
        <w:rPr>
          <w:b/>
        </w:rPr>
        <w:t>Исполнителя</w:t>
      </w:r>
      <w:r w:rsidRPr="003E1CFB">
        <w:t xml:space="preserve"> для проведения ремонта и/или технического обслуживания. Доставка Транспортных средств осуществляется за счет </w:t>
      </w:r>
      <w:r w:rsidRPr="003E1CFB">
        <w:rPr>
          <w:b/>
        </w:rPr>
        <w:t>Заказчика;</w:t>
      </w:r>
    </w:p>
    <w:p w:rsidR="00616672" w:rsidRPr="003E1CFB" w:rsidRDefault="00616672" w:rsidP="00616672">
      <w:pPr>
        <w:ind w:left="570" w:firstLine="564"/>
        <w:jc w:val="both"/>
        <w:rPr>
          <w:b/>
        </w:rPr>
      </w:pPr>
      <w:r w:rsidRPr="003E1CFB">
        <w:t xml:space="preserve">- сдать автомобиль для проведения работ в чистом виде, либо воспользоваться услугами автомойки </w:t>
      </w:r>
      <w:r w:rsidRPr="003E1CFB">
        <w:rPr>
          <w:b/>
        </w:rPr>
        <w:t>Исполнителя</w:t>
      </w:r>
      <w:r w:rsidR="00BF7E04">
        <w:rPr>
          <w:b/>
        </w:rPr>
        <w:t xml:space="preserve"> </w:t>
      </w:r>
      <w:r w:rsidR="00BF7E04" w:rsidRPr="00BF7E04">
        <w:t>(Приложение №2)</w:t>
      </w:r>
      <w:r w:rsidRPr="00BF7E04">
        <w:t>;</w:t>
      </w:r>
    </w:p>
    <w:p w:rsidR="00616672" w:rsidRPr="003E1CFB" w:rsidRDefault="00616672" w:rsidP="00616672">
      <w:pPr>
        <w:ind w:left="567" w:firstLine="567"/>
        <w:jc w:val="both"/>
      </w:pPr>
      <w:r w:rsidRPr="003E1CFB">
        <w:rPr>
          <w:b/>
        </w:rPr>
        <w:t xml:space="preserve">- </w:t>
      </w:r>
      <w:r w:rsidRPr="003E1CFB">
        <w:t xml:space="preserve">выделить из собственного штата одного представителя, владеющего базовыми знаниями в области ремонта и эксплуатации техники (далее </w:t>
      </w:r>
      <w:r w:rsidRPr="003E1CFB">
        <w:rPr>
          <w:b/>
        </w:rPr>
        <w:t>Специалист Заказчика</w:t>
      </w:r>
      <w:r w:rsidRPr="003E1CFB">
        <w:t xml:space="preserve">), для оперативного реагирования. При возникновении непредвиденных неисправностей </w:t>
      </w:r>
      <w:r w:rsidRPr="003E1CFB">
        <w:rPr>
          <w:b/>
        </w:rPr>
        <w:t xml:space="preserve">Исполнитель </w:t>
      </w:r>
      <w:r w:rsidRPr="003E1CFB">
        <w:t xml:space="preserve">сначала разрешает их по телефону, путем консультирования со </w:t>
      </w:r>
      <w:r w:rsidRPr="003E1CFB">
        <w:rPr>
          <w:b/>
        </w:rPr>
        <w:t>Специалистом Заказчика</w:t>
      </w:r>
      <w:r w:rsidRPr="003E1CFB">
        <w:t xml:space="preserve"> для принятия единого правильного решения. При необходимости </w:t>
      </w:r>
      <w:r w:rsidRPr="003E1CFB">
        <w:rPr>
          <w:b/>
        </w:rPr>
        <w:t>Специалист Заказчика</w:t>
      </w:r>
      <w:r w:rsidRPr="003E1CFB">
        <w:t xml:space="preserve"> выезжает на место дл</w:t>
      </w:r>
      <w:r>
        <w:t>я осмотра ремонтируемой техники</w:t>
      </w:r>
      <w:r w:rsidR="00B84080">
        <w:t>;</w:t>
      </w:r>
    </w:p>
    <w:p w:rsidR="00616672" w:rsidRPr="003E1CFB" w:rsidRDefault="00616672" w:rsidP="00616672">
      <w:pPr>
        <w:ind w:left="567"/>
        <w:jc w:val="both"/>
      </w:pPr>
      <w:r w:rsidRPr="003E1CFB">
        <w:t xml:space="preserve">         - надлежащим образом принять и оплатить все выполненные </w:t>
      </w:r>
      <w:r w:rsidRPr="003E1CFB">
        <w:rPr>
          <w:b/>
        </w:rPr>
        <w:t xml:space="preserve">Исполнителем </w:t>
      </w:r>
      <w:r w:rsidRPr="003E1CFB">
        <w:t>работы, в                 рамках настоящего Договора;</w:t>
      </w:r>
    </w:p>
    <w:p w:rsidR="00616672" w:rsidRPr="003E1CFB" w:rsidRDefault="00616672" w:rsidP="00616672">
      <w:pPr>
        <w:ind w:left="570" w:firstLine="564"/>
        <w:jc w:val="both"/>
        <w:rPr>
          <w:b/>
        </w:rPr>
      </w:pPr>
      <w:r w:rsidRPr="003E1CFB">
        <w:t xml:space="preserve">- забрать принадлежащие ему Транспортные средства в сроки, указанные </w:t>
      </w:r>
      <w:r w:rsidRPr="003E1CFB">
        <w:rPr>
          <w:b/>
        </w:rPr>
        <w:t>Исполнителем</w:t>
      </w:r>
      <w:r w:rsidRPr="003E1CFB">
        <w:t xml:space="preserve">, но не позднее двух рабочих дней с момента получения Уведомления о возврате отремонтированных Транспортных средств (в том числе в устной форме, в форме факсимильного сообщения). </w:t>
      </w:r>
    </w:p>
    <w:p w:rsidR="00616672" w:rsidRPr="003E1CFB" w:rsidRDefault="00616672" w:rsidP="00616672">
      <w:pPr>
        <w:ind w:left="-57"/>
        <w:rPr>
          <w:b/>
        </w:rPr>
      </w:pPr>
    </w:p>
    <w:p w:rsidR="00616672" w:rsidRDefault="00616672" w:rsidP="00616672">
      <w:pPr>
        <w:jc w:val="center"/>
        <w:rPr>
          <w:b/>
          <w:sz w:val="28"/>
          <w:szCs w:val="28"/>
        </w:rPr>
      </w:pPr>
      <w:r w:rsidRPr="000A5A74">
        <w:rPr>
          <w:b/>
          <w:sz w:val="28"/>
          <w:szCs w:val="28"/>
        </w:rPr>
        <w:t>5.</w:t>
      </w:r>
      <w:r>
        <w:rPr>
          <w:b/>
          <w:sz w:val="28"/>
          <w:szCs w:val="28"/>
        </w:rPr>
        <w:t xml:space="preserve"> </w:t>
      </w:r>
      <w:r w:rsidRPr="000A5A74">
        <w:rPr>
          <w:b/>
          <w:sz w:val="28"/>
          <w:szCs w:val="28"/>
        </w:rPr>
        <w:t>Гарантия качества</w:t>
      </w:r>
    </w:p>
    <w:p w:rsidR="00616672" w:rsidRPr="000A5A74" w:rsidRDefault="00616672" w:rsidP="00616672">
      <w:pPr>
        <w:jc w:val="center"/>
        <w:rPr>
          <w:b/>
          <w:sz w:val="28"/>
          <w:szCs w:val="28"/>
        </w:rPr>
      </w:pPr>
    </w:p>
    <w:p w:rsidR="00616672" w:rsidRPr="000A5A74" w:rsidRDefault="00616672" w:rsidP="00616672">
      <w:pPr>
        <w:pStyle w:val="aff7"/>
        <w:ind w:left="928"/>
        <w:jc w:val="both"/>
        <w:rPr>
          <w:color w:val="000000"/>
          <w:spacing w:val="-1"/>
        </w:rPr>
      </w:pPr>
      <w:r w:rsidRPr="000A5A74">
        <w:t xml:space="preserve">    5.1.</w:t>
      </w:r>
      <w:r w:rsidRPr="000A5A74">
        <w:rPr>
          <w:color w:val="000000"/>
          <w:spacing w:val="-1"/>
        </w:rPr>
        <w:t xml:space="preserve">  Срок гарантии на выполненные работы составляет:</w:t>
      </w:r>
    </w:p>
    <w:p w:rsidR="00616672" w:rsidRPr="003E1CFB" w:rsidRDefault="00616672" w:rsidP="00616672">
      <w:pPr>
        <w:ind w:left="567" w:firstLine="567"/>
        <w:jc w:val="both"/>
        <w:rPr>
          <w:color w:val="000000"/>
          <w:spacing w:val="-1"/>
        </w:rPr>
      </w:pPr>
      <w:r w:rsidRPr="000A5A74">
        <w:rPr>
          <w:color w:val="000000"/>
          <w:spacing w:val="-1"/>
        </w:rPr>
        <w:t>- на смазочные и регулировочные работы</w:t>
      </w:r>
      <w:r w:rsidRPr="003E1CFB">
        <w:rPr>
          <w:color w:val="000000"/>
          <w:spacing w:val="-1"/>
        </w:rPr>
        <w:t xml:space="preserve"> – 14 (Четырнадцать) календарных дней;</w:t>
      </w:r>
    </w:p>
    <w:p w:rsidR="00616672" w:rsidRDefault="00616672" w:rsidP="00616672">
      <w:pPr>
        <w:ind w:left="567" w:firstLine="567"/>
        <w:jc w:val="both"/>
        <w:rPr>
          <w:color w:val="000000"/>
          <w:spacing w:val="-1"/>
        </w:rPr>
      </w:pPr>
      <w:r w:rsidRPr="003E1CFB">
        <w:rPr>
          <w:color w:val="000000"/>
          <w:spacing w:val="-1"/>
        </w:rPr>
        <w:t xml:space="preserve">- на замену агрегатов или их ремонт – 90 (Девяносто) календарных дней при условии соблюдения </w:t>
      </w:r>
      <w:r>
        <w:rPr>
          <w:color w:val="000000"/>
          <w:spacing w:val="-1"/>
        </w:rPr>
        <w:t>правил эксплуатации автомобиля;</w:t>
      </w:r>
    </w:p>
    <w:p w:rsidR="00616672" w:rsidRPr="003E1CFB" w:rsidRDefault="00616672" w:rsidP="00616672">
      <w:pPr>
        <w:ind w:left="567" w:firstLine="567"/>
        <w:jc w:val="both"/>
        <w:rPr>
          <w:color w:val="000000"/>
          <w:spacing w:val="-1"/>
        </w:rPr>
      </w:pPr>
      <w:r w:rsidRPr="003E1CFB">
        <w:rPr>
          <w:color w:val="000000"/>
          <w:spacing w:val="-1"/>
        </w:rPr>
        <w:t>- на электротехнические работы – 30 (Тридцать) календарных дней.</w:t>
      </w:r>
    </w:p>
    <w:p w:rsidR="00616672" w:rsidRPr="003E1CFB" w:rsidRDefault="00616672" w:rsidP="00616672">
      <w:pPr>
        <w:ind w:left="570" w:firstLine="570"/>
        <w:jc w:val="both"/>
      </w:pPr>
      <w:r w:rsidRPr="003E1CFB">
        <w:lastRenderedPageBreak/>
        <w:t xml:space="preserve">5.2. </w:t>
      </w:r>
      <w:r w:rsidRPr="003E1CFB">
        <w:rPr>
          <w:b/>
        </w:rPr>
        <w:t>Исполнител</w:t>
      </w:r>
      <w:r w:rsidRPr="003E1CFB">
        <w:t>ь не несет ответственность за:</w:t>
      </w:r>
    </w:p>
    <w:p w:rsidR="00616672" w:rsidRPr="003E1CFB" w:rsidRDefault="00616672" w:rsidP="00616672">
      <w:pPr>
        <w:ind w:left="570" w:firstLine="564"/>
        <w:jc w:val="both"/>
      </w:pPr>
      <w:r w:rsidRPr="003E1CFB">
        <w:t>-  нормальный износ отдельных элементов, в том числе быстро изнашивающихся;</w:t>
      </w:r>
    </w:p>
    <w:p w:rsidR="00616672" w:rsidRPr="003E1CFB" w:rsidRDefault="00616672" w:rsidP="00616672">
      <w:pPr>
        <w:ind w:left="570" w:firstLine="564"/>
        <w:jc w:val="both"/>
      </w:pPr>
      <w:r w:rsidRPr="003E1CFB">
        <w:t>- повреждения, возникшие вследствие неквалифицированного использования поставленного оборудования;</w:t>
      </w:r>
    </w:p>
    <w:p w:rsidR="00616672" w:rsidRPr="003E1CFB" w:rsidRDefault="00616672" w:rsidP="00616672">
      <w:pPr>
        <w:ind w:left="570" w:firstLine="564"/>
        <w:jc w:val="both"/>
      </w:pPr>
      <w:r w:rsidRPr="003E1CFB">
        <w:t>- повреждения, которые могут возникнуть из-за отсутствия систематического профилактического осмотра</w:t>
      </w:r>
      <w:r w:rsidR="00BF7E04">
        <w:t>, о чем Заказчик был информирован</w:t>
      </w:r>
      <w:r w:rsidRPr="003E1CFB">
        <w:t>.</w:t>
      </w:r>
    </w:p>
    <w:p w:rsidR="00616672" w:rsidRPr="003E1CFB" w:rsidRDefault="00616672" w:rsidP="00616672">
      <w:pPr>
        <w:ind w:left="570" w:firstLine="513"/>
        <w:jc w:val="both"/>
      </w:pPr>
      <w:r w:rsidRPr="003E1CFB">
        <w:t>5.3. Гарантия утрачивает силу, если:</w:t>
      </w:r>
    </w:p>
    <w:p w:rsidR="00616672" w:rsidRPr="003E1CFB" w:rsidRDefault="00616672" w:rsidP="00616672">
      <w:pPr>
        <w:ind w:left="570" w:firstLine="564"/>
        <w:jc w:val="both"/>
        <w:rPr>
          <w:b/>
        </w:rPr>
      </w:pPr>
      <w:r w:rsidRPr="003E1CFB">
        <w:t xml:space="preserve">- были внесены какие-либо изменения в устройство Транспортных средств, без согласия </w:t>
      </w:r>
      <w:r w:rsidRPr="003E1CFB">
        <w:rPr>
          <w:b/>
        </w:rPr>
        <w:t>Исполнителя;</w:t>
      </w:r>
    </w:p>
    <w:p w:rsidR="00616672" w:rsidRPr="003E1CFB" w:rsidRDefault="00616672" w:rsidP="00616672">
      <w:pPr>
        <w:ind w:left="570" w:firstLine="564"/>
        <w:jc w:val="both"/>
      </w:pPr>
      <w:r w:rsidRPr="003E1CFB">
        <w:t xml:space="preserve">- произошла авария из-за непроизводственных повреждений (не по вине </w:t>
      </w:r>
      <w:r w:rsidRPr="003E1CFB">
        <w:rPr>
          <w:b/>
        </w:rPr>
        <w:t>Исполнителя)</w:t>
      </w:r>
      <w:r w:rsidRPr="003E1CFB">
        <w:t>;</w:t>
      </w:r>
    </w:p>
    <w:p w:rsidR="00616672" w:rsidRPr="003E1CFB" w:rsidRDefault="00616672" w:rsidP="00616672">
      <w:pPr>
        <w:ind w:left="570" w:firstLine="564"/>
        <w:jc w:val="both"/>
      </w:pPr>
      <w:r w:rsidRPr="003E1CFB">
        <w:t xml:space="preserve">- транспортные средства, стали непригодны для использования по вине третьих лиц, либо в результате действия непреодолимой силы; </w:t>
      </w:r>
    </w:p>
    <w:p w:rsidR="00616672" w:rsidRPr="003E1CFB" w:rsidRDefault="00616672" w:rsidP="00616672">
      <w:pPr>
        <w:ind w:left="570" w:firstLine="564"/>
        <w:jc w:val="both"/>
      </w:pPr>
      <w:r w:rsidRPr="003E1CFB">
        <w:t xml:space="preserve">- гарантия не распространяется на дефекты, возникшие в связи с несчастным случаем, пожаром, стихийными бедствиями, нормальным износом и срабатыванием, несоответствующей, небрежной или ненадлежащей эксплуатацией, загрузкой сверх максимально допустимой общей фактической массы, указанной заводом-изготовителем, несоответствующим или плохим обслуживанием, включая недостаточность смазки, содержание в грязи, запущенность или любые другие обстоятельства какого бы то ни было характера, которые находятся вне контроля </w:t>
      </w:r>
      <w:r w:rsidRPr="003E1CFB">
        <w:rPr>
          <w:b/>
        </w:rPr>
        <w:t>Исполнителя</w:t>
      </w:r>
      <w:r w:rsidRPr="003E1CFB">
        <w:t>.</w:t>
      </w:r>
    </w:p>
    <w:p w:rsidR="00616672" w:rsidRPr="003E1CFB" w:rsidRDefault="00616672" w:rsidP="00616672">
      <w:pPr>
        <w:ind w:left="570" w:firstLine="513"/>
        <w:jc w:val="both"/>
      </w:pPr>
      <w:r w:rsidRPr="003E1CFB">
        <w:t xml:space="preserve">5.4. В случае установки запасных частей, предоставленных </w:t>
      </w:r>
      <w:r w:rsidRPr="003E1CFB">
        <w:rPr>
          <w:b/>
        </w:rPr>
        <w:t>Заказчиком,</w:t>
      </w:r>
      <w:r w:rsidRPr="003E1CFB">
        <w:t xml:space="preserve"> </w:t>
      </w:r>
      <w:r w:rsidRPr="003E1CFB">
        <w:rPr>
          <w:b/>
        </w:rPr>
        <w:t xml:space="preserve">Исполнитель </w:t>
      </w:r>
      <w:r w:rsidRPr="003E1CFB">
        <w:t>несет ответственность только за качество выполненных работ (услуг).</w:t>
      </w:r>
    </w:p>
    <w:p w:rsidR="00616672" w:rsidRPr="003E1CFB" w:rsidRDefault="00616672" w:rsidP="00616672">
      <w:pPr>
        <w:ind w:left="570" w:firstLine="285"/>
      </w:pPr>
    </w:p>
    <w:p w:rsidR="00616672" w:rsidRPr="000A5A74" w:rsidRDefault="00616672" w:rsidP="00616672">
      <w:pPr>
        <w:jc w:val="center"/>
        <w:rPr>
          <w:b/>
          <w:sz w:val="28"/>
          <w:szCs w:val="28"/>
        </w:rPr>
      </w:pPr>
      <w:r w:rsidRPr="000A5A74">
        <w:rPr>
          <w:b/>
          <w:sz w:val="28"/>
          <w:szCs w:val="28"/>
        </w:rPr>
        <w:t>6.</w:t>
      </w:r>
      <w:r>
        <w:rPr>
          <w:b/>
          <w:sz w:val="28"/>
          <w:szCs w:val="28"/>
        </w:rPr>
        <w:t xml:space="preserve"> </w:t>
      </w:r>
      <w:r w:rsidRPr="000A5A74">
        <w:rPr>
          <w:b/>
          <w:sz w:val="28"/>
          <w:szCs w:val="28"/>
        </w:rPr>
        <w:t>Условия и порядок расчетов</w:t>
      </w:r>
    </w:p>
    <w:p w:rsidR="00616672" w:rsidRPr="003E1CFB" w:rsidRDefault="00616672" w:rsidP="00616672">
      <w:pPr>
        <w:jc w:val="center"/>
        <w:rPr>
          <w:b/>
        </w:rPr>
      </w:pPr>
    </w:p>
    <w:p w:rsidR="00616672" w:rsidRDefault="00616672" w:rsidP="00BF7E04">
      <w:pPr>
        <w:tabs>
          <w:tab w:val="left" w:pos="1095"/>
        </w:tabs>
        <w:ind w:left="567" w:hanging="567"/>
        <w:jc w:val="both"/>
        <w:rPr>
          <w:color w:val="000000"/>
        </w:rPr>
      </w:pPr>
      <w:r w:rsidRPr="003E1CFB">
        <w:rPr>
          <w:b/>
        </w:rPr>
        <w:tab/>
        <w:t xml:space="preserve">         </w:t>
      </w:r>
      <w:r w:rsidR="00B84080">
        <w:t>6.1</w:t>
      </w:r>
      <w:r w:rsidRPr="003E1CFB">
        <w:t>.</w:t>
      </w:r>
      <w:r w:rsidRPr="003E1CFB">
        <w:rPr>
          <w:color w:val="000000"/>
        </w:rPr>
        <w:t xml:space="preserve"> Стоимость предусмотренных настоящим Договором работ  определяется в соответствии с предварительной калькуляцией составляемой на основании заявки Заказчика. Исполнитель вправе, без согласования с Заказчиком, выполнять сопутствующие работы, стоимость которых не превышает 10% от первоначальной стоимости по заказ-наряду с учетом стоимости запчастей и материалов.</w:t>
      </w:r>
    </w:p>
    <w:p w:rsidR="00B84080" w:rsidRPr="003E1CFB" w:rsidRDefault="00B84080" w:rsidP="00616672">
      <w:pPr>
        <w:ind w:left="570" w:firstLine="513"/>
        <w:jc w:val="both"/>
      </w:pPr>
      <w:r>
        <w:rPr>
          <w:color w:val="000000"/>
        </w:rPr>
        <w:t xml:space="preserve">6.2. </w:t>
      </w:r>
      <w:r w:rsidRPr="003E1CFB">
        <w:t xml:space="preserve">Расчет между сторонами за </w:t>
      </w:r>
      <w:r>
        <w:t>выполненные работы</w:t>
      </w:r>
      <w:r w:rsidRPr="003E1CFB">
        <w:t xml:space="preserve">, указанные в п.1.1 настоящего </w:t>
      </w:r>
      <w:r w:rsidRPr="00AE4AAA">
        <w:t>Договора,</w:t>
      </w:r>
      <w:r w:rsidRPr="003E1CFB">
        <w:t xml:space="preserve"> производится путем оплаты в течении 20 дней с момента получения счета. Счет выставляется  </w:t>
      </w:r>
      <w:r w:rsidRPr="003E1CFB">
        <w:rPr>
          <w:b/>
        </w:rPr>
        <w:t>Исполнителем</w:t>
      </w:r>
      <w:r w:rsidRPr="003E1CFB">
        <w:t xml:space="preserve"> после </w:t>
      </w:r>
      <w:r>
        <w:t>выполненных работ</w:t>
      </w:r>
      <w:r w:rsidRPr="003E1CFB">
        <w:t xml:space="preserve"> и передается </w:t>
      </w:r>
      <w:r w:rsidR="00BF7E04">
        <w:t>с заказ-нарядом</w:t>
      </w:r>
      <w:r w:rsidRPr="003E1CFB">
        <w:t xml:space="preserve"> представителю </w:t>
      </w:r>
      <w:r w:rsidRPr="003E1CFB">
        <w:rPr>
          <w:b/>
        </w:rPr>
        <w:t>Заказчика</w:t>
      </w:r>
      <w:r w:rsidRPr="003E1CFB">
        <w:t>.</w:t>
      </w:r>
    </w:p>
    <w:p w:rsidR="00616672" w:rsidRPr="003E1CFB" w:rsidRDefault="00616672" w:rsidP="00616672">
      <w:pPr>
        <w:ind w:left="570" w:firstLine="513"/>
        <w:jc w:val="both"/>
      </w:pPr>
      <w:r w:rsidRPr="003E1CFB">
        <w:t xml:space="preserve">6.3. Оплата за работы, услуги по настоящему Договору осуществляется в РУБЛЯХ на дату выставления счета. Счет действителен в течение 20-и (двадцати) банковских дней, с даты выставления. </w:t>
      </w:r>
    </w:p>
    <w:p w:rsidR="00616672" w:rsidRPr="003E1CFB" w:rsidRDefault="00616672" w:rsidP="00616672">
      <w:pPr>
        <w:tabs>
          <w:tab w:val="left" w:pos="10163"/>
        </w:tabs>
        <w:ind w:left="570" w:firstLine="570"/>
        <w:jc w:val="both"/>
      </w:pPr>
      <w:r w:rsidRPr="003E1CFB">
        <w:t xml:space="preserve">6.4. В момент окончания работ </w:t>
      </w:r>
      <w:r w:rsidRPr="003E1CFB">
        <w:rPr>
          <w:b/>
          <w:bCs/>
        </w:rPr>
        <w:t>Заказчику</w:t>
      </w:r>
      <w:r w:rsidRPr="003E1CFB">
        <w:t xml:space="preserve"> предоставляется для подписания </w:t>
      </w:r>
      <w:r w:rsidRPr="003E1CFB">
        <w:rPr>
          <w:b/>
          <w:bCs/>
        </w:rPr>
        <w:t>Акт приема-сдачи работ</w:t>
      </w:r>
      <w:r w:rsidRPr="003E1CFB">
        <w:t xml:space="preserve">. Подписанный </w:t>
      </w:r>
      <w:r w:rsidRPr="003E1CFB">
        <w:rPr>
          <w:b/>
          <w:bCs/>
        </w:rPr>
        <w:t>Заказчиком</w:t>
      </w:r>
      <w:r w:rsidRPr="003E1CFB">
        <w:t xml:space="preserve"> </w:t>
      </w:r>
      <w:r w:rsidRPr="003E1CFB">
        <w:rPr>
          <w:b/>
          <w:bCs/>
        </w:rPr>
        <w:t>Акт</w:t>
      </w:r>
      <w:r w:rsidRPr="003E1CFB">
        <w:t xml:space="preserve"> является документом, подтверждающим факт выполнения работ по ремонту и /или техническому обслуживанию Транспортных средств, и является основанием для выставления счета  на оплату за оказанные услуги и счета-фактуры.</w:t>
      </w:r>
    </w:p>
    <w:p w:rsidR="00616672" w:rsidRDefault="00B84080" w:rsidP="00616672">
      <w:pPr>
        <w:ind w:left="573" w:firstLine="573"/>
        <w:jc w:val="both"/>
      </w:pPr>
      <w:r>
        <w:t>6.5</w:t>
      </w:r>
      <w:r w:rsidR="00616672" w:rsidRPr="003E1CFB">
        <w:t xml:space="preserve">. Датой оплаты счета </w:t>
      </w:r>
      <w:r w:rsidR="00616672" w:rsidRPr="003E1CFB">
        <w:rPr>
          <w:b/>
          <w:bCs/>
        </w:rPr>
        <w:t>Заказчиком</w:t>
      </w:r>
      <w:r w:rsidR="00616672" w:rsidRPr="003E1CFB">
        <w:t xml:space="preserve"> является дата зачисления денежных средств </w:t>
      </w:r>
      <w:r w:rsidR="00616672" w:rsidRPr="003E1CFB">
        <w:rPr>
          <w:b/>
          <w:bCs/>
        </w:rPr>
        <w:t>Заказчика</w:t>
      </w:r>
      <w:r w:rsidR="00616672" w:rsidRPr="003E1CFB">
        <w:t xml:space="preserve"> на расчетный счет в банке </w:t>
      </w:r>
      <w:r w:rsidR="00616672" w:rsidRPr="003E1CFB">
        <w:rPr>
          <w:b/>
          <w:bCs/>
        </w:rPr>
        <w:t>Исполнителя</w:t>
      </w:r>
      <w:r w:rsidR="00616672" w:rsidRPr="003E1CFB">
        <w:t>.</w:t>
      </w:r>
    </w:p>
    <w:p w:rsidR="00BF7E04" w:rsidRPr="003E1CFB" w:rsidRDefault="00BF7E04" w:rsidP="00616672">
      <w:pPr>
        <w:ind w:left="573" w:firstLine="573"/>
        <w:jc w:val="both"/>
      </w:pPr>
      <w:r>
        <w:t>6.7. Общая стоимость договора не может превышать ________________ рублей без НДС.</w:t>
      </w:r>
    </w:p>
    <w:p w:rsidR="00616672" w:rsidRPr="003E1CFB" w:rsidRDefault="00616672" w:rsidP="00616672">
      <w:pPr>
        <w:ind w:left="570" w:firstLine="570"/>
        <w:jc w:val="both"/>
      </w:pPr>
    </w:p>
    <w:p w:rsidR="00616672" w:rsidRPr="000A5A74" w:rsidRDefault="00616672" w:rsidP="00616672">
      <w:pPr>
        <w:jc w:val="center"/>
        <w:rPr>
          <w:b/>
          <w:sz w:val="28"/>
          <w:szCs w:val="28"/>
        </w:rPr>
      </w:pPr>
      <w:r w:rsidRPr="000A5A74">
        <w:rPr>
          <w:b/>
          <w:sz w:val="28"/>
          <w:szCs w:val="28"/>
        </w:rPr>
        <w:t>7. Ответственность сторон</w:t>
      </w:r>
    </w:p>
    <w:p w:rsidR="00616672" w:rsidRPr="003E1CFB" w:rsidRDefault="00616672" w:rsidP="00616672">
      <w:pPr>
        <w:jc w:val="center"/>
        <w:rPr>
          <w:b/>
        </w:rPr>
      </w:pPr>
    </w:p>
    <w:p w:rsidR="00616672" w:rsidRPr="003E1CFB" w:rsidRDefault="00616672" w:rsidP="00616672">
      <w:pPr>
        <w:ind w:left="570" w:firstLine="570"/>
        <w:jc w:val="both"/>
      </w:pPr>
      <w:r w:rsidRPr="003E1CFB">
        <w:lastRenderedPageBreak/>
        <w:t xml:space="preserve">7.1. В случае невыполнения или ненадлежащего выполнения обязательств по настоящему Договору </w:t>
      </w:r>
      <w:r w:rsidRPr="003E1CFB">
        <w:rPr>
          <w:b/>
        </w:rPr>
        <w:t xml:space="preserve">Исполнитель и Заказчик </w:t>
      </w:r>
      <w:r w:rsidRPr="003E1CFB">
        <w:t>несут ответственность в соответствии с действующим законодательством Российской Федерации.</w:t>
      </w:r>
    </w:p>
    <w:p w:rsidR="00616672" w:rsidRPr="003E1CFB" w:rsidRDefault="00616672" w:rsidP="00812CAC">
      <w:pPr>
        <w:ind w:left="570" w:firstLine="570"/>
        <w:jc w:val="center"/>
      </w:pPr>
    </w:p>
    <w:p w:rsidR="00616672" w:rsidRPr="000A5A74" w:rsidRDefault="00616672" w:rsidP="00616672">
      <w:pPr>
        <w:spacing w:before="120"/>
        <w:jc w:val="center"/>
        <w:rPr>
          <w:b/>
          <w:sz w:val="28"/>
          <w:szCs w:val="28"/>
        </w:rPr>
      </w:pPr>
      <w:r w:rsidRPr="000A5A74">
        <w:rPr>
          <w:b/>
          <w:sz w:val="28"/>
          <w:szCs w:val="28"/>
        </w:rPr>
        <w:t>8. Порядок рассмотрения споров</w:t>
      </w:r>
    </w:p>
    <w:p w:rsidR="00616672" w:rsidRPr="003E1CFB" w:rsidRDefault="00616672" w:rsidP="00616672">
      <w:pPr>
        <w:spacing w:before="120"/>
        <w:jc w:val="center"/>
        <w:rPr>
          <w:b/>
        </w:rPr>
      </w:pPr>
    </w:p>
    <w:p w:rsidR="00616672" w:rsidRDefault="00616672" w:rsidP="00616672">
      <w:pPr>
        <w:pStyle w:val="27"/>
        <w:spacing w:after="0" w:line="240" w:lineRule="auto"/>
        <w:ind w:left="570" w:firstLine="570"/>
        <w:jc w:val="both"/>
      </w:pPr>
      <w:r w:rsidRPr="003E1CFB">
        <w:t>8.1. Разногласия, возникающие в процессе выполнения Сторонами своих обязательств по настоящему Договору, разрешаются путем переговоров.</w:t>
      </w:r>
    </w:p>
    <w:p w:rsidR="00812CAC" w:rsidRPr="003E1CFB" w:rsidRDefault="00812CAC" w:rsidP="00616672">
      <w:pPr>
        <w:pStyle w:val="27"/>
        <w:spacing w:after="0" w:line="240" w:lineRule="auto"/>
        <w:ind w:left="570" w:firstLine="570"/>
        <w:jc w:val="both"/>
      </w:pPr>
      <w:r>
        <w:t>8.2. Если Стороны не придут к соглашению путем переговоров, все споры рассматриваются в претензионном порядке. Срок рассмотрения притензии – 30 календарных дней с даты получения претензии.</w:t>
      </w:r>
    </w:p>
    <w:p w:rsidR="00616672" w:rsidRPr="003E1CFB" w:rsidRDefault="00812CAC" w:rsidP="00616672">
      <w:pPr>
        <w:pStyle w:val="27"/>
        <w:spacing w:after="0" w:line="240" w:lineRule="auto"/>
        <w:ind w:left="570" w:firstLine="570"/>
        <w:jc w:val="both"/>
      </w:pPr>
      <w:r>
        <w:t>8.3</w:t>
      </w:r>
      <w:r w:rsidR="00616672" w:rsidRPr="003E1CFB">
        <w:t>. В случае</w:t>
      </w:r>
      <w:r>
        <w:t>, если споры не урегулированы Сторонами с помощью перегов</w:t>
      </w:r>
      <w:r w:rsidR="00FF0010">
        <w:t>оров и в претензионном порядке, то они передаются заинтересованной Стороной в Арбитражный суд</w:t>
      </w:r>
      <w:r w:rsidR="00616672" w:rsidRPr="003E1CFB">
        <w:t xml:space="preserve"> </w:t>
      </w:r>
      <w:r w:rsidR="00FF0010">
        <w:t>города Ярославля.</w:t>
      </w:r>
    </w:p>
    <w:p w:rsidR="00616672" w:rsidRPr="003E1CFB" w:rsidRDefault="00616672" w:rsidP="00616672">
      <w:pPr>
        <w:pStyle w:val="27"/>
        <w:spacing w:after="0" w:line="240" w:lineRule="auto"/>
      </w:pPr>
    </w:p>
    <w:p w:rsidR="00616672" w:rsidRPr="000A5A74" w:rsidRDefault="00616672" w:rsidP="00616672">
      <w:pPr>
        <w:jc w:val="center"/>
        <w:rPr>
          <w:b/>
          <w:sz w:val="28"/>
          <w:szCs w:val="28"/>
        </w:rPr>
      </w:pPr>
      <w:r w:rsidRPr="000A5A74">
        <w:rPr>
          <w:b/>
          <w:sz w:val="28"/>
          <w:szCs w:val="28"/>
        </w:rPr>
        <w:t>9.</w:t>
      </w:r>
      <w:r>
        <w:rPr>
          <w:b/>
          <w:sz w:val="28"/>
          <w:szCs w:val="28"/>
        </w:rPr>
        <w:t xml:space="preserve"> </w:t>
      </w:r>
      <w:r w:rsidRPr="000A5A74">
        <w:rPr>
          <w:b/>
          <w:sz w:val="28"/>
          <w:szCs w:val="28"/>
        </w:rPr>
        <w:t>Обстоятельства непреодолимой силы</w:t>
      </w:r>
    </w:p>
    <w:p w:rsidR="00616672" w:rsidRPr="003E1CFB" w:rsidRDefault="00616672" w:rsidP="00616672">
      <w:pPr>
        <w:jc w:val="center"/>
        <w:rPr>
          <w:b/>
        </w:rPr>
      </w:pPr>
    </w:p>
    <w:p w:rsidR="00616672" w:rsidRPr="003E1CFB" w:rsidRDefault="00616672" w:rsidP="00616672">
      <w:pPr>
        <w:spacing w:before="40"/>
        <w:ind w:left="573" w:firstLine="510"/>
        <w:contextualSpacing/>
        <w:jc w:val="both"/>
      </w:pPr>
      <w:r w:rsidRPr="003E1CFB">
        <w:t>9.1.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силами и непредотвратимыми обстоятельствами, не подлежащими разумному контролю, при условии, что данные силы или обстоятельства непосредственно повлияли на выполнение обязательств по настоящему Договору.</w:t>
      </w:r>
    </w:p>
    <w:p w:rsidR="00616672" w:rsidRPr="003E1CFB" w:rsidRDefault="00616672" w:rsidP="00616672">
      <w:pPr>
        <w:spacing w:before="40"/>
        <w:ind w:left="573" w:firstLine="510"/>
        <w:contextualSpacing/>
        <w:jc w:val="both"/>
      </w:pPr>
      <w:r w:rsidRPr="003E1CFB">
        <w:t>9.2. Сторона, которая не в состоянии выполнить свои договорные обязательства, незамедлительно информирует другую Сторону о начале и прекращении указанных выше обстоятельств, но в любом случае не позднее 14 (Четырнадцати) дней после начала их действия. 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w:t>
      </w:r>
    </w:p>
    <w:p w:rsidR="00616672" w:rsidRPr="003E1CFB" w:rsidRDefault="00616672" w:rsidP="00616672">
      <w:pPr>
        <w:spacing w:before="40"/>
        <w:ind w:left="573" w:firstLine="510"/>
        <w:contextualSpacing/>
        <w:jc w:val="both"/>
      </w:pPr>
      <w:r w:rsidRPr="003E1CFB">
        <w:t>9.3. Надлежащим доказательством наличия вышеуказанных обстоятельств и их продолжительности будут являться справки, выданные Торгово-промышленной палатой Российской Федерации.</w:t>
      </w:r>
    </w:p>
    <w:p w:rsidR="00616672" w:rsidRPr="003E1CFB" w:rsidRDefault="00616672" w:rsidP="00616672">
      <w:pPr>
        <w:pStyle w:val="27"/>
        <w:spacing w:after="0" w:line="240" w:lineRule="auto"/>
        <w:ind w:left="570" w:firstLine="513"/>
        <w:contextualSpacing/>
        <w:jc w:val="both"/>
        <w:rPr>
          <w:b/>
        </w:rPr>
      </w:pPr>
      <w:r w:rsidRPr="003E1CFB">
        <w:t>9.4. Если указанные обстоятельства продолжаются более 2 (Двух) месяцев, каждая Сторона имеет право на расторжение Договора. В этом случае Стороны производят расчеты по настоящему Договору. Расчеты производятся по состоянию на момент возникновения указанных в п.9.1. обстоятельств.</w:t>
      </w:r>
    </w:p>
    <w:p w:rsidR="00616672" w:rsidRPr="003E1CFB" w:rsidRDefault="00616672" w:rsidP="00616672">
      <w:pPr>
        <w:jc w:val="both"/>
        <w:rPr>
          <w:b/>
        </w:rPr>
      </w:pPr>
    </w:p>
    <w:p w:rsidR="00616672" w:rsidRPr="000A5A74" w:rsidRDefault="00616672" w:rsidP="00616672">
      <w:pPr>
        <w:jc w:val="center"/>
        <w:rPr>
          <w:b/>
          <w:sz w:val="28"/>
          <w:szCs w:val="28"/>
        </w:rPr>
      </w:pPr>
      <w:r w:rsidRPr="000A5A74">
        <w:rPr>
          <w:b/>
          <w:sz w:val="28"/>
          <w:szCs w:val="28"/>
        </w:rPr>
        <w:t>10. Срок действия договора</w:t>
      </w:r>
    </w:p>
    <w:p w:rsidR="00616672" w:rsidRPr="003E1CFB" w:rsidRDefault="00616672" w:rsidP="00616672">
      <w:pPr>
        <w:jc w:val="center"/>
        <w:rPr>
          <w:b/>
        </w:rPr>
      </w:pPr>
    </w:p>
    <w:p w:rsidR="00616672" w:rsidRPr="003E1CFB" w:rsidRDefault="00616672" w:rsidP="00616672">
      <w:pPr>
        <w:numPr>
          <w:ilvl w:val="1"/>
          <w:numId w:val="46"/>
        </w:numPr>
        <w:tabs>
          <w:tab w:val="num" w:pos="644"/>
        </w:tabs>
        <w:suppressAutoHyphens w:val="0"/>
        <w:ind w:left="567" w:firstLine="567"/>
        <w:jc w:val="both"/>
      </w:pPr>
      <w:r w:rsidRPr="003E1CFB">
        <w:t xml:space="preserve">Настоящий Договор вступает в силу с </w:t>
      </w:r>
      <w:r w:rsidR="00274A1E">
        <w:t>«__</w:t>
      </w:r>
      <w:r>
        <w:t xml:space="preserve">» </w:t>
      </w:r>
      <w:r w:rsidR="00274A1E">
        <w:t>_______</w:t>
      </w:r>
      <w:r>
        <w:t xml:space="preserve"> 2015</w:t>
      </w:r>
      <w:r w:rsidR="00274A1E">
        <w:t xml:space="preserve"> </w:t>
      </w:r>
      <w:r>
        <w:t>г.</w:t>
      </w:r>
      <w:r w:rsidRPr="00AE4AAA">
        <w:t xml:space="preserve"> </w:t>
      </w:r>
      <w:r w:rsidR="005465EE">
        <w:t xml:space="preserve">и действует </w:t>
      </w:r>
      <w:r w:rsidRPr="00AE4AAA">
        <w:t xml:space="preserve">до </w:t>
      </w:r>
      <w:r w:rsidR="00274A1E">
        <w:t>«31</w:t>
      </w:r>
      <w:r w:rsidRPr="00AE4AAA">
        <w:t xml:space="preserve">» </w:t>
      </w:r>
      <w:r w:rsidR="002E50EB">
        <w:t>декабря</w:t>
      </w:r>
      <w:r w:rsidR="00990957">
        <w:t xml:space="preserve"> 2015</w:t>
      </w:r>
      <w:r w:rsidR="00274A1E">
        <w:t xml:space="preserve"> </w:t>
      </w:r>
      <w:r w:rsidRPr="00AE4AAA">
        <w:t>г.</w:t>
      </w:r>
      <w:r w:rsidRPr="003E1CFB">
        <w:t xml:space="preserve"> </w:t>
      </w:r>
    </w:p>
    <w:p w:rsidR="00616672" w:rsidRPr="003E1CFB" w:rsidRDefault="00616672" w:rsidP="00616672">
      <w:pPr>
        <w:numPr>
          <w:ilvl w:val="1"/>
          <w:numId w:val="46"/>
        </w:numPr>
        <w:tabs>
          <w:tab w:val="num" w:pos="644"/>
        </w:tabs>
        <w:suppressAutoHyphens w:val="0"/>
        <w:ind w:left="567" w:firstLine="567"/>
        <w:jc w:val="both"/>
      </w:pPr>
      <w:r w:rsidRPr="003E1CFB">
        <w:t>Все предыдущие Договоры оказания услуг по техническому обслуживанию и ремонту автомобилей, заключенные между Сторонами до подписания настоящего Договора, утрачивают силу с момента подписания настоящего Договора.</w:t>
      </w:r>
    </w:p>
    <w:p w:rsidR="00616672" w:rsidRPr="003E1CFB" w:rsidRDefault="00616672" w:rsidP="00616672">
      <w:pPr>
        <w:pStyle w:val="afa"/>
        <w:numPr>
          <w:ilvl w:val="1"/>
          <w:numId w:val="46"/>
        </w:numPr>
        <w:suppressAutoHyphens w:val="0"/>
        <w:ind w:left="567" w:firstLine="567"/>
        <w:rPr>
          <w:sz w:val="24"/>
        </w:rPr>
      </w:pPr>
      <w:r w:rsidRPr="003E1CFB">
        <w:rPr>
          <w:sz w:val="24"/>
        </w:rPr>
        <w:t>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 письменно уведомив другую сторону об этом намерении за один месяц до предполагаемой даты расторжения Договора.</w:t>
      </w:r>
    </w:p>
    <w:p w:rsidR="00616672" w:rsidRPr="003E1CFB" w:rsidRDefault="00616672" w:rsidP="00616672">
      <w:pPr>
        <w:pStyle w:val="afa"/>
        <w:ind w:left="570" w:firstLine="513"/>
        <w:rPr>
          <w:sz w:val="24"/>
        </w:rPr>
      </w:pPr>
      <w:r w:rsidRPr="003E1CFB">
        <w:rPr>
          <w:sz w:val="24"/>
        </w:rPr>
        <w:lastRenderedPageBreak/>
        <w:t xml:space="preserve">В течение этого срока должны быть урегулированы все взаимные претензии и произведен полный взаиморасчет за оказанные </w:t>
      </w:r>
      <w:r w:rsidRPr="003E1CFB">
        <w:rPr>
          <w:b/>
          <w:sz w:val="24"/>
        </w:rPr>
        <w:t xml:space="preserve">Исполнителем </w:t>
      </w:r>
      <w:r w:rsidRPr="003E1CFB">
        <w:rPr>
          <w:sz w:val="24"/>
        </w:rPr>
        <w:t>услуги.</w:t>
      </w:r>
    </w:p>
    <w:p w:rsidR="00616672" w:rsidRPr="003E1CFB" w:rsidRDefault="00616672" w:rsidP="00616672">
      <w:pPr>
        <w:numPr>
          <w:ilvl w:val="1"/>
          <w:numId w:val="46"/>
        </w:numPr>
        <w:suppressAutoHyphens w:val="0"/>
        <w:ind w:left="567" w:firstLine="567"/>
        <w:jc w:val="both"/>
      </w:pPr>
      <w:r w:rsidRPr="003E1CFB">
        <w:t>Если ни одна из сторон за 30 дней до истечения Настоящего Договора не заявит  о намерении его расторгнуть, настоящий договор автоматически пролонгируется каждый раз на новый срок.</w:t>
      </w:r>
    </w:p>
    <w:p w:rsidR="00616672" w:rsidRPr="003E1CFB" w:rsidRDefault="00616672" w:rsidP="00616672">
      <w:pPr>
        <w:pStyle w:val="afa"/>
        <w:ind w:left="570" w:firstLine="513"/>
        <w:rPr>
          <w:sz w:val="24"/>
        </w:rPr>
      </w:pPr>
    </w:p>
    <w:p w:rsidR="00616672" w:rsidRDefault="00616672" w:rsidP="00616672">
      <w:pPr>
        <w:jc w:val="center"/>
        <w:rPr>
          <w:b/>
          <w:sz w:val="28"/>
          <w:szCs w:val="28"/>
        </w:rPr>
      </w:pPr>
      <w:r w:rsidRPr="000A5A74">
        <w:rPr>
          <w:b/>
          <w:sz w:val="28"/>
          <w:szCs w:val="28"/>
        </w:rPr>
        <w:t>11. Прочие условия</w:t>
      </w:r>
    </w:p>
    <w:p w:rsidR="00616672" w:rsidRPr="000A5A74" w:rsidRDefault="00616672" w:rsidP="00616672">
      <w:pPr>
        <w:jc w:val="center"/>
        <w:rPr>
          <w:b/>
          <w:sz w:val="28"/>
          <w:szCs w:val="28"/>
        </w:rPr>
      </w:pPr>
    </w:p>
    <w:p w:rsidR="00616672" w:rsidRPr="003E1CFB" w:rsidRDefault="00616672" w:rsidP="00616672">
      <w:pPr>
        <w:pStyle w:val="27"/>
        <w:spacing w:after="0" w:line="240" w:lineRule="auto"/>
        <w:ind w:left="570" w:firstLine="513"/>
        <w:jc w:val="both"/>
      </w:pPr>
      <w:r w:rsidRPr="003E1CFB">
        <w:t>11.1. Все изменения и дополнения к настоящему Договору оформляются в форме Дополнительных соглашений и подписываются уполномоченными представителями Сторон.</w:t>
      </w:r>
    </w:p>
    <w:p w:rsidR="00616672" w:rsidRPr="003E1CFB" w:rsidRDefault="00616672" w:rsidP="00616672">
      <w:pPr>
        <w:ind w:left="570" w:firstLine="513"/>
        <w:jc w:val="both"/>
      </w:pPr>
      <w:r w:rsidRPr="003E1CFB">
        <w:t>11.2. Во всем остальном, что не указано в настоящем Договоре, Стороны будут руководствоваться действующим законодательством Российской Федерации.</w:t>
      </w:r>
    </w:p>
    <w:p w:rsidR="00616672" w:rsidRPr="003E1CFB" w:rsidRDefault="00616672" w:rsidP="00616672">
      <w:pPr>
        <w:ind w:left="570" w:firstLine="513"/>
        <w:jc w:val="both"/>
      </w:pPr>
      <w:r w:rsidRPr="003E1CFB">
        <w:t>11.3. Факсимильная копия имеет юридическую силу оригинала.</w:t>
      </w:r>
    </w:p>
    <w:p w:rsidR="00616672" w:rsidRPr="003E1CFB" w:rsidRDefault="00616672" w:rsidP="00616672">
      <w:pPr>
        <w:spacing w:before="40"/>
        <w:ind w:left="570" w:firstLine="513"/>
        <w:jc w:val="both"/>
      </w:pPr>
      <w:r w:rsidRPr="003E1CFB">
        <w:t>11.4. К настоящему Договору прилагается и является неотъемлемой его частью:</w:t>
      </w:r>
    </w:p>
    <w:p w:rsidR="00616672" w:rsidRPr="003E1CFB" w:rsidRDefault="00616672" w:rsidP="00616672">
      <w:pPr>
        <w:spacing w:before="40"/>
        <w:ind w:left="570" w:firstLine="564"/>
        <w:jc w:val="both"/>
      </w:pPr>
      <w:r w:rsidRPr="003E1CFB">
        <w:t>-</w:t>
      </w:r>
      <w:r>
        <w:t xml:space="preserve"> перечень транспортных средств -</w:t>
      </w:r>
      <w:r w:rsidRPr="003E1CFB">
        <w:t xml:space="preserve"> (Приложение №1);</w:t>
      </w:r>
    </w:p>
    <w:p w:rsidR="00616672" w:rsidRPr="003E1CFB" w:rsidRDefault="00616672" w:rsidP="00616672">
      <w:pPr>
        <w:spacing w:before="40"/>
        <w:ind w:left="570" w:firstLine="564"/>
        <w:jc w:val="both"/>
      </w:pPr>
      <w:r w:rsidRPr="003E1CFB">
        <w:t>-</w:t>
      </w:r>
      <w:r>
        <w:t xml:space="preserve"> перечень выполняемых работ -</w:t>
      </w:r>
      <w:r w:rsidRPr="003E1CFB">
        <w:t xml:space="preserve"> (Приложение №2). </w:t>
      </w:r>
    </w:p>
    <w:p w:rsidR="00616672" w:rsidRPr="003E1CFB" w:rsidRDefault="00616672" w:rsidP="00616672">
      <w:pPr>
        <w:pStyle w:val="afa"/>
        <w:ind w:left="570" w:firstLine="513"/>
        <w:rPr>
          <w:sz w:val="24"/>
        </w:rPr>
      </w:pPr>
      <w:r w:rsidRPr="003E1CFB">
        <w:rPr>
          <w:sz w:val="24"/>
        </w:rPr>
        <w:t>11.5. Договор составлен в 2 (двух) экземплярах, имеющих одинаковую юридическую силу, по одному подлинному экземпляру для каждой Стороны.</w:t>
      </w:r>
    </w:p>
    <w:p w:rsidR="00616672" w:rsidRPr="003E1CFB" w:rsidRDefault="00616672" w:rsidP="00616672">
      <w:pPr>
        <w:pStyle w:val="afa"/>
        <w:jc w:val="center"/>
        <w:rPr>
          <w:b/>
          <w:sz w:val="24"/>
        </w:rPr>
      </w:pPr>
    </w:p>
    <w:p w:rsidR="00616672" w:rsidRDefault="00616672" w:rsidP="00616672">
      <w:pPr>
        <w:pStyle w:val="afa"/>
        <w:jc w:val="center"/>
        <w:rPr>
          <w:b/>
          <w:sz w:val="28"/>
          <w:szCs w:val="28"/>
        </w:rPr>
      </w:pPr>
      <w:r w:rsidRPr="000A5A74">
        <w:rPr>
          <w:b/>
          <w:sz w:val="28"/>
          <w:szCs w:val="28"/>
        </w:rPr>
        <w:t>12.  Реквизиты сторон</w:t>
      </w:r>
    </w:p>
    <w:p w:rsidR="00616672" w:rsidRDefault="00616672" w:rsidP="00616672">
      <w:pPr>
        <w:pStyle w:val="afa"/>
        <w:jc w:val="center"/>
        <w:rPr>
          <w:b/>
          <w:sz w:val="28"/>
          <w:szCs w:val="28"/>
        </w:rPr>
      </w:pPr>
    </w:p>
    <w:tbl>
      <w:tblPr>
        <w:tblW w:w="22587" w:type="dxa"/>
        <w:tblLook w:val="01E0"/>
      </w:tblPr>
      <w:tblGrid>
        <w:gridCol w:w="5827"/>
        <w:gridCol w:w="5827"/>
        <w:gridCol w:w="5827"/>
        <w:gridCol w:w="5106"/>
      </w:tblGrid>
      <w:tr w:rsidR="00616672" w:rsidRPr="003E1CFB" w:rsidTr="00B84080">
        <w:trPr>
          <w:trHeight w:val="5735"/>
        </w:trPr>
        <w:tc>
          <w:tcPr>
            <w:tcW w:w="5827" w:type="dxa"/>
          </w:tcPr>
          <w:p w:rsidR="00616672" w:rsidRDefault="00616672" w:rsidP="00B84080">
            <w:pPr>
              <w:pStyle w:val="afff4"/>
              <w:jc w:val="both"/>
              <w:rPr>
                <w:b/>
              </w:rPr>
            </w:pPr>
            <w:r w:rsidRPr="00F1035A">
              <w:rPr>
                <w:b/>
              </w:rPr>
              <w:t>ИСПОЛНИТЕЛЬ:</w:t>
            </w:r>
          </w:p>
          <w:p w:rsidR="00616672" w:rsidRDefault="00616672" w:rsidP="00B84080">
            <w:pPr>
              <w:pStyle w:val="afff4"/>
              <w:jc w:val="both"/>
              <w:rPr>
                <w:b/>
              </w:rPr>
            </w:pPr>
          </w:p>
          <w:p w:rsidR="00616672" w:rsidRPr="00F1035A" w:rsidRDefault="00616672" w:rsidP="00B84080">
            <w:pPr>
              <w:pStyle w:val="afff4"/>
              <w:jc w:val="both"/>
              <w:rPr>
                <w:b/>
                <w:sz w:val="20"/>
                <w:szCs w:val="20"/>
                <w:lang w:bidi="he-IL"/>
              </w:rPr>
            </w:pPr>
          </w:p>
          <w:p w:rsidR="00616672" w:rsidRDefault="00616672" w:rsidP="00B84080">
            <w:pPr>
              <w:rPr>
                <w:vertAlign w:val="superscript"/>
              </w:rPr>
            </w:pPr>
            <w:r>
              <w:t>________    ______________</w:t>
            </w:r>
          </w:p>
          <w:p w:rsidR="00616672" w:rsidRDefault="00616672" w:rsidP="00B84080">
            <w:pPr>
              <w:rPr>
                <w:vertAlign w:val="superscript"/>
              </w:rPr>
            </w:pPr>
            <w:r>
              <w:rPr>
                <w:vertAlign w:val="superscript"/>
              </w:rPr>
              <w:t xml:space="preserve">(подпись)                        (Ф.И.О.)                                     </w:t>
            </w:r>
          </w:p>
          <w:p w:rsidR="00616672" w:rsidRDefault="00616672"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4E70EF" w:rsidRDefault="004E70EF" w:rsidP="00B84080">
            <w:pPr>
              <w:pStyle w:val="afff4"/>
              <w:spacing w:before="19" w:line="225" w:lineRule="exact"/>
              <w:ind w:right="1353"/>
              <w:jc w:val="both"/>
              <w:rPr>
                <w:sz w:val="20"/>
                <w:szCs w:val="20"/>
                <w:lang w:bidi="he-IL"/>
              </w:rPr>
            </w:pPr>
          </w:p>
          <w:p w:rsidR="00FF0010" w:rsidRDefault="00FF0010" w:rsidP="00B84080">
            <w:pPr>
              <w:pStyle w:val="afff4"/>
              <w:spacing w:before="19" w:line="225" w:lineRule="exact"/>
              <w:ind w:right="1353"/>
              <w:jc w:val="both"/>
              <w:rPr>
                <w:sz w:val="20"/>
                <w:szCs w:val="20"/>
                <w:lang w:bidi="he-IL"/>
              </w:rPr>
            </w:pPr>
          </w:p>
          <w:p w:rsidR="004E70EF" w:rsidRPr="00F1035A" w:rsidRDefault="004E70EF" w:rsidP="00B84080">
            <w:pPr>
              <w:pStyle w:val="afff4"/>
              <w:spacing w:before="19" w:line="225" w:lineRule="exact"/>
              <w:ind w:right="1353"/>
              <w:jc w:val="both"/>
              <w:rPr>
                <w:sz w:val="20"/>
                <w:szCs w:val="20"/>
                <w:lang w:bidi="he-IL"/>
              </w:rPr>
            </w:pPr>
          </w:p>
        </w:tc>
        <w:tc>
          <w:tcPr>
            <w:tcW w:w="5827" w:type="dxa"/>
          </w:tcPr>
          <w:p w:rsidR="00616672" w:rsidRDefault="00616672" w:rsidP="00B84080">
            <w:pPr>
              <w:pStyle w:val="afff4"/>
              <w:spacing w:before="19" w:line="225" w:lineRule="exact"/>
              <w:ind w:left="24" w:right="1353"/>
              <w:jc w:val="both"/>
              <w:rPr>
                <w:b/>
              </w:rPr>
            </w:pPr>
            <w:r w:rsidRPr="00F1035A">
              <w:rPr>
                <w:b/>
              </w:rPr>
              <w:t>ЗАКАЗЧИК:</w:t>
            </w:r>
          </w:p>
          <w:p w:rsidR="00616672" w:rsidRDefault="00616672" w:rsidP="00B84080">
            <w:pPr>
              <w:pStyle w:val="afff4"/>
              <w:spacing w:before="19" w:line="225" w:lineRule="exact"/>
              <w:ind w:left="24" w:right="1353"/>
              <w:jc w:val="both"/>
              <w:rPr>
                <w:b/>
              </w:rPr>
            </w:pPr>
          </w:p>
          <w:p w:rsidR="00616672" w:rsidRPr="00F1035A" w:rsidRDefault="00616672" w:rsidP="00B84080">
            <w:pPr>
              <w:pStyle w:val="afff4"/>
              <w:spacing w:before="19" w:line="225" w:lineRule="exact"/>
              <w:ind w:left="24" w:right="1353"/>
              <w:jc w:val="both"/>
              <w:rPr>
                <w:b/>
              </w:rPr>
            </w:pPr>
          </w:p>
          <w:p w:rsidR="00616672" w:rsidRDefault="00616672" w:rsidP="00B84080">
            <w:pPr>
              <w:rPr>
                <w:vertAlign w:val="superscript"/>
              </w:rPr>
            </w:pPr>
            <w:r>
              <w:t>________    ______________</w:t>
            </w:r>
          </w:p>
          <w:p w:rsidR="00616672" w:rsidRDefault="00616672" w:rsidP="00B84080">
            <w:pPr>
              <w:rPr>
                <w:vertAlign w:val="superscript"/>
              </w:rPr>
            </w:pPr>
            <w:r>
              <w:rPr>
                <w:vertAlign w:val="superscript"/>
              </w:rPr>
              <w:t xml:space="preserve">(подпись)                        (Ф.И.О.)                                     </w:t>
            </w: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Default="00616672" w:rsidP="00B84080">
            <w:pPr>
              <w:pStyle w:val="afff4"/>
              <w:rPr>
                <w:b/>
                <w:sz w:val="28"/>
                <w:szCs w:val="28"/>
              </w:rPr>
            </w:pPr>
          </w:p>
          <w:p w:rsidR="00616672" w:rsidRPr="00A412D5" w:rsidRDefault="00616672" w:rsidP="00B84080">
            <w:pPr>
              <w:pStyle w:val="afff4"/>
              <w:rPr>
                <w:b/>
                <w:sz w:val="28"/>
                <w:szCs w:val="28"/>
              </w:rPr>
            </w:pPr>
          </w:p>
        </w:tc>
        <w:tc>
          <w:tcPr>
            <w:tcW w:w="5827" w:type="dxa"/>
          </w:tcPr>
          <w:p w:rsidR="00616672" w:rsidRDefault="00616672" w:rsidP="00B84080">
            <w:pPr>
              <w:pStyle w:val="afff4"/>
              <w:spacing w:before="19" w:line="225" w:lineRule="exact"/>
              <w:ind w:right="1353"/>
              <w:jc w:val="both"/>
              <w:rPr>
                <w:lang w:bidi="he-IL"/>
              </w:rPr>
            </w:pPr>
          </w:p>
          <w:p w:rsidR="00616672" w:rsidRPr="003E1CFB" w:rsidRDefault="00616672" w:rsidP="00B84080">
            <w:pPr>
              <w:pStyle w:val="afff4"/>
              <w:spacing w:before="19" w:line="225" w:lineRule="exact"/>
              <w:ind w:right="1353"/>
              <w:jc w:val="both"/>
              <w:rPr>
                <w:lang w:bidi="he-IL"/>
              </w:rPr>
            </w:pPr>
          </w:p>
        </w:tc>
        <w:tc>
          <w:tcPr>
            <w:tcW w:w="5106" w:type="dxa"/>
          </w:tcPr>
          <w:p w:rsidR="00616672" w:rsidRPr="003E1CFB" w:rsidRDefault="00616672" w:rsidP="00B84080">
            <w:pPr>
              <w:pStyle w:val="afff4"/>
              <w:rPr>
                <w:b/>
              </w:rPr>
            </w:pPr>
          </w:p>
        </w:tc>
      </w:tr>
    </w:tbl>
    <w:p w:rsidR="00274A1E" w:rsidRPr="00403E0A" w:rsidRDefault="00274A1E" w:rsidP="00FF0010">
      <w:pPr>
        <w:shd w:val="clear" w:color="auto" w:fill="FFFFFF"/>
        <w:jc w:val="right"/>
      </w:pPr>
      <w:r w:rsidRPr="00403E0A">
        <w:lastRenderedPageBreak/>
        <w:t>Приложение № 1</w:t>
      </w:r>
    </w:p>
    <w:p w:rsidR="00274A1E" w:rsidRPr="00403E0A" w:rsidRDefault="00274A1E" w:rsidP="00274A1E">
      <w:pPr>
        <w:shd w:val="clear" w:color="auto" w:fill="FFFFFF"/>
        <w:ind w:left="5"/>
      </w:pPr>
      <w:r>
        <w:t xml:space="preserve">                                                                                                                к договору №</w:t>
      </w:r>
      <w:r w:rsidRPr="00403E0A">
        <w:t xml:space="preserve"> </w:t>
      </w:r>
      <w:r>
        <w:t xml:space="preserve">        </w:t>
      </w:r>
    </w:p>
    <w:p w:rsidR="00274A1E" w:rsidRPr="00403E0A" w:rsidRDefault="00274A1E" w:rsidP="00274A1E">
      <w:pPr>
        <w:shd w:val="clear" w:color="auto" w:fill="FFFFFF"/>
        <w:ind w:left="5"/>
        <w:jc w:val="right"/>
      </w:pPr>
      <w:r w:rsidRPr="00403E0A">
        <w:t xml:space="preserve">по техническому обслуживанию </w:t>
      </w:r>
    </w:p>
    <w:p w:rsidR="00274A1E" w:rsidRPr="00403E0A" w:rsidRDefault="00274A1E" w:rsidP="00274A1E">
      <w:pPr>
        <w:shd w:val="clear" w:color="auto" w:fill="FFFFFF"/>
        <w:ind w:left="5"/>
        <w:jc w:val="right"/>
      </w:pPr>
      <w:r w:rsidRPr="00403E0A">
        <w:t>и ремонту автомобилей</w:t>
      </w:r>
    </w:p>
    <w:p w:rsidR="00274A1E" w:rsidRPr="00403E0A" w:rsidRDefault="00274A1E" w:rsidP="00274A1E">
      <w:pPr>
        <w:shd w:val="clear" w:color="auto" w:fill="FFFFFF"/>
        <w:ind w:left="5"/>
        <w:jc w:val="right"/>
      </w:pPr>
      <w:r>
        <w:t>от  «</w:t>
      </w:r>
      <w:r w:rsidR="00C303B2">
        <w:t>___</w:t>
      </w:r>
      <w:r w:rsidRPr="00403E0A">
        <w:t>»</w:t>
      </w:r>
      <w:r w:rsidR="00C303B2">
        <w:t>_____________</w:t>
      </w:r>
      <w:r w:rsidRPr="00403E0A">
        <w:t>201</w:t>
      </w:r>
      <w:r>
        <w:t xml:space="preserve">5 </w:t>
      </w:r>
      <w:r w:rsidRPr="00403E0A">
        <w:t xml:space="preserve">г. </w:t>
      </w:r>
    </w:p>
    <w:p w:rsidR="000954FB" w:rsidRDefault="000954FB" w:rsidP="000954FB">
      <w:pPr>
        <w:rPr>
          <w:b/>
          <w:i/>
          <w:sz w:val="28"/>
          <w:szCs w:val="28"/>
        </w:rPr>
      </w:pPr>
    </w:p>
    <w:p w:rsidR="00274A1E" w:rsidRPr="00637B1D" w:rsidRDefault="00274A1E" w:rsidP="00274A1E">
      <w:pPr>
        <w:shd w:val="clear" w:color="auto" w:fill="FFFFFF"/>
        <w:tabs>
          <w:tab w:val="left" w:pos="4200"/>
        </w:tabs>
        <w:ind w:left="5"/>
        <w:jc w:val="center"/>
        <w:rPr>
          <w:b/>
        </w:rPr>
      </w:pPr>
      <w:r w:rsidRPr="00637B1D">
        <w:rPr>
          <w:b/>
        </w:rPr>
        <w:t>Список автотранспортных средств,</w:t>
      </w:r>
    </w:p>
    <w:p w:rsidR="00616672" w:rsidRDefault="00274A1E" w:rsidP="00274A1E">
      <w:pPr>
        <w:jc w:val="center"/>
        <w:rPr>
          <w:b/>
        </w:rPr>
      </w:pPr>
      <w:r w:rsidRPr="00637B1D">
        <w:rPr>
          <w:b/>
        </w:rPr>
        <w:t>подлежащих техническому обслуживанию и ремонту</w:t>
      </w:r>
    </w:p>
    <w:p w:rsidR="00274A1E" w:rsidRDefault="00274A1E" w:rsidP="00274A1E">
      <w:pPr>
        <w:jc w:val="center"/>
        <w:rPr>
          <w:rFonts w:eastAsia="MS Mincho"/>
          <w:b/>
          <w:i/>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3483"/>
        <w:gridCol w:w="3063"/>
        <w:gridCol w:w="1698"/>
        <w:gridCol w:w="1433"/>
      </w:tblGrid>
      <w:tr w:rsidR="00274A1E" w:rsidRPr="009F629D" w:rsidTr="00B84080">
        <w:trPr>
          <w:trHeight w:val="426"/>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Марка и модель автомобиля</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VIN номер</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Гос.номер</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Год выпуска</w:t>
            </w:r>
          </w:p>
        </w:tc>
      </w:tr>
      <w:tr w:rsidR="00274A1E" w:rsidRPr="009F629D" w:rsidTr="00B84080">
        <w:trPr>
          <w:trHeight w:val="15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BSP4X200036149</w:t>
            </w:r>
            <w:r w:rsidRPr="000E15D1">
              <w:rPr>
                <w:sz w:val="24"/>
              </w:rPr>
              <w:t>18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654 АН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2007</w:t>
            </w:r>
          </w:p>
        </w:tc>
      </w:tr>
      <w:tr w:rsidR="00274A1E" w:rsidRPr="009F629D" w:rsidTr="00B84080">
        <w:trPr>
          <w:trHeight w:val="21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BSP4X200036149</w:t>
            </w:r>
            <w:r w:rsidRPr="000E15D1">
              <w:rPr>
                <w:sz w:val="24"/>
              </w:rPr>
              <w:t>15</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756 КМ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4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9</w:t>
            </w:r>
            <w:r w:rsidRPr="000E15D1">
              <w:rPr>
                <w:sz w:val="24"/>
                <w:lang w:val="en-US"/>
              </w:rPr>
              <w:t>BSP4X20003614970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086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0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BSP4X2000361497</w:t>
            </w:r>
            <w:r w:rsidRPr="000E15D1">
              <w:rPr>
                <w:sz w:val="24"/>
              </w:rPr>
              <w:t>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К 938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LA4X2LA380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9</w:t>
            </w:r>
            <w:r w:rsidRPr="000E15D1">
              <w:rPr>
                <w:sz w:val="24"/>
                <w:lang w:val="en-US"/>
              </w:rPr>
              <w:t>BSP4X200036149</w:t>
            </w:r>
            <w:r w:rsidRPr="000E15D1">
              <w:rPr>
                <w:sz w:val="24"/>
              </w:rPr>
              <w:t>6</w:t>
            </w:r>
            <w:r w:rsidRPr="000E15D1">
              <w:rPr>
                <w:sz w:val="24"/>
                <w:lang w:val="en-US"/>
              </w:rPr>
              <w:t>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К 941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8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w:t>
            </w:r>
            <w:r w:rsidRPr="000E15D1">
              <w:rPr>
                <w:sz w:val="24"/>
              </w:rPr>
              <w:t>2365</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732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w:t>
            </w:r>
            <w:r w:rsidRPr="000E15D1">
              <w:rPr>
                <w:sz w:val="24"/>
              </w:rPr>
              <w:t>2368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733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1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lang w:val="en-US"/>
              </w:rPr>
              <w:t>SCANIA</w:t>
            </w:r>
            <w:r w:rsidRPr="000E15D1">
              <w:rPr>
                <w:sz w:val="24"/>
              </w:rPr>
              <w:t>Р114</w:t>
            </w:r>
            <w:r w:rsidRPr="000E15D1">
              <w:rPr>
                <w:sz w:val="24"/>
                <w:lang w:val="en-US"/>
              </w:rPr>
              <w:t>LA4X2LA3</w:t>
            </w:r>
            <w:r w:rsidRPr="000E15D1">
              <w:rPr>
                <w:sz w:val="24"/>
              </w:rPr>
              <w:t>4</w:t>
            </w:r>
            <w:r w:rsidRPr="000E15D1">
              <w:rPr>
                <w:sz w:val="24"/>
                <w:lang w:val="en-US"/>
              </w:rPr>
              <w:t>0</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9</w:t>
            </w:r>
            <w:r w:rsidRPr="000E15D1">
              <w:rPr>
                <w:sz w:val="24"/>
                <w:lang w:val="en-US"/>
              </w:rPr>
              <w:t>BSP4X2000361</w:t>
            </w:r>
            <w:r w:rsidRPr="000E15D1">
              <w:rPr>
                <w:sz w:val="24"/>
              </w:rPr>
              <w:t>2371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734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8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ХТС65117071143554</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К 939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4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10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ХТС65117071145788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416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6"/>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rsidRPr="000E15D1">
              <w:t>11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ХТС65117071144900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419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ХТС65117071145689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418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КамАЗ 65117</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ХТС65117071145318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Н 415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rPr>
                <w:lang w:val="en-US"/>
              </w:rPr>
              <w:t>Y</w:t>
            </w:r>
            <w:r w:rsidRPr="000E15D1">
              <w:t>ЗМ6430А880000114</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239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24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rPr>
                <w:lang w:val="en-US"/>
              </w:rPr>
              <w:t>Y</w:t>
            </w:r>
            <w:r w:rsidRPr="000E15D1">
              <w:t>ЗМ6430А880000107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270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38"/>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МАЗ 6430 А8</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rPr>
                <w:lang w:val="en-US"/>
              </w:rPr>
              <w:t>Y</w:t>
            </w:r>
            <w:r w:rsidRPr="000E15D1">
              <w:t>ЗМ6430А880000108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 271 ЕМ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2008</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Z9M9440325G523813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Е 774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Z9M9440325G523812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Е 775 ММ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19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 xml:space="preserve">Мерседес-Бенц </w:t>
            </w:r>
            <w:r w:rsidRPr="000E15D1">
              <w:rPr>
                <w:lang w:val="en-US"/>
              </w:rPr>
              <w:t>Axor 1835LS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w:t>
            </w:r>
            <w:r w:rsidRPr="000E15D1">
              <w:t>0325</w:t>
            </w:r>
            <w:r w:rsidRPr="000E15D1">
              <w:rPr>
                <w:lang w:val="en-US"/>
              </w:rPr>
              <w:t>G</w:t>
            </w:r>
            <w:r w:rsidRPr="000E15D1">
              <w:t>650462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С 137 ОН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2012</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 xml:space="preserve">Мерседес-Бенц </w:t>
            </w:r>
            <w:r w:rsidRPr="000E15D1">
              <w:rPr>
                <w:lang w:val="en-US"/>
              </w:rPr>
              <w:t>Axor 183</w:t>
            </w:r>
            <w:r w:rsidRPr="000E15D1">
              <w:t>6</w:t>
            </w:r>
            <w:r w:rsidRPr="000E15D1">
              <w:rPr>
                <w:lang w:val="en-US"/>
              </w:rPr>
              <w:t>LS</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Z9M944</w:t>
            </w:r>
            <w:r w:rsidRPr="000E15D1">
              <w:t>0325</w:t>
            </w:r>
            <w:r w:rsidRPr="000E15D1">
              <w:rPr>
                <w:lang w:val="en-US"/>
              </w:rPr>
              <w:t>G</w:t>
            </w:r>
            <w:r w:rsidRPr="000E15D1">
              <w:t>753020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М 041 УН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2013</w:t>
            </w:r>
          </w:p>
        </w:tc>
      </w:tr>
      <w:tr w:rsidR="00274A1E"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8944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0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0006</w:t>
            </w:r>
            <w:r w:rsidRPr="000E15D1">
              <w:rPr>
                <w:sz w:val="24"/>
              </w:rPr>
              <w:t>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8687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7"/>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70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6"/>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w:t>
            </w:r>
            <w:r w:rsidRPr="000E15D1">
              <w:rPr>
                <w:sz w:val="24"/>
                <w:lang w:val="en-US"/>
              </w:rPr>
              <w:t>8</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8927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8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8929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29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w:t>
            </w:r>
            <w:r w:rsidRPr="000E15D1">
              <w:rPr>
                <w:sz w:val="24"/>
              </w:rPr>
              <w:t>102</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9026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w:t>
            </w:r>
            <w:r w:rsidRPr="000E15D1">
              <w:rPr>
                <w:sz w:val="24"/>
              </w:rPr>
              <w:t>103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8933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98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8932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2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974624</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ХОТ974624700</w:t>
            </w:r>
            <w:r w:rsidRPr="000E15D1">
              <w:rPr>
                <w:sz w:val="24"/>
                <w:lang w:val="en-US"/>
              </w:rPr>
              <w:t>000</w:t>
            </w:r>
            <w:r w:rsidRPr="000E15D1">
              <w:rPr>
                <w:sz w:val="24"/>
              </w:rPr>
              <w:t>76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8945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8"/>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w:t>
            </w:r>
            <w:r w:rsidRPr="000E15D1">
              <w:rPr>
                <w:sz w:val="24"/>
                <w:lang w:val="en-US"/>
              </w:rPr>
              <w:t>4TSW338G76070027</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w:t>
            </w:r>
            <w:r w:rsidRPr="000E15D1">
              <w:rPr>
                <w:sz w:val="24"/>
                <w:lang w:val="en-US"/>
              </w:rPr>
              <w:t>4</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5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Х</w:t>
            </w:r>
            <w:r w:rsidRPr="000E15D1">
              <w:rPr>
                <w:sz w:val="24"/>
                <w:lang w:val="en-US"/>
              </w:rPr>
              <w:t>4TSW338G76070028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АВ 868</w:t>
            </w:r>
            <w:r w:rsidRPr="000E15D1">
              <w:rPr>
                <w:sz w:val="24"/>
                <w:lang w:val="en-US"/>
              </w:rPr>
              <w:t>9</w:t>
            </w:r>
            <w:r w:rsidRPr="000E15D1">
              <w:rPr>
                <w:sz w:val="24"/>
              </w:rPr>
              <w:t xml:space="preserve">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4TSW338G7607002</w:t>
            </w:r>
            <w:r w:rsidRPr="000E15D1">
              <w:t>5</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2345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4"/>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 xml:space="preserve">П/прицеп </w:t>
            </w:r>
            <w:r w:rsidRPr="000E15D1">
              <w:rPr>
                <w:sz w:val="24"/>
                <w:lang w:val="en-US"/>
              </w:rPr>
              <w:t>SW-240GRKR</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4TSW338G7607002</w:t>
            </w:r>
            <w:r w:rsidRPr="000E15D1">
              <w:t>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2486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9"/>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Y</w:t>
            </w:r>
            <w:r w:rsidRPr="000E15D1">
              <w:rPr>
                <w:sz w:val="24"/>
              </w:rPr>
              <w:t>ЗМ99190060000738</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1575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2006</w:t>
            </w:r>
          </w:p>
        </w:tc>
      </w:tr>
      <w:tr w:rsidR="00274A1E"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lastRenderedPageBreak/>
              <w:t>38</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lang w:val="en-US"/>
              </w:rPr>
              <w:t>Y</w:t>
            </w:r>
            <w:r w:rsidRPr="000E15D1">
              <w:rPr>
                <w:sz w:val="24"/>
              </w:rPr>
              <w:t>ЗМ99190060000763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1753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30"/>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39</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МАЗ 991900-012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lang w:val="en-US"/>
              </w:rPr>
              <w:t>Y</w:t>
            </w:r>
            <w:r w:rsidRPr="000E15D1">
              <w:rPr>
                <w:sz w:val="24"/>
              </w:rPr>
              <w:t>ЗМ99190060000736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1574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191"/>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40</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П/прицеп ТОНАР 97462</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lang w:val="en-US"/>
              </w:rPr>
            </w:pPr>
            <w:r w:rsidRPr="000E15D1">
              <w:rPr>
                <w:sz w:val="24"/>
              </w:rPr>
              <w:t>ХОТ974620600</w:t>
            </w:r>
            <w:r w:rsidRPr="000E15D1">
              <w:rPr>
                <w:sz w:val="24"/>
                <w:lang w:val="en-US"/>
              </w:rPr>
              <w:t>00</w:t>
            </w:r>
            <w:r w:rsidRPr="000E15D1">
              <w:rPr>
                <w:sz w:val="24"/>
              </w:rPr>
              <w:t>239</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4012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65"/>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41</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WZHR338</w:t>
            </w:r>
            <w:r w:rsidRPr="000E15D1">
              <w:t>Р</w:t>
            </w:r>
            <w:r w:rsidRPr="000E15D1">
              <w:rPr>
                <w:lang w:val="en-US"/>
              </w:rPr>
              <w:t>7</w:t>
            </w:r>
            <w:r w:rsidRPr="000E15D1">
              <w:t>1</w:t>
            </w:r>
            <w:r w:rsidRPr="000E15D1">
              <w:rPr>
                <w:lang w:val="en-US"/>
              </w:rPr>
              <w:t>0700</w:t>
            </w:r>
            <w:r w:rsidRPr="000E15D1">
              <w:t>66</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4043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2007</w:t>
            </w:r>
          </w:p>
        </w:tc>
      </w:tr>
      <w:tr w:rsidR="00274A1E" w:rsidRPr="009F629D" w:rsidTr="00B84080">
        <w:trPr>
          <w:trHeight w:val="282"/>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42</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СЗАП-9905</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Х1</w:t>
            </w:r>
            <w:r w:rsidRPr="000E15D1">
              <w:rPr>
                <w:lang w:val="en-US"/>
              </w:rPr>
              <w:t>W</w:t>
            </w:r>
            <w:r w:rsidRPr="000E15D1">
              <w:t>99050050000491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4172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2005</w:t>
            </w:r>
          </w:p>
        </w:tc>
      </w:tr>
      <w:tr w:rsidR="00274A1E" w:rsidRPr="009F629D" w:rsidTr="00B84080">
        <w:trPr>
          <w:trHeight w:val="27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43</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WZ</w:t>
            </w:r>
            <w:r w:rsidRPr="000E15D1">
              <w:t>9412КРВ111</w:t>
            </w:r>
            <w:r w:rsidRPr="000E15D1">
              <w:rPr>
                <w:lang w:val="en-US"/>
              </w:rPr>
              <w:t>0</w:t>
            </w:r>
            <w:r w:rsidRPr="000E15D1">
              <w:t>0260</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5423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44</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Х</w:t>
            </w:r>
            <w:r w:rsidRPr="000E15D1">
              <w:rPr>
                <w:lang w:val="en-US"/>
              </w:rPr>
              <w:t>WZ</w:t>
            </w:r>
            <w:r w:rsidRPr="000E15D1">
              <w:t>9412КРВ111</w:t>
            </w:r>
            <w:r w:rsidRPr="000E15D1">
              <w:rPr>
                <w:lang w:val="en-US"/>
              </w:rPr>
              <w:t>0</w:t>
            </w:r>
            <w:r w:rsidRPr="000E15D1">
              <w:t>0261</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5424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pPr>
            <w:r w:rsidRPr="000E15D1">
              <w:t>2011</w:t>
            </w:r>
          </w:p>
        </w:tc>
      </w:tr>
      <w:tr w:rsidR="00274A1E"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45</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Х</w:t>
            </w:r>
            <w:r w:rsidRPr="000E15D1">
              <w:rPr>
                <w:lang w:val="en-US"/>
              </w:rPr>
              <w:t>WZ</w:t>
            </w:r>
            <w:r w:rsidRPr="000E15D1">
              <w:t>9412КРС1120133</w:t>
            </w:r>
          </w:p>
        </w:tc>
        <w:tc>
          <w:tcPr>
            <w:tcW w:w="1698"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ind w:firstLine="0"/>
              <w:jc w:val="center"/>
              <w:rPr>
                <w:sz w:val="24"/>
              </w:rPr>
            </w:pPr>
            <w:r w:rsidRPr="000E15D1">
              <w:rPr>
                <w:sz w:val="24"/>
              </w:rPr>
              <w:t>АЕ 7774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2012</w:t>
            </w:r>
          </w:p>
        </w:tc>
      </w:tr>
      <w:tr w:rsidR="00274A1E" w:rsidRPr="009F629D" w:rsidTr="00B84080">
        <w:trPr>
          <w:trHeight w:val="2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46</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Х</w:t>
            </w:r>
            <w:r w:rsidRPr="000E15D1">
              <w:rPr>
                <w:lang w:val="en-US"/>
              </w:rPr>
              <w:t>WZ</w:t>
            </w:r>
            <w:r w:rsidRPr="000E15D1">
              <w:t>9412КРС1120134</w:t>
            </w:r>
          </w:p>
        </w:tc>
        <w:tc>
          <w:tcPr>
            <w:tcW w:w="1698"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АЕ 7775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2012</w:t>
            </w:r>
          </w:p>
        </w:tc>
      </w:tr>
      <w:tr w:rsidR="00274A1E" w:rsidRPr="009F629D" w:rsidTr="00B84080">
        <w:trPr>
          <w:trHeight w:val="363"/>
        </w:trPr>
        <w:tc>
          <w:tcPr>
            <w:tcW w:w="496"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tabs>
                <w:tab w:val="left" w:pos="4200"/>
              </w:tabs>
              <w:jc w:val="center"/>
            </w:pPr>
            <w:r>
              <w:t>47</w:t>
            </w:r>
          </w:p>
        </w:tc>
        <w:tc>
          <w:tcPr>
            <w:tcW w:w="348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pStyle w:val="afa"/>
              <w:jc w:val="center"/>
              <w:rPr>
                <w:sz w:val="24"/>
              </w:rPr>
            </w:pPr>
            <w:r w:rsidRPr="000E15D1">
              <w:rPr>
                <w:sz w:val="24"/>
              </w:rPr>
              <w:t>П/прицеп Р</w:t>
            </w:r>
            <w:r w:rsidRPr="000E15D1">
              <w:rPr>
                <w:sz w:val="24"/>
                <w:lang w:val="en-US"/>
              </w:rPr>
              <w:t>K</w:t>
            </w:r>
            <w:r w:rsidRPr="000E15D1">
              <w:rPr>
                <w:sz w:val="24"/>
              </w:rPr>
              <w:t>-24Р</w:t>
            </w:r>
          </w:p>
        </w:tc>
        <w:tc>
          <w:tcPr>
            <w:tcW w:w="3063"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Х</w:t>
            </w:r>
            <w:r w:rsidRPr="000E15D1">
              <w:rPr>
                <w:lang w:val="en-US"/>
              </w:rPr>
              <w:t>WZ</w:t>
            </w:r>
            <w:r w:rsidRPr="000E15D1">
              <w:t>9412КРС1120135</w:t>
            </w:r>
          </w:p>
        </w:tc>
        <w:tc>
          <w:tcPr>
            <w:tcW w:w="1698" w:type="dxa"/>
            <w:tcBorders>
              <w:top w:val="single" w:sz="4" w:space="0" w:color="auto"/>
              <w:left w:val="single" w:sz="4" w:space="0" w:color="auto"/>
              <w:bottom w:val="single" w:sz="4" w:space="0" w:color="auto"/>
              <w:right w:val="single" w:sz="4" w:space="0" w:color="auto"/>
            </w:tcBorders>
          </w:tcPr>
          <w:p w:rsidR="00274A1E" w:rsidRPr="000E15D1" w:rsidRDefault="00274A1E" w:rsidP="00B84080">
            <w:pPr>
              <w:jc w:val="center"/>
            </w:pPr>
            <w:r w:rsidRPr="000E15D1">
              <w:t>АЕ 7776 76</w:t>
            </w:r>
          </w:p>
        </w:tc>
        <w:tc>
          <w:tcPr>
            <w:tcW w:w="1433" w:type="dxa"/>
            <w:tcBorders>
              <w:top w:val="single" w:sz="4" w:space="0" w:color="auto"/>
              <w:left w:val="single" w:sz="4" w:space="0" w:color="auto"/>
              <w:bottom w:val="single" w:sz="4" w:space="0" w:color="auto"/>
              <w:right w:val="single" w:sz="4" w:space="0" w:color="auto"/>
            </w:tcBorders>
            <w:vAlign w:val="center"/>
          </w:tcPr>
          <w:p w:rsidR="00274A1E" w:rsidRPr="000E15D1" w:rsidRDefault="00274A1E" w:rsidP="00B84080">
            <w:pPr>
              <w:jc w:val="center"/>
              <w:rPr>
                <w:lang w:val="en-US"/>
              </w:rPr>
            </w:pPr>
            <w:r w:rsidRPr="000E15D1">
              <w:rPr>
                <w:lang w:val="en-US"/>
              </w:rPr>
              <w:t>2012</w:t>
            </w:r>
          </w:p>
        </w:tc>
      </w:tr>
    </w:tbl>
    <w:p w:rsidR="00274A1E" w:rsidRDefault="00274A1E" w:rsidP="000954FB">
      <w:pPr>
        <w:rPr>
          <w:rFonts w:eastAsia="MS Mincho"/>
          <w:b/>
          <w:i/>
          <w:sz w:val="28"/>
          <w:szCs w:val="28"/>
        </w:rPr>
      </w:pPr>
    </w:p>
    <w:tbl>
      <w:tblPr>
        <w:tblW w:w="9639" w:type="dxa"/>
        <w:tblInd w:w="354" w:type="dxa"/>
        <w:tblLayout w:type="fixed"/>
        <w:tblCellMar>
          <w:left w:w="70" w:type="dxa"/>
          <w:right w:w="70" w:type="dxa"/>
        </w:tblCellMar>
        <w:tblLook w:val="0000"/>
      </w:tblPr>
      <w:tblGrid>
        <w:gridCol w:w="4961"/>
        <w:gridCol w:w="4678"/>
      </w:tblGrid>
      <w:tr w:rsidR="00274A1E" w:rsidRPr="007C3A44" w:rsidTr="00B84080">
        <w:tc>
          <w:tcPr>
            <w:tcW w:w="4961" w:type="dxa"/>
          </w:tcPr>
          <w:p w:rsidR="00274A1E" w:rsidRDefault="00274A1E" w:rsidP="00B84080">
            <w:pPr>
              <w:pStyle w:val="afff4"/>
              <w:jc w:val="both"/>
              <w:rPr>
                <w:b/>
              </w:rPr>
            </w:pPr>
            <w:r w:rsidRPr="00F1035A">
              <w:rPr>
                <w:b/>
              </w:rPr>
              <w:t>ИСПОЛНИТЕЛЬ:</w:t>
            </w:r>
          </w:p>
          <w:p w:rsidR="00274A1E" w:rsidRDefault="00274A1E" w:rsidP="00B84080">
            <w:pPr>
              <w:pStyle w:val="afff4"/>
              <w:jc w:val="both"/>
              <w:rPr>
                <w:b/>
              </w:rPr>
            </w:pPr>
          </w:p>
          <w:p w:rsidR="00274A1E" w:rsidRPr="00F1035A" w:rsidRDefault="00274A1E" w:rsidP="00B84080">
            <w:pPr>
              <w:pStyle w:val="afff4"/>
              <w:jc w:val="both"/>
              <w:rPr>
                <w:b/>
                <w:sz w:val="20"/>
                <w:szCs w:val="20"/>
                <w:lang w:bidi="he-IL"/>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F1035A" w:rsidRDefault="00274A1E" w:rsidP="00B84080">
            <w:pPr>
              <w:pStyle w:val="afff4"/>
              <w:spacing w:before="19" w:line="225" w:lineRule="exact"/>
              <w:ind w:right="1353"/>
              <w:jc w:val="both"/>
              <w:rPr>
                <w:sz w:val="20"/>
                <w:szCs w:val="20"/>
                <w:lang w:bidi="he-IL"/>
              </w:rPr>
            </w:pPr>
          </w:p>
        </w:tc>
        <w:tc>
          <w:tcPr>
            <w:tcW w:w="4678" w:type="dxa"/>
          </w:tcPr>
          <w:p w:rsidR="00274A1E" w:rsidRDefault="00274A1E" w:rsidP="00B84080">
            <w:pPr>
              <w:pStyle w:val="afff4"/>
              <w:spacing w:before="19" w:line="225" w:lineRule="exact"/>
              <w:ind w:left="24" w:right="1353"/>
              <w:jc w:val="both"/>
              <w:rPr>
                <w:b/>
              </w:rPr>
            </w:pPr>
            <w:r w:rsidRPr="00F1035A">
              <w:rPr>
                <w:b/>
              </w:rPr>
              <w:t>ЗАКАЗЧИК:</w:t>
            </w:r>
          </w:p>
          <w:p w:rsidR="00274A1E" w:rsidRDefault="00274A1E" w:rsidP="00B84080">
            <w:pPr>
              <w:pStyle w:val="afff4"/>
              <w:spacing w:before="19" w:line="225" w:lineRule="exact"/>
              <w:ind w:left="24" w:right="1353"/>
              <w:jc w:val="both"/>
              <w:rPr>
                <w:b/>
              </w:rPr>
            </w:pPr>
          </w:p>
          <w:p w:rsidR="00274A1E" w:rsidRPr="00F1035A" w:rsidRDefault="00274A1E" w:rsidP="00B84080">
            <w:pPr>
              <w:pStyle w:val="afff4"/>
              <w:spacing w:before="19" w:line="225" w:lineRule="exact"/>
              <w:ind w:left="24" w:right="1353"/>
              <w:jc w:val="both"/>
              <w:rPr>
                <w:b/>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7C3A44" w:rsidRDefault="00274A1E" w:rsidP="00B84080">
            <w:pPr>
              <w:pStyle w:val="afff4"/>
              <w:rPr>
                <w:b/>
              </w:rPr>
            </w:pPr>
          </w:p>
        </w:tc>
      </w:tr>
    </w:tbl>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274A1E">
      <w:pPr>
        <w:tabs>
          <w:tab w:val="left" w:pos="6825"/>
        </w:tabs>
        <w:jc w:val="right"/>
      </w:pPr>
      <w:r>
        <w:lastRenderedPageBreak/>
        <w:t>Приложение № 2</w:t>
      </w:r>
    </w:p>
    <w:p w:rsidR="00274A1E" w:rsidRDefault="00274A1E" w:rsidP="00274A1E">
      <w:pPr>
        <w:shd w:val="clear" w:color="auto" w:fill="FFFFFF"/>
        <w:ind w:left="5"/>
        <w:jc w:val="center"/>
      </w:pPr>
      <w:r>
        <w:t xml:space="preserve">                                                                                  к договору № </w:t>
      </w:r>
    </w:p>
    <w:p w:rsidR="00274A1E" w:rsidRDefault="00274A1E" w:rsidP="00274A1E">
      <w:pPr>
        <w:shd w:val="clear" w:color="auto" w:fill="FFFFFF"/>
        <w:ind w:left="5"/>
        <w:jc w:val="right"/>
      </w:pPr>
      <w:r>
        <w:t xml:space="preserve">по техническому обслуживанию </w:t>
      </w:r>
    </w:p>
    <w:p w:rsidR="00274A1E" w:rsidRDefault="00274A1E" w:rsidP="00274A1E">
      <w:pPr>
        <w:shd w:val="clear" w:color="auto" w:fill="FFFFFF"/>
        <w:ind w:left="5"/>
        <w:jc w:val="right"/>
      </w:pPr>
      <w:r>
        <w:t>и ремонту автомобилей</w:t>
      </w:r>
    </w:p>
    <w:p w:rsidR="00274A1E" w:rsidRPr="00403E0A" w:rsidRDefault="00274A1E" w:rsidP="00274A1E">
      <w:pPr>
        <w:shd w:val="clear" w:color="auto" w:fill="FFFFFF"/>
        <w:ind w:left="5"/>
        <w:jc w:val="right"/>
      </w:pPr>
      <w:r>
        <w:t>от  «</w:t>
      </w:r>
      <w:r w:rsidR="00C303B2">
        <w:t>___</w:t>
      </w:r>
      <w:r w:rsidRPr="00403E0A">
        <w:t>»</w:t>
      </w:r>
      <w:r w:rsidR="00C303B2">
        <w:t>______________</w:t>
      </w:r>
      <w:r w:rsidRPr="00403E0A">
        <w:t>201</w:t>
      </w:r>
      <w:r>
        <w:t xml:space="preserve">5 </w:t>
      </w:r>
      <w:r w:rsidRPr="00403E0A">
        <w:t xml:space="preserve">г. </w:t>
      </w:r>
    </w:p>
    <w:p w:rsidR="00274A1E" w:rsidRDefault="00274A1E" w:rsidP="000954FB">
      <w:pPr>
        <w:rPr>
          <w:rFonts w:eastAsia="MS Mincho"/>
          <w:b/>
          <w:i/>
          <w:sz w:val="28"/>
          <w:szCs w:val="28"/>
        </w:rPr>
      </w:pPr>
    </w:p>
    <w:p w:rsidR="00274A1E" w:rsidRPr="00B324D8" w:rsidRDefault="00274A1E" w:rsidP="00274A1E">
      <w:pPr>
        <w:rPr>
          <w:b/>
        </w:rPr>
      </w:pPr>
      <w:r w:rsidRPr="00B324D8">
        <w:rPr>
          <w:b/>
        </w:rPr>
        <w:t>Перечень работ, включенных в Договор:</w:t>
      </w:r>
    </w:p>
    <w:p w:rsidR="00274A1E" w:rsidRPr="00B324D8" w:rsidRDefault="00274A1E" w:rsidP="00274A1E">
      <w:pPr>
        <w:numPr>
          <w:ilvl w:val="0"/>
          <w:numId w:val="47"/>
        </w:numPr>
        <w:tabs>
          <w:tab w:val="num" w:pos="1440"/>
        </w:tabs>
        <w:suppressAutoHyphens w:val="0"/>
        <w:jc w:val="both"/>
      </w:pPr>
      <w:r w:rsidRPr="00B324D8">
        <w:t xml:space="preserve">Текущий ремонт автотранспортной техники </w:t>
      </w:r>
      <w:r w:rsidRPr="006A4D09">
        <w:t>Заказчика.</w:t>
      </w:r>
    </w:p>
    <w:p w:rsidR="00274A1E" w:rsidRPr="00B324D8" w:rsidRDefault="00274A1E" w:rsidP="00274A1E">
      <w:pPr>
        <w:numPr>
          <w:ilvl w:val="0"/>
          <w:numId w:val="47"/>
        </w:numPr>
        <w:tabs>
          <w:tab w:val="num" w:pos="1440"/>
        </w:tabs>
        <w:suppressAutoHyphens w:val="0"/>
        <w:jc w:val="both"/>
      </w:pPr>
      <w:r w:rsidRPr="00B324D8">
        <w:t>Проведение плановых ТО.</w:t>
      </w:r>
    </w:p>
    <w:p w:rsidR="00274A1E" w:rsidRPr="00B324D8" w:rsidRDefault="00274A1E" w:rsidP="00274A1E">
      <w:pPr>
        <w:numPr>
          <w:ilvl w:val="0"/>
          <w:numId w:val="47"/>
        </w:numPr>
        <w:tabs>
          <w:tab w:val="num" w:pos="1440"/>
        </w:tabs>
        <w:suppressAutoHyphens w:val="0"/>
        <w:jc w:val="both"/>
      </w:pPr>
      <w:r w:rsidRPr="00B324D8">
        <w:t>Компьютерная диагностика.</w:t>
      </w:r>
    </w:p>
    <w:p w:rsidR="00274A1E" w:rsidRPr="00B324D8" w:rsidRDefault="00274A1E" w:rsidP="00274A1E">
      <w:pPr>
        <w:numPr>
          <w:ilvl w:val="0"/>
          <w:numId w:val="47"/>
        </w:numPr>
        <w:tabs>
          <w:tab w:val="num" w:pos="1440"/>
        </w:tabs>
        <w:suppressAutoHyphens w:val="0"/>
        <w:jc w:val="both"/>
      </w:pPr>
      <w:r w:rsidRPr="00B324D8">
        <w:t xml:space="preserve">Консультирование персонала о правильной эксплуатации автотранспорта. </w:t>
      </w:r>
    </w:p>
    <w:p w:rsidR="00274A1E" w:rsidRPr="00B324D8" w:rsidRDefault="00274A1E" w:rsidP="00274A1E">
      <w:pPr>
        <w:numPr>
          <w:ilvl w:val="0"/>
          <w:numId w:val="47"/>
        </w:numPr>
        <w:tabs>
          <w:tab w:val="num" w:pos="1440"/>
        </w:tabs>
        <w:suppressAutoHyphens w:val="0"/>
        <w:jc w:val="both"/>
      </w:pPr>
      <w:r w:rsidRPr="00B324D8">
        <w:t>Поставка запасных частей.</w:t>
      </w:r>
    </w:p>
    <w:p w:rsidR="00274A1E" w:rsidRPr="00B324D8" w:rsidRDefault="00274A1E" w:rsidP="00274A1E">
      <w:pPr>
        <w:numPr>
          <w:ilvl w:val="0"/>
          <w:numId w:val="47"/>
        </w:numPr>
        <w:tabs>
          <w:tab w:val="num" w:pos="1440"/>
        </w:tabs>
        <w:suppressAutoHyphens w:val="0"/>
        <w:jc w:val="both"/>
      </w:pPr>
      <w:r w:rsidRPr="00B324D8">
        <w:t>Ремонт электрооборудования.</w:t>
      </w:r>
    </w:p>
    <w:p w:rsidR="00274A1E" w:rsidRPr="00B324D8" w:rsidRDefault="00274A1E" w:rsidP="00274A1E">
      <w:pPr>
        <w:numPr>
          <w:ilvl w:val="0"/>
          <w:numId w:val="47"/>
        </w:numPr>
        <w:tabs>
          <w:tab w:val="num" w:pos="1440"/>
        </w:tabs>
        <w:suppressAutoHyphens w:val="0"/>
        <w:jc w:val="both"/>
      </w:pPr>
      <w:r w:rsidRPr="00B324D8">
        <w:t>Техническая мойка автотранспорта.</w:t>
      </w:r>
    </w:p>
    <w:p w:rsidR="00274A1E" w:rsidRPr="00B324D8" w:rsidRDefault="00274A1E" w:rsidP="00274A1E">
      <w:pPr>
        <w:numPr>
          <w:ilvl w:val="0"/>
          <w:numId w:val="47"/>
        </w:numPr>
        <w:tabs>
          <w:tab w:val="num" w:pos="1440"/>
        </w:tabs>
        <w:suppressAutoHyphens w:val="0"/>
        <w:jc w:val="both"/>
      </w:pPr>
      <w:r w:rsidRPr="00B324D8">
        <w:t>Электрогазосварочные работы.</w:t>
      </w:r>
    </w:p>
    <w:p w:rsidR="00274A1E" w:rsidRPr="00B324D8" w:rsidRDefault="00274A1E" w:rsidP="00274A1E"/>
    <w:p w:rsidR="00274A1E" w:rsidRPr="00B324D8" w:rsidRDefault="00274A1E" w:rsidP="00274A1E">
      <w:pPr>
        <w:rPr>
          <w:b/>
        </w:rPr>
      </w:pPr>
      <w:r w:rsidRPr="00B324D8">
        <w:rPr>
          <w:b/>
        </w:rPr>
        <w:t>Время работы</w:t>
      </w:r>
      <w:r>
        <w:rPr>
          <w:b/>
        </w:rPr>
        <w:t xml:space="preserve"> Исполнителя</w:t>
      </w:r>
      <w:r w:rsidRPr="00B324D8">
        <w:rPr>
          <w:b/>
        </w:rPr>
        <w:t xml:space="preserve">: </w:t>
      </w:r>
    </w:p>
    <w:p w:rsidR="00274A1E" w:rsidRPr="00B324D8" w:rsidRDefault="00274A1E" w:rsidP="00274A1E">
      <w:pPr>
        <w:ind w:left="720"/>
      </w:pPr>
      <w:r w:rsidRPr="00B324D8">
        <w:t>Рабоч</w:t>
      </w:r>
      <w:r>
        <w:t>ее время: с 09:00 до 20</w:t>
      </w:r>
      <w:r w:rsidRPr="00B324D8">
        <w:t xml:space="preserve">:00 </w:t>
      </w:r>
      <w:r>
        <w:t xml:space="preserve">ежедневно без выходных (кроме </w:t>
      </w:r>
      <w:r w:rsidRPr="00B324D8">
        <w:t>праздничных дней</w:t>
      </w:r>
      <w:r>
        <w:t>)</w:t>
      </w:r>
      <w:r w:rsidRPr="00B324D8">
        <w:t xml:space="preserve"> </w:t>
      </w:r>
    </w:p>
    <w:p w:rsidR="00274A1E" w:rsidRDefault="00274A1E" w:rsidP="00274A1E">
      <w:pPr>
        <w:tabs>
          <w:tab w:val="left" w:pos="2445"/>
        </w:tabs>
      </w:pPr>
      <w:r>
        <w:tab/>
      </w:r>
    </w:p>
    <w:p w:rsidR="00274A1E" w:rsidRDefault="00274A1E" w:rsidP="00274A1E">
      <w:pPr>
        <w:tabs>
          <w:tab w:val="left" w:pos="2445"/>
        </w:tabs>
      </w:pPr>
    </w:p>
    <w:p w:rsidR="00274A1E" w:rsidRDefault="00274A1E" w:rsidP="00274A1E">
      <w:pPr>
        <w:tabs>
          <w:tab w:val="left" w:pos="2445"/>
        </w:tabs>
      </w:pPr>
    </w:p>
    <w:p w:rsidR="00274A1E" w:rsidRPr="00B324D8" w:rsidRDefault="00274A1E" w:rsidP="00274A1E">
      <w:pPr>
        <w:tabs>
          <w:tab w:val="left" w:pos="2445"/>
        </w:tabs>
      </w:pPr>
    </w:p>
    <w:tbl>
      <w:tblPr>
        <w:tblW w:w="9639" w:type="dxa"/>
        <w:tblInd w:w="354" w:type="dxa"/>
        <w:tblLayout w:type="fixed"/>
        <w:tblCellMar>
          <w:left w:w="70" w:type="dxa"/>
          <w:right w:w="70" w:type="dxa"/>
        </w:tblCellMar>
        <w:tblLook w:val="0000"/>
      </w:tblPr>
      <w:tblGrid>
        <w:gridCol w:w="4961"/>
        <w:gridCol w:w="4678"/>
      </w:tblGrid>
      <w:tr w:rsidR="00274A1E" w:rsidRPr="00B324D8" w:rsidTr="00B84080">
        <w:tc>
          <w:tcPr>
            <w:tcW w:w="4961" w:type="dxa"/>
          </w:tcPr>
          <w:p w:rsidR="00274A1E" w:rsidRDefault="00274A1E" w:rsidP="00B84080">
            <w:pPr>
              <w:pStyle w:val="afff4"/>
              <w:jc w:val="both"/>
              <w:rPr>
                <w:b/>
              </w:rPr>
            </w:pPr>
            <w:r w:rsidRPr="00F1035A">
              <w:rPr>
                <w:b/>
              </w:rPr>
              <w:t>ИСПОЛНИТЕЛЬ:</w:t>
            </w:r>
          </w:p>
          <w:p w:rsidR="00274A1E" w:rsidRDefault="00274A1E" w:rsidP="00B84080">
            <w:pPr>
              <w:pStyle w:val="afff4"/>
              <w:jc w:val="both"/>
              <w:rPr>
                <w:b/>
              </w:rPr>
            </w:pPr>
          </w:p>
          <w:p w:rsidR="00274A1E" w:rsidRPr="00F1035A" w:rsidRDefault="00274A1E" w:rsidP="00B84080">
            <w:pPr>
              <w:pStyle w:val="afff4"/>
              <w:jc w:val="both"/>
              <w:rPr>
                <w:b/>
                <w:sz w:val="20"/>
                <w:szCs w:val="20"/>
                <w:lang w:bidi="he-IL"/>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F1035A" w:rsidRDefault="00274A1E" w:rsidP="00B84080">
            <w:pPr>
              <w:pStyle w:val="afff4"/>
              <w:spacing w:before="19" w:line="225" w:lineRule="exact"/>
              <w:ind w:right="1353"/>
              <w:jc w:val="both"/>
              <w:rPr>
                <w:sz w:val="20"/>
                <w:szCs w:val="20"/>
                <w:lang w:bidi="he-IL"/>
              </w:rPr>
            </w:pPr>
          </w:p>
        </w:tc>
        <w:tc>
          <w:tcPr>
            <w:tcW w:w="4678" w:type="dxa"/>
          </w:tcPr>
          <w:p w:rsidR="00274A1E" w:rsidRDefault="00274A1E" w:rsidP="00B84080">
            <w:pPr>
              <w:pStyle w:val="afff4"/>
              <w:spacing w:before="19" w:line="225" w:lineRule="exact"/>
              <w:ind w:left="24" w:right="1353"/>
              <w:jc w:val="both"/>
              <w:rPr>
                <w:b/>
              </w:rPr>
            </w:pPr>
            <w:r w:rsidRPr="00F1035A">
              <w:rPr>
                <w:b/>
              </w:rPr>
              <w:t>ЗАКАЗЧИК:</w:t>
            </w:r>
          </w:p>
          <w:p w:rsidR="00274A1E" w:rsidRDefault="00274A1E" w:rsidP="00B84080">
            <w:pPr>
              <w:pStyle w:val="afff4"/>
              <w:spacing w:before="19" w:line="225" w:lineRule="exact"/>
              <w:ind w:left="24" w:right="1353"/>
              <w:jc w:val="both"/>
              <w:rPr>
                <w:b/>
              </w:rPr>
            </w:pPr>
          </w:p>
          <w:p w:rsidR="00274A1E" w:rsidRPr="00F1035A" w:rsidRDefault="00274A1E" w:rsidP="00B84080">
            <w:pPr>
              <w:pStyle w:val="afff4"/>
              <w:spacing w:before="19" w:line="225" w:lineRule="exact"/>
              <w:ind w:left="24" w:right="1353"/>
              <w:jc w:val="both"/>
              <w:rPr>
                <w:b/>
              </w:rPr>
            </w:pPr>
          </w:p>
          <w:p w:rsidR="00274A1E" w:rsidRDefault="00274A1E" w:rsidP="00B84080">
            <w:pPr>
              <w:rPr>
                <w:vertAlign w:val="superscript"/>
              </w:rPr>
            </w:pPr>
            <w:r>
              <w:t>________    ______________</w:t>
            </w:r>
          </w:p>
          <w:p w:rsidR="00274A1E" w:rsidRDefault="00274A1E" w:rsidP="00B84080">
            <w:pPr>
              <w:rPr>
                <w:vertAlign w:val="superscript"/>
              </w:rPr>
            </w:pPr>
            <w:r>
              <w:rPr>
                <w:vertAlign w:val="superscript"/>
              </w:rPr>
              <w:t xml:space="preserve">(подпись)                        (Ф.И.О.)                                     </w:t>
            </w:r>
          </w:p>
          <w:p w:rsidR="00274A1E" w:rsidRPr="007C3A44" w:rsidRDefault="00274A1E" w:rsidP="00B84080">
            <w:pPr>
              <w:pStyle w:val="afff4"/>
              <w:rPr>
                <w:b/>
              </w:rPr>
            </w:pPr>
          </w:p>
        </w:tc>
      </w:tr>
    </w:tbl>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274A1E" w:rsidRDefault="00274A1E" w:rsidP="000954FB">
      <w:pPr>
        <w:rPr>
          <w:rFonts w:eastAsia="MS Mincho"/>
          <w:b/>
          <w:i/>
          <w:sz w:val="28"/>
          <w:szCs w:val="28"/>
        </w:rPr>
      </w:pPr>
    </w:p>
    <w:p w:rsidR="000954FB" w:rsidRPr="00274A1E" w:rsidRDefault="000954FB" w:rsidP="000954FB">
      <w:pPr>
        <w:pStyle w:val="afa"/>
        <w:ind w:firstLine="0"/>
        <w:jc w:val="right"/>
        <w:rPr>
          <w:sz w:val="28"/>
          <w:szCs w:val="28"/>
        </w:rPr>
      </w:pPr>
      <w:r w:rsidRPr="00274A1E">
        <w:rPr>
          <w:sz w:val="28"/>
          <w:szCs w:val="28"/>
        </w:rPr>
        <w:lastRenderedPageBreak/>
        <w:t>Приложение № 6</w:t>
      </w:r>
    </w:p>
    <w:p w:rsidR="000954FB" w:rsidRPr="00274A1E" w:rsidRDefault="000954FB" w:rsidP="000954FB">
      <w:pPr>
        <w:pStyle w:val="afa"/>
        <w:ind w:firstLine="0"/>
        <w:jc w:val="right"/>
        <w:rPr>
          <w:sz w:val="28"/>
          <w:szCs w:val="28"/>
        </w:rPr>
      </w:pPr>
      <w:r w:rsidRPr="00274A1E">
        <w:rPr>
          <w:sz w:val="28"/>
          <w:szCs w:val="28"/>
        </w:rPr>
        <w:t>к документации о закупке</w:t>
      </w:r>
    </w:p>
    <w:p w:rsidR="000954FB" w:rsidRPr="00274A1E" w:rsidRDefault="000954FB" w:rsidP="000954FB">
      <w:pPr>
        <w:pStyle w:val="afa"/>
        <w:jc w:val="left"/>
        <w:rPr>
          <w:b/>
          <w:i/>
          <w:sz w:val="28"/>
          <w:szCs w:val="28"/>
        </w:rPr>
      </w:pPr>
    </w:p>
    <w:p w:rsidR="000954FB" w:rsidRPr="00274A1E" w:rsidRDefault="000954FB" w:rsidP="000954FB">
      <w:pPr>
        <w:pStyle w:val="afa"/>
        <w:jc w:val="left"/>
        <w:rPr>
          <w:b/>
          <w:i/>
          <w:sz w:val="28"/>
          <w:szCs w:val="28"/>
        </w:rPr>
      </w:pPr>
    </w:p>
    <w:p w:rsidR="000954FB" w:rsidRPr="00274A1E" w:rsidRDefault="000954FB" w:rsidP="000954FB">
      <w:pPr>
        <w:jc w:val="center"/>
        <w:rPr>
          <w:b/>
          <w:bCs/>
          <w:sz w:val="28"/>
          <w:szCs w:val="28"/>
        </w:rPr>
      </w:pPr>
      <w:r w:rsidRPr="00274A1E">
        <w:rPr>
          <w:b/>
          <w:bCs/>
          <w:sz w:val="28"/>
          <w:szCs w:val="28"/>
        </w:rPr>
        <w:t>СВЕДЕНИЯ ОБ АДМИНИСТРАТИВНОМ И ПРОИЗВОДСТВЕННОМ ПЕРСОНАЛЕ ПРЕТЕНДЕНТА</w:t>
      </w:r>
    </w:p>
    <w:p w:rsidR="000954FB" w:rsidRPr="00274A1E" w:rsidRDefault="000954FB" w:rsidP="000954FB">
      <w:pPr>
        <w:jc w:val="center"/>
        <w:rPr>
          <w:sz w:val="28"/>
          <w:szCs w:val="28"/>
        </w:rPr>
      </w:pPr>
      <w:r w:rsidRPr="00274A1E">
        <w:rPr>
          <w:sz w:val="28"/>
          <w:szCs w:val="28"/>
        </w:rPr>
        <w:t>(</w:t>
      </w:r>
      <w:r w:rsidRPr="00274A1E">
        <w:rPr>
          <w:i/>
        </w:rPr>
        <w:t>указывается персонал, который необходим для выполнения работ, оказания услуг, поставки товара,</w:t>
      </w:r>
      <w:r w:rsidR="00010BE3" w:rsidRPr="00274A1E">
        <w:rPr>
          <w:i/>
        </w:rPr>
        <w:t xml:space="preserve"> </w:t>
      </w:r>
      <w:r w:rsidRPr="00274A1E">
        <w:rPr>
          <w:i/>
        </w:rPr>
        <w:t>являющихся предметом</w:t>
      </w:r>
      <w:r w:rsidR="00BC1922" w:rsidRPr="00274A1E">
        <w:rPr>
          <w:i/>
        </w:rPr>
        <w:t xml:space="preserve"> </w:t>
      </w:r>
      <w:r w:rsidR="008C4183" w:rsidRPr="00274A1E">
        <w:rPr>
          <w:i/>
        </w:rPr>
        <w:t>Открытого конкурса</w:t>
      </w:r>
      <w:r w:rsidRPr="00274A1E">
        <w:rPr>
          <w:sz w:val="28"/>
          <w:szCs w:val="28"/>
        </w:rPr>
        <w:t>)</w:t>
      </w:r>
    </w:p>
    <w:p w:rsidR="000954FB" w:rsidRPr="00274A1E" w:rsidRDefault="000954FB" w:rsidP="000954FB">
      <w:pPr>
        <w:jc w:val="center"/>
      </w:pPr>
    </w:p>
    <w:p w:rsidR="000954FB" w:rsidRPr="00274A1E" w:rsidRDefault="000954FB" w:rsidP="000954FB">
      <w:pPr>
        <w:tabs>
          <w:tab w:val="left" w:pos="9639"/>
        </w:tabs>
        <w:jc w:val="center"/>
        <w:rPr>
          <w:b/>
          <w:bCs/>
          <w:sz w:val="28"/>
          <w:szCs w:val="28"/>
        </w:rPr>
      </w:pPr>
      <w:r w:rsidRPr="00274A1E">
        <w:rPr>
          <w:b/>
          <w:bCs/>
          <w:sz w:val="28"/>
          <w:szCs w:val="28"/>
        </w:rPr>
        <w:t xml:space="preserve">Административный персонал </w:t>
      </w:r>
    </w:p>
    <w:p w:rsidR="000954FB" w:rsidRPr="00274A1E" w:rsidRDefault="000954FB"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 п/п</w:t>
            </w:r>
          </w:p>
        </w:tc>
        <w:tc>
          <w:tcPr>
            <w:tcW w:w="2299" w:type="dxa"/>
            <w:vAlign w:val="center"/>
          </w:tcPr>
          <w:p w:rsidR="000954FB" w:rsidRPr="00274A1E" w:rsidRDefault="000954FB" w:rsidP="00BF6892">
            <w:pPr>
              <w:tabs>
                <w:tab w:val="left" w:pos="9639"/>
              </w:tabs>
              <w:jc w:val="center"/>
            </w:pPr>
            <w:r w:rsidRPr="00274A1E">
              <w:t>Занимаемая должность</w:t>
            </w:r>
          </w:p>
        </w:tc>
        <w:tc>
          <w:tcPr>
            <w:tcW w:w="2762" w:type="dxa"/>
            <w:vAlign w:val="center"/>
          </w:tcPr>
          <w:p w:rsidR="000954FB" w:rsidRPr="00274A1E" w:rsidRDefault="000954FB" w:rsidP="00BF6892">
            <w:pPr>
              <w:tabs>
                <w:tab w:val="left" w:pos="9639"/>
              </w:tabs>
              <w:jc w:val="center"/>
            </w:pPr>
            <w:r w:rsidRPr="00274A1E">
              <w:t>Ф.И.О.</w:t>
            </w:r>
          </w:p>
        </w:tc>
        <w:tc>
          <w:tcPr>
            <w:tcW w:w="2160" w:type="dxa"/>
            <w:vAlign w:val="center"/>
          </w:tcPr>
          <w:p w:rsidR="000954FB" w:rsidRPr="00274A1E" w:rsidRDefault="000954FB" w:rsidP="00BF6892">
            <w:pPr>
              <w:tabs>
                <w:tab w:val="left" w:pos="9639"/>
              </w:tabs>
              <w:jc w:val="center"/>
            </w:pPr>
            <w:r w:rsidRPr="00274A1E">
              <w:t>Образование и специальность</w:t>
            </w:r>
          </w:p>
        </w:tc>
        <w:tc>
          <w:tcPr>
            <w:tcW w:w="2247" w:type="dxa"/>
            <w:vAlign w:val="center"/>
          </w:tcPr>
          <w:p w:rsidR="000954FB" w:rsidRPr="00274A1E" w:rsidRDefault="000954FB" w:rsidP="00BF6892">
            <w:pPr>
              <w:tabs>
                <w:tab w:val="left" w:pos="9639"/>
              </w:tabs>
              <w:jc w:val="center"/>
            </w:pPr>
            <w:r w:rsidRPr="00274A1E">
              <w:t>Стаж работы по профилю занимаемой должности</w:t>
            </w:r>
          </w:p>
        </w:tc>
      </w:tr>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1</w:t>
            </w:r>
          </w:p>
        </w:tc>
        <w:tc>
          <w:tcPr>
            <w:tcW w:w="2299" w:type="dxa"/>
            <w:vAlign w:val="center"/>
          </w:tcPr>
          <w:p w:rsidR="000954FB" w:rsidRPr="00274A1E" w:rsidRDefault="000954FB" w:rsidP="00BF6892">
            <w:pPr>
              <w:tabs>
                <w:tab w:val="left" w:pos="9639"/>
              </w:tabs>
              <w:jc w:val="center"/>
            </w:pPr>
          </w:p>
        </w:tc>
        <w:tc>
          <w:tcPr>
            <w:tcW w:w="2762" w:type="dxa"/>
          </w:tcPr>
          <w:p w:rsidR="000954FB" w:rsidRPr="00274A1E" w:rsidRDefault="000954FB" w:rsidP="00BF6892">
            <w:pPr>
              <w:tabs>
                <w:tab w:val="left" w:pos="9639"/>
              </w:tabs>
              <w:jc w:val="center"/>
            </w:pPr>
          </w:p>
        </w:tc>
        <w:tc>
          <w:tcPr>
            <w:tcW w:w="2160" w:type="dxa"/>
            <w:vAlign w:val="center"/>
          </w:tcPr>
          <w:p w:rsidR="000954FB" w:rsidRPr="00274A1E" w:rsidRDefault="000954FB" w:rsidP="00BF6892">
            <w:pPr>
              <w:tabs>
                <w:tab w:val="left" w:pos="9639"/>
              </w:tabs>
              <w:jc w:val="center"/>
            </w:pPr>
          </w:p>
        </w:tc>
        <w:tc>
          <w:tcPr>
            <w:tcW w:w="2247" w:type="dxa"/>
            <w:vAlign w:val="center"/>
          </w:tcPr>
          <w:p w:rsidR="000954FB" w:rsidRPr="00274A1E" w:rsidRDefault="000954FB" w:rsidP="00BF6892">
            <w:pPr>
              <w:tabs>
                <w:tab w:val="left" w:pos="9639"/>
              </w:tabs>
              <w:jc w:val="center"/>
            </w:pPr>
          </w:p>
        </w:tc>
      </w:tr>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2</w:t>
            </w:r>
          </w:p>
        </w:tc>
        <w:tc>
          <w:tcPr>
            <w:tcW w:w="2299" w:type="dxa"/>
            <w:vAlign w:val="center"/>
          </w:tcPr>
          <w:p w:rsidR="000954FB" w:rsidRPr="00274A1E" w:rsidRDefault="000954FB" w:rsidP="00BF6892">
            <w:pPr>
              <w:tabs>
                <w:tab w:val="left" w:pos="9639"/>
              </w:tabs>
              <w:jc w:val="center"/>
            </w:pPr>
          </w:p>
        </w:tc>
        <w:tc>
          <w:tcPr>
            <w:tcW w:w="2762" w:type="dxa"/>
          </w:tcPr>
          <w:p w:rsidR="000954FB" w:rsidRPr="00274A1E" w:rsidRDefault="000954FB" w:rsidP="00BF6892">
            <w:pPr>
              <w:tabs>
                <w:tab w:val="left" w:pos="9639"/>
              </w:tabs>
              <w:jc w:val="center"/>
            </w:pPr>
          </w:p>
        </w:tc>
        <w:tc>
          <w:tcPr>
            <w:tcW w:w="2160" w:type="dxa"/>
            <w:vAlign w:val="center"/>
          </w:tcPr>
          <w:p w:rsidR="000954FB" w:rsidRPr="00274A1E" w:rsidRDefault="000954FB" w:rsidP="00BF6892">
            <w:pPr>
              <w:tabs>
                <w:tab w:val="left" w:pos="9639"/>
              </w:tabs>
              <w:jc w:val="center"/>
            </w:pPr>
          </w:p>
        </w:tc>
        <w:tc>
          <w:tcPr>
            <w:tcW w:w="2247" w:type="dxa"/>
            <w:vAlign w:val="center"/>
          </w:tcPr>
          <w:p w:rsidR="000954FB" w:rsidRPr="00274A1E" w:rsidRDefault="000954FB" w:rsidP="00BF6892">
            <w:pPr>
              <w:tabs>
                <w:tab w:val="left" w:pos="9639"/>
              </w:tabs>
              <w:jc w:val="center"/>
            </w:pPr>
          </w:p>
        </w:tc>
      </w:tr>
      <w:tr w:rsidR="000954FB" w:rsidRPr="00274A1E" w:rsidTr="00BF6892">
        <w:trPr>
          <w:jc w:val="center"/>
        </w:trPr>
        <w:tc>
          <w:tcPr>
            <w:tcW w:w="761" w:type="dxa"/>
            <w:vAlign w:val="center"/>
          </w:tcPr>
          <w:p w:rsidR="000954FB" w:rsidRPr="00274A1E" w:rsidRDefault="000954FB" w:rsidP="00BF6892">
            <w:pPr>
              <w:tabs>
                <w:tab w:val="left" w:pos="9639"/>
              </w:tabs>
              <w:jc w:val="center"/>
            </w:pPr>
            <w:r w:rsidRPr="00274A1E">
              <w:t>…</w:t>
            </w:r>
          </w:p>
        </w:tc>
        <w:tc>
          <w:tcPr>
            <w:tcW w:w="2299" w:type="dxa"/>
            <w:vAlign w:val="center"/>
          </w:tcPr>
          <w:p w:rsidR="000954FB" w:rsidRPr="00274A1E" w:rsidRDefault="000954FB" w:rsidP="00BF6892">
            <w:pPr>
              <w:tabs>
                <w:tab w:val="left" w:pos="9639"/>
              </w:tabs>
              <w:jc w:val="center"/>
            </w:pPr>
          </w:p>
        </w:tc>
        <w:tc>
          <w:tcPr>
            <w:tcW w:w="2762" w:type="dxa"/>
          </w:tcPr>
          <w:p w:rsidR="000954FB" w:rsidRPr="00274A1E" w:rsidRDefault="000954FB" w:rsidP="00BF6892">
            <w:pPr>
              <w:tabs>
                <w:tab w:val="left" w:pos="9639"/>
              </w:tabs>
              <w:jc w:val="center"/>
            </w:pPr>
          </w:p>
        </w:tc>
        <w:tc>
          <w:tcPr>
            <w:tcW w:w="2160" w:type="dxa"/>
            <w:vAlign w:val="center"/>
          </w:tcPr>
          <w:p w:rsidR="000954FB" w:rsidRPr="00274A1E" w:rsidRDefault="000954FB" w:rsidP="00BF6892">
            <w:pPr>
              <w:tabs>
                <w:tab w:val="left" w:pos="9639"/>
              </w:tabs>
              <w:jc w:val="center"/>
            </w:pPr>
          </w:p>
        </w:tc>
        <w:tc>
          <w:tcPr>
            <w:tcW w:w="2247" w:type="dxa"/>
            <w:vAlign w:val="center"/>
          </w:tcPr>
          <w:p w:rsidR="000954FB" w:rsidRPr="00274A1E" w:rsidRDefault="000954FB" w:rsidP="00BF6892">
            <w:pPr>
              <w:tabs>
                <w:tab w:val="left" w:pos="9639"/>
              </w:tabs>
              <w:jc w:val="center"/>
            </w:pPr>
          </w:p>
        </w:tc>
      </w:tr>
    </w:tbl>
    <w:p w:rsidR="000954FB" w:rsidRPr="00274A1E" w:rsidRDefault="000954FB" w:rsidP="000954FB">
      <w:pPr>
        <w:tabs>
          <w:tab w:val="left" w:pos="9639"/>
        </w:tabs>
      </w:pPr>
    </w:p>
    <w:p w:rsidR="000954FB" w:rsidRPr="00274A1E" w:rsidRDefault="000954FB" w:rsidP="000954FB">
      <w:pPr>
        <w:tabs>
          <w:tab w:val="left" w:pos="9639"/>
        </w:tabs>
        <w:jc w:val="center"/>
        <w:rPr>
          <w:b/>
          <w:bCs/>
          <w:sz w:val="28"/>
          <w:szCs w:val="28"/>
        </w:rPr>
      </w:pPr>
      <w:r w:rsidRPr="00274A1E">
        <w:rPr>
          <w:b/>
          <w:bCs/>
          <w:sz w:val="28"/>
          <w:szCs w:val="28"/>
        </w:rPr>
        <w:t>Производственный персонал (рабочие)</w:t>
      </w:r>
    </w:p>
    <w:p w:rsidR="000954FB" w:rsidRPr="00274A1E" w:rsidRDefault="000954FB" w:rsidP="000954FB">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0954FB" w:rsidRPr="00274A1E" w:rsidTr="00BF6892">
        <w:trPr>
          <w:trHeight w:val="1000"/>
          <w:jc w:val="center"/>
        </w:trPr>
        <w:tc>
          <w:tcPr>
            <w:tcW w:w="669" w:type="dxa"/>
            <w:vAlign w:val="center"/>
          </w:tcPr>
          <w:p w:rsidR="000954FB" w:rsidRPr="00274A1E" w:rsidRDefault="000954FB" w:rsidP="00BF6892">
            <w:pPr>
              <w:tabs>
                <w:tab w:val="left" w:pos="9639"/>
              </w:tabs>
              <w:jc w:val="center"/>
            </w:pPr>
            <w:r w:rsidRPr="00274A1E">
              <w:t>№ п/п</w:t>
            </w:r>
          </w:p>
        </w:tc>
        <w:tc>
          <w:tcPr>
            <w:tcW w:w="3782" w:type="dxa"/>
            <w:vAlign w:val="center"/>
          </w:tcPr>
          <w:p w:rsidR="000954FB" w:rsidRPr="00274A1E" w:rsidRDefault="000954FB" w:rsidP="00BF6892">
            <w:pPr>
              <w:tabs>
                <w:tab w:val="left" w:pos="9639"/>
              </w:tabs>
              <w:jc w:val="center"/>
            </w:pPr>
            <w:r w:rsidRPr="00274A1E">
              <w:t>Специальность</w:t>
            </w:r>
          </w:p>
          <w:p w:rsidR="000954FB" w:rsidRPr="00274A1E" w:rsidRDefault="000954FB" w:rsidP="00BF6892">
            <w:pPr>
              <w:tabs>
                <w:tab w:val="left" w:pos="9639"/>
              </w:tabs>
              <w:jc w:val="center"/>
            </w:pPr>
            <w:r w:rsidRPr="00274A1E">
              <w:t>по каждому рабочему</w:t>
            </w:r>
          </w:p>
        </w:tc>
        <w:tc>
          <w:tcPr>
            <w:tcW w:w="1944" w:type="dxa"/>
            <w:vAlign w:val="center"/>
          </w:tcPr>
          <w:p w:rsidR="000954FB" w:rsidRPr="00274A1E" w:rsidRDefault="000954FB" w:rsidP="00BF6892">
            <w:pPr>
              <w:tabs>
                <w:tab w:val="left" w:pos="9639"/>
              </w:tabs>
              <w:jc w:val="center"/>
            </w:pPr>
            <w:r w:rsidRPr="00274A1E">
              <w:t>Разряд, квалификация</w:t>
            </w:r>
          </w:p>
        </w:tc>
        <w:tc>
          <w:tcPr>
            <w:tcW w:w="2685" w:type="dxa"/>
            <w:vAlign w:val="center"/>
          </w:tcPr>
          <w:p w:rsidR="000954FB" w:rsidRPr="00274A1E" w:rsidRDefault="000954FB" w:rsidP="00BF6892">
            <w:pPr>
              <w:tabs>
                <w:tab w:val="left" w:pos="9639"/>
              </w:tabs>
              <w:jc w:val="center"/>
            </w:pPr>
            <w:r w:rsidRPr="00274A1E">
              <w:t>Стаж работы по специальности</w:t>
            </w:r>
          </w:p>
        </w:tc>
      </w:tr>
      <w:tr w:rsidR="000954FB" w:rsidRPr="00274A1E" w:rsidTr="00BF6892">
        <w:trPr>
          <w:jc w:val="center"/>
        </w:trPr>
        <w:tc>
          <w:tcPr>
            <w:tcW w:w="669" w:type="dxa"/>
            <w:vAlign w:val="center"/>
          </w:tcPr>
          <w:p w:rsidR="000954FB" w:rsidRPr="00274A1E" w:rsidRDefault="000954FB" w:rsidP="00BF6892">
            <w:pPr>
              <w:tabs>
                <w:tab w:val="left" w:pos="9639"/>
              </w:tabs>
              <w:jc w:val="center"/>
            </w:pPr>
            <w:r w:rsidRPr="00274A1E">
              <w:t>1</w:t>
            </w:r>
          </w:p>
        </w:tc>
        <w:tc>
          <w:tcPr>
            <w:tcW w:w="3782" w:type="dxa"/>
            <w:vAlign w:val="center"/>
          </w:tcPr>
          <w:p w:rsidR="000954FB" w:rsidRPr="00274A1E" w:rsidRDefault="000954FB" w:rsidP="00BF6892">
            <w:pPr>
              <w:tabs>
                <w:tab w:val="left" w:pos="9639"/>
              </w:tabs>
              <w:jc w:val="center"/>
            </w:pPr>
          </w:p>
        </w:tc>
        <w:tc>
          <w:tcPr>
            <w:tcW w:w="1944" w:type="dxa"/>
          </w:tcPr>
          <w:p w:rsidR="000954FB" w:rsidRPr="00274A1E" w:rsidRDefault="000954FB" w:rsidP="00BF6892">
            <w:pPr>
              <w:tabs>
                <w:tab w:val="left" w:pos="9639"/>
              </w:tabs>
              <w:jc w:val="center"/>
            </w:pPr>
          </w:p>
        </w:tc>
        <w:tc>
          <w:tcPr>
            <w:tcW w:w="2685" w:type="dxa"/>
            <w:vAlign w:val="center"/>
          </w:tcPr>
          <w:p w:rsidR="000954FB" w:rsidRPr="00274A1E" w:rsidRDefault="000954FB" w:rsidP="00BF6892">
            <w:pPr>
              <w:tabs>
                <w:tab w:val="left" w:pos="9639"/>
              </w:tabs>
              <w:jc w:val="center"/>
            </w:pPr>
          </w:p>
        </w:tc>
      </w:tr>
      <w:tr w:rsidR="000954FB" w:rsidRPr="00274A1E" w:rsidTr="00BF6892">
        <w:trPr>
          <w:jc w:val="center"/>
        </w:trPr>
        <w:tc>
          <w:tcPr>
            <w:tcW w:w="669" w:type="dxa"/>
            <w:vAlign w:val="center"/>
          </w:tcPr>
          <w:p w:rsidR="000954FB" w:rsidRPr="00274A1E" w:rsidRDefault="000954FB" w:rsidP="00BF6892">
            <w:pPr>
              <w:tabs>
                <w:tab w:val="left" w:pos="9639"/>
              </w:tabs>
              <w:jc w:val="center"/>
            </w:pPr>
            <w:r w:rsidRPr="00274A1E">
              <w:t>2</w:t>
            </w:r>
          </w:p>
        </w:tc>
        <w:tc>
          <w:tcPr>
            <w:tcW w:w="3782" w:type="dxa"/>
            <w:vAlign w:val="center"/>
          </w:tcPr>
          <w:p w:rsidR="000954FB" w:rsidRPr="00274A1E" w:rsidRDefault="000954FB" w:rsidP="00BF6892">
            <w:pPr>
              <w:tabs>
                <w:tab w:val="left" w:pos="9639"/>
              </w:tabs>
              <w:jc w:val="center"/>
            </w:pPr>
          </w:p>
        </w:tc>
        <w:tc>
          <w:tcPr>
            <w:tcW w:w="1944" w:type="dxa"/>
          </w:tcPr>
          <w:p w:rsidR="000954FB" w:rsidRPr="00274A1E" w:rsidRDefault="000954FB" w:rsidP="00BF6892">
            <w:pPr>
              <w:tabs>
                <w:tab w:val="left" w:pos="9639"/>
              </w:tabs>
              <w:jc w:val="center"/>
            </w:pPr>
          </w:p>
        </w:tc>
        <w:tc>
          <w:tcPr>
            <w:tcW w:w="2685" w:type="dxa"/>
            <w:vAlign w:val="center"/>
          </w:tcPr>
          <w:p w:rsidR="000954FB" w:rsidRPr="00274A1E" w:rsidRDefault="000954FB" w:rsidP="00BF6892">
            <w:pPr>
              <w:tabs>
                <w:tab w:val="left" w:pos="9639"/>
              </w:tabs>
              <w:jc w:val="center"/>
            </w:pPr>
          </w:p>
        </w:tc>
      </w:tr>
      <w:tr w:rsidR="000954FB" w:rsidRPr="00274A1E" w:rsidTr="00BF6892">
        <w:trPr>
          <w:jc w:val="center"/>
        </w:trPr>
        <w:tc>
          <w:tcPr>
            <w:tcW w:w="669" w:type="dxa"/>
            <w:vAlign w:val="center"/>
          </w:tcPr>
          <w:p w:rsidR="000954FB" w:rsidRPr="00274A1E" w:rsidRDefault="000954FB" w:rsidP="00BF6892">
            <w:pPr>
              <w:tabs>
                <w:tab w:val="left" w:pos="9639"/>
              </w:tabs>
              <w:jc w:val="center"/>
            </w:pPr>
            <w:r w:rsidRPr="00274A1E">
              <w:t>…</w:t>
            </w:r>
          </w:p>
        </w:tc>
        <w:tc>
          <w:tcPr>
            <w:tcW w:w="3782" w:type="dxa"/>
            <w:vAlign w:val="center"/>
          </w:tcPr>
          <w:p w:rsidR="000954FB" w:rsidRPr="00274A1E" w:rsidRDefault="000954FB" w:rsidP="00BF6892">
            <w:pPr>
              <w:tabs>
                <w:tab w:val="left" w:pos="9639"/>
              </w:tabs>
              <w:jc w:val="center"/>
            </w:pPr>
          </w:p>
        </w:tc>
        <w:tc>
          <w:tcPr>
            <w:tcW w:w="1944" w:type="dxa"/>
          </w:tcPr>
          <w:p w:rsidR="000954FB" w:rsidRPr="00274A1E" w:rsidRDefault="000954FB" w:rsidP="00BF6892">
            <w:pPr>
              <w:tabs>
                <w:tab w:val="left" w:pos="9639"/>
              </w:tabs>
              <w:jc w:val="center"/>
            </w:pPr>
          </w:p>
        </w:tc>
        <w:tc>
          <w:tcPr>
            <w:tcW w:w="2685" w:type="dxa"/>
            <w:vAlign w:val="center"/>
          </w:tcPr>
          <w:p w:rsidR="000954FB" w:rsidRPr="00274A1E" w:rsidRDefault="000954FB" w:rsidP="00BF6892">
            <w:pPr>
              <w:tabs>
                <w:tab w:val="left" w:pos="9639"/>
              </w:tabs>
              <w:jc w:val="center"/>
            </w:pPr>
          </w:p>
        </w:tc>
      </w:tr>
    </w:tbl>
    <w:p w:rsidR="000954FB" w:rsidRPr="00274A1E" w:rsidRDefault="000954FB" w:rsidP="000954FB">
      <w:pPr>
        <w:pStyle w:val="afa"/>
        <w:jc w:val="left"/>
        <w:rPr>
          <w:b/>
          <w:i/>
          <w:sz w:val="28"/>
          <w:szCs w:val="28"/>
        </w:rPr>
      </w:pPr>
    </w:p>
    <w:p w:rsidR="000954FB" w:rsidRPr="00274A1E" w:rsidRDefault="000954FB" w:rsidP="000954FB">
      <w:pPr>
        <w:pStyle w:val="3"/>
        <w:spacing w:before="0" w:after="0"/>
        <w:rPr>
          <w:rFonts w:ascii="Times New Roman" w:hAnsi="Times New Roman"/>
          <w:sz w:val="28"/>
          <w:szCs w:val="28"/>
        </w:rPr>
      </w:pPr>
    </w:p>
    <w:p w:rsidR="000954FB" w:rsidRPr="00274A1E" w:rsidRDefault="000954FB" w:rsidP="000954FB">
      <w:pPr>
        <w:pStyle w:val="3"/>
        <w:spacing w:before="0" w:after="0"/>
        <w:rPr>
          <w:b w:val="0"/>
          <w:sz w:val="28"/>
          <w:szCs w:val="28"/>
        </w:rPr>
      </w:pPr>
      <w:r w:rsidRPr="00274A1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74A1E" w:rsidRDefault="000954FB" w:rsidP="000954FB">
      <w:pPr>
        <w:tabs>
          <w:tab w:val="left" w:pos="8640"/>
        </w:tabs>
        <w:jc w:val="center"/>
        <w:rPr>
          <w:i/>
        </w:rPr>
      </w:pPr>
      <w:r w:rsidRPr="00274A1E">
        <w:rPr>
          <w:i/>
        </w:rPr>
        <w:t>(наименование претендента)</w:t>
      </w:r>
    </w:p>
    <w:p w:rsidR="000954FB" w:rsidRPr="00274A1E" w:rsidRDefault="000954FB" w:rsidP="000954FB">
      <w:pPr>
        <w:pStyle w:val="32"/>
        <w:suppressAutoHyphens/>
        <w:spacing w:after="0"/>
        <w:rPr>
          <w:sz w:val="28"/>
          <w:szCs w:val="28"/>
        </w:rPr>
      </w:pPr>
      <w:r w:rsidRPr="00274A1E">
        <w:rPr>
          <w:sz w:val="28"/>
          <w:szCs w:val="28"/>
        </w:rPr>
        <w:t>____________________________________________________________________</w:t>
      </w:r>
    </w:p>
    <w:p w:rsidR="000954FB" w:rsidRPr="00274A1E" w:rsidRDefault="000954FB" w:rsidP="000954FB">
      <w:pPr>
        <w:rPr>
          <w:i/>
        </w:rPr>
      </w:pPr>
      <w:r w:rsidRPr="00274A1E">
        <w:rPr>
          <w:i/>
        </w:rPr>
        <w:t xml:space="preserve">       Печать</w:t>
      </w:r>
      <w:r w:rsidRPr="00274A1E">
        <w:rPr>
          <w:i/>
        </w:rPr>
        <w:tab/>
      </w:r>
      <w:r w:rsidRPr="00274A1E">
        <w:rPr>
          <w:i/>
        </w:rPr>
        <w:tab/>
      </w:r>
      <w:r w:rsidRPr="00274A1E">
        <w:rPr>
          <w:i/>
        </w:rPr>
        <w:tab/>
        <w:t>(должность, подпись, ФИО)</w:t>
      </w:r>
    </w:p>
    <w:p w:rsidR="000954FB" w:rsidRPr="00274A1E" w:rsidRDefault="000954FB" w:rsidP="000954FB">
      <w:pPr>
        <w:pStyle w:val="32"/>
        <w:suppressAutoHyphens/>
        <w:spacing w:after="0"/>
        <w:rPr>
          <w:sz w:val="28"/>
          <w:szCs w:val="28"/>
        </w:rPr>
      </w:pPr>
      <w:r w:rsidRPr="00274A1E">
        <w:rPr>
          <w:sz w:val="28"/>
          <w:szCs w:val="28"/>
        </w:rPr>
        <w:t>"____" _________ 201__ г.</w:t>
      </w:r>
    </w:p>
    <w:p w:rsidR="000954FB" w:rsidRPr="00274A1E" w:rsidRDefault="000954FB" w:rsidP="000954FB">
      <w:pPr>
        <w:pStyle w:val="afa"/>
        <w:ind w:firstLine="0"/>
        <w:jc w:val="right"/>
        <w:rPr>
          <w:sz w:val="28"/>
          <w:szCs w:val="28"/>
        </w:rPr>
      </w:pPr>
      <w:r w:rsidRPr="008D67F8">
        <w:rPr>
          <w:b/>
          <w:i/>
          <w:sz w:val="28"/>
          <w:szCs w:val="28"/>
          <w:highlight w:val="cyan"/>
        </w:rPr>
        <w:br w:type="page"/>
      </w:r>
      <w:r w:rsidRPr="00274A1E">
        <w:rPr>
          <w:sz w:val="28"/>
          <w:szCs w:val="28"/>
        </w:rPr>
        <w:lastRenderedPageBreak/>
        <w:t>Приложение № 7</w:t>
      </w:r>
    </w:p>
    <w:p w:rsidR="000954FB" w:rsidRPr="00274A1E" w:rsidRDefault="000954FB" w:rsidP="000954FB">
      <w:pPr>
        <w:pStyle w:val="afa"/>
        <w:ind w:firstLine="0"/>
        <w:jc w:val="right"/>
        <w:rPr>
          <w:sz w:val="28"/>
          <w:szCs w:val="28"/>
        </w:rPr>
      </w:pPr>
      <w:r w:rsidRPr="00274A1E">
        <w:rPr>
          <w:sz w:val="28"/>
          <w:szCs w:val="28"/>
        </w:rPr>
        <w:t>к документации о закупке</w:t>
      </w:r>
    </w:p>
    <w:p w:rsidR="000954FB" w:rsidRPr="00274A1E" w:rsidRDefault="000954FB" w:rsidP="00CD4F5B">
      <w:pPr>
        <w:tabs>
          <w:tab w:val="left" w:pos="9639"/>
        </w:tabs>
        <w:rPr>
          <w:b/>
          <w:szCs w:val="28"/>
        </w:rPr>
      </w:pPr>
    </w:p>
    <w:p w:rsidR="000954FB" w:rsidRPr="00274A1E" w:rsidRDefault="000954FB" w:rsidP="000954FB">
      <w:pPr>
        <w:tabs>
          <w:tab w:val="left" w:pos="9639"/>
        </w:tabs>
        <w:ind w:firstLine="567"/>
        <w:jc w:val="center"/>
        <w:rPr>
          <w:b/>
          <w:szCs w:val="28"/>
        </w:rPr>
      </w:pPr>
      <w:r w:rsidRPr="00274A1E">
        <w:rPr>
          <w:b/>
          <w:szCs w:val="28"/>
        </w:rPr>
        <w:t>СВЕДЕНИЯ О ПЛАНИРУЕМЫХ К ПРИВЛЕЧЕНИЮ СУБПОДРЯДНЫХ ОРГАНИЗАЦИЯХ</w:t>
      </w:r>
    </w:p>
    <w:p w:rsidR="000954FB" w:rsidRPr="00274A1E" w:rsidRDefault="000954FB" w:rsidP="000954FB">
      <w:pPr>
        <w:tabs>
          <w:tab w:val="left" w:pos="9639"/>
        </w:tabs>
        <w:ind w:firstLine="567"/>
        <w:jc w:val="center"/>
        <w:rPr>
          <w:i/>
        </w:rPr>
      </w:pPr>
      <w:r w:rsidRPr="00274A1E">
        <w:rPr>
          <w:i/>
        </w:rPr>
        <w:t>(отдельный лист по каждому субподрядчику)</w:t>
      </w:r>
    </w:p>
    <w:p w:rsidR="000954FB" w:rsidRPr="00274A1E" w:rsidRDefault="000954FB" w:rsidP="000954FB">
      <w:pPr>
        <w:tabs>
          <w:tab w:val="left" w:pos="9639"/>
        </w:tabs>
        <w:ind w:firstLine="567"/>
        <w:jc w:val="center"/>
        <w:rPr>
          <w:sz w:val="22"/>
        </w:rPr>
      </w:pPr>
    </w:p>
    <w:p w:rsidR="000954FB" w:rsidRPr="00274A1E" w:rsidRDefault="000954FB" w:rsidP="000954FB">
      <w:pPr>
        <w:tabs>
          <w:tab w:val="left" w:pos="9639"/>
        </w:tabs>
        <w:ind w:firstLine="567"/>
        <w:jc w:val="center"/>
        <w:rPr>
          <w:b/>
          <w:sz w:val="28"/>
          <w:szCs w:val="28"/>
        </w:rPr>
      </w:pPr>
      <w:r w:rsidRPr="00274A1E">
        <w:rPr>
          <w:b/>
          <w:sz w:val="28"/>
          <w:szCs w:val="28"/>
        </w:rPr>
        <w:t>Наименование организации, фирмы:</w:t>
      </w:r>
    </w:p>
    <w:p w:rsidR="000954FB" w:rsidRPr="00274A1E" w:rsidRDefault="000954FB" w:rsidP="000954FB">
      <w:pPr>
        <w:tabs>
          <w:tab w:val="left" w:pos="9639"/>
        </w:tabs>
        <w:ind w:firstLine="567"/>
        <w:rPr>
          <w:sz w:val="22"/>
        </w:rPr>
      </w:pPr>
      <w:r w:rsidRPr="00274A1E">
        <w:rPr>
          <w:sz w:val="22"/>
        </w:rPr>
        <w:t>____________________________________________________________________________</w:t>
      </w:r>
    </w:p>
    <w:p w:rsidR="000954FB" w:rsidRPr="00274A1E" w:rsidRDefault="000954FB" w:rsidP="000954FB">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0954FB" w:rsidRPr="00274A1E" w:rsidTr="00BF6892">
        <w:tc>
          <w:tcPr>
            <w:tcW w:w="3138" w:type="dxa"/>
          </w:tcPr>
          <w:p w:rsidR="000954FB" w:rsidRPr="00274A1E" w:rsidRDefault="000954FB" w:rsidP="00BF6892">
            <w:pPr>
              <w:tabs>
                <w:tab w:val="left" w:pos="9639"/>
              </w:tabs>
              <w:rPr>
                <w:szCs w:val="28"/>
              </w:rPr>
            </w:pPr>
          </w:p>
        </w:tc>
        <w:tc>
          <w:tcPr>
            <w:tcW w:w="3426" w:type="dxa"/>
            <w:gridSpan w:val="2"/>
            <w:vAlign w:val="center"/>
          </w:tcPr>
          <w:p w:rsidR="000954FB" w:rsidRPr="00274A1E" w:rsidRDefault="000954FB" w:rsidP="00BF6892">
            <w:pPr>
              <w:tabs>
                <w:tab w:val="left" w:pos="9639"/>
              </w:tabs>
              <w:jc w:val="center"/>
              <w:rPr>
                <w:szCs w:val="28"/>
              </w:rPr>
            </w:pPr>
            <w:r w:rsidRPr="00274A1E">
              <w:rPr>
                <w:szCs w:val="28"/>
              </w:rPr>
              <w:t>Головная фирма</w:t>
            </w:r>
          </w:p>
        </w:tc>
        <w:tc>
          <w:tcPr>
            <w:tcW w:w="3156" w:type="dxa"/>
            <w:vAlign w:val="center"/>
          </w:tcPr>
          <w:p w:rsidR="000954FB" w:rsidRPr="00274A1E" w:rsidRDefault="000954FB" w:rsidP="00BF6892">
            <w:pPr>
              <w:tabs>
                <w:tab w:val="left" w:pos="9639"/>
              </w:tabs>
              <w:jc w:val="center"/>
              <w:rPr>
                <w:szCs w:val="28"/>
              </w:rPr>
            </w:pPr>
            <w:r w:rsidRPr="00274A1E">
              <w:rPr>
                <w:szCs w:val="28"/>
              </w:rPr>
              <w:t>Филиалы и дочерние предприятия</w:t>
            </w:r>
          </w:p>
        </w:tc>
      </w:tr>
      <w:tr w:rsidR="000954FB" w:rsidRPr="00274A1E" w:rsidTr="00BF6892">
        <w:trPr>
          <w:trHeight w:val="391"/>
        </w:trPr>
        <w:tc>
          <w:tcPr>
            <w:tcW w:w="3138" w:type="dxa"/>
          </w:tcPr>
          <w:p w:rsidR="000954FB" w:rsidRPr="00274A1E" w:rsidRDefault="000954FB" w:rsidP="00BF6892">
            <w:pPr>
              <w:tabs>
                <w:tab w:val="left" w:pos="9639"/>
              </w:tabs>
            </w:pPr>
            <w:r w:rsidRPr="00274A1E">
              <w:t>Адрес</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46"/>
        </w:trPr>
        <w:tc>
          <w:tcPr>
            <w:tcW w:w="3138" w:type="dxa"/>
          </w:tcPr>
          <w:p w:rsidR="000954FB" w:rsidRPr="00274A1E" w:rsidRDefault="000954FB" w:rsidP="00BF6892">
            <w:pPr>
              <w:tabs>
                <w:tab w:val="left" w:pos="9639"/>
              </w:tabs>
            </w:pPr>
            <w:r w:rsidRPr="00274A1E">
              <w:t>Телефон</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55"/>
        </w:trPr>
        <w:tc>
          <w:tcPr>
            <w:tcW w:w="3138" w:type="dxa"/>
          </w:tcPr>
          <w:p w:rsidR="000954FB" w:rsidRPr="00274A1E" w:rsidRDefault="000954FB" w:rsidP="00BF6892">
            <w:pPr>
              <w:tabs>
                <w:tab w:val="left" w:pos="9639"/>
              </w:tabs>
            </w:pPr>
            <w:r w:rsidRPr="00274A1E">
              <w:t>Факс</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51"/>
        </w:trPr>
        <w:tc>
          <w:tcPr>
            <w:tcW w:w="3138" w:type="dxa"/>
          </w:tcPr>
          <w:p w:rsidR="000954FB" w:rsidRPr="00274A1E" w:rsidRDefault="000954FB" w:rsidP="00BF6892">
            <w:pPr>
              <w:tabs>
                <w:tab w:val="left" w:pos="9639"/>
              </w:tabs>
            </w:pPr>
            <w:r w:rsidRPr="00274A1E">
              <w:t>Ответственное лицо</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48"/>
        </w:trPr>
        <w:tc>
          <w:tcPr>
            <w:tcW w:w="3138" w:type="dxa"/>
          </w:tcPr>
          <w:p w:rsidR="000954FB" w:rsidRPr="00274A1E" w:rsidRDefault="000954FB" w:rsidP="00BF6892">
            <w:pPr>
              <w:tabs>
                <w:tab w:val="left" w:pos="9639"/>
              </w:tabs>
            </w:pPr>
            <w:r w:rsidRPr="00274A1E">
              <w:t>Форма (ООО, ЗАО и т.д.)</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343"/>
        </w:trPr>
        <w:tc>
          <w:tcPr>
            <w:tcW w:w="3138" w:type="dxa"/>
          </w:tcPr>
          <w:p w:rsidR="000954FB" w:rsidRPr="00274A1E" w:rsidRDefault="000954FB" w:rsidP="00BF6892">
            <w:pPr>
              <w:tabs>
                <w:tab w:val="left" w:pos="9639"/>
              </w:tabs>
            </w:pPr>
            <w:r w:rsidRPr="00274A1E">
              <w:t>Уставный капитал</w:t>
            </w:r>
          </w:p>
        </w:tc>
        <w:tc>
          <w:tcPr>
            <w:tcW w:w="3426" w:type="dxa"/>
            <w:gridSpan w:val="2"/>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rPr>
          <w:trHeight w:val="505"/>
        </w:trPr>
        <w:tc>
          <w:tcPr>
            <w:tcW w:w="3138" w:type="dxa"/>
            <w:tcBorders>
              <w:bottom w:val="nil"/>
            </w:tcBorders>
          </w:tcPr>
          <w:p w:rsidR="000954FB" w:rsidRPr="00274A1E" w:rsidRDefault="000954FB" w:rsidP="00BF6892">
            <w:pPr>
              <w:tabs>
                <w:tab w:val="left" w:pos="9639"/>
              </w:tabs>
            </w:pPr>
            <w:r w:rsidRPr="00274A1E">
              <w:t>Сфера деятельности</w:t>
            </w:r>
          </w:p>
        </w:tc>
        <w:tc>
          <w:tcPr>
            <w:tcW w:w="3426" w:type="dxa"/>
            <w:gridSpan w:val="2"/>
            <w:tcBorders>
              <w:bottom w:val="nil"/>
            </w:tcBorders>
          </w:tcPr>
          <w:p w:rsidR="000954FB" w:rsidRPr="00274A1E" w:rsidRDefault="000954FB" w:rsidP="00BF6892">
            <w:pPr>
              <w:tabs>
                <w:tab w:val="left" w:pos="9639"/>
              </w:tabs>
              <w:jc w:val="center"/>
            </w:pPr>
          </w:p>
        </w:tc>
        <w:tc>
          <w:tcPr>
            <w:tcW w:w="3156" w:type="dxa"/>
            <w:tcBorders>
              <w:bottom w:val="nil"/>
            </w:tcBorders>
          </w:tcPr>
          <w:p w:rsidR="000954FB" w:rsidRPr="00274A1E" w:rsidRDefault="000954FB" w:rsidP="00BF6892">
            <w:pPr>
              <w:tabs>
                <w:tab w:val="left" w:pos="9639"/>
              </w:tabs>
              <w:jc w:val="center"/>
            </w:pPr>
          </w:p>
        </w:tc>
      </w:tr>
      <w:tr w:rsidR="000954FB" w:rsidRPr="00274A1E" w:rsidTr="00BF6892">
        <w:tc>
          <w:tcPr>
            <w:tcW w:w="3138" w:type="dxa"/>
            <w:tcBorders>
              <w:right w:val="nil"/>
            </w:tcBorders>
          </w:tcPr>
          <w:p w:rsidR="000954FB" w:rsidRPr="00274A1E" w:rsidRDefault="000954FB" w:rsidP="00BF6892">
            <w:pPr>
              <w:tabs>
                <w:tab w:val="left" w:pos="9639"/>
              </w:tabs>
            </w:pPr>
            <w:r w:rsidRPr="00274A1E">
              <w:t>Руководитель:</w:t>
            </w:r>
          </w:p>
        </w:tc>
        <w:tc>
          <w:tcPr>
            <w:tcW w:w="3426" w:type="dxa"/>
            <w:gridSpan w:val="2"/>
            <w:tcBorders>
              <w:left w:val="nil"/>
              <w:right w:val="nil"/>
            </w:tcBorders>
          </w:tcPr>
          <w:p w:rsidR="000954FB" w:rsidRPr="00274A1E" w:rsidRDefault="000954FB" w:rsidP="00BF6892">
            <w:pPr>
              <w:tabs>
                <w:tab w:val="left" w:pos="9639"/>
              </w:tabs>
            </w:pPr>
            <w:r w:rsidRPr="00274A1E">
              <w:t>Дата:</w:t>
            </w:r>
          </w:p>
        </w:tc>
        <w:tc>
          <w:tcPr>
            <w:tcW w:w="3156" w:type="dxa"/>
            <w:tcBorders>
              <w:left w:val="nil"/>
            </w:tcBorders>
          </w:tcPr>
          <w:p w:rsidR="000954FB" w:rsidRPr="00274A1E" w:rsidRDefault="000954FB" w:rsidP="00BF6892">
            <w:pPr>
              <w:tabs>
                <w:tab w:val="left" w:pos="9639"/>
              </w:tabs>
            </w:pPr>
            <w:r w:rsidRPr="00274A1E">
              <w:t>Печать/подпись (субподрядчика)</w:t>
            </w:r>
          </w:p>
        </w:tc>
      </w:tr>
      <w:tr w:rsidR="000954FB" w:rsidRPr="00274A1E" w:rsidTr="00BF6892">
        <w:trPr>
          <w:cantSplit/>
        </w:trPr>
        <w:tc>
          <w:tcPr>
            <w:tcW w:w="9720" w:type="dxa"/>
            <w:gridSpan w:val="4"/>
          </w:tcPr>
          <w:p w:rsidR="000954FB" w:rsidRPr="00274A1E" w:rsidRDefault="000954FB" w:rsidP="00BF6892">
            <w:pPr>
              <w:tabs>
                <w:tab w:val="left" w:pos="9639"/>
              </w:tabs>
              <w:jc w:val="center"/>
            </w:pPr>
          </w:p>
        </w:tc>
      </w:tr>
      <w:tr w:rsidR="000954FB" w:rsidRPr="00274A1E" w:rsidTr="00BF6892">
        <w:trPr>
          <w:cantSplit/>
        </w:trPr>
        <w:tc>
          <w:tcPr>
            <w:tcW w:w="4782" w:type="dxa"/>
            <w:gridSpan w:val="2"/>
            <w:vMerge w:val="restart"/>
            <w:vAlign w:val="center"/>
          </w:tcPr>
          <w:p w:rsidR="000954FB" w:rsidRPr="00274A1E" w:rsidRDefault="000954FB" w:rsidP="00BF6892">
            <w:pPr>
              <w:tabs>
                <w:tab w:val="left" w:pos="9639"/>
              </w:tabs>
            </w:pPr>
            <w:r w:rsidRPr="00274A1E">
              <w:t>Виды работ, передаваемые субподрядчику по предмету конкурса</w:t>
            </w:r>
          </w:p>
        </w:tc>
        <w:tc>
          <w:tcPr>
            <w:tcW w:w="4938" w:type="dxa"/>
            <w:gridSpan w:val="2"/>
          </w:tcPr>
          <w:p w:rsidR="000954FB" w:rsidRPr="00274A1E" w:rsidRDefault="000954FB" w:rsidP="00BF6892">
            <w:pPr>
              <w:tabs>
                <w:tab w:val="left" w:pos="9639"/>
              </w:tabs>
              <w:jc w:val="center"/>
            </w:pPr>
            <w:r w:rsidRPr="00274A1E">
              <w:t>Передаваемые объемы работ</w:t>
            </w:r>
          </w:p>
        </w:tc>
      </w:tr>
      <w:tr w:rsidR="000954FB" w:rsidRPr="00274A1E" w:rsidTr="00BF6892">
        <w:trPr>
          <w:cantSplit/>
        </w:trPr>
        <w:tc>
          <w:tcPr>
            <w:tcW w:w="4782" w:type="dxa"/>
            <w:gridSpan w:val="2"/>
            <w:vMerge/>
          </w:tcPr>
          <w:p w:rsidR="000954FB" w:rsidRPr="00274A1E" w:rsidRDefault="000954FB" w:rsidP="00BF6892">
            <w:pPr>
              <w:tabs>
                <w:tab w:val="left" w:pos="9639"/>
              </w:tabs>
            </w:pPr>
          </w:p>
        </w:tc>
        <w:tc>
          <w:tcPr>
            <w:tcW w:w="1782" w:type="dxa"/>
          </w:tcPr>
          <w:p w:rsidR="000954FB" w:rsidRPr="00274A1E" w:rsidRDefault="000954FB" w:rsidP="00BF6892">
            <w:pPr>
              <w:tabs>
                <w:tab w:val="left" w:pos="9639"/>
              </w:tabs>
              <w:jc w:val="center"/>
            </w:pPr>
            <w:r w:rsidRPr="00274A1E">
              <w:t>В физических единицах</w:t>
            </w:r>
          </w:p>
        </w:tc>
        <w:tc>
          <w:tcPr>
            <w:tcW w:w="3156" w:type="dxa"/>
            <w:vAlign w:val="center"/>
          </w:tcPr>
          <w:p w:rsidR="000954FB" w:rsidRPr="00274A1E" w:rsidRDefault="000954FB" w:rsidP="00BF6892">
            <w:pPr>
              <w:tabs>
                <w:tab w:val="left" w:pos="9639"/>
              </w:tabs>
              <w:jc w:val="center"/>
            </w:pPr>
            <w:r w:rsidRPr="00274A1E">
              <w:t>В % к общему объему работ по предмету конкурса</w:t>
            </w:r>
          </w:p>
        </w:tc>
      </w:tr>
      <w:tr w:rsidR="000954FB" w:rsidRPr="00274A1E" w:rsidTr="00BF6892">
        <w:tc>
          <w:tcPr>
            <w:tcW w:w="4782" w:type="dxa"/>
            <w:gridSpan w:val="2"/>
          </w:tcPr>
          <w:p w:rsidR="000954FB" w:rsidRPr="00274A1E" w:rsidRDefault="000954FB" w:rsidP="00BF6892">
            <w:pPr>
              <w:tabs>
                <w:tab w:val="left" w:pos="9639"/>
              </w:tabs>
            </w:pPr>
          </w:p>
        </w:tc>
        <w:tc>
          <w:tcPr>
            <w:tcW w:w="1782" w:type="dxa"/>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c>
          <w:tcPr>
            <w:tcW w:w="4782" w:type="dxa"/>
            <w:gridSpan w:val="2"/>
          </w:tcPr>
          <w:p w:rsidR="000954FB" w:rsidRPr="00274A1E" w:rsidRDefault="000954FB" w:rsidP="00BF6892">
            <w:pPr>
              <w:tabs>
                <w:tab w:val="left" w:pos="9639"/>
              </w:tabs>
            </w:pPr>
          </w:p>
        </w:tc>
        <w:tc>
          <w:tcPr>
            <w:tcW w:w="1782" w:type="dxa"/>
          </w:tcPr>
          <w:p w:rsidR="000954FB" w:rsidRPr="00274A1E" w:rsidRDefault="000954FB" w:rsidP="00BF6892">
            <w:pPr>
              <w:tabs>
                <w:tab w:val="left" w:pos="9639"/>
              </w:tabs>
              <w:jc w:val="center"/>
            </w:pPr>
          </w:p>
        </w:tc>
        <w:tc>
          <w:tcPr>
            <w:tcW w:w="3156" w:type="dxa"/>
          </w:tcPr>
          <w:p w:rsidR="000954FB" w:rsidRPr="00274A1E" w:rsidRDefault="000954FB" w:rsidP="00BF6892">
            <w:pPr>
              <w:tabs>
                <w:tab w:val="left" w:pos="9639"/>
              </w:tabs>
              <w:jc w:val="center"/>
            </w:pPr>
          </w:p>
        </w:tc>
      </w:tr>
      <w:tr w:rsidR="000954FB" w:rsidRPr="00274A1E" w:rsidTr="00BF6892">
        <w:tc>
          <w:tcPr>
            <w:tcW w:w="6564" w:type="dxa"/>
            <w:gridSpan w:val="3"/>
          </w:tcPr>
          <w:p w:rsidR="000954FB" w:rsidRPr="00274A1E" w:rsidRDefault="000954FB" w:rsidP="00BF6892">
            <w:pPr>
              <w:tabs>
                <w:tab w:val="left" w:pos="9639"/>
              </w:tabs>
            </w:pPr>
            <w:r w:rsidRPr="00274A1E">
              <w:t>Итого % передаваемых субподрядчику объёмов работ к общему объёму работ по предмету конкурса</w:t>
            </w:r>
          </w:p>
        </w:tc>
        <w:tc>
          <w:tcPr>
            <w:tcW w:w="3156" w:type="dxa"/>
          </w:tcPr>
          <w:p w:rsidR="000954FB" w:rsidRPr="00274A1E" w:rsidRDefault="000954FB" w:rsidP="00BF6892">
            <w:pPr>
              <w:tabs>
                <w:tab w:val="left" w:pos="9639"/>
              </w:tabs>
              <w:jc w:val="center"/>
            </w:pPr>
          </w:p>
        </w:tc>
      </w:tr>
    </w:tbl>
    <w:p w:rsidR="000954FB" w:rsidRPr="00274A1E" w:rsidRDefault="000954FB" w:rsidP="000954FB">
      <w:pPr>
        <w:tabs>
          <w:tab w:val="left" w:pos="9639"/>
        </w:tabs>
        <w:ind w:firstLine="720"/>
        <w:jc w:val="both"/>
        <w:rPr>
          <w:szCs w:val="28"/>
        </w:rPr>
      </w:pPr>
      <w:r w:rsidRPr="00274A1E">
        <w:rPr>
          <w:szCs w:val="28"/>
        </w:rPr>
        <w:t>Приложения:</w:t>
      </w:r>
    </w:p>
    <w:p w:rsidR="000954FB" w:rsidRPr="00274A1E" w:rsidRDefault="000954FB" w:rsidP="000954FB">
      <w:pPr>
        <w:tabs>
          <w:tab w:val="left" w:pos="9639"/>
        </w:tabs>
        <w:ind w:firstLine="720"/>
        <w:jc w:val="both"/>
        <w:rPr>
          <w:szCs w:val="28"/>
        </w:rPr>
      </w:pPr>
      <w:r w:rsidRPr="00274A1E">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0954FB" w:rsidRPr="00274A1E" w:rsidRDefault="000954FB" w:rsidP="000954FB">
      <w:pPr>
        <w:tabs>
          <w:tab w:val="left" w:pos="9639"/>
        </w:tabs>
        <w:ind w:firstLine="720"/>
        <w:jc w:val="both"/>
        <w:rPr>
          <w:szCs w:val="28"/>
        </w:rPr>
      </w:pPr>
      <w:r w:rsidRPr="00274A1E">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0954FB" w:rsidRPr="00274A1E" w:rsidRDefault="000954FB" w:rsidP="00CD4F5B">
      <w:pPr>
        <w:pStyle w:val="3"/>
        <w:numPr>
          <w:ilvl w:val="0"/>
          <w:numId w:val="0"/>
        </w:numPr>
        <w:spacing w:before="0" w:after="0"/>
        <w:rPr>
          <w:rFonts w:ascii="Times New Roman" w:hAnsi="Times New Roman"/>
          <w:sz w:val="28"/>
          <w:szCs w:val="28"/>
        </w:rPr>
      </w:pPr>
    </w:p>
    <w:p w:rsidR="000954FB" w:rsidRPr="00274A1E" w:rsidRDefault="000954FB" w:rsidP="000954FB">
      <w:pPr>
        <w:pStyle w:val="3"/>
        <w:spacing w:before="0" w:after="0"/>
        <w:rPr>
          <w:b w:val="0"/>
          <w:sz w:val="28"/>
          <w:szCs w:val="28"/>
        </w:rPr>
      </w:pPr>
      <w:r w:rsidRPr="00274A1E">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274A1E" w:rsidRDefault="000954FB" w:rsidP="000954FB">
      <w:pPr>
        <w:tabs>
          <w:tab w:val="left" w:pos="8640"/>
        </w:tabs>
        <w:jc w:val="center"/>
        <w:rPr>
          <w:i/>
        </w:rPr>
      </w:pPr>
      <w:r w:rsidRPr="00274A1E">
        <w:rPr>
          <w:i/>
        </w:rPr>
        <w:t>(наименование претендента)</w:t>
      </w:r>
    </w:p>
    <w:p w:rsidR="000954FB" w:rsidRPr="00274A1E" w:rsidRDefault="000954FB" w:rsidP="000954FB">
      <w:pPr>
        <w:pStyle w:val="32"/>
        <w:suppressAutoHyphens/>
        <w:spacing w:after="0"/>
        <w:rPr>
          <w:sz w:val="28"/>
          <w:szCs w:val="28"/>
        </w:rPr>
      </w:pPr>
      <w:r w:rsidRPr="00274A1E">
        <w:rPr>
          <w:sz w:val="28"/>
          <w:szCs w:val="28"/>
        </w:rPr>
        <w:t>____________________________________________________________________</w:t>
      </w:r>
    </w:p>
    <w:p w:rsidR="000954FB" w:rsidRPr="00274A1E" w:rsidRDefault="000954FB" w:rsidP="000954FB">
      <w:pPr>
        <w:rPr>
          <w:i/>
        </w:rPr>
      </w:pPr>
      <w:r w:rsidRPr="00274A1E">
        <w:rPr>
          <w:i/>
        </w:rPr>
        <w:t xml:space="preserve">       Печать</w:t>
      </w:r>
      <w:r w:rsidRPr="00274A1E">
        <w:rPr>
          <w:i/>
        </w:rPr>
        <w:tab/>
      </w:r>
      <w:r w:rsidRPr="00274A1E">
        <w:rPr>
          <w:i/>
        </w:rPr>
        <w:tab/>
      </w:r>
      <w:r w:rsidRPr="00274A1E">
        <w:rPr>
          <w:i/>
        </w:rPr>
        <w:tab/>
        <w:t>(должность, подпись, ФИО)</w:t>
      </w:r>
    </w:p>
    <w:p w:rsidR="000954FB" w:rsidRDefault="000954FB" w:rsidP="000954FB">
      <w:pPr>
        <w:pStyle w:val="32"/>
        <w:suppressAutoHyphens/>
        <w:spacing w:after="0"/>
        <w:rPr>
          <w:sz w:val="28"/>
          <w:szCs w:val="28"/>
        </w:rPr>
      </w:pPr>
      <w:r w:rsidRPr="00274A1E">
        <w:rPr>
          <w:sz w:val="28"/>
          <w:szCs w:val="28"/>
        </w:rPr>
        <w:t>"____" _________ 201__ г.</w:t>
      </w:r>
    </w:p>
    <w:sectPr w:rsidR="000954FB" w:rsidSect="007C51E1">
      <w:headerReference w:type="default" r:id="rId23"/>
      <w:footerReference w:type="even" r:id="rId24"/>
      <w:footerReference w:type="default" r:id="rId25"/>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F2" w:rsidRDefault="005839F2">
      <w:r>
        <w:separator/>
      </w:r>
    </w:p>
  </w:endnote>
  <w:endnote w:type="continuationSeparator" w:id="1">
    <w:p w:rsidR="005839F2" w:rsidRDefault="005839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C" w:rsidRDefault="00795408" w:rsidP="00BF6892">
    <w:pPr>
      <w:pStyle w:val="afe"/>
      <w:framePr w:wrap="around" w:vAnchor="text" w:hAnchor="margin" w:xAlign="right" w:y="1"/>
      <w:rPr>
        <w:rStyle w:val="a6"/>
      </w:rPr>
    </w:pPr>
    <w:r>
      <w:rPr>
        <w:rStyle w:val="a6"/>
      </w:rPr>
      <w:fldChar w:fldCharType="begin"/>
    </w:r>
    <w:r w:rsidR="00812CAC">
      <w:rPr>
        <w:rStyle w:val="a6"/>
      </w:rPr>
      <w:instrText xml:space="preserve">PAGE  </w:instrText>
    </w:r>
    <w:r>
      <w:rPr>
        <w:rStyle w:val="a6"/>
      </w:rPr>
      <w:fldChar w:fldCharType="separate"/>
    </w:r>
    <w:r w:rsidR="00812CAC">
      <w:rPr>
        <w:rStyle w:val="a6"/>
        <w:noProof/>
      </w:rPr>
      <w:t>28</w:t>
    </w:r>
    <w:r>
      <w:rPr>
        <w:rStyle w:val="a6"/>
      </w:rPr>
      <w:fldChar w:fldCharType="end"/>
    </w:r>
  </w:p>
  <w:p w:rsidR="00812CAC" w:rsidRDefault="00812CAC"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C" w:rsidRDefault="00812CAC">
    <w:pPr>
      <w:pStyle w:val="afe"/>
      <w:jc w:val="center"/>
    </w:pPr>
  </w:p>
  <w:p w:rsidR="00812CAC" w:rsidRDefault="00812CA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F2" w:rsidRDefault="005839F2">
      <w:r>
        <w:separator/>
      </w:r>
    </w:p>
  </w:footnote>
  <w:footnote w:type="continuationSeparator" w:id="1">
    <w:p w:rsidR="005839F2" w:rsidRDefault="005839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2CAC" w:rsidRDefault="00795408">
    <w:pPr>
      <w:pStyle w:val="afc"/>
      <w:jc w:val="center"/>
    </w:pPr>
    <w:fldSimple w:instr=" PAGE   \* MERGEFORMAT ">
      <w:r w:rsidR="00D5661B">
        <w:rPr>
          <w:noProof/>
        </w:rPr>
        <w:t>2</w:t>
      </w:r>
    </w:fldSimple>
  </w:p>
  <w:p w:rsidR="00812CAC" w:rsidRDefault="00812CA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E"/>
    <w:multiLevelType w:val="multilevel"/>
    <w:tmpl w:val="178003CA"/>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6">
    <w:nsid w:val="00000011"/>
    <w:multiLevelType w:val="multilevel"/>
    <w:tmpl w:val="BA668798"/>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7">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8">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9">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1">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4">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7">
    <w:nsid w:val="15E476FC"/>
    <w:multiLevelType w:val="multilevel"/>
    <w:tmpl w:val="4E4E54C6"/>
    <w:lvl w:ilvl="0">
      <w:start w:val="2"/>
      <w:numFmt w:val="decimal"/>
      <w:lvlText w:val="%1"/>
      <w:lvlJc w:val="left"/>
      <w:pPr>
        <w:ind w:left="375" w:hanging="375"/>
      </w:pPr>
      <w:rPr>
        <w:rFonts w:hint="default"/>
      </w:rPr>
    </w:lvl>
    <w:lvl w:ilvl="1">
      <w:start w:val="2"/>
      <w:numFmt w:val="decimal"/>
      <w:lvlText w:val="%2.1."/>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3066602"/>
    <w:multiLevelType w:val="hybridMultilevel"/>
    <w:tmpl w:val="31CA9EC2"/>
    <w:name w:val="WW8Num182"/>
    <w:lvl w:ilvl="0" w:tplc="38CC3CE2">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
    <w:nsid w:val="361D3517"/>
    <w:multiLevelType w:val="hybridMultilevel"/>
    <w:tmpl w:val="1A907EBE"/>
    <w:lvl w:ilvl="0" w:tplc="AE769296">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5661B6C"/>
    <w:multiLevelType w:val="hybridMultilevel"/>
    <w:tmpl w:val="8CF8A624"/>
    <w:lvl w:ilvl="0" w:tplc="F7901672">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3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8">
    <w:nsid w:val="47984ECF"/>
    <w:multiLevelType w:val="multilevel"/>
    <w:tmpl w:val="8E8613F0"/>
    <w:lvl w:ilvl="0">
      <w:start w:val="2"/>
      <w:numFmt w:val="decimal"/>
      <w:lvlText w:val="%1"/>
      <w:lvlJc w:val="left"/>
      <w:pPr>
        <w:ind w:left="375" w:hanging="375"/>
      </w:pPr>
      <w:rPr>
        <w:rFonts w:hint="default"/>
      </w:rPr>
    </w:lvl>
    <w:lvl w:ilvl="1">
      <w:start w:val="2"/>
      <w:numFmt w:val="decimal"/>
      <w:lvlText w:val="%2.1."/>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41">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42">
    <w:nsid w:val="54CA062D"/>
    <w:multiLevelType w:val="hybridMultilevel"/>
    <w:tmpl w:val="94BA104A"/>
    <w:lvl w:ilvl="0" w:tplc="594A00AC">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DA4222A"/>
    <w:multiLevelType w:val="multilevel"/>
    <w:tmpl w:val="AE7A084A"/>
    <w:lvl w:ilvl="0">
      <w:start w:val="10"/>
      <w:numFmt w:val="decimal"/>
      <w:lvlText w:val="%1."/>
      <w:lvlJc w:val="left"/>
      <w:pPr>
        <w:ind w:left="480" w:hanging="480"/>
      </w:pPr>
      <w:rPr>
        <w:rFonts w:hint="default"/>
      </w:rPr>
    </w:lvl>
    <w:lvl w:ilvl="1">
      <w:start w:val="1"/>
      <w:numFmt w:val="decimal"/>
      <w:lvlText w:val="%1.%2."/>
      <w:lvlJc w:val="left"/>
      <w:pPr>
        <w:ind w:left="1124" w:hanging="48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525615D6"/>
    <w:lvl w:ilvl="0" w:tplc="B30C52B4">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8"/>
  </w:num>
  <w:num w:numId="6">
    <w:abstractNumId w:val="9"/>
  </w:num>
  <w:num w:numId="7">
    <w:abstractNumId w:val="13"/>
  </w:num>
  <w:num w:numId="8">
    <w:abstractNumId w:val="16"/>
  </w:num>
  <w:num w:numId="9">
    <w:abstractNumId w:val="19"/>
  </w:num>
  <w:num w:numId="10">
    <w:abstractNumId w:val="21"/>
  </w:num>
  <w:num w:numId="11">
    <w:abstractNumId w:val="23"/>
  </w:num>
  <w:num w:numId="12">
    <w:abstractNumId w:val="16"/>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3"/>
  </w:num>
  <w:num w:numId="15">
    <w:abstractNumId w:val="27"/>
  </w:num>
  <w:num w:numId="16">
    <w:abstractNumId w:val="42"/>
  </w:num>
  <w:num w:numId="17">
    <w:abstractNumId w:val="38"/>
  </w:num>
  <w:num w:numId="18">
    <w:abstractNumId w:val="39"/>
  </w:num>
  <w:num w:numId="19">
    <w:abstractNumId w:val="52"/>
  </w:num>
  <w:num w:numId="20">
    <w:abstractNumId w:val="24"/>
  </w:num>
  <w:num w:numId="21">
    <w:abstractNumId w:val="29"/>
  </w:num>
  <w:num w:numId="22">
    <w:abstractNumId w:val="54"/>
  </w:num>
  <w:num w:numId="23">
    <w:abstractNumId w:val="35"/>
  </w:num>
  <w:num w:numId="24">
    <w:abstractNumId w:val="47"/>
  </w:num>
  <w:num w:numId="25">
    <w:abstractNumId w:val="37"/>
  </w:num>
  <w:num w:numId="26">
    <w:abstractNumId w:val="48"/>
  </w:num>
  <w:num w:numId="27">
    <w:abstractNumId w:val="26"/>
  </w:num>
  <w:num w:numId="28">
    <w:abstractNumId w:val="51"/>
  </w:num>
  <w:num w:numId="29">
    <w:abstractNumId w:val="49"/>
  </w:num>
  <w:num w:numId="30">
    <w:abstractNumId w:val="50"/>
  </w:num>
  <w:num w:numId="31">
    <w:abstractNumId w:val="45"/>
  </w:num>
  <w:num w:numId="32">
    <w:abstractNumId w:val="28"/>
  </w:num>
  <w:num w:numId="33">
    <w:abstractNumId w:val="30"/>
  </w:num>
  <w:num w:numId="34">
    <w:abstractNumId w:val="55"/>
  </w:num>
  <w:num w:numId="35">
    <w:abstractNumId w:val="31"/>
  </w:num>
  <w:num w:numId="36">
    <w:abstractNumId w:val="32"/>
  </w:num>
  <w:num w:numId="37">
    <w:abstractNumId w:val="43"/>
  </w:num>
  <w:num w:numId="38">
    <w:abstractNumId w:val="36"/>
  </w:num>
  <w:num w:numId="39">
    <w:abstractNumId w:val="40"/>
  </w:num>
  <w:num w:numId="40">
    <w:abstractNumId w:val="0"/>
  </w:num>
  <w:num w:numId="41">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num>
  <w:num w:numId="43">
    <w:abstractNumId w:val="41"/>
  </w:num>
  <w:num w:numId="44">
    <w:abstractNumId w:val="34"/>
  </w:num>
  <w:num w:numId="45">
    <w:abstractNumId w:val="25"/>
  </w:num>
  <w:num w:numId="46">
    <w:abstractNumId w:val="46"/>
  </w:num>
  <w:num w:numId="47">
    <w:abstractNumId w:val="3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4F48"/>
    <w:rsid w:val="000058BC"/>
    <w:rsid w:val="00006894"/>
    <w:rsid w:val="00006C1E"/>
    <w:rsid w:val="00010BE3"/>
    <w:rsid w:val="000118B5"/>
    <w:rsid w:val="00014091"/>
    <w:rsid w:val="00014C0B"/>
    <w:rsid w:val="0001556E"/>
    <w:rsid w:val="0001557C"/>
    <w:rsid w:val="0002038C"/>
    <w:rsid w:val="000224FB"/>
    <w:rsid w:val="000236C9"/>
    <w:rsid w:val="000238D7"/>
    <w:rsid w:val="0002418A"/>
    <w:rsid w:val="000306B4"/>
    <w:rsid w:val="0003292C"/>
    <w:rsid w:val="00033D48"/>
    <w:rsid w:val="000374AB"/>
    <w:rsid w:val="000454C8"/>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F19"/>
    <w:rsid w:val="000954FB"/>
    <w:rsid w:val="000978CE"/>
    <w:rsid w:val="000A0092"/>
    <w:rsid w:val="000A2B5E"/>
    <w:rsid w:val="000A2D97"/>
    <w:rsid w:val="000A3B81"/>
    <w:rsid w:val="000A63BB"/>
    <w:rsid w:val="000A679F"/>
    <w:rsid w:val="000B2764"/>
    <w:rsid w:val="000B5302"/>
    <w:rsid w:val="000B71C8"/>
    <w:rsid w:val="000C13D6"/>
    <w:rsid w:val="000C15B4"/>
    <w:rsid w:val="000C3FB4"/>
    <w:rsid w:val="000C78BB"/>
    <w:rsid w:val="000C7CAF"/>
    <w:rsid w:val="000D2AE1"/>
    <w:rsid w:val="000D3C0C"/>
    <w:rsid w:val="000E0A58"/>
    <w:rsid w:val="000E0CA2"/>
    <w:rsid w:val="000E1774"/>
    <w:rsid w:val="000E5B2C"/>
    <w:rsid w:val="000E5BB8"/>
    <w:rsid w:val="000E78CA"/>
    <w:rsid w:val="000F003C"/>
    <w:rsid w:val="000F1048"/>
    <w:rsid w:val="00102C12"/>
    <w:rsid w:val="00107C51"/>
    <w:rsid w:val="001103F7"/>
    <w:rsid w:val="001122C1"/>
    <w:rsid w:val="001129C5"/>
    <w:rsid w:val="00116BFD"/>
    <w:rsid w:val="001174EB"/>
    <w:rsid w:val="00120404"/>
    <w:rsid w:val="0012105E"/>
    <w:rsid w:val="00122183"/>
    <w:rsid w:val="001242D3"/>
    <w:rsid w:val="0012610C"/>
    <w:rsid w:val="00127403"/>
    <w:rsid w:val="001346E7"/>
    <w:rsid w:val="00135004"/>
    <w:rsid w:val="00137307"/>
    <w:rsid w:val="00140103"/>
    <w:rsid w:val="00147121"/>
    <w:rsid w:val="00147709"/>
    <w:rsid w:val="00163FF9"/>
    <w:rsid w:val="00164D0C"/>
    <w:rsid w:val="0016528F"/>
    <w:rsid w:val="00167626"/>
    <w:rsid w:val="00171FEC"/>
    <w:rsid w:val="00173319"/>
    <w:rsid w:val="001749AE"/>
    <w:rsid w:val="00174FFE"/>
    <w:rsid w:val="00175830"/>
    <w:rsid w:val="00175A7B"/>
    <w:rsid w:val="00177D5C"/>
    <w:rsid w:val="001837F3"/>
    <w:rsid w:val="0018682A"/>
    <w:rsid w:val="0019760E"/>
    <w:rsid w:val="001A0C36"/>
    <w:rsid w:val="001A544E"/>
    <w:rsid w:val="001A619A"/>
    <w:rsid w:val="001A61AB"/>
    <w:rsid w:val="001B0A66"/>
    <w:rsid w:val="001B150C"/>
    <w:rsid w:val="001B34E4"/>
    <w:rsid w:val="001B5653"/>
    <w:rsid w:val="001C08FD"/>
    <w:rsid w:val="001C5E62"/>
    <w:rsid w:val="001C75ED"/>
    <w:rsid w:val="001D0D58"/>
    <w:rsid w:val="001E3E36"/>
    <w:rsid w:val="001E6511"/>
    <w:rsid w:val="001E6E80"/>
    <w:rsid w:val="001F21DA"/>
    <w:rsid w:val="001F2F0D"/>
    <w:rsid w:val="001F32B2"/>
    <w:rsid w:val="001F53E8"/>
    <w:rsid w:val="001F604B"/>
    <w:rsid w:val="001F61C9"/>
    <w:rsid w:val="00201D27"/>
    <w:rsid w:val="002023AF"/>
    <w:rsid w:val="0020341D"/>
    <w:rsid w:val="00214105"/>
    <w:rsid w:val="00216C08"/>
    <w:rsid w:val="00217FCD"/>
    <w:rsid w:val="00221BE8"/>
    <w:rsid w:val="00222125"/>
    <w:rsid w:val="00222142"/>
    <w:rsid w:val="0022672E"/>
    <w:rsid w:val="00231822"/>
    <w:rsid w:val="002326E3"/>
    <w:rsid w:val="002376E6"/>
    <w:rsid w:val="002378E3"/>
    <w:rsid w:val="002379A3"/>
    <w:rsid w:val="00237EE7"/>
    <w:rsid w:val="002410DF"/>
    <w:rsid w:val="00243F0F"/>
    <w:rsid w:val="00244FCC"/>
    <w:rsid w:val="00257F85"/>
    <w:rsid w:val="00261326"/>
    <w:rsid w:val="00263C90"/>
    <w:rsid w:val="00265B2B"/>
    <w:rsid w:val="0026602E"/>
    <w:rsid w:val="00267AAB"/>
    <w:rsid w:val="00267B69"/>
    <w:rsid w:val="00274A1E"/>
    <w:rsid w:val="0027585A"/>
    <w:rsid w:val="00277A7F"/>
    <w:rsid w:val="0028168C"/>
    <w:rsid w:val="00282B03"/>
    <w:rsid w:val="00286541"/>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41A9"/>
    <w:rsid w:val="002C56A0"/>
    <w:rsid w:val="002C7848"/>
    <w:rsid w:val="002D3612"/>
    <w:rsid w:val="002D4A1D"/>
    <w:rsid w:val="002D5869"/>
    <w:rsid w:val="002D68F6"/>
    <w:rsid w:val="002E18D3"/>
    <w:rsid w:val="002E3DBF"/>
    <w:rsid w:val="002E462D"/>
    <w:rsid w:val="002E50EB"/>
    <w:rsid w:val="002E5E68"/>
    <w:rsid w:val="002F0352"/>
    <w:rsid w:val="002F1275"/>
    <w:rsid w:val="002F1DC2"/>
    <w:rsid w:val="002F345D"/>
    <w:rsid w:val="002F40DE"/>
    <w:rsid w:val="002F5EA0"/>
    <w:rsid w:val="002F6A6B"/>
    <w:rsid w:val="003012E6"/>
    <w:rsid w:val="0030151C"/>
    <w:rsid w:val="003056B6"/>
    <w:rsid w:val="00311A92"/>
    <w:rsid w:val="00313385"/>
    <w:rsid w:val="00327C8A"/>
    <w:rsid w:val="003343CE"/>
    <w:rsid w:val="00335079"/>
    <w:rsid w:val="00335F0B"/>
    <w:rsid w:val="00341B7C"/>
    <w:rsid w:val="003424B0"/>
    <w:rsid w:val="00343C35"/>
    <w:rsid w:val="00345D9A"/>
    <w:rsid w:val="00354B98"/>
    <w:rsid w:val="00355133"/>
    <w:rsid w:val="003571CE"/>
    <w:rsid w:val="00357415"/>
    <w:rsid w:val="0036291B"/>
    <w:rsid w:val="00363FD7"/>
    <w:rsid w:val="00364745"/>
    <w:rsid w:val="003657D7"/>
    <w:rsid w:val="00365D86"/>
    <w:rsid w:val="003663BC"/>
    <w:rsid w:val="00370C44"/>
    <w:rsid w:val="0037732C"/>
    <w:rsid w:val="003822F6"/>
    <w:rsid w:val="00386F7E"/>
    <w:rsid w:val="003870AC"/>
    <w:rsid w:val="00391D03"/>
    <w:rsid w:val="00393CB1"/>
    <w:rsid w:val="003A0695"/>
    <w:rsid w:val="003B0DA0"/>
    <w:rsid w:val="003B3309"/>
    <w:rsid w:val="003C30F3"/>
    <w:rsid w:val="003C34D2"/>
    <w:rsid w:val="003C74DD"/>
    <w:rsid w:val="003D2759"/>
    <w:rsid w:val="003D3596"/>
    <w:rsid w:val="003E2C12"/>
    <w:rsid w:val="003E4FE0"/>
    <w:rsid w:val="003F1613"/>
    <w:rsid w:val="003F31F2"/>
    <w:rsid w:val="003F50AD"/>
    <w:rsid w:val="003F66FC"/>
    <w:rsid w:val="003F6D26"/>
    <w:rsid w:val="00401B82"/>
    <w:rsid w:val="00402A5C"/>
    <w:rsid w:val="00406902"/>
    <w:rsid w:val="00410B56"/>
    <w:rsid w:val="004224C0"/>
    <w:rsid w:val="004272B0"/>
    <w:rsid w:val="004314C8"/>
    <w:rsid w:val="0043423C"/>
    <w:rsid w:val="0043596D"/>
    <w:rsid w:val="00435A9A"/>
    <w:rsid w:val="004373C8"/>
    <w:rsid w:val="0044022B"/>
    <w:rsid w:val="00443169"/>
    <w:rsid w:val="0044459F"/>
    <w:rsid w:val="00444CC7"/>
    <w:rsid w:val="00444F6A"/>
    <w:rsid w:val="00450DBC"/>
    <w:rsid w:val="004524FC"/>
    <w:rsid w:val="00454ECC"/>
    <w:rsid w:val="00461EEF"/>
    <w:rsid w:val="004634C8"/>
    <w:rsid w:val="00465A93"/>
    <w:rsid w:val="004675FE"/>
    <w:rsid w:val="004745C7"/>
    <w:rsid w:val="00477414"/>
    <w:rsid w:val="004774A6"/>
    <w:rsid w:val="0047759E"/>
    <w:rsid w:val="00477E5C"/>
    <w:rsid w:val="004808B9"/>
    <w:rsid w:val="004874C1"/>
    <w:rsid w:val="004931B7"/>
    <w:rsid w:val="00493AB2"/>
    <w:rsid w:val="00497F24"/>
    <w:rsid w:val="004A25C0"/>
    <w:rsid w:val="004A25F0"/>
    <w:rsid w:val="004A3077"/>
    <w:rsid w:val="004B6190"/>
    <w:rsid w:val="004C023E"/>
    <w:rsid w:val="004C0A7F"/>
    <w:rsid w:val="004C0F81"/>
    <w:rsid w:val="004C2235"/>
    <w:rsid w:val="004C7528"/>
    <w:rsid w:val="004D4FA2"/>
    <w:rsid w:val="004D6625"/>
    <w:rsid w:val="004D6F94"/>
    <w:rsid w:val="004E3371"/>
    <w:rsid w:val="004E3757"/>
    <w:rsid w:val="004E70EF"/>
    <w:rsid w:val="004E7DA4"/>
    <w:rsid w:val="004F6BE2"/>
    <w:rsid w:val="005058F1"/>
    <w:rsid w:val="0051006B"/>
    <w:rsid w:val="00510C5D"/>
    <w:rsid w:val="00511914"/>
    <w:rsid w:val="00511EDC"/>
    <w:rsid w:val="00514DA3"/>
    <w:rsid w:val="005171A2"/>
    <w:rsid w:val="00521353"/>
    <w:rsid w:val="00521F95"/>
    <w:rsid w:val="0052390C"/>
    <w:rsid w:val="005242ED"/>
    <w:rsid w:val="005251BD"/>
    <w:rsid w:val="00527AB7"/>
    <w:rsid w:val="005315C4"/>
    <w:rsid w:val="00534697"/>
    <w:rsid w:val="00535228"/>
    <w:rsid w:val="005373EF"/>
    <w:rsid w:val="00544668"/>
    <w:rsid w:val="005465EE"/>
    <w:rsid w:val="005508EC"/>
    <w:rsid w:val="00551655"/>
    <w:rsid w:val="00560EC4"/>
    <w:rsid w:val="00565202"/>
    <w:rsid w:val="005712DF"/>
    <w:rsid w:val="005716FC"/>
    <w:rsid w:val="00571D62"/>
    <w:rsid w:val="00572C10"/>
    <w:rsid w:val="00577A5A"/>
    <w:rsid w:val="005834BA"/>
    <w:rsid w:val="005839F2"/>
    <w:rsid w:val="00586A4F"/>
    <w:rsid w:val="00593786"/>
    <w:rsid w:val="005A0E3B"/>
    <w:rsid w:val="005A2B16"/>
    <w:rsid w:val="005A6CE9"/>
    <w:rsid w:val="005B56EF"/>
    <w:rsid w:val="005C231E"/>
    <w:rsid w:val="005C3469"/>
    <w:rsid w:val="005C3EBB"/>
    <w:rsid w:val="005D0613"/>
    <w:rsid w:val="005D6190"/>
    <w:rsid w:val="005D64F1"/>
    <w:rsid w:val="005D6803"/>
    <w:rsid w:val="005E0074"/>
    <w:rsid w:val="005E0B21"/>
    <w:rsid w:val="005E2C17"/>
    <w:rsid w:val="005E2ECC"/>
    <w:rsid w:val="005E3865"/>
    <w:rsid w:val="005E683E"/>
    <w:rsid w:val="005E6CAE"/>
    <w:rsid w:val="005F250C"/>
    <w:rsid w:val="005F2D24"/>
    <w:rsid w:val="005F5708"/>
    <w:rsid w:val="005F5726"/>
    <w:rsid w:val="006024C7"/>
    <w:rsid w:val="00602BF7"/>
    <w:rsid w:val="00613848"/>
    <w:rsid w:val="00613DD7"/>
    <w:rsid w:val="006160F1"/>
    <w:rsid w:val="006164CD"/>
    <w:rsid w:val="00616672"/>
    <w:rsid w:val="006176F4"/>
    <w:rsid w:val="00623585"/>
    <w:rsid w:val="0062649B"/>
    <w:rsid w:val="00627696"/>
    <w:rsid w:val="00630036"/>
    <w:rsid w:val="006309B5"/>
    <w:rsid w:val="00631015"/>
    <w:rsid w:val="0063196D"/>
    <w:rsid w:val="00633831"/>
    <w:rsid w:val="00636C37"/>
    <w:rsid w:val="006400A0"/>
    <w:rsid w:val="006401A0"/>
    <w:rsid w:val="006402DD"/>
    <w:rsid w:val="006463DA"/>
    <w:rsid w:val="0065657D"/>
    <w:rsid w:val="006575DD"/>
    <w:rsid w:val="00664449"/>
    <w:rsid w:val="006658EC"/>
    <w:rsid w:val="00670FD8"/>
    <w:rsid w:val="00674404"/>
    <w:rsid w:val="00690B2B"/>
    <w:rsid w:val="006A1CB3"/>
    <w:rsid w:val="006A6E08"/>
    <w:rsid w:val="006B3895"/>
    <w:rsid w:val="006B3BD2"/>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F1466"/>
    <w:rsid w:val="006F3F9D"/>
    <w:rsid w:val="006F4522"/>
    <w:rsid w:val="007046B2"/>
    <w:rsid w:val="007063B2"/>
    <w:rsid w:val="00706C8C"/>
    <w:rsid w:val="00717EF9"/>
    <w:rsid w:val="0072064C"/>
    <w:rsid w:val="00722AFD"/>
    <w:rsid w:val="00723E5E"/>
    <w:rsid w:val="00725483"/>
    <w:rsid w:val="0072632D"/>
    <w:rsid w:val="00726801"/>
    <w:rsid w:val="00727B51"/>
    <w:rsid w:val="00727D3C"/>
    <w:rsid w:val="00730FED"/>
    <w:rsid w:val="00733ADD"/>
    <w:rsid w:val="00734160"/>
    <w:rsid w:val="007341C2"/>
    <w:rsid w:val="00736D40"/>
    <w:rsid w:val="00737675"/>
    <w:rsid w:val="00741BC4"/>
    <w:rsid w:val="007434C0"/>
    <w:rsid w:val="007446D5"/>
    <w:rsid w:val="00752221"/>
    <w:rsid w:val="00752FEB"/>
    <w:rsid w:val="00754AD8"/>
    <w:rsid w:val="00761802"/>
    <w:rsid w:val="00763EDB"/>
    <w:rsid w:val="00765DAB"/>
    <w:rsid w:val="007668FE"/>
    <w:rsid w:val="00767D9E"/>
    <w:rsid w:val="00770546"/>
    <w:rsid w:val="007768E4"/>
    <w:rsid w:val="00781C7A"/>
    <w:rsid w:val="00782E92"/>
    <w:rsid w:val="00783AD5"/>
    <w:rsid w:val="00786D4D"/>
    <w:rsid w:val="00791462"/>
    <w:rsid w:val="00794B4F"/>
    <w:rsid w:val="00795408"/>
    <w:rsid w:val="0079756E"/>
    <w:rsid w:val="007A0078"/>
    <w:rsid w:val="007A07BB"/>
    <w:rsid w:val="007A334C"/>
    <w:rsid w:val="007A6976"/>
    <w:rsid w:val="007A6FD8"/>
    <w:rsid w:val="007A7401"/>
    <w:rsid w:val="007B111B"/>
    <w:rsid w:val="007B2101"/>
    <w:rsid w:val="007B26E8"/>
    <w:rsid w:val="007B36CE"/>
    <w:rsid w:val="007B3C9F"/>
    <w:rsid w:val="007B4040"/>
    <w:rsid w:val="007C1052"/>
    <w:rsid w:val="007C51E1"/>
    <w:rsid w:val="007D00C3"/>
    <w:rsid w:val="007D50EE"/>
    <w:rsid w:val="007D6548"/>
    <w:rsid w:val="007D6BE4"/>
    <w:rsid w:val="007D7322"/>
    <w:rsid w:val="007E02D5"/>
    <w:rsid w:val="007E34AB"/>
    <w:rsid w:val="007E48BC"/>
    <w:rsid w:val="007E5B81"/>
    <w:rsid w:val="007F06F5"/>
    <w:rsid w:val="007F2CD9"/>
    <w:rsid w:val="008035D3"/>
    <w:rsid w:val="00804946"/>
    <w:rsid w:val="00805082"/>
    <w:rsid w:val="008055C8"/>
    <w:rsid w:val="00806AAF"/>
    <w:rsid w:val="008075B1"/>
    <w:rsid w:val="00812285"/>
    <w:rsid w:val="00812CAC"/>
    <w:rsid w:val="00816DAF"/>
    <w:rsid w:val="00820CA2"/>
    <w:rsid w:val="00824AB9"/>
    <w:rsid w:val="008314C4"/>
    <w:rsid w:val="00834269"/>
    <w:rsid w:val="00834551"/>
    <w:rsid w:val="00835CB1"/>
    <w:rsid w:val="008370AF"/>
    <w:rsid w:val="00837423"/>
    <w:rsid w:val="008377C6"/>
    <w:rsid w:val="00840340"/>
    <w:rsid w:val="008437AD"/>
    <w:rsid w:val="00844371"/>
    <w:rsid w:val="00844556"/>
    <w:rsid w:val="0085019A"/>
    <w:rsid w:val="00850591"/>
    <w:rsid w:val="00852551"/>
    <w:rsid w:val="00855296"/>
    <w:rsid w:val="00860529"/>
    <w:rsid w:val="008613BE"/>
    <w:rsid w:val="008614B4"/>
    <w:rsid w:val="00861B45"/>
    <w:rsid w:val="00861D29"/>
    <w:rsid w:val="0086287A"/>
    <w:rsid w:val="008630D3"/>
    <w:rsid w:val="0086662E"/>
    <w:rsid w:val="00871748"/>
    <w:rsid w:val="00874B18"/>
    <w:rsid w:val="0087611C"/>
    <w:rsid w:val="008825E9"/>
    <w:rsid w:val="00886A70"/>
    <w:rsid w:val="00891A2C"/>
    <w:rsid w:val="00894D72"/>
    <w:rsid w:val="0089720B"/>
    <w:rsid w:val="008A66CB"/>
    <w:rsid w:val="008B23BC"/>
    <w:rsid w:val="008B6573"/>
    <w:rsid w:val="008B7A42"/>
    <w:rsid w:val="008C1BC9"/>
    <w:rsid w:val="008C4183"/>
    <w:rsid w:val="008D1FAC"/>
    <w:rsid w:val="008D2C2E"/>
    <w:rsid w:val="008D2E20"/>
    <w:rsid w:val="008D67F8"/>
    <w:rsid w:val="008D7895"/>
    <w:rsid w:val="008E22A1"/>
    <w:rsid w:val="008E5FFE"/>
    <w:rsid w:val="008E60E5"/>
    <w:rsid w:val="008F03D0"/>
    <w:rsid w:val="008F1FA2"/>
    <w:rsid w:val="008F2FFC"/>
    <w:rsid w:val="008F5575"/>
    <w:rsid w:val="00902046"/>
    <w:rsid w:val="009068D2"/>
    <w:rsid w:val="00914E3D"/>
    <w:rsid w:val="00920884"/>
    <w:rsid w:val="0092198F"/>
    <w:rsid w:val="0092359B"/>
    <w:rsid w:val="00925E1F"/>
    <w:rsid w:val="00926992"/>
    <w:rsid w:val="00930801"/>
    <w:rsid w:val="00931A72"/>
    <w:rsid w:val="0093234E"/>
    <w:rsid w:val="009411A9"/>
    <w:rsid w:val="00941663"/>
    <w:rsid w:val="00941B72"/>
    <w:rsid w:val="00942947"/>
    <w:rsid w:val="00943005"/>
    <w:rsid w:val="00945339"/>
    <w:rsid w:val="00945385"/>
    <w:rsid w:val="00945B21"/>
    <w:rsid w:val="00950CE3"/>
    <w:rsid w:val="009514E8"/>
    <w:rsid w:val="00956252"/>
    <w:rsid w:val="00960F11"/>
    <w:rsid w:val="00964188"/>
    <w:rsid w:val="00965764"/>
    <w:rsid w:val="009660FA"/>
    <w:rsid w:val="00967B89"/>
    <w:rsid w:val="00977DD3"/>
    <w:rsid w:val="00977ED3"/>
    <w:rsid w:val="0098086B"/>
    <w:rsid w:val="00982C6F"/>
    <w:rsid w:val="009830CC"/>
    <w:rsid w:val="0098468A"/>
    <w:rsid w:val="0098473B"/>
    <w:rsid w:val="0098627F"/>
    <w:rsid w:val="00990957"/>
    <w:rsid w:val="0099130D"/>
    <w:rsid w:val="00991BDD"/>
    <w:rsid w:val="00991DEB"/>
    <w:rsid w:val="00994A1E"/>
    <w:rsid w:val="00997B7D"/>
    <w:rsid w:val="009A1114"/>
    <w:rsid w:val="009A4FB3"/>
    <w:rsid w:val="009A7117"/>
    <w:rsid w:val="009A7C6C"/>
    <w:rsid w:val="009B006E"/>
    <w:rsid w:val="009B0A27"/>
    <w:rsid w:val="009B347A"/>
    <w:rsid w:val="009B66AE"/>
    <w:rsid w:val="009C15AA"/>
    <w:rsid w:val="009C1C7A"/>
    <w:rsid w:val="009C211A"/>
    <w:rsid w:val="009C54F8"/>
    <w:rsid w:val="009D3A40"/>
    <w:rsid w:val="009D48D6"/>
    <w:rsid w:val="009D5B97"/>
    <w:rsid w:val="009E64D8"/>
    <w:rsid w:val="009F3547"/>
    <w:rsid w:val="009F49F3"/>
    <w:rsid w:val="009F7E18"/>
    <w:rsid w:val="00A023C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31C9A"/>
    <w:rsid w:val="00A33235"/>
    <w:rsid w:val="00A33BE4"/>
    <w:rsid w:val="00A34231"/>
    <w:rsid w:val="00A34895"/>
    <w:rsid w:val="00A348B5"/>
    <w:rsid w:val="00A364BF"/>
    <w:rsid w:val="00A4055F"/>
    <w:rsid w:val="00A44559"/>
    <w:rsid w:val="00A44753"/>
    <w:rsid w:val="00A50D47"/>
    <w:rsid w:val="00A517C7"/>
    <w:rsid w:val="00A543C0"/>
    <w:rsid w:val="00A6044C"/>
    <w:rsid w:val="00A616F9"/>
    <w:rsid w:val="00A621ED"/>
    <w:rsid w:val="00A62751"/>
    <w:rsid w:val="00A6317D"/>
    <w:rsid w:val="00A647EF"/>
    <w:rsid w:val="00A65B59"/>
    <w:rsid w:val="00A6701A"/>
    <w:rsid w:val="00A6781A"/>
    <w:rsid w:val="00A72879"/>
    <w:rsid w:val="00A742B3"/>
    <w:rsid w:val="00A856EA"/>
    <w:rsid w:val="00A86112"/>
    <w:rsid w:val="00A876EA"/>
    <w:rsid w:val="00A90ABE"/>
    <w:rsid w:val="00AA0DBE"/>
    <w:rsid w:val="00AA107E"/>
    <w:rsid w:val="00AA4048"/>
    <w:rsid w:val="00AA4A21"/>
    <w:rsid w:val="00AA6C35"/>
    <w:rsid w:val="00AB0224"/>
    <w:rsid w:val="00AB066A"/>
    <w:rsid w:val="00AB265F"/>
    <w:rsid w:val="00AB67FE"/>
    <w:rsid w:val="00AB727D"/>
    <w:rsid w:val="00AC2828"/>
    <w:rsid w:val="00AD18C4"/>
    <w:rsid w:val="00AD6187"/>
    <w:rsid w:val="00AD6738"/>
    <w:rsid w:val="00AE2756"/>
    <w:rsid w:val="00AE34DD"/>
    <w:rsid w:val="00AE660B"/>
    <w:rsid w:val="00AF1D35"/>
    <w:rsid w:val="00AF2F62"/>
    <w:rsid w:val="00AF37A9"/>
    <w:rsid w:val="00AF6ABE"/>
    <w:rsid w:val="00B02654"/>
    <w:rsid w:val="00B129CC"/>
    <w:rsid w:val="00B152B6"/>
    <w:rsid w:val="00B20C51"/>
    <w:rsid w:val="00B22346"/>
    <w:rsid w:val="00B24553"/>
    <w:rsid w:val="00B25998"/>
    <w:rsid w:val="00B26348"/>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05F6"/>
    <w:rsid w:val="00B81880"/>
    <w:rsid w:val="00B84080"/>
    <w:rsid w:val="00B924BD"/>
    <w:rsid w:val="00B938CD"/>
    <w:rsid w:val="00B93D37"/>
    <w:rsid w:val="00BA20F4"/>
    <w:rsid w:val="00BB00D0"/>
    <w:rsid w:val="00BB0A53"/>
    <w:rsid w:val="00BB21E3"/>
    <w:rsid w:val="00BB2EF5"/>
    <w:rsid w:val="00BB3C30"/>
    <w:rsid w:val="00BB5B51"/>
    <w:rsid w:val="00BB7174"/>
    <w:rsid w:val="00BC1922"/>
    <w:rsid w:val="00BC5B13"/>
    <w:rsid w:val="00BD1E59"/>
    <w:rsid w:val="00BD59BC"/>
    <w:rsid w:val="00BD5B44"/>
    <w:rsid w:val="00BE06D9"/>
    <w:rsid w:val="00BF5C0A"/>
    <w:rsid w:val="00BF6892"/>
    <w:rsid w:val="00BF7E04"/>
    <w:rsid w:val="00C01E3D"/>
    <w:rsid w:val="00C021E3"/>
    <w:rsid w:val="00C04A8A"/>
    <w:rsid w:val="00C10D06"/>
    <w:rsid w:val="00C1271A"/>
    <w:rsid w:val="00C12B93"/>
    <w:rsid w:val="00C13A71"/>
    <w:rsid w:val="00C159C6"/>
    <w:rsid w:val="00C15C57"/>
    <w:rsid w:val="00C16C83"/>
    <w:rsid w:val="00C264D5"/>
    <w:rsid w:val="00C2793E"/>
    <w:rsid w:val="00C303B2"/>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2993"/>
    <w:rsid w:val="00C767F7"/>
    <w:rsid w:val="00C802A0"/>
    <w:rsid w:val="00C80BCB"/>
    <w:rsid w:val="00C82913"/>
    <w:rsid w:val="00C84137"/>
    <w:rsid w:val="00C842A1"/>
    <w:rsid w:val="00C84E16"/>
    <w:rsid w:val="00C856DE"/>
    <w:rsid w:val="00C872F8"/>
    <w:rsid w:val="00CB0819"/>
    <w:rsid w:val="00CB383D"/>
    <w:rsid w:val="00CB5E99"/>
    <w:rsid w:val="00CB6258"/>
    <w:rsid w:val="00CC353E"/>
    <w:rsid w:val="00CC4D0D"/>
    <w:rsid w:val="00CD0F32"/>
    <w:rsid w:val="00CD19B8"/>
    <w:rsid w:val="00CD4F5B"/>
    <w:rsid w:val="00CD64FD"/>
    <w:rsid w:val="00CE3135"/>
    <w:rsid w:val="00CE411E"/>
    <w:rsid w:val="00CE5F9F"/>
    <w:rsid w:val="00CE7EB4"/>
    <w:rsid w:val="00CF3DA1"/>
    <w:rsid w:val="00CF647B"/>
    <w:rsid w:val="00D01C16"/>
    <w:rsid w:val="00D11463"/>
    <w:rsid w:val="00D11ED5"/>
    <w:rsid w:val="00D126A9"/>
    <w:rsid w:val="00D13938"/>
    <w:rsid w:val="00D17BAC"/>
    <w:rsid w:val="00D21607"/>
    <w:rsid w:val="00D32FFA"/>
    <w:rsid w:val="00D42E30"/>
    <w:rsid w:val="00D4516A"/>
    <w:rsid w:val="00D5661B"/>
    <w:rsid w:val="00D57C3F"/>
    <w:rsid w:val="00D64EB5"/>
    <w:rsid w:val="00D65E96"/>
    <w:rsid w:val="00D6739A"/>
    <w:rsid w:val="00D703B6"/>
    <w:rsid w:val="00D73CBB"/>
    <w:rsid w:val="00D7766E"/>
    <w:rsid w:val="00D83ED0"/>
    <w:rsid w:val="00D86EFD"/>
    <w:rsid w:val="00D871C3"/>
    <w:rsid w:val="00D923AA"/>
    <w:rsid w:val="00D94307"/>
    <w:rsid w:val="00D953A5"/>
    <w:rsid w:val="00DA1170"/>
    <w:rsid w:val="00DA1416"/>
    <w:rsid w:val="00DB0C10"/>
    <w:rsid w:val="00DB2FF6"/>
    <w:rsid w:val="00DB6989"/>
    <w:rsid w:val="00DC0783"/>
    <w:rsid w:val="00DC4097"/>
    <w:rsid w:val="00DC427E"/>
    <w:rsid w:val="00DC58D5"/>
    <w:rsid w:val="00DC5D58"/>
    <w:rsid w:val="00DC6D82"/>
    <w:rsid w:val="00DD09A8"/>
    <w:rsid w:val="00DD1123"/>
    <w:rsid w:val="00DD1DA5"/>
    <w:rsid w:val="00DD4105"/>
    <w:rsid w:val="00DD721D"/>
    <w:rsid w:val="00DD75A6"/>
    <w:rsid w:val="00DD79C2"/>
    <w:rsid w:val="00DD7B26"/>
    <w:rsid w:val="00DE29FF"/>
    <w:rsid w:val="00DE3BCD"/>
    <w:rsid w:val="00DE46D4"/>
    <w:rsid w:val="00DF69CD"/>
    <w:rsid w:val="00DF6AE3"/>
    <w:rsid w:val="00E01B42"/>
    <w:rsid w:val="00E01E95"/>
    <w:rsid w:val="00E11B6E"/>
    <w:rsid w:val="00E12DA7"/>
    <w:rsid w:val="00E13146"/>
    <w:rsid w:val="00E14CA3"/>
    <w:rsid w:val="00E14F30"/>
    <w:rsid w:val="00E15467"/>
    <w:rsid w:val="00E16219"/>
    <w:rsid w:val="00E17034"/>
    <w:rsid w:val="00E1780F"/>
    <w:rsid w:val="00E22AD7"/>
    <w:rsid w:val="00E23760"/>
    <w:rsid w:val="00E24379"/>
    <w:rsid w:val="00E311A9"/>
    <w:rsid w:val="00E347BF"/>
    <w:rsid w:val="00E35BF3"/>
    <w:rsid w:val="00E35F32"/>
    <w:rsid w:val="00E3769D"/>
    <w:rsid w:val="00E409C9"/>
    <w:rsid w:val="00E437D1"/>
    <w:rsid w:val="00E43DAA"/>
    <w:rsid w:val="00E5591B"/>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7B3B"/>
    <w:rsid w:val="00EE3988"/>
    <w:rsid w:val="00EE6F4F"/>
    <w:rsid w:val="00EE7930"/>
    <w:rsid w:val="00EF2E59"/>
    <w:rsid w:val="00EF475A"/>
    <w:rsid w:val="00EF779C"/>
    <w:rsid w:val="00F04862"/>
    <w:rsid w:val="00F05A3A"/>
    <w:rsid w:val="00F05F07"/>
    <w:rsid w:val="00F06609"/>
    <w:rsid w:val="00F06C24"/>
    <w:rsid w:val="00F101B7"/>
    <w:rsid w:val="00F147A6"/>
    <w:rsid w:val="00F2152A"/>
    <w:rsid w:val="00F2335B"/>
    <w:rsid w:val="00F23E06"/>
    <w:rsid w:val="00F253AD"/>
    <w:rsid w:val="00F31C55"/>
    <w:rsid w:val="00F34B34"/>
    <w:rsid w:val="00F3754B"/>
    <w:rsid w:val="00F4187B"/>
    <w:rsid w:val="00F41AE2"/>
    <w:rsid w:val="00F43070"/>
    <w:rsid w:val="00F444C9"/>
    <w:rsid w:val="00F52EDC"/>
    <w:rsid w:val="00F53BD9"/>
    <w:rsid w:val="00F541AC"/>
    <w:rsid w:val="00F625A5"/>
    <w:rsid w:val="00F63AE8"/>
    <w:rsid w:val="00F65B50"/>
    <w:rsid w:val="00F65CDB"/>
    <w:rsid w:val="00F65DC8"/>
    <w:rsid w:val="00F73EC8"/>
    <w:rsid w:val="00F75159"/>
    <w:rsid w:val="00F75B6F"/>
    <w:rsid w:val="00F76448"/>
    <w:rsid w:val="00F76F49"/>
    <w:rsid w:val="00F77D26"/>
    <w:rsid w:val="00F804A4"/>
    <w:rsid w:val="00F86FAA"/>
    <w:rsid w:val="00F87826"/>
    <w:rsid w:val="00F97E18"/>
    <w:rsid w:val="00FA0AA4"/>
    <w:rsid w:val="00FA3C13"/>
    <w:rsid w:val="00FA40D7"/>
    <w:rsid w:val="00FA44EB"/>
    <w:rsid w:val="00FA6A0D"/>
    <w:rsid w:val="00FA6E88"/>
    <w:rsid w:val="00FA746D"/>
    <w:rsid w:val="00FB05D2"/>
    <w:rsid w:val="00FB06DC"/>
    <w:rsid w:val="00FB0E90"/>
    <w:rsid w:val="00FB1216"/>
    <w:rsid w:val="00FB1D5C"/>
    <w:rsid w:val="00FB34CC"/>
    <w:rsid w:val="00FB3EF7"/>
    <w:rsid w:val="00FC63B6"/>
    <w:rsid w:val="00FD0C2B"/>
    <w:rsid w:val="00FD3B12"/>
    <w:rsid w:val="00FD49D2"/>
    <w:rsid w:val="00FE5265"/>
    <w:rsid w:val="00FF0010"/>
    <w:rsid w:val="00FF007F"/>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20"/>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styleId="27">
    <w:name w:val="Body Text 2"/>
    <w:basedOn w:val="a0"/>
    <w:link w:val="28"/>
    <w:unhideWhenUsed/>
    <w:rsid w:val="00616672"/>
    <w:pPr>
      <w:spacing w:after="120" w:line="480" w:lineRule="auto"/>
    </w:pPr>
  </w:style>
  <w:style w:type="character" w:customStyle="1" w:styleId="28">
    <w:name w:val="Основной текст 2 Знак"/>
    <w:basedOn w:val="a1"/>
    <w:link w:val="27"/>
    <w:rsid w:val="00616672"/>
    <w:rPr>
      <w:sz w:val="24"/>
      <w:szCs w:val="24"/>
      <w:lang w:eastAsia="ar-SA"/>
    </w:rPr>
  </w:style>
  <w:style w:type="paragraph" w:customStyle="1" w:styleId="afff4">
    <w:name w:val="Стиль"/>
    <w:rsid w:val="00616672"/>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rlovaMV@trcont.ru" TargetMode="External"/><Relationship Id="rId18" Type="http://schemas.openxmlformats.org/officeDocument/2006/relationships/hyperlink" Target="http://www.zakupki.gov.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otc.ru/tender%20" TargetMode="External"/><Relationship Id="rId7" Type="http://schemas.openxmlformats.org/officeDocument/2006/relationships/styles" Target="styles.xml"/><Relationship Id="rId12" Type="http://schemas.openxmlformats.org/officeDocument/2006/relationships/hyperlink" Target="mailto:OvodkovAL@trcont.ru" TargetMode="External"/><Relationship Id="rId17" Type="http://schemas.openxmlformats.org/officeDocument/2006/relationships/hyperlink" Target="http://www.zakupki.gov.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20http://otc.ru/tende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mailto:info@otc-tender.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ECA8B6-E879-43B2-85CE-53D74C3500CE}">
  <ds:schemaRefs>
    <ds:schemaRef ds:uri="http://schemas.openxmlformats.org/officeDocument/2006/bibliography"/>
  </ds:schemaRefs>
</ds:datastoreItem>
</file>

<file path=customXml/itemProps5.xml><?xml version="1.0" encoding="utf-8"?>
<ds:datastoreItem xmlns:ds="http://schemas.openxmlformats.org/officeDocument/2006/customXml" ds:itemID="{FF981597-9B45-419A-92A3-2AD305AE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49</Pages>
  <Words>15176</Words>
  <Characters>86504</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101478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KriukovaKV</cp:lastModifiedBy>
  <cp:revision>79</cp:revision>
  <cp:lastPrinted>2015-05-12T10:24:00Z</cp:lastPrinted>
  <dcterms:created xsi:type="dcterms:W3CDTF">2013-10-07T07:45:00Z</dcterms:created>
  <dcterms:modified xsi:type="dcterms:W3CDTF">2015-05-12T11:54:00Z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