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5171D" w:rsidRPr="008068F8" w:rsidRDefault="0045171D" w:rsidP="0045171D">
      <w:pPr>
        <w:pageBreakBefore/>
        <w:ind w:left="5103"/>
        <w:rPr>
          <w:b/>
          <w:sz w:val="28"/>
        </w:rPr>
      </w:pPr>
      <w:r w:rsidRPr="008068F8">
        <w:rPr>
          <w:b/>
          <w:sz w:val="28"/>
        </w:rPr>
        <w:t>УТВЕРЖДАЮ</w:t>
      </w:r>
    </w:p>
    <w:p w:rsidR="0045171D" w:rsidRPr="008068F8" w:rsidRDefault="0045171D" w:rsidP="0045171D">
      <w:pPr>
        <w:ind w:left="5103"/>
        <w:rPr>
          <w:rFonts w:eastAsia="Arial Unicode MS"/>
          <w:b/>
          <w:bCs/>
          <w:sz w:val="28"/>
          <w:szCs w:val="28"/>
        </w:rPr>
      </w:pPr>
    </w:p>
    <w:p w:rsidR="0045171D" w:rsidRPr="008068F8" w:rsidRDefault="0045171D" w:rsidP="00E93E26">
      <w:pPr>
        <w:ind w:left="5103"/>
        <w:rPr>
          <w:b/>
          <w:bCs/>
          <w:sz w:val="28"/>
          <w:szCs w:val="28"/>
        </w:rPr>
      </w:pPr>
      <w:r w:rsidRPr="008068F8">
        <w:rPr>
          <w:b/>
          <w:bCs/>
          <w:sz w:val="28"/>
          <w:szCs w:val="28"/>
        </w:rPr>
        <w:t>Председатель Конкурсной комиссии</w:t>
      </w:r>
      <w:r w:rsidR="00E93E26">
        <w:rPr>
          <w:b/>
          <w:bCs/>
          <w:sz w:val="28"/>
          <w:szCs w:val="28"/>
        </w:rPr>
        <w:t xml:space="preserve"> </w:t>
      </w:r>
      <w:r>
        <w:rPr>
          <w:b/>
          <w:bCs/>
          <w:sz w:val="28"/>
          <w:szCs w:val="28"/>
        </w:rPr>
        <w:t xml:space="preserve">аппарата управления </w:t>
      </w:r>
      <w:r>
        <w:rPr>
          <w:b/>
          <w:bCs/>
          <w:sz w:val="28"/>
          <w:szCs w:val="28"/>
        </w:rPr>
        <w:br/>
        <w:t>П</w:t>
      </w:r>
      <w:r w:rsidRPr="008068F8">
        <w:rPr>
          <w:b/>
          <w:bCs/>
          <w:sz w:val="28"/>
          <w:szCs w:val="28"/>
        </w:rPr>
        <w:t xml:space="preserve">АО «ТрансКонтейнер» </w:t>
      </w:r>
    </w:p>
    <w:p w:rsidR="0045171D" w:rsidRPr="008068F8" w:rsidRDefault="0045171D" w:rsidP="0045171D">
      <w:pPr>
        <w:ind w:left="5103" w:firstLine="709"/>
        <w:rPr>
          <w:b/>
          <w:bCs/>
          <w:sz w:val="28"/>
          <w:szCs w:val="28"/>
        </w:rPr>
      </w:pPr>
    </w:p>
    <w:p w:rsidR="0045171D" w:rsidRPr="008068F8" w:rsidRDefault="0045171D" w:rsidP="0045171D">
      <w:pPr>
        <w:ind w:left="4248" w:right="65" w:firstLine="708"/>
        <w:rPr>
          <w:b/>
          <w:bCs/>
          <w:sz w:val="28"/>
          <w:szCs w:val="28"/>
        </w:rPr>
      </w:pPr>
      <w:r w:rsidRPr="008068F8">
        <w:rPr>
          <w:bCs/>
          <w:sz w:val="28"/>
          <w:szCs w:val="28"/>
          <w:u w:val="single"/>
        </w:rPr>
        <w:t>___________ _______</w:t>
      </w:r>
      <w:r w:rsidRPr="008068F8">
        <w:rPr>
          <w:b/>
          <w:bCs/>
          <w:sz w:val="28"/>
          <w:szCs w:val="28"/>
        </w:rPr>
        <w:t xml:space="preserve"> В.В. Шекшуев</w:t>
      </w:r>
    </w:p>
    <w:p w:rsidR="0045171D" w:rsidRPr="008068F8" w:rsidRDefault="0045171D" w:rsidP="0045171D">
      <w:pPr>
        <w:ind w:left="5103" w:firstLine="709"/>
        <w:rPr>
          <w:rFonts w:eastAsia="Arial Unicode MS"/>
        </w:rPr>
      </w:pPr>
    </w:p>
    <w:p w:rsidR="0045171D" w:rsidRDefault="0045171D" w:rsidP="0045171D">
      <w:pPr>
        <w:tabs>
          <w:tab w:val="left" w:pos="4962"/>
        </w:tabs>
        <w:ind w:left="4820"/>
        <w:rPr>
          <w:b/>
          <w:bCs/>
          <w:sz w:val="28"/>
        </w:rPr>
      </w:pPr>
      <w:r w:rsidRPr="008068F8">
        <w:rPr>
          <w:b/>
          <w:bCs/>
          <w:sz w:val="28"/>
        </w:rPr>
        <w:t>«</w:t>
      </w:r>
      <w:r>
        <w:rPr>
          <w:b/>
          <w:bCs/>
          <w:sz w:val="28"/>
        </w:rPr>
        <w:t>__</w:t>
      </w:r>
      <w:r w:rsidRPr="008068F8">
        <w:rPr>
          <w:b/>
          <w:bCs/>
          <w:sz w:val="28"/>
        </w:rPr>
        <w:t>»</w:t>
      </w:r>
      <w:r>
        <w:rPr>
          <w:b/>
          <w:bCs/>
          <w:sz w:val="28"/>
        </w:rPr>
        <w:t xml:space="preserve"> ________________</w:t>
      </w:r>
      <w:r w:rsidRPr="008068F8">
        <w:rPr>
          <w:b/>
          <w:bCs/>
          <w:sz w:val="28"/>
        </w:rPr>
        <w:t xml:space="preserve"> 201</w:t>
      </w:r>
      <w:r>
        <w:rPr>
          <w:b/>
          <w:bCs/>
          <w:sz w:val="28"/>
        </w:rPr>
        <w:t>5</w:t>
      </w:r>
      <w:r w:rsidRPr="008068F8">
        <w:rPr>
          <w:b/>
          <w:bCs/>
          <w:sz w:val="28"/>
        </w:rPr>
        <w:t xml:space="preserve"> 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w:t>
      </w:r>
      <w:r w:rsidR="000A2D97" w:rsidRPr="000A2D97">
        <w:rPr>
          <w:b/>
          <w:bCs/>
          <w:sz w:val="36"/>
          <w:szCs w:val="36"/>
        </w:rPr>
        <w:t xml:space="preserve"> К УЧАСТИЮ В ЗАПРОСЕ ПРЕДЛОЖЕНИЙ</w:t>
      </w:r>
      <w:r>
        <w:rPr>
          <w:b/>
          <w:bCs/>
          <w:sz w:val="36"/>
          <w:szCs w:val="36"/>
        </w:rPr>
        <w:t>)</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C950E5" w:rsidRDefault="00C950E5">
      <w:pPr>
        <w:pStyle w:val="2"/>
        <w:spacing w:before="0" w:after="0"/>
        <w:ind w:left="0" w:firstLine="709"/>
        <w:rPr>
          <w:rFonts w:cs="Times New Roman"/>
          <w:i w:val="0"/>
          <w:iCs w:val="0"/>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Default="0063363D" w:rsidP="00BF6892">
      <w:pPr>
        <w:pStyle w:val="19"/>
        <w:numPr>
          <w:ilvl w:val="2"/>
          <w:numId w:val="3"/>
        </w:numPr>
        <w:ind w:left="0" w:firstLine="709"/>
      </w:pPr>
      <w:r>
        <w:rPr>
          <w:szCs w:val="28"/>
        </w:rPr>
        <w:t xml:space="preserve">Публичное </w:t>
      </w:r>
      <w:r w:rsidR="007D6548">
        <w:rPr>
          <w:szCs w:val="28"/>
        </w:rPr>
        <w:t>акционерное общество «Центр по перевозке грузов в контейнерах «ТрансКонтейнер» (</w:t>
      </w:r>
      <w:r>
        <w:rPr>
          <w:szCs w:val="28"/>
        </w:rPr>
        <w:t>ПАО</w:t>
      </w:r>
      <w:r w:rsidR="007D6548">
        <w:rPr>
          <w:szCs w:val="28"/>
        </w:rPr>
        <w:t xml:space="preserve"> «ТрансКонтейнер») (далее – Заказчик), руководствуясь положениями Федерального закона от 18 июля 2011 г. </w:t>
      </w:r>
      <w:r w:rsidR="008D2E20">
        <w:rPr>
          <w:szCs w:val="28"/>
        </w:rPr>
        <w:br/>
      </w:r>
      <w:r w:rsidR="007D6548">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212B69" w:rsidRPr="00212B69">
        <w:t xml:space="preserve"> </w:t>
      </w:r>
      <w:r w:rsidR="00212B69">
        <w:t xml:space="preserve">утвержденным решением Совета директоров ОАО «ТрансКонтейнер» от </w:t>
      </w:r>
      <w:r w:rsidR="00212B69">
        <w:br/>
        <w:t xml:space="preserve">20 февраля 2013 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проводит закупку</w:t>
      </w:r>
      <w:r w:rsidR="007D6548" w:rsidRPr="00D32FFA">
        <w:rPr>
          <w:szCs w:val="28"/>
        </w:rPr>
        <w:t xml:space="preserve"> с</w:t>
      </w:r>
      <w:r w:rsidR="001E6E80" w:rsidRPr="00D32FFA">
        <w:rPr>
          <w:szCs w:val="28"/>
        </w:rPr>
        <w:t xml:space="preserve">пособом запроса предложений </w:t>
      </w:r>
      <w:r w:rsidR="0098627F">
        <w:rPr>
          <w:szCs w:val="28"/>
        </w:rPr>
        <w:t xml:space="preserve"> </w:t>
      </w:r>
      <w:r w:rsidR="00CA526B" w:rsidRPr="00412FFD">
        <w:t xml:space="preserve">ЗП-006-ЦКПРК-0037 </w:t>
      </w:r>
      <w:r w:rsidR="00CA79B9" w:rsidRPr="00D32FFA">
        <w:rPr>
          <w:szCs w:val="28"/>
        </w:rPr>
        <w:t>(далее – Запрос предложений)</w:t>
      </w:r>
      <w:r w:rsidR="00B2419D">
        <w:t xml:space="preserve">, </w:t>
      </w:r>
      <w:proofErr w:type="spellStart"/>
      <w:r w:rsidR="00B2419D">
        <w:t>многолотовый</w:t>
      </w:r>
      <w:proofErr w:type="spellEnd"/>
      <w:r w:rsidR="00B2419D">
        <w:t>.</w:t>
      </w:r>
    </w:p>
    <w:p w:rsidR="00144E2B" w:rsidRDefault="00144E2B" w:rsidP="00144E2B">
      <w:pPr>
        <w:pStyle w:val="19"/>
        <w:numPr>
          <w:ilvl w:val="2"/>
          <w:numId w:val="3"/>
        </w:numPr>
        <w:ind w:left="0" w:firstLine="709"/>
      </w:pPr>
      <w:r w:rsidRPr="00144E2B">
        <w:rPr>
          <w:szCs w:val="28"/>
        </w:rPr>
        <w:t xml:space="preserve">Предметом настоящего </w:t>
      </w:r>
      <w:r>
        <w:rPr>
          <w:szCs w:val="28"/>
        </w:rPr>
        <w:t xml:space="preserve">Запроса предложений </w:t>
      </w:r>
      <w:r w:rsidRPr="00144E2B">
        <w:rPr>
          <w:szCs w:val="28"/>
        </w:rPr>
        <w:t xml:space="preserve">является право на заключение договора </w:t>
      </w:r>
      <w:r w:rsidR="0045171D" w:rsidRPr="006B6C14">
        <w:rPr>
          <w:szCs w:val="28"/>
        </w:rPr>
        <w:t xml:space="preserve">поставки </w:t>
      </w:r>
      <w:r w:rsidR="0045171D">
        <w:rPr>
          <w:szCs w:val="28"/>
        </w:rPr>
        <w:t xml:space="preserve">20-футовых </w:t>
      </w:r>
      <w:r w:rsidR="0045171D" w:rsidRPr="006B6C14">
        <w:rPr>
          <w:szCs w:val="28"/>
        </w:rPr>
        <w:t xml:space="preserve"> контейнеров (далее – </w:t>
      </w:r>
      <w:r w:rsidR="00DF58CA">
        <w:rPr>
          <w:szCs w:val="28"/>
        </w:rPr>
        <w:t>К</w:t>
      </w:r>
      <w:r w:rsidR="0045171D" w:rsidRPr="006B6C14">
        <w:rPr>
          <w:szCs w:val="28"/>
        </w:rPr>
        <w:t xml:space="preserve">онтейнеры, </w:t>
      </w:r>
      <w:r w:rsidR="00DF58CA">
        <w:rPr>
          <w:szCs w:val="28"/>
        </w:rPr>
        <w:t>Т</w:t>
      </w:r>
      <w:r w:rsidR="0045171D" w:rsidRPr="006B6C14">
        <w:rPr>
          <w:szCs w:val="28"/>
        </w:rPr>
        <w:t>овар)</w:t>
      </w:r>
      <w:r w:rsidR="0045171D">
        <w:rPr>
          <w:szCs w:val="28"/>
        </w:rPr>
        <w:t>.</w:t>
      </w:r>
      <w:r w:rsidRPr="00144E2B">
        <w:rPr>
          <w:i/>
          <w:sz w:val="24"/>
          <w:szCs w:val="24"/>
        </w:rPr>
        <w:t xml:space="preserve"> </w:t>
      </w:r>
    </w:p>
    <w:p w:rsidR="00144E2B" w:rsidRPr="00144E2B" w:rsidRDefault="00144E2B" w:rsidP="00144E2B">
      <w:pPr>
        <w:pStyle w:val="19"/>
        <w:numPr>
          <w:ilvl w:val="2"/>
          <w:numId w:val="3"/>
        </w:numPr>
        <w:ind w:left="0" w:firstLine="709"/>
      </w:pPr>
      <w:r>
        <w:t>Информация об организаторе Запроса предложений указана в пункте 2</w:t>
      </w:r>
      <w:r w:rsidRPr="00144E2B">
        <w:rPr>
          <w:szCs w:val="28"/>
        </w:rPr>
        <w:t xml:space="preserve"> Информационной карты раздела 5 настоящей документации о закупке (далее – Информационная карта)</w:t>
      </w:r>
      <w:r>
        <w:t>.</w:t>
      </w:r>
    </w:p>
    <w:p w:rsidR="0019760E" w:rsidRPr="00D32FFA" w:rsidRDefault="0019760E" w:rsidP="00144E2B">
      <w:pPr>
        <w:pStyle w:val="19"/>
        <w:numPr>
          <w:ilvl w:val="2"/>
          <w:numId w:val="3"/>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Запроса предложений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144E2B">
      <w:pPr>
        <w:pStyle w:val="19"/>
        <w:numPr>
          <w:ilvl w:val="2"/>
          <w:numId w:val="3"/>
        </w:numPr>
        <w:ind w:left="0" w:firstLine="709"/>
        <w:rPr>
          <w:szCs w:val="28"/>
        </w:rPr>
      </w:pPr>
      <w:r w:rsidRPr="00D32FFA">
        <w:rPr>
          <w:szCs w:val="28"/>
        </w:rPr>
        <w:t>Извещение о проведении</w:t>
      </w:r>
      <w:r w:rsidR="007D6548" w:rsidRPr="00D32FFA">
        <w:rPr>
          <w:szCs w:val="28"/>
        </w:rPr>
        <w:t xml:space="preserve"> Запрос</w:t>
      </w:r>
      <w:r w:rsidRPr="00D32FFA">
        <w:rPr>
          <w:szCs w:val="28"/>
        </w:rPr>
        <w:t>а</w:t>
      </w:r>
      <w:r w:rsidR="007D6548" w:rsidRPr="00D32FFA">
        <w:rPr>
          <w:szCs w:val="28"/>
        </w:rPr>
        <w:t xml:space="preserve"> предложений</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 о закупке (приглашение к участию в Запросе предложений),</w:t>
      </w:r>
      <w:r w:rsidR="008613BE" w:rsidRPr="00D32FFA">
        <w:t xml:space="preserve"> протоколы, оформляемые в ходе проведения Запроса предложений и иная информация о Запросе предложений публикуется в</w:t>
      </w:r>
      <w:r w:rsidR="00727D3C" w:rsidRPr="00D32FFA">
        <w:t xml:space="preserve"> </w:t>
      </w:r>
      <w:r w:rsidR="00727D3C" w:rsidRPr="00D32FFA">
        <w:lastRenderedPageBreak/>
        <w:t>средствах массовой информации,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7D3C" w:rsidRPr="00D32FFA">
        <w:rPr>
          <w:szCs w:val="28"/>
        </w:rPr>
        <w:t xml:space="preserve"> (далее – СМИ)</w:t>
      </w:r>
      <w:r w:rsidR="006E08A0" w:rsidRPr="00D32FFA">
        <w:rPr>
          <w:szCs w:val="28"/>
        </w:rPr>
        <w:t>.</w:t>
      </w:r>
    </w:p>
    <w:p w:rsidR="007D6548" w:rsidRPr="00D32FFA" w:rsidRDefault="00627696" w:rsidP="00144E2B">
      <w:pPr>
        <w:pStyle w:val="19"/>
        <w:numPr>
          <w:ilvl w:val="2"/>
          <w:numId w:val="3"/>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(максимальной) цене договора, состав </w:t>
      </w:r>
      <w:r w:rsidR="007B5E85">
        <w:rPr>
          <w:szCs w:val="28"/>
        </w:rPr>
        <w:t>количественные и качественные характеристики</w:t>
      </w:r>
      <w:r w:rsidRPr="00D32FFA">
        <w:rPr>
          <w:szCs w:val="28"/>
        </w:rPr>
        <w:t xml:space="preserve"> товара, работ и услуг, сроки поставки товара, выполнения работ или оказания услуг, количество лотов, </w:t>
      </w:r>
      <w:r w:rsidR="002D5869" w:rsidRPr="00D32FFA">
        <w:rPr>
          <w:szCs w:val="28"/>
        </w:rPr>
        <w:t>порядок</w:t>
      </w:r>
      <w:r w:rsidR="007B5E85">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7B5E85">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144E2B">
      <w:pPr>
        <w:pStyle w:val="19"/>
        <w:numPr>
          <w:ilvl w:val="2"/>
          <w:numId w:val="3"/>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w:t>
      </w:r>
      <w:r w:rsidR="007B5E85">
        <w:t xml:space="preserve"> о закупке</w:t>
      </w:r>
      <w:r w:rsidRPr="00D32FFA">
        <w:t xml:space="preserve">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144E2B">
      <w:pPr>
        <w:pStyle w:val="19"/>
        <w:numPr>
          <w:ilvl w:val="2"/>
          <w:numId w:val="3"/>
        </w:numPr>
        <w:ind w:left="0" w:firstLine="709"/>
      </w:pPr>
      <w:r w:rsidRPr="00D32FFA">
        <w:t xml:space="preserve">Дата </w:t>
      </w:r>
      <w:r w:rsidR="00F34B34" w:rsidRPr="00D32FFA">
        <w:t xml:space="preserve">рассмотрения и сопоставления </w:t>
      </w:r>
      <w:r w:rsidR="007D6548" w:rsidRPr="00D32FFA">
        <w:t>предложен</w:t>
      </w:r>
      <w:r w:rsidR="00E35BF3" w:rsidRPr="00D32FFA">
        <w:t>и</w:t>
      </w:r>
      <w:r w:rsidR="00F34B34" w:rsidRPr="00D32FFA">
        <w:t>й</w:t>
      </w:r>
      <w:r w:rsidR="00E35BF3" w:rsidRPr="00D32FFA">
        <w:t xml:space="preserve"> претендентов </w:t>
      </w:r>
      <w:r w:rsidR="007B5E85">
        <w:t xml:space="preserve">и представленных комплектов </w:t>
      </w:r>
      <w:r w:rsidR="00E35BF3" w:rsidRPr="00D32FFA">
        <w:t>на участие в З</w:t>
      </w:r>
      <w:r w:rsidR="007D6548" w:rsidRPr="00D32FFA">
        <w:t xml:space="preserve">апросе предложений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144E2B">
      <w:pPr>
        <w:pStyle w:val="19"/>
        <w:numPr>
          <w:ilvl w:val="2"/>
          <w:numId w:val="3"/>
        </w:numPr>
        <w:ind w:left="0" w:firstLine="709"/>
      </w:pPr>
      <w:r w:rsidRPr="00D32FFA">
        <w:t>Претендентом на участие в З</w:t>
      </w:r>
      <w:r w:rsidR="007D6548" w:rsidRPr="00D32FFA">
        <w:t xml:space="preserve">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7D6548" w:rsidRPr="00D32FFA" w:rsidRDefault="007D6548" w:rsidP="00144E2B">
      <w:pPr>
        <w:pStyle w:val="19"/>
        <w:numPr>
          <w:ilvl w:val="2"/>
          <w:numId w:val="3"/>
        </w:numPr>
        <w:ind w:left="0" w:firstLine="709"/>
      </w:pPr>
      <w:r w:rsidRPr="00D32FFA">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w:t>
      </w:r>
      <w:r w:rsidR="00C83974">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144E2B">
      <w:pPr>
        <w:pStyle w:val="19"/>
        <w:numPr>
          <w:ilvl w:val="2"/>
          <w:numId w:val="3"/>
        </w:numPr>
        <w:ind w:left="0" w:firstLine="709"/>
        <w:rPr>
          <w:szCs w:val="28"/>
        </w:rPr>
      </w:pPr>
      <w:r w:rsidRPr="00D32FFA">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C83974">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D32FFA" w:rsidRDefault="007D6548" w:rsidP="00144E2B">
      <w:pPr>
        <w:pStyle w:val="19"/>
        <w:numPr>
          <w:ilvl w:val="2"/>
          <w:numId w:val="3"/>
        </w:numPr>
        <w:ind w:left="0" w:firstLine="709"/>
        <w:rPr>
          <w:szCs w:val="28"/>
        </w:rPr>
      </w:pPr>
      <w:r w:rsidRPr="00D32FFA">
        <w:t>Заявки рассматриваются к</w:t>
      </w:r>
      <w:r w:rsidR="00C83974">
        <w:t xml:space="preserve">ак обязательства претендентов. </w:t>
      </w:r>
      <w:r w:rsidR="00C83974">
        <w:br/>
      </w:r>
      <w:r w:rsidR="0063363D">
        <w:t>ПАО</w:t>
      </w:r>
      <w:r w:rsidRPr="00D32FFA">
        <w:t xml:space="preserve"> «ТрансКонтейнер» вправ</w:t>
      </w:r>
      <w:r w:rsidR="00C83974">
        <w:t>е требовать от победителя /победителей</w:t>
      </w:r>
      <w:r w:rsidRPr="00D32FFA">
        <w:t xml:space="preserve"> Запроса предложений заключения договора на условиях, предложенных в его Заявке. </w:t>
      </w:r>
      <w:r w:rsidRPr="00D32FFA">
        <w:rPr>
          <w:szCs w:val="28"/>
        </w:rPr>
        <w:t>Для всех претендентов на участие в Запросе предложений устанавливаются единые требования</w:t>
      </w:r>
      <w:r w:rsidR="00C83974" w:rsidRPr="00C83974">
        <w:t xml:space="preserve"> </w:t>
      </w:r>
      <w:r w:rsidR="00C83974">
        <w:t xml:space="preserve">с учетом </w:t>
      </w:r>
      <w:r w:rsidR="00C83974" w:rsidRPr="009A1114">
        <w:t>случаев, предусмотренных пунктами 1.1.2</w:t>
      </w:r>
      <w:r w:rsidR="00C83974">
        <w:t xml:space="preserve">2, </w:t>
      </w:r>
      <w:r w:rsidR="00C83974" w:rsidRPr="009A1114">
        <w:t>1.1.2</w:t>
      </w:r>
      <w:r w:rsidR="00C83974">
        <w:t>3,</w:t>
      </w:r>
      <w:r w:rsidR="00C83974" w:rsidRPr="009A1114">
        <w:t xml:space="preserve"> 1.1.2</w:t>
      </w:r>
      <w:r w:rsidR="00C83974">
        <w:t xml:space="preserve">4, 2.3.2 </w:t>
      </w:r>
      <w:r w:rsidR="00C83974" w:rsidRPr="009A1114">
        <w:t>настоящей документации</w:t>
      </w:r>
      <w:r w:rsidR="00C83974">
        <w:t xml:space="preserve"> о закупке</w:t>
      </w:r>
      <w:r w:rsidRPr="00D32FFA">
        <w:rPr>
          <w:szCs w:val="28"/>
        </w:rPr>
        <w:t xml:space="preserve">. </w:t>
      </w:r>
    </w:p>
    <w:p w:rsidR="007D6548" w:rsidRPr="00D32FFA" w:rsidRDefault="003E2C12" w:rsidP="00144E2B">
      <w:pPr>
        <w:pStyle w:val="19"/>
        <w:numPr>
          <w:ilvl w:val="2"/>
          <w:numId w:val="3"/>
        </w:numPr>
        <w:ind w:left="0" w:firstLine="709"/>
      </w:pPr>
      <w:r w:rsidRPr="00D32FFA">
        <w:rPr>
          <w:szCs w:val="28"/>
        </w:rPr>
        <w:lastRenderedPageBreak/>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Запросе предложений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144E2B">
      <w:pPr>
        <w:pStyle w:val="19"/>
        <w:numPr>
          <w:ilvl w:val="2"/>
          <w:numId w:val="3"/>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
    <w:p w:rsidR="007D6548" w:rsidRPr="00D32FFA" w:rsidRDefault="007D6548" w:rsidP="00144E2B">
      <w:pPr>
        <w:pStyle w:val="19"/>
        <w:numPr>
          <w:ilvl w:val="2"/>
          <w:numId w:val="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144E2B">
      <w:pPr>
        <w:pStyle w:val="19"/>
        <w:numPr>
          <w:ilvl w:val="2"/>
          <w:numId w:val="3"/>
        </w:numPr>
        <w:ind w:left="0" w:firstLine="709"/>
      </w:pPr>
      <w:r w:rsidRPr="00D32FFA">
        <w:t>Документы, представленные претендентами в составе Заявок, возврату не подлежат.</w:t>
      </w:r>
    </w:p>
    <w:p w:rsidR="000224FB" w:rsidRPr="00D32FFA" w:rsidRDefault="00A62751" w:rsidP="00144E2B">
      <w:pPr>
        <w:pStyle w:val="19"/>
        <w:widowControl w:val="0"/>
        <w:numPr>
          <w:ilvl w:val="2"/>
          <w:numId w:val="3"/>
        </w:numPr>
        <w:ind w:left="0" w:firstLine="709"/>
        <w:rPr>
          <w:szCs w:val="28"/>
        </w:rPr>
      </w:pPr>
      <w:r w:rsidRPr="00D32FFA">
        <w:rPr>
          <w:szCs w:val="28"/>
        </w:rPr>
        <w:t>Заявки с документацией</w:t>
      </w:r>
      <w:r w:rsidR="000224FB" w:rsidRPr="00D32FFA">
        <w:rPr>
          <w:szCs w:val="28"/>
        </w:rPr>
        <w:t xml:space="preserve"> предоставляется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144E2B">
      <w:pPr>
        <w:pStyle w:val="19"/>
        <w:widowControl w:val="0"/>
        <w:numPr>
          <w:ilvl w:val="2"/>
          <w:numId w:val="3"/>
        </w:numPr>
        <w:ind w:left="0" w:firstLine="709"/>
      </w:pPr>
      <w:r w:rsidRPr="00D32FFA">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D32FFA">
        <w:rPr>
          <w:szCs w:val="28"/>
        </w:rPr>
        <w:t xml:space="preserve">победителе Запроса предложений. Извещение об отмене проведения Запроса предложений размещается </w:t>
      </w:r>
      <w:r w:rsidR="002D5869" w:rsidRPr="00D32FFA">
        <w:rPr>
          <w:szCs w:val="28"/>
        </w:rPr>
        <w:t>в соответствии с пунктом 4 Информационной карты</w:t>
      </w:r>
      <w:r w:rsidRPr="00D32FFA">
        <w:rPr>
          <w:szCs w:val="28"/>
        </w:rPr>
        <w:t xml:space="preserve"> в течение </w:t>
      </w:r>
      <w:r w:rsidR="009B1024" w:rsidRPr="00D32FFA">
        <w:rPr>
          <w:szCs w:val="28"/>
        </w:rPr>
        <w:t>3 (трех)</w:t>
      </w:r>
      <w:r w:rsidR="009B1024">
        <w:rPr>
          <w:szCs w:val="28"/>
        </w:rPr>
        <w:t xml:space="preserve"> дней </w:t>
      </w:r>
      <w:r w:rsidRPr="00D32FFA">
        <w:rPr>
          <w:szCs w:val="28"/>
        </w:rPr>
        <w:t xml:space="preserve">со дня принятия решения об отмене проведения Запроса предложений. При этом </w:t>
      </w:r>
      <w:r w:rsidR="0063363D">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144E2B">
      <w:pPr>
        <w:pStyle w:val="19"/>
        <w:widowControl w:val="0"/>
        <w:numPr>
          <w:ilvl w:val="2"/>
          <w:numId w:val="3"/>
        </w:numPr>
        <w:ind w:left="0" w:firstLine="709"/>
      </w:pPr>
      <w:r w:rsidRPr="00D32FFA">
        <w:rPr>
          <w:szCs w:val="28"/>
        </w:rPr>
        <w:t>Протоколы, оформляемые в ходе проведения Запроса предложений,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9B1024">
        <w:rPr>
          <w:szCs w:val="28"/>
        </w:rPr>
        <w:t xml:space="preserve"> в соответствии 4 Информационной карты</w:t>
      </w:r>
      <w:r w:rsidRPr="00D32FFA">
        <w:rPr>
          <w:szCs w:val="28"/>
        </w:rPr>
        <w:t>.</w:t>
      </w:r>
    </w:p>
    <w:p w:rsidR="007D6548" w:rsidRPr="00D32FFA" w:rsidRDefault="007D6548" w:rsidP="00144E2B">
      <w:pPr>
        <w:pStyle w:val="19"/>
        <w:widowControl w:val="0"/>
        <w:numPr>
          <w:ilvl w:val="2"/>
          <w:numId w:val="3"/>
        </w:numPr>
        <w:ind w:left="0" w:firstLine="709"/>
      </w:pPr>
      <w:r w:rsidRPr="00D32FFA">
        <w:t>Конфиденциальная информация, ставшая известной сторонам при проведении Запроса предложений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144E2B">
      <w:pPr>
        <w:pStyle w:val="19"/>
        <w:widowControl w:val="0"/>
        <w:numPr>
          <w:ilvl w:val="2"/>
          <w:numId w:val="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144E2B">
      <w:pPr>
        <w:pStyle w:val="19"/>
        <w:widowControl w:val="0"/>
        <w:numPr>
          <w:ilvl w:val="2"/>
          <w:numId w:val="3"/>
        </w:numPr>
        <w:ind w:left="0" w:firstLine="709"/>
      </w:pPr>
      <w:r w:rsidRPr="00D32FFA">
        <w:t xml:space="preserve">Иностранные участники </w:t>
      </w:r>
      <w:r w:rsidR="00257F85" w:rsidRPr="00D32FFA">
        <w:t xml:space="preserve">при проведении </w:t>
      </w:r>
      <w:r w:rsidRPr="00D32FFA">
        <w:t xml:space="preserve">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rsidRPr="00D32FFA">
        <w:t>т.ч</w:t>
      </w:r>
      <w:proofErr w:type="spellEnd"/>
      <w:r w:rsidRPr="00D32FFA">
        <w:t xml:space="preserve">. расходов на транспортировку, </w:t>
      </w:r>
      <w:r w:rsidRPr="00D32FFA">
        <w:lastRenderedPageBreak/>
        <w:t>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144E2B">
      <w:pPr>
        <w:pStyle w:val="19"/>
        <w:widowControl w:val="0"/>
        <w:numPr>
          <w:ilvl w:val="2"/>
          <w:numId w:val="3"/>
        </w:numPr>
        <w:ind w:left="0" w:firstLine="709"/>
      </w:pPr>
      <w:r w:rsidRPr="00D32FFA">
        <w:t xml:space="preserve">Иностранный участник закупки вправе указать цену в рублях Российской Федерации, либо </w:t>
      </w:r>
      <w:r w:rsidR="009B1024">
        <w:t>если это указанно в</w:t>
      </w:r>
      <w:r w:rsidR="009B1024" w:rsidRPr="00D32FFA">
        <w:rPr>
          <w:szCs w:val="28"/>
        </w:rPr>
        <w:t xml:space="preserve"> пункте 16 Информационной карты</w:t>
      </w:r>
      <w:r w:rsidR="009B1024">
        <w:rPr>
          <w:szCs w:val="28"/>
        </w:rPr>
        <w:t>, в</w:t>
      </w:r>
      <w:r w:rsidR="009B1024" w:rsidRPr="00D32FFA">
        <w:t xml:space="preserve">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144E2B">
      <w:pPr>
        <w:pStyle w:val="19"/>
        <w:widowControl w:val="0"/>
        <w:numPr>
          <w:ilvl w:val="2"/>
          <w:numId w:val="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9B1024">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7D6548" w:rsidRPr="00D32FFA" w:rsidRDefault="005058F1" w:rsidP="00BF6892">
      <w:pPr>
        <w:numPr>
          <w:ilvl w:val="2"/>
          <w:numId w:val="4"/>
        </w:numPr>
        <w:tabs>
          <w:tab w:val="clear" w:pos="0"/>
          <w:tab w:val="num" w:pos="-611"/>
        </w:tabs>
        <w:ind w:left="0" w:firstLine="709"/>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Запроса предложений (пункт </w:t>
      </w:r>
      <w:r w:rsidR="00727D3C" w:rsidRPr="00D32FFA">
        <w:rPr>
          <w:rFonts w:eastAsia="MS Mincho"/>
          <w:sz w:val="28"/>
          <w:szCs w:val="28"/>
        </w:rPr>
        <w:t>3</w:t>
      </w:r>
      <w:r w:rsidRPr="00D32FFA">
        <w:rPr>
          <w:rFonts w:eastAsia="MS Mincho"/>
          <w:sz w:val="28"/>
          <w:szCs w:val="28"/>
        </w:rPr>
        <w:t xml:space="preserve"> Информационной карты) до даты окончания приема Заявок </w:t>
      </w:r>
      <w:r w:rsidR="0001557C" w:rsidRPr="00D32FFA">
        <w:rPr>
          <w:rFonts w:eastAsia="MS Mincho"/>
          <w:sz w:val="28"/>
          <w:szCs w:val="28"/>
        </w:rPr>
        <w:t xml:space="preserve">(пункт </w:t>
      </w:r>
      <w:r w:rsidR="0001557C" w:rsidRPr="00D32FFA">
        <w:rPr>
          <w:sz w:val="28"/>
          <w:szCs w:val="28"/>
        </w:rPr>
        <w:t>6</w:t>
      </w:r>
      <w:r w:rsidR="0001557C" w:rsidRPr="00D32FFA">
        <w:rPr>
          <w:rFonts w:eastAsia="MS Mincho"/>
          <w:sz w:val="28"/>
          <w:szCs w:val="28"/>
        </w:rPr>
        <w:t xml:space="preserve"> Информационной карты) </w:t>
      </w:r>
      <w:r w:rsidR="00773282">
        <w:rPr>
          <w:rFonts w:eastAsia="MS Mincho"/>
          <w:sz w:val="28"/>
          <w:szCs w:val="28"/>
        </w:rPr>
        <w:t>составляет 10 и более</w:t>
      </w:r>
      <w:r w:rsidR="00727D3C" w:rsidRPr="00D32FFA">
        <w:rPr>
          <w:rFonts w:eastAsia="MS Mincho"/>
          <w:sz w:val="28"/>
          <w:szCs w:val="28"/>
        </w:rPr>
        <w:t xml:space="preserve"> </w:t>
      </w:r>
      <w:r w:rsidRPr="00D32FFA">
        <w:rPr>
          <w:rFonts w:eastAsia="MS Mincho"/>
          <w:sz w:val="28"/>
          <w:szCs w:val="28"/>
        </w:rPr>
        <w:t xml:space="preserve">дней </w:t>
      </w:r>
      <w:r w:rsidR="007D6548" w:rsidRPr="00D32FFA">
        <w:rPr>
          <w:rFonts w:eastAsia="MS Mincho"/>
          <w:sz w:val="28"/>
          <w:szCs w:val="28"/>
        </w:rPr>
        <w:t>Претендент вправе направить запросы о разъяснении положений н</w:t>
      </w:r>
      <w:r w:rsidR="00DE3BCD" w:rsidRPr="00D32FFA">
        <w:rPr>
          <w:rFonts w:eastAsia="MS Mincho"/>
          <w:sz w:val="28"/>
          <w:szCs w:val="28"/>
        </w:rPr>
        <w:t>астоящей документации о закупке</w:t>
      </w:r>
      <w:r w:rsidR="00690B2B" w:rsidRPr="00D32FFA">
        <w:rPr>
          <w:rFonts w:eastAsia="MS Mincho"/>
          <w:sz w:val="28"/>
          <w:szCs w:val="28"/>
        </w:rPr>
        <w:t xml:space="preserve"> </w:t>
      </w:r>
      <w:r w:rsidR="007D6548" w:rsidRPr="00D32FFA">
        <w:rPr>
          <w:rFonts w:eastAsia="MS Mincho"/>
          <w:sz w:val="28"/>
          <w:szCs w:val="28"/>
        </w:rPr>
        <w:t>в виде сканированных копий обращений</w:t>
      </w:r>
      <w:r w:rsidR="00CD05E4">
        <w:rPr>
          <w:rFonts w:eastAsia="MS Mincho"/>
          <w:sz w:val="28"/>
          <w:szCs w:val="28"/>
        </w:rPr>
        <w:t>,</w:t>
      </w:r>
      <w:r w:rsidR="007D6548" w:rsidRPr="00D32FFA">
        <w:rPr>
          <w:rFonts w:eastAsia="MS Mincho"/>
          <w:sz w:val="28"/>
          <w:szCs w:val="28"/>
        </w:rPr>
        <w:t xml:space="preserve"> подписанных уполномоченным представителем претендента</w:t>
      </w:r>
      <w:r w:rsidR="00CD05E4">
        <w:rPr>
          <w:rFonts w:eastAsia="MS Mincho"/>
          <w:sz w:val="28"/>
          <w:szCs w:val="28"/>
        </w:rPr>
        <w:t>,</w:t>
      </w:r>
      <w:r w:rsidR="007D6548" w:rsidRPr="00D32FFA">
        <w:rPr>
          <w:rFonts w:eastAsia="MS Mincho"/>
          <w:sz w:val="28"/>
          <w:szCs w:val="28"/>
        </w:rPr>
        <w:t xml:space="preserve"> по адресу</w:t>
      </w:r>
      <w:r w:rsidR="00282B03" w:rsidRPr="00D32FFA">
        <w:rPr>
          <w:rFonts w:eastAsia="MS Mincho"/>
          <w:sz w:val="28"/>
          <w:szCs w:val="28"/>
        </w:rPr>
        <w:t>(</w:t>
      </w:r>
      <w:proofErr w:type="spellStart"/>
      <w:r w:rsidR="00282B03" w:rsidRPr="00D32FFA">
        <w:rPr>
          <w:rFonts w:eastAsia="MS Mincho"/>
          <w:sz w:val="28"/>
          <w:szCs w:val="28"/>
        </w:rPr>
        <w:t>ам</w:t>
      </w:r>
      <w:proofErr w:type="spellEnd"/>
      <w:r w:rsidR="00282B03" w:rsidRPr="00D32FFA">
        <w:rPr>
          <w:rFonts w:eastAsia="MS Mincho"/>
          <w:sz w:val="28"/>
          <w:szCs w:val="28"/>
        </w:rPr>
        <w:t>)</w:t>
      </w:r>
      <w:r w:rsidR="007D6548" w:rsidRPr="00D32FFA">
        <w:rPr>
          <w:rFonts w:eastAsia="MS Mincho"/>
          <w:sz w:val="28"/>
          <w:szCs w:val="28"/>
        </w:rPr>
        <w:t xml:space="preserve"> электронной почты представител</w:t>
      </w:r>
      <w:r w:rsidR="00FB3EF7" w:rsidRPr="00D32FFA">
        <w:rPr>
          <w:rFonts w:eastAsia="MS Mincho"/>
          <w:sz w:val="28"/>
          <w:szCs w:val="28"/>
        </w:rPr>
        <w:t>я</w:t>
      </w:r>
      <w:r w:rsidR="00282B03" w:rsidRPr="00D32FFA">
        <w:rPr>
          <w:rFonts w:eastAsia="MS Mincho"/>
          <w:sz w:val="28"/>
          <w:szCs w:val="28"/>
        </w:rPr>
        <w:t>(ей)</w:t>
      </w:r>
      <w:r w:rsidR="007D6548" w:rsidRPr="00D32FFA">
        <w:rPr>
          <w:rFonts w:eastAsia="MS Mincho"/>
          <w:sz w:val="28"/>
          <w:szCs w:val="28"/>
        </w:rPr>
        <w:t xml:space="preserve"> Заказчика</w:t>
      </w:r>
      <w:r w:rsidR="00282B03" w:rsidRPr="00D32FFA">
        <w:rPr>
          <w:rFonts w:eastAsia="MS Mincho"/>
          <w:sz w:val="28"/>
          <w:szCs w:val="28"/>
        </w:rPr>
        <w:t>/Организатора</w:t>
      </w:r>
      <w:r w:rsidR="007D6548" w:rsidRPr="00D32FFA">
        <w:rPr>
          <w:rFonts w:eastAsia="MS Mincho"/>
          <w:sz w:val="28"/>
          <w:szCs w:val="28"/>
        </w:rPr>
        <w:t>, указанному</w:t>
      </w:r>
      <w:r w:rsidR="00282B03" w:rsidRPr="00D32FFA">
        <w:rPr>
          <w:rFonts w:eastAsia="MS Mincho"/>
          <w:sz w:val="28"/>
          <w:szCs w:val="28"/>
        </w:rPr>
        <w:t>(</w:t>
      </w:r>
      <w:proofErr w:type="spellStart"/>
      <w:r w:rsidR="00282B03" w:rsidRPr="00D32FFA">
        <w:rPr>
          <w:rFonts w:eastAsia="MS Mincho"/>
          <w:sz w:val="28"/>
          <w:szCs w:val="28"/>
        </w:rPr>
        <w:t>ым</w:t>
      </w:r>
      <w:proofErr w:type="spellEnd"/>
      <w:r w:rsidR="00282B03" w:rsidRPr="00D32FFA">
        <w:rPr>
          <w:rFonts w:eastAsia="MS Mincho"/>
          <w:sz w:val="28"/>
          <w:szCs w:val="28"/>
        </w:rPr>
        <w:t>)</w:t>
      </w:r>
      <w:r w:rsidR="007D6548" w:rsidRPr="00D32FFA">
        <w:rPr>
          <w:rFonts w:eastAsia="MS Mincho"/>
          <w:sz w:val="28"/>
          <w:szCs w:val="28"/>
        </w:rPr>
        <w:t xml:space="preserve"> в пункте </w:t>
      </w:r>
      <w:r w:rsidR="000A679F" w:rsidRPr="00D32FFA">
        <w:rPr>
          <w:rFonts w:eastAsia="MS Mincho"/>
          <w:sz w:val="28"/>
          <w:szCs w:val="28"/>
        </w:rPr>
        <w:t xml:space="preserve">2 </w:t>
      </w:r>
      <w:r w:rsidR="007D6548" w:rsidRPr="00D32FFA">
        <w:rPr>
          <w:rFonts w:eastAsia="MS Mincho"/>
          <w:sz w:val="28"/>
          <w:szCs w:val="28"/>
        </w:rPr>
        <w:t xml:space="preserve">Информационной карты. </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727D3C" w:rsidRPr="00D32FFA">
        <w:rPr>
          <w:rFonts w:eastAsia="MS Mincho"/>
          <w:sz w:val="28"/>
        </w:rPr>
        <w:t>7</w:t>
      </w:r>
      <w:r w:rsidRPr="00D32FFA">
        <w:rPr>
          <w:rFonts w:eastAsia="MS Mincho"/>
          <w:sz w:val="28"/>
        </w:rPr>
        <w:t xml:space="preserve"> (</w:t>
      </w:r>
      <w:r w:rsidR="00727D3C" w:rsidRPr="00D32FFA">
        <w:rPr>
          <w:rFonts w:eastAsia="MS Mincho"/>
          <w:sz w:val="28"/>
        </w:rPr>
        <w:t>семь</w:t>
      </w:r>
      <w:r w:rsidRPr="00D32FFA">
        <w:rPr>
          <w:rFonts w:eastAsia="MS Mincho"/>
          <w:sz w:val="28"/>
        </w:rPr>
        <w:t>)</w:t>
      </w:r>
      <w:r w:rsidRPr="00D32FFA">
        <w:rPr>
          <w:rFonts w:eastAsia="MS Mincho"/>
          <w:sz w:val="28"/>
          <w:szCs w:val="28"/>
        </w:rPr>
        <w:t xml:space="preserve"> календарных дней до окончания срока подачи Заявок.</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Разъяснения предоставляются в течение 5 (пяти) календарных дней со дня поступления запроса.</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w:t>
      </w:r>
      <w:r w:rsidR="00727D3C" w:rsidRPr="00D32FFA">
        <w:rPr>
          <w:sz w:val="28"/>
          <w:szCs w:val="28"/>
        </w:rPr>
        <w:t>через СМИ</w:t>
      </w:r>
      <w:r w:rsidRPr="00D32FFA">
        <w:rPr>
          <w:sz w:val="28"/>
          <w:szCs w:val="28"/>
        </w:rPr>
        <w:t xml:space="preserve">. </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по проведению Запроса предложений,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lastRenderedPageBreak/>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9B1024">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В любое время, но не позд</w:t>
      </w:r>
      <w:r w:rsidR="00773282">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дополнения вносимые в извещение о Запросе предложений, документацию о закупке по проведению Запроса предложений является неотъемлемой ее частью.</w:t>
      </w:r>
    </w:p>
    <w:p w:rsidR="00E81704" w:rsidRPr="00D32FFA" w:rsidRDefault="00E81704" w:rsidP="00DE3BCD">
      <w:pPr>
        <w:ind w:firstLine="708"/>
        <w:jc w:val="both"/>
        <w:rPr>
          <w:sz w:val="28"/>
          <w:szCs w:val="28"/>
        </w:rPr>
      </w:pPr>
      <w:r w:rsidRPr="00D32FFA">
        <w:rPr>
          <w:sz w:val="28"/>
          <w:szCs w:val="28"/>
        </w:rPr>
        <w:t>Дополнения и изменения, внесенные в извещение о проведении Запроса предложений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773282">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b"/>
        <w:rPr>
          <w:sz w:val="28"/>
          <w:szCs w:val="28"/>
        </w:rPr>
      </w:pPr>
      <w:r w:rsidRPr="00D32FFA">
        <w:rPr>
          <w:sz w:val="28"/>
          <w:szCs w:val="28"/>
        </w:rPr>
        <w:t xml:space="preserve">В случае внесения изменений позднее, чем за </w:t>
      </w:r>
      <w:r w:rsidR="0052390C" w:rsidRPr="00D32FFA">
        <w:rPr>
          <w:sz w:val="28"/>
          <w:szCs w:val="28"/>
        </w:rPr>
        <w:t>5</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 xml:space="preserve">внесенных в документацию изменений до даты окончания срока подачи Заявок оставалось не менее </w:t>
      </w:r>
      <w:r w:rsidR="0052390C" w:rsidRPr="00D32FFA">
        <w:rPr>
          <w:sz w:val="28"/>
          <w:szCs w:val="28"/>
        </w:rPr>
        <w:t>5</w:t>
      </w:r>
      <w:r w:rsidRPr="00D32FFA">
        <w:rPr>
          <w:sz w:val="28"/>
          <w:szCs w:val="28"/>
        </w:rPr>
        <w:t xml:space="preserve"> дней.</w:t>
      </w:r>
    </w:p>
    <w:p w:rsidR="00E81704" w:rsidRPr="00D32FFA" w:rsidRDefault="009B1024" w:rsidP="00E81704">
      <w:pPr>
        <w:pStyle w:val="afb"/>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BF6892">
      <w:pPr>
        <w:numPr>
          <w:ilvl w:val="0"/>
          <w:numId w:val="14"/>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9B1024">
        <w:rPr>
          <w:sz w:val="28"/>
          <w:szCs w:val="28"/>
        </w:rPr>
        <w:t>а по уведомлению претендентов/</w:t>
      </w:r>
      <w:r w:rsidR="007D6548" w:rsidRPr="00D32FFA">
        <w:rPr>
          <w:sz w:val="28"/>
          <w:szCs w:val="28"/>
        </w:rPr>
        <w:t>участников Запроса предложений о дополнениях, изменениях, разъяснениях в настоящую документацию</w:t>
      </w:r>
      <w:r w:rsidR="009B1024">
        <w:rPr>
          <w:sz w:val="28"/>
          <w:szCs w:val="28"/>
        </w:rPr>
        <w:t xml:space="preserve"> о закупке</w:t>
      </w:r>
      <w:r w:rsidR="007D6548" w:rsidRPr="00D32FFA">
        <w:rPr>
          <w:sz w:val="28"/>
          <w:szCs w:val="28"/>
        </w:rPr>
        <w:t xml:space="preserve">, а также по уведомлению </w:t>
      </w:r>
      <w:r w:rsidR="009B1024">
        <w:rPr>
          <w:sz w:val="28"/>
          <w:szCs w:val="28"/>
        </w:rPr>
        <w:t>претендентов/</w:t>
      </w:r>
      <w:r w:rsidR="007D6548" w:rsidRPr="00D32FFA">
        <w:rPr>
          <w:sz w:val="28"/>
          <w:szCs w:val="28"/>
        </w:rPr>
        <w:t xml:space="preserve">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w:t>
      </w:r>
      <w:r w:rsidR="00727D3C" w:rsidRPr="00D32FFA">
        <w:rPr>
          <w:rFonts w:eastAsia="MS Mincho"/>
          <w:sz w:val="28"/>
          <w:szCs w:val="28"/>
        </w:rPr>
        <w:t>в СМИ</w:t>
      </w:r>
      <w:r w:rsidR="007D6548" w:rsidRPr="00D32FFA">
        <w:rPr>
          <w:sz w:val="28"/>
          <w:szCs w:val="28"/>
        </w:rPr>
        <w:t>.</w:t>
      </w:r>
    </w:p>
    <w:p w:rsidR="00E81704" w:rsidRPr="00D32FFA" w:rsidRDefault="007D6548" w:rsidP="00BF6892">
      <w:pPr>
        <w:numPr>
          <w:ilvl w:val="0"/>
          <w:numId w:val="14"/>
        </w:numPr>
        <w:ind w:left="0" w:firstLine="709"/>
        <w:jc w:val="both"/>
        <w:rPr>
          <w:sz w:val="28"/>
          <w:szCs w:val="28"/>
        </w:rPr>
      </w:pPr>
      <w:r w:rsidRPr="00D32FFA">
        <w:rPr>
          <w:sz w:val="28"/>
          <w:szCs w:val="28"/>
        </w:rPr>
        <w:t>Заказчик</w:t>
      </w:r>
      <w:r w:rsidR="009B1024">
        <w:rPr>
          <w:sz w:val="28"/>
          <w:szCs w:val="28"/>
        </w:rPr>
        <w:t>, Организатор</w:t>
      </w:r>
      <w:r w:rsidRPr="00D32FFA">
        <w:rPr>
          <w:sz w:val="28"/>
          <w:szCs w:val="28"/>
        </w:rPr>
        <w:t xml:space="preserve"> вправе принять решение о продлении срока окончания подачи Заявок на участие в Запросе предложений в любое время до </w:t>
      </w:r>
      <w:r w:rsidR="009B1024">
        <w:rPr>
          <w:sz w:val="28"/>
          <w:szCs w:val="28"/>
        </w:rPr>
        <w:t>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B1024">
        <w:rPr>
          <w:sz w:val="28"/>
          <w:szCs w:val="28"/>
        </w:rPr>
        <w:t>, Организатором</w:t>
      </w:r>
      <w:r w:rsidR="00AD18C4" w:rsidRPr="00D32FFA">
        <w:rPr>
          <w:sz w:val="28"/>
          <w:szCs w:val="28"/>
        </w:rPr>
        <w:t xml:space="preserve"> </w:t>
      </w:r>
      <w:r w:rsidR="009B1024">
        <w:rPr>
          <w:sz w:val="28"/>
          <w:szCs w:val="28"/>
        </w:rPr>
        <w:t xml:space="preserve">в </w:t>
      </w:r>
      <w:r w:rsidR="00216C08" w:rsidRPr="00D32FFA">
        <w:rPr>
          <w:sz w:val="28"/>
          <w:szCs w:val="28"/>
        </w:rPr>
        <w:t>соответствии</w:t>
      </w:r>
      <w:r w:rsidR="009B1024">
        <w:rPr>
          <w:sz w:val="28"/>
          <w:szCs w:val="28"/>
        </w:rPr>
        <w:t xml:space="preserve"> </w:t>
      </w:r>
      <w:r w:rsidR="00216C08" w:rsidRPr="00D32FFA">
        <w:rPr>
          <w:sz w:val="28"/>
          <w:szCs w:val="28"/>
        </w:rPr>
        <w:t>с</w:t>
      </w:r>
      <w:r w:rsidR="009B1024">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b"/>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w:t>
      </w:r>
      <w:r w:rsidRPr="00D32FFA">
        <w:rPr>
          <w:szCs w:val="24"/>
        </w:rPr>
        <w:lastRenderedPageBreak/>
        <w:t>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Запроса </w:t>
      </w:r>
      <w:r w:rsidR="00727D3C" w:rsidRPr="00D32FFA">
        <w:rPr>
          <w:szCs w:val="24"/>
        </w:rPr>
        <w:t>предложений</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9B1024">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FC70EF">
        <w:rPr>
          <w:sz w:val="28"/>
          <w:szCs w:val="28"/>
        </w:rPr>
        <w:t>,</w:t>
      </w:r>
      <w:r w:rsidR="00957171" w:rsidRPr="00957171">
        <w:rPr>
          <w:sz w:val="28"/>
          <w:szCs w:val="28"/>
        </w:rPr>
        <w:t xml:space="preserve"> </w:t>
      </w:r>
      <w:r w:rsidR="00957171">
        <w:rPr>
          <w:sz w:val="28"/>
          <w:szCs w:val="28"/>
        </w:rPr>
        <w:t xml:space="preserve">а также просроченную задолженность по ранее заключенным договорам с </w:t>
      </w:r>
      <w:r w:rsidR="0063363D">
        <w:rPr>
          <w:sz w:val="28"/>
          <w:szCs w:val="28"/>
        </w:rPr>
        <w:t>ПАО</w:t>
      </w:r>
      <w:r w:rsidR="00957171">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t xml:space="preserve">е) </w:t>
      </w:r>
      <w:r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63363D">
        <w:rPr>
          <w:sz w:val="28"/>
          <w:szCs w:val="28"/>
        </w:rPr>
        <w:t>ПАО</w:t>
      </w:r>
      <w:r w:rsidRPr="00250B24">
        <w:rPr>
          <w:sz w:val="28"/>
          <w:szCs w:val="28"/>
        </w:rPr>
        <w:t xml:space="preserve"> «ТрансКонтейнер»;</w:t>
      </w:r>
    </w:p>
    <w:p w:rsidR="007D6548" w:rsidRPr="00D32FFA" w:rsidRDefault="009B1024"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Запросе предложений. </w:t>
      </w:r>
    </w:p>
    <w:p w:rsidR="007D6548" w:rsidRPr="00D32FFA" w:rsidRDefault="007D6548">
      <w:pPr>
        <w:ind w:firstLine="540"/>
        <w:jc w:val="both"/>
        <w:rPr>
          <w:sz w:val="28"/>
          <w:szCs w:val="28"/>
        </w:rPr>
      </w:pPr>
    </w:p>
    <w:p w:rsidR="007D6548" w:rsidRPr="00D32FFA" w:rsidRDefault="00737675" w:rsidP="00BF6892">
      <w:pPr>
        <w:pStyle w:val="afb"/>
        <w:numPr>
          <w:ilvl w:val="1"/>
          <w:numId w:val="7"/>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b"/>
        <w:tabs>
          <w:tab w:val="left" w:pos="1080"/>
        </w:tabs>
        <w:ind w:left="709" w:firstLine="0"/>
        <w:rPr>
          <w:b/>
          <w:sz w:val="28"/>
          <w:szCs w:val="28"/>
        </w:rPr>
      </w:pPr>
    </w:p>
    <w:p w:rsidR="00752FEB" w:rsidRPr="00D32FFA" w:rsidRDefault="00752FEB" w:rsidP="002910EA">
      <w:pPr>
        <w:pStyle w:val="afb"/>
        <w:numPr>
          <w:ilvl w:val="0"/>
          <w:numId w:val="32"/>
        </w:numPr>
        <w:tabs>
          <w:tab w:val="left" w:pos="1080"/>
        </w:tabs>
        <w:ind w:left="0" w:firstLine="720"/>
        <w:rPr>
          <w:sz w:val="28"/>
          <w:szCs w:val="28"/>
        </w:rPr>
      </w:pPr>
      <w:r w:rsidRPr="00D32FFA">
        <w:rPr>
          <w:sz w:val="28"/>
          <w:szCs w:val="28"/>
        </w:rPr>
        <w:t xml:space="preserve">Претендент/участник (в том числе каждое юридическое и/или физическое лицо (индивидуальный предприниматель), выступающее на </w:t>
      </w:r>
      <w:r w:rsidRPr="00D32FFA">
        <w:rPr>
          <w:sz w:val="28"/>
          <w:szCs w:val="28"/>
        </w:rPr>
        <w:lastRenderedPageBreak/>
        <w:t>стороне одного претендента/участника) должен соответствовать квалификационным требованиям настоящей документации</w:t>
      </w:r>
      <w:r w:rsidR="009723E0">
        <w:rPr>
          <w:sz w:val="28"/>
          <w:szCs w:val="28"/>
        </w:rPr>
        <w:t xml:space="preserve"> о закупке</w:t>
      </w:r>
      <w:r w:rsidRPr="00D32FFA">
        <w:rPr>
          <w:sz w:val="28"/>
          <w:szCs w:val="28"/>
        </w:rPr>
        <w:t>, а именно:</w:t>
      </w:r>
    </w:p>
    <w:p w:rsidR="00752FEB" w:rsidRPr="00D32FFA" w:rsidRDefault="00752FEB" w:rsidP="00752FEB">
      <w:pPr>
        <w:pStyle w:val="afb"/>
        <w:tabs>
          <w:tab w:val="left" w:pos="1080"/>
        </w:tabs>
        <w:rPr>
          <w:sz w:val="28"/>
          <w:szCs w:val="28"/>
        </w:rPr>
      </w:pPr>
      <w:r w:rsidRPr="00D32FFA">
        <w:rPr>
          <w:sz w:val="28"/>
          <w:szCs w:val="28"/>
        </w:rPr>
        <w:t>а) претендент</w:t>
      </w:r>
      <w:r w:rsidR="009723E0">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DD7B26" w:rsidRPr="00D32FFA">
        <w:rPr>
          <w:sz w:val="28"/>
          <w:szCs w:val="28"/>
        </w:rPr>
        <w:t>З</w:t>
      </w:r>
      <w:r w:rsidR="000954FB" w:rsidRPr="00D32FFA">
        <w:rPr>
          <w:sz w:val="28"/>
          <w:szCs w:val="28"/>
        </w:rPr>
        <w:t>апроса  предложений</w:t>
      </w:r>
      <w:r w:rsidRPr="00D32FFA">
        <w:rPr>
          <w:sz w:val="28"/>
          <w:szCs w:val="28"/>
        </w:rPr>
        <w:t>, в том числе претендент</w:t>
      </w:r>
      <w:r w:rsidR="009723E0">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b"/>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b"/>
        <w:tabs>
          <w:tab w:val="left" w:pos="1080"/>
        </w:tabs>
        <w:rPr>
          <w:sz w:val="28"/>
          <w:szCs w:val="28"/>
        </w:rPr>
      </w:pPr>
      <w:r w:rsidRPr="00D32FFA">
        <w:rPr>
          <w:sz w:val="28"/>
          <w:szCs w:val="28"/>
        </w:rPr>
        <w:t xml:space="preserve">в) </w:t>
      </w:r>
      <w:r w:rsidR="009723E0">
        <w:rPr>
          <w:sz w:val="28"/>
          <w:szCs w:val="28"/>
        </w:rPr>
        <w:t xml:space="preserve">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009723E0">
        <w:rPr>
          <w:sz w:val="28"/>
          <w:szCs w:val="28"/>
          <w:lang w:eastAsia="ru-RU"/>
        </w:rPr>
        <w:t>05.04.2013 № 44-ФЗ</w:t>
      </w:r>
      <w:r w:rsidR="009723E0">
        <w:rPr>
          <w:sz w:val="28"/>
          <w:szCs w:val="28"/>
        </w:rPr>
        <w:t xml:space="preserve"> «</w:t>
      </w:r>
      <w:r w:rsidR="009723E0">
        <w:rPr>
          <w:sz w:val="28"/>
          <w:szCs w:val="28"/>
          <w:lang w:eastAsia="ru-RU"/>
        </w:rPr>
        <w:t>О контрактной системе в сфере закупок товаров, работ, услуг для обеспечения государственных и муниципальных нужд</w:t>
      </w:r>
      <w:r w:rsidR="009723E0">
        <w:rPr>
          <w:sz w:val="28"/>
          <w:szCs w:val="28"/>
        </w:rPr>
        <w:t xml:space="preserve">», а также в реестр недобросовестных контрагентов </w:t>
      </w:r>
      <w:r w:rsidR="0063363D">
        <w:rPr>
          <w:sz w:val="28"/>
          <w:szCs w:val="28"/>
        </w:rPr>
        <w:t>ПАО</w:t>
      </w:r>
      <w:r w:rsidR="009723E0">
        <w:rPr>
          <w:sz w:val="28"/>
          <w:szCs w:val="28"/>
        </w:rPr>
        <w:t xml:space="preserve"> «ТрансКонтейнер»;</w:t>
      </w:r>
      <w:r w:rsidR="009723E0">
        <w:rPr>
          <w:sz w:val="28"/>
          <w:szCs w:val="28"/>
        </w:rPr>
        <w:tab/>
      </w:r>
    </w:p>
    <w:p w:rsidR="00752FEB" w:rsidRPr="00D32FFA" w:rsidRDefault="009723E0" w:rsidP="00752FEB">
      <w:pPr>
        <w:pStyle w:val="afb"/>
        <w:tabs>
          <w:tab w:val="left" w:pos="1080"/>
        </w:tabs>
        <w:rPr>
          <w:i/>
          <w:sz w:val="28"/>
          <w:szCs w:val="28"/>
        </w:rPr>
      </w:pPr>
      <w:r>
        <w:rPr>
          <w:sz w:val="28"/>
          <w:szCs w:val="28"/>
        </w:rPr>
        <w:t>г</w:t>
      </w:r>
      <w:r w:rsidR="001174EB" w:rsidRPr="00250B24">
        <w:rPr>
          <w:sz w:val="28"/>
          <w:szCs w:val="28"/>
        </w:rPr>
        <w:t>) в пункте 1</w:t>
      </w:r>
      <w:r w:rsidR="00C53FE9" w:rsidRPr="00250B24">
        <w:rPr>
          <w:sz w:val="28"/>
          <w:szCs w:val="28"/>
        </w:rPr>
        <w:t>7</w:t>
      </w:r>
      <w:r w:rsidR="00752FEB" w:rsidRPr="00250B24">
        <w:rPr>
          <w:sz w:val="28"/>
          <w:szCs w:val="28"/>
        </w:rPr>
        <w:t xml:space="preserve"> Информационной карты могут</w:t>
      </w:r>
      <w:r w:rsidR="00752FEB" w:rsidRPr="00D32FFA">
        <w:rPr>
          <w:sz w:val="28"/>
          <w:szCs w:val="28"/>
        </w:rPr>
        <w:t xml:space="preserve"> быть установлены иные требования к претендентам</w:t>
      </w:r>
      <w:r>
        <w:rPr>
          <w:sz w:val="28"/>
          <w:szCs w:val="28"/>
        </w:rPr>
        <w:t>/участникам</w:t>
      </w:r>
      <w:r w:rsidR="00752FEB" w:rsidRPr="00D32FFA">
        <w:rPr>
          <w:sz w:val="28"/>
          <w:szCs w:val="28"/>
        </w:rPr>
        <w:t xml:space="preserve"> на участие в Запросе предложений.</w:t>
      </w:r>
    </w:p>
    <w:p w:rsidR="00997B7D" w:rsidRPr="00D32FFA" w:rsidRDefault="00997B7D">
      <w:pPr>
        <w:pStyle w:val="afb"/>
        <w:tabs>
          <w:tab w:val="left" w:pos="1080"/>
        </w:tabs>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sidR="009723E0">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8"/>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представляет следующие документы:</w:t>
      </w:r>
    </w:p>
    <w:p w:rsidR="007D6548" w:rsidRPr="00D32FFA" w:rsidRDefault="007D6548" w:rsidP="00BF6892">
      <w:pPr>
        <w:pStyle w:val="afb"/>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b"/>
        <w:numPr>
          <w:ilvl w:val="0"/>
          <w:numId w:val="5"/>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9723E0">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723E0">
        <w:rPr>
          <w:sz w:val="28"/>
          <w:szCs w:val="28"/>
        </w:rPr>
        <w:t>требованиями Технического задания</w:t>
      </w:r>
      <w:r w:rsidRPr="00D32FFA">
        <w:rPr>
          <w:sz w:val="28"/>
          <w:szCs w:val="28"/>
        </w:rPr>
        <w:t xml:space="preserve"> (раздел 4</w:t>
      </w:r>
      <w:r w:rsidR="009723E0">
        <w:rPr>
          <w:sz w:val="28"/>
          <w:szCs w:val="28"/>
        </w:rPr>
        <w:t xml:space="preserve"> документации о закупке</w:t>
      </w:r>
      <w:r w:rsidRPr="00D32FFA">
        <w:rPr>
          <w:sz w:val="28"/>
          <w:szCs w:val="28"/>
        </w:rPr>
        <w:t>);</w:t>
      </w:r>
    </w:p>
    <w:p w:rsidR="007D6548" w:rsidRPr="00D32FFA" w:rsidRDefault="007D6548" w:rsidP="00BF6892">
      <w:pPr>
        <w:pStyle w:val="afb"/>
        <w:numPr>
          <w:ilvl w:val="0"/>
          <w:numId w:val="5"/>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801BFA" w:rsidRPr="00801BFA" w:rsidRDefault="00801BFA" w:rsidP="00801BFA">
      <w:pPr>
        <w:pStyle w:val="afb"/>
        <w:numPr>
          <w:ilvl w:val="0"/>
          <w:numId w:val="5"/>
        </w:numPr>
        <w:tabs>
          <w:tab w:val="left" w:pos="0"/>
          <w:tab w:val="left" w:pos="1440"/>
        </w:tabs>
        <w:ind w:left="0" w:firstLine="720"/>
        <w:rPr>
          <w:sz w:val="28"/>
        </w:rPr>
      </w:pPr>
      <w:r w:rsidRPr="00801BFA">
        <w:rPr>
          <w:sz w:val="28"/>
          <w:szCs w:val="28"/>
        </w:rPr>
        <w:t>выданную не ранее чем за 30</w:t>
      </w:r>
      <w:r w:rsidR="009723E0">
        <w:rPr>
          <w:sz w:val="28"/>
          <w:szCs w:val="28"/>
        </w:rPr>
        <w:t xml:space="preserve"> (тридцать)</w:t>
      </w:r>
      <w:r w:rsidRPr="00801BFA">
        <w:rPr>
          <w:sz w:val="28"/>
          <w:szCs w:val="28"/>
        </w:rPr>
        <w:t xml:space="preserve"> календарных дней до дня размещения извещения о проведении </w:t>
      </w:r>
      <w:r w:rsidR="006C525B">
        <w:rPr>
          <w:sz w:val="28"/>
          <w:szCs w:val="28"/>
        </w:rPr>
        <w:t>Запроса предложений</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w:t>
      </w:r>
      <w:r w:rsidR="009723E0">
        <w:rPr>
          <w:sz w:val="28"/>
          <w:szCs w:val="28"/>
        </w:rPr>
        <w:t>юридических лиц);</w:t>
      </w:r>
      <w:r w:rsidRPr="00801BFA">
        <w:rPr>
          <w:sz w:val="28"/>
          <w:szCs w:val="28"/>
        </w:rPr>
        <w:t xml:space="preserve"> выданную не ранее чем за 30 календарных дней до дня размещения извещения о проведении </w:t>
      </w:r>
      <w:r w:rsidR="006C525B">
        <w:rPr>
          <w:sz w:val="28"/>
          <w:szCs w:val="28"/>
        </w:rPr>
        <w:t>Запроса предложений выписку</w:t>
      </w:r>
      <w:r w:rsidRPr="00801BFA">
        <w:rPr>
          <w:sz w:val="28"/>
          <w:szCs w:val="28"/>
        </w:rPr>
        <w:t xml:space="preserve"> из единого </w:t>
      </w:r>
      <w:r w:rsidRPr="00801BFA">
        <w:rPr>
          <w:sz w:val="28"/>
          <w:szCs w:val="28"/>
        </w:rPr>
        <w:lastRenderedPageBreak/>
        <w:t>государственного реестра индивидуальных предприним</w:t>
      </w:r>
      <w:r w:rsidR="006C525B">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9723E0">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BF6892">
      <w:pPr>
        <w:pStyle w:val="afb"/>
        <w:numPr>
          <w:ilvl w:val="0"/>
          <w:numId w:val="5"/>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F6892">
      <w:pPr>
        <w:pStyle w:val="afb"/>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b"/>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F6892">
      <w:pPr>
        <w:pStyle w:val="afb"/>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9723E0">
        <w:rPr>
          <w:sz w:val="28"/>
        </w:rPr>
        <w:t xml:space="preserve"> о закупке</w:t>
      </w:r>
      <w:r w:rsidRPr="00D32FFA">
        <w:rPr>
          <w:sz w:val="28"/>
        </w:rPr>
        <w:t xml:space="preserve"> и условиям допуска к участию в Запросе предложений</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C52179">
        <w:rPr>
          <w:sz w:val="28"/>
        </w:rPr>
        <w:t>стоящей документации по закупке;</w:t>
      </w:r>
    </w:p>
    <w:p w:rsidR="001174EB" w:rsidRPr="00D32FFA" w:rsidRDefault="001174EB" w:rsidP="001174EB">
      <w:pPr>
        <w:pStyle w:val="afb"/>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835CB1">
      <w:pPr>
        <w:pStyle w:val="aff8"/>
        <w:numPr>
          <w:ilvl w:val="0"/>
          <w:numId w:val="33"/>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b"/>
        <w:tabs>
          <w:tab w:val="left" w:pos="0"/>
          <w:tab w:val="left" w:pos="1440"/>
        </w:tabs>
        <w:ind w:left="720" w:firstLine="0"/>
        <w:rPr>
          <w:sz w:val="28"/>
        </w:rPr>
      </w:pPr>
      <w:r w:rsidRPr="00D32FFA">
        <w:rPr>
          <w:sz w:val="28"/>
        </w:rPr>
        <w:t xml:space="preserve"> </w:t>
      </w:r>
    </w:p>
    <w:p w:rsidR="003C30F3" w:rsidRPr="00D32FFA" w:rsidRDefault="003C30F3"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D13938" w:rsidRPr="00737347" w:rsidRDefault="007D6548" w:rsidP="00737347">
      <w:pPr>
        <w:pStyle w:val="afb"/>
        <w:keepNext/>
        <w:numPr>
          <w:ilvl w:val="2"/>
          <w:numId w:val="10"/>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r w:rsidR="002C56A0" w:rsidRPr="00737347">
        <w:rPr>
          <w:sz w:val="28"/>
          <w:szCs w:val="28"/>
        </w:rPr>
        <w:t xml:space="preserve"> </w:t>
      </w:r>
    </w:p>
    <w:p w:rsidR="009C211A" w:rsidRPr="007B3AD8" w:rsidRDefault="007B3AD8" w:rsidP="007B3AD8">
      <w:pPr>
        <w:pStyle w:val="afb"/>
        <w:numPr>
          <w:ilvl w:val="2"/>
          <w:numId w:val="10"/>
        </w:numPr>
        <w:tabs>
          <w:tab w:val="left" w:pos="720"/>
          <w:tab w:val="left" w:pos="900"/>
        </w:tabs>
        <w:ind w:firstLine="720"/>
        <w:rPr>
          <w:sz w:val="28"/>
        </w:rPr>
      </w:pPr>
      <w:r>
        <w:rPr>
          <w:sz w:val="28"/>
          <w:szCs w:val="28"/>
        </w:rPr>
        <w:t>Информация об о</w:t>
      </w:r>
      <w:r w:rsidRPr="00D32FFA">
        <w:rPr>
          <w:sz w:val="28"/>
          <w:szCs w:val="28"/>
        </w:rPr>
        <w:t>беспечение Заявки на участие</w:t>
      </w:r>
      <w:r w:rsidR="008404C8">
        <w:rPr>
          <w:sz w:val="28"/>
          <w:szCs w:val="28"/>
        </w:rPr>
        <w:t xml:space="preserve"> в Запросе предложений</w:t>
      </w:r>
      <w:r w:rsidRPr="00D32FFA">
        <w:rPr>
          <w:sz w:val="28"/>
          <w:szCs w:val="28"/>
        </w:rPr>
        <w:t xml:space="preserve"> </w:t>
      </w:r>
      <w:r>
        <w:rPr>
          <w:sz w:val="28"/>
          <w:szCs w:val="28"/>
        </w:rPr>
        <w:t>указана в пункте 23 Информационной карты.</w:t>
      </w:r>
    </w:p>
    <w:p w:rsidR="007D6548" w:rsidRPr="00D32FFA" w:rsidRDefault="007D6548" w:rsidP="007E48BC">
      <w:pPr>
        <w:pStyle w:val="afb"/>
        <w:numPr>
          <w:ilvl w:val="2"/>
          <w:numId w:val="10"/>
        </w:numPr>
        <w:tabs>
          <w:tab w:val="left" w:pos="720"/>
          <w:tab w:val="left" w:pos="900"/>
        </w:tabs>
        <w:ind w:firstLine="720"/>
        <w:rPr>
          <w:sz w:val="28"/>
        </w:rPr>
      </w:pPr>
      <w:r w:rsidRPr="00D32FFA">
        <w:rPr>
          <w:sz w:val="28"/>
          <w:szCs w:val="28"/>
        </w:rPr>
        <w:t>Каждый претендент может подать только одну Заявку</w:t>
      </w:r>
      <w:r w:rsidR="00737347">
        <w:rPr>
          <w:sz w:val="28"/>
          <w:szCs w:val="28"/>
        </w:rPr>
        <w:t xml:space="preserve"> (Заявку по одному лоту)</w:t>
      </w:r>
      <w:r w:rsidRPr="00D32FFA">
        <w:rPr>
          <w:sz w:val="28"/>
          <w:szCs w:val="28"/>
        </w:rPr>
        <w:t>.</w:t>
      </w:r>
    </w:p>
    <w:p w:rsidR="00FF06F2" w:rsidRPr="00D32FFA" w:rsidRDefault="00FF06F2" w:rsidP="007E48BC">
      <w:pPr>
        <w:pStyle w:val="afb"/>
        <w:numPr>
          <w:ilvl w:val="2"/>
          <w:numId w:val="10"/>
        </w:numPr>
        <w:tabs>
          <w:tab w:val="num" w:pos="720"/>
        </w:tabs>
        <w:ind w:firstLine="720"/>
        <w:rPr>
          <w:sz w:val="28"/>
          <w:szCs w:val="28"/>
        </w:rPr>
      </w:pPr>
      <w:r w:rsidRPr="00D32FFA">
        <w:rPr>
          <w:sz w:val="28"/>
          <w:szCs w:val="28"/>
        </w:rPr>
        <w:t xml:space="preserve">Заявка должна действовать не менее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тклоняется от участия в Запросе предложений</w:t>
      </w:r>
      <w:r w:rsidRPr="00D32FFA">
        <w:rPr>
          <w:sz w:val="28"/>
          <w:szCs w:val="28"/>
        </w:rPr>
        <w:t>.</w:t>
      </w:r>
    </w:p>
    <w:p w:rsidR="007D6548" w:rsidRPr="00D32FFA" w:rsidRDefault="007D6548" w:rsidP="007E48BC">
      <w:pPr>
        <w:pStyle w:val="afb"/>
        <w:numPr>
          <w:ilvl w:val="2"/>
          <w:numId w:val="10"/>
        </w:numPr>
        <w:tabs>
          <w:tab w:val="left" w:pos="720"/>
        </w:tabs>
        <w:ind w:firstLine="720"/>
        <w:rPr>
          <w:sz w:val="28"/>
        </w:rPr>
      </w:pPr>
      <w:r w:rsidRPr="00D32FFA">
        <w:rPr>
          <w:sz w:val="28"/>
          <w:szCs w:val="28"/>
        </w:rPr>
        <w:lastRenderedPageBreak/>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7E48BC">
      <w:pPr>
        <w:pStyle w:val="afb"/>
        <w:numPr>
          <w:ilvl w:val="2"/>
          <w:numId w:val="10"/>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ретендентом на участие в Запросе предложений, а также вся корреспонденция и документация по закупке, связанная с Запросом пред</w:t>
      </w:r>
      <w:r w:rsidRPr="00D32FFA">
        <w:rPr>
          <w:rFonts w:eastAsia="Times New Roman"/>
          <w:color w:val="000000"/>
          <w:sz w:val="28"/>
          <w:szCs w:val="28"/>
        </w:rPr>
        <w:t>ложений,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Запрос</w:t>
      </w:r>
      <w:r w:rsidR="00783AD5" w:rsidRPr="00D32FFA">
        <w:rPr>
          <w:rFonts w:eastAsia="Times New Roman"/>
          <w:color w:val="000000"/>
          <w:sz w:val="28"/>
          <w:szCs w:val="28"/>
        </w:rPr>
        <w:t>е</w:t>
      </w:r>
      <w:r w:rsidR="00C6181A" w:rsidRPr="00D32FFA">
        <w:rPr>
          <w:rFonts w:eastAsia="Times New Roman"/>
          <w:color w:val="000000"/>
          <w:sz w:val="28"/>
          <w:szCs w:val="28"/>
        </w:rPr>
        <w:t xml:space="preserve"> предложений и 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7E48BC">
      <w:pPr>
        <w:pStyle w:val="afb"/>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2E3DBF">
      <w:pPr>
        <w:pStyle w:val="afb"/>
        <w:numPr>
          <w:ilvl w:val="2"/>
          <w:numId w:val="10"/>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 xml:space="preserve">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указана в извещении о проведении Запроса предложений</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7E48BC">
      <w:pPr>
        <w:pStyle w:val="afb"/>
        <w:numPr>
          <w:ilvl w:val="2"/>
          <w:numId w:val="10"/>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ретендента на участие в Запросе предложений.</w:t>
      </w:r>
    </w:p>
    <w:p w:rsidR="009068D2" w:rsidRPr="00D32FFA" w:rsidRDefault="007D6548" w:rsidP="007E48BC">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7E48BC">
      <w:pPr>
        <w:pStyle w:val="Default"/>
        <w:numPr>
          <w:ilvl w:val="2"/>
          <w:numId w:val="10"/>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335079">
      <w:pPr>
        <w:pStyle w:val="afb"/>
        <w:numPr>
          <w:ilvl w:val="2"/>
          <w:numId w:val="10"/>
        </w:numPr>
        <w:ind w:firstLine="720"/>
        <w:rPr>
          <w:sz w:val="28"/>
        </w:rPr>
      </w:pPr>
      <w:r w:rsidRPr="00D32FFA">
        <w:rPr>
          <w:sz w:val="28"/>
        </w:rPr>
        <w:t xml:space="preserve">Претендентам/участникам, государственным учреждениям, </w:t>
      </w:r>
      <w:r w:rsidRPr="00D32FFA">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4314C8">
      <w:pPr>
        <w:pStyle w:val="afb"/>
        <w:numPr>
          <w:ilvl w:val="2"/>
          <w:numId w:val="6"/>
        </w:numPr>
        <w:ind w:left="0" w:firstLine="720"/>
        <w:rPr>
          <w:sz w:val="28"/>
        </w:rPr>
      </w:pPr>
      <w:r>
        <w:rPr>
          <w:sz w:val="28"/>
        </w:rPr>
        <w:lastRenderedPageBreak/>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Запроса предложений и цели посещения) по </w:t>
      </w:r>
      <w:r w:rsidR="00F06C24" w:rsidRPr="00D32FFA">
        <w:rPr>
          <w:rFonts w:eastAsia="MS Mincho"/>
          <w:szCs w:val="28"/>
        </w:rPr>
        <w:t>адресу(</w:t>
      </w:r>
      <w:proofErr w:type="spellStart"/>
      <w:r w:rsidR="00F06C24" w:rsidRPr="00D32FFA">
        <w:rPr>
          <w:rFonts w:eastAsia="MS Mincho"/>
          <w:szCs w:val="28"/>
        </w:rPr>
        <w:t>ам</w:t>
      </w:r>
      <w:proofErr w:type="spellEnd"/>
      <w:r w:rsidR="00F06C24" w:rsidRPr="00D32FFA">
        <w:rPr>
          <w:rFonts w:eastAsia="MS Mincho"/>
          <w:szCs w:val="28"/>
        </w:rPr>
        <w:t>) электронной почты представителя(ей) 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b"/>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3C30F3">
      <w:pPr>
        <w:pStyle w:val="afb"/>
        <w:numPr>
          <w:ilvl w:val="2"/>
          <w:numId w:val="6"/>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вскрывается и возврату не подлежат.</w:t>
      </w:r>
    </w:p>
    <w:p w:rsidR="007D6548" w:rsidRPr="00D32FFA" w:rsidRDefault="007D6548" w:rsidP="003C30F3">
      <w:pPr>
        <w:pStyle w:val="afb"/>
        <w:numPr>
          <w:ilvl w:val="2"/>
          <w:numId w:val="6"/>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3C30F3">
      <w:pPr>
        <w:pStyle w:val="afb"/>
        <w:numPr>
          <w:ilvl w:val="2"/>
          <w:numId w:val="6"/>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783AD5" w:rsidRPr="00D32FFA">
        <w:rPr>
          <w:sz w:val="28"/>
        </w:rPr>
        <w:t>в СМИ</w:t>
      </w:r>
      <w:r w:rsidRPr="00D32FFA">
        <w:rPr>
          <w:sz w:val="28"/>
        </w:rPr>
        <w:t xml:space="preserve">. </w:t>
      </w:r>
    </w:p>
    <w:p w:rsidR="007D6548" w:rsidRPr="00D32FFA" w:rsidRDefault="007D6548">
      <w:pPr>
        <w:pStyle w:val="afb"/>
        <w:ind w:left="720" w:firstLine="0"/>
        <w:rPr>
          <w:sz w:val="28"/>
        </w:rPr>
      </w:pPr>
    </w:p>
    <w:p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237EE7" w:rsidRPr="00D32FFA" w:rsidRDefault="00237EE7" w:rsidP="009B0A27">
      <w:pPr>
        <w:pStyle w:val="afb"/>
        <w:rPr>
          <w:sz w:val="28"/>
        </w:rPr>
      </w:pPr>
      <w:r w:rsidRPr="00D32FFA">
        <w:rPr>
          <w:sz w:val="28"/>
        </w:rPr>
        <w:t xml:space="preserve">Претенденты вправе отозвать свою Заявку в любой момент, но не менее, чем за 24 часа до окончания срока подачи Заявок, </w:t>
      </w:r>
      <w:r w:rsidR="004808B9" w:rsidRPr="00D32FFA">
        <w:rPr>
          <w:sz w:val="28"/>
        </w:rPr>
        <w:t>указанного</w:t>
      </w:r>
      <w:r w:rsidRPr="00D32FFA">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w:t>
      </w:r>
      <w:r w:rsidR="00B22346" w:rsidRPr="00D32FFA">
        <w:rPr>
          <w:sz w:val="28"/>
          <w:szCs w:val="28"/>
        </w:rPr>
        <w:lastRenderedPageBreak/>
        <w:t>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7C51E1" w:rsidRPr="00D32FFA">
        <w:rPr>
          <w:sz w:val="28"/>
          <w:szCs w:val="28"/>
        </w:rPr>
        <w:t>З</w:t>
      </w:r>
      <w:r w:rsidRPr="00D32FFA">
        <w:rPr>
          <w:sz w:val="28"/>
          <w:szCs w:val="28"/>
        </w:rPr>
        <w:t>апроса предложений может быть признан уча</w:t>
      </w:r>
      <w:r w:rsidR="00335079" w:rsidRPr="00D32FFA">
        <w:rPr>
          <w:sz w:val="28"/>
          <w:szCs w:val="28"/>
        </w:rPr>
        <w:t>стник, чья Заявка на участие в З</w:t>
      </w:r>
      <w:r w:rsidRPr="00D32FFA">
        <w:rPr>
          <w:sz w:val="28"/>
          <w:szCs w:val="28"/>
        </w:rPr>
        <w:t>апросе предложений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E409C9" w:rsidRPr="00D32FFA">
        <w:rPr>
          <w:sz w:val="28"/>
        </w:rPr>
        <w:t>Запрос предложений</w:t>
      </w:r>
      <w:r w:rsidRPr="00D32FFA">
        <w:rPr>
          <w:sz w:val="28"/>
          <w:szCs w:val="28"/>
        </w:rPr>
        <w:t>;</w:t>
      </w:r>
    </w:p>
    <w:p w:rsidR="00243F0F" w:rsidRPr="00D32FFA" w:rsidRDefault="00754AD8" w:rsidP="00674404">
      <w:pPr>
        <w:pStyle w:val="afb"/>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Pr="00D32FFA" w:rsidRDefault="00243F0F" w:rsidP="00674404">
      <w:pPr>
        <w:pStyle w:val="afb"/>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Pr="00D32FFA" w:rsidRDefault="00243F0F" w:rsidP="00674404">
      <w:pPr>
        <w:pStyle w:val="afb"/>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b"/>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b"/>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b"/>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b"/>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8E60E5">
      <w:pPr>
        <w:numPr>
          <w:ilvl w:val="0"/>
          <w:numId w:val="28"/>
        </w:numPr>
        <w:ind w:left="0" w:firstLine="709"/>
        <w:jc w:val="both"/>
        <w:rPr>
          <w:sz w:val="28"/>
          <w:szCs w:val="28"/>
        </w:rPr>
      </w:pPr>
      <w:r w:rsidRPr="00D32FFA">
        <w:rPr>
          <w:sz w:val="28"/>
          <w:szCs w:val="28"/>
        </w:rPr>
        <w:lastRenderedPageBreak/>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8E60E5">
      <w:pPr>
        <w:numPr>
          <w:ilvl w:val="0"/>
          <w:numId w:val="2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 Запроса предложений всех п</w:t>
      </w:r>
      <w:r w:rsidRPr="00D32FFA">
        <w:rPr>
          <w:sz w:val="28"/>
          <w:szCs w:val="28"/>
        </w:rPr>
        <w:t>ретендентов, подавших Заявки, Запрос предложений признается несостоявшимся.</w:t>
      </w:r>
    </w:p>
    <w:p w:rsidR="00C950E5" w:rsidRPr="00D32FFA" w:rsidRDefault="00C950E5" w:rsidP="00C950E5">
      <w:pPr>
        <w:ind w:left="709"/>
        <w:jc w:val="both"/>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1B4296" w:rsidRPr="001B4296" w:rsidRDefault="001B4296" w:rsidP="001B4296">
      <w:pPr>
        <w:numPr>
          <w:ilvl w:val="0"/>
          <w:numId w:val="34"/>
        </w:numPr>
        <w:ind w:left="0" w:firstLine="709"/>
        <w:jc w:val="both"/>
        <w:rPr>
          <w:sz w:val="28"/>
          <w:szCs w:val="28"/>
        </w:rPr>
      </w:pPr>
      <w:r w:rsidRPr="001B4296">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sidRPr="001B4296">
          <w:rPr>
            <w:rStyle w:val="a8"/>
            <w:sz w:val="28"/>
            <w:szCs w:val="28"/>
          </w:rPr>
          <w:t>http://www.trcont.ru</w:t>
        </w:r>
      </w:hyperlink>
      <w:r w:rsidRPr="001B4296">
        <w:rPr>
          <w:sz w:val="28"/>
          <w:szCs w:val="28"/>
        </w:rPr>
        <w:t xml:space="preserve"> (раздел Компания/Закупки) и на сайте zakupki.gov.ru на странице сведений о Положении о закупках ПАО «ТрансКонтейнер»,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lastRenderedPageBreak/>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 </w:t>
      </w:r>
    </w:p>
    <w:p w:rsidR="0087611C" w:rsidRDefault="0087611C" w:rsidP="002A2796">
      <w:pPr>
        <w:pStyle w:val="afb"/>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t>Подведение итогов Запроса предложений</w:t>
      </w:r>
    </w:p>
    <w:p w:rsidR="007D6548" w:rsidRPr="00D32FFA" w:rsidRDefault="007D6548">
      <w:pPr>
        <w:pStyle w:val="afb"/>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едения итогов З</w:t>
      </w:r>
      <w:r w:rsidRPr="00D32FFA">
        <w:rPr>
          <w:sz w:val="28"/>
          <w:szCs w:val="28"/>
        </w:rPr>
        <w:t>апроса предложений, передаются в Конкурсную комиссию.</w:t>
      </w:r>
      <w:r w:rsidR="00B938CD" w:rsidRPr="00D32FFA">
        <w:rPr>
          <w:sz w:val="28"/>
          <w:szCs w:val="28"/>
        </w:rPr>
        <w:t xml:space="preserve"> Решение об итогах Запроса предложений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Подведение итогов З</w:t>
      </w:r>
      <w:r w:rsidR="007D6548" w:rsidRPr="00D32FFA">
        <w:rPr>
          <w:sz w:val="28"/>
          <w:szCs w:val="28"/>
        </w:rPr>
        <w:t xml:space="preserve">апроса предложений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Запроса предложений</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BB3C30">
      <w:pPr>
        <w:numPr>
          <w:ilvl w:val="0"/>
          <w:numId w:val="36"/>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7E6795">
        <w:rPr>
          <w:sz w:val="28"/>
          <w:szCs w:val="28"/>
        </w:rPr>
        <w:t>в течение 3 (трех)</w:t>
      </w:r>
      <w:r w:rsidRPr="00D32FFA">
        <w:rPr>
          <w:sz w:val="28"/>
          <w:szCs w:val="28"/>
        </w:rPr>
        <w:t xml:space="preserve"> дней с даты подписания протокола.</w:t>
      </w:r>
    </w:p>
    <w:p w:rsidR="007D6548" w:rsidRPr="00D32FFA" w:rsidRDefault="007D6548" w:rsidP="00BB3C30">
      <w:pPr>
        <w:numPr>
          <w:ilvl w:val="0"/>
          <w:numId w:val="36"/>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7C51E1" w:rsidRPr="00D32FFA">
        <w:rPr>
          <w:sz w:val="28"/>
          <w:szCs w:val="28"/>
        </w:rPr>
        <w:t>З</w:t>
      </w:r>
      <w:r w:rsidRPr="00D32FFA">
        <w:rPr>
          <w:sz w:val="28"/>
          <w:szCs w:val="28"/>
        </w:rPr>
        <w:t>апроса предложений,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7D6548" w:rsidRPr="00D32FFA">
        <w:rPr>
          <w:sz w:val="28"/>
          <w:szCs w:val="28"/>
        </w:rPr>
        <w:t>переторжк</w:t>
      </w:r>
      <w:r w:rsidR="00357415" w:rsidRPr="00D32FFA">
        <w:rPr>
          <w:sz w:val="28"/>
          <w:szCs w:val="28"/>
        </w:rPr>
        <w:t>и в соответствии с пунктами 31-37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Запрос предложений признается состоявшимся, если участниками </w:t>
      </w:r>
      <w:r w:rsidR="00D953A5" w:rsidRPr="00D32FFA">
        <w:rPr>
          <w:sz w:val="28"/>
          <w:szCs w:val="28"/>
        </w:rPr>
        <w:t>З</w:t>
      </w:r>
      <w:r w:rsidR="007D6548" w:rsidRPr="00D32FFA">
        <w:rPr>
          <w:sz w:val="28"/>
          <w:szCs w:val="28"/>
        </w:rPr>
        <w:t>апроса предложений признано не менее 2 претендентов.</w:t>
      </w:r>
    </w:p>
    <w:p w:rsidR="008825E9" w:rsidRPr="00D32FFA" w:rsidRDefault="008825E9" w:rsidP="00BB3C30">
      <w:pPr>
        <w:numPr>
          <w:ilvl w:val="0"/>
          <w:numId w:val="36"/>
        </w:numPr>
        <w:ind w:left="0" w:firstLine="709"/>
        <w:jc w:val="both"/>
        <w:rPr>
          <w:sz w:val="28"/>
          <w:szCs w:val="28"/>
        </w:rPr>
      </w:pPr>
      <w:r w:rsidRPr="00D32FFA">
        <w:rPr>
          <w:sz w:val="28"/>
          <w:szCs w:val="28"/>
        </w:rPr>
        <w:lastRenderedPageBreak/>
        <w:t>Запрос предложений признается несостоявшимся, если:</w:t>
      </w:r>
    </w:p>
    <w:p w:rsidR="008825E9" w:rsidRPr="00D32FFA" w:rsidRDefault="008825E9" w:rsidP="008825E9">
      <w:pPr>
        <w:ind w:firstLine="709"/>
        <w:jc w:val="both"/>
        <w:rPr>
          <w:sz w:val="28"/>
          <w:szCs w:val="28"/>
        </w:rPr>
      </w:pPr>
      <w:r w:rsidRPr="00D32FFA">
        <w:rPr>
          <w:sz w:val="28"/>
          <w:szCs w:val="28"/>
        </w:rPr>
        <w:t xml:space="preserve">1) на участие в </w:t>
      </w:r>
      <w:r w:rsidR="00D704ED">
        <w:rPr>
          <w:sz w:val="28"/>
          <w:szCs w:val="28"/>
        </w:rPr>
        <w:t>Запросе предложений</w:t>
      </w:r>
      <w:r w:rsidRPr="00D32FFA">
        <w:rPr>
          <w:sz w:val="28"/>
          <w:szCs w:val="28"/>
        </w:rPr>
        <w:t xml:space="preserve"> не подана ни одна Заявка;</w:t>
      </w:r>
    </w:p>
    <w:p w:rsidR="008825E9" w:rsidRPr="00D32FFA" w:rsidRDefault="008825E9" w:rsidP="008825E9">
      <w:pPr>
        <w:ind w:firstLine="709"/>
        <w:jc w:val="both"/>
        <w:rPr>
          <w:sz w:val="28"/>
          <w:szCs w:val="28"/>
        </w:rPr>
      </w:pPr>
      <w:r w:rsidRPr="00D32FFA">
        <w:rPr>
          <w:sz w:val="28"/>
          <w:szCs w:val="28"/>
        </w:rPr>
        <w:t xml:space="preserve">2) на участие в </w:t>
      </w:r>
      <w:r w:rsidR="00D704ED">
        <w:rPr>
          <w:sz w:val="28"/>
          <w:szCs w:val="28"/>
        </w:rPr>
        <w:t>Запросе предложений</w:t>
      </w:r>
      <w:r w:rsidRPr="00D32FFA">
        <w:rPr>
          <w:sz w:val="28"/>
          <w:szCs w:val="28"/>
        </w:rPr>
        <w:t xml:space="preserve">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w:t>
      </w:r>
      <w:r w:rsidR="004A2B65">
        <w:rPr>
          <w:sz w:val="28"/>
          <w:szCs w:val="28"/>
        </w:rPr>
        <w:t>в Запросе предложений допущен один претендент</w:t>
      </w:r>
      <w:r w:rsidRPr="00D32FFA">
        <w:rPr>
          <w:sz w:val="28"/>
          <w:szCs w:val="28"/>
        </w:rPr>
        <w:t>;</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DD1DA5" w:rsidRPr="00D32FFA">
        <w:rPr>
          <w:sz w:val="28"/>
          <w:szCs w:val="28"/>
        </w:rPr>
        <w:t>З</w:t>
      </w:r>
      <w:r w:rsidRPr="00D32FFA">
        <w:rPr>
          <w:sz w:val="28"/>
          <w:szCs w:val="28"/>
        </w:rPr>
        <w:t xml:space="preserve">апросе предложений, Организатор вправе провести новый </w:t>
      </w:r>
      <w:r w:rsidR="00DD1DA5" w:rsidRPr="00D32FFA">
        <w:rPr>
          <w:sz w:val="28"/>
          <w:szCs w:val="28"/>
        </w:rPr>
        <w:t>З</w:t>
      </w:r>
      <w:r w:rsidRPr="00D32FFA">
        <w:rPr>
          <w:sz w:val="28"/>
          <w:szCs w:val="28"/>
        </w:rPr>
        <w:t>апрос предложений, либо заключить договор с единственным участником, подавшим</w:t>
      </w:r>
      <w:r w:rsidR="00833D53">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
    <w:p w:rsidR="00370C44" w:rsidRPr="00D32FFA" w:rsidRDefault="00370C44" w:rsidP="00370C44">
      <w:pPr>
        <w:pStyle w:val="afb"/>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не требуется.</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D1FAC" w:rsidRPr="00D32FFA">
        <w:rPr>
          <w:sz w:val="28"/>
          <w:szCs w:val="28"/>
        </w:rPr>
        <w:t>З</w:t>
      </w:r>
      <w:r w:rsidR="007D6548" w:rsidRPr="00D32FFA">
        <w:rPr>
          <w:sz w:val="28"/>
          <w:szCs w:val="28"/>
        </w:rPr>
        <w:t xml:space="preserve">апроса предложений Заказчик направляет победителю (победителям) </w:t>
      </w:r>
      <w:r w:rsidR="008D1FAC" w:rsidRPr="00D32FFA">
        <w:rPr>
          <w:sz w:val="28"/>
          <w:szCs w:val="28"/>
        </w:rPr>
        <w:t>З</w:t>
      </w:r>
      <w:r w:rsidR="007D6548" w:rsidRPr="00D32FFA">
        <w:rPr>
          <w:sz w:val="28"/>
          <w:szCs w:val="28"/>
        </w:rPr>
        <w:t>апроса предложений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171FEC" w:rsidRPr="00D32FFA">
        <w:rPr>
          <w:sz w:val="28"/>
          <w:szCs w:val="28"/>
        </w:rPr>
        <w:t>З</w:t>
      </w:r>
      <w:r w:rsidRPr="00D32FFA">
        <w:rPr>
          <w:sz w:val="28"/>
          <w:szCs w:val="28"/>
        </w:rPr>
        <w:t>апроса предложений,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98473B">
      <w:pPr>
        <w:numPr>
          <w:ilvl w:val="0"/>
          <w:numId w:val="38"/>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7B3AD8">
        <w:rPr>
          <w:sz w:val="28"/>
          <w:szCs w:val="28"/>
        </w:rPr>
        <w:t>/победителей</w:t>
      </w:r>
      <w:r w:rsidRPr="00D32FFA">
        <w:rPr>
          <w:sz w:val="28"/>
          <w:szCs w:val="28"/>
        </w:rPr>
        <w:t xml:space="preserve"> </w:t>
      </w:r>
      <w:r w:rsidR="008D1FAC" w:rsidRPr="00D32FFA">
        <w:rPr>
          <w:sz w:val="28"/>
          <w:szCs w:val="28"/>
        </w:rPr>
        <w:t>З</w:t>
      </w:r>
      <w:r w:rsidRPr="00D32FFA">
        <w:rPr>
          <w:sz w:val="28"/>
          <w:szCs w:val="28"/>
        </w:rPr>
        <w:t>апроса предложений, победителю</w:t>
      </w:r>
      <w:r w:rsidR="007B3AD8">
        <w:rPr>
          <w:sz w:val="28"/>
          <w:szCs w:val="28"/>
        </w:rPr>
        <w:t>/победителям</w:t>
      </w:r>
      <w:r w:rsidRPr="00D32FFA">
        <w:rPr>
          <w:sz w:val="28"/>
          <w:szCs w:val="28"/>
        </w:rPr>
        <w:t xml:space="preserve"> требуется получение одобрения сделки, являющейся предметом </w:t>
      </w:r>
      <w:r w:rsidR="008D1FAC" w:rsidRPr="00D32FFA">
        <w:rPr>
          <w:sz w:val="28"/>
          <w:szCs w:val="28"/>
        </w:rPr>
        <w:t>З</w:t>
      </w:r>
      <w:r w:rsidRPr="00D32FFA">
        <w:rPr>
          <w:sz w:val="28"/>
          <w:szCs w:val="28"/>
        </w:rPr>
        <w:t>апроса предложений,  органами управления, победитель</w:t>
      </w:r>
      <w:r w:rsidR="007B3AD8">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7B3AD8">
        <w:rPr>
          <w:sz w:val="28"/>
          <w:szCs w:val="28"/>
        </w:rPr>
        <w:t>/победителями</w:t>
      </w:r>
      <w:r w:rsidRPr="00D32FFA">
        <w:rPr>
          <w:sz w:val="28"/>
          <w:szCs w:val="28"/>
        </w:rPr>
        <w:t xml:space="preserve"> </w:t>
      </w:r>
      <w:r w:rsidR="008D1FAC" w:rsidRPr="00D32FFA">
        <w:rPr>
          <w:sz w:val="28"/>
          <w:szCs w:val="28"/>
        </w:rPr>
        <w:t>З</w:t>
      </w:r>
      <w:r w:rsidRPr="00D32FFA">
        <w:rPr>
          <w:sz w:val="28"/>
          <w:szCs w:val="28"/>
        </w:rPr>
        <w:t xml:space="preserve">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7C51E1" w:rsidRPr="00D32FFA">
        <w:rPr>
          <w:sz w:val="28"/>
          <w:szCs w:val="28"/>
        </w:rPr>
        <w:t>З</w:t>
      </w:r>
      <w:r w:rsidRPr="00D32FFA">
        <w:rPr>
          <w:sz w:val="28"/>
          <w:szCs w:val="28"/>
        </w:rPr>
        <w:t>апроса предложений.</w:t>
      </w:r>
    </w:p>
    <w:p w:rsidR="001B150C" w:rsidRPr="00D32FFA" w:rsidRDefault="007D6548" w:rsidP="0098473B">
      <w:pPr>
        <w:numPr>
          <w:ilvl w:val="0"/>
          <w:numId w:val="38"/>
        </w:numPr>
        <w:ind w:left="0" w:firstLine="709"/>
        <w:jc w:val="both"/>
        <w:rPr>
          <w:sz w:val="28"/>
          <w:szCs w:val="28"/>
        </w:rPr>
      </w:pPr>
      <w:r w:rsidRPr="00D32FFA">
        <w:rPr>
          <w:sz w:val="28"/>
          <w:szCs w:val="28"/>
        </w:rPr>
        <w:t>Заказчик вправе отклонить такое предложение победителя</w:t>
      </w:r>
      <w:r w:rsidR="00C869B4">
        <w:rPr>
          <w:sz w:val="28"/>
          <w:szCs w:val="28"/>
        </w:rPr>
        <w:t>/победителей</w:t>
      </w:r>
      <w:r w:rsidRPr="00D32FFA">
        <w:rPr>
          <w:sz w:val="28"/>
          <w:szCs w:val="28"/>
        </w:rPr>
        <w:t>. В таком случае победитель</w:t>
      </w:r>
      <w:r w:rsidR="009D3A40" w:rsidRPr="00D32FFA">
        <w:rPr>
          <w:sz w:val="28"/>
          <w:szCs w:val="28"/>
        </w:rPr>
        <w:t xml:space="preserve"> Запроса предложений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D1FAC" w:rsidRPr="00D32FFA">
        <w:rPr>
          <w:sz w:val="28"/>
          <w:szCs w:val="28"/>
        </w:rPr>
        <w:t>З</w:t>
      </w:r>
      <w:r w:rsidRPr="00D32FFA">
        <w:rPr>
          <w:sz w:val="28"/>
          <w:szCs w:val="28"/>
        </w:rPr>
        <w:t xml:space="preserve">апроса предложений признано </w:t>
      </w:r>
      <w:r w:rsidRPr="00D32FFA">
        <w:rPr>
          <w:sz w:val="28"/>
          <w:szCs w:val="28"/>
        </w:rPr>
        <w:lastRenderedPageBreak/>
        <w:t>более одного участника, договор (договоры) заключаются с другими победителями.</w:t>
      </w:r>
      <w:r w:rsidR="001B150C" w:rsidRPr="00D32FFA">
        <w:rPr>
          <w:sz w:val="28"/>
          <w:szCs w:val="28"/>
        </w:rPr>
        <w:t xml:space="preserve"> </w:t>
      </w:r>
      <w:r w:rsidR="00493AB2" w:rsidRPr="00D32FFA">
        <w:rPr>
          <w:sz w:val="28"/>
          <w:szCs w:val="28"/>
        </w:rPr>
        <w:t>Участник Запроса предложений, Заявке которого был присвоен второй 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частником Запроса предложений.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календарных дней с даты признания победителя уклонившимся от заключения договора.</w:t>
      </w:r>
    </w:p>
    <w:p w:rsidR="000978CE" w:rsidRPr="00D32FFA" w:rsidRDefault="000978CE" w:rsidP="0098473B">
      <w:pPr>
        <w:numPr>
          <w:ilvl w:val="0"/>
          <w:numId w:val="38"/>
        </w:numPr>
        <w:ind w:left="0" w:firstLine="709"/>
        <w:jc w:val="both"/>
        <w:rPr>
          <w:sz w:val="28"/>
          <w:szCs w:val="28"/>
        </w:rPr>
      </w:pPr>
      <w:r w:rsidRPr="00D32FFA">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sidR="00245169">
        <w:rPr>
          <w:sz w:val="28"/>
          <w:szCs w:val="28"/>
        </w:rPr>
        <w:t>2.10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6402DD" w:rsidRDefault="00534697" w:rsidP="0098473B">
      <w:pPr>
        <w:numPr>
          <w:ilvl w:val="0"/>
          <w:numId w:val="38"/>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Запроса предложений,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8A3E89" w:rsidRPr="00D32FFA" w:rsidRDefault="008A3E89" w:rsidP="008A3E89">
      <w:pPr>
        <w:ind w:firstLine="709"/>
        <w:jc w:val="both"/>
        <w:rPr>
          <w:sz w:val="28"/>
          <w:szCs w:val="28"/>
        </w:rPr>
      </w:pPr>
      <w:r w:rsidRPr="008A3E89">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sidRPr="00D32FF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r w:rsidRPr="00D32FFA">
        <w:rPr>
          <w:sz w:val="28"/>
          <w:szCs w:val="28"/>
        </w:rPr>
        <w:t>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w:t>
      </w:r>
      <w:r w:rsidR="008C002A">
        <w:rPr>
          <w:sz w:val="28"/>
          <w:szCs w:val="28"/>
        </w:rPr>
        <w:t>аказчик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Запроса предложений,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Запроса предложений от заключения договора, с согласия такого </w:t>
      </w:r>
      <w:r w:rsidR="007B36CE" w:rsidRPr="00D32FFA">
        <w:rPr>
          <w:sz w:val="28"/>
          <w:szCs w:val="28"/>
        </w:rPr>
        <w:t>у</w:t>
      </w:r>
      <w:r w:rsidRPr="00D32FFA">
        <w:rPr>
          <w:sz w:val="28"/>
          <w:szCs w:val="28"/>
        </w:rPr>
        <w:t xml:space="preserve">частника. </w:t>
      </w:r>
    </w:p>
    <w:p w:rsidR="007D6548" w:rsidRPr="00D32FFA" w:rsidRDefault="007D6548" w:rsidP="00C950E5">
      <w:pPr>
        <w:pStyle w:val="afb"/>
        <w:ind w:firstLine="0"/>
        <w:rPr>
          <w:sz w:val="28"/>
          <w:szCs w:val="28"/>
        </w:rPr>
      </w:pPr>
    </w:p>
    <w:p w:rsidR="000954FB" w:rsidRPr="00D32FFA" w:rsidRDefault="006400A0" w:rsidP="000954FB">
      <w:pPr>
        <w:pStyle w:val="afb"/>
        <w:ind w:firstLine="0"/>
        <w:jc w:val="center"/>
        <w:rPr>
          <w:b/>
          <w:bCs/>
          <w:sz w:val="32"/>
          <w:szCs w:val="32"/>
        </w:rPr>
      </w:pPr>
      <w:r w:rsidRPr="00D32FFA">
        <w:rPr>
          <w:b/>
          <w:bCs/>
          <w:sz w:val="32"/>
          <w:szCs w:val="32"/>
        </w:rPr>
        <w:lastRenderedPageBreak/>
        <w:t>Раздел 3</w:t>
      </w:r>
      <w:r w:rsidR="000954FB" w:rsidRPr="00D32FFA">
        <w:rPr>
          <w:b/>
          <w:bCs/>
          <w:sz w:val="32"/>
          <w:szCs w:val="32"/>
        </w:rPr>
        <w:t>. Порядок оформления Заявок</w:t>
      </w:r>
    </w:p>
    <w:p w:rsidR="000954FB" w:rsidRPr="00D32FFA" w:rsidRDefault="000954FB" w:rsidP="00C950E5">
      <w:pPr>
        <w:pStyle w:val="afb"/>
        <w:ind w:firstLine="0"/>
        <w:rPr>
          <w:b/>
          <w:bCs/>
          <w:sz w:val="28"/>
          <w:szCs w:val="28"/>
        </w:rPr>
      </w:pPr>
    </w:p>
    <w:p w:rsidR="000954FB" w:rsidRPr="00D32FFA" w:rsidRDefault="000954FB" w:rsidP="00BF6892">
      <w:pPr>
        <w:pStyle w:val="2"/>
        <w:numPr>
          <w:ilvl w:val="1"/>
          <w:numId w:val="2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0954FB" w:rsidRPr="00D32FFA" w:rsidRDefault="000954FB" w:rsidP="00BF6892">
      <w:pPr>
        <w:pStyle w:val="afb"/>
        <w:numPr>
          <w:ilvl w:val="2"/>
          <w:numId w:val="20"/>
        </w:numPr>
        <w:ind w:left="0" w:firstLine="709"/>
        <w:rPr>
          <w:sz w:val="28"/>
        </w:rPr>
      </w:pPr>
      <w:r w:rsidRPr="00D32FFA">
        <w:rPr>
          <w:sz w:val="28"/>
          <w:szCs w:val="28"/>
        </w:rPr>
        <w:t>Заявка должна быть представлена</w:t>
      </w:r>
      <w:r w:rsidR="00F53BD9" w:rsidRPr="00D32FFA">
        <w:rPr>
          <w:sz w:val="28"/>
          <w:szCs w:val="28"/>
        </w:rPr>
        <w:t xml:space="preserve"> на бумажном носителе (письмом)</w:t>
      </w:r>
      <w:r w:rsidR="00571D62" w:rsidRPr="00D32FFA">
        <w:rPr>
          <w:sz w:val="28"/>
        </w:rPr>
        <w:t>,</w:t>
      </w:r>
      <w:r w:rsidR="00571D62" w:rsidRPr="00D32FFA">
        <w:t xml:space="preserve"> </w:t>
      </w:r>
      <w:r w:rsidR="00571D62" w:rsidRPr="00D32FFA">
        <w:rPr>
          <w:sz w:val="28"/>
        </w:rPr>
        <w:t>по факсу или в скан-копии по электронной почте конт</w:t>
      </w:r>
      <w:r w:rsidR="004E2DE7">
        <w:rPr>
          <w:sz w:val="28"/>
        </w:rPr>
        <w:t>актного(</w:t>
      </w:r>
      <w:proofErr w:type="spellStart"/>
      <w:r w:rsidR="004E2DE7">
        <w:rPr>
          <w:sz w:val="28"/>
        </w:rPr>
        <w:t>ых</w:t>
      </w:r>
      <w:proofErr w:type="spellEnd"/>
      <w:r w:rsidR="004E2DE7">
        <w:rPr>
          <w:sz w:val="28"/>
        </w:rPr>
        <w:t>) лица (лиц) Организатора</w:t>
      </w:r>
      <w:r w:rsidR="00571D62" w:rsidRPr="00D32FFA">
        <w:rPr>
          <w:sz w:val="28"/>
        </w:rPr>
        <w:t xml:space="preserve"> (пункт 2 Информационной карты) с обязательным последующим досылом оригинала</w:t>
      </w:r>
      <w:r w:rsidR="00C950E5" w:rsidRPr="00D32FFA">
        <w:rPr>
          <w:sz w:val="28"/>
          <w:szCs w:val="28"/>
        </w:rPr>
        <w:t xml:space="preserve"> не позднее, чем за 3 календарных дня до дня подведения итогов Запроса предложений (пункт 10 Информационной карты).</w:t>
      </w:r>
    </w:p>
    <w:p w:rsidR="000954FB" w:rsidRDefault="00DC0783" w:rsidP="00BF6892">
      <w:pPr>
        <w:pStyle w:val="afb"/>
        <w:numPr>
          <w:ilvl w:val="2"/>
          <w:numId w:val="20"/>
        </w:numPr>
        <w:ind w:left="0" w:firstLine="709"/>
        <w:rPr>
          <w:sz w:val="28"/>
          <w:szCs w:val="28"/>
        </w:rPr>
      </w:pPr>
      <w:r w:rsidRPr="00D32FFA">
        <w:rPr>
          <w:sz w:val="28"/>
          <w:szCs w:val="28"/>
        </w:rPr>
        <w:t xml:space="preserve"> </w:t>
      </w:r>
      <w:r w:rsidR="00F53BD9" w:rsidRPr="00D32FFA">
        <w:rPr>
          <w:sz w:val="28"/>
        </w:rPr>
        <w:t>Письмо</w:t>
      </w:r>
      <w:r w:rsidR="00737347">
        <w:rPr>
          <w:sz w:val="28"/>
        </w:rPr>
        <w:t xml:space="preserve"> (конверт)</w:t>
      </w:r>
      <w:r w:rsidR="00F53BD9" w:rsidRPr="00D32FFA">
        <w:rPr>
          <w:sz w:val="28"/>
        </w:rPr>
        <w:t xml:space="preserve">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Default="009801BF" w:rsidP="00153C3B">
      <w:pPr>
        <w:pStyle w:val="afb"/>
        <w:ind w:firstLine="0"/>
        <w:rPr>
          <w:sz w:val="28"/>
          <w:szCs w:val="28"/>
        </w:rPr>
      </w:pPr>
      <w:r>
        <w:rPr>
          <w:noProof/>
          <w:sz w:val="28"/>
          <w:szCs w:val="28"/>
          <w:lang w:eastAsia="ru-RU"/>
        </w:rPr>
        <mc:AlternateContent>
          <mc:Choice Requires="wps">
            <w:drawing>
              <wp:anchor distT="0" distB="0" distL="114300" distR="114300" simplePos="0" relativeHeight="251657728" behindDoc="1" locked="0" layoutInCell="1" allowOverlap="1" wp14:anchorId="12155F5E">
                <wp:simplePos x="0" y="0"/>
                <wp:positionH relativeFrom="column">
                  <wp:posOffset>80645</wp:posOffset>
                </wp:positionH>
                <wp:positionV relativeFrom="paragraph">
                  <wp:posOffset>104140</wp:posOffset>
                </wp:positionV>
                <wp:extent cx="6120130" cy="2376170"/>
                <wp:effectExtent l="13970" t="18415" r="9525" b="15240"/>
                <wp:wrapTight wrapText="bothSides">
                  <wp:wrapPolygon edited="0">
                    <wp:start x="-34" y="-87"/>
                    <wp:lineTo x="-34" y="21600"/>
                    <wp:lineTo x="21634" y="21600"/>
                    <wp:lineTo x="21634" y="-87"/>
                    <wp:lineTo x="-34" y="-87"/>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2376170"/>
                        </a:xfrm>
                        <a:prstGeom prst="rect">
                          <a:avLst/>
                        </a:prstGeom>
                        <a:solidFill>
                          <a:srgbClr val="FFFFFF"/>
                        </a:solidFill>
                        <a:ln w="19050">
                          <a:solidFill>
                            <a:srgbClr val="000000"/>
                          </a:solidFill>
                          <a:miter lim="800000"/>
                          <a:headEnd/>
                          <a:tailEnd/>
                        </a:ln>
                      </wps:spPr>
                      <wps:txbx>
                        <w:txbxContent>
                          <w:p w:rsidR="00340665" w:rsidRPr="007E6DE4" w:rsidRDefault="00340665" w:rsidP="000954FB">
                            <w:pPr>
                              <w:jc w:val="center"/>
                              <w:rPr>
                                <w:b/>
                                <w:sz w:val="28"/>
                                <w:szCs w:val="28"/>
                              </w:rPr>
                            </w:pPr>
                            <w:r w:rsidRPr="007E6DE4">
                              <w:rPr>
                                <w:b/>
                                <w:sz w:val="28"/>
                                <w:szCs w:val="28"/>
                              </w:rPr>
                              <w:t xml:space="preserve">_____________________________________________, </w:t>
                            </w:r>
                          </w:p>
                          <w:p w:rsidR="00340665" w:rsidRDefault="00340665"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340665" w:rsidRPr="007E6DE4" w:rsidRDefault="00340665" w:rsidP="000954FB">
                            <w:pPr>
                              <w:jc w:val="center"/>
                              <w:rPr>
                                <w:b/>
                                <w:sz w:val="28"/>
                                <w:szCs w:val="28"/>
                              </w:rPr>
                            </w:pPr>
                            <w:r w:rsidRPr="007E6DE4">
                              <w:rPr>
                                <w:b/>
                                <w:sz w:val="28"/>
                                <w:szCs w:val="28"/>
                              </w:rPr>
                              <w:t>________________________________________</w:t>
                            </w:r>
                          </w:p>
                          <w:p w:rsidR="00340665" w:rsidRPr="007E6DE4" w:rsidRDefault="00340665" w:rsidP="000954FB">
                            <w:pPr>
                              <w:jc w:val="center"/>
                              <w:rPr>
                                <w:i/>
                                <w:sz w:val="20"/>
                                <w:szCs w:val="20"/>
                              </w:rPr>
                            </w:pPr>
                            <w:r w:rsidRPr="007E6DE4">
                              <w:rPr>
                                <w:i/>
                                <w:sz w:val="20"/>
                                <w:szCs w:val="20"/>
                              </w:rPr>
                              <w:t>государство регистрации претендента</w:t>
                            </w:r>
                          </w:p>
                          <w:p w:rsidR="00340665" w:rsidRPr="007E6DE4" w:rsidRDefault="00340665" w:rsidP="000954FB">
                            <w:pPr>
                              <w:jc w:val="center"/>
                              <w:rPr>
                                <w:b/>
                                <w:sz w:val="28"/>
                                <w:szCs w:val="28"/>
                              </w:rPr>
                            </w:pPr>
                            <w:r w:rsidRPr="007E6DE4">
                              <w:rPr>
                                <w:b/>
                                <w:sz w:val="28"/>
                                <w:szCs w:val="28"/>
                              </w:rPr>
                              <w:t>_____________________________</w:t>
                            </w:r>
                            <w:r>
                              <w:rPr>
                                <w:b/>
                                <w:sz w:val="28"/>
                                <w:szCs w:val="28"/>
                              </w:rPr>
                              <w:t>__________________</w:t>
                            </w:r>
                          </w:p>
                          <w:p w:rsidR="00340665" w:rsidRPr="007E6DE4" w:rsidRDefault="00340665" w:rsidP="000954FB">
                            <w:pPr>
                              <w:jc w:val="center"/>
                              <w:rPr>
                                <w:i/>
                                <w:sz w:val="20"/>
                                <w:szCs w:val="20"/>
                              </w:rPr>
                            </w:pPr>
                            <w:r w:rsidRPr="007E6DE4">
                              <w:rPr>
                                <w:i/>
                                <w:sz w:val="20"/>
                                <w:szCs w:val="20"/>
                              </w:rPr>
                              <w:t>ИНН претендента (для претендентов-резидентов Российской Федерации)</w:t>
                            </w:r>
                          </w:p>
                          <w:p w:rsidR="00340665" w:rsidRDefault="00340665" w:rsidP="000954FB">
                            <w:pPr>
                              <w:jc w:val="both"/>
                            </w:pPr>
                          </w:p>
                          <w:p w:rsidR="00340665" w:rsidRDefault="00340665" w:rsidP="000954FB">
                            <w:pPr>
                              <w:jc w:val="center"/>
                              <w:rPr>
                                <w:b/>
                              </w:rPr>
                            </w:pPr>
                            <w:r w:rsidRPr="00923E2D">
                              <w:rPr>
                                <w:b/>
                              </w:rPr>
                              <w:t xml:space="preserve">ЗАЯВКА НА УЧАСТИЕ В </w:t>
                            </w:r>
                            <w:r>
                              <w:rPr>
                                <w:b/>
                              </w:rPr>
                              <w:t>ЗАПРОСЕ ПРЕДЛОЖЕНИЙ № ЗП</w:t>
                            </w:r>
                            <w:r w:rsidRPr="00923E2D">
                              <w:rPr>
                                <w:b/>
                              </w:rPr>
                              <w:t>/___/____/____</w:t>
                            </w:r>
                          </w:p>
                          <w:p w:rsidR="00340665" w:rsidRPr="00F23E06" w:rsidRDefault="00340665" w:rsidP="000954FB">
                            <w:pPr>
                              <w:jc w:val="center"/>
                              <w:rPr>
                                <w:b/>
                                <w:highlight w:val="cyan"/>
                              </w:rPr>
                            </w:pPr>
                            <w:r w:rsidRPr="00F23E06">
                              <w:rPr>
                                <w:b/>
                                <w:highlight w:val="cyan"/>
                              </w:rPr>
                              <w:t xml:space="preserve">(лот № _________) </w:t>
                            </w:r>
                          </w:p>
                          <w:p w:rsidR="00340665" w:rsidRPr="00521EAB" w:rsidRDefault="00340665" w:rsidP="000954FB">
                            <w:pPr>
                              <w:jc w:val="center"/>
                              <w:rPr>
                                <w:i/>
                              </w:rPr>
                            </w:pPr>
                            <w:r w:rsidRPr="00F23E06">
                              <w:rPr>
                                <w:i/>
                                <w:highlight w:val="cyan"/>
                              </w:rPr>
                              <w:t>(указывается, если предусмотрены лоты)</w:t>
                            </w:r>
                          </w:p>
                          <w:p w:rsidR="00340665" w:rsidRPr="00923E2D" w:rsidRDefault="00340665" w:rsidP="000954FB">
                            <w:pPr>
                              <w:jc w:val="center"/>
                              <w:rPr>
                                <w:b/>
                              </w:rPr>
                            </w:pPr>
                          </w:p>
                          <w:p w:rsidR="00340665" w:rsidRPr="00923E2D" w:rsidRDefault="00340665" w:rsidP="000954FB">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35pt;margin-top:8.2pt;width:481.9pt;height:187.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" strokeweight="1.5pt">
                <v:textbox>
                  <w:txbxContent>
                    <w:p w:rsidR="00340665" w:rsidRPr="007E6DE4" w:rsidRDefault="00340665" w:rsidP="000954FB">
                      <w:pPr>
                        <w:jc w:val="center"/>
                        <w:rPr>
                          <w:b/>
                          <w:sz w:val="28"/>
                          <w:szCs w:val="28"/>
                        </w:rPr>
                      </w:pPr>
                      <w:r w:rsidRPr="007E6DE4">
                        <w:rPr>
                          <w:b/>
                          <w:sz w:val="28"/>
                          <w:szCs w:val="28"/>
                        </w:rPr>
                        <w:t xml:space="preserve">_____________________________________________, </w:t>
                      </w:r>
                    </w:p>
                    <w:p w:rsidR="00340665" w:rsidRDefault="00340665"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340665" w:rsidRPr="007E6DE4" w:rsidRDefault="00340665" w:rsidP="000954FB">
                      <w:pPr>
                        <w:jc w:val="center"/>
                        <w:rPr>
                          <w:b/>
                          <w:sz w:val="28"/>
                          <w:szCs w:val="28"/>
                        </w:rPr>
                      </w:pPr>
                      <w:r w:rsidRPr="007E6DE4">
                        <w:rPr>
                          <w:b/>
                          <w:sz w:val="28"/>
                          <w:szCs w:val="28"/>
                        </w:rPr>
                        <w:t>________________________________________</w:t>
                      </w:r>
                    </w:p>
                    <w:p w:rsidR="00340665" w:rsidRPr="007E6DE4" w:rsidRDefault="00340665" w:rsidP="000954FB">
                      <w:pPr>
                        <w:jc w:val="center"/>
                        <w:rPr>
                          <w:i/>
                          <w:sz w:val="20"/>
                          <w:szCs w:val="20"/>
                        </w:rPr>
                      </w:pPr>
                      <w:r w:rsidRPr="007E6DE4">
                        <w:rPr>
                          <w:i/>
                          <w:sz w:val="20"/>
                          <w:szCs w:val="20"/>
                        </w:rPr>
                        <w:t>государство регистрации претендента</w:t>
                      </w:r>
                    </w:p>
                    <w:p w:rsidR="00340665" w:rsidRPr="007E6DE4" w:rsidRDefault="00340665" w:rsidP="000954FB">
                      <w:pPr>
                        <w:jc w:val="center"/>
                        <w:rPr>
                          <w:b/>
                          <w:sz w:val="28"/>
                          <w:szCs w:val="28"/>
                        </w:rPr>
                      </w:pPr>
                      <w:r w:rsidRPr="007E6DE4">
                        <w:rPr>
                          <w:b/>
                          <w:sz w:val="28"/>
                          <w:szCs w:val="28"/>
                        </w:rPr>
                        <w:t>_____________________________</w:t>
                      </w:r>
                      <w:r>
                        <w:rPr>
                          <w:b/>
                          <w:sz w:val="28"/>
                          <w:szCs w:val="28"/>
                        </w:rPr>
                        <w:t>__________________</w:t>
                      </w:r>
                    </w:p>
                    <w:p w:rsidR="00340665" w:rsidRPr="007E6DE4" w:rsidRDefault="00340665" w:rsidP="000954FB">
                      <w:pPr>
                        <w:jc w:val="center"/>
                        <w:rPr>
                          <w:i/>
                          <w:sz w:val="20"/>
                          <w:szCs w:val="20"/>
                        </w:rPr>
                      </w:pPr>
                      <w:r w:rsidRPr="007E6DE4">
                        <w:rPr>
                          <w:i/>
                          <w:sz w:val="20"/>
                          <w:szCs w:val="20"/>
                        </w:rPr>
                        <w:t>ИНН претендента (для претендентов-резидентов Российской Федерации)</w:t>
                      </w:r>
                    </w:p>
                    <w:p w:rsidR="00340665" w:rsidRDefault="00340665" w:rsidP="000954FB">
                      <w:pPr>
                        <w:jc w:val="both"/>
                      </w:pPr>
                    </w:p>
                    <w:p w:rsidR="00340665" w:rsidRDefault="00340665" w:rsidP="000954FB">
                      <w:pPr>
                        <w:jc w:val="center"/>
                        <w:rPr>
                          <w:b/>
                        </w:rPr>
                      </w:pPr>
                      <w:r w:rsidRPr="00923E2D">
                        <w:rPr>
                          <w:b/>
                        </w:rPr>
                        <w:t xml:space="preserve">ЗАЯВКА НА УЧАСТИЕ В </w:t>
                      </w:r>
                      <w:r>
                        <w:rPr>
                          <w:b/>
                        </w:rPr>
                        <w:t>ЗАПРОСЕ ПРЕДЛОЖЕНИЙ № ЗП</w:t>
                      </w:r>
                      <w:r w:rsidRPr="00923E2D">
                        <w:rPr>
                          <w:b/>
                        </w:rPr>
                        <w:t>/___/____/____</w:t>
                      </w:r>
                    </w:p>
                    <w:p w:rsidR="00340665" w:rsidRPr="00F23E06" w:rsidRDefault="00340665" w:rsidP="000954FB">
                      <w:pPr>
                        <w:jc w:val="center"/>
                        <w:rPr>
                          <w:b/>
                          <w:highlight w:val="cyan"/>
                        </w:rPr>
                      </w:pPr>
                      <w:r w:rsidRPr="00F23E06">
                        <w:rPr>
                          <w:b/>
                          <w:highlight w:val="cyan"/>
                        </w:rPr>
                        <w:t xml:space="preserve">(лот № _________) </w:t>
                      </w:r>
                    </w:p>
                    <w:p w:rsidR="00340665" w:rsidRPr="00521EAB" w:rsidRDefault="00340665" w:rsidP="000954FB">
                      <w:pPr>
                        <w:jc w:val="center"/>
                        <w:rPr>
                          <w:i/>
                        </w:rPr>
                      </w:pPr>
                      <w:r w:rsidRPr="00F23E06">
                        <w:rPr>
                          <w:i/>
                          <w:highlight w:val="cyan"/>
                        </w:rPr>
                        <w:t>(указывается, если предусмотрены лоты)</w:t>
                      </w:r>
                    </w:p>
                    <w:p w:rsidR="00340665" w:rsidRPr="00923E2D" w:rsidRDefault="00340665" w:rsidP="000954FB">
                      <w:pPr>
                        <w:jc w:val="center"/>
                        <w:rPr>
                          <w:b/>
                        </w:rPr>
                      </w:pPr>
                    </w:p>
                    <w:p w:rsidR="00340665" w:rsidRPr="00923E2D" w:rsidRDefault="00340665" w:rsidP="000954FB">
                      <w:pPr>
                        <w:ind w:left="2124" w:firstLine="708"/>
                        <w:rPr>
                          <w:i/>
                        </w:rPr>
                      </w:pPr>
                    </w:p>
                  </w:txbxContent>
                </v:textbox>
                <w10:wrap type="tight"/>
              </v:shape>
            </w:pict>
          </mc:Fallback>
        </mc:AlternateContent>
      </w:r>
    </w:p>
    <w:p w:rsidR="000954FB" w:rsidRPr="007D00C3" w:rsidRDefault="00737347" w:rsidP="007D00C3">
      <w:pPr>
        <w:pStyle w:val="afb"/>
        <w:numPr>
          <w:ilvl w:val="2"/>
          <w:numId w:val="20"/>
        </w:numPr>
        <w:ind w:left="0" w:firstLine="709"/>
        <w:rPr>
          <w:sz w:val="28"/>
          <w:szCs w:val="28"/>
        </w:rPr>
      </w:pPr>
      <w:r>
        <w:rPr>
          <w:sz w:val="28"/>
        </w:rPr>
        <w:t>Заявка</w:t>
      </w:r>
      <w:r w:rsidR="000954FB" w:rsidRPr="004332C1">
        <w:rPr>
          <w:sz w:val="28"/>
          <w:szCs w:val="28"/>
        </w:rPr>
        <w:t xml:space="preserve"> должн</w:t>
      </w:r>
      <w:r>
        <w:rPr>
          <w:sz w:val="28"/>
          <w:szCs w:val="28"/>
        </w:rPr>
        <w:t>а</w:t>
      </w:r>
      <w:r w:rsidR="000954FB" w:rsidRPr="004332C1">
        <w:rPr>
          <w:sz w:val="28"/>
          <w:szCs w:val="28"/>
        </w:rPr>
        <w:t xml:space="preserve"> содержать</w:t>
      </w:r>
      <w:r w:rsidR="002F345D">
        <w:rPr>
          <w:sz w:val="28"/>
          <w:szCs w:val="28"/>
        </w:rPr>
        <w:t xml:space="preserve"> документы, перечисленные в пункте 2.3.1 настоящей документации, а также </w:t>
      </w:r>
      <w:r w:rsidR="002F345D" w:rsidRPr="007D00C3">
        <w:rPr>
          <w:sz w:val="28"/>
          <w:szCs w:val="28"/>
        </w:rPr>
        <w:t>п</w:t>
      </w:r>
      <w:r w:rsidR="00AA25CA">
        <w:rPr>
          <w:sz w:val="28"/>
          <w:szCs w:val="28"/>
        </w:rPr>
        <w:t>ункта</w:t>
      </w:r>
      <w:r w:rsidR="007D00C3">
        <w:rPr>
          <w:sz w:val="28"/>
          <w:szCs w:val="28"/>
        </w:rPr>
        <w:t>м</w:t>
      </w:r>
      <w:r w:rsidR="00AA25CA">
        <w:rPr>
          <w:sz w:val="28"/>
          <w:szCs w:val="28"/>
        </w:rPr>
        <w:t>и</w:t>
      </w:r>
      <w:r w:rsidR="00E43DAA">
        <w:rPr>
          <w:sz w:val="28"/>
          <w:szCs w:val="28"/>
        </w:rPr>
        <w:t xml:space="preserve"> 17,</w:t>
      </w:r>
      <w:r w:rsidR="007D00C3">
        <w:rPr>
          <w:sz w:val="28"/>
          <w:szCs w:val="28"/>
        </w:rPr>
        <w:t xml:space="preserve"> 18 Информационной карты.</w:t>
      </w:r>
    </w:p>
    <w:p w:rsidR="007D00C3" w:rsidRPr="007D00C3" w:rsidRDefault="007D00C3" w:rsidP="00153C3B">
      <w:pPr>
        <w:pStyle w:val="3"/>
        <w:keepNext w:val="0"/>
        <w:widowControl w:val="0"/>
        <w:numPr>
          <w:ilvl w:val="0"/>
          <w:numId w:val="0"/>
        </w:numPr>
        <w:spacing w:before="0" w:after="0"/>
        <w:ind w:firstLine="720"/>
        <w:jc w:val="both"/>
        <w:rPr>
          <w:rFonts w:ascii="Times New Roman" w:hAnsi="Times New Roman"/>
          <w:b w:val="0"/>
          <w:sz w:val="28"/>
          <w:szCs w:val="28"/>
        </w:rPr>
      </w:pPr>
      <w:r w:rsidRPr="007D00C3">
        <w:rPr>
          <w:rFonts w:ascii="Times New Roman" w:hAnsi="Times New Roman"/>
          <w:b w:val="0"/>
          <w:sz w:val="28"/>
          <w:szCs w:val="28"/>
        </w:rPr>
        <w:t xml:space="preserve">В случае если претендент подает заявки </w:t>
      </w:r>
      <w:r w:rsidR="0043423C">
        <w:rPr>
          <w:rFonts w:ascii="Times New Roman" w:hAnsi="Times New Roman"/>
          <w:b w:val="0"/>
          <w:sz w:val="28"/>
          <w:szCs w:val="28"/>
        </w:rPr>
        <w:t>по нескольким лотам,</w:t>
      </w:r>
      <w:r w:rsidRPr="007D00C3">
        <w:rPr>
          <w:rFonts w:ascii="Times New Roman" w:hAnsi="Times New Roman"/>
          <w:b w:val="0"/>
          <w:sz w:val="28"/>
          <w:szCs w:val="28"/>
        </w:rPr>
        <w:t xml:space="preserve"> </w:t>
      </w:r>
      <w:r w:rsidR="00706C8C" w:rsidRPr="007D00C3">
        <w:rPr>
          <w:rFonts w:ascii="Times New Roman" w:hAnsi="Times New Roman"/>
          <w:b w:val="0"/>
          <w:sz w:val="28"/>
          <w:szCs w:val="28"/>
        </w:rPr>
        <w:t xml:space="preserve">надлежащим образом оформленные приложения к настоящей документации: </w:t>
      </w:r>
      <w:r w:rsidR="002A4D3C">
        <w:rPr>
          <w:rFonts w:ascii="Times New Roman" w:hAnsi="Times New Roman"/>
          <w:b w:val="0"/>
          <w:sz w:val="28"/>
          <w:szCs w:val="28"/>
        </w:rPr>
        <w:br/>
      </w:r>
      <w:r w:rsidR="00706C8C" w:rsidRPr="007D00C3">
        <w:rPr>
          <w:rFonts w:ascii="Times New Roman" w:hAnsi="Times New Roman"/>
          <w:b w:val="0"/>
          <w:sz w:val="28"/>
          <w:szCs w:val="28"/>
        </w:rPr>
        <w:t>№ 1 (Заявка), № 3 (Финансово-коммерческое предложение</w:t>
      </w:r>
      <w:r w:rsidR="002A4D3C">
        <w:rPr>
          <w:rFonts w:ascii="Times New Roman" w:hAnsi="Times New Roman"/>
          <w:b w:val="0"/>
          <w:sz w:val="28"/>
          <w:szCs w:val="28"/>
        </w:rPr>
        <w:t xml:space="preserve"> с имеющимися приложениями</w:t>
      </w:r>
      <w:r w:rsidR="00706C8C" w:rsidRPr="007D00C3">
        <w:rPr>
          <w:rFonts w:ascii="Times New Roman" w:hAnsi="Times New Roman"/>
          <w:b w:val="0"/>
          <w:sz w:val="28"/>
          <w:szCs w:val="28"/>
        </w:rPr>
        <w:t>, подготовленное в соответствии с</w:t>
      </w:r>
      <w:r w:rsidR="00706C8C">
        <w:rPr>
          <w:rFonts w:ascii="Times New Roman" w:hAnsi="Times New Roman"/>
          <w:b w:val="0"/>
          <w:sz w:val="28"/>
          <w:szCs w:val="28"/>
        </w:rPr>
        <w:t xml:space="preserve"> Техническим заданием)</w:t>
      </w:r>
      <w:r w:rsidR="002A4D3C">
        <w:rPr>
          <w:rFonts w:ascii="Times New Roman" w:hAnsi="Times New Roman"/>
          <w:b w:val="0"/>
          <w:sz w:val="28"/>
          <w:szCs w:val="28"/>
        </w:rPr>
        <w:t>, предоставляю</w:t>
      </w:r>
      <w:r w:rsidR="00706C8C" w:rsidRPr="007D00C3">
        <w:rPr>
          <w:rFonts w:ascii="Times New Roman" w:hAnsi="Times New Roman"/>
          <w:b w:val="0"/>
          <w:sz w:val="28"/>
          <w:szCs w:val="28"/>
        </w:rPr>
        <w:t xml:space="preserve">тся </w:t>
      </w:r>
      <w:r w:rsidR="00706C8C">
        <w:rPr>
          <w:rFonts w:ascii="Times New Roman" w:hAnsi="Times New Roman"/>
          <w:b w:val="0"/>
          <w:sz w:val="28"/>
          <w:szCs w:val="28"/>
        </w:rPr>
        <w:t>по каждому лоту отдельными пакетами (файлами) с подтверждающими документами</w:t>
      </w:r>
      <w:r w:rsidR="00870ACE">
        <w:rPr>
          <w:rFonts w:ascii="Times New Roman" w:hAnsi="Times New Roman"/>
          <w:b w:val="0"/>
          <w:sz w:val="28"/>
          <w:szCs w:val="28"/>
        </w:rPr>
        <w:t>,</w:t>
      </w:r>
      <w:r w:rsidR="00706C8C">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sidR="00706C8C">
        <w:rPr>
          <w:rFonts w:ascii="Times New Roman" w:hAnsi="Times New Roman"/>
          <w:b w:val="0"/>
          <w:sz w:val="28"/>
          <w:szCs w:val="28"/>
        </w:rPr>
        <w:t>занные</w:t>
      </w:r>
      <w:r w:rsidR="0043423C">
        <w:rPr>
          <w:rFonts w:ascii="Times New Roman" w:hAnsi="Times New Roman"/>
          <w:b w:val="0"/>
          <w:sz w:val="28"/>
          <w:szCs w:val="28"/>
        </w:rPr>
        <w:t xml:space="preserve"> в пункте 2.3.1 настоящей документации</w:t>
      </w:r>
      <w:r w:rsidR="00706C8C">
        <w:rPr>
          <w:rFonts w:ascii="Times New Roman" w:hAnsi="Times New Roman"/>
          <w:b w:val="0"/>
          <w:sz w:val="28"/>
          <w:szCs w:val="28"/>
        </w:rPr>
        <w:t xml:space="preserve"> прикладываются к </w:t>
      </w:r>
      <w:r w:rsidR="002A4D3C">
        <w:rPr>
          <w:rFonts w:ascii="Times New Roman" w:hAnsi="Times New Roman"/>
          <w:b w:val="0"/>
          <w:sz w:val="28"/>
          <w:szCs w:val="28"/>
        </w:rPr>
        <w:t>лоту,</w:t>
      </w:r>
      <w:r w:rsidR="00706C8C">
        <w:rPr>
          <w:rFonts w:ascii="Times New Roman" w:hAnsi="Times New Roman"/>
          <w:b w:val="0"/>
          <w:sz w:val="28"/>
          <w:szCs w:val="28"/>
        </w:rPr>
        <w:t xml:space="preserve"> имеющему наименьший номер</w:t>
      </w:r>
      <w:r w:rsidRPr="007D00C3">
        <w:rPr>
          <w:rFonts w:ascii="Times New Roman" w:hAnsi="Times New Roman"/>
          <w:b w:val="0"/>
          <w:sz w:val="28"/>
          <w:szCs w:val="28"/>
        </w:rPr>
        <w:t>.</w:t>
      </w:r>
      <w:r w:rsidR="00706C8C">
        <w:rPr>
          <w:rFonts w:ascii="Times New Roman" w:hAnsi="Times New Roman"/>
          <w:b w:val="0"/>
          <w:sz w:val="28"/>
          <w:szCs w:val="28"/>
        </w:rPr>
        <w:t xml:space="preserve"> В описи документов содержащихся в заявке по остальным лотам в необходимых случаях </w:t>
      </w:r>
      <w:r w:rsidR="002A4D3C">
        <w:rPr>
          <w:rFonts w:ascii="Times New Roman" w:hAnsi="Times New Roman"/>
          <w:b w:val="0"/>
          <w:sz w:val="28"/>
          <w:szCs w:val="28"/>
        </w:rPr>
        <w:t>прописывается указание на имеющиеся (уже представленные) документы в пакете (файле) лота с наименьшим номером.</w:t>
      </w:r>
    </w:p>
    <w:p w:rsidR="000954FB" w:rsidRPr="00F05F07" w:rsidRDefault="000954FB" w:rsidP="007D00C3">
      <w:pPr>
        <w:pStyle w:val="afb"/>
        <w:numPr>
          <w:ilvl w:val="2"/>
          <w:numId w:val="20"/>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F05F07">
      <w:pPr>
        <w:pStyle w:val="Default"/>
        <w:numPr>
          <w:ilvl w:val="2"/>
          <w:numId w:val="2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05F07">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lastRenderedPageBreak/>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w:t>
      </w:r>
      <w:proofErr w:type="spellEnd"/>
      <w:r>
        <w:rPr>
          <w:rFonts w:eastAsia="Times New Roman"/>
          <w:sz w:val="28"/>
          <w:szCs w:val="28"/>
        </w:rPr>
        <w:t>-память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proofErr w:type="spellStart"/>
      <w:r>
        <w:rPr>
          <w:rFonts w:eastAsia="Times New Roman"/>
          <w:sz w:val="28"/>
          <w:szCs w:val="28"/>
          <w:lang w:val="en-US"/>
        </w:rPr>
        <w:t>Zayavka</w:t>
      </w:r>
      <w:proofErr w:type="spellEnd"/>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Pr="00006894">
        <w:rPr>
          <w:rFonts w:eastAsia="Times New Roman"/>
          <w:sz w:val="28"/>
          <w:szCs w:val="28"/>
        </w:rPr>
        <w:t>Запросе предложений.</w:t>
      </w:r>
    </w:p>
    <w:p w:rsidR="000954FB" w:rsidRPr="00006894" w:rsidRDefault="000954FB" w:rsidP="00BF6892">
      <w:pPr>
        <w:pStyle w:val="afb"/>
        <w:numPr>
          <w:ilvl w:val="2"/>
          <w:numId w:val="20"/>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F6892">
      <w:pPr>
        <w:pStyle w:val="afb"/>
        <w:numPr>
          <w:ilvl w:val="2"/>
          <w:numId w:val="20"/>
        </w:numPr>
        <w:ind w:left="0" w:firstLine="709"/>
        <w:rPr>
          <w:sz w:val="28"/>
          <w:szCs w:val="28"/>
        </w:rPr>
      </w:pPr>
      <w:r w:rsidRPr="006024DF">
        <w:rPr>
          <w:sz w:val="28"/>
          <w:szCs w:val="28"/>
        </w:rPr>
        <w:t xml:space="preserve">Организатор принимает </w:t>
      </w:r>
      <w:r w:rsidR="0016528F">
        <w:rPr>
          <w:sz w:val="28"/>
          <w:szCs w:val="28"/>
        </w:rPr>
        <w:t xml:space="preserve">письма </w:t>
      </w:r>
      <w:r w:rsidRPr="006024DF">
        <w:rPr>
          <w:sz w:val="28"/>
          <w:szCs w:val="28"/>
        </w:rPr>
        <w:t xml:space="preserve">с Заявками, за исключением </w:t>
      </w:r>
      <w:r w:rsidR="0016528F">
        <w:rPr>
          <w:sz w:val="28"/>
          <w:szCs w:val="28"/>
        </w:rPr>
        <w:t>писем</w:t>
      </w:r>
      <w:r w:rsidRPr="006024DF">
        <w:rPr>
          <w:sz w:val="28"/>
          <w:szCs w:val="28"/>
        </w:rPr>
        <w:t xml:space="preserve">, на которых отсутствует необходимая информация, </w:t>
      </w:r>
      <w:r w:rsidR="00571D62">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p>
    <w:p w:rsidR="000954FB" w:rsidRDefault="000954FB" w:rsidP="000954FB">
      <w:pPr>
        <w:pStyle w:val="afb"/>
        <w:rPr>
          <w:sz w:val="28"/>
        </w:rPr>
      </w:pPr>
    </w:p>
    <w:p w:rsidR="000954FB" w:rsidRDefault="000954FB" w:rsidP="00BF6892">
      <w:pPr>
        <w:pStyle w:val="2"/>
        <w:numPr>
          <w:ilvl w:val="1"/>
          <w:numId w:val="20"/>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0954FB">
      <w:pPr>
        <w:ind w:firstLine="709"/>
      </w:pPr>
    </w:p>
    <w:p w:rsidR="000954FB" w:rsidRPr="009A1114" w:rsidRDefault="000954FB" w:rsidP="00B152B6">
      <w:pPr>
        <w:pStyle w:val="a"/>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 xml:space="preserve">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w:t>
      </w:r>
      <w:r w:rsidRPr="009A1114">
        <w:rPr>
          <w:b w:val="0"/>
          <w:i w:val="0"/>
        </w:rPr>
        <w:lastRenderedPageBreak/>
        <w:t>за исключением случаев,</w:t>
      </w:r>
      <w:r w:rsidR="006400A0" w:rsidRPr="009A1114">
        <w:rPr>
          <w:b w:val="0"/>
          <w:i w:val="0"/>
        </w:rPr>
        <w:t xml:space="preserve"> предусмотренных пунктами 1.1.2</w:t>
      </w:r>
      <w:r w:rsidR="00E53DF3">
        <w:rPr>
          <w:b w:val="0"/>
          <w:i w:val="0"/>
        </w:rPr>
        <w:t>3</w:t>
      </w:r>
      <w:r w:rsidR="006400A0" w:rsidRPr="009A1114">
        <w:rPr>
          <w:b w:val="0"/>
          <w:i w:val="0"/>
        </w:rPr>
        <w:t xml:space="preserve"> и 1.1.2</w:t>
      </w:r>
      <w:r w:rsidR="00E53DF3">
        <w:rPr>
          <w:b w:val="0"/>
          <w:i w:val="0"/>
        </w:rPr>
        <w:t>4</w:t>
      </w:r>
      <w:r w:rsidRPr="009A1114">
        <w:rPr>
          <w:b w:val="0"/>
          <w:i w:val="0"/>
        </w:rPr>
        <w:t xml:space="preserve"> настоящей документации.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580D15">
        <w:rPr>
          <w:b w:val="0"/>
          <w:i w:val="0"/>
        </w:rPr>
        <w:t xml:space="preserve"> о закупке</w:t>
      </w:r>
      <w:r w:rsidR="000954FB" w:rsidRPr="009A1114">
        <w:rPr>
          <w:b w:val="0"/>
          <w:i w:val="0"/>
        </w:rPr>
        <w:t xml:space="preserve">. </w:t>
      </w:r>
    </w:p>
    <w:p w:rsidR="000954FB" w:rsidRPr="0045171D" w:rsidRDefault="000954FB" w:rsidP="00B152B6">
      <w:pPr>
        <w:pStyle w:val="a"/>
        <w:rPr>
          <w:b w:val="0"/>
          <w:i w:val="0"/>
        </w:rPr>
      </w:pPr>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BB5B51" w:rsidRPr="00BB5B51">
        <w:rPr>
          <w:b w:val="0"/>
          <w:i w:val="0"/>
        </w:rPr>
        <w:t xml:space="preserve"> </w:t>
      </w:r>
      <w:r w:rsidR="00BB5B51">
        <w:rPr>
          <w:b w:val="0"/>
          <w:i w:val="0"/>
        </w:rPr>
        <w:t>и/или инфор</w:t>
      </w:r>
      <w:r w:rsidR="00BB5B51" w:rsidRPr="0045171D">
        <w:rPr>
          <w:b w:val="0"/>
          <w:i w:val="0"/>
        </w:rPr>
        <w:t>мационной карте</w:t>
      </w:r>
      <w:r w:rsidRPr="0045171D">
        <w:rPr>
          <w:b w:val="0"/>
          <w:i w:val="0"/>
        </w:rPr>
        <w:t xml:space="preserve">. </w:t>
      </w:r>
    </w:p>
    <w:p w:rsidR="000954FB" w:rsidRDefault="009A1114" w:rsidP="00555139">
      <w:pPr>
        <w:pStyle w:val="a"/>
        <w:numPr>
          <w:ilvl w:val="0"/>
          <w:numId w:val="0"/>
        </w:numPr>
      </w:pPr>
      <w:r w:rsidRPr="0045171D">
        <w:rPr>
          <w:b w:val="0"/>
          <w:i w:val="0"/>
        </w:rPr>
        <w:tab/>
      </w:r>
      <w:r w:rsidRPr="0045171D">
        <w:rPr>
          <w:b w:val="0"/>
          <w:i w:val="0"/>
        </w:rPr>
        <w:tab/>
      </w:r>
    </w:p>
    <w:p w:rsidR="000954FB" w:rsidRPr="00702067" w:rsidRDefault="006400A0" w:rsidP="000954FB">
      <w:pPr>
        <w:ind w:firstLine="709"/>
        <w:jc w:val="both"/>
        <w:rPr>
          <w:b/>
          <w:sz w:val="28"/>
          <w:szCs w:val="28"/>
        </w:rPr>
      </w:pPr>
      <w:r w:rsidRPr="00702067">
        <w:rPr>
          <w:rFonts w:eastAsia="MS Mincho"/>
          <w:b/>
          <w:bCs/>
          <w:sz w:val="32"/>
          <w:szCs w:val="32"/>
        </w:rPr>
        <w:t>Раздел</w:t>
      </w:r>
      <w:r w:rsidR="00CD05E4" w:rsidRPr="00702067">
        <w:rPr>
          <w:rFonts w:eastAsia="MS Mincho"/>
          <w:b/>
          <w:bCs/>
          <w:sz w:val="32"/>
          <w:szCs w:val="32"/>
        </w:rPr>
        <w:t xml:space="preserve"> 4</w:t>
      </w:r>
      <w:r w:rsidR="000954FB" w:rsidRPr="00702067">
        <w:rPr>
          <w:rFonts w:eastAsia="MS Mincho"/>
          <w:b/>
          <w:bCs/>
          <w:sz w:val="32"/>
          <w:szCs w:val="32"/>
        </w:rPr>
        <w:t>. Техническое задание.</w:t>
      </w:r>
    </w:p>
    <w:p w:rsidR="000954FB" w:rsidRPr="00702067" w:rsidRDefault="000954FB" w:rsidP="000954FB">
      <w:pPr>
        <w:ind w:firstLine="709"/>
        <w:jc w:val="both"/>
        <w:rPr>
          <w:b/>
          <w:sz w:val="28"/>
          <w:szCs w:val="28"/>
        </w:rPr>
      </w:pPr>
    </w:p>
    <w:p w:rsidR="00702067" w:rsidRDefault="00702067" w:rsidP="00702067">
      <w:pPr>
        <w:pStyle w:val="afb"/>
        <w:rPr>
          <w:b/>
          <w:sz w:val="28"/>
          <w:szCs w:val="28"/>
        </w:rPr>
      </w:pPr>
      <w:r>
        <w:rPr>
          <w:b/>
          <w:sz w:val="28"/>
          <w:szCs w:val="28"/>
        </w:rPr>
        <w:t>4.1. Общие положения</w:t>
      </w:r>
    </w:p>
    <w:p w:rsidR="00B2419D" w:rsidRPr="00B2419D" w:rsidRDefault="00702067" w:rsidP="00B2419D">
      <w:pPr>
        <w:tabs>
          <w:tab w:val="num" w:pos="1070"/>
        </w:tabs>
        <w:ind w:firstLine="709"/>
        <w:jc w:val="both"/>
        <w:rPr>
          <w:sz w:val="28"/>
          <w:szCs w:val="28"/>
        </w:rPr>
      </w:pPr>
      <w:r w:rsidRPr="00CC38C4">
        <w:rPr>
          <w:sz w:val="28"/>
          <w:szCs w:val="28"/>
        </w:rPr>
        <w:t xml:space="preserve">4.1.1. Предметом </w:t>
      </w:r>
      <w:r w:rsidRPr="00777F10">
        <w:rPr>
          <w:sz w:val="28"/>
          <w:szCs w:val="28"/>
        </w:rPr>
        <w:t>Запроса предложений</w:t>
      </w:r>
      <w:r w:rsidRPr="00CC38C4">
        <w:rPr>
          <w:sz w:val="28"/>
          <w:szCs w:val="28"/>
        </w:rPr>
        <w:t xml:space="preserve"> является</w:t>
      </w:r>
      <w:r w:rsidRPr="002B5B69">
        <w:rPr>
          <w:sz w:val="28"/>
          <w:szCs w:val="28"/>
        </w:rPr>
        <w:t xml:space="preserve"> право </w:t>
      </w:r>
      <w:r>
        <w:rPr>
          <w:sz w:val="28"/>
          <w:szCs w:val="28"/>
        </w:rPr>
        <w:t>на заключение</w:t>
      </w:r>
      <w:r w:rsidRPr="002B5B69">
        <w:rPr>
          <w:sz w:val="28"/>
          <w:szCs w:val="28"/>
        </w:rPr>
        <w:t xml:space="preserve"> договоров поставки </w:t>
      </w:r>
      <w:r w:rsidRPr="00624D81">
        <w:rPr>
          <w:sz w:val="28"/>
          <w:szCs w:val="28"/>
        </w:rPr>
        <w:t>20-футовых  контейнеров</w:t>
      </w:r>
      <w:r w:rsidRPr="00B32A53">
        <w:rPr>
          <w:sz w:val="28"/>
          <w:szCs w:val="28"/>
        </w:rPr>
        <w:t>.</w:t>
      </w:r>
      <w:r>
        <w:rPr>
          <w:sz w:val="28"/>
          <w:szCs w:val="28"/>
        </w:rPr>
        <w:t xml:space="preserve"> </w:t>
      </w:r>
      <w:r w:rsidR="00B2419D" w:rsidRPr="00B2419D">
        <w:rPr>
          <w:sz w:val="28"/>
          <w:szCs w:val="28"/>
        </w:rPr>
        <w:t xml:space="preserve"> Предмет настоящего </w:t>
      </w:r>
      <w:r w:rsidR="00B2419D">
        <w:rPr>
          <w:sz w:val="28"/>
          <w:szCs w:val="28"/>
        </w:rPr>
        <w:t>Запроса предложений</w:t>
      </w:r>
      <w:r w:rsidR="00B2419D" w:rsidRPr="00B2419D">
        <w:rPr>
          <w:sz w:val="28"/>
          <w:szCs w:val="28"/>
        </w:rPr>
        <w:t xml:space="preserve"> неделим, то есть претендент в случае победы </w:t>
      </w:r>
      <w:r w:rsidR="00B2419D">
        <w:rPr>
          <w:sz w:val="28"/>
          <w:szCs w:val="28"/>
        </w:rPr>
        <w:t xml:space="preserve">в лоте (лотах) </w:t>
      </w:r>
      <w:r w:rsidR="00B2419D" w:rsidRPr="00B2419D">
        <w:rPr>
          <w:sz w:val="28"/>
          <w:szCs w:val="28"/>
        </w:rPr>
        <w:t xml:space="preserve">в настоящем </w:t>
      </w:r>
      <w:r w:rsidR="00B2419D">
        <w:rPr>
          <w:sz w:val="28"/>
          <w:szCs w:val="28"/>
        </w:rPr>
        <w:t>Запросе предложений</w:t>
      </w:r>
      <w:r w:rsidR="00B2419D" w:rsidRPr="00B2419D">
        <w:rPr>
          <w:sz w:val="28"/>
          <w:szCs w:val="28"/>
        </w:rPr>
        <w:t xml:space="preserve"> должен осуществить поставку товара</w:t>
      </w:r>
      <w:r w:rsidR="00340665">
        <w:rPr>
          <w:sz w:val="28"/>
          <w:szCs w:val="28"/>
        </w:rPr>
        <w:t>,</w:t>
      </w:r>
      <w:r w:rsidR="00B2419D" w:rsidRPr="00B2419D">
        <w:rPr>
          <w:sz w:val="28"/>
          <w:szCs w:val="28"/>
        </w:rPr>
        <w:t xml:space="preserve"> </w:t>
      </w:r>
      <w:r w:rsidR="00340665">
        <w:rPr>
          <w:sz w:val="28"/>
          <w:szCs w:val="28"/>
        </w:rPr>
        <w:t>указанного</w:t>
      </w:r>
      <w:r w:rsidR="00340665" w:rsidRPr="00B2419D">
        <w:rPr>
          <w:sz w:val="28"/>
          <w:szCs w:val="28"/>
        </w:rPr>
        <w:t xml:space="preserve"> </w:t>
      </w:r>
      <w:r w:rsidR="00B2419D" w:rsidRPr="00B2419D">
        <w:rPr>
          <w:sz w:val="28"/>
          <w:szCs w:val="28"/>
        </w:rPr>
        <w:t xml:space="preserve">в </w:t>
      </w:r>
      <w:r w:rsidR="00340665">
        <w:rPr>
          <w:sz w:val="28"/>
          <w:szCs w:val="28"/>
        </w:rPr>
        <w:t xml:space="preserve">настоящем </w:t>
      </w:r>
      <w:r w:rsidR="00B2419D" w:rsidRPr="00B2419D">
        <w:rPr>
          <w:sz w:val="28"/>
          <w:szCs w:val="28"/>
        </w:rPr>
        <w:t>техническом задании</w:t>
      </w:r>
      <w:r w:rsidR="00E93E26">
        <w:rPr>
          <w:sz w:val="28"/>
          <w:szCs w:val="28"/>
        </w:rPr>
        <w:t xml:space="preserve"> </w:t>
      </w:r>
      <w:r w:rsidR="00B2419D" w:rsidRPr="00B2419D">
        <w:rPr>
          <w:sz w:val="28"/>
          <w:szCs w:val="28"/>
        </w:rPr>
        <w:t>в полном объеме.</w:t>
      </w:r>
    </w:p>
    <w:p w:rsidR="00702067" w:rsidRDefault="00B2419D" w:rsidP="00B2419D">
      <w:pPr>
        <w:ind w:firstLine="709"/>
        <w:jc w:val="both"/>
        <w:rPr>
          <w:sz w:val="28"/>
          <w:szCs w:val="28"/>
        </w:rPr>
      </w:pPr>
      <w:r w:rsidRPr="00B2419D">
        <w:rPr>
          <w:sz w:val="28"/>
          <w:szCs w:val="28"/>
        </w:rPr>
        <w:t>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товара.</w:t>
      </w:r>
    </w:p>
    <w:p w:rsidR="00340665" w:rsidRDefault="00702067" w:rsidP="00340665">
      <w:pPr>
        <w:ind w:firstLine="709"/>
        <w:jc w:val="both"/>
        <w:rPr>
          <w:sz w:val="28"/>
          <w:szCs w:val="28"/>
        </w:rPr>
      </w:pPr>
      <w:r w:rsidRPr="00AD2A22">
        <w:rPr>
          <w:sz w:val="28"/>
          <w:szCs w:val="28"/>
        </w:rPr>
        <w:t>4.</w:t>
      </w:r>
      <w:r>
        <w:rPr>
          <w:sz w:val="28"/>
          <w:szCs w:val="28"/>
        </w:rPr>
        <w:t>1.2</w:t>
      </w:r>
      <w:r w:rsidRPr="00AD2A22">
        <w:rPr>
          <w:sz w:val="28"/>
          <w:szCs w:val="28"/>
        </w:rPr>
        <w:t xml:space="preserve">. </w:t>
      </w:r>
      <w:r w:rsidR="00340665" w:rsidRPr="00D53E5E">
        <w:rPr>
          <w:sz w:val="28"/>
          <w:szCs w:val="28"/>
        </w:rPr>
        <w:t>Техническая приемка Товара по качеству Товара производится представителями Заказчика на территории завода-изготовителя.</w:t>
      </w:r>
    </w:p>
    <w:p w:rsidR="00702067" w:rsidRPr="00AD2A22" w:rsidRDefault="00B2419D" w:rsidP="00B2419D">
      <w:pPr>
        <w:tabs>
          <w:tab w:val="num" w:pos="1070"/>
        </w:tabs>
        <w:ind w:firstLine="709"/>
        <w:jc w:val="both"/>
        <w:rPr>
          <w:sz w:val="28"/>
          <w:szCs w:val="28"/>
        </w:rPr>
      </w:pPr>
      <w:r>
        <w:rPr>
          <w:sz w:val="28"/>
          <w:szCs w:val="28"/>
        </w:rPr>
        <w:t xml:space="preserve">На момент технической приемки товара на заводе изготовителе он должен быть </w:t>
      </w:r>
      <w:r w:rsidRPr="00D1253A">
        <w:rPr>
          <w:sz w:val="28"/>
          <w:szCs w:val="28"/>
        </w:rPr>
        <w:t>новы</w:t>
      </w:r>
      <w:r>
        <w:rPr>
          <w:sz w:val="28"/>
          <w:szCs w:val="28"/>
        </w:rPr>
        <w:t>м</w:t>
      </w:r>
      <w:r w:rsidRPr="00D1253A">
        <w:rPr>
          <w:sz w:val="28"/>
          <w:szCs w:val="28"/>
        </w:rPr>
        <w:t>, не находивши</w:t>
      </w:r>
      <w:r>
        <w:rPr>
          <w:sz w:val="28"/>
          <w:szCs w:val="28"/>
        </w:rPr>
        <w:t>м</w:t>
      </w:r>
      <w:r w:rsidRPr="00D1253A">
        <w:rPr>
          <w:sz w:val="28"/>
          <w:szCs w:val="28"/>
        </w:rPr>
        <w:t>ся в эксплуатации</w:t>
      </w:r>
      <w:r>
        <w:rPr>
          <w:sz w:val="28"/>
          <w:szCs w:val="28"/>
        </w:rPr>
        <w:t xml:space="preserve">. </w:t>
      </w:r>
      <w:r w:rsidRPr="00D53E5E">
        <w:rPr>
          <w:sz w:val="28"/>
          <w:szCs w:val="28"/>
        </w:rPr>
        <w:t>По окончании технической приемки Товара (партии Товара) по количеству и качеству Сторонами составляется и подписывается акт о технической приемке новых контейнеров</w:t>
      </w:r>
      <w:r>
        <w:rPr>
          <w:sz w:val="28"/>
          <w:szCs w:val="28"/>
        </w:rPr>
        <w:t xml:space="preserve"> </w:t>
      </w:r>
      <w:r w:rsidRPr="00D53E5E">
        <w:rPr>
          <w:sz w:val="28"/>
          <w:szCs w:val="28"/>
        </w:rPr>
        <w:t>на территории завода-изготовителя</w:t>
      </w:r>
      <w:r>
        <w:rPr>
          <w:sz w:val="28"/>
          <w:szCs w:val="28"/>
        </w:rPr>
        <w:t xml:space="preserve">. После окончания технической приемки контейнеров допускается попутная их загрузка грузом в </w:t>
      </w:r>
      <w:r w:rsidR="00340665">
        <w:rPr>
          <w:sz w:val="28"/>
          <w:szCs w:val="28"/>
        </w:rPr>
        <w:t xml:space="preserve">место </w:t>
      </w:r>
      <w:r>
        <w:rPr>
          <w:sz w:val="28"/>
          <w:szCs w:val="28"/>
        </w:rPr>
        <w:t>поставки.</w:t>
      </w:r>
      <w:r w:rsidRPr="00AD2A22" w:rsidDel="00B2419D">
        <w:rPr>
          <w:sz w:val="28"/>
          <w:szCs w:val="28"/>
        </w:rPr>
        <w:t xml:space="preserve"> </w:t>
      </w:r>
    </w:p>
    <w:p w:rsidR="00702067" w:rsidRDefault="00702067" w:rsidP="00CF775F">
      <w:pPr>
        <w:tabs>
          <w:tab w:val="num" w:pos="1070"/>
        </w:tabs>
        <w:ind w:firstLine="709"/>
        <w:jc w:val="both"/>
        <w:rPr>
          <w:sz w:val="28"/>
          <w:szCs w:val="28"/>
        </w:rPr>
      </w:pPr>
      <w:r w:rsidRPr="00CC38C4">
        <w:rPr>
          <w:sz w:val="28"/>
          <w:szCs w:val="28"/>
        </w:rPr>
        <w:t>4.1.</w:t>
      </w:r>
      <w:r>
        <w:rPr>
          <w:sz w:val="28"/>
          <w:szCs w:val="28"/>
        </w:rPr>
        <w:t>3</w:t>
      </w:r>
      <w:r w:rsidRPr="00CC38C4">
        <w:rPr>
          <w:sz w:val="28"/>
          <w:szCs w:val="28"/>
        </w:rPr>
        <w:t xml:space="preserve">. </w:t>
      </w:r>
      <w:r w:rsidRPr="00140826">
        <w:rPr>
          <w:sz w:val="28"/>
          <w:szCs w:val="28"/>
        </w:rPr>
        <w:t>П</w:t>
      </w:r>
      <w:r>
        <w:rPr>
          <w:sz w:val="28"/>
          <w:szCs w:val="28"/>
        </w:rPr>
        <w:t>обедитель</w:t>
      </w:r>
      <w:r w:rsidRPr="00140826">
        <w:rPr>
          <w:sz w:val="28"/>
          <w:szCs w:val="28"/>
        </w:rPr>
        <w:t xml:space="preserve"> </w:t>
      </w:r>
      <w:r>
        <w:rPr>
          <w:sz w:val="28"/>
          <w:szCs w:val="28"/>
        </w:rPr>
        <w:t xml:space="preserve">не позднее даты подписания акта </w:t>
      </w:r>
      <w:r w:rsidRPr="00140826">
        <w:rPr>
          <w:sz w:val="28"/>
          <w:szCs w:val="28"/>
        </w:rPr>
        <w:t xml:space="preserve">приема-передачи </w:t>
      </w:r>
      <w:r>
        <w:rPr>
          <w:sz w:val="28"/>
          <w:szCs w:val="28"/>
        </w:rPr>
        <w:t xml:space="preserve"> товара</w:t>
      </w:r>
      <w:r w:rsidRPr="00140826">
        <w:rPr>
          <w:sz w:val="28"/>
          <w:szCs w:val="28"/>
        </w:rPr>
        <w:t xml:space="preserve"> обязан предоставить следующие документы: </w:t>
      </w:r>
    </w:p>
    <w:p w:rsidR="00702067" w:rsidRPr="0042309C" w:rsidRDefault="00702067" w:rsidP="00702067">
      <w:pPr>
        <w:ind w:firstLine="709"/>
        <w:jc w:val="both"/>
        <w:rPr>
          <w:sz w:val="28"/>
          <w:szCs w:val="28"/>
        </w:rPr>
      </w:pPr>
      <w:r w:rsidRPr="0042309C">
        <w:rPr>
          <w:sz w:val="28"/>
          <w:szCs w:val="28"/>
        </w:rPr>
        <w:tab/>
      </w:r>
      <w:r w:rsidRPr="00C223C6">
        <w:rPr>
          <w:sz w:val="28"/>
          <w:szCs w:val="28"/>
        </w:rPr>
        <w:t>- Сертификат соответствия,</w:t>
      </w:r>
      <w:r w:rsidRPr="00C223C6">
        <w:rPr>
          <w:color w:val="000000"/>
          <w:sz w:val="28"/>
          <w:szCs w:val="28"/>
        </w:rPr>
        <w:t xml:space="preserve"> в соответствии с Международной Конвенцией по безопасным контейнерам (ООН/ИМО, 1992) (</w:t>
      </w:r>
      <w:r w:rsidRPr="00C223C6">
        <w:rPr>
          <w:color w:val="000000"/>
          <w:sz w:val="28"/>
          <w:szCs w:val="28"/>
          <w:lang w:val="en-US"/>
        </w:rPr>
        <w:t>International</w:t>
      </w:r>
      <w:r w:rsidRPr="00C223C6">
        <w:rPr>
          <w:color w:val="000000"/>
          <w:sz w:val="28"/>
          <w:szCs w:val="28"/>
        </w:rPr>
        <w:t xml:space="preserve"> </w:t>
      </w:r>
      <w:r w:rsidRPr="00C223C6">
        <w:rPr>
          <w:color w:val="000000"/>
          <w:sz w:val="28"/>
          <w:szCs w:val="28"/>
          <w:lang w:val="en-US"/>
        </w:rPr>
        <w:t>Convention</w:t>
      </w:r>
      <w:r w:rsidRPr="00C223C6">
        <w:rPr>
          <w:color w:val="000000"/>
          <w:sz w:val="28"/>
          <w:szCs w:val="28"/>
        </w:rPr>
        <w:t xml:space="preserve"> </w:t>
      </w:r>
      <w:r w:rsidRPr="00C223C6">
        <w:rPr>
          <w:color w:val="000000"/>
          <w:sz w:val="28"/>
          <w:szCs w:val="28"/>
          <w:lang w:val="en-US"/>
        </w:rPr>
        <w:t>for</w:t>
      </w:r>
      <w:r w:rsidRPr="00C223C6">
        <w:rPr>
          <w:color w:val="000000"/>
          <w:sz w:val="28"/>
          <w:szCs w:val="28"/>
        </w:rPr>
        <w:t xml:space="preserve"> </w:t>
      </w:r>
      <w:r w:rsidRPr="00C223C6">
        <w:rPr>
          <w:color w:val="000000"/>
          <w:sz w:val="28"/>
          <w:szCs w:val="28"/>
          <w:lang w:val="en-US"/>
        </w:rPr>
        <w:t>Safe</w:t>
      </w:r>
      <w:r w:rsidRPr="00C223C6">
        <w:rPr>
          <w:color w:val="000000"/>
          <w:sz w:val="28"/>
          <w:szCs w:val="28"/>
        </w:rPr>
        <w:t xml:space="preserve"> </w:t>
      </w:r>
      <w:r w:rsidRPr="00C223C6">
        <w:rPr>
          <w:color w:val="000000"/>
          <w:sz w:val="28"/>
          <w:szCs w:val="28"/>
          <w:lang w:val="en-US"/>
        </w:rPr>
        <w:t>Containers</w:t>
      </w:r>
      <w:r w:rsidRPr="00C223C6">
        <w:rPr>
          <w:color w:val="000000"/>
          <w:sz w:val="28"/>
          <w:szCs w:val="28"/>
        </w:rPr>
        <w:t xml:space="preserve"> (</w:t>
      </w:r>
      <w:r w:rsidRPr="00C223C6">
        <w:rPr>
          <w:color w:val="000000"/>
          <w:sz w:val="28"/>
          <w:szCs w:val="28"/>
          <w:lang w:val="en-US"/>
        </w:rPr>
        <w:t>UN</w:t>
      </w:r>
      <w:r w:rsidRPr="00C223C6">
        <w:rPr>
          <w:color w:val="000000"/>
          <w:sz w:val="28"/>
          <w:szCs w:val="28"/>
        </w:rPr>
        <w:t>/</w:t>
      </w:r>
      <w:r w:rsidRPr="00C223C6">
        <w:rPr>
          <w:color w:val="000000"/>
          <w:sz w:val="28"/>
          <w:szCs w:val="28"/>
          <w:lang w:val="en-US"/>
        </w:rPr>
        <w:t>IMO</w:t>
      </w:r>
      <w:r w:rsidRPr="00C223C6">
        <w:rPr>
          <w:color w:val="000000"/>
          <w:sz w:val="28"/>
          <w:szCs w:val="28"/>
        </w:rPr>
        <w:t>, 1992)</w:t>
      </w:r>
      <w:r w:rsidRPr="00C223C6">
        <w:rPr>
          <w:sz w:val="28"/>
          <w:szCs w:val="28"/>
        </w:rPr>
        <w:t xml:space="preserve"> выданный членом </w:t>
      </w:r>
      <w:r w:rsidR="00013BF8">
        <w:rPr>
          <w:sz w:val="28"/>
          <w:szCs w:val="28"/>
        </w:rPr>
        <w:t xml:space="preserve"> </w:t>
      </w:r>
      <w:r w:rsidR="00E8100C">
        <w:rPr>
          <w:sz w:val="28"/>
          <w:szCs w:val="28"/>
        </w:rPr>
        <w:t>м</w:t>
      </w:r>
      <w:r w:rsidRPr="00C223C6">
        <w:rPr>
          <w:sz w:val="28"/>
          <w:szCs w:val="28"/>
        </w:rPr>
        <w:t>еждународной ассоциации классификационных обществ (МАКО):</w:t>
      </w:r>
      <w:r>
        <w:rPr>
          <w:sz w:val="28"/>
          <w:szCs w:val="28"/>
        </w:rPr>
        <w:t xml:space="preserve"> </w:t>
      </w:r>
      <w:r w:rsidRPr="00702067">
        <w:rPr>
          <w:sz w:val="28"/>
          <w:szCs w:val="28"/>
        </w:rPr>
        <w:t>Российским Морским Регистром Судоходства (</w:t>
      </w:r>
      <w:r w:rsidR="00C2558C">
        <w:rPr>
          <w:sz w:val="28"/>
          <w:szCs w:val="28"/>
        </w:rPr>
        <w:t>Р</w:t>
      </w:r>
      <w:r w:rsidRPr="00702067">
        <w:rPr>
          <w:sz w:val="28"/>
          <w:szCs w:val="28"/>
        </w:rPr>
        <w:t>С)</w:t>
      </w:r>
      <w:r w:rsidR="00C2558C">
        <w:rPr>
          <w:sz w:val="28"/>
          <w:szCs w:val="28"/>
        </w:rPr>
        <w:t xml:space="preserve"> (</w:t>
      </w:r>
      <w:proofErr w:type="spellStart"/>
      <w:r w:rsidR="00C2558C" w:rsidRPr="00C2558C">
        <w:rPr>
          <w:sz w:val="28"/>
          <w:szCs w:val="28"/>
        </w:rPr>
        <w:t>Russian</w:t>
      </w:r>
      <w:proofErr w:type="spellEnd"/>
      <w:r w:rsidR="00C2558C" w:rsidRPr="00C2558C">
        <w:rPr>
          <w:sz w:val="28"/>
          <w:szCs w:val="28"/>
        </w:rPr>
        <w:t xml:space="preserve"> </w:t>
      </w:r>
      <w:proofErr w:type="spellStart"/>
      <w:r w:rsidR="00C2558C" w:rsidRPr="00C2558C">
        <w:rPr>
          <w:sz w:val="28"/>
          <w:szCs w:val="28"/>
        </w:rPr>
        <w:t>Maritime</w:t>
      </w:r>
      <w:proofErr w:type="spellEnd"/>
      <w:r w:rsidR="00C2558C" w:rsidRPr="00C2558C">
        <w:rPr>
          <w:sz w:val="28"/>
          <w:szCs w:val="28"/>
        </w:rPr>
        <w:t xml:space="preserve"> </w:t>
      </w:r>
      <w:proofErr w:type="spellStart"/>
      <w:r w:rsidR="00C2558C" w:rsidRPr="00C2558C">
        <w:rPr>
          <w:sz w:val="28"/>
          <w:szCs w:val="28"/>
        </w:rPr>
        <w:t>Register</w:t>
      </w:r>
      <w:proofErr w:type="spellEnd"/>
      <w:r w:rsidR="00C2558C" w:rsidRPr="00C2558C">
        <w:rPr>
          <w:sz w:val="28"/>
          <w:szCs w:val="28"/>
        </w:rPr>
        <w:t xml:space="preserve"> </w:t>
      </w:r>
      <w:proofErr w:type="spellStart"/>
      <w:r w:rsidR="00C2558C" w:rsidRPr="00C2558C">
        <w:rPr>
          <w:sz w:val="28"/>
          <w:szCs w:val="28"/>
        </w:rPr>
        <w:t>of</w:t>
      </w:r>
      <w:proofErr w:type="spellEnd"/>
      <w:r w:rsidR="00C2558C" w:rsidRPr="00C2558C">
        <w:rPr>
          <w:sz w:val="28"/>
          <w:szCs w:val="28"/>
        </w:rPr>
        <w:t xml:space="preserve"> </w:t>
      </w:r>
      <w:proofErr w:type="spellStart"/>
      <w:r w:rsidR="00C2558C" w:rsidRPr="00C2558C">
        <w:rPr>
          <w:sz w:val="28"/>
          <w:szCs w:val="28"/>
        </w:rPr>
        <w:t>Shipping</w:t>
      </w:r>
      <w:proofErr w:type="spellEnd"/>
      <w:r w:rsidR="00C2558C" w:rsidRPr="00C2558C">
        <w:rPr>
          <w:sz w:val="28"/>
          <w:szCs w:val="28"/>
        </w:rPr>
        <w:t xml:space="preserve"> (RS)</w:t>
      </w:r>
      <w:r w:rsidRPr="00702067">
        <w:rPr>
          <w:sz w:val="28"/>
          <w:szCs w:val="28"/>
        </w:rPr>
        <w:t>.</w:t>
      </w:r>
      <w:r w:rsidRPr="0042309C">
        <w:rPr>
          <w:sz w:val="28"/>
          <w:szCs w:val="28"/>
        </w:rPr>
        <w:tab/>
      </w:r>
    </w:p>
    <w:p w:rsidR="00702067" w:rsidRDefault="00702067" w:rsidP="00702067">
      <w:pPr>
        <w:widowControl w:val="0"/>
        <w:ind w:firstLine="709"/>
        <w:jc w:val="both"/>
        <w:rPr>
          <w:sz w:val="28"/>
          <w:szCs w:val="28"/>
        </w:rPr>
      </w:pPr>
      <w:r w:rsidRPr="00140826">
        <w:rPr>
          <w:sz w:val="28"/>
          <w:szCs w:val="28"/>
        </w:rPr>
        <w:t>- Сертификат происхождения контейнера;</w:t>
      </w:r>
    </w:p>
    <w:p w:rsidR="00702067" w:rsidRDefault="00702067" w:rsidP="00702067">
      <w:pPr>
        <w:widowControl w:val="0"/>
        <w:ind w:firstLine="709"/>
        <w:jc w:val="both"/>
        <w:rPr>
          <w:sz w:val="28"/>
          <w:szCs w:val="28"/>
        </w:rPr>
      </w:pPr>
      <w:r w:rsidRPr="00140826">
        <w:rPr>
          <w:sz w:val="28"/>
          <w:szCs w:val="28"/>
        </w:rPr>
        <w:t xml:space="preserve">- Паспорт контейнера (для каждой единицы), а также сопроводительные </w:t>
      </w:r>
      <w:r w:rsidRPr="00140826">
        <w:rPr>
          <w:sz w:val="28"/>
          <w:szCs w:val="28"/>
        </w:rPr>
        <w:lastRenderedPageBreak/>
        <w:t xml:space="preserve">документы, необходимые для подтверждения выполнения таможенных и других правил; </w:t>
      </w:r>
    </w:p>
    <w:p w:rsidR="00702067" w:rsidRDefault="00702067" w:rsidP="00702067">
      <w:pPr>
        <w:ind w:firstLine="709"/>
        <w:jc w:val="both"/>
        <w:rPr>
          <w:sz w:val="28"/>
          <w:szCs w:val="28"/>
        </w:rPr>
      </w:pPr>
      <w:r>
        <w:rPr>
          <w:sz w:val="28"/>
          <w:szCs w:val="28"/>
        </w:rPr>
        <w:t xml:space="preserve">- Сертификат на фитинги контейнера выданный </w:t>
      </w:r>
      <w:r w:rsidRPr="00EE1484">
        <w:rPr>
          <w:sz w:val="28"/>
          <w:szCs w:val="28"/>
        </w:rPr>
        <w:t>Российским Морским Регистром Судоходства (РС)</w:t>
      </w:r>
      <w:r>
        <w:rPr>
          <w:sz w:val="28"/>
          <w:szCs w:val="28"/>
        </w:rPr>
        <w:t>, протокол испытаний;</w:t>
      </w:r>
    </w:p>
    <w:p w:rsidR="00702067" w:rsidRPr="00140826" w:rsidRDefault="00702067" w:rsidP="00702067">
      <w:pPr>
        <w:ind w:firstLine="709"/>
        <w:jc w:val="both"/>
        <w:rPr>
          <w:sz w:val="28"/>
          <w:szCs w:val="28"/>
        </w:rPr>
      </w:pPr>
      <w:r>
        <w:rPr>
          <w:sz w:val="28"/>
          <w:szCs w:val="28"/>
        </w:rPr>
        <w:t>- Спецификация и чертежи контейнера.</w:t>
      </w:r>
    </w:p>
    <w:p w:rsidR="00702067" w:rsidRDefault="00702067" w:rsidP="00702067">
      <w:pPr>
        <w:ind w:firstLine="708"/>
        <w:jc w:val="both"/>
        <w:rPr>
          <w:sz w:val="28"/>
          <w:szCs w:val="28"/>
        </w:rPr>
      </w:pPr>
      <w:r>
        <w:rPr>
          <w:sz w:val="28"/>
          <w:szCs w:val="28"/>
        </w:rPr>
        <w:t xml:space="preserve">Дополнительные </w:t>
      </w:r>
      <w:r w:rsidR="00826ADF">
        <w:rPr>
          <w:sz w:val="28"/>
          <w:szCs w:val="28"/>
        </w:rPr>
        <w:t xml:space="preserve">технические </w:t>
      </w:r>
      <w:r>
        <w:rPr>
          <w:sz w:val="28"/>
          <w:szCs w:val="28"/>
        </w:rPr>
        <w:t xml:space="preserve">требования к контейнерам: </w:t>
      </w:r>
    </w:p>
    <w:p w:rsidR="00702067" w:rsidRDefault="00702067" w:rsidP="00702067">
      <w:pPr>
        <w:ind w:firstLine="708"/>
        <w:jc w:val="both"/>
        <w:rPr>
          <w:b/>
          <w:sz w:val="28"/>
          <w:szCs w:val="28"/>
        </w:rPr>
      </w:pPr>
      <w:r>
        <w:rPr>
          <w:sz w:val="28"/>
          <w:szCs w:val="28"/>
        </w:rPr>
        <w:t xml:space="preserve">- все </w:t>
      </w:r>
      <w:r w:rsidR="00923C93">
        <w:rPr>
          <w:sz w:val="28"/>
          <w:szCs w:val="28"/>
        </w:rPr>
        <w:t xml:space="preserve">анкерные оцинкованные </w:t>
      </w:r>
      <w:r>
        <w:rPr>
          <w:sz w:val="28"/>
          <w:szCs w:val="28"/>
        </w:rPr>
        <w:t xml:space="preserve">болты на рабочей (правой) двери </w:t>
      </w:r>
      <w:r w:rsidR="00923C93">
        <w:rPr>
          <w:sz w:val="28"/>
          <w:szCs w:val="28"/>
        </w:rPr>
        <w:t xml:space="preserve">должны быть </w:t>
      </w:r>
      <w:r w:rsidRPr="00EE1484">
        <w:rPr>
          <w:sz w:val="28"/>
          <w:szCs w:val="28"/>
        </w:rPr>
        <w:t>с полукруглой головкой</w:t>
      </w:r>
      <w:r w:rsidR="00923C93">
        <w:rPr>
          <w:sz w:val="28"/>
          <w:szCs w:val="28"/>
        </w:rPr>
        <w:t xml:space="preserve"> (типа </w:t>
      </w:r>
      <w:r w:rsidR="00923C93">
        <w:rPr>
          <w:sz w:val="28"/>
          <w:szCs w:val="28"/>
          <w:lang w:val="en-US"/>
        </w:rPr>
        <w:t>SL</w:t>
      </w:r>
      <w:r w:rsidR="00923C93" w:rsidRPr="00CF775F">
        <w:rPr>
          <w:sz w:val="28"/>
          <w:szCs w:val="28"/>
        </w:rPr>
        <w:t>-14/4</w:t>
      </w:r>
      <w:r w:rsidR="00923C93">
        <w:rPr>
          <w:sz w:val="28"/>
          <w:szCs w:val="28"/>
        </w:rPr>
        <w:t>)</w:t>
      </w:r>
      <w:r>
        <w:rPr>
          <w:b/>
          <w:sz w:val="28"/>
          <w:szCs w:val="28"/>
        </w:rPr>
        <w:t>;</w:t>
      </w:r>
    </w:p>
    <w:p w:rsidR="00702067" w:rsidRDefault="00702067" w:rsidP="00702067">
      <w:pPr>
        <w:ind w:firstLine="708"/>
        <w:jc w:val="both"/>
        <w:rPr>
          <w:sz w:val="28"/>
          <w:szCs w:val="28"/>
        </w:rPr>
      </w:pPr>
      <w:r>
        <w:rPr>
          <w:b/>
          <w:sz w:val="28"/>
          <w:szCs w:val="28"/>
        </w:rPr>
        <w:t>-</w:t>
      </w:r>
      <w:r>
        <w:rPr>
          <w:sz w:val="28"/>
          <w:szCs w:val="28"/>
        </w:rPr>
        <w:t xml:space="preserve"> ровный пол </w:t>
      </w:r>
      <w:r w:rsidR="00013820">
        <w:rPr>
          <w:sz w:val="28"/>
          <w:szCs w:val="28"/>
        </w:rPr>
        <w:t xml:space="preserve"> </w:t>
      </w:r>
      <w:r w:rsidR="00BF02BD">
        <w:rPr>
          <w:sz w:val="28"/>
          <w:szCs w:val="28"/>
        </w:rPr>
        <w:t xml:space="preserve">из фанеры </w:t>
      </w:r>
      <w:r w:rsidR="00D950E5">
        <w:rPr>
          <w:sz w:val="28"/>
          <w:szCs w:val="28"/>
        </w:rPr>
        <w:t xml:space="preserve">(применяемой </w:t>
      </w:r>
      <w:r w:rsidR="00BF02BD">
        <w:rPr>
          <w:sz w:val="28"/>
          <w:szCs w:val="28"/>
        </w:rPr>
        <w:t>для контейнеров</w:t>
      </w:r>
      <w:r w:rsidR="00D950E5">
        <w:rPr>
          <w:sz w:val="28"/>
          <w:szCs w:val="28"/>
        </w:rPr>
        <w:t>)</w:t>
      </w:r>
      <w:r w:rsidR="00BF02BD">
        <w:rPr>
          <w:sz w:val="28"/>
          <w:szCs w:val="28"/>
        </w:rPr>
        <w:t xml:space="preserve"> толщиной</w:t>
      </w:r>
      <w:r w:rsidR="00013820">
        <w:rPr>
          <w:sz w:val="28"/>
          <w:szCs w:val="28"/>
        </w:rPr>
        <w:t xml:space="preserve"> </w:t>
      </w:r>
      <w:r w:rsidR="00BF02BD">
        <w:rPr>
          <w:sz w:val="28"/>
          <w:szCs w:val="28"/>
        </w:rPr>
        <w:t>не менее 28 мм</w:t>
      </w:r>
      <w:r w:rsidR="00370663">
        <w:rPr>
          <w:sz w:val="28"/>
          <w:szCs w:val="28"/>
        </w:rPr>
        <w:t>,</w:t>
      </w:r>
      <w:r w:rsidR="00BF02BD">
        <w:rPr>
          <w:sz w:val="28"/>
          <w:szCs w:val="28"/>
        </w:rPr>
        <w:t xml:space="preserve"> </w:t>
      </w:r>
      <w:r>
        <w:rPr>
          <w:sz w:val="28"/>
          <w:szCs w:val="28"/>
        </w:rPr>
        <w:t>без порогов</w:t>
      </w:r>
      <w:r w:rsidR="00370663">
        <w:rPr>
          <w:sz w:val="28"/>
          <w:szCs w:val="28"/>
        </w:rPr>
        <w:t xml:space="preserve"> в стыке с продольной балкой</w:t>
      </w:r>
      <w:r>
        <w:rPr>
          <w:sz w:val="28"/>
          <w:szCs w:val="28"/>
        </w:rPr>
        <w:t xml:space="preserve"> (фото №1); </w:t>
      </w:r>
    </w:p>
    <w:p w:rsidR="00702067" w:rsidRDefault="00CF775F" w:rsidP="00702067">
      <w:pPr>
        <w:ind w:firstLine="708"/>
        <w:jc w:val="both"/>
        <w:rPr>
          <w:sz w:val="28"/>
          <w:szCs w:val="28"/>
        </w:rPr>
      </w:pPr>
      <w:r>
        <w:rPr>
          <w:sz w:val="28"/>
          <w:szCs w:val="28"/>
        </w:rPr>
        <w:t xml:space="preserve">- </w:t>
      </w:r>
      <w:r w:rsidR="00370663">
        <w:rPr>
          <w:sz w:val="28"/>
          <w:szCs w:val="28"/>
        </w:rPr>
        <w:t>у</w:t>
      </w:r>
      <w:r w:rsidR="00702067">
        <w:rPr>
          <w:sz w:val="28"/>
          <w:szCs w:val="28"/>
        </w:rPr>
        <w:t>силен</w:t>
      </w:r>
      <w:r w:rsidR="00370663">
        <w:rPr>
          <w:sz w:val="28"/>
          <w:szCs w:val="28"/>
        </w:rPr>
        <w:t>ные</w:t>
      </w:r>
      <w:r w:rsidR="00702067">
        <w:rPr>
          <w:sz w:val="28"/>
          <w:szCs w:val="28"/>
        </w:rPr>
        <w:t xml:space="preserve"> </w:t>
      </w:r>
      <w:r w:rsidR="00370663">
        <w:rPr>
          <w:sz w:val="28"/>
          <w:szCs w:val="28"/>
        </w:rPr>
        <w:t xml:space="preserve">точки </w:t>
      </w:r>
      <w:r w:rsidR="0038180D">
        <w:rPr>
          <w:sz w:val="28"/>
          <w:szCs w:val="28"/>
        </w:rPr>
        <w:t xml:space="preserve">для крепления груза </w:t>
      </w:r>
      <w:r w:rsidR="00702067">
        <w:rPr>
          <w:sz w:val="28"/>
          <w:szCs w:val="28"/>
        </w:rPr>
        <w:t>(скоб</w:t>
      </w:r>
      <w:r w:rsidR="00370663">
        <w:rPr>
          <w:sz w:val="28"/>
          <w:szCs w:val="28"/>
        </w:rPr>
        <w:t>ы</w:t>
      </w:r>
      <w:r w:rsidR="00702067">
        <w:rPr>
          <w:sz w:val="28"/>
          <w:szCs w:val="28"/>
        </w:rPr>
        <w:t>) внутри контейнера</w:t>
      </w:r>
      <w:r w:rsidR="0038180D">
        <w:rPr>
          <w:sz w:val="28"/>
          <w:szCs w:val="28"/>
        </w:rPr>
        <w:t xml:space="preserve">, выдерживающих </w:t>
      </w:r>
      <w:r w:rsidR="00451763">
        <w:rPr>
          <w:sz w:val="28"/>
          <w:szCs w:val="28"/>
        </w:rPr>
        <w:t xml:space="preserve">расчетную </w:t>
      </w:r>
      <w:r w:rsidR="0038180D">
        <w:rPr>
          <w:sz w:val="28"/>
          <w:szCs w:val="28"/>
        </w:rPr>
        <w:t>нагрузку не менее 1500 кг</w:t>
      </w:r>
      <w:r w:rsidR="00702067">
        <w:rPr>
          <w:sz w:val="28"/>
          <w:szCs w:val="28"/>
        </w:rPr>
        <w:t xml:space="preserve">; </w:t>
      </w:r>
    </w:p>
    <w:p w:rsidR="00702067" w:rsidRDefault="00702067" w:rsidP="00702067">
      <w:pPr>
        <w:ind w:firstLine="708"/>
        <w:jc w:val="both"/>
        <w:rPr>
          <w:sz w:val="28"/>
          <w:szCs w:val="28"/>
        </w:rPr>
      </w:pPr>
      <w:r>
        <w:rPr>
          <w:sz w:val="28"/>
          <w:szCs w:val="28"/>
        </w:rPr>
        <w:t xml:space="preserve">- толщина </w:t>
      </w:r>
      <w:r w:rsidR="0038180D">
        <w:rPr>
          <w:sz w:val="28"/>
          <w:szCs w:val="28"/>
        </w:rPr>
        <w:t>металла панелей</w:t>
      </w:r>
      <w:r>
        <w:rPr>
          <w:sz w:val="28"/>
          <w:szCs w:val="28"/>
        </w:rPr>
        <w:t xml:space="preserve"> на крыше </w:t>
      </w:r>
      <w:r w:rsidR="0038180D">
        <w:rPr>
          <w:sz w:val="28"/>
          <w:szCs w:val="28"/>
        </w:rPr>
        <w:t xml:space="preserve">и боковых стенках </w:t>
      </w:r>
      <w:r>
        <w:rPr>
          <w:sz w:val="28"/>
          <w:szCs w:val="28"/>
        </w:rPr>
        <w:t>не менее  – 2 мм;</w:t>
      </w:r>
    </w:p>
    <w:p w:rsidR="00702067" w:rsidRDefault="00702067" w:rsidP="00702067">
      <w:pPr>
        <w:ind w:firstLine="708"/>
        <w:jc w:val="both"/>
        <w:rPr>
          <w:sz w:val="28"/>
          <w:szCs w:val="28"/>
        </w:rPr>
      </w:pPr>
      <w:r>
        <w:rPr>
          <w:sz w:val="28"/>
          <w:szCs w:val="28"/>
        </w:rPr>
        <w:t xml:space="preserve">- на рабочей двери устанавливаются две накладки, усиленные ребрами жесткости, накладка заходит в рамку на нерабочей двери (фото № 2);    </w:t>
      </w:r>
    </w:p>
    <w:p w:rsidR="00702067" w:rsidRDefault="00702067" w:rsidP="00702067">
      <w:pPr>
        <w:ind w:firstLine="708"/>
        <w:jc w:val="both"/>
        <w:rPr>
          <w:sz w:val="28"/>
          <w:szCs w:val="28"/>
        </w:rPr>
      </w:pPr>
      <w:r>
        <w:rPr>
          <w:sz w:val="28"/>
          <w:szCs w:val="28"/>
        </w:rPr>
        <w:t>- наличие паза для ограждения щитами задней стенки контейнера (дверей) глубиной до места установки щита – 110 мм (фото №3), ширина паза – 55 мм (фото №4);</w:t>
      </w:r>
    </w:p>
    <w:p w:rsidR="00702067" w:rsidRDefault="00702067" w:rsidP="00702067">
      <w:pPr>
        <w:ind w:firstLine="708"/>
        <w:jc w:val="both"/>
        <w:rPr>
          <w:sz w:val="28"/>
          <w:szCs w:val="28"/>
        </w:rPr>
      </w:pPr>
      <w:r>
        <w:rPr>
          <w:sz w:val="28"/>
          <w:szCs w:val="28"/>
        </w:rPr>
        <w:t xml:space="preserve">-   совмещенная табличка КБК и КТК с информацией по программе </w:t>
      </w:r>
      <w:r>
        <w:rPr>
          <w:sz w:val="28"/>
          <w:szCs w:val="28"/>
          <w:lang w:val="en-US"/>
        </w:rPr>
        <w:t>ACEP</w:t>
      </w:r>
      <w:r w:rsidRPr="007E6928">
        <w:rPr>
          <w:sz w:val="28"/>
          <w:szCs w:val="28"/>
        </w:rPr>
        <w:t xml:space="preserve"> (</w:t>
      </w:r>
      <w:r>
        <w:rPr>
          <w:sz w:val="28"/>
          <w:szCs w:val="28"/>
        </w:rPr>
        <w:t>фото №5);</w:t>
      </w:r>
    </w:p>
    <w:p w:rsidR="00702067" w:rsidRPr="007E6928" w:rsidRDefault="00702067" w:rsidP="00702067">
      <w:pPr>
        <w:ind w:firstLine="708"/>
        <w:jc w:val="both"/>
        <w:rPr>
          <w:sz w:val="28"/>
          <w:szCs w:val="28"/>
        </w:rPr>
      </w:pPr>
      <w:r>
        <w:rPr>
          <w:sz w:val="28"/>
          <w:szCs w:val="28"/>
        </w:rPr>
        <w:t xml:space="preserve">- возле фитингов на нижних поперечных балках наличие </w:t>
      </w:r>
      <w:r w:rsidRPr="008D5339">
        <w:rPr>
          <w:sz w:val="28"/>
          <w:szCs w:val="28"/>
        </w:rPr>
        <w:t>выемки</w:t>
      </w:r>
      <w:r>
        <w:rPr>
          <w:sz w:val="28"/>
          <w:szCs w:val="28"/>
        </w:rPr>
        <w:t xml:space="preserve"> путем приварки фрагментов швеллера (фото №6);</w:t>
      </w:r>
    </w:p>
    <w:p w:rsidR="00702067" w:rsidRDefault="00702067" w:rsidP="00702067">
      <w:pPr>
        <w:widowControl w:val="0"/>
        <w:ind w:firstLine="709"/>
        <w:jc w:val="both"/>
        <w:rPr>
          <w:sz w:val="28"/>
          <w:szCs w:val="28"/>
        </w:rPr>
      </w:pPr>
      <w:r>
        <w:rPr>
          <w:sz w:val="28"/>
          <w:szCs w:val="28"/>
        </w:rPr>
        <w:t>- состав горячекатаного металла и спецификация отдельно согласовывается с Заказчиком по элементам контейнера.</w:t>
      </w:r>
    </w:p>
    <w:p w:rsidR="00013BF8" w:rsidRDefault="00013BF8" w:rsidP="00702067">
      <w:pPr>
        <w:jc w:val="both"/>
        <w:rPr>
          <w:szCs w:val="28"/>
        </w:rPr>
      </w:pPr>
    </w:p>
    <w:p w:rsidR="00702067" w:rsidRPr="007E6928" w:rsidRDefault="00702067" w:rsidP="00702067">
      <w:pPr>
        <w:jc w:val="both"/>
        <w:rPr>
          <w:szCs w:val="28"/>
        </w:rPr>
      </w:pPr>
      <w:r w:rsidRPr="007E6928">
        <w:rPr>
          <w:szCs w:val="28"/>
        </w:rPr>
        <w:t xml:space="preserve">Фото № </w:t>
      </w:r>
      <w:r>
        <w:rPr>
          <w:szCs w:val="28"/>
        </w:rPr>
        <w:t>1</w:t>
      </w:r>
      <w:r w:rsidRPr="007E6928">
        <w:rPr>
          <w:szCs w:val="28"/>
        </w:rPr>
        <w:t>. Ровный пол</w:t>
      </w:r>
      <w:r>
        <w:rPr>
          <w:szCs w:val="28"/>
        </w:rPr>
        <w:t>.</w:t>
      </w:r>
    </w:p>
    <w:p w:rsidR="00702067" w:rsidRDefault="00BF02BD" w:rsidP="00702067">
      <w:pPr>
        <w:jc w:val="center"/>
        <w:rPr>
          <w:sz w:val="28"/>
          <w:szCs w:val="28"/>
        </w:rPr>
      </w:pPr>
      <w:r>
        <w:rPr>
          <w:noProof/>
          <w:lang w:eastAsia="ru-RU"/>
        </w:rPr>
        <mc:AlternateContent>
          <mc:Choice Requires="wps">
            <w:drawing>
              <wp:anchor distT="0" distB="0" distL="114300" distR="114300" simplePos="0" relativeHeight="251664896" behindDoc="0" locked="0" layoutInCell="1" allowOverlap="1" wp14:anchorId="6C3C5A16" wp14:editId="6258FC65">
                <wp:simplePos x="0" y="0"/>
                <wp:positionH relativeFrom="column">
                  <wp:posOffset>3431540</wp:posOffset>
                </wp:positionH>
                <wp:positionV relativeFrom="paragraph">
                  <wp:posOffset>539750</wp:posOffset>
                </wp:positionV>
                <wp:extent cx="664845" cy="426085"/>
                <wp:effectExtent l="0" t="0" r="20955" b="12065"/>
                <wp:wrapNone/>
                <wp:docPr id="12" name="Овал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 cy="426085"/>
                        </a:xfrm>
                        <a:prstGeom prst="ellipse">
                          <a:avLst/>
                        </a:prstGeom>
                        <a:noFill/>
                        <a:ln w="19050">
                          <a:solidFill>
                            <a:srgbClr val="FF0000"/>
                          </a:solidFill>
                          <a:prstDash val="lgDash"/>
                          <a:round/>
                          <a:headEnd/>
                          <a:tailEnd/>
                        </a:ln>
                        <a:extLst>
                          <a:ext uri="{909E8E84-426E-40DD-AFC4-6F175D3DCCD1}">
                            <a14:hiddenFill xmlns:a14="http://schemas.microsoft.com/office/drawing/2010/main">
                              <a:solidFill>
                                <a:srgbClr val="FFFFFF"/>
                              </a:solidFill>
                            </a14:hiddenFill>
                          </a:ext>
                        </a:extLst>
                      </wps:spPr>
                      <wps:txbx>
                        <w:txbxContent>
                          <w:p w:rsidR="00340665" w:rsidRDefault="00340665" w:rsidP="00FD0D3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2" o:spid="_x0000_s1027" style="position:absolute;left:0;text-align:left;margin-left:270.2pt;margin-top:42.5pt;width:52.35pt;height:33.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" filled="f" strokecolor="red" strokeweight="1.5pt">
                <v:stroke dashstyle="longDash"/>
                <v:textbox>
                  <w:txbxContent>
                    <w:p w:rsidR="00340665" w:rsidRDefault="00340665" w:rsidP="00FD0D35">
                      <w:pPr>
                        <w:jc w:val="center"/>
                      </w:pPr>
                    </w:p>
                  </w:txbxContent>
                </v:textbox>
              </v:oval>
            </w:pict>
          </mc:Fallback>
        </mc:AlternateContent>
      </w:r>
      <w:r>
        <w:rPr>
          <w:noProof/>
          <w:lang w:eastAsia="ru-RU"/>
        </w:rPr>
        <mc:AlternateContent>
          <mc:Choice Requires="wps">
            <w:drawing>
              <wp:anchor distT="0" distB="0" distL="114300" distR="114300" simplePos="0" relativeHeight="251662848" behindDoc="0" locked="0" layoutInCell="1" allowOverlap="1" wp14:anchorId="0AD79905" wp14:editId="0C15FEA1">
                <wp:simplePos x="0" y="0"/>
                <wp:positionH relativeFrom="column">
                  <wp:posOffset>1878396</wp:posOffset>
                </wp:positionH>
                <wp:positionV relativeFrom="paragraph">
                  <wp:posOffset>542414</wp:posOffset>
                </wp:positionV>
                <wp:extent cx="665018" cy="426250"/>
                <wp:effectExtent l="0" t="0" r="20955" b="12065"/>
                <wp:wrapNone/>
                <wp:docPr id="5" name="Овал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018" cy="426250"/>
                        </a:xfrm>
                        <a:prstGeom prst="ellipse">
                          <a:avLst/>
                        </a:prstGeom>
                        <a:noFill/>
                        <a:ln w="19050">
                          <a:solidFill>
                            <a:srgbClr val="FF0000"/>
                          </a:solidFill>
                          <a:prstDash val="lgDash"/>
                          <a:round/>
                          <a:headEnd/>
                          <a:tailEnd/>
                        </a:ln>
                        <a:extLst>
                          <a:ext uri="{909E8E84-426E-40DD-AFC4-6F175D3DCCD1}">
                            <a14:hiddenFill xmlns:a14="http://schemas.microsoft.com/office/drawing/2010/main">
                              <a:solidFill>
                                <a:srgbClr val="FFFFFF"/>
                              </a:solidFill>
                            </a14:hiddenFill>
                          </a:ext>
                        </a:extLst>
                      </wps:spPr>
                      <wps:txbx>
                        <w:txbxContent>
                          <w:p w:rsidR="00340665" w:rsidRDefault="00340665" w:rsidP="00FD0D3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 o:spid="_x0000_s1028" style="position:absolute;left:0;text-align:left;margin-left:147.9pt;margin-top:42.7pt;width:52.35pt;height:33.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" filled="f" strokecolor="red" strokeweight="1.5pt">
                <v:stroke dashstyle="longDash"/>
                <v:textbox>
                  <w:txbxContent>
                    <w:p w:rsidR="00340665" w:rsidRDefault="00340665" w:rsidP="00FD0D35">
                      <w:pPr>
                        <w:jc w:val="center"/>
                      </w:pPr>
                    </w:p>
                  </w:txbxContent>
                </v:textbox>
              </v:oval>
            </w:pict>
          </mc:Fallback>
        </mc:AlternateContent>
      </w:r>
      <w:r w:rsidR="00702067">
        <w:rPr>
          <w:noProof/>
          <w:sz w:val="28"/>
          <w:szCs w:val="28"/>
          <w:lang w:eastAsia="ru-RU"/>
        </w:rPr>
        <w:drawing>
          <wp:inline distT="0" distB="0" distL="0" distR="0" wp14:anchorId="42D6279A" wp14:editId="2CBA12DE">
            <wp:extent cx="1800000" cy="1350000"/>
            <wp:effectExtent l="0" t="0" r="0" b="0"/>
            <wp:docPr id="3" name="Рисунок 3" descr="C:\Users\sergienkorv\Desktop\OLD FILES\SergienkoRV_NEW\ПОСТАВКИ_договоры\2014\ЗП_ТК_500 20ф\фотографии\FLO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ergienkorv\Desktop\OLD FILES\SergienkoRV_NEW\ПОСТАВКИ_договоры\2014\ЗП_ТК_500 20ф\фотографии\FLOO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0000" cy="1350000"/>
                    </a:xfrm>
                    <a:prstGeom prst="rect">
                      <a:avLst/>
                    </a:prstGeom>
                    <a:noFill/>
                    <a:ln>
                      <a:noFill/>
                    </a:ln>
                  </pic:spPr>
                </pic:pic>
              </a:graphicData>
            </a:graphic>
          </wp:inline>
        </w:drawing>
      </w:r>
    </w:p>
    <w:p w:rsidR="00702067" w:rsidRDefault="00702067" w:rsidP="00702067">
      <w:pPr>
        <w:jc w:val="both"/>
        <w:rPr>
          <w:szCs w:val="28"/>
        </w:rPr>
      </w:pPr>
      <w:r w:rsidRPr="00D2106D">
        <w:rPr>
          <w:szCs w:val="28"/>
        </w:rPr>
        <w:t>Фото №</w:t>
      </w:r>
      <w:r>
        <w:rPr>
          <w:szCs w:val="28"/>
        </w:rPr>
        <w:t xml:space="preserve"> </w:t>
      </w:r>
      <w:r w:rsidRPr="00D2106D">
        <w:rPr>
          <w:szCs w:val="28"/>
        </w:rPr>
        <w:t>2 Накладки усиленные</w:t>
      </w:r>
      <w:r>
        <w:rPr>
          <w:szCs w:val="28"/>
        </w:rPr>
        <w:t xml:space="preserve"> (пример)</w:t>
      </w:r>
    </w:p>
    <w:p w:rsidR="00702067" w:rsidRDefault="00702067" w:rsidP="00702067">
      <w:pPr>
        <w:jc w:val="center"/>
        <w:rPr>
          <w:szCs w:val="28"/>
        </w:rPr>
      </w:pPr>
      <w:r>
        <w:rPr>
          <w:noProof/>
          <w:szCs w:val="28"/>
          <w:lang w:eastAsia="ru-RU"/>
        </w:rPr>
        <w:drawing>
          <wp:inline distT="0" distB="0" distL="0" distR="0" wp14:anchorId="797292E8" wp14:editId="3B7ABA54">
            <wp:extent cx="1800000" cy="12924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0000" cy="1292400"/>
                    </a:xfrm>
                    <a:prstGeom prst="rect">
                      <a:avLst/>
                    </a:prstGeom>
                    <a:noFill/>
                    <a:ln>
                      <a:noFill/>
                    </a:ln>
                  </pic:spPr>
                </pic:pic>
              </a:graphicData>
            </a:graphic>
          </wp:inline>
        </w:drawing>
      </w:r>
    </w:p>
    <w:p w:rsidR="00702067" w:rsidRDefault="00702067" w:rsidP="00702067">
      <w:pPr>
        <w:jc w:val="both"/>
        <w:rPr>
          <w:b/>
          <w:szCs w:val="28"/>
        </w:rPr>
      </w:pPr>
      <w:r>
        <w:rPr>
          <w:szCs w:val="28"/>
        </w:rPr>
        <w:t xml:space="preserve">Фото № 3. Расстояние от края дверного проема до паза (место установки щита)  - </w:t>
      </w:r>
      <w:r w:rsidRPr="00C060A5">
        <w:rPr>
          <w:b/>
          <w:szCs w:val="28"/>
        </w:rPr>
        <w:t>110</w:t>
      </w:r>
      <w:r>
        <w:rPr>
          <w:b/>
          <w:szCs w:val="28"/>
        </w:rPr>
        <w:t xml:space="preserve"> </w:t>
      </w:r>
      <w:r w:rsidRPr="008F6667">
        <w:rPr>
          <w:b/>
          <w:szCs w:val="28"/>
        </w:rPr>
        <w:t>мм</w:t>
      </w:r>
    </w:p>
    <w:p w:rsidR="00702067" w:rsidRDefault="00702067" w:rsidP="00702067">
      <w:pPr>
        <w:jc w:val="both"/>
        <w:rPr>
          <w:szCs w:val="28"/>
        </w:rPr>
      </w:pPr>
    </w:p>
    <w:p w:rsidR="00702067" w:rsidRDefault="00702067" w:rsidP="00702067">
      <w:pPr>
        <w:jc w:val="center"/>
        <w:rPr>
          <w:szCs w:val="28"/>
        </w:rPr>
      </w:pPr>
      <w:r>
        <w:rPr>
          <w:noProof/>
          <w:lang w:eastAsia="ru-RU"/>
        </w:rPr>
        <w:lastRenderedPageBreak/>
        <w:drawing>
          <wp:inline distT="0" distB="0" distL="0" distR="0" wp14:anchorId="6E4AFF81" wp14:editId="4E38F3A5">
            <wp:extent cx="1800000" cy="1249200"/>
            <wp:effectExtent l="0" t="0" r="0" b="0"/>
            <wp:docPr id="2" name="Рисунок 2" descr="IMG_8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819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0000" cy="1249200"/>
                    </a:xfrm>
                    <a:prstGeom prst="rect">
                      <a:avLst/>
                    </a:prstGeom>
                    <a:noFill/>
                    <a:ln>
                      <a:noFill/>
                    </a:ln>
                  </pic:spPr>
                </pic:pic>
              </a:graphicData>
            </a:graphic>
          </wp:inline>
        </w:drawing>
      </w:r>
    </w:p>
    <w:p w:rsidR="00702067" w:rsidRDefault="00702067" w:rsidP="00702067">
      <w:pPr>
        <w:jc w:val="both"/>
        <w:rPr>
          <w:szCs w:val="28"/>
        </w:rPr>
      </w:pPr>
      <w:r>
        <w:rPr>
          <w:szCs w:val="28"/>
        </w:rPr>
        <w:t xml:space="preserve">Фото № 4. Ширина паза - </w:t>
      </w:r>
      <w:r w:rsidRPr="008F6667">
        <w:rPr>
          <w:b/>
          <w:szCs w:val="28"/>
        </w:rPr>
        <w:t>55мм</w:t>
      </w:r>
      <w:r>
        <w:rPr>
          <w:szCs w:val="28"/>
        </w:rPr>
        <w:t xml:space="preserve">.  </w:t>
      </w:r>
    </w:p>
    <w:p w:rsidR="00702067" w:rsidRDefault="00702067" w:rsidP="00702067">
      <w:pPr>
        <w:jc w:val="center"/>
        <w:rPr>
          <w:sz w:val="28"/>
          <w:szCs w:val="28"/>
        </w:rPr>
      </w:pPr>
      <w:r>
        <w:rPr>
          <w:noProof/>
          <w:lang w:eastAsia="ru-RU"/>
        </w:rPr>
        <w:drawing>
          <wp:inline distT="0" distB="0" distL="0" distR="0" wp14:anchorId="79E7DD7A" wp14:editId="4F2877AC">
            <wp:extent cx="1800000" cy="1249200"/>
            <wp:effectExtent l="0" t="0" r="0" b="0"/>
            <wp:docPr id="8" name="Рисунок 8" descr="IMG_8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820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00000" cy="1249200"/>
                    </a:xfrm>
                    <a:prstGeom prst="rect">
                      <a:avLst/>
                    </a:prstGeom>
                    <a:noFill/>
                    <a:ln>
                      <a:noFill/>
                    </a:ln>
                  </pic:spPr>
                </pic:pic>
              </a:graphicData>
            </a:graphic>
          </wp:inline>
        </w:drawing>
      </w:r>
    </w:p>
    <w:p w:rsidR="00702067" w:rsidRPr="007E6928" w:rsidRDefault="00702067" w:rsidP="00702067">
      <w:pPr>
        <w:jc w:val="both"/>
        <w:rPr>
          <w:szCs w:val="28"/>
        </w:rPr>
      </w:pPr>
      <w:r w:rsidRPr="007E6928">
        <w:rPr>
          <w:szCs w:val="28"/>
        </w:rPr>
        <w:t xml:space="preserve">Фото № </w:t>
      </w:r>
      <w:r>
        <w:rPr>
          <w:szCs w:val="28"/>
        </w:rPr>
        <w:t>5</w:t>
      </w:r>
      <w:r w:rsidRPr="007E6928">
        <w:rPr>
          <w:szCs w:val="28"/>
        </w:rPr>
        <w:t xml:space="preserve">. </w:t>
      </w:r>
      <w:r>
        <w:rPr>
          <w:szCs w:val="28"/>
        </w:rPr>
        <w:t xml:space="preserve">Объединенная  табличка КБК и КТК, нанесение программы </w:t>
      </w:r>
      <w:r>
        <w:rPr>
          <w:szCs w:val="28"/>
          <w:lang w:val="en-US"/>
        </w:rPr>
        <w:t>ACEP</w:t>
      </w:r>
    </w:p>
    <w:p w:rsidR="00702067" w:rsidRDefault="009801BF" w:rsidP="00702067">
      <w:pPr>
        <w:jc w:val="center"/>
        <w:rPr>
          <w:sz w:val="28"/>
          <w:szCs w:val="28"/>
          <w:lang w:val="en-US"/>
        </w:rPr>
      </w:pPr>
      <w:r>
        <w:rPr>
          <w:noProof/>
          <w:lang w:eastAsia="ru-RU"/>
        </w:rPr>
        <mc:AlternateContent>
          <mc:Choice Requires="wps">
            <w:drawing>
              <wp:anchor distT="0" distB="0" distL="114300" distR="114300" simplePos="0" relativeHeight="251660800" behindDoc="0" locked="0" layoutInCell="1" allowOverlap="1" wp14:anchorId="5E83DFF8" wp14:editId="043408CF">
                <wp:simplePos x="0" y="0"/>
                <wp:positionH relativeFrom="column">
                  <wp:posOffset>3109595</wp:posOffset>
                </wp:positionH>
                <wp:positionV relativeFrom="paragraph">
                  <wp:posOffset>485775</wp:posOffset>
                </wp:positionV>
                <wp:extent cx="426085" cy="678180"/>
                <wp:effectExtent l="0" t="0" r="12065" b="26670"/>
                <wp:wrapNone/>
                <wp:docPr id="10" name="Овал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085" cy="678180"/>
                        </a:xfrm>
                        <a:prstGeom prst="ellipse">
                          <a:avLst/>
                        </a:prstGeom>
                        <a:noFill/>
                        <a:ln w="19050">
                          <a:solidFill>
                            <a:srgbClr val="FF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0" o:spid="_x0000_s1026" style="position:absolute;margin-left:244.85pt;margin-top:38.25pt;width:33.55pt;height:53.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" filled="f" strokecolor="red" strokeweight="1.5pt">
                <v:stroke dashstyle="longDash"/>
              </v:oval>
            </w:pict>
          </mc:Fallback>
        </mc:AlternateContent>
      </w:r>
      <w:r w:rsidR="00702067">
        <w:rPr>
          <w:noProof/>
          <w:sz w:val="28"/>
          <w:szCs w:val="28"/>
          <w:lang w:eastAsia="ru-RU"/>
        </w:rPr>
        <w:drawing>
          <wp:inline distT="0" distB="0" distL="0" distR="0" wp14:anchorId="5B42AD43" wp14:editId="27FDC8CB">
            <wp:extent cx="1800000" cy="1350000"/>
            <wp:effectExtent l="0" t="0" r="0" b="0"/>
            <wp:docPr id="4" name="Рисунок 4" descr="C:\Users\sergienkorv\Desktop\OLD FILES\SergienkoRV_NEW\ПОСТАВКИ_договоры\2014\ЗП_ТК_500 20ф\фотографии\CSC 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ergienkorv\Desktop\OLD FILES\SergienkoRV_NEW\ПОСТАВКИ_договоры\2014\ЗП_ТК_500 20ф\фотографии\CSC PLATE.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00000" cy="1350000"/>
                    </a:xfrm>
                    <a:prstGeom prst="rect">
                      <a:avLst/>
                    </a:prstGeom>
                    <a:noFill/>
                    <a:ln>
                      <a:noFill/>
                    </a:ln>
                  </pic:spPr>
                </pic:pic>
              </a:graphicData>
            </a:graphic>
          </wp:inline>
        </w:drawing>
      </w:r>
    </w:p>
    <w:p w:rsidR="00702067" w:rsidRPr="00D2106D" w:rsidRDefault="00702067" w:rsidP="00702067">
      <w:pPr>
        <w:jc w:val="both"/>
        <w:rPr>
          <w:szCs w:val="28"/>
        </w:rPr>
      </w:pPr>
      <w:r w:rsidRPr="00D2106D">
        <w:rPr>
          <w:szCs w:val="28"/>
        </w:rPr>
        <w:t>Фото № 6. Наличие выемки путем приварки фрагментов швеллера.</w:t>
      </w:r>
    </w:p>
    <w:p w:rsidR="00702067" w:rsidRPr="00A331A9" w:rsidRDefault="009801BF" w:rsidP="00702067">
      <w:pPr>
        <w:jc w:val="center"/>
        <w:rPr>
          <w:sz w:val="28"/>
          <w:szCs w:val="28"/>
        </w:rPr>
      </w:pPr>
      <w:r>
        <w:rPr>
          <w:noProof/>
          <w:lang w:eastAsia="ru-RU"/>
        </w:rPr>
        <mc:AlternateContent>
          <mc:Choice Requires="wps">
            <w:drawing>
              <wp:anchor distT="0" distB="0" distL="114300" distR="114300" simplePos="0" relativeHeight="251659776" behindDoc="0" locked="0" layoutInCell="1" allowOverlap="1" wp14:anchorId="4E0CEB56" wp14:editId="60AD290B">
                <wp:simplePos x="0" y="0"/>
                <wp:positionH relativeFrom="column">
                  <wp:posOffset>2811780</wp:posOffset>
                </wp:positionH>
                <wp:positionV relativeFrom="paragraph">
                  <wp:posOffset>554355</wp:posOffset>
                </wp:positionV>
                <wp:extent cx="788670" cy="456565"/>
                <wp:effectExtent l="0" t="0" r="11430" b="19685"/>
                <wp:wrapNone/>
                <wp:docPr id="9" name="Овал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 cy="456565"/>
                        </a:xfrm>
                        <a:prstGeom prst="ellipse">
                          <a:avLst/>
                        </a:prstGeom>
                        <a:noFill/>
                        <a:ln w="19050">
                          <a:solidFill>
                            <a:srgbClr val="FF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9" o:spid="_x0000_s1026" style="position:absolute;margin-left:221.4pt;margin-top:43.65pt;width:62.1pt;height:35.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" filled="f" strokecolor="red" strokeweight="1.5pt">
                <v:stroke dashstyle="longDash"/>
              </v:oval>
            </w:pict>
          </mc:Fallback>
        </mc:AlternateContent>
      </w:r>
      <w:r w:rsidR="00702067">
        <w:rPr>
          <w:noProof/>
          <w:sz w:val="28"/>
          <w:szCs w:val="28"/>
          <w:lang w:eastAsia="ru-RU"/>
        </w:rPr>
        <w:drawing>
          <wp:inline distT="0" distB="0" distL="0" distR="0" wp14:anchorId="6E0C6CED" wp14:editId="6DBBA972">
            <wp:extent cx="1803781" cy="13239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3556" cy="1323810"/>
                    </a:xfrm>
                    <a:prstGeom prst="rect">
                      <a:avLst/>
                    </a:prstGeom>
                    <a:noFill/>
                    <a:ln>
                      <a:noFill/>
                    </a:ln>
                  </pic:spPr>
                </pic:pic>
              </a:graphicData>
            </a:graphic>
          </wp:inline>
        </w:drawing>
      </w:r>
    </w:p>
    <w:p w:rsidR="00702067" w:rsidRDefault="00702067" w:rsidP="00702067">
      <w:pPr>
        <w:widowControl w:val="0"/>
        <w:ind w:firstLine="709"/>
        <w:jc w:val="both"/>
        <w:rPr>
          <w:sz w:val="28"/>
          <w:szCs w:val="28"/>
        </w:rPr>
      </w:pPr>
    </w:p>
    <w:p w:rsidR="00702067" w:rsidRDefault="00CF775F" w:rsidP="00702067">
      <w:pPr>
        <w:ind w:firstLine="709"/>
        <w:jc w:val="both"/>
        <w:rPr>
          <w:sz w:val="28"/>
          <w:szCs w:val="28"/>
        </w:rPr>
      </w:pPr>
      <w:r>
        <w:rPr>
          <w:sz w:val="28"/>
          <w:szCs w:val="28"/>
        </w:rPr>
        <w:t>4</w:t>
      </w:r>
      <w:r w:rsidR="00702067" w:rsidRPr="00F61E7B">
        <w:rPr>
          <w:sz w:val="28"/>
          <w:szCs w:val="28"/>
        </w:rPr>
        <w:t>.</w:t>
      </w:r>
      <w:r w:rsidR="00702067">
        <w:rPr>
          <w:sz w:val="28"/>
          <w:szCs w:val="28"/>
        </w:rPr>
        <w:t>1.4</w:t>
      </w:r>
      <w:r w:rsidR="00702067" w:rsidRPr="00F61E7B">
        <w:rPr>
          <w:sz w:val="28"/>
          <w:szCs w:val="28"/>
        </w:rPr>
        <w:t>.</w:t>
      </w:r>
      <w:r w:rsidR="00702067">
        <w:rPr>
          <w:sz w:val="28"/>
          <w:szCs w:val="28"/>
        </w:rPr>
        <w:t xml:space="preserve"> </w:t>
      </w:r>
      <w:r w:rsidR="00702067" w:rsidRPr="00777F10">
        <w:rPr>
          <w:sz w:val="28"/>
          <w:szCs w:val="28"/>
        </w:rPr>
        <w:t>Запрос</w:t>
      </w:r>
      <w:r w:rsidR="00702067">
        <w:rPr>
          <w:sz w:val="28"/>
          <w:szCs w:val="28"/>
        </w:rPr>
        <w:t>ом</w:t>
      </w:r>
      <w:r w:rsidR="00702067" w:rsidRPr="00777F10">
        <w:rPr>
          <w:sz w:val="28"/>
          <w:szCs w:val="28"/>
        </w:rPr>
        <w:t xml:space="preserve"> предложений</w:t>
      </w:r>
      <w:r w:rsidR="00702067">
        <w:rPr>
          <w:sz w:val="28"/>
          <w:szCs w:val="28"/>
        </w:rPr>
        <w:t xml:space="preserve"> предусмотрено осуществление поставки товара четырьмя лотами: </w:t>
      </w:r>
    </w:p>
    <w:p w:rsidR="00702067" w:rsidRPr="00013BF8" w:rsidRDefault="00702067" w:rsidP="00702067">
      <w:pPr>
        <w:ind w:firstLine="709"/>
        <w:jc w:val="both"/>
        <w:rPr>
          <w:sz w:val="28"/>
          <w:szCs w:val="28"/>
        </w:rPr>
      </w:pPr>
      <w:r w:rsidRPr="00013BF8">
        <w:rPr>
          <w:sz w:val="28"/>
          <w:szCs w:val="28"/>
        </w:rPr>
        <w:t>Лот № 1. Поставка 20-футовых  контейнеров в количестве - 500 единиц.</w:t>
      </w:r>
    </w:p>
    <w:p w:rsidR="00702067" w:rsidRPr="00013BF8" w:rsidRDefault="00702067" w:rsidP="00702067">
      <w:pPr>
        <w:ind w:firstLine="709"/>
        <w:jc w:val="both"/>
        <w:rPr>
          <w:sz w:val="28"/>
          <w:szCs w:val="28"/>
        </w:rPr>
      </w:pPr>
      <w:r w:rsidRPr="00013BF8">
        <w:rPr>
          <w:sz w:val="28"/>
          <w:szCs w:val="28"/>
        </w:rPr>
        <w:t>Лот № 2. Поставка 20-футовых  контейнеров в количестве - 500 единиц.</w:t>
      </w:r>
    </w:p>
    <w:p w:rsidR="00702067" w:rsidRPr="00013BF8" w:rsidRDefault="00702067" w:rsidP="00702067">
      <w:pPr>
        <w:ind w:firstLine="709"/>
        <w:jc w:val="both"/>
        <w:rPr>
          <w:sz w:val="28"/>
          <w:szCs w:val="28"/>
        </w:rPr>
      </w:pPr>
      <w:r w:rsidRPr="00013BF8">
        <w:rPr>
          <w:sz w:val="28"/>
          <w:szCs w:val="28"/>
        </w:rPr>
        <w:t>Лот № 3. Поставка 20-футовых  контейнеров в количестве - 1000 единиц.</w:t>
      </w:r>
    </w:p>
    <w:p w:rsidR="00702067" w:rsidRDefault="00702067" w:rsidP="00702067">
      <w:pPr>
        <w:ind w:firstLine="709"/>
        <w:jc w:val="both"/>
        <w:rPr>
          <w:sz w:val="28"/>
          <w:szCs w:val="28"/>
        </w:rPr>
      </w:pPr>
      <w:r w:rsidRPr="00013BF8">
        <w:rPr>
          <w:sz w:val="28"/>
          <w:szCs w:val="28"/>
        </w:rPr>
        <w:t>Лот № 4. Поставка 20-футовых  контейнеров в количестве - 1000 единиц.</w:t>
      </w:r>
    </w:p>
    <w:p w:rsidR="00FA6889" w:rsidRDefault="00FA6889" w:rsidP="00CF775F">
      <w:pPr>
        <w:ind w:firstLine="709"/>
        <w:jc w:val="both"/>
        <w:rPr>
          <w:sz w:val="28"/>
          <w:szCs w:val="28"/>
        </w:rPr>
      </w:pPr>
    </w:p>
    <w:p w:rsidR="00CF775F" w:rsidRDefault="00702067" w:rsidP="00CF775F">
      <w:pPr>
        <w:ind w:firstLine="709"/>
        <w:jc w:val="both"/>
        <w:rPr>
          <w:sz w:val="28"/>
          <w:szCs w:val="28"/>
        </w:rPr>
      </w:pPr>
      <w:r w:rsidRPr="00277CEA">
        <w:rPr>
          <w:sz w:val="28"/>
          <w:szCs w:val="28"/>
        </w:rPr>
        <w:t>4.1.5 Условия по</w:t>
      </w:r>
      <w:r w:rsidR="00CF775F">
        <w:rPr>
          <w:sz w:val="28"/>
          <w:szCs w:val="28"/>
        </w:rPr>
        <w:t>ставки товара (ИНКОТЕРМС 2010):</w:t>
      </w:r>
    </w:p>
    <w:p w:rsidR="00702067" w:rsidRPr="00277CEA" w:rsidRDefault="00702067" w:rsidP="00CF775F">
      <w:pPr>
        <w:ind w:firstLine="709"/>
        <w:jc w:val="both"/>
        <w:rPr>
          <w:sz w:val="28"/>
          <w:szCs w:val="28"/>
        </w:rPr>
      </w:pPr>
      <w:r w:rsidRPr="00277CEA">
        <w:rPr>
          <w:sz w:val="28"/>
          <w:szCs w:val="28"/>
        </w:rPr>
        <w:t xml:space="preserve">Лот № 1. DDP </w:t>
      </w:r>
      <w:r w:rsidR="00D66E1B">
        <w:rPr>
          <w:sz w:val="28"/>
          <w:szCs w:val="28"/>
        </w:rPr>
        <w:t xml:space="preserve">станция </w:t>
      </w:r>
      <w:r w:rsidRPr="00277CEA">
        <w:rPr>
          <w:sz w:val="28"/>
          <w:szCs w:val="28"/>
        </w:rPr>
        <w:t>Сан</w:t>
      </w:r>
      <w:r>
        <w:rPr>
          <w:sz w:val="28"/>
          <w:szCs w:val="28"/>
        </w:rPr>
        <w:t>кт-Петербург-товарный-Витебский О</w:t>
      </w:r>
      <w:r w:rsidRPr="00277CEA">
        <w:rPr>
          <w:sz w:val="28"/>
          <w:szCs w:val="28"/>
        </w:rPr>
        <w:t xml:space="preserve">ктябрьской </w:t>
      </w:r>
      <w:proofErr w:type="spellStart"/>
      <w:r w:rsidRPr="00277CEA">
        <w:rPr>
          <w:sz w:val="28"/>
          <w:szCs w:val="28"/>
        </w:rPr>
        <w:t>ж.д</w:t>
      </w:r>
      <w:proofErr w:type="spellEnd"/>
      <w:r w:rsidRPr="00277CEA">
        <w:rPr>
          <w:sz w:val="28"/>
          <w:szCs w:val="28"/>
        </w:rPr>
        <w:t>.</w:t>
      </w:r>
    </w:p>
    <w:p w:rsidR="00702067" w:rsidRPr="00277CEA" w:rsidRDefault="00702067" w:rsidP="00702067">
      <w:pPr>
        <w:ind w:firstLine="709"/>
        <w:jc w:val="both"/>
        <w:rPr>
          <w:sz w:val="28"/>
          <w:szCs w:val="28"/>
        </w:rPr>
      </w:pPr>
      <w:r w:rsidRPr="00277CEA">
        <w:rPr>
          <w:sz w:val="28"/>
          <w:szCs w:val="28"/>
        </w:rPr>
        <w:t xml:space="preserve">Лот № 2.  DAP </w:t>
      </w:r>
      <w:r w:rsidR="00D66E1B">
        <w:rPr>
          <w:sz w:val="28"/>
          <w:szCs w:val="28"/>
        </w:rPr>
        <w:t xml:space="preserve">станция </w:t>
      </w:r>
      <w:r w:rsidRPr="00277CEA">
        <w:rPr>
          <w:sz w:val="28"/>
          <w:szCs w:val="28"/>
        </w:rPr>
        <w:t xml:space="preserve">Забайкальск Забайкальской </w:t>
      </w:r>
      <w:proofErr w:type="spellStart"/>
      <w:r w:rsidRPr="00277CEA">
        <w:rPr>
          <w:sz w:val="28"/>
          <w:szCs w:val="28"/>
        </w:rPr>
        <w:t>ж.д</w:t>
      </w:r>
      <w:proofErr w:type="spellEnd"/>
      <w:r w:rsidRPr="00277CEA">
        <w:rPr>
          <w:sz w:val="28"/>
          <w:szCs w:val="28"/>
        </w:rPr>
        <w:t xml:space="preserve">., DAP </w:t>
      </w:r>
      <w:r w:rsidR="00D66E1B">
        <w:rPr>
          <w:sz w:val="28"/>
          <w:szCs w:val="28"/>
        </w:rPr>
        <w:t xml:space="preserve">станция </w:t>
      </w:r>
      <w:r w:rsidRPr="00277CEA">
        <w:rPr>
          <w:sz w:val="28"/>
          <w:szCs w:val="28"/>
        </w:rPr>
        <w:t xml:space="preserve">Находка-Восточная, DAP </w:t>
      </w:r>
      <w:r w:rsidR="00D66E1B">
        <w:rPr>
          <w:sz w:val="28"/>
          <w:szCs w:val="28"/>
        </w:rPr>
        <w:t xml:space="preserve">станция </w:t>
      </w:r>
      <w:r w:rsidRPr="00277CEA">
        <w:rPr>
          <w:sz w:val="28"/>
          <w:szCs w:val="28"/>
        </w:rPr>
        <w:t xml:space="preserve">Владивосток Дальневосточной </w:t>
      </w:r>
      <w:proofErr w:type="spellStart"/>
      <w:r w:rsidRPr="00277CEA">
        <w:rPr>
          <w:sz w:val="28"/>
          <w:szCs w:val="28"/>
        </w:rPr>
        <w:t>ж.д</w:t>
      </w:r>
      <w:proofErr w:type="spellEnd"/>
      <w:r w:rsidRPr="00277CEA">
        <w:rPr>
          <w:sz w:val="28"/>
          <w:szCs w:val="28"/>
        </w:rPr>
        <w:t xml:space="preserve">. </w:t>
      </w:r>
    </w:p>
    <w:p w:rsidR="00702067" w:rsidRPr="0034513A" w:rsidRDefault="00702067" w:rsidP="00702067">
      <w:pPr>
        <w:ind w:firstLine="709"/>
        <w:jc w:val="both"/>
        <w:rPr>
          <w:sz w:val="28"/>
          <w:szCs w:val="28"/>
        </w:rPr>
      </w:pPr>
      <w:r w:rsidRPr="00277CEA">
        <w:rPr>
          <w:sz w:val="28"/>
          <w:szCs w:val="28"/>
        </w:rPr>
        <w:t xml:space="preserve">Лот № 3.  DAP </w:t>
      </w:r>
      <w:r w:rsidR="00D66E1B">
        <w:rPr>
          <w:sz w:val="28"/>
          <w:szCs w:val="28"/>
        </w:rPr>
        <w:t>станция</w:t>
      </w:r>
      <w:r w:rsidR="00D66E1B" w:rsidRPr="00277CEA" w:rsidDel="00923C93">
        <w:rPr>
          <w:sz w:val="28"/>
          <w:szCs w:val="28"/>
        </w:rPr>
        <w:t xml:space="preserve"> </w:t>
      </w:r>
      <w:r w:rsidRPr="00277CEA">
        <w:rPr>
          <w:sz w:val="28"/>
          <w:szCs w:val="28"/>
        </w:rPr>
        <w:t xml:space="preserve">Забайкальск Забайкальской </w:t>
      </w:r>
      <w:proofErr w:type="spellStart"/>
      <w:r w:rsidRPr="00277CEA">
        <w:rPr>
          <w:sz w:val="28"/>
          <w:szCs w:val="28"/>
        </w:rPr>
        <w:t>ж.д</w:t>
      </w:r>
      <w:proofErr w:type="spellEnd"/>
      <w:r w:rsidRPr="00277CEA">
        <w:rPr>
          <w:sz w:val="28"/>
          <w:szCs w:val="28"/>
        </w:rPr>
        <w:t xml:space="preserve">., DAP </w:t>
      </w:r>
      <w:r w:rsidR="00D66E1B">
        <w:rPr>
          <w:sz w:val="28"/>
          <w:szCs w:val="28"/>
        </w:rPr>
        <w:t>станция</w:t>
      </w:r>
      <w:r w:rsidR="00D66E1B" w:rsidRPr="00277CEA" w:rsidDel="00923C93">
        <w:rPr>
          <w:sz w:val="28"/>
          <w:szCs w:val="28"/>
        </w:rPr>
        <w:t xml:space="preserve"> </w:t>
      </w:r>
      <w:r w:rsidRPr="0034513A">
        <w:rPr>
          <w:sz w:val="28"/>
          <w:szCs w:val="28"/>
        </w:rPr>
        <w:t xml:space="preserve">Находка-Восточная, DAP </w:t>
      </w:r>
      <w:r w:rsidR="00D66E1B">
        <w:rPr>
          <w:sz w:val="28"/>
          <w:szCs w:val="28"/>
        </w:rPr>
        <w:t>станция</w:t>
      </w:r>
      <w:r w:rsidR="00D66E1B" w:rsidRPr="0034513A" w:rsidDel="00923C93">
        <w:rPr>
          <w:sz w:val="28"/>
          <w:szCs w:val="28"/>
        </w:rPr>
        <w:t xml:space="preserve"> </w:t>
      </w:r>
      <w:r w:rsidRPr="0034513A">
        <w:rPr>
          <w:sz w:val="28"/>
          <w:szCs w:val="28"/>
        </w:rPr>
        <w:t xml:space="preserve">Владивосток Дальневосточной </w:t>
      </w:r>
      <w:proofErr w:type="spellStart"/>
      <w:r w:rsidRPr="0034513A">
        <w:rPr>
          <w:sz w:val="28"/>
          <w:szCs w:val="28"/>
        </w:rPr>
        <w:t>ж.д</w:t>
      </w:r>
      <w:proofErr w:type="spellEnd"/>
      <w:r w:rsidRPr="0034513A">
        <w:rPr>
          <w:sz w:val="28"/>
          <w:szCs w:val="28"/>
        </w:rPr>
        <w:t>.</w:t>
      </w:r>
    </w:p>
    <w:p w:rsidR="00702067" w:rsidRPr="00277CEA" w:rsidRDefault="00702067" w:rsidP="00702067">
      <w:pPr>
        <w:ind w:firstLine="709"/>
        <w:jc w:val="both"/>
        <w:rPr>
          <w:sz w:val="28"/>
          <w:szCs w:val="28"/>
        </w:rPr>
      </w:pPr>
      <w:r w:rsidRPr="0034513A">
        <w:rPr>
          <w:sz w:val="28"/>
          <w:szCs w:val="28"/>
        </w:rPr>
        <w:lastRenderedPageBreak/>
        <w:t xml:space="preserve">Лот № 4.  DAP </w:t>
      </w:r>
      <w:r w:rsidR="00D66E1B">
        <w:rPr>
          <w:sz w:val="28"/>
          <w:szCs w:val="28"/>
        </w:rPr>
        <w:t>станция</w:t>
      </w:r>
      <w:r w:rsidR="00D66E1B" w:rsidRPr="0034513A" w:rsidDel="00923C93">
        <w:rPr>
          <w:sz w:val="28"/>
          <w:szCs w:val="28"/>
        </w:rPr>
        <w:t xml:space="preserve"> </w:t>
      </w:r>
      <w:r w:rsidRPr="0034513A">
        <w:rPr>
          <w:sz w:val="28"/>
          <w:szCs w:val="28"/>
        </w:rPr>
        <w:t xml:space="preserve">Забайкальск Забайкальской </w:t>
      </w:r>
      <w:proofErr w:type="spellStart"/>
      <w:r w:rsidRPr="0034513A">
        <w:rPr>
          <w:sz w:val="28"/>
          <w:szCs w:val="28"/>
        </w:rPr>
        <w:t>ж.д</w:t>
      </w:r>
      <w:proofErr w:type="spellEnd"/>
      <w:r w:rsidRPr="0034513A">
        <w:rPr>
          <w:sz w:val="28"/>
          <w:szCs w:val="28"/>
        </w:rPr>
        <w:t xml:space="preserve">., DAP </w:t>
      </w:r>
      <w:r w:rsidR="00D66E1B">
        <w:rPr>
          <w:sz w:val="28"/>
          <w:szCs w:val="28"/>
        </w:rPr>
        <w:t>станция</w:t>
      </w:r>
      <w:r w:rsidR="00D66E1B" w:rsidRPr="0034513A" w:rsidDel="00923C93">
        <w:rPr>
          <w:sz w:val="28"/>
          <w:szCs w:val="28"/>
        </w:rPr>
        <w:t xml:space="preserve"> </w:t>
      </w:r>
      <w:r w:rsidRPr="0034513A">
        <w:rPr>
          <w:sz w:val="28"/>
          <w:szCs w:val="28"/>
        </w:rPr>
        <w:t xml:space="preserve">Находка-Восточная, DAP </w:t>
      </w:r>
      <w:r w:rsidR="00D66E1B">
        <w:rPr>
          <w:sz w:val="28"/>
          <w:szCs w:val="28"/>
        </w:rPr>
        <w:t>станция</w:t>
      </w:r>
      <w:r w:rsidR="00D66E1B" w:rsidRPr="0034513A" w:rsidDel="00923C93">
        <w:rPr>
          <w:sz w:val="28"/>
          <w:szCs w:val="28"/>
        </w:rPr>
        <w:t xml:space="preserve"> </w:t>
      </w:r>
      <w:r w:rsidRPr="0034513A">
        <w:rPr>
          <w:sz w:val="28"/>
          <w:szCs w:val="28"/>
        </w:rPr>
        <w:t xml:space="preserve">Владивосток Дальневосточной </w:t>
      </w:r>
      <w:proofErr w:type="spellStart"/>
      <w:r w:rsidRPr="0034513A">
        <w:rPr>
          <w:sz w:val="28"/>
          <w:szCs w:val="28"/>
        </w:rPr>
        <w:t>ж.д</w:t>
      </w:r>
      <w:proofErr w:type="spellEnd"/>
      <w:r w:rsidRPr="0034513A">
        <w:rPr>
          <w:sz w:val="28"/>
          <w:szCs w:val="28"/>
        </w:rPr>
        <w:t>.</w:t>
      </w:r>
    </w:p>
    <w:p w:rsidR="00702067" w:rsidRDefault="00702067" w:rsidP="00702067">
      <w:pPr>
        <w:ind w:firstLine="709"/>
        <w:jc w:val="both"/>
        <w:rPr>
          <w:sz w:val="28"/>
          <w:szCs w:val="28"/>
        </w:rPr>
      </w:pPr>
      <w:r w:rsidRPr="00277CEA">
        <w:rPr>
          <w:sz w:val="28"/>
          <w:szCs w:val="28"/>
        </w:rPr>
        <w:t>Претендент может привлекать третьих лиц для осуществления доставки контейнеров</w:t>
      </w:r>
      <w:r w:rsidRPr="00140826">
        <w:rPr>
          <w:sz w:val="28"/>
          <w:szCs w:val="28"/>
        </w:rPr>
        <w:t>.</w:t>
      </w:r>
    </w:p>
    <w:p w:rsidR="00702067" w:rsidRDefault="00702067" w:rsidP="00702067">
      <w:pPr>
        <w:pStyle w:val="afff2"/>
        <w:ind w:firstLine="709"/>
        <w:jc w:val="both"/>
        <w:rPr>
          <w:sz w:val="28"/>
          <w:szCs w:val="28"/>
        </w:rPr>
      </w:pPr>
      <w:r w:rsidRPr="001C4476">
        <w:rPr>
          <w:sz w:val="28"/>
          <w:szCs w:val="28"/>
        </w:rPr>
        <w:t>Контейнеры  должны быть новые, не наход</w:t>
      </w:r>
      <w:r>
        <w:rPr>
          <w:sz w:val="28"/>
          <w:szCs w:val="28"/>
        </w:rPr>
        <w:t>ивш</w:t>
      </w:r>
      <w:r w:rsidRPr="001C4476">
        <w:rPr>
          <w:sz w:val="28"/>
          <w:szCs w:val="28"/>
        </w:rPr>
        <w:t xml:space="preserve">иеся в эксплуатации </w:t>
      </w:r>
      <w:r w:rsidRPr="001C4476">
        <w:rPr>
          <w:sz w:val="28"/>
          <w:szCs w:val="28"/>
          <w:u w:val="single"/>
        </w:rPr>
        <w:t xml:space="preserve">типоразмера </w:t>
      </w:r>
      <w:r>
        <w:rPr>
          <w:sz w:val="28"/>
          <w:szCs w:val="28"/>
          <w:u w:val="single"/>
        </w:rPr>
        <w:t>22</w:t>
      </w:r>
      <w:r w:rsidRPr="001C4476">
        <w:rPr>
          <w:sz w:val="28"/>
          <w:szCs w:val="28"/>
          <w:u w:val="single"/>
          <w:lang w:val="en-US"/>
        </w:rPr>
        <w:t>G</w:t>
      </w:r>
      <w:r w:rsidRPr="001C4476">
        <w:rPr>
          <w:sz w:val="28"/>
          <w:szCs w:val="28"/>
          <w:u w:val="single"/>
        </w:rPr>
        <w:t>1</w:t>
      </w:r>
      <w:r w:rsidRPr="001C4476">
        <w:rPr>
          <w:sz w:val="28"/>
          <w:szCs w:val="28"/>
        </w:rPr>
        <w:t xml:space="preserve"> (1</w:t>
      </w:r>
      <w:r>
        <w:rPr>
          <w:sz w:val="28"/>
          <w:szCs w:val="28"/>
        </w:rPr>
        <w:t>СС</w:t>
      </w:r>
      <w:r w:rsidRPr="001C4476">
        <w:rPr>
          <w:sz w:val="28"/>
          <w:szCs w:val="28"/>
        </w:rPr>
        <w:t>)</w:t>
      </w:r>
      <w:r>
        <w:rPr>
          <w:sz w:val="28"/>
          <w:szCs w:val="28"/>
        </w:rPr>
        <w:t>,</w:t>
      </w:r>
      <w:r w:rsidRPr="001C4476">
        <w:rPr>
          <w:sz w:val="28"/>
          <w:szCs w:val="28"/>
        </w:rPr>
        <w:t xml:space="preserve"> массой брутто 30.48 тонн, классифицированные </w:t>
      </w:r>
      <w:r w:rsidRPr="00C223C6">
        <w:rPr>
          <w:sz w:val="28"/>
          <w:szCs w:val="28"/>
        </w:rPr>
        <w:t>стандартом ИСО 668:1995. Национальный стандарт РФ. 2009 год. «Контейнеры грузовые серии 1» ГОСТ Р 53350-2009</w:t>
      </w:r>
      <w:r w:rsidRPr="009264CA">
        <w:rPr>
          <w:sz w:val="28"/>
          <w:szCs w:val="28"/>
        </w:rPr>
        <w:t xml:space="preserve"> </w:t>
      </w:r>
      <w:r w:rsidRPr="00C223C6">
        <w:rPr>
          <w:sz w:val="28"/>
          <w:szCs w:val="28"/>
        </w:rPr>
        <w:t xml:space="preserve">ИСО 668:1995 </w:t>
      </w:r>
      <w:r w:rsidRPr="009264CA">
        <w:rPr>
          <w:sz w:val="28"/>
          <w:szCs w:val="28"/>
        </w:rPr>
        <w:t>с поправками.</w:t>
      </w:r>
    </w:p>
    <w:p w:rsidR="00702067" w:rsidRDefault="00702067" w:rsidP="00702067">
      <w:pPr>
        <w:pStyle w:val="afff2"/>
        <w:ind w:firstLine="709"/>
        <w:jc w:val="both"/>
        <w:rPr>
          <w:sz w:val="28"/>
          <w:szCs w:val="28"/>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268"/>
        <w:gridCol w:w="742"/>
        <w:gridCol w:w="1384"/>
        <w:gridCol w:w="1418"/>
        <w:gridCol w:w="1559"/>
        <w:gridCol w:w="1593"/>
      </w:tblGrid>
      <w:tr w:rsidR="00702067" w:rsidRPr="00EF19CF" w:rsidTr="00AF3B91">
        <w:trPr>
          <w:trHeight w:val="20"/>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2067" w:rsidRPr="0034513A" w:rsidRDefault="00702067" w:rsidP="00AF3B91">
            <w:pPr>
              <w:jc w:val="center"/>
              <w:rPr>
                <w:sz w:val="20"/>
                <w:szCs w:val="20"/>
              </w:rPr>
            </w:pPr>
            <w:r w:rsidRPr="0034513A">
              <w:rPr>
                <w:sz w:val="20"/>
                <w:szCs w:val="20"/>
              </w:rPr>
              <w:t>№ п/п, лот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2067" w:rsidRPr="0034513A" w:rsidRDefault="00702067" w:rsidP="00AF3B91">
            <w:pPr>
              <w:jc w:val="center"/>
              <w:rPr>
                <w:sz w:val="20"/>
                <w:szCs w:val="20"/>
              </w:rPr>
            </w:pPr>
            <w:r w:rsidRPr="0034513A">
              <w:rPr>
                <w:sz w:val="20"/>
                <w:szCs w:val="20"/>
              </w:rPr>
              <w:t>Наименование товара</w:t>
            </w: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2067" w:rsidRPr="0034513A" w:rsidRDefault="00702067" w:rsidP="00AF3B91">
            <w:pPr>
              <w:jc w:val="center"/>
              <w:rPr>
                <w:sz w:val="20"/>
                <w:szCs w:val="20"/>
              </w:rPr>
            </w:pPr>
            <w:r w:rsidRPr="0034513A">
              <w:rPr>
                <w:sz w:val="20"/>
                <w:szCs w:val="20"/>
              </w:rPr>
              <w:t>Количество, шт.</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2067" w:rsidRPr="0034513A" w:rsidRDefault="00702067" w:rsidP="00AF3B91">
            <w:pPr>
              <w:jc w:val="center"/>
              <w:rPr>
                <w:sz w:val="20"/>
                <w:szCs w:val="20"/>
              </w:rPr>
            </w:pPr>
            <w:r w:rsidRPr="0034513A">
              <w:rPr>
                <w:sz w:val="20"/>
                <w:szCs w:val="20"/>
              </w:rPr>
              <w:t>Начальная (максимальная) цена без НДС, руб. за ед.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02067" w:rsidRPr="0034513A" w:rsidRDefault="00702067" w:rsidP="00AF3B91">
            <w:pPr>
              <w:jc w:val="center"/>
              <w:rPr>
                <w:sz w:val="20"/>
                <w:szCs w:val="20"/>
              </w:rPr>
            </w:pPr>
            <w:r w:rsidRPr="0034513A">
              <w:rPr>
                <w:sz w:val="20"/>
                <w:szCs w:val="20"/>
              </w:rPr>
              <w:t>Начальная (максимальная) цена с НДС, руб. за ед.</w:t>
            </w:r>
          </w:p>
        </w:tc>
        <w:tc>
          <w:tcPr>
            <w:tcW w:w="1559" w:type="dxa"/>
            <w:tcBorders>
              <w:top w:val="single" w:sz="4" w:space="0" w:color="auto"/>
              <w:left w:val="single" w:sz="4" w:space="0" w:color="auto"/>
              <w:bottom w:val="single" w:sz="4" w:space="0" w:color="auto"/>
              <w:right w:val="single" w:sz="4" w:space="0" w:color="auto"/>
            </w:tcBorders>
            <w:vAlign w:val="center"/>
          </w:tcPr>
          <w:p w:rsidR="00702067" w:rsidRPr="0034513A" w:rsidRDefault="00702067" w:rsidP="00AF3B91">
            <w:pPr>
              <w:jc w:val="center"/>
              <w:rPr>
                <w:sz w:val="20"/>
                <w:szCs w:val="20"/>
              </w:rPr>
            </w:pPr>
            <w:r w:rsidRPr="0034513A">
              <w:rPr>
                <w:sz w:val="20"/>
                <w:szCs w:val="20"/>
              </w:rPr>
              <w:t>Начальная (максимальная) цена договора без НДС, руб.</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2067" w:rsidRPr="0034513A" w:rsidRDefault="00702067" w:rsidP="00AF3B91">
            <w:pPr>
              <w:jc w:val="center"/>
              <w:rPr>
                <w:sz w:val="20"/>
                <w:szCs w:val="20"/>
              </w:rPr>
            </w:pPr>
            <w:r w:rsidRPr="0034513A">
              <w:rPr>
                <w:sz w:val="20"/>
                <w:szCs w:val="20"/>
              </w:rPr>
              <w:t>Начальная (максимальная) цена договора с НДС, руб.</w:t>
            </w:r>
          </w:p>
        </w:tc>
      </w:tr>
      <w:tr w:rsidR="00702067" w:rsidRPr="00225B57" w:rsidTr="00AF3B91">
        <w:trPr>
          <w:trHeight w:val="20"/>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2067" w:rsidRPr="0034513A" w:rsidRDefault="00702067" w:rsidP="00AF3B91">
            <w:pPr>
              <w:jc w:val="center"/>
              <w:rPr>
                <w:sz w:val="20"/>
                <w:szCs w:val="20"/>
              </w:rPr>
            </w:pPr>
            <w:r w:rsidRPr="0034513A">
              <w:rPr>
                <w:sz w:val="20"/>
                <w:szCs w:val="20"/>
              </w:rPr>
              <w:t xml:space="preserve">1 </w:t>
            </w:r>
          </w:p>
          <w:p w:rsidR="00702067" w:rsidRPr="0034513A" w:rsidRDefault="00702067" w:rsidP="00AF3B91">
            <w:pPr>
              <w:jc w:val="center"/>
              <w:rPr>
                <w:sz w:val="20"/>
                <w:szCs w:val="20"/>
              </w:rPr>
            </w:pPr>
            <w:r w:rsidRPr="0034513A">
              <w:rPr>
                <w:sz w:val="20"/>
                <w:szCs w:val="20"/>
              </w:rPr>
              <w:t>(Лот №1)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2067" w:rsidRPr="0034513A" w:rsidRDefault="00D66E1B" w:rsidP="00D66E1B">
            <w:pPr>
              <w:jc w:val="center"/>
              <w:rPr>
                <w:sz w:val="18"/>
                <w:szCs w:val="18"/>
              </w:rPr>
            </w:pPr>
            <w:r>
              <w:rPr>
                <w:szCs w:val="28"/>
              </w:rPr>
              <w:t xml:space="preserve">20-футовые </w:t>
            </w:r>
            <w:r w:rsidRPr="006B6C14">
              <w:rPr>
                <w:szCs w:val="28"/>
              </w:rPr>
              <w:t xml:space="preserve"> контейнер</w:t>
            </w:r>
            <w:r>
              <w:rPr>
                <w:szCs w:val="28"/>
              </w:rPr>
              <w:t>ы</w:t>
            </w: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2067" w:rsidRPr="0034513A" w:rsidRDefault="00702067" w:rsidP="00AF3B91">
            <w:pPr>
              <w:jc w:val="center"/>
              <w:rPr>
                <w:sz w:val="20"/>
                <w:szCs w:val="20"/>
              </w:rPr>
            </w:pPr>
            <w:r w:rsidRPr="0034513A">
              <w:rPr>
                <w:sz w:val="20"/>
                <w:szCs w:val="20"/>
              </w:rPr>
              <w:t>500</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2067" w:rsidRPr="0034513A" w:rsidRDefault="00702067" w:rsidP="0095108F">
            <w:pPr>
              <w:jc w:val="center"/>
              <w:rPr>
                <w:sz w:val="20"/>
                <w:szCs w:val="20"/>
              </w:rPr>
            </w:pPr>
            <w:r w:rsidRPr="0034513A">
              <w:rPr>
                <w:sz w:val="20"/>
                <w:szCs w:val="20"/>
              </w:rPr>
              <w:t>16</w:t>
            </w:r>
            <w:r w:rsidR="0095108F">
              <w:rPr>
                <w:sz w:val="20"/>
                <w:szCs w:val="20"/>
              </w:rPr>
              <w:t>0</w:t>
            </w:r>
            <w:r w:rsidRPr="0034513A">
              <w:rPr>
                <w:sz w:val="20"/>
                <w:szCs w:val="20"/>
              </w:rPr>
              <w:t xml:space="preserve"> </w:t>
            </w:r>
            <w:r w:rsidR="0095108F">
              <w:rPr>
                <w:sz w:val="20"/>
                <w:szCs w:val="20"/>
              </w:rPr>
              <w:t>6</w:t>
            </w:r>
            <w:r w:rsidRPr="0034513A">
              <w:rPr>
                <w:sz w:val="20"/>
                <w:szCs w:val="20"/>
              </w:rPr>
              <w:t xml:space="preserve">00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5108F" w:rsidRDefault="0095108F" w:rsidP="00AF3B91">
            <w:pPr>
              <w:jc w:val="center"/>
              <w:rPr>
                <w:sz w:val="20"/>
                <w:szCs w:val="20"/>
              </w:rPr>
            </w:pPr>
          </w:p>
          <w:p w:rsidR="00702067" w:rsidRDefault="0095108F" w:rsidP="00AF3B91">
            <w:pPr>
              <w:jc w:val="center"/>
              <w:rPr>
                <w:sz w:val="20"/>
                <w:szCs w:val="20"/>
              </w:rPr>
            </w:pPr>
            <w:r>
              <w:rPr>
                <w:sz w:val="20"/>
                <w:szCs w:val="20"/>
              </w:rPr>
              <w:t>189 508</w:t>
            </w:r>
          </w:p>
          <w:p w:rsidR="0095108F" w:rsidRPr="0034513A" w:rsidRDefault="0095108F" w:rsidP="00AF3B91">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702067" w:rsidRPr="0034513A" w:rsidRDefault="00702067" w:rsidP="0095108F">
            <w:pPr>
              <w:jc w:val="center"/>
              <w:rPr>
                <w:sz w:val="20"/>
                <w:szCs w:val="20"/>
              </w:rPr>
            </w:pPr>
            <w:r w:rsidRPr="0034513A">
              <w:rPr>
                <w:sz w:val="20"/>
                <w:szCs w:val="20"/>
              </w:rPr>
              <w:t>8</w:t>
            </w:r>
            <w:r w:rsidR="0095108F">
              <w:rPr>
                <w:sz w:val="20"/>
                <w:szCs w:val="20"/>
              </w:rPr>
              <w:t>0</w:t>
            </w:r>
            <w:r w:rsidRPr="0034513A">
              <w:rPr>
                <w:sz w:val="20"/>
                <w:szCs w:val="20"/>
              </w:rPr>
              <w:t xml:space="preserve"> </w:t>
            </w:r>
            <w:r w:rsidR="0095108F">
              <w:rPr>
                <w:sz w:val="20"/>
                <w:szCs w:val="20"/>
              </w:rPr>
              <w:t>3</w:t>
            </w:r>
            <w:r w:rsidRPr="0034513A">
              <w:rPr>
                <w:sz w:val="20"/>
                <w:szCs w:val="20"/>
              </w:rPr>
              <w:t>00 000</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2067" w:rsidRPr="0034513A" w:rsidRDefault="00702067" w:rsidP="0095108F">
            <w:pPr>
              <w:jc w:val="center"/>
              <w:rPr>
                <w:sz w:val="20"/>
                <w:szCs w:val="20"/>
              </w:rPr>
            </w:pPr>
            <w:r w:rsidRPr="0034513A">
              <w:rPr>
                <w:sz w:val="20"/>
                <w:szCs w:val="20"/>
              </w:rPr>
              <w:t>9</w:t>
            </w:r>
            <w:r w:rsidR="0095108F">
              <w:rPr>
                <w:sz w:val="20"/>
                <w:szCs w:val="20"/>
              </w:rPr>
              <w:t>4</w:t>
            </w:r>
            <w:r w:rsidRPr="0034513A">
              <w:rPr>
                <w:sz w:val="20"/>
                <w:szCs w:val="20"/>
              </w:rPr>
              <w:t xml:space="preserve"> </w:t>
            </w:r>
            <w:r w:rsidR="0095108F">
              <w:rPr>
                <w:sz w:val="20"/>
                <w:szCs w:val="20"/>
              </w:rPr>
              <w:t>754</w:t>
            </w:r>
            <w:r w:rsidRPr="0034513A">
              <w:rPr>
                <w:sz w:val="20"/>
                <w:szCs w:val="20"/>
              </w:rPr>
              <w:t xml:space="preserve"> 000</w:t>
            </w:r>
          </w:p>
        </w:tc>
      </w:tr>
      <w:tr w:rsidR="0095108F" w:rsidDel="002040E2" w:rsidTr="0095108F">
        <w:trPr>
          <w:trHeight w:val="20"/>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108F" w:rsidRPr="0034513A" w:rsidRDefault="0095108F" w:rsidP="00AF3B91">
            <w:pPr>
              <w:jc w:val="center"/>
              <w:rPr>
                <w:sz w:val="20"/>
                <w:szCs w:val="20"/>
              </w:rPr>
            </w:pPr>
            <w:r w:rsidRPr="0034513A">
              <w:rPr>
                <w:sz w:val="20"/>
                <w:szCs w:val="20"/>
              </w:rPr>
              <w:t xml:space="preserve">2 </w:t>
            </w:r>
          </w:p>
          <w:p w:rsidR="0095108F" w:rsidRPr="0034513A" w:rsidRDefault="0095108F" w:rsidP="00AF3B91">
            <w:pPr>
              <w:jc w:val="center"/>
              <w:rPr>
                <w:sz w:val="20"/>
                <w:szCs w:val="20"/>
              </w:rPr>
            </w:pPr>
            <w:r w:rsidRPr="0034513A">
              <w:rPr>
                <w:sz w:val="20"/>
                <w:szCs w:val="20"/>
              </w:rPr>
              <w:t>(Лот №2)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108F" w:rsidRPr="0034513A" w:rsidRDefault="00D66E1B" w:rsidP="00AF3B91">
            <w:pPr>
              <w:jc w:val="center"/>
              <w:rPr>
                <w:sz w:val="18"/>
                <w:szCs w:val="18"/>
              </w:rPr>
            </w:pPr>
            <w:r>
              <w:rPr>
                <w:szCs w:val="28"/>
              </w:rPr>
              <w:t xml:space="preserve">20-футовые </w:t>
            </w:r>
            <w:r w:rsidRPr="006B6C14">
              <w:rPr>
                <w:szCs w:val="28"/>
              </w:rPr>
              <w:t xml:space="preserve"> контейнер</w:t>
            </w:r>
            <w:r>
              <w:rPr>
                <w:szCs w:val="28"/>
              </w:rPr>
              <w:t>ы</w:t>
            </w: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108F" w:rsidRPr="0034513A" w:rsidRDefault="0095108F" w:rsidP="00AF3B91">
            <w:pPr>
              <w:jc w:val="center"/>
              <w:rPr>
                <w:sz w:val="20"/>
                <w:szCs w:val="20"/>
              </w:rPr>
            </w:pPr>
            <w:r w:rsidRPr="0034513A">
              <w:rPr>
                <w:sz w:val="20"/>
                <w:szCs w:val="20"/>
              </w:rPr>
              <w:t>500</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108F" w:rsidRPr="0034513A" w:rsidRDefault="0095108F" w:rsidP="0095108F">
            <w:pPr>
              <w:jc w:val="center"/>
              <w:rPr>
                <w:sz w:val="20"/>
                <w:szCs w:val="20"/>
              </w:rPr>
            </w:pPr>
            <w:r w:rsidRPr="0034513A">
              <w:rPr>
                <w:sz w:val="20"/>
                <w:szCs w:val="20"/>
              </w:rPr>
              <w:t>16</w:t>
            </w:r>
            <w:r>
              <w:rPr>
                <w:sz w:val="20"/>
                <w:szCs w:val="20"/>
              </w:rPr>
              <w:t>0</w:t>
            </w:r>
            <w:r w:rsidRPr="0034513A">
              <w:rPr>
                <w:sz w:val="20"/>
                <w:szCs w:val="20"/>
              </w:rPr>
              <w:t xml:space="preserve"> </w:t>
            </w:r>
            <w:r>
              <w:rPr>
                <w:sz w:val="20"/>
                <w:szCs w:val="20"/>
              </w:rPr>
              <w:t>6</w:t>
            </w:r>
            <w:r w:rsidRPr="0034513A">
              <w:rPr>
                <w:sz w:val="20"/>
                <w:szCs w:val="20"/>
              </w:rPr>
              <w:t xml:space="preserve">00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5108F" w:rsidRPr="0034513A" w:rsidDel="002040E2" w:rsidRDefault="0095108F" w:rsidP="0095108F">
            <w:pPr>
              <w:jc w:val="center"/>
              <w:rPr>
                <w:sz w:val="20"/>
                <w:szCs w:val="20"/>
              </w:rPr>
            </w:pPr>
            <w:r w:rsidRPr="00FE1070">
              <w:rPr>
                <w:sz w:val="20"/>
                <w:szCs w:val="20"/>
              </w:rPr>
              <w:t>189 508</w:t>
            </w:r>
          </w:p>
        </w:tc>
        <w:tc>
          <w:tcPr>
            <w:tcW w:w="1559" w:type="dxa"/>
            <w:tcBorders>
              <w:top w:val="single" w:sz="4" w:space="0" w:color="auto"/>
              <w:left w:val="single" w:sz="4" w:space="0" w:color="auto"/>
              <w:bottom w:val="single" w:sz="4" w:space="0" w:color="auto"/>
              <w:right w:val="single" w:sz="4" w:space="0" w:color="auto"/>
            </w:tcBorders>
            <w:vAlign w:val="center"/>
          </w:tcPr>
          <w:p w:rsidR="0095108F" w:rsidRPr="0034513A" w:rsidDel="002040E2" w:rsidRDefault="0095108F" w:rsidP="0095108F">
            <w:pPr>
              <w:jc w:val="center"/>
              <w:rPr>
                <w:sz w:val="20"/>
                <w:szCs w:val="20"/>
              </w:rPr>
            </w:pPr>
            <w:r w:rsidRPr="0034513A">
              <w:rPr>
                <w:sz w:val="20"/>
                <w:szCs w:val="20"/>
              </w:rPr>
              <w:t>8</w:t>
            </w:r>
            <w:r>
              <w:rPr>
                <w:sz w:val="20"/>
                <w:szCs w:val="20"/>
              </w:rPr>
              <w:t>0</w:t>
            </w:r>
            <w:r w:rsidRPr="0034513A">
              <w:rPr>
                <w:sz w:val="20"/>
                <w:szCs w:val="20"/>
              </w:rPr>
              <w:t xml:space="preserve"> </w:t>
            </w:r>
            <w:r>
              <w:rPr>
                <w:sz w:val="20"/>
                <w:szCs w:val="20"/>
              </w:rPr>
              <w:t>3</w:t>
            </w:r>
            <w:r w:rsidRPr="0034513A">
              <w:rPr>
                <w:sz w:val="20"/>
                <w:szCs w:val="20"/>
              </w:rPr>
              <w:t>00 000</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108F" w:rsidRPr="0034513A" w:rsidDel="002040E2" w:rsidRDefault="0095108F" w:rsidP="00AF3B91">
            <w:pPr>
              <w:jc w:val="center"/>
              <w:rPr>
                <w:sz w:val="20"/>
                <w:szCs w:val="20"/>
              </w:rPr>
            </w:pPr>
            <w:r w:rsidRPr="0034513A">
              <w:rPr>
                <w:sz w:val="20"/>
                <w:szCs w:val="20"/>
              </w:rPr>
              <w:t>9</w:t>
            </w:r>
            <w:r>
              <w:rPr>
                <w:sz w:val="20"/>
                <w:szCs w:val="20"/>
              </w:rPr>
              <w:t>4</w:t>
            </w:r>
            <w:r w:rsidRPr="0034513A">
              <w:rPr>
                <w:sz w:val="20"/>
                <w:szCs w:val="20"/>
              </w:rPr>
              <w:t xml:space="preserve"> </w:t>
            </w:r>
            <w:r>
              <w:rPr>
                <w:sz w:val="20"/>
                <w:szCs w:val="20"/>
              </w:rPr>
              <w:t>754</w:t>
            </w:r>
            <w:r w:rsidRPr="0034513A">
              <w:rPr>
                <w:sz w:val="20"/>
                <w:szCs w:val="20"/>
              </w:rPr>
              <w:t xml:space="preserve"> 000</w:t>
            </w:r>
          </w:p>
        </w:tc>
      </w:tr>
      <w:tr w:rsidR="0095108F" w:rsidTr="0095108F">
        <w:trPr>
          <w:trHeight w:val="20"/>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108F" w:rsidRPr="0034513A" w:rsidRDefault="0095108F" w:rsidP="00AF3B91">
            <w:pPr>
              <w:jc w:val="center"/>
              <w:rPr>
                <w:sz w:val="20"/>
                <w:szCs w:val="20"/>
              </w:rPr>
            </w:pPr>
            <w:r w:rsidRPr="0034513A">
              <w:rPr>
                <w:sz w:val="20"/>
                <w:szCs w:val="20"/>
              </w:rPr>
              <w:t xml:space="preserve">3 </w:t>
            </w:r>
          </w:p>
          <w:p w:rsidR="0095108F" w:rsidRPr="0034513A" w:rsidRDefault="0095108F" w:rsidP="00AF3B91">
            <w:pPr>
              <w:jc w:val="center"/>
              <w:rPr>
                <w:sz w:val="20"/>
                <w:szCs w:val="20"/>
              </w:rPr>
            </w:pPr>
            <w:r w:rsidRPr="0034513A">
              <w:rPr>
                <w:sz w:val="20"/>
                <w:szCs w:val="20"/>
              </w:rPr>
              <w:t>(Лот №3)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108F" w:rsidRPr="0034513A" w:rsidRDefault="00D66E1B" w:rsidP="00AF3B91">
            <w:pPr>
              <w:jc w:val="center"/>
              <w:rPr>
                <w:sz w:val="18"/>
                <w:szCs w:val="18"/>
              </w:rPr>
            </w:pPr>
            <w:r>
              <w:rPr>
                <w:szCs w:val="28"/>
              </w:rPr>
              <w:t xml:space="preserve">20-футовые </w:t>
            </w:r>
            <w:r w:rsidRPr="006B6C14">
              <w:rPr>
                <w:szCs w:val="28"/>
              </w:rPr>
              <w:t xml:space="preserve"> контейнер</w:t>
            </w:r>
            <w:r>
              <w:rPr>
                <w:szCs w:val="28"/>
              </w:rPr>
              <w:t>ы</w:t>
            </w: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108F" w:rsidRPr="0034513A" w:rsidRDefault="0095108F" w:rsidP="00AF3B91">
            <w:pPr>
              <w:jc w:val="center"/>
              <w:rPr>
                <w:sz w:val="20"/>
                <w:szCs w:val="20"/>
              </w:rPr>
            </w:pPr>
            <w:r w:rsidRPr="0034513A">
              <w:rPr>
                <w:sz w:val="20"/>
                <w:szCs w:val="20"/>
              </w:rPr>
              <w:t>1000</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108F" w:rsidRPr="0034513A" w:rsidRDefault="0095108F" w:rsidP="0095108F">
            <w:pPr>
              <w:jc w:val="center"/>
              <w:rPr>
                <w:sz w:val="20"/>
                <w:szCs w:val="20"/>
              </w:rPr>
            </w:pPr>
            <w:r w:rsidRPr="0034513A">
              <w:rPr>
                <w:sz w:val="20"/>
                <w:szCs w:val="20"/>
              </w:rPr>
              <w:t>16</w:t>
            </w:r>
            <w:r>
              <w:rPr>
                <w:sz w:val="20"/>
                <w:szCs w:val="20"/>
              </w:rPr>
              <w:t>0</w:t>
            </w:r>
            <w:r w:rsidRPr="0034513A">
              <w:rPr>
                <w:sz w:val="20"/>
                <w:szCs w:val="20"/>
              </w:rPr>
              <w:t xml:space="preserve"> </w:t>
            </w:r>
            <w:r>
              <w:rPr>
                <w:sz w:val="20"/>
                <w:szCs w:val="20"/>
              </w:rPr>
              <w:t>6</w:t>
            </w:r>
            <w:r w:rsidRPr="0034513A">
              <w:rPr>
                <w:sz w:val="20"/>
                <w:szCs w:val="20"/>
              </w:rPr>
              <w:t xml:space="preserve">00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5108F" w:rsidRPr="0034513A" w:rsidRDefault="0095108F" w:rsidP="0095108F">
            <w:pPr>
              <w:jc w:val="center"/>
              <w:rPr>
                <w:sz w:val="20"/>
                <w:szCs w:val="20"/>
              </w:rPr>
            </w:pPr>
            <w:r w:rsidRPr="00FE1070">
              <w:rPr>
                <w:sz w:val="20"/>
                <w:szCs w:val="20"/>
              </w:rPr>
              <w:t>189 508</w:t>
            </w:r>
          </w:p>
        </w:tc>
        <w:tc>
          <w:tcPr>
            <w:tcW w:w="1559" w:type="dxa"/>
            <w:tcBorders>
              <w:top w:val="single" w:sz="4" w:space="0" w:color="auto"/>
              <w:left w:val="single" w:sz="4" w:space="0" w:color="auto"/>
              <w:bottom w:val="single" w:sz="4" w:space="0" w:color="auto"/>
              <w:right w:val="single" w:sz="4" w:space="0" w:color="auto"/>
            </w:tcBorders>
            <w:vAlign w:val="center"/>
          </w:tcPr>
          <w:p w:rsidR="0095108F" w:rsidRPr="0034513A" w:rsidRDefault="0095108F" w:rsidP="0095108F">
            <w:pPr>
              <w:jc w:val="center"/>
              <w:rPr>
                <w:sz w:val="20"/>
                <w:szCs w:val="20"/>
              </w:rPr>
            </w:pPr>
            <w:r w:rsidRPr="0034513A">
              <w:rPr>
                <w:sz w:val="20"/>
                <w:szCs w:val="20"/>
              </w:rPr>
              <w:t>16</w:t>
            </w:r>
            <w:r>
              <w:rPr>
                <w:sz w:val="20"/>
                <w:szCs w:val="20"/>
              </w:rPr>
              <w:t>0</w:t>
            </w:r>
            <w:r w:rsidRPr="0034513A">
              <w:rPr>
                <w:sz w:val="20"/>
                <w:szCs w:val="20"/>
              </w:rPr>
              <w:t xml:space="preserve"> </w:t>
            </w:r>
            <w:r>
              <w:rPr>
                <w:sz w:val="20"/>
                <w:szCs w:val="20"/>
              </w:rPr>
              <w:t>6</w:t>
            </w:r>
            <w:r w:rsidRPr="0034513A">
              <w:rPr>
                <w:sz w:val="20"/>
                <w:szCs w:val="20"/>
              </w:rPr>
              <w:t>00 000</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108F" w:rsidRPr="0034513A" w:rsidRDefault="0095108F" w:rsidP="0095108F">
            <w:pPr>
              <w:jc w:val="center"/>
              <w:rPr>
                <w:sz w:val="20"/>
                <w:szCs w:val="20"/>
              </w:rPr>
            </w:pPr>
            <w:r w:rsidRPr="0034513A">
              <w:rPr>
                <w:sz w:val="20"/>
                <w:szCs w:val="20"/>
              </w:rPr>
              <w:t>1</w:t>
            </w:r>
            <w:r>
              <w:rPr>
                <w:sz w:val="20"/>
                <w:szCs w:val="20"/>
              </w:rPr>
              <w:t>89</w:t>
            </w:r>
            <w:r w:rsidRPr="0034513A">
              <w:rPr>
                <w:sz w:val="20"/>
                <w:szCs w:val="20"/>
              </w:rPr>
              <w:t> </w:t>
            </w:r>
            <w:r>
              <w:rPr>
                <w:sz w:val="20"/>
                <w:szCs w:val="20"/>
              </w:rPr>
              <w:t>508</w:t>
            </w:r>
            <w:r w:rsidRPr="0034513A">
              <w:rPr>
                <w:sz w:val="20"/>
                <w:szCs w:val="20"/>
              </w:rPr>
              <w:t xml:space="preserve"> 000</w:t>
            </w:r>
          </w:p>
        </w:tc>
      </w:tr>
      <w:tr w:rsidR="0095108F" w:rsidTr="0095108F">
        <w:trPr>
          <w:trHeight w:val="20"/>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95108F" w:rsidRPr="0034513A" w:rsidRDefault="0095108F" w:rsidP="00AF3B91">
            <w:pPr>
              <w:jc w:val="center"/>
              <w:rPr>
                <w:sz w:val="20"/>
                <w:szCs w:val="20"/>
              </w:rPr>
            </w:pPr>
            <w:r w:rsidRPr="0034513A">
              <w:rPr>
                <w:sz w:val="20"/>
                <w:szCs w:val="20"/>
              </w:rPr>
              <w:t xml:space="preserve">4 </w:t>
            </w:r>
          </w:p>
          <w:p w:rsidR="0095108F" w:rsidRPr="0034513A" w:rsidRDefault="0095108F" w:rsidP="00AF3B91">
            <w:pPr>
              <w:jc w:val="center"/>
              <w:rPr>
                <w:sz w:val="20"/>
                <w:szCs w:val="20"/>
              </w:rPr>
            </w:pPr>
            <w:r w:rsidRPr="0034513A">
              <w:rPr>
                <w:sz w:val="20"/>
                <w:szCs w:val="20"/>
              </w:rPr>
              <w:t>(Лот №4)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5108F" w:rsidRPr="0034513A" w:rsidRDefault="00D66E1B" w:rsidP="00AF3B91">
            <w:pPr>
              <w:jc w:val="center"/>
              <w:rPr>
                <w:sz w:val="18"/>
                <w:szCs w:val="18"/>
              </w:rPr>
            </w:pPr>
            <w:r>
              <w:rPr>
                <w:szCs w:val="28"/>
              </w:rPr>
              <w:t xml:space="preserve">20-футовые </w:t>
            </w:r>
            <w:r w:rsidRPr="006B6C14">
              <w:rPr>
                <w:szCs w:val="28"/>
              </w:rPr>
              <w:t xml:space="preserve"> контейнер</w:t>
            </w:r>
            <w:r>
              <w:rPr>
                <w:szCs w:val="28"/>
              </w:rPr>
              <w:t>ы</w:t>
            </w: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95108F" w:rsidRPr="0034513A" w:rsidRDefault="0095108F" w:rsidP="00AF3B91">
            <w:pPr>
              <w:jc w:val="center"/>
              <w:rPr>
                <w:sz w:val="20"/>
                <w:szCs w:val="20"/>
              </w:rPr>
            </w:pPr>
            <w:r w:rsidRPr="0034513A">
              <w:rPr>
                <w:sz w:val="20"/>
                <w:szCs w:val="20"/>
              </w:rPr>
              <w:t>1000</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95108F" w:rsidRPr="0034513A" w:rsidRDefault="0095108F" w:rsidP="0095108F">
            <w:pPr>
              <w:jc w:val="center"/>
              <w:rPr>
                <w:sz w:val="20"/>
                <w:szCs w:val="20"/>
              </w:rPr>
            </w:pPr>
            <w:r w:rsidRPr="0034513A">
              <w:rPr>
                <w:sz w:val="20"/>
                <w:szCs w:val="20"/>
              </w:rPr>
              <w:t>16</w:t>
            </w:r>
            <w:r>
              <w:rPr>
                <w:sz w:val="20"/>
                <w:szCs w:val="20"/>
              </w:rPr>
              <w:t>0</w:t>
            </w:r>
            <w:r w:rsidRPr="0034513A">
              <w:rPr>
                <w:sz w:val="20"/>
                <w:szCs w:val="20"/>
              </w:rPr>
              <w:t xml:space="preserve"> </w:t>
            </w:r>
            <w:r>
              <w:rPr>
                <w:sz w:val="20"/>
                <w:szCs w:val="20"/>
              </w:rPr>
              <w:t>6</w:t>
            </w:r>
            <w:r w:rsidRPr="0034513A">
              <w:rPr>
                <w:sz w:val="20"/>
                <w:szCs w:val="20"/>
              </w:rPr>
              <w:t xml:space="preserve">00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5108F" w:rsidRPr="0034513A" w:rsidRDefault="0095108F" w:rsidP="0095108F">
            <w:pPr>
              <w:jc w:val="center"/>
              <w:rPr>
                <w:sz w:val="20"/>
                <w:szCs w:val="20"/>
              </w:rPr>
            </w:pPr>
            <w:r w:rsidRPr="00FE1070">
              <w:rPr>
                <w:sz w:val="20"/>
                <w:szCs w:val="20"/>
              </w:rPr>
              <w:t>189 508</w:t>
            </w:r>
          </w:p>
        </w:tc>
        <w:tc>
          <w:tcPr>
            <w:tcW w:w="1559" w:type="dxa"/>
            <w:tcBorders>
              <w:top w:val="single" w:sz="4" w:space="0" w:color="auto"/>
              <w:left w:val="single" w:sz="4" w:space="0" w:color="auto"/>
              <w:bottom w:val="single" w:sz="4" w:space="0" w:color="auto"/>
              <w:right w:val="single" w:sz="4" w:space="0" w:color="auto"/>
            </w:tcBorders>
            <w:vAlign w:val="center"/>
          </w:tcPr>
          <w:p w:rsidR="0095108F" w:rsidRPr="0034513A" w:rsidRDefault="0095108F" w:rsidP="0095108F">
            <w:pPr>
              <w:jc w:val="center"/>
              <w:rPr>
                <w:sz w:val="20"/>
                <w:szCs w:val="20"/>
              </w:rPr>
            </w:pPr>
            <w:r w:rsidRPr="0034513A">
              <w:rPr>
                <w:sz w:val="20"/>
                <w:szCs w:val="20"/>
              </w:rPr>
              <w:t>16</w:t>
            </w:r>
            <w:r>
              <w:rPr>
                <w:sz w:val="20"/>
                <w:szCs w:val="20"/>
              </w:rPr>
              <w:t>0</w:t>
            </w:r>
            <w:r w:rsidRPr="0034513A">
              <w:rPr>
                <w:sz w:val="20"/>
                <w:szCs w:val="20"/>
              </w:rPr>
              <w:t xml:space="preserve"> </w:t>
            </w:r>
            <w:r>
              <w:rPr>
                <w:sz w:val="20"/>
                <w:szCs w:val="20"/>
              </w:rPr>
              <w:t>6</w:t>
            </w:r>
            <w:r w:rsidRPr="0034513A">
              <w:rPr>
                <w:sz w:val="20"/>
                <w:szCs w:val="20"/>
              </w:rPr>
              <w:t>00 000</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95108F" w:rsidRPr="0034513A" w:rsidRDefault="0095108F" w:rsidP="00AF3B91">
            <w:pPr>
              <w:jc w:val="center"/>
              <w:rPr>
                <w:sz w:val="20"/>
                <w:szCs w:val="20"/>
              </w:rPr>
            </w:pPr>
            <w:r w:rsidRPr="0034513A">
              <w:rPr>
                <w:sz w:val="20"/>
                <w:szCs w:val="20"/>
              </w:rPr>
              <w:t>1</w:t>
            </w:r>
            <w:r>
              <w:rPr>
                <w:sz w:val="20"/>
                <w:szCs w:val="20"/>
              </w:rPr>
              <w:t>89</w:t>
            </w:r>
            <w:r w:rsidRPr="0034513A">
              <w:rPr>
                <w:sz w:val="20"/>
                <w:szCs w:val="20"/>
              </w:rPr>
              <w:t> </w:t>
            </w:r>
            <w:r>
              <w:rPr>
                <w:sz w:val="20"/>
                <w:szCs w:val="20"/>
              </w:rPr>
              <w:t>508</w:t>
            </w:r>
            <w:r w:rsidRPr="0034513A">
              <w:rPr>
                <w:sz w:val="20"/>
                <w:szCs w:val="20"/>
              </w:rPr>
              <w:t xml:space="preserve"> 000</w:t>
            </w:r>
          </w:p>
        </w:tc>
      </w:tr>
      <w:tr w:rsidR="00702067" w:rsidTr="00AF3B91">
        <w:trPr>
          <w:trHeight w:val="20"/>
        </w:trPr>
        <w:tc>
          <w:tcPr>
            <w:tcW w:w="3369" w:type="dxa"/>
            <w:gridSpan w:val="2"/>
            <w:shd w:val="clear" w:color="auto" w:fill="auto"/>
            <w:vAlign w:val="center"/>
          </w:tcPr>
          <w:p w:rsidR="00702067" w:rsidRPr="0034513A" w:rsidRDefault="00702067" w:rsidP="00AF3B91">
            <w:pPr>
              <w:jc w:val="center"/>
              <w:rPr>
                <w:b/>
                <w:sz w:val="22"/>
                <w:szCs w:val="22"/>
              </w:rPr>
            </w:pPr>
            <w:r w:rsidRPr="0034513A">
              <w:rPr>
                <w:b/>
                <w:sz w:val="22"/>
                <w:szCs w:val="22"/>
              </w:rPr>
              <w:t xml:space="preserve">ИТОГО </w:t>
            </w:r>
          </w:p>
        </w:tc>
        <w:tc>
          <w:tcPr>
            <w:tcW w:w="742" w:type="dxa"/>
            <w:shd w:val="clear" w:color="auto" w:fill="auto"/>
            <w:vAlign w:val="center"/>
          </w:tcPr>
          <w:p w:rsidR="00702067" w:rsidRPr="0034513A" w:rsidRDefault="00702067" w:rsidP="00AF3B91">
            <w:pPr>
              <w:jc w:val="center"/>
              <w:rPr>
                <w:color w:val="000000"/>
                <w:sz w:val="22"/>
                <w:szCs w:val="22"/>
              </w:rPr>
            </w:pPr>
            <w:r w:rsidRPr="0034513A">
              <w:rPr>
                <w:color w:val="000000"/>
                <w:sz w:val="22"/>
                <w:szCs w:val="22"/>
              </w:rPr>
              <w:t>3000</w:t>
            </w:r>
          </w:p>
        </w:tc>
        <w:tc>
          <w:tcPr>
            <w:tcW w:w="1384" w:type="dxa"/>
            <w:shd w:val="clear" w:color="auto" w:fill="auto"/>
            <w:vAlign w:val="center"/>
          </w:tcPr>
          <w:p w:rsidR="00702067" w:rsidRPr="0034513A" w:rsidRDefault="00702067" w:rsidP="0095108F">
            <w:pPr>
              <w:jc w:val="center"/>
              <w:rPr>
                <w:color w:val="000000"/>
                <w:sz w:val="22"/>
                <w:szCs w:val="22"/>
              </w:rPr>
            </w:pPr>
            <w:r w:rsidRPr="0034513A">
              <w:rPr>
                <w:color w:val="000000"/>
                <w:sz w:val="22"/>
                <w:szCs w:val="22"/>
              </w:rPr>
              <w:t>16</w:t>
            </w:r>
            <w:r w:rsidR="0095108F">
              <w:rPr>
                <w:color w:val="000000"/>
                <w:sz w:val="22"/>
                <w:szCs w:val="22"/>
              </w:rPr>
              <w:t>0</w:t>
            </w:r>
            <w:r w:rsidRPr="0034513A">
              <w:rPr>
                <w:color w:val="000000"/>
                <w:sz w:val="22"/>
                <w:szCs w:val="22"/>
              </w:rPr>
              <w:t xml:space="preserve"> </w:t>
            </w:r>
            <w:r w:rsidR="0095108F">
              <w:rPr>
                <w:color w:val="000000"/>
                <w:sz w:val="22"/>
                <w:szCs w:val="22"/>
              </w:rPr>
              <w:t>6</w:t>
            </w:r>
            <w:r w:rsidRPr="0034513A">
              <w:rPr>
                <w:color w:val="000000"/>
                <w:sz w:val="22"/>
                <w:szCs w:val="22"/>
              </w:rPr>
              <w:t>00</w:t>
            </w:r>
          </w:p>
        </w:tc>
        <w:tc>
          <w:tcPr>
            <w:tcW w:w="1418" w:type="dxa"/>
            <w:shd w:val="clear" w:color="auto" w:fill="auto"/>
            <w:vAlign w:val="center"/>
          </w:tcPr>
          <w:p w:rsidR="00702067" w:rsidRPr="0034513A" w:rsidRDefault="0095108F" w:rsidP="00AF3B91">
            <w:pPr>
              <w:jc w:val="center"/>
              <w:rPr>
                <w:color w:val="000000"/>
                <w:sz w:val="22"/>
                <w:szCs w:val="22"/>
              </w:rPr>
            </w:pPr>
            <w:r>
              <w:rPr>
                <w:color w:val="000000"/>
                <w:sz w:val="22"/>
                <w:szCs w:val="22"/>
              </w:rPr>
              <w:t>189 508</w:t>
            </w:r>
          </w:p>
        </w:tc>
        <w:tc>
          <w:tcPr>
            <w:tcW w:w="1559" w:type="dxa"/>
            <w:vAlign w:val="center"/>
          </w:tcPr>
          <w:p w:rsidR="00702067" w:rsidRPr="0034513A" w:rsidRDefault="00702067" w:rsidP="0095108F">
            <w:pPr>
              <w:jc w:val="center"/>
              <w:rPr>
                <w:color w:val="000000"/>
                <w:sz w:val="22"/>
                <w:szCs w:val="22"/>
              </w:rPr>
            </w:pPr>
            <w:r w:rsidRPr="0034513A">
              <w:rPr>
                <w:color w:val="000000"/>
                <w:sz w:val="22"/>
                <w:szCs w:val="22"/>
              </w:rPr>
              <w:t>48</w:t>
            </w:r>
            <w:r w:rsidR="0095108F">
              <w:rPr>
                <w:color w:val="000000"/>
                <w:sz w:val="22"/>
                <w:szCs w:val="22"/>
              </w:rPr>
              <w:t>1 8</w:t>
            </w:r>
            <w:r w:rsidRPr="0034513A">
              <w:rPr>
                <w:color w:val="000000"/>
                <w:sz w:val="22"/>
                <w:szCs w:val="22"/>
              </w:rPr>
              <w:t>00 000</w:t>
            </w:r>
          </w:p>
        </w:tc>
        <w:tc>
          <w:tcPr>
            <w:tcW w:w="1593" w:type="dxa"/>
            <w:shd w:val="clear" w:color="auto" w:fill="auto"/>
            <w:vAlign w:val="center"/>
          </w:tcPr>
          <w:p w:rsidR="00702067" w:rsidRPr="0034513A" w:rsidRDefault="00702067" w:rsidP="0095108F">
            <w:pPr>
              <w:jc w:val="center"/>
              <w:rPr>
                <w:color w:val="000000"/>
                <w:sz w:val="22"/>
                <w:szCs w:val="22"/>
              </w:rPr>
            </w:pPr>
            <w:r w:rsidRPr="0034513A">
              <w:rPr>
                <w:color w:val="000000"/>
                <w:sz w:val="22"/>
                <w:szCs w:val="22"/>
              </w:rPr>
              <w:t>5</w:t>
            </w:r>
            <w:r w:rsidR="0095108F">
              <w:rPr>
                <w:color w:val="000000"/>
                <w:sz w:val="22"/>
                <w:szCs w:val="22"/>
              </w:rPr>
              <w:t>68</w:t>
            </w:r>
            <w:r w:rsidRPr="0034513A">
              <w:rPr>
                <w:color w:val="000000"/>
                <w:sz w:val="22"/>
                <w:szCs w:val="22"/>
              </w:rPr>
              <w:t> </w:t>
            </w:r>
            <w:r w:rsidR="0095108F">
              <w:rPr>
                <w:color w:val="000000"/>
                <w:sz w:val="22"/>
                <w:szCs w:val="22"/>
              </w:rPr>
              <w:t>524</w:t>
            </w:r>
            <w:r w:rsidRPr="0034513A">
              <w:rPr>
                <w:color w:val="000000"/>
                <w:sz w:val="22"/>
                <w:szCs w:val="22"/>
              </w:rPr>
              <w:t xml:space="preserve"> 000</w:t>
            </w:r>
          </w:p>
        </w:tc>
      </w:tr>
    </w:tbl>
    <w:p w:rsidR="00702067" w:rsidRDefault="00702067" w:rsidP="00702067">
      <w:pPr>
        <w:tabs>
          <w:tab w:val="num" w:pos="1070"/>
        </w:tabs>
        <w:ind w:firstLine="709"/>
        <w:jc w:val="both"/>
        <w:rPr>
          <w:sz w:val="28"/>
          <w:szCs w:val="28"/>
        </w:rPr>
      </w:pPr>
    </w:p>
    <w:p w:rsidR="00702067" w:rsidRDefault="00702067" w:rsidP="00702067">
      <w:pPr>
        <w:tabs>
          <w:tab w:val="num" w:pos="1070"/>
        </w:tabs>
        <w:ind w:firstLine="709"/>
        <w:jc w:val="both"/>
        <w:rPr>
          <w:sz w:val="28"/>
          <w:szCs w:val="28"/>
        </w:rPr>
      </w:pPr>
      <w:r>
        <w:rPr>
          <w:sz w:val="28"/>
          <w:szCs w:val="28"/>
        </w:rPr>
        <w:t xml:space="preserve">4.1.6. </w:t>
      </w:r>
      <w:r w:rsidRPr="00472CCF">
        <w:rPr>
          <w:sz w:val="28"/>
          <w:szCs w:val="28"/>
        </w:rPr>
        <w:t xml:space="preserve">Перечень и объем лота по </w:t>
      </w:r>
      <w:r w:rsidRPr="00777F10">
        <w:rPr>
          <w:sz w:val="28"/>
          <w:szCs w:val="28"/>
        </w:rPr>
        <w:t>Запрос</w:t>
      </w:r>
      <w:r>
        <w:rPr>
          <w:sz w:val="28"/>
          <w:szCs w:val="28"/>
        </w:rPr>
        <w:t>у</w:t>
      </w:r>
      <w:r w:rsidRPr="00777F10">
        <w:rPr>
          <w:sz w:val="28"/>
          <w:szCs w:val="28"/>
        </w:rPr>
        <w:t xml:space="preserve"> предложений</w:t>
      </w:r>
      <w:r w:rsidRPr="00472CCF">
        <w:rPr>
          <w:sz w:val="28"/>
          <w:szCs w:val="28"/>
        </w:rPr>
        <w:t xml:space="preserve"> является неделимым.</w:t>
      </w:r>
    </w:p>
    <w:p w:rsidR="00702067" w:rsidRDefault="00702067" w:rsidP="00702067">
      <w:pPr>
        <w:ind w:firstLine="708"/>
        <w:jc w:val="both"/>
        <w:rPr>
          <w:sz w:val="28"/>
          <w:szCs w:val="28"/>
        </w:rPr>
      </w:pPr>
      <w:r>
        <w:rPr>
          <w:sz w:val="28"/>
          <w:szCs w:val="28"/>
        </w:rPr>
        <w:t>4.1.7. Ц</w:t>
      </w:r>
      <w:r w:rsidRPr="009264CA">
        <w:rPr>
          <w:sz w:val="28"/>
          <w:szCs w:val="28"/>
        </w:rPr>
        <w:t>ена договор</w:t>
      </w:r>
      <w:r>
        <w:rPr>
          <w:sz w:val="28"/>
          <w:szCs w:val="28"/>
        </w:rPr>
        <w:t xml:space="preserve">а указана </w:t>
      </w:r>
      <w:r w:rsidRPr="009264CA">
        <w:rPr>
          <w:sz w:val="28"/>
          <w:szCs w:val="28"/>
        </w:rPr>
        <w:t>с учетом всех возможных расходов</w:t>
      </w:r>
      <w:r>
        <w:rPr>
          <w:sz w:val="28"/>
          <w:szCs w:val="28"/>
        </w:rPr>
        <w:t xml:space="preserve"> поставщика</w:t>
      </w:r>
      <w:r w:rsidRPr="009264CA">
        <w:rPr>
          <w:sz w:val="28"/>
          <w:szCs w:val="28"/>
        </w:rPr>
        <w:t xml:space="preserve">, в том числе  </w:t>
      </w:r>
      <w:r w:rsidRPr="009264CA">
        <w:rPr>
          <w:bCs/>
          <w:sz w:val="28"/>
          <w:szCs w:val="28"/>
        </w:rPr>
        <w:t xml:space="preserve">расходов на таможенное оформление товара, </w:t>
      </w:r>
      <w:r w:rsidRPr="009264CA">
        <w:rPr>
          <w:sz w:val="28"/>
          <w:szCs w:val="28"/>
        </w:rPr>
        <w:t xml:space="preserve">транспортные расходы по доставке </w:t>
      </w:r>
      <w:r w:rsidR="005B3C0C">
        <w:rPr>
          <w:sz w:val="28"/>
          <w:szCs w:val="28"/>
        </w:rPr>
        <w:t>Т</w:t>
      </w:r>
      <w:r w:rsidRPr="009264CA">
        <w:rPr>
          <w:sz w:val="28"/>
          <w:szCs w:val="28"/>
        </w:rPr>
        <w:t xml:space="preserve">овара в пункты поставки, </w:t>
      </w:r>
      <w:r w:rsidRPr="009264CA">
        <w:rPr>
          <w:bCs/>
          <w:sz w:val="28"/>
          <w:szCs w:val="28"/>
        </w:rPr>
        <w:t>стоимости оформления сертификата</w:t>
      </w:r>
      <w:r w:rsidRPr="009264CA">
        <w:rPr>
          <w:sz w:val="28"/>
          <w:szCs w:val="28"/>
        </w:rPr>
        <w:t xml:space="preserve"> классификационного общества члена Международной Ассоциации Классификационных Обществ (МАКО)</w:t>
      </w:r>
      <w:r w:rsidRPr="009264CA">
        <w:rPr>
          <w:bCs/>
          <w:sz w:val="28"/>
          <w:szCs w:val="28"/>
        </w:rPr>
        <w:t xml:space="preserve">, расходов по нанесению </w:t>
      </w:r>
      <w:r w:rsidR="00D66E1B" w:rsidRPr="00846C4E">
        <w:rPr>
          <w:sz w:val="28"/>
          <w:szCs w:val="28"/>
        </w:rPr>
        <w:t>фирменного логотипа на боковых стенках контейнера «</w:t>
      </w:r>
      <w:proofErr w:type="spellStart"/>
      <w:r w:rsidR="00D66E1B" w:rsidRPr="00846C4E">
        <w:rPr>
          <w:sz w:val="28"/>
          <w:szCs w:val="28"/>
          <w:lang w:val="en-US"/>
        </w:rPr>
        <w:t>TransContainer</w:t>
      </w:r>
      <w:proofErr w:type="spellEnd"/>
      <w:r w:rsidR="00D66E1B" w:rsidRPr="00846C4E">
        <w:rPr>
          <w:sz w:val="28"/>
          <w:szCs w:val="28"/>
        </w:rPr>
        <w:t>»</w:t>
      </w:r>
      <w:r w:rsidRPr="009264CA">
        <w:rPr>
          <w:bCs/>
          <w:sz w:val="28"/>
          <w:szCs w:val="28"/>
        </w:rPr>
        <w:t xml:space="preserve">, расходов по нанесению на табличке в соответствии с конвенцией по безопасности контейнеров (КБК) информации о программе непрерывного освидетельствования контейнеров по форме: «АСЕР 001/06 </w:t>
      </w:r>
      <w:r w:rsidRPr="009264CA">
        <w:rPr>
          <w:bCs/>
          <w:sz w:val="28"/>
          <w:szCs w:val="28"/>
          <w:lang w:val="en-US"/>
        </w:rPr>
        <w:t>RU</w:t>
      </w:r>
      <w:r w:rsidRPr="009264CA">
        <w:rPr>
          <w:bCs/>
          <w:sz w:val="28"/>
          <w:szCs w:val="28"/>
        </w:rPr>
        <w:t xml:space="preserve"> </w:t>
      </w:r>
      <w:r w:rsidRPr="009264CA">
        <w:rPr>
          <w:bCs/>
          <w:sz w:val="28"/>
          <w:szCs w:val="28"/>
          <w:lang w:val="en-US"/>
        </w:rPr>
        <w:t>TKRU</w:t>
      </w:r>
      <w:r w:rsidRPr="009264CA">
        <w:rPr>
          <w:bCs/>
          <w:sz w:val="28"/>
          <w:szCs w:val="28"/>
        </w:rPr>
        <w:t xml:space="preserve">», а также серийного (инвентарного) номера контейнера, стоимости гарантии </w:t>
      </w:r>
      <w:r w:rsidRPr="009264CA">
        <w:rPr>
          <w:sz w:val="28"/>
          <w:szCs w:val="28"/>
        </w:rPr>
        <w:t xml:space="preserve">и </w:t>
      </w:r>
      <w:r>
        <w:rPr>
          <w:sz w:val="28"/>
          <w:szCs w:val="28"/>
        </w:rPr>
        <w:t xml:space="preserve">всех </w:t>
      </w:r>
      <w:r w:rsidRPr="009264CA">
        <w:rPr>
          <w:sz w:val="28"/>
          <w:szCs w:val="28"/>
        </w:rPr>
        <w:t xml:space="preserve">видов налогов, кроме НДС, а также прочих расходов, связанных с поставкой </w:t>
      </w:r>
      <w:r w:rsidR="005B3C0C">
        <w:rPr>
          <w:sz w:val="28"/>
          <w:szCs w:val="28"/>
        </w:rPr>
        <w:t>Т</w:t>
      </w:r>
      <w:r w:rsidRPr="009264CA">
        <w:rPr>
          <w:sz w:val="28"/>
          <w:szCs w:val="28"/>
        </w:rPr>
        <w:t>овара.</w:t>
      </w:r>
      <w:r w:rsidRPr="00CC38C4">
        <w:rPr>
          <w:sz w:val="28"/>
          <w:szCs w:val="28"/>
        </w:rPr>
        <w:t xml:space="preserve"> </w:t>
      </w:r>
    </w:p>
    <w:p w:rsidR="00702067" w:rsidRDefault="00702067" w:rsidP="00702067">
      <w:pPr>
        <w:ind w:firstLine="708"/>
        <w:jc w:val="both"/>
        <w:rPr>
          <w:b/>
          <w:sz w:val="28"/>
          <w:szCs w:val="28"/>
        </w:rPr>
      </w:pPr>
      <w:r w:rsidRPr="00277CEA">
        <w:rPr>
          <w:sz w:val="28"/>
          <w:szCs w:val="28"/>
        </w:rPr>
        <w:t xml:space="preserve">4.1.8. </w:t>
      </w:r>
      <w:r w:rsidR="00E16858">
        <w:rPr>
          <w:sz w:val="28"/>
          <w:szCs w:val="28"/>
        </w:rPr>
        <w:t xml:space="preserve">До подписания </w:t>
      </w:r>
      <w:r w:rsidR="005114F0">
        <w:rPr>
          <w:sz w:val="28"/>
          <w:szCs w:val="28"/>
        </w:rPr>
        <w:t>а</w:t>
      </w:r>
      <w:r w:rsidR="00E16858">
        <w:rPr>
          <w:sz w:val="28"/>
          <w:szCs w:val="28"/>
        </w:rPr>
        <w:t>кта приема-передачи контейнеров п</w:t>
      </w:r>
      <w:r w:rsidRPr="00277CEA">
        <w:rPr>
          <w:sz w:val="28"/>
          <w:szCs w:val="28"/>
        </w:rPr>
        <w:t xml:space="preserve">о условию поставки (ИНКОТЕРМС 2010) «DDP» поставщик обязуется предоставить Заказчику подтверждающие бухгалтерские документы об уплате НДС и подтверждение оформление контейнеров по таможенной процедуре «Импорт 40». Претендент гарантирует обязательное предоставление таможенной декларации на </w:t>
      </w:r>
      <w:r w:rsidR="005B3C0C">
        <w:rPr>
          <w:sz w:val="28"/>
          <w:szCs w:val="28"/>
        </w:rPr>
        <w:t>Т</w:t>
      </w:r>
      <w:r w:rsidRPr="00277CEA">
        <w:rPr>
          <w:sz w:val="28"/>
          <w:szCs w:val="28"/>
        </w:rPr>
        <w:t xml:space="preserve">овар (данное условие в обязательном порядке включается в договор поставки </w:t>
      </w:r>
      <w:r w:rsidR="005B3C0C">
        <w:rPr>
          <w:sz w:val="28"/>
          <w:szCs w:val="28"/>
        </w:rPr>
        <w:t>К</w:t>
      </w:r>
      <w:r w:rsidRPr="00277CEA">
        <w:rPr>
          <w:sz w:val="28"/>
          <w:szCs w:val="28"/>
        </w:rPr>
        <w:t>онтейнеров)</w:t>
      </w:r>
      <w:r>
        <w:rPr>
          <w:sz w:val="28"/>
          <w:szCs w:val="28"/>
        </w:rPr>
        <w:t>.</w:t>
      </w:r>
    </w:p>
    <w:p w:rsidR="00702067" w:rsidRDefault="00702067" w:rsidP="00702067">
      <w:pPr>
        <w:ind w:firstLine="708"/>
        <w:jc w:val="both"/>
        <w:rPr>
          <w:sz w:val="28"/>
          <w:szCs w:val="28"/>
        </w:rPr>
      </w:pPr>
      <w:r w:rsidRPr="00140826">
        <w:rPr>
          <w:b/>
          <w:sz w:val="28"/>
          <w:szCs w:val="28"/>
        </w:rPr>
        <w:lastRenderedPageBreak/>
        <w:t>4.2. Основные требования к</w:t>
      </w:r>
      <w:r>
        <w:rPr>
          <w:b/>
          <w:sz w:val="28"/>
          <w:szCs w:val="28"/>
        </w:rPr>
        <w:t xml:space="preserve"> потребительским свойствам </w:t>
      </w:r>
      <w:r w:rsidR="005B3C0C">
        <w:rPr>
          <w:b/>
          <w:sz w:val="28"/>
          <w:szCs w:val="28"/>
        </w:rPr>
        <w:t>К</w:t>
      </w:r>
      <w:r>
        <w:rPr>
          <w:b/>
          <w:sz w:val="28"/>
          <w:szCs w:val="28"/>
        </w:rPr>
        <w:t>онтейнеров</w:t>
      </w:r>
    </w:p>
    <w:p w:rsidR="00702067" w:rsidRDefault="00702067" w:rsidP="00702067">
      <w:pPr>
        <w:ind w:firstLine="708"/>
        <w:jc w:val="both"/>
        <w:rPr>
          <w:sz w:val="28"/>
          <w:szCs w:val="28"/>
        </w:rPr>
      </w:pPr>
      <w:r w:rsidRPr="00140826">
        <w:rPr>
          <w:sz w:val="28"/>
          <w:szCs w:val="28"/>
        </w:rPr>
        <w:t xml:space="preserve">Контейнеры должны соответствовать требованиям Международной конвенции по безопасным контейнерам и Таможенной конвенции 1972 года с последующими поправками. </w:t>
      </w:r>
    </w:p>
    <w:p w:rsidR="00702067" w:rsidRDefault="00702067" w:rsidP="00702067">
      <w:pPr>
        <w:shd w:val="clear" w:color="auto" w:fill="FFFFFF"/>
        <w:ind w:firstLine="708"/>
        <w:jc w:val="both"/>
        <w:rPr>
          <w:sz w:val="28"/>
          <w:szCs w:val="28"/>
        </w:rPr>
      </w:pPr>
      <w:r w:rsidRPr="00140826">
        <w:rPr>
          <w:sz w:val="28"/>
          <w:szCs w:val="28"/>
        </w:rPr>
        <w:t>Окраска внешних поверхностей контейнера выполняется в синем цвете (</w:t>
      </w:r>
      <w:r>
        <w:rPr>
          <w:sz w:val="28"/>
          <w:szCs w:val="28"/>
        </w:rPr>
        <w:t xml:space="preserve">по цветовому стандарту </w:t>
      </w:r>
      <w:r w:rsidRPr="00140826">
        <w:rPr>
          <w:sz w:val="28"/>
          <w:szCs w:val="28"/>
          <w:lang w:val="en-US"/>
        </w:rPr>
        <w:t>RAL</w:t>
      </w:r>
      <w:r>
        <w:rPr>
          <w:sz w:val="28"/>
          <w:szCs w:val="28"/>
        </w:rPr>
        <w:t xml:space="preserve"> - </w:t>
      </w:r>
      <w:r>
        <w:rPr>
          <w:sz w:val="28"/>
          <w:szCs w:val="28"/>
          <w:lang w:val="en-US"/>
        </w:rPr>
        <w:t>RAL</w:t>
      </w:r>
      <w:r w:rsidRPr="00140826">
        <w:rPr>
          <w:sz w:val="28"/>
          <w:szCs w:val="28"/>
        </w:rPr>
        <w:t xml:space="preserve">5017), с нанесением инвентарных номеров, </w:t>
      </w:r>
      <w:r w:rsidRPr="00846C4E">
        <w:rPr>
          <w:sz w:val="28"/>
          <w:szCs w:val="28"/>
        </w:rPr>
        <w:t xml:space="preserve">фирменного логотипа </w:t>
      </w:r>
      <w:r w:rsidR="00D66E1B">
        <w:rPr>
          <w:sz w:val="28"/>
          <w:szCs w:val="28"/>
        </w:rPr>
        <w:t xml:space="preserve">в центре </w:t>
      </w:r>
      <w:r w:rsidRPr="00846C4E">
        <w:rPr>
          <w:sz w:val="28"/>
          <w:szCs w:val="28"/>
        </w:rPr>
        <w:t>н</w:t>
      </w:r>
      <w:bookmarkStart w:id="2" w:name="_GoBack"/>
      <w:bookmarkEnd w:id="2"/>
      <w:r w:rsidRPr="00846C4E">
        <w:rPr>
          <w:sz w:val="28"/>
          <w:szCs w:val="28"/>
        </w:rPr>
        <w:t>а боковых стенках контейнера «</w:t>
      </w:r>
      <w:proofErr w:type="spellStart"/>
      <w:r w:rsidRPr="00846C4E">
        <w:rPr>
          <w:sz w:val="28"/>
          <w:szCs w:val="28"/>
          <w:lang w:val="en-US"/>
        </w:rPr>
        <w:t>TransContainer</w:t>
      </w:r>
      <w:proofErr w:type="spellEnd"/>
      <w:r w:rsidRPr="00846C4E">
        <w:rPr>
          <w:sz w:val="28"/>
          <w:szCs w:val="28"/>
        </w:rPr>
        <w:t xml:space="preserve">» (высотой 1280 мм, </w:t>
      </w:r>
      <w:r w:rsidR="00451763">
        <w:rPr>
          <w:sz w:val="28"/>
          <w:szCs w:val="28"/>
        </w:rPr>
        <w:t>длинной</w:t>
      </w:r>
      <w:r w:rsidR="00451763" w:rsidRPr="00846C4E">
        <w:rPr>
          <w:sz w:val="28"/>
          <w:szCs w:val="28"/>
        </w:rPr>
        <w:t xml:space="preserve"> </w:t>
      </w:r>
      <w:r w:rsidRPr="00846C4E">
        <w:rPr>
          <w:sz w:val="28"/>
          <w:szCs w:val="28"/>
        </w:rPr>
        <w:t>2920 мм)</w:t>
      </w:r>
      <w:r w:rsidRPr="00846C4E">
        <w:rPr>
          <w:sz w:val="18"/>
          <w:szCs w:val="18"/>
        </w:rPr>
        <w:t>,</w:t>
      </w:r>
      <w:r w:rsidR="00451763">
        <w:rPr>
          <w:sz w:val="18"/>
          <w:szCs w:val="18"/>
        </w:rPr>
        <w:t xml:space="preserve"> </w:t>
      </w:r>
      <w:r w:rsidRPr="00846C4E">
        <w:rPr>
          <w:sz w:val="18"/>
          <w:szCs w:val="18"/>
        </w:rPr>
        <w:t xml:space="preserve"> </w:t>
      </w:r>
      <w:r w:rsidRPr="00846C4E">
        <w:rPr>
          <w:sz w:val="28"/>
          <w:szCs w:val="28"/>
        </w:rPr>
        <w:t>знаков, маркировки, инвентарных номеров Заказчика белым цветом (</w:t>
      </w:r>
      <w:r>
        <w:rPr>
          <w:sz w:val="28"/>
          <w:szCs w:val="28"/>
        </w:rPr>
        <w:t xml:space="preserve">по цветовому </w:t>
      </w:r>
      <w:r w:rsidRPr="000E7991">
        <w:rPr>
          <w:sz w:val="28"/>
          <w:szCs w:val="28"/>
        </w:rPr>
        <w:t xml:space="preserve">стандарту </w:t>
      </w:r>
      <w:r w:rsidRPr="000E7991">
        <w:rPr>
          <w:sz w:val="28"/>
          <w:szCs w:val="28"/>
          <w:lang w:val="en-US"/>
        </w:rPr>
        <w:t>RAL</w:t>
      </w:r>
      <w:r w:rsidRPr="000E7991">
        <w:rPr>
          <w:sz w:val="28"/>
          <w:szCs w:val="28"/>
        </w:rPr>
        <w:t xml:space="preserve"> - </w:t>
      </w:r>
      <w:r w:rsidRPr="000E7991">
        <w:rPr>
          <w:sz w:val="28"/>
          <w:szCs w:val="28"/>
          <w:lang w:val="en-US"/>
        </w:rPr>
        <w:t>RAL</w:t>
      </w:r>
      <w:r w:rsidRPr="000E7991">
        <w:rPr>
          <w:sz w:val="28"/>
          <w:szCs w:val="28"/>
        </w:rPr>
        <w:t>901</w:t>
      </w:r>
      <w:r w:rsidRPr="000E7991">
        <w:rPr>
          <w:sz w:val="28"/>
          <w:szCs w:val="28"/>
          <w:lang w:eastAsia="zh-CN"/>
        </w:rPr>
        <w:t xml:space="preserve">6) в соответствии с </w:t>
      </w:r>
      <w:r w:rsidRPr="000E7991">
        <w:rPr>
          <w:sz w:val="28"/>
          <w:szCs w:val="28"/>
        </w:rPr>
        <w:t>международным стандартом ИСО 6346:1995 «Контейнеры грузовые. Кодирование</w:t>
      </w:r>
      <w:r w:rsidRPr="000E7991">
        <w:rPr>
          <w:sz w:val="28"/>
          <w:szCs w:val="28"/>
          <w:lang w:val="en-US"/>
        </w:rPr>
        <w:t xml:space="preserve">, </w:t>
      </w:r>
      <w:r w:rsidRPr="000E7991">
        <w:rPr>
          <w:sz w:val="28"/>
          <w:szCs w:val="28"/>
        </w:rPr>
        <w:t>идентификация</w:t>
      </w:r>
      <w:r w:rsidRPr="000E7991">
        <w:rPr>
          <w:sz w:val="28"/>
          <w:szCs w:val="28"/>
          <w:lang w:val="en-US"/>
        </w:rPr>
        <w:t xml:space="preserve"> </w:t>
      </w:r>
      <w:r w:rsidRPr="000E7991">
        <w:rPr>
          <w:sz w:val="28"/>
          <w:szCs w:val="28"/>
        </w:rPr>
        <w:t>и</w:t>
      </w:r>
      <w:r w:rsidRPr="000E7991">
        <w:rPr>
          <w:sz w:val="28"/>
          <w:szCs w:val="28"/>
          <w:lang w:val="en-US"/>
        </w:rPr>
        <w:t xml:space="preserve"> </w:t>
      </w:r>
      <w:r w:rsidRPr="000E7991">
        <w:rPr>
          <w:sz w:val="28"/>
          <w:szCs w:val="28"/>
        </w:rPr>
        <w:t>маркировка</w:t>
      </w:r>
      <w:r w:rsidRPr="000E7991">
        <w:rPr>
          <w:sz w:val="28"/>
          <w:szCs w:val="28"/>
          <w:lang w:val="en-US"/>
        </w:rPr>
        <w:t xml:space="preserve">» (ISO 6346:1995 «Freight containers - Coding, identification and marking») </w:t>
      </w:r>
      <w:r w:rsidRPr="000E7991">
        <w:rPr>
          <w:sz w:val="28"/>
          <w:szCs w:val="28"/>
          <w:lang w:eastAsia="zh-CN"/>
        </w:rPr>
        <w:t>стандартом</w:t>
      </w:r>
      <w:r w:rsidRPr="000E7991">
        <w:rPr>
          <w:sz w:val="28"/>
          <w:szCs w:val="28"/>
          <w:lang w:val="en-US" w:eastAsia="zh-CN"/>
        </w:rPr>
        <w:t xml:space="preserve"> </w:t>
      </w:r>
      <w:r w:rsidRPr="000E7991">
        <w:rPr>
          <w:sz w:val="28"/>
          <w:szCs w:val="28"/>
          <w:lang w:val="en-US"/>
        </w:rPr>
        <w:t>Freight containers. Coding</w:t>
      </w:r>
      <w:r w:rsidRPr="000E7991">
        <w:rPr>
          <w:sz w:val="28"/>
          <w:szCs w:val="28"/>
        </w:rPr>
        <w:t xml:space="preserve">, </w:t>
      </w:r>
      <w:r w:rsidRPr="000E7991">
        <w:rPr>
          <w:sz w:val="28"/>
          <w:szCs w:val="28"/>
          <w:lang w:val="en-US"/>
        </w:rPr>
        <w:t>identification</w:t>
      </w:r>
      <w:r w:rsidRPr="000E7991">
        <w:rPr>
          <w:sz w:val="28"/>
          <w:szCs w:val="28"/>
        </w:rPr>
        <w:t xml:space="preserve"> </w:t>
      </w:r>
      <w:r w:rsidRPr="000E7991">
        <w:rPr>
          <w:sz w:val="28"/>
          <w:szCs w:val="28"/>
          <w:lang w:val="en-US"/>
        </w:rPr>
        <w:t>and</w:t>
      </w:r>
      <w:r w:rsidRPr="000E7991">
        <w:rPr>
          <w:sz w:val="28"/>
          <w:szCs w:val="28"/>
        </w:rPr>
        <w:t xml:space="preserve"> </w:t>
      </w:r>
      <w:r w:rsidRPr="000E7991">
        <w:rPr>
          <w:sz w:val="28"/>
          <w:szCs w:val="28"/>
          <w:lang w:val="en-US"/>
        </w:rPr>
        <w:t>marking</w:t>
      </w:r>
      <w:r w:rsidRPr="000E7991">
        <w:rPr>
          <w:sz w:val="28"/>
          <w:szCs w:val="28"/>
        </w:rPr>
        <w:t xml:space="preserve"> </w:t>
      </w:r>
      <w:r w:rsidRPr="000E7991">
        <w:rPr>
          <w:sz w:val="28"/>
          <w:szCs w:val="28"/>
          <w:lang w:val="en-US" w:eastAsia="zh-CN"/>
        </w:rPr>
        <w:t>ISO</w:t>
      </w:r>
      <w:r w:rsidRPr="000E7991">
        <w:rPr>
          <w:sz w:val="28"/>
          <w:szCs w:val="28"/>
          <w:lang w:eastAsia="zh-CN"/>
        </w:rPr>
        <w:t>6346</w:t>
      </w:r>
      <w:r w:rsidRPr="000E7991">
        <w:rPr>
          <w:sz w:val="28"/>
          <w:szCs w:val="28"/>
        </w:rPr>
        <w:t xml:space="preserve">. </w:t>
      </w:r>
    </w:p>
    <w:p w:rsidR="00702067" w:rsidRPr="00CA526B" w:rsidRDefault="00702067" w:rsidP="00702067">
      <w:pPr>
        <w:shd w:val="clear" w:color="auto" w:fill="FFFFFF"/>
        <w:ind w:firstLine="708"/>
        <w:jc w:val="both"/>
        <w:rPr>
          <w:bCs/>
          <w:sz w:val="28"/>
          <w:szCs w:val="28"/>
        </w:rPr>
      </w:pPr>
      <w:r w:rsidRPr="00CA526B">
        <w:rPr>
          <w:sz w:val="28"/>
          <w:szCs w:val="28"/>
        </w:rPr>
        <w:t>Н</w:t>
      </w:r>
      <w:r w:rsidRPr="00CA526B">
        <w:rPr>
          <w:bCs/>
          <w:sz w:val="28"/>
          <w:szCs w:val="28"/>
        </w:rPr>
        <w:t xml:space="preserve">а табличке КБК наносится информация о программе непрерывного освидетельствования контейнеров по форме: «АСЕР 001/06 </w:t>
      </w:r>
      <w:r w:rsidRPr="00CA526B">
        <w:rPr>
          <w:bCs/>
          <w:sz w:val="28"/>
          <w:szCs w:val="28"/>
          <w:lang w:val="en-US"/>
        </w:rPr>
        <w:t>RU</w:t>
      </w:r>
      <w:r w:rsidRPr="00CA526B">
        <w:rPr>
          <w:bCs/>
          <w:sz w:val="28"/>
          <w:szCs w:val="28"/>
        </w:rPr>
        <w:t xml:space="preserve"> </w:t>
      </w:r>
      <w:r w:rsidRPr="00CA526B">
        <w:rPr>
          <w:bCs/>
          <w:sz w:val="28"/>
          <w:szCs w:val="28"/>
          <w:lang w:val="en-US"/>
        </w:rPr>
        <w:t>TKRU</w:t>
      </w:r>
      <w:r w:rsidRPr="00CA526B">
        <w:rPr>
          <w:bCs/>
          <w:sz w:val="28"/>
          <w:szCs w:val="28"/>
        </w:rPr>
        <w:t>».</w:t>
      </w:r>
    </w:p>
    <w:p w:rsidR="00702067" w:rsidRPr="00CA526B" w:rsidRDefault="00C5496E" w:rsidP="00702067">
      <w:pPr>
        <w:ind w:firstLine="709"/>
        <w:jc w:val="both"/>
        <w:rPr>
          <w:b/>
          <w:sz w:val="28"/>
          <w:szCs w:val="28"/>
        </w:rPr>
      </w:pPr>
      <w:r w:rsidRPr="00CA526B">
        <w:rPr>
          <w:b/>
          <w:sz w:val="28"/>
          <w:szCs w:val="28"/>
        </w:rPr>
        <w:t>Товар должен соответствовать ГОСТ 15150 с обеспечением эксплуатационной надежности в диапазоне температур воздуха от минус 60 до плюс 50 °С.</w:t>
      </w:r>
    </w:p>
    <w:p w:rsidR="00702067" w:rsidRPr="00CA526B" w:rsidRDefault="00702067" w:rsidP="00702067">
      <w:pPr>
        <w:ind w:firstLine="709"/>
        <w:jc w:val="both"/>
        <w:rPr>
          <w:b/>
          <w:sz w:val="28"/>
          <w:szCs w:val="28"/>
        </w:rPr>
      </w:pPr>
      <w:r w:rsidRPr="00CA526B">
        <w:rPr>
          <w:b/>
          <w:sz w:val="28"/>
          <w:szCs w:val="28"/>
        </w:rPr>
        <w:t>4.3. Гарантийные обязательства</w:t>
      </w:r>
    </w:p>
    <w:p w:rsidR="00702067" w:rsidRPr="00846C4E" w:rsidRDefault="00702067" w:rsidP="00702067">
      <w:pPr>
        <w:ind w:firstLine="708"/>
        <w:jc w:val="both"/>
        <w:rPr>
          <w:sz w:val="28"/>
          <w:szCs w:val="28"/>
        </w:rPr>
      </w:pPr>
      <w:r w:rsidRPr="00140826">
        <w:rPr>
          <w:sz w:val="28"/>
          <w:szCs w:val="28"/>
        </w:rPr>
        <w:t>Гарантия на конструкцию поставляемо</w:t>
      </w:r>
      <w:r>
        <w:rPr>
          <w:sz w:val="28"/>
          <w:szCs w:val="28"/>
        </w:rPr>
        <w:t>го</w:t>
      </w:r>
      <w:r w:rsidRPr="00140826">
        <w:rPr>
          <w:sz w:val="28"/>
          <w:szCs w:val="28"/>
        </w:rPr>
        <w:t xml:space="preserve"> </w:t>
      </w:r>
      <w:r>
        <w:rPr>
          <w:sz w:val="28"/>
          <w:szCs w:val="28"/>
        </w:rPr>
        <w:t xml:space="preserve">товара </w:t>
      </w:r>
      <w:r w:rsidRPr="00140826">
        <w:rPr>
          <w:sz w:val="28"/>
          <w:szCs w:val="28"/>
        </w:rPr>
        <w:t xml:space="preserve">(контейнеров) должна </w:t>
      </w:r>
      <w:r w:rsidRPr="00846C4E">
        <w:rPr>
          <w:sz w:val="28"/>
          <w:szCs w:val="28"/>
        </w:rPr>
        <w:t>быть не менее чем 24 месяца с момента передачи товара и подписания</w:t>
      </w:r>
      <w:r>
        <w:rPr>
          <w:sz w:val="28"/>
          <w:szCs w:val="28"/>
        </w:rPr>
        <w:t xml:space="preserve"> заказчиком и победителем </w:t>
      </w:r>
      <w:r w:rsidRPr="00846C4E">
        <w:rPr>
          <w:sz w:val="28"/>
          <w:szCs w:val="28"/>
        </w:rPr>
        <w:t xml:space="preserve"> акта приема-передачи </w:t>
      </w:r>
      <w:r w:rsidR="00FD0D35">
        <w:rPr>
          <w:sz w:val="28"/>
          <w:szCs w:val="28"/>
        </w:rPr>
        <w:t>к</w:t>
      </w:r>
      <w:r w:rsidRPr="00846C4E">
        <w:rPr>
          <w:sz w:val="28"/>
          <w:szCs w:val="28"/>
        </w:rPr>
        <w:t>онтейнеров.</w:t>
      </w:r>
    </w:p>
    <w:p w:rsidR="00702067" w:rsidRDefault="00702067" w:rsidP="00702067">
      <w:pPr>
        <w:shd w:val="clear" w:color="auto" w:fill="FFFFFF"/>
        <w:ind w:firstLine="708"/>
        <w:jc w:val="both"/>
        <w:rPr>
          <w:sz w:val="28"/>
          <w:szCs w:val="28"/>
        </w:rPr>
      </w:pPr>
      <w:r w:rsidRPr="00846C4E">
        <w:rPr>
          <w:sz w:val="28"/>
          <w:szCs w:val="28"/>
        </w:rPr>
        <w:t xml:space="preserve">Гарантия на лакокрасочное покрытие должна составлять не менее 5 лет с момента подписания </w:t>
      </w:r>
      <w:r>
        <w:rPr>
          <w:sz w:val="28"/>
          <w:szCs w:val="28"/>
        </w:rPr>
        <w:t xml:space="preserve">заказчиком и победителем </w:t>
      </w:r>
      <w:r w:rsidRPr="00846C4E">
        <w:rPr>
          <w:sz w:val="28"/>
          <w:szCs w:val="28"/>
        </w:rPr>
        <w:t>акта</w:t>
      </w:r>
      <w:r>
        <w:rPr>
          <w:sz w:val="28"/>
          <w:szCs w:val="28"/>
        </w:rPr>
        <w:t xml:space="preserve"> </w:t>
      </w:r>
      <w:r w:rsidRPr="00846C4E">
        <w:rPr>
          <w:sz w:val="28"/>
          <w:szCs w:val="28"/>
        </w:rPr>
        <w:t xml:space="preserve">приема-передачи </w:t>
      </w:r>
      <w:r w:rsidR="005E62A4">
        <w:rPr>
          <w:sz w:val="28"/>
          <w:szCs w:val="28"/>
        </w:rPr>
        <w:t>Т</w:t>
      </w:r>
      <w:r w:rsidRPr="00846C4E">
        <w:rPr>
          <w:sz w:val="28"/>
          <w:szCs w:val="28"/>
        </w:rPr>
        <w:t xml:space="preserve">овара. </w:t>
      </w:r>
    </w:p>
    <w:p w:rsidR="00702067" w:rsidRPr="00140826" w:rsidRDefault="00702067" w:rsidP="00702067">
      <w:pPr>
        <w:widowControl w:val="0"/>
        <w:ind w:right="175" w:firstLine="709"/>
        <w:jc w:val="both"/>
        <w:rPr>
          <w:b/>
          <w:sz w:val="28"/>
          <w:szCs w:val="28"/>
        </w:rPr>
      </w:pPr>
      <w:r w:rsidRPr="00B448F5">
        <w:rPr>
          <w:b/>
          <w:sz w:val="28"/>
          <w:szCs w:val="28"/>
        </w:rPr>
        <w:t>4.4</w:t>
      </w:r>
      <w:r>
        <w:rPr>
          <w:b/>
          <w:sz w:val="28"/>
          <w:szCs w:val="28"/>
        </w:rPr>
        <w:t>.</w:t>
      </w:r>
      <w:r w:rsidRPr="00B448F5">
        <w:rPr>
          <w:b/>
          <w:sz w:val="28"/>
          <w:szCs w:val="28"/>
        </w:rPr>
        <w:t xml:space="preserve"> Условия оплаты</w:t>
      </w:r>
    </w:p>
    <w:p w:rsidR="00E93E26" w:rsidRDefault="00702067" w:rsidP="00702067">
      <w:pPr>
        <w:widowControl w:val="0"/>
        <w:ind w:firstLine="708"/>
        <w:jc w:val="both"/>
        <w:rPr>
          <w:sz w:val="28"/>
          <w:szCs w:val="28"/>
        </w:rPr>
      </w:pPr>
      <w:r>
        <w:rPr>
          <w:sz w:val="28"/>
          <w:szCs w:val="28"/>
        </w:rPr>
        <w:t>Допускается аванс</w:t>
      </w:r>
      <w:r w:rsidR="00F9133C">
        <w:rPr>
          <w:sz w:val="28"/>
          <w:szCs w:val="28"/>
        </w:rPr>
        <w:t>ирование</w:t>
      </w:r>
      <w:r w:rsidR="00E93E26">
        <w:rPr>
          <w:sz w:val="28"/>
          <w:szCs w:val="28"/>
        </w:rPr>
        <w:t xml:space="preserve">: </w:t>
      </w:r>
    </w:p>
    <w:p w:rsidR="00E93E26" w:rsidRDefault="00E93E26" w:rsidP="00702067">
      <w:pPr>
        <w:widowControl w:val="0"/>
        <w:ind w:firstLine="708"/>
        <w:jc w:val="both"/>
        <w:rPr>
          <w:sz w:val="28"/>
          <w:szCs w:val="28"/>
        </w:rPr>
      </w:pPr>
      <w:r>
        <w:rPr>
          <w:sz w:val="28"/>
          <w:szCs w:val="28"/>
        </w:rPr>
        <w:t>- первый авансовый платеж</w:t>
      </w:r>
      <w:r w:rsidR="00F9133C">
        <w:rPr>
          <w:sz w:val="28"/>
          <w:szCs w:val="28"/>
        </w:rPr>
        <w:t xml:space="preserve">  до 50 </w:t>
      </w:r>
      <w:r w:rsidR="00702067" w:rsidRPr="0034513A">
        <w:rPr>
          <w:sz w:val="28"/>
          <w:szCs w:val="28"/>
        </w:rPr>
        <w:t>%</w:t>
      </w:r>
      <w:r w:rsidR="00FA6889">
        <w:rPr>
          <w:sz w:val="28"/>
          <w:szCs w:val="28"/>
        </w:rPr>
        <w:t xml:space="preserve"> от цены Товара в течение 10 (десяти) дней с даты заключения договора</w:t>
      </w:r>
      <w:r>
        <w:rPr>
          <w:sz w:val="28"/>
          <w:szCs w:val="28"/>
        </w:rPr>
        <w:t>;</w:t>
      </w:r>
    </w:p>
    <w:p w:rsidR="00E93E26" w:rsidRDefault="00E93E26" w:rsidP="00702067">
      <w:pPr>
        <w:widowControl w:val="0"/>
        <w:ind w:firstLine="708"/>
        <w:jc w:val="both"/>
        <w:rPr>
          <w:sz w:val="28"/>
          <w:szCs w:val="28"/>
        </w:rPr>
      </w:pPr>
      <w:r>
        <w:rPr>
          <w:sz w:val="28"/>
          <w:szCs w:val="28"/>
        </w:rPr>
        <w:t xml:space="preserve">- второй авансовый </w:t>
      </w:r>
      <w:r w:rsidR="00F9133C">
        <w:rPr>
          <w:sz w:val="28"/>
          <w:szCs w:val="28"/>
        </w:rPr>
        <w:t>платеж до</w:t>
      </w:r>
      <w:r w:rsidR="00E16858">
        <w:rPr>
          <w:sz w:val="28"/>
          <w:szCs w:val="28"/>
        </w:rPr>
        <w:t xml:space="preserve"> </w:t>
      </w:r>
      <w:r w:rsidR="00D66E1B" w:rsidRPr="00F9133C">
        <w:rPr>
          <w:sz w:val="28"/>
          <w:szCs w:val="28"/>
        </w:rPr>
        <w:t>25%</w:t>
      </w:r>
      <w:r w:rsidR="00F9133C">
        <w:rPr>
          <w:sz w:val="28"/>
          <w:szCs w:val="28"/>
        </w:rPr>
        <w:t xml:space="preserve"> </w:t>
      </w:r>
      <w:r w:rsidR="00FA6889">
        <w:rPr>
          <w:sz w:val="28"/>
          <w:szCs w:val="28"/>
        </w:rPr>
        <w:t xml:space="preserve">от цены Товара </w:t>
      </w:r>
      <w:r w:rsidR="00F9133C">
        <w:rPr>
          <w:sz w:val="28"/>
          <w:szCs w:val="28"/>
        </w:rPr>
        <w:t xml:space="preserve">производится </w:t>
      </w:r>
      <w:r w:rsidR="00D66E1B" w:rsidRPr="00F9133C">
        <w:rPr>
          <w:sz w:val="28"/>
          <w:szCs w:val="28"/>
        </w:rPr>
        <w:t xml:space="preserve">после </w:t>
      </w:r>
      <w:r w:rsidR="00FA6889" w:rsidRPr="00F9133C">
        <w:rPr>
          <w:sz w:val="28"/>
          <w:szCs w:val="28"/>
        </w:rPr>
        <w:t xml:space="preserve">подписания </w:t>
      </w:r>
      <w:r w:rsidR="00FA6889">
        <w:rPr>
          <w:sz w:val="28"/>
          <w:szCs w:val="28"/>
        </w:rPr>
        <w:t>а</w:t>
      </w:r>
      <w:r w:rsidR="00FA6889" w:rsidRPr="00F9133C">
        <w:rPr>
          <w:sz w:val="28"/>
          <w:szCs w:val="28"/>
        </w:rPr>
        <w:t>кта технической приемки</w:t>
      </w:r>
      <w:r w:rsidR="00FA6889">
        <w:rPr>
          <w:sz w:val="28"/>
          <w:szCs w:val="28"/>
        </w:rPr>
        <w:t xml:space="preserve"> всего количества Товара по соответствующему лоту </w:t>
      </w:r>
      <w:r w:rsidR="00FA6889" w:rsidRPr="00F9133C">
        <w:rPr>
          <w:sz w:val="28"/>
          <w:szCs w:val="28"/>
        </w:rPr>
        <w:t>на заводе-изготовителе</w:t>
      </w:r>
      <w:r w:rsidR="00D66E1B" w:rsidRPr="00F9133C">
        <w:rPr>
          <w:sz w:val="28"/>
          <w:szCs w:val="28"/>
        </w:rPr>
        <w:t>.</w:t>
      </w:r>
    </w:p>
    <w:p w:rsidR="00F9133C" w:rsidRDefault="00702067" w:rsidP="00702067">
      <w:pPr>
        <w:widowControl w:val="0"/>
        <w:ind w:firstLine="708"/>
        <w:jc w:val="both"/>
        <w:rPr>
          <w:sz w:val="28"/>
          <w:szCs w:val="28"/>
        </w:rPr>
      </w:pPr>
      <w:r>
        <w:rPr>
          <w:sz w:val="28"/>
          <w:szCs w:val="28"/>
        </w:rPr>
        <w:t xml:space="preserve">Окончательный расчет за Товар производится </w:t>
      </w:r>
      <w:r w:rsidRPr="00B448F5">
        <w:rPr>
          <w:sz w:val="28"/>
          <w:szCs w:val="28"/>
        </w:rPr>
        <w:t>на ос</w:t>
      </w:r>
      <w:r>
        <w:rPr>
          <w:sz w:val="28"/>
          <w:szCs w:val="28"/>
        </w:rPr>
        <w:t>новании счетов п</w:t>
      </w:r>
      <w:r w:rsidRPr="00B448F5">
        <w:rPr>
          <w:sz w:val="28"/>
          <w:szCs w:val="28"/>
        </w:rPr>
        <w:t xml:space="preserve">оставщика в течение </w:t>
      </w:r>
      <w:r>
        <w:rPr>
          <w:sz w:val="28"/>
          <w:szCs w:val="28"/>
        </w:rPr>
        <w:t>3</w:t>
      </w:r>
      <w:r w:rsidRPr="00B448F5">
        <w:rPr>
          <w:sz w:val="28"/>
          <w:szCs w:val="28"/>
        </w:rPr>
        <w:t xml:space="preserve">0 </w:t>
      </w:r>
      <w:r w:rsidR="00E16858">
        <w:rPr>
          <w:sz w:val="28"/>
          <w:szCs w:val="28"/>
        </w:rPr>
        <w:t xml:space="preserve">календарных </w:t>
      </w:r>
      <w:r w:rsidRPr="00B448F5">
        <w:rPr>
          <w:sz w:val="28"/>
          <w:szCs w:val="28"/>
        </w:rPr>
        <w:t>дней</w:t>
      </w:r>
      <w:r>
        <w:rPr>
          <w:sz w:val="28"/>
          <w:szCs w:val="28"/>
        </w:rPr>
        <w:t xml:space="preserve"> после</w:t>
      </w:r>
      <w:r w:rsidRPr="00D53E5E">
        <w:rPr>
          <w:sz w:val="28"/>
          <w:szCs w:val="28"/>
        </w:rPr>
        <w:t xml:space="preserve"> подписани</w:t>
      </w:r>
      <w:r>
        <w:rPr>
          <w:sz w:val="28"/>
          <w:szCs w:val="28"/>
        </w:rPr>
        <w:t>я</w:t>
      </w:r>
      <w:r w:rsidRPr="00D53E5E">
        <w:rPr>
          <w:sz w:val="28"/>
          <w:szCs w:val="28"/>
        </w:rPr>
        <w:t xml:space="preserve"> </w:t>
      </w:r>
      <w:r w:rsidR="005E62A4">
        <w:rPr>
          <w:sz w:val="28"/>
          <w:szCs w:val="28"/>
        </w:rPr>
        <w:t>а</w:t>
      </w:r>
      <w:r w:rsidRPr="00D53E5E">
        <w:rPr>
          <w:sz w:val="28"/>
          <w:szCs w:val="28"/>
        </w:rPr>
        <w:t>кта приема-передачи Товара</w:t>
      </w:r>
      <w:r>
        <w:rPr>
          <w:sz w:val="28"/>
          <w:szCs w:val="28"/>
        </w:rPr>
        <w:t xml:space="preserve"> на станции передачи Товара.</w:t>
      </w:r>
    </w:p>
    <w:p w:rsidR="00702067" w:rsidRDefault="00702067" w:rsidP="00702067">
      <w:pPr>
        <w:widowControl w:val="0"/>
        <w:ind w:firstLine="708"/>
        <w:jc w:val="both"/>
        <w:rPr>
          <w:b/>
          <w:sz w:val="28"/>
          <w:szCs w:val="28"/>
        </w:rPr>
      </w:pPr>
      <w:r w:rsidRPr="00B448F5">
        <w:rPr>
          <w:b/>
          <w:sz w:val="28"/>
          <w:szCs w:val="28"/>
        </w:rPr>
        <w:t xml:space="preserve">4.5. </w:t>
      </w:r>
      <w:r w:rsidR="00FA6889">
        <w:rPr>
          <w:b/>
          <w:sz w:val="28"/>
          <w:szCs w:val="28"/>
        </w:rPr>
        <w:t xml:space="preserve">Сроки </w:t>
      </w:r>
      <w:r w:rsidRPr="00B448F5">
        <w:rPr>
          <w:b/>
          <w:sz w:val="28"/>
          <w:szCs w:val="28"/>
        </w:rPr>
        <w:t xml:space="preserve">поставки: </w:t>
      </w:r>
    </w:p>
    <w:p w:rsidR="00702067" w:rsidRPr="0087521C" w:rsidRDefault="00E52876" w:rsidP="00702067">
      <w:pPr>
        <w:widowControl w:val="0"/>
        <w:ind w:firstLine="708"/>
        <w:jc w:val="both"/>
        <w:rPr>
          <w:sz w:val="28"/>
          <w:szCs w:val="28"/>
        </w:rPr>
      </w:pPr>
      <w:r>
        <w:rPr>
          <w:sz w:val="28"/>
          <w:szCs w:val="28"/>
        </w:rPr>
        <w:t>п</w:t>
      </w:r>
      <w:r w:rsidR="0087521C" w:rsidRPr="0087521C">
        <w:rPr>
          <w:sz w:val="28"/>
          <w:szCs w:val="28"/>
        </w:rPr>
        <w:t xml:space="preserve">о </w:t>
      </w:r>
      <w:r w:rsidR="00702067" w:rsidRPr="0087521C">
        <w:rPr>
          <w:sz w:val="28"/>
          <w:szCs w:val="28"/>
        </w:rPr>
        <w:t>Лот</w:t>
      </w:r>
      <w:r w:rsidR="0087521C" w:rsidRPr="0087521C">
        <w:rPr>
          <w:sz w:val="28"/>
          <w:szCs w:val="28"/>
        </w:rPr>
        <w:t>ам</w:t>
      </w:r>
      <w:r w:rsidR="00702067" w:rsidRPr="0087521C">
        <w:rPr>
          <w:sz w:val="28"/>
          <w:szCs w:val="28"/>
        </w:rPr>
        <w:t xml:space="preserve"> № 1</w:t>
      </w:r>
      <w:r w:rsidR="0034513A" w:rsidRPr="0087521C">
        <w:rPr>
          <w:sz w:val="28"/>
          <w:szCs w:val="28"/>
        </w:rPr>
        <w:t>,</w:t>
      </w:r>
      <w:r w:rsidR="00702067" w:rsidRPr="0087521C">
        <w:rPr>
          <w:sz w:val="28"/>
          <w:szCs w:val="28"/>
        </w:rPr>
        <w:t xml:space="preserve"> № 2</w:t>
      </w:r>
      <w:r w:rsidR="005E62A4">
        <w:rPr>
          <w:sz w:val="28"/>
          <w:szCs w:val="28"/>
        </w:rPr>
        <w:t xml:space="preserve"> -</w:t>
      </w:r>
      <w:r w:rsidR="0034513A" w:rsidRPr="0087521C">
        <w:rPr>
          <w:sz w:val="28"/>
          <w:szCs w:val="28"/>
        </w:rPr>
        <w:t xml:space="preserve"> </w:t>
      </w:r>
      <w:r w:rsidR="00702067" w:rsidRPr="0087521C">
        <w:rPr>
          <w:sz w:val="28"/>
          <w:szCs w:val="28"/>
        </w:rPr>
        <w:t>до 31 декабря 2015 года.</w:t>
      </w:r>
    </w:p>
    <w:p w:rsidR="00702067" w:rsidRPr="0087521C" w:rsidRDefault="00E52876" w:rsidP="0087521C">
      <w:pPr>
        <w:widowControl w:val="0"/>
        <w:ind w:firstLine="708"/>
        <w:jc w:val="both"/>
        <w:rPr>
          <w:sz w:val="28"/>
          <w:szCs w:val="28"/>
        </w:rPr>
      </w:pPr>
      <w:r>
        <w:rPr>
          <w:sz w:val="28"/>
          <w:szCs w:val="28"/>
        </w:rPr>
        <w:t>п</w:t>
      </w:r>
      <w:r w:rsidR="0087521C" w:rsidRPr="0087521C">
        <w:rPr>
          <w:sz w:val="28"/>
          <w:szCs w:val="28"/>
        </w:rPr>
        <w:t xml:space="preserve">о </w:t>
      </w:r>
      <w:r w:rsidR="00702067" w:rsidRPr="0087521C">
        <w:rPr>
          <w:sz w:val="28"/>
          <w:szCs w:val="28"/>
        </w:rPr>
        <w:t>Лот</w:t>
      </w:r>
      <w:r w:rsidR="0087521C" w:rsidRPr="0087521C">
        <w:rPr>
          <w:sz w:val="28"/>
          <w:szCs w:val="28"/>
        </w:rPr>
        <w:t>у</w:t>
      </w:r>
      <w:r w:rsidR="00702067" w:rsidRPr="0087521C">
        <w:rPr>
          <w:sz w:val="28"/>
          <w:szCs w:val="28"/>
        </w:rPr>
        <w:t xml:space="preserve"> № </w:t>
      </w:r>
      <w:r w:rsidR="0087521C" w:rsidRPr="0087521C">
        <w:rPr>
          <w:sz w:val="28"/>
          <w:szCs w:val="28"/>
        </w:rPr>
        <w:t>3</w:t>
      </w:r>
      <w:r w:rsidR="00FA6889">
        <w:rPr>
          <w:sz w:val="28"/>
          <w:szCs w:val="28"/>
        </w:rPr>
        <w:t>, № 4:</w:t>
      </w:r>
      <w:r w:rsidR="00C5496E">
        <w:rPr>
          <w:sz w:val="28"/>
          <w:szCs w:val="28"/>
        </w:rPr>
        <w:t xml:space="preserve"> </w:t>
      </w:r>
      <w:r w:rsidR="0087521C" w:rsidRPr="0087521C">
        <w:rPr>
          <w:sz w:val="28"/>
          <w:szCs w:val="28"/>
        </w:rPr>
        <w:t>- 750</w:t>
      </w:r>
      <w:r w:rsidR="0034513A" w:rsidRPr="0087521C">
        <w:rPr>
          <w:sz w:val="28"/>
          <w:szCs w:val="28"/>
        </w:rPr>
        <w:t xml:space="preserve"> единиц </w:t>
      </w:r>
      <w:r w:rsidR="0087521C" w:rsidRPr="0087521C">
        <w:rPr>
          <w:sz w:val="28"/>
          <w:szCs w:val="28"/>
        </w:rPr>
        <w:t>до 31 декабря 2015 года</w:t>
      </w:r>
      <w:r w:rsidR="00FA6889">
        <w:rPr>
          <w:sz w:val="28"/>
          <w:szCs w:val="28"/>
        </w:rPr>
        <w:t>;</w:t>
      </w:r>
      <w:r w:rsidR="0087521C">
        <w:rPr>
          <w:sz w:val="28"/>
          <w:szCs w:val="28"/>
        </w:rPr>
        <w:t xml:space="preserve"> </w:t>
      </w:r>
      <w:r w:rsidR="0087521C" w:rsidRPr="0087521C">
        <w:rPr>
          <w:sz w:val="28"/>
          <w:szCs w:val="28"/>
        </w:rPr>
        <w:t>- 250 единиц до 31 марта 2016 года</w:t>
      </w:r>
      <w:r w:rsidR="00702067" w:rsidRPr="0087521C">
        <w:rPr>
          <w:sz w:val="28"/>
          <w:szCs w:val="28"/>
        </w:rPr>
        <w:t>.</w:t>
      </w:r>
    </w:p>
    <w:p w:rsidR="00702067" w:rsidRDefault="00702067" w:rsidP="00702067">
      <w:pPr>
        <w:ind w:firstLine="708"/>
        <w:jc w:val="both"/>
        <w:rPr>
          <w:b/>
          <w:sz w:val="28"/>
          <w:szCs w:val="28"/>
        </w:rPr>
      </w:pPr>
      <w:r w:rsidRPr="00B448F5">
        <w:rPr>
          <w:b/>
          <w:sz w:val="28"/>
          <w:szCs w:val="28"/>
        </w:rPr>
        <w:t xml:space="preserve">4.6. Условия </w:t>
      </w:r>
      <w:r>
        <w:rPr>
          <w:b/>
          <w:sz w:val="28"/>
          <w:szCs w:val="28"/>
        </w:rPr>
        <w:t>доставки</w:t>
      </w:r>
      <w:r w:rsidRPr="00B448F5">
        <w:rPr>
          <w:b/>
          <w:sz w:val="28"/>
          <w:szCs w:val="28"/>
        </w:rPr>
        <w:t xml:space="preserve"> </w:t>
      </w:r>
      <w:r>
        <w:rPr>
          <w:b/>
          <w:sz w:val="28"/>
          <w:szCs w:val="28"/>
        </w:rPr>
        <w:t>товара</w:t>
      </w:r>
      <w:r w:rsidRPr="00B448F5">
        <w:rPr>
          <w:b/>
          <w:sz w:val="28"/>
          <w:szCs w:val="28"/>
        </w:rPr>
        <w:t>:</w:t>
      </w:r>
    </w:p>
    <w:p w:rsidR="00702067" w:rsidRPr="00AE4957" w:rsidRDefault="00702067" w:rsidP="00702067">
      <w:pPr>
        <w:ind w:firstLine="709"/>
        <w:jc w:val="both"/>
        <w:rPr>
          <w:sz w:val="28"/>
          <w:szCs w:val="28"/>
        </w:rPr>
      </w:pPr>
      <w:r>
        <w:rPr>
          <w:sz w:val="28"/>
          <w:szCs w:val="28"/>
        </w:rPr>
        <w:t>Товар</w:t>
      </w:r>
      <w:r w:rsidRPr="00CC38C4">
        <w:rPr>
          <w:sz w:val="28"/>
          <w:szCs w:val="28"/>
        </w:rPr>
        <w:t xml:space="preserve"> поставля</w:t>
      </w:r>
      <w:r>
        <w:rPr>
          <w:sz w:val="28"/>
          <w:szCs w:val="28"/>
        </w:rPr>
        <w:t>е</w:t>
      </w:r>
      <w:r w:rsidRPr="00CC38C4">
        <w:rPr>
          <w:sz w:val="28"/>
          <w:szCs w:val="28"/>
        </w:rPr>
        <w:t xml:space="preserve">тся партиями предварительно согласованными </w:t>
      </w:r>
      <w:r w:rsidRPr="00EC0BE7">
        <w:rPr>
          <w:sz w:val="28"/>
          <w:szCs w:val="28"/>
        </w:rPr>
        <w:t xml:space="preserve">победителем </w:t>
      </w:r>
      <w:r w:rsidR="005E62A4">
        <w:rPr>
          <w:sz w:val="28"/>
          <w:szCs w:val="28"/>
        </w:rPr>
        <w:t>Запроса предложений</w:t>
      </w:r>
      <w:r>
        <w:rPr>
          <w:sz w:val="28"/>
          <w:szCs w:val="28"/>
        </w:rPr>
        <w:t xml:space="preserve"> и </w:t>
      </w:r>
      <w:r w:rsidR="005A315E">
        <w:rPr>
          <w:sz w:val="28"/>
          <w:szCs w:val="28"/>
        </w:rPr>
        <w:t>З</w:t>
      </w:r>
      <w:r>
        <w:rPr>
          <w:sz w:val="28"/>
          <w:szCs w:val="28"/>
        </w:rPr>
        <w:t>аказчиком</w:t>
      </w:r>
      <w:r w:rsidRPr="00CC38C4">
        <w:rPr>
          <w:sz w:val="28"/>
          <w:szCs w:val="28"/>
        </w:rPr>
        <w:t xml:space="preserve"> (по количеству Товара </w:t>
      </w:r>
      <w:r w:rsidR="00FA6889">
        <w:rPr>
          <w:sz w:val="28"/>
          <w:szCs w:val="28"/>
        </w:rPr>
        <w:t xml:space="preserve">в партии </w:t>
      </w:r>
      <w:r w:rsidRPr="00CC38C4">
        <w:rPr>
          <w:sz w:val="28"/>
          <w:szCs w:val="28"/>
        </w:rPr>
        <w:t>и дате поставки)</w:t>
      </w:r>
      <w:r>
        <w:rPr>
          <w:sz w:val="28"/>
          <w:szCs w:val="28"/>
        </w:rPr>
        <w:t>.</w:t>
      </w:r>
    </w:p>
    <w:p w:rsidR="00702067" w:rsidRDefault="00702067" w:rsidP="00702067">
      <w:pPr>
        <w:ind w:firstLine="709"/>
        <w:jc w:val="both"/>
        <w:rPr>
          <w:sz w:val="28"/>
          <w:szCs w:val="28"/>
        </w:rPr>
      </w:pPr>
      <w:r>
        <w:rPr>
          <w:sz w:val="28"/>
          <w:szCs w:val="28"/>
        </w:rPr>
        <w:lastRenderedPageBreak/>
        <w:t>М</w:t>
      </w:r>
      <w:r w:rsidRPr="007A4A2A">
        <w:rPr>
          <w:sz w:val="28"/>
          <w:szCs w:val="28"/>
        </w:rPr>
        <w:t>ест</w:t>
      </w:r>
      <w:r w:rsidR="00A45D08">
        <w:rPr>
          <w:sz w:val="28"/>
          <w:szCs w:val="28"/>
        </w:rPr>
        <w:t>ом</w:t>
      </w:r>
      <w:r w:rsidRPr="007A4A2A">
        <w:rPr>
          <w:sz w:val="28"/>
          <w:szCs w:val="28"/>
        </w:rPr>
        <w:t xml:space="preserve"> </w:t>
      </w:r>
      <w:r w:rsidR="00E16858">
        <w:rPr>
          <w:sz w:val="28"/>
          <w:szCs w:val="28"/>
        </w:rPr>
        <w:t>передачи</w:t>
      </w:r>
      <w:r w:rsidR="00E16858" w:rsidRPr="007A4A2A">
        <w:rPr>
          <w:sz w:val="28"/>
          <w:szCs w:val="28"/>
        </w:rPr>
        <w:t xml:space="preserve"> </w:t>
      </w:r>
      <w:r w:rsidR="00A45D08">
        <w:rPr>
          <w:sz w:val="28"/>
          <w:szCs w:val="28"/>
        </w:rPr>
        <w:t>всего</w:t>
      </w:r>
      <w:r w:rsidR="00E16858">
        <w:rPr>
          <w:sz w:val="28"/>
          <w:szCs w:val="28"/>
        </w:rPr>
        <w:t xml:space="preserve"> количества </w:t>
      </w:r>
      <w:r>
        <w:rPr>
          <w:sz w:val="28"/>
          <w:szCs w:val="28"/>
        </w:rPr>
        <w:t xml:space="preserve">контейнеров </w:t>
      </w:r>
      <w:r w:rsidR="00A45D08">
        <w:rPr>
          <w:sz w:val="28"/>
          <w:szCs w:val="28"/>
        </w:rPr>
        <w:t>по</w:t>
      </w:r>
      <w:r w:rsidR="000B7A3C">
        <w:rPr>
          <w:sz w:val="28"/>
          <w:szCs w:val="28"/>
        </w:rPr>
        <w:t xml:space="preserve"> </w:t>
      </w:r>
      <w:r>
        <w:rPr>
          <w:sz w:val="28"/>
          <w:szCs w:val="28"/>
        </w:rPr>
        <w:t>лот</w:t>
      </w:r>
      <w:r w:rsidR="00A45D08">
        <w:rPr>
          <w:sz w:val="28"/>
          <w:szCs w:val="28"/>
        </w:rPr>
        <w:t>у</w:t>
      </w:r>
      <w:r>
        <w:rPr>
          <w:sz w:val="28"/>
          <w:szCs w:val="28"/>
        </w:rPr>
        <w:t xml:space="preserve"> № 1  </w:t>
      </w:r>
      <w:r w:rsidRPr="007A4A2A">
        <w:rPr>
          <w:sz w:val="28"/>
          <w:szCs w:val="28"/>
        </w:rPr>
        <w:t>явля</w:t>
      </w:r>
      <w:r>
        <w:rPr>
          <w:sz w:val="28"/>
          <w:szCs w:val="28"/>
        </w:rPr>
        <w:t>ется</w:t>
      </w:r>
      <w:r w:rsidRPr="007A4A2A">
        <w:rPr>
          <w:sz w:val="28"/>
          <w:szCs w:val="28"/>
        </w:rPr>
        <w:t xml:space="preserve"> железнодорожн</w:t>
      </w:r>
      <w:r>
        <w:rPr>
          <w:sz w:val="28"/>
          <w:szCs w:val="28"/>
        </w:rPr>
        <w:t>ая</w:t>
      </w:r>
      <w:r w:rsidRPr="007A4A2A">
        <w:rPr>
          <w:sz w:val="28"/>
          <w:szCs w:val="28"/>
        </w:rPr>
        <w:t xml:space="preserve"> </w:t>
      </w:r>
      <w:r w:rsidRPr="0087521C">
        <w:rPr>
          <w:sz w:val="28"/>
          <w:szCs w:val="28"/>
        </w:rPr>
        <w:t>станция Санкт-Петербург-товарный-Витебский (</w:t>
      </w:r>
      <w:r w:rsidR="005A315E">
        <w:rPr>
          <w:sz w:val="28"/>
          <w:szCs w:val="28"/>
        </w:rPr>
        <w:t>г</w:t>
      </w:r>
      <w:r w:rsidRPr="0087521C">
        <w:rPr>
          <w:sz w:val="28"/>
          <w:szCs w:val="28"/>
        </w:rPr>
        <w:t>ород Санкт-Петербург)</w:t>
      </w:r>
      <w:r w:rsidR="00F9133C">
        <w:rPr>
          <w:sz w:val="28"/>
          <w:szCs w:val="28"/>
        </w:rPr>
        <w:t xml:space="preserve">, </w:t>
      </w:r>
      <w:r w:rsidR="00A45D08">
        <w:rPr>
          <w:sz w:val="28"/>
          <w:szCs w:val="28"/>
        </w:rPr>
        <w:t xml:space="preserve"> для  передачи всего</w:t>
      </w:r>
      <w:r w:rsidR="00F9133C">
        <w:rPr>
          <w:sz w:val="28"/>
          <w:szCs w:val="28"/>
        </w:rPr>
        <w:t xml:space="preserve"> количества контейнеров </w:t>
      </w:r>
      <w:r w:rsidR="00A45D08">
        <w:rPr>
          <w:sz w:val="28"/>
          <w:szCs w:val="28"/>
        </w:rPr>
        <w:t>по</w:t>
      </w:r>
      <w:r w:rsidR="00F9133C">
        <w:rPr>
          <w:sz w:val="28"/>
          <w:szCs w:val="28"/>
        </w:rPr>
        <w:t xml:space="preserve"> лот</w:t>
      </w:r>
      <w:r w:rsidR="00A45D08">
        <w:rPr>
          <w:sz w:val="28"/>
          <w:szCs w:val="28"/>
        </w:rPr>
        <w:t>ам</w:t>
      </w:r>
      <w:r w:rsidR="00F9133C">
        <w:rPr>
          <w:sz w:val="28"/>
          <w:szCs w:val="28"/>
        </w:rPr>
        <w:t xml:space="preserve"> </w:t>
      </w:r>
      <w:r w:rsidRPr="0087521C">
        <w:rPr>
          <w:sz w:val="28"/>
          <w:szCs w:val="28"/>
        </w:rPr>
        <w:t xml:space="preserve"> </w:t>
      </w:r>
      <w:r w:rsidR="00F9133C" w:rsidRPr="0087521C">
        <w:rPr>
          <w:sz w:val="28"/>
          <w:szCs w:val="28"/>
        </w:rPr>
        <w:t>№ 2, № 3, №</w:t>
      </w:r>
      <w:r w:rsidR="00F9133C">
        <w:rPr>
          <w:sz w:val="28"/>
          <w:szCs w:val="28"/>
        </w:rPr>
        <w:t xml:space="preserve"> </w:t>
      </w:r>
      <w:r w:rsidR="00F9133C" w:rsidRPr="0087521C">
        <w:rPr>
          <w:sz w:val="28"/>
          <w:szCs w:val="28"/>
        </w:rPr>
        <w:t xml:space="preserve">4  </w:t>
      </w:r>
      <w:r w:rsidRPr="0087521C">
        <w:rPr>
          <w:sz w:val="28"/>
          <w:szCs w:val="28"/>
        </w:rPr>
        <w:t xml:space="preserve">являются </w:t>
      </w:r>
      <w:r w:rsidR="00A45D08">
        <w:rPr>
          <w:sz w:val="28"/>
          <w:szCs w:val="28"/>
        </w:rPr>
        <w:t xml:space="preserve">любые </w:t>
      </w:r>
      <w:r w:rsidR="00F9133C">
        <w:rPr>
          <w:sz w:val="28"/>
          <w:szCs w:val="28"/>
        </w:rPr>
        <w:t xml:space="preserve">железнодорожные </w:t>
      </w:r>
      <w:r w:rsidRPr="0087521C">
        <w:rPr>
          <w:sz w:val="28"/>
          <w:szCs w:val="28"/>
        </w:rPr>
        <w:t>станци</w:t>
      </w:r>
      <w:r w:rsidR="00F9133C">
        <w:rPr>
          <w:sz w:val="28"/>
          <w:szCs w:val="28"/>
        </w:rPr>
        <w:t>и</w:t>
      </w:r>
      <w:r w:rsidR="000B7A3C">
        <w:rPr>
          <w:sz w:val="28"/>
          <w:szCs w:val="28"/>
        </w:rPr>
        <w:t>:</w:t>
      </w:r>
      <w:r>
        <w:rPr>
          <w:sz w:val="28"/>
          <w:szCs w:val="28"/>
        </w:rPr>
        <w:t xml:space="preserve"> </w:t>
      </w:r>
      <w:r w:rsidRPr="00D90056">
        <w:rPr>
          <w:sz w:val="28"/>
          <w:szCs w:val="28"/>
        </w:rPr>
        <w:t xml:space="preserve">Забайкальск </w:t>
      </w:r>
      <w:r>
        <w:rPr>
          <w:sz w:val="28"/>
          <w:szCs w:val="28"/>
        </w:rPr>
        <w:t>(</w:t>
      </w:r>
      <w:r w:rsidRPr="00D90056">
        <w:rPr>
          <w:sz w:val="28"/>
          <w:szCs w:val="28"/>
        </w:rPr>
        <w:t>Забайкальск</w:t>
      </w:r>
      <w:r>
        <w:rPr>
          <w:sz w:val="28"/>
          <w:szCs w:val="28"/>
        </w:rPr>
        <w:t>ий</w:t>
      </w:r>
      <w:r w:rsidRPr="00D90056">
        <w:rPr>
          <w:sz w:val="28"/>
          <w:szCs w:val="28"/>
        </w:rPr>
        <w:t xml:space="preserve"> </w:t>
      </w:r>
      <w:r>
        <w:rPr>
          <w:sz w:val="28"/>
          <w:szCs w:val="28"/>
        </w:rPr>
        <w:t>край)</w:t>
      </w:r>
      <w:r w:rsidRPr="00D90056">
        <w:rPr>
          <w:sz w:val="28"/>
          <w:szCs w:val="28"/>
        </w:rPr>
        <w:t>,</w:t>
      </w:r>
      <w:r>
        <w:rPr>
          <w:sz w:val="28"/>
          <w:szCs w:val="28"/>
        </w:rPr>
        <w:t xml:space="preserve"> </w:t>
      </w:r>
      <w:r w:rsidRPr="00D90056">
        <w:rPr>
          <w:sz w:val="28"/>
          <w:szCs w:val="28"/>
        </w:rPr>
        <w:t>Находка-Восточная</w:t>
      </w:r>
      <w:r w:rsidR="000B7A3C">
        <w:rPr>
          <w:sz w:val="28"/>
          <w:szCs w:val="28"/>
        </w:rPr>
        <w:t xml:space="preserve"> или</w:t>
      </w:r>
      <w:r w:rsidRPr="00D90056">
        <w:rPr>
          <w:sz w:val="28"/>
          <w:szCs w:val="28"/>
        </w:rPr>
        <w:t xml:space="preserve"> Владивосток </w:t>
      </w:r>
      <w:r>
        <w:rPr>
          <w:sz w:val="28"/>
          <w:szCs w:val="28"/>
        </w:rPr>
        <w:t>(Приморский край)</w:t>
      </w:r>
      <w:r w:rsidRPr="00D90056">
        <w:rPr>
          <w:sz w:val="28"/>
          <w:szCs w:val="28"/>
        </w:rPr>
        <w:t>.</w:t>
      </w:r>
    </w:p>
    <w:p w:rsidR="00702067" w:rsidRPr="00140826" w:rsidRDefault="00702067" w:rsidP="00702067">
      <w:pPr>
        <w:ind w:firstLine="709"/>
        <w:jc w:val="both"/>
        <w:rPr>
          <w:sz w:val="28"/>
          <w:szCs w:val="28"/>
        </w:rPr>
      </w:pPr>
      <w:r w:rsidRPr="00140826">
        <w:rPr>
          <w:sz w:val="28"/>
          <w:szCs w:val="28"/>
        </w:rPr>
        <w:t>Договором, заключаемым по итогам</w:t>
      </w:r>
      <w:r w:rsidR="003B1BDF">
        <w:rPr>
          <w:sz w:val="28"/>
          <w:szCs w:val="28"/>
        </w:rPr>
        <w:t xml:space="preserve"> Запроса предложений</w:t>
      </w:r>
      <w:r>
        <w:rPr>
          <w:sz w:val="28"/>
          <w:szCs w:val="28"/>
        </w:rPr>
        <w:t>,</w:t>
      </w:r>
      <w:r w:rsidRPr="00140826">
        <w:rPr>
          <w:sz w:val="28"/>
          <w:szCs w:val="28"/>
        </w:rPr>
        <w:t xml:space="preserve"> может быть предусмотрено право сторон согласовать иные места поставки контейнеров.</w:t>
      </w:r>
    </w:p>
    <w:p w:rsidR="00702067" w:rsidRDefault="00702067" w:rsidP="00702067">
      <w:pPr>
        <w:ind w:firstLine="709"/>
        <w:jc w:val="both"/>
        <w:rPr>
          <w:sz w:val="28"/>
          <w:szCs w:val="28"/>
        </w:rPr>
      </w:pPr>
      <w:r>
        <w:rPr>
          <w:sz w:val="28"/>
          <w:szCs w:val="28"/>
        </w:rPr>
        <w:t xml:space="preserve">Победитель </w:t>
      </w:r>
      <w:r w:rsidR="00C02641">
        <w:rPr>
          <w:sz w:val="28"/>
          <w:szCs w:val="28"/>
        </w:rPr>
        <w:t xml:space="preserve">Запроса предложений </w:t>
      </w:r>
      <w:r w:rsidRPr="00140826">
        <w:rPr>
          <w:sz w:val="28"/>
          <w:szCs w:val="28"/>
        </w:rPr>
        <w:t>может привлекать третьих лиц для осуществления доставки контейнеров</w:t>
      </w:r>
      <w:r>
        <w:rPr>
          <w:sz w:val="28"/>
          <w:szCs w:val="28"/>
        </w:rPr>
        <w:t xml:space="preserve">. </w:t>
      </w:r>
    </w:p>
    <w:p w:rsidR="00702067" w:rsidRDefault="00702067" w:rsidP="00702067">
      <w:pPr>
        <w:ind w:firstLine="709"/>
        <w:jc w:val="both"/>
        <w:rPr>
          <w:sz w:val="28"/>
          <w:szCs w:val="28"/>
        </w:rPr>
      </w:pPr>
      <w:r>
        <w:rPr>
          <w:sz w:val="28"/>
          <w:szCs w:val="28"/>
        </w:rPr>
        <w:t xml:space="preserve">Товар после технической приемки может быть использован для загрузки грузом и транспортировки в попутном направлении от завода-изготовителя до станций передачи </w:t>
      </w:r>
      <w:r w:rsidR="00A45D08">
        <w:rPr>
          <w:sz w:val="28"/>
          <w:szCs w:val="28"/>
        </w:rPr>
        <w:t>к</w:t>
      </w:r>
      <w:r>
        <w:rPr>
          <w:sz w:val="28"/>
          <w:szCs w:val="28"/>
        </w:rPr>
        <w:t>онтейнеров Заказчику</w:t>
      </w:r>
      <w:r w:rsidRPr="00140826">
        <w:rPr>
          <w:sz w:val="28"/>
          <w:szCs w:val="28"/>
        </w:rPr>
        <w:t xml:space="preserve">. </w:t>
      </w:r>
    </w:p>
    <w:p w:rsidR="00702067" w:rsidRPr="00140826" w:rsidRDefault="00A45D08" w:rsidP="00702067">
      <w:pPr>
        <w:ind w:firstLine="709"/>
        <w:jc w:val="both"/>
        <w:rPr>
          <w:sz w:val="28"/>
          <w:szCs w:val="28"/>
        </w:rPr>
      </w:pPr>
      <w:r>
        <w:rPr>
          <w:sz w:val="28"/>
          <w:szCs w:val="28"/>
        </w:rPr>
        <w:t>Пр</w:t>
      </w:r>
      <w:r w:rsidR="00BF59DB">
        <w:rPr>
          <w:sz w:val="28"/>
          <w:szCs w:val="28"/>
        </w:rPr>
        <w:t>и поставке контейнеров в случае</w:t>
      </w:r>
      <w:r w:rsidR="00BF59DB" w:rsidRPr="00736878">
        <w:rPr>
          <w:sz w:val="28"/>
          <w:szCs w:val="28"/>
        </w:rPr>
        <w:t xml:space="preserve"> повреждения Товара</w:t>
      </w:r>
      <w:r w:rsidR="00BF59DB">
        <w:rPr>
          <w:sz w:val="28"/>
          <w:szCs w:val="28"/>
        </w:rPr>
        <w:t xml:space="preserve"> и отсутствия уважительных причин, не подпадающих</w:t>
      </w:r>
      <w:r w:rsidR="00702067" w:rsidRPr="00736878">
        <w:rPr>
          <w:sz w:val="28"/>
          <w:szCs w:val="28"/>
        </w:rPr>
        <w:t xml:space="preserve"> под случаи гарантийного ремонта </w:t>
      </w:r>
      <w:r w:rsidR="00BF59DB">
        <w:rPr>
          <w:sz w:val="28"/>
          <w:szCs w:val="28"/>
        </w:rPr>
        <w:t>Заказчик обнаруженные повреждения устраняет своими</w:t>
      </w:r>
      <w:r w:rsidR="00702067" w:rsidRPr="00736878">
        <w:rPr>
          <w:sz w:val="28"/>
          <w:szCs w:val="28"/>
        </w:rPr>
        <w:t xml:space="preserve"> силами </w:t>
      </w:r>
      <w:r w:rsidR="00BF59DB">
        <w:rPr>
          <w:sz w:val="28"/>
          <w:szCs w:val="28"/>
        </w:rPr>
        <w:t xml:space="preserve">и в последующем </w:t>
      </w:r>
      <w:proofErr w:type="spellStart"/>
      <w:r w:rsidR="00BF59DB">
        <w:rPr>
          <w:sz w:val="28"/>
          <w:szCs w:val="28"/>
        </w:rPr>
        <w:t>перевыставляет</w:t>
      </w:r>
      <w:proofErr w:type="spellEnd"/>
      <w:r w:rsidR="00702067" w:rsidRPr="00736878">
        <w:rPr>
          <w:sz w:val="28"/>
          <w:szCs w:val="28"/>
        </w:rPr>
        <w:t xml:space="preserve"> </w:t>
      </w:r>
      <w:r w:rsidR="00BF59DB">
        <w:rPr>
          <w:sz w:val="28"/>
          <w:szCs w:val="28"/>
        </w:rPr>
        <w:t>понесенные</w:t>
      </w:r>
      <w:r>
        <w:rPr>
          <w:sz w:val="28"/>
          <w:szCs w:val="28"/>
        </w:rPr>
        <w:t xml:space="preserve"> </w:t>
      </w:r>
      <w:r w:rsidR="00702067" w:rsidRPr="00736878">
        <w:rPr>
          <w:sz w:val="28"/>
          <w:szCs w:val="28"/>
        </w:rPr>
        <w:t>затрат</w:t>
      </w:r>
      <w:r w:rsidR="00BF59DB">
        <w:rPr>
          <w:sz w:val="28"/>
          <w:szCs w:val="28"/>
        </w:rPr>
        <w:t>ы для возмещения</w:t>
      </w:r>
      <w:r w:rsidR="00702067" w:rsidRPr="00736878">
        <w:rPr>
          <w:sz w:val="28"/>
          <w:szCs w:val="28"/>
        </w:rPr>
        <w:t xml:space="preserve"> </w:t>
      </w:r>
      <w:r w:rsidR="00BF59DB">
        <w:rPr>
          <w:sz w:val="28"/>
          <w:szCs w:val="28"/>
        </w:rPr>
        <w:t>Исполнителем (п</w:t>
      </w:r>
      <w:r w:rsidR="00702067" w:rsidRPr="00736878">
        <w:rPr>
          <w:sz w:val="28"/>
          <w:szCs w:val="28"/>
        </w:rPr>
        <w:t>оставщик</w:t>
      </w:r>
      <w:r w:rsidR="00BF59DB">
        <w:rPr>
          <w:sz w:val="28"/>
          <w:szCs w:val="28"/>
        </w:rPr>
        <w:t>ом)</w:t>
      </w:r>
      <w:r w:rsidR="00702067" w:rsidRPr="00736878">
        <w:rPr>
          <w:sz w:val="28"/>
          <w:szCs w:val="28"/>
        </w:rPr>
        <w:t>.</w:t>
      </w:r>
    </w:p>
    <w:p w:rsidR="00A45D08" w:rsidRDefault="00A45D08" w:rsidP="006400A0">
      <w:pPr>
        <w:spacing w:after="200" w:line="276" w:lineRule="auto"/>
        <w:ind w:firstLine="708"/>
        <w:rPr>
          <w:b/>
          <w:sz w:val="32"/>
          <w:szCs w:val="32"/>
        </w:rPr>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Pr="00A45D08" w:rsidRDefault="002E18D3" w:rsidP="00A45D08">
      <w:pPr>
        <w:ind w:firstLine="709"/>
        <w:jc w:val="both"/>
        <w:rPr>
          <w:sz w:val="28"/>
          <w:szCs w:val="28"/>
        </w:rPr>
      </w:pPr>
      <w:r w:rsidRPr="00A45D08">
        <w:rPr>
          <w:sz w:val="28"/>
          <w:szCs w:val="28"/>
        </w:rPr>
        <w:t xml:space="preserve">Следующие условия проведения </w:t>
      </w:r>
      <w:r w:rsidR="007C51E1" w:rsidRPr="00A45D08">
        <w:rPr>
          <w:sz w:val="28"/>
          <w:szCs w:val="28"/>
        </w:rPr>
        <w:t>З</w:t>
      </w:r>
      <w:r w:rsidRPr="00A45D08">
        <w:rPr>
          <w:sz w:val="28"/>
          <w:szCs w:val="28"/>
        </w:rPr>
        <w:t xml:space="preserve">апроса предложений являются неотъемлемой частью настоящей документации, уточняют и </w:t>
      </w:r>
      <w:r w:rsidR="00EF779C" w:rsidRPr="00A45D08">
        <w:rPr>
          <w:sz w:val="28"/>
          <w:szCs w:val="28"/>
        </w:rPr>
        <w:t>дополняют положения настоящей документации о закупке</w:t>
      </w:r>
      <w:r w:rsidR="00A26820" w:rsidRPr="00A45D08">
        <w:rPr>
          <w:sz w:val="28"/>
          <w:szCs w:val="28"/>
        </w:rPr>
        <w:t xml:space="preserve"> (приглашения участия </w:t>
      </w:r>
      <w:r w:rsidR="007C51E1" w:rsidRPr="00A45D08">
        <w:rPr>
          <w:sz w:val="28"/>
          <w:szCs w:val="28"/>
        </w:rPr>
        <w:t>в З</w:t>
      </w:r>
      <w:r w:rsidR="00A26820" w:rsidRPr="00A45D08">
        <w:rPr>
          <w:sz w:val="28"/>
          <w:szCs w:val="28"/>
        </w:rPr>
        <w:t>апросе предложений)</w:t>
      </w:r>
      <w:r w:rsidR="00EF779C" w:rsidRPr="00A45D08">
        <w:rPr>
          <w:sz w:val="28"/>
          <w:szCs w:val="28"/>
        </w:rPr>
        <w:t>.</w:t>
      </w:r>
    </w:p>
    <w:p w:rsidR="002E18D3" w:rsidRPr="00A45D08" w:rsidRDefault="002E18D3" w:rsidP="00A45D08">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87521C">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BF59DB">
              <w:rPr>
                <w:b/>
                <w:color w:val="auto"/>
              </w:rPr>
              <w:t xml:space="preserve"> Запроса предложений</w:t>
            </w:r>
          </w:p>
        </w:tc>
        <w:tc>
          <w:tcPr>
            <w:tcW w:w="6768" w:type="dxa"/>
          </w:tcPr>
          <w:p w:rsidR="002E18D3" w:rsidRPr="0005464B" w:rsidRDefault="00B4382C" w:rsidP="00BF59DB">
            <w:pPr>
              <w:pStyle w:val="19"/>
              <w:ind w:firstLine="0"/>
              <w:rPr>
                <w:sz w:val="24"/>
                <w:szCs w:val="24"/>
              </w:rPr>
            </w:pPr>
            <w:r w:rsidRPr="00F86FAA">
              <w:rPr>
                <w:sz w:val="24"/>
                <w:szCs w:val="24"/>
              </w:rPr>
              <w:t xml:space="preserve">Запрос предложений № </w:t>
            </w:r>
            <w:r w:rsidR="00CA526B" w:rsidRPr="00CA526B">
              <w:rPr>
                <w:sz w:val="24"/>
                <w:szCs w:val="24"/>
              </w:rPr>
              <w:t xml:space="preserve">ЗП-006-ЦКПРК-0037 </w:t>
            </w:r>
            <w:r w:rsidRPr="00F86FAA">
              <w:rPr>
                <w:sz w:val="24"/>
                <w:szCs w:val="24"/>
              </w:rPr>
              <w:t xml:space="preserve">на право заключения </w:t>
            </w:r>
            <w:r w:rsidR="0087521C" w:rsidRPr="003720B2">
              <w:rPr>
                <w:sz w:val="24"/>
                <w:szCs w:val="24"/>
              </w:rPr>
              <w:t xml:space="preserve">договора поставки </w:t>
            </w:r>
            <w:r w:rsidR="0087521C">
              <w:rPr>
                <w:sz w:val="24"/>
                <w:szCs w:val="24"/>
              </w:rPr>
              <w:t>20 футовых контейнеров</w:t>
            </w:r>
            <w:r w:rsidR="0087521C" w:rsidRPr="003720B2">
              <w:rPr>
                <w:sz w:val="24"/>
                <w:szCs w:val="24"/>
              </w:rPr>
              <w:t>.</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Запроса предложений</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C80BCB" w:rsidRPr="00F86FAA" w:rsidRDefault="00723E5E" w:rsidP="00EF2E59">
            <w:pPr>
              <w:pStyle w:val="19"/>
              <w:ind w:firstLine="0"/>
              <w:rPr>
                <w:sz w:val="24"/>
                <w:szCs w:val="24"/>
              </w:rPr>
            </w:pPr>
            <w:r w:rsidRPr="00F86FAA">
              <w:rPr>
                <w:sz w:val="24"/>
                <w:szCs w:val="24"/>
              </w:rPr>
              <w:t xml:space="preserve">Организатором является </w:t>
            </w:r>
            <w:r w:rsidR="0063363D">
              <w:rPr>
                <w:sz w:val="24"/>
                <w:szCs w:val="24"/>
              </w:rPr>
              <w:t>ПАО</w:t>
            </w:r>
            <w:r w:rsidRPr="00F86FAA">
              <w:rPr>
                <w:sz w:val="24"/>
                <w:szCs w:val="24"/>
              </w:rPr>
              <w:t xml:space="preserve"> «ТрансКонтейнер». Функции Организатора выполняет</w:t>
            </w:r>
            <w:r w:rsidR="008614B4" w:rsidRPr="00F86FAA">
              <w:rPr>
                <w:sz w:val="24"/>
                <w:szCs w:val="24"/>
              </w:rPr>
              <w:t>:</w:t>
            </w:r>
            <w:r w:rsidRPr="00F86FAA">
              <w:rPr>
                <w:sz w:val="24"/>
                <w:szCs w:val="24"/>
              </w:rPr>
              <w:t xml:space="preserve">   </w:t>
            </w:r>
            <w:r w:rsidR="00670FD8" w:rsidRPr="00F86FAA">
              <w:rPr>
                <w:sz w:val="24"/>
                <w:szCs w:val="24"/>
              </w:rPr>
              <w:t xml:space="preserve">Постоянная рабочая группа Конкурсной комиссии аппарата управления </w:t>
            </w:r>
            <w:r w:rsidR="0063363D">
              <w:rPr>
                <w:sz w:val="24"/>
                <w:szCs w:val="24"/>
              </w:rPr>
              <w:t>ПАО</w:t>
            </w:r>
            <w:r w:rsidR="00670FD8" w:rsidRPr="00F86FAA">
              <w:rPr>
                <w:sz w:val="24"/>
                <w:szCs w:val="24"/>
              </w:rPr>
              <w:t xml:space="preserve"> «ТрансКонтейнер»</w:t>
            </w:r>
            <w:r w:rsidR="00C80BCB" w:rsidRPr="00F86FAA">
              <w:rPr>
                <w:sz w:val="24"/>
                <w:szCs w:val="24"/>
              </w:rPr>
              <w:t>.</w:t>
            </w:r>
          </w:p>
          <w:p w:rsidR="00C80BCB" w:rsidRDefault="00C80BCB" w:rsidP="00EF2E59">
            <w:pPr>
              <w:pStyle w:val="19"/>
              <w:ind w:firstLine="0"/>
              <w:rPr>
                <w:sz w:val="24"/>
                <w:szCs w:val="24"/>
              </w:rPr>
            </w:pPr>
            <w:r w:rsidRPr="00F86FAA">
              <w:rPr>
                <w:sz w:val="24"/>
                <w:szCs w:val="24"/>
              </w:rPr>
              <w:t>А</w:t>
            </w:r>
            <w:r w:rsidR="00EF2E59" w:rsidRPr="00F86FAA">
              <w:rPr>
                <w:sz w:val="24"/>
                <w:szCs w:val="24"/>
              </w:rPr>
              <w:t>дрес: 125047, Москва, Оружейный переулок, д.19</w:t>
            </w:r>
            <w:r w:rsidRPr="00F86FAA">
              <w:rPr>
                <w:sz w:val="24"/>
                <w:szCs w:val="24"/>
              </w:rPr>
              <w:t>.</w:t>
            </w:r>
            <w:r w:rsidR="00EF2E59" w:rsidRPr="00F86FAA">
              <w:rPr>
                <w:sz w:val="24"/>
                <w:szCs w:val="24"/>
              </w:rPr>
              <w:t xml:space="preserve"> </w:t>
            </w:r>
          </w:p>
          <w:p w:rsidR="004E0866" w:rsidRPr="00F86FAA" w:rsidRDefault="004E0866" w:rsidP="00EF2E59">
            <w:pPr>
              <w:pStyle w:val="19"/>
              <w:ind w:firstLine="0"/>
              <w:rPr>
                <w:sz w:val="24"/>
                <w:szCs w:val="24"/>
              </w:rPr>
            </w:pPr>
          </w:p>
          <w:p w:rsidR="004E0866" w:rsidRDefault="00EF2E59" w:rsidP="004E0866">
            <w:pPr>
              <w:pStyle w:val="19"/>
              <w:ind w:firstLine="0"/>
              <w:rPr>
                <w:sz w:val="24"/>
                <w:szCs w:val="24"/>
              </w:rPr>
            </w:pPr>
            <w:r w:rsidRPr="004E0866">
              <w:rPr>
                <w:sz w:val="24"/>
                <w:szCs w:val="24"/>
              </w:rPr>
              <w:t>Контактное(</w:t>
            </w:r>
            <w:proofErr w:type="spellStart"/>
            <w:r w:rsidRPr="004E0866">
              <w:rPr>
                <w:sz w:val="24"/>
                <w:szCs w:val="24"/>
              </w:rPr>
              <w:t>ые</w:t>
            </w:r>
            <w:proofErr w:type="spellEnd"/>
            <w:r w:rsidRPr="004E0866">
              <w:rPr>
                <w:sz w:val="24"/>
                <w:szCs w:val="24"/>
              </w:rPr>
              <w:t>) лицо(а)</w:t>
            </w:r>
            <w:r w:rsidR="00521F95" w:rsidRPr="004E0866">
              <w:rPr>
                <w:sz w:val="24"/>
                <w:szCs w:val="24"/>
              </w:rPr>
              <w:t xml:space="preserve"> Заказчика</w:t>
            </w:r>
            <w:r w:rsidR="00C80BCB" w:rsidRPr="004E0866">
              <w:rPr>
                <w:sz w:val="24"/>
                <w:szCs w:val="24"/>
              </w:rPr>
              <w:t>:</w:t>
            </w:r>
          </w:p>
          <w:p w:rsidR="00201374" w:rsidRDefault="00201374" w:rsidP="00201374">
            <w:pPr>
              <w:jc w:val="both"/>
            </w:pPr>
            <w:r w:rsidRPr="005839ED">
              <w:t>Контактное(</w:t>
            </w:r>
            <w:proofErr w:type="spellStart"/>
            <w:r w:rsidRPr="005839ED">
              <w:t>ые</w:t>
            </w:r>
            <w:proofErr w:type="spellEnd"/>
            <w:r w:rsidRPr="005839ED">
              <w:t>) лицо(а) Заказчика: Сергиенко Руслан Владимирович, тел./факс +7 (495)</w:t>
            </w:r>
            <w:r w:rsidRPr="005839ED">
              <w:rPr>
                <w:lang w:eastAsia="en-US"/>
              </w:rPr>
              <w:t xml:space="preserve"> 788-1717 доб. 15-39</w:t>
            </w:r>
            <w:r w:rsidRPr="005839ED">
              <w:t xml:space="preserve">, электронный адрес </w:t>
            </w:r>
            <w:hyperlink r:id="rId20" w:history="1">
              <w:r w:rsidRPr="005839ED">
                <w:rPr>
                  <w:rStyle w:val="a8"/>
                  <w:lang w:val="en-US"/>
                </w:rPr>
                <w:t>SergienkoRV</w:t>
              </w:r>
              <w:r w:rsidRPr="005839ED">
                <w:rPr>
                  <w:rStyle w:val="a8"/>
                </w:rPr>
                <w:t>@trcont.ru</w:t>
              </w:r>
            </w:hyperlink>
            <w:r w:rsidRPr="005839ED">
              <w:t>.</w:t>
            </w:r>
          </w:p>
          <w:p w:rsidR="00B12DE2" w:rsidRDefault="00B12DE2" w:rsidP="00B12DE2">
            <w:pPr>
              <w:pStyle w:val="19"/>
              <w:ind w:firstLine="0"/>
              <w:rPr>
                <w:sz w:val="24"/>
                <w:szCs w:val="24"/>
              </w:rPr>
            </w:pPr>
            <w:r w:rsidRPr="004E0866">
              <w:rPr>
                <w:sz w:val="24"/>
                <w:szCs w:val="24"/>
              </w:rPr>
              <w:t>Контактное(</w:t>
            </w:r>
            <w:proofErr w:type="spellStart"/>
            <w:r w:rsidRPr="004E0866">
              <w:rPr>
                <w:sz w:val="24"/>
                <w:szCs w:val="24"/>
              </w:rPr>
              <w:t>ые</w:t>
            </w:r>
            <w:proofErr w:type="spellEnd"/>
            <w:r w:rsidRPr="004E0866">
              <w:rPr>
                <w:sz w:val="24"/>
                <w:szCs w:val="24"/>
              </w:rPr>
              <w:t>) лицо(а)</w:t>
            </w:r>
            <w:r>
              <w:rPr>
                <w:sz w:val="24"/>
                <w:szCs w:val="24"/>
              </w:rPr>
              <w:t xml:space="preserve"> Организатора</w:t>
            </w:r>
            <w:r w:rsidRPr="004E0866">
              <w:rPr>
                <w:sz w:val="24"/>
                <w:szCs w:val="24"/>
              </w:rPr>
              <w:t>:</w:t>
            </w:r>
          </w:p>
          <w:p w:rsidR="00FD69C1" w:rsidRDefault="00FD69C1" w:rsidP="00B12DE2">
            <w:pPr>
              <w:pStyle w:val="19"/>
              <w:ind w:firstLine="0"/>
              <w:rPr>
                <w:sz w:val="24"/>
                <w:szCs w:val="24"/>
              </w:rPr>
            </w:pPr>
            <w:r>
              <w:rPr>
                <w:sz w:val="24"/>
                <w:szCs w:val="24"/>
              </w:rPr>
              <w:t>Титков Сергей Николаевич, тел. +7 (495)</w:t>
            </w:r>
            <w:r>
              <w:rPr>
                <w:sz w:val="24"/>
                <w:szCs w:val="24"/>
                <w:lang w:eastAsia="en-US"/>
              </w:rPr>
              <w:t xml:space="preserve"> 788-1717 доб. 16-40</w:t>
            </w:r>
            <w:r>
              <w:rPr>
                <w:sz w:val="24"/>
                <w:szCs w:val="24"/>
              </w:rPr>
              <w:t xml:space="preserve">, электронный адрес </w:t>
            </w:r>
            <w:hyperlink r:id="rId21" w:history="1">
              <w:r w:rsidRPr="000A7599">
                <w:rPr>
                  <w:rStyle w:val="a8"/>
                  <w:sz w:val="24"/>
                  <w:szCs w:val="24"/>
                  <w:lang w:val="en-US"/>
                </w:rPr>
                <w:t>TitkovSN</w:t>
              </w:r>
              <w:r w:rsidRPr="000A7599">
                <w:rPr>
                  <w:rStyle w:val="a8"/>
                  <w:sz w:val="24"/>
                  <w:szCs w:val="24"/>
                </w:rPr>
                <w:t>@</w:t>
              </w:r>
              <w:r w:rsidRPr="000A7599">
                <w:rPr>
                  <w:rStyle w:val="a8"/>
                  <w:sz w:val="24"/>
                  <w:szCs w:val="24"/>
                  <w:lang w:val="en-US"/>
                </w:rPr>
                <w:t>trcont</w:t>
              </w:r>
              <w:r w:rsidRPr="000A7599">
                <w:rPr>
                  <w:rStyle w:val="a8"/>
                  <w:sz w:val="24"/>
                  <w:szCs w:val="24"/>
                </w:rPr>
                <w:t>.</w:t>
              </w:r>
              <w:proofErr w:type="spellStart"/>
              <w:r w:rsidRPr="000A7599">
                <w:rPr>
                  <w:rStyle w:val="a8"/>
                  <w:sz w:val="24"/>
                  <w:szCs w:val="24"/>
                  <w:lang w:val="en-US"/>
                </w:rPr>
                <w:t>ru</w:t>
              </w:r>
              <w:proofErr w:type="spellEnd"/>
            </w:hyperlink>
            <w:r>
              <w:rPr>
                <w:sz w:val="24"/>
                <w:szCs w:val="24"/>
              </w:rPr>
              <w:t>.</w:t>
            </w:r>
          </w:p>
          <w:p w:rsidR="00670FD8" w:rsidRPr="00F86FAA" w:rsidRDefault="004E0866" w:rsidP="00201374">
            <w:pPr>
              <w:pStyle w:val="19"/>
              <w:ind w:firstLine="0"/>
              <w:rPr>
                <w:sz w:val="24"/>
                <w:szCs w:val="24"/>
              </w:rPr>
            </w:pPr>
            <w:r w:rsidRPr="004E0866">
              <w:rPr>
                <w:sz w:val="24"/>
                <w:szCs w:val="24"/>
              </w:rPr>
              <w:t>Курицын</w:t>
            </w:r>
            <w:r w:rsidRPr="007F342E">
              <w:rPr>
                <w:sz w:val="24"/>
                <w:szCs w:val="24"/>
              </w:rPr>
              <w:t xml:space="preserve"> Александр Евгеньевич, тел. +7 (495) 788-1717 доб. </w:t>
            </w:r>
            <w:r w:rsidRPr="007F342E">
              <w:rPr>
                <w:sz w:val="24"/>
                <w:szCs w:val="24"/>
              </w:rPr>
              <w:lastRenderedPageBreak/>
              <w:t>16-41, электронный адрес KuritsynAE@trcont.ru</w:t>
            </w: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lastRenderedPageBreak/>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Запроса предложений</w:t>
            </w:r>
          </w:p>
        </w:tc>
        <w:tc>
          <w:tcPr>
            <w:tcW w:w="6768" w:type="dxa"/>
          </w:tcPr>
          <w:p w:rsidR="000A679F" w:rsidRPr="00CA526B" w:rsidRDefault="00CA526B" w:rsidP="00CA526B">
            <w:r w:rsidRPr="00CA526B">
              <w:t>«02</w:t>
            </w:r>
            <w:r w:rsidR="00FA3C13" w:rsidRPr="00CA526B">
              <w:t xml:space="preserve">» </w:t>
            </w:r>
            <w:r w:rsidRPr="00CA526B">
              <w:t xml:space="preserve">июня </w:t>
            </w:r>
            <w:r w:rsidR="005171A2" w:rsidRPr="00CA526B">
              <w:t>201</w:t>
            </w:r>
            <w:r w:rsidR="00201374" w:rsidRPr="00CA526B">
              <w:t>5</w:t>
            </w:r>
            <w:r w:rsidR="00FA3C13" w:rsidRPr="00CA526B">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проведения процедуры Запроса предложений</w:t>
            </w:r>
          </w:p>
          <w:p w:rsidR="00783AD5" w:rsidRPr="00F86FAA" w:rsidRDefault="00783AD5" w:rsidP="00783AD5">
            <w:pPr>
              <w:pStyle w:val="Default"/>
              <w:rPr>
                <w:b/>
                <w:color w:val="auto"/>
              </w:rPr>
            </w:pPr>
          </w:p>
        </w:tc>
        <w:tc>
          <w:tcPr>
            <w:tcW w:w="6768" w:type="dxa"/>
          </w:tcPr>
          <w:p w:rsidR="00C61887" w:rsidRPr="00C61887" w:rsidRDefault="00C61887" w:rsidP="00C61887">
            <w:pPr>
              <w:pStyle w:val="19"/>
              <w:ind w:firstLine="0"/>
              <w:rPr>
                <w:sz w:val="24"/>
                <w:szCs w:val="24"/>
              </w:rPr>
            </w:pPr>
            <w:r w:rsidRPr="00C61887">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63363D">
              <w:rPr>
                <w:sz w:val="24"/>
                <w:szCs w:val="24"/>
              </w:rPr>
              <w:t>ПАО</w:t>
            </w:r>
            <w:r w:rsidR="007434C0">
              <w:rPr>
                <w:sz w:val="24"/>
                <w:szCs w:val="24"/>
              </w:rPr>
              <w:t xml:space="preserve"> «ТрансКонтейнер» (</w:t>
            </w:r>
            <w:hyperlink r:id="rId22" w:history="1">
              <w:r w:rsidR="007434C0" w:rsidRPr="005567BA">
                <w:rPr>
                  <w:rStyle w:val="a8"/>
                  <w:sz w:val="24"/>
                  <w:szCs w:val="24"/>
                </w:rPr>
                <w:t>http://www.trcont.ru</w:t>
              </w:r>
            </w:hyperlink>
            <w:r w:rsidR="007434C0">
              <w:rPr>
                <w:sz w:val="24"/>
                <w:szCs w:val="24"/>
              </w:rPr>
              <w:t xml:space="preserve">) и,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едерации случаях, на официальном сайте для размещения информации о размещении заказов на поставки товаров, выполнение работ, оказание услуг (</w:t>
            </w:r>
            <w:hyperlink r:id="rId23" w:history="1">
              <w:r w:rsidR="008C1BC9" w:rsidRPr="00232D92">
                <w:rPr>
                  <w:rStyle w:val="a8"/>
                  <w:sz w:val="24"/>
                  <w:szCs w:val="24"/>
                </w:rPr>
                <w:t>www.zakupki.gov.ru</w:t>
              </w:r>
            </w:hyperlink>
            <w:r w:rsidRPr="00C61887">
              <w:rPr>
                <w:sz w:val="24"/>
                <w:szCs w:val="24"/>
              </w:rPr>
              <w:t>)</w:t>
            </w:r>
            <w:r w:rsidR="008C1BC9">
              <w:rPr>
                <w:sz w:val="24"/>
                <w:szCs w:val="24"/>
              </w:rPr>
              <w:t xml:space="preserve"> (далее – </w:t>
            </w:r>
            <w:r w:rsidR="007C51E1">
              <w:rPr>
                <w:sz w:val="24"/>
                <w:szCs w:val="24"/>
              </w:rPr>
              <w:t>О</w:t>
            </w:r>
            <w:r w:rsidR="008C1BC9">
              <w:rPr>
                <w:sz w:val="24"/>
                <w:szCs w:val="24"/>
              </w:rPr>
              <w:t>фициальный сайт)</w:t>
            </w:r>
            <w:r w:rsidRPr="00C61887">
              <w:rPr>
                <w:sz w:val="24"/>
                <w:szCs w:val="24"/>
              </w:rPr>
              <w:t>.</w:t>
            </w:r>
          </w:p>
          <w:p w:rsidR="00C61887" w:rsidRPr="00C61887" w:rsidRDefault="00C61887" w:rsidP="00C61887">
            <w:pPr>
              <w:pStyle w:val="19"/>
              <w:rPr>
                <w:sz w:val="24"/>
                <w:szCs w:val="24"/>
              </w:rPr>
            </w:pPr>
            <w:r w:rsidRPr="00C61887">
              <w:rPr>
                <w:sz w:val="24"/>
                <w:szCs w:val="24"/>
              </w:rPr>
              <w:t xml:space="preserve">В случае возникновения технических и иных неполадок при работе </w:t>
            </w:r>
            <w:r w:rsidR="007C51E1">
              <w:rPr>
                <w:sz w:val="24"/>
                <w:szCs w:val="24"/>
              </w:rPr>
              <w:t>О</w:t>
            </w:r>
            <w:r w:rsidRPr="00C61887">
              <w:rPr>
                <w:sz w:val="24"/>
                <w:szCs w:val="24"/>
              </w:rPr>
              <w:t xml:space="preserve">фициального сайта, блокирующих доступ к </w:t>
            </w:r>
            <w:r w:rsidR="007C51E1">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sidR="007C51E1">
              <w:rPr>
                <w:sz w:val="24"/>
                <w:szCs w:val="24"/>
              </w:rPr>
              <w:t>О</w:t>
            </w:r>
            <w:r w:rsidRPr="00C61887">
              <w:rPr>
                <w:sz w:val="24"/>
                <w:szCs w:val="24"/>
              </w:rPr>
              <w:t xml:space="preserve">фициальном сайте, размещается на сайте </w:t>
            </w:r>
            <w:r w:rsidR="0063363D">
              <w:rPr>
                <w:sz w:val="24"/>
                <w:szCs w:val="24"/>
              </w:rPr>
              <w:t>ПАО</w:t>
            </w:r>
            <w:r w:rsidRPr="00C61887">
              <w:rPr>
                <w:sz w:val="24"/>
                <w:szCs w:val="24"/>
              </w:rPr>
              <w:t xml:space="preserve"> «ТрансКонтейнер» с последующим размещением такой информации на </w:t>
            </w:r>
            <w:r w:rsidR="007C51E1">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Pr>
                <w:sz w:val="24"/>
                <w:szCs w:val="24"/>
              </w:rPr>
              <w:t>О</w:t>
            </w:r>
            <w:r w:rsidRPr="00C61887">
              <w:rPr>
                <w:sz w:val="24"/>
                <w:szCs w:val="24"/>
              </w:rPr>
              <w:t>фициальному сайту, и считается размещенной в установленном порядке.</w:t>
            </w:r>
          </w:p>
          <w:p w:rsidR="005834BA" w:rsidRPr="00611ECF" w:rsidRDefault="00C02641" w:rsidP="00777D7F">
            <w:pPr>
              <w:pStyle w:val="19"/>
              <w:rPr>
                <w:sz w:val="24"/>
                <w:szCs w:val="24"/>
              </w:rPr>
            </w:pPr>
            <w:r>
              <w:rPr>
                <w:sz w:val="24"/>
                <w:szCs w:val="24"/>
              </w:rPr>
              <w:t>И</w:t>
            </w:r>
            <w:r w:rsidR="00C61887" w:rsidRPr="00611ECF">
              <w:rPr>
                <w:sz w:val="24"/>
                <w:szCs w:val="24"/>
              </w:rPr>
              <w:t xml:space="preserve">звещение о проведении </w:t>
            </w:r>
            <w:r w:rsidR="008C1BC9" w:rsidRPr="00611ECF">
              <w:rPr>
                <w:sz w:val="24"/>
                <w:szCs w:val="24"/>
              </w:rPr>
              <w:t>Запроса</w:t>
            </w:r>
            <w:r w:rsidR="00C61887" w:rsidRPr="00611ECF">
              <w:rPr>
                <w:sz w:val="24"/>
                <w:szCs w:val="24"/>
              </w:rPr>
              <w:t xml:space="preserve"> </w:t>
            </w:r>
            <w:r w:rsidR="008C1BC9" w:rsidRPr="00611ECF">
              <w:rPr>
                <w:sz w:val="24"/>
                <w:szCs w:val="24"/>
              </w:rPr>
              <w:t xml:space="preserve">предложений </w:t>
            </w:r>
            <w:r w:rsidR="00C61887" w:rsidRPr="00611ECF">
              <w:rPr>
                <w:sz w:val="24"/>
                <w:szCs w:val="24"/>
              </w:rPr>
              <w:t>и изменения к извещению дополнительно публикуются в газете «Гудок».</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0363D0" w:rsidRDefault="00D86713" w:rsidP="000363D0">
            <w:pPr>
              <w:pStyle w:val="19"/>
              <w:rPr>
                <w:sz w:val="24"/>
                <w:szCs w:val="24"/>
              </w:rPr>
            </w:pPr>
            <w:r w:rsidRPr="000363D0">
              <w:rPr>
                <w:sz w:val="24"/>
                <w:szCs w:val="24"/>
              </w:rPr>
              <w:t xml:space="preserve">Начальная (максимальная) цена </w:t>
            </w:r>
            <w:r w:rsidRPr="00A45D08">
              <w:rPr>
                <w:sz w:val="24"/>
                <w:szCs w:val="24"/>
              </w:rPr>
              <w:t>договора указана с учетом всех возможных расходов поставщика, в том числе  расходов на таможенное оформление товара, транспортные расходы по доставке Товара в пункты поставки, стоимости оформления сертификата классификационного общества члена Международной Ассоциации Классификационных Обществ (МАКО), расходов по нанесению фирменного логотипа на боковых стенках контейнера «</w:t>
            </w:r>
            <w:proofErr w:type="spellStart"/>
            <w:r w:rsidRPr="00A45D08">
              <w:rPr>
                <w:sz w:val="24"/>
                <w:szCs w:val="24"/>
              </w:rPr>
              <w:t>TransContainer</w:t>
            </w:r>
            <w:proofErr w:type="spellEnd"/>
            <w:r w:rsidRPr="00A45D08">
              <w:rPr>
                <w:sz w:val="24"/>
                <w:szCs w:val="24"/>
              </w:rPr>
              <w:t>», расходов по нанесению на табличке в соответствии с конвенцией по безопасности контейнеров (КБК) информации о программе непрерывного освидетельствования контейнеров по форме: «АСЕР 001/06 RU TKRU», а также серийного (инвентарного) номера контейнера, стоимости гарантии и всех видов налогов, кроме НДС, а также прочих расходов, связанных с поставкой Товара</w:t>
            </w:r>
            <w:r>
              <w:rPr>
                <w:sz w:val="24"/>
                <w:szCs w:val="24"/>
              </w:rPr>
              <w:t xml:space="preserve"> </w:t>
            </w:r>
            <w:r w:rsidR="000363D0" w:rsidRPr="000363D0">
              <w:rPr>
                <w:sz w:val="24"/>
                <w:szCs w:val="24"/>
              </w:rPr>
              <w:t>составляет п</w:t>
            </w:r>
            <w:r w:rsidR="00611ECF" w:rsidRPr="000363D0">
              <w:rPr>
                <w:sz w:val="24"/>
                <w:szCs w:val="24"/>
              </w:rPr>
              <w:t>о лот</w:t>
            </w:r>
            <w:r w:rsidR="000363D0">
              <w:rPr>
                <w:sz w:val="24"/>
                <w:szCs w:val="24"/>
              </w:rPr>
              <w:t xml:space="preserve">ам: </w:t>
            </w:r>
            <w:r w:rsidR="00611ECF" w:rsidRPr="000363D0">
              <w:rPr>
                <w:sz w:val="24"/>
                <w:szCs w:val="24"/>
              </w:rPr>
              <w:t xml:space="preserve"> </w:t>
            </w:r>
          </w:p>
          <w:p w:rsidR="00611ECF" w:rsidRPr="000363D0" w:rsidRDefault="00611ECF" w:rsidP="000363D0">
            <w:pPr>
              <w:pStyle w:val="19"/>
              <w:ind w:firstLine="0"/>
              <w:rPr>
                <w:sz w:val="24"/>
                <w:szCs w:val="24"/>
              </w:rPr>
            </w:pPr>
            <w:r w:rsidRPr="000363D0">
              <w:rPr>
                <w:sz w:val="24"/>
                <w:szCs w:val="24"/>
              </w:rPr>
              <w:t>№ 1 – 8</w:t>
            </w:r>
            <w:r w:rsidR="0095108F" w:rsidRPr="000363D0">
              <w:rPr>
                <w:sz w:val="24"/>
                <w:szCs w:val="24"/>
              </w:rPr>
              <w:t>0</w:t>
            </w:r>
            <w:r w:rsidRPr="000363D0">
              <w:rPr>
                <w:sz w:val="24"/>
                <w:szCs w:val="24"/>
              </w:rPr>
              <w:t> </w:t>
            </w:r>
            <w:r w:rsidR="0095108F" w:rsidRPr="000363D0">
              <w:rPr>
                <w:sz w:val="24"/>
                <w:szCs w:val="24"/>
              </w:rPr>
              <w:t>3</w:t>
            </w:r>
            <w:r w:rsidRPr="000363D0">
              <w:rPr>
                <w:sz w:val="24"/>
                <w:szCs w:val="24"/>
              </w:rPr>
              <w:t>00 000 (восемьдесят миллион</w:t>
            </w:r>
            <w:r w:rsidR="0095108F" w:rsidRPr="000363D0">
              <w:rPr>
                <w:sz w:val="24"/>
                <w:szCs w:val="24"/>
              </w:rPr>
              <w:t>ов триста тысяч</w:t>
            </w:r>
            <w:r w:rsidR="001F34D0" w:rsidRPr="000363D0">
              <w:rPr>
                <w:sz w:val="24"/>
                <w:szCs w:val="24"/>
              </w:rPr>
              <w:t>)</w:t>
            </w:r>
            <w:r w:rsidR="00B654BE" w:rsidRPr="000363D0">
              <w:rPr>
                <w:sz w:val="24"/>
                <w:szCs w:val="24"/>
              </w:rPr>
              <w:t xml:space="preserve"> рублей</w:t>
            </w:r>
            <w:r w:rsidR="000363D0">
              <w:rPr>
                <w:sz w:val="24"/>
                <w:szCs w:val="24"/>
              </w:rPr>
              <w:t>;</w:t>
            </w:r>
          </w:p>
          <w:p w:rsidR="00611ECF" w:rsidRPr="000363D0" w:rsidRDefault="00611ECF" w:rsidP="000363D0">
            <w:pPr>
              <w:pStyle w:val="19"/>
              <w:ind w:firstLine="0"/>
              <w:rPr>
                <w:sz w:val="24"/>
                <w:szCs w:val="24"/>
              </w:rPr>
            </w:pPr>
            <w:r w:rsidRPr="000363D0">
              <w:rPr>
                <w:sz w:val="24"/>
                <w:szCs w:val="24"/>
              </w:rPr>
              <w:t>№ 2 – 8</w:t>
            </w:r>
            <w:r w:rsidR="0095108F" w:rsidRPr="000363D0">
              <w:rPr>
                <w:sz w:val="24"/>
                <w:szCs w:val="24"/>
              </w:rPr>
              <w:t>0</w:t>
            </w:r>
            <w:r w:rsidRPr="000363D0">
              <w:rPr>
                <w:sz w:val="24"/>
                <w:szCs w:val="24"/>
              </w:rPr>
              <w:t> </w:t>
            </w:r>
            <w:r w:rsidR="0095108F" w:rsidRPr="000363D0">
              <w:rPr>
                <w:sz w:val="24"/>
                <w:szCs w:val="24"/>
              </w:rPr>
              <w:t>3</w:t>
            </w:r>
            <w:r w:rsidRPr="000363D0">
              <w:rPr>
                <w:sz w:val="24"/>
                <w:szCs w:val="24"/>
              </w:rPr>
              <w:t>00 000 (</w:t>
            </w:r>
            <w:r w:rsidR="0095108F" w:rsidRPr="000363D0">
              <w:rPr>
                <w:sz w:val="24"/>
                <w:szCs w:val="24"/>
              </w:rPr>
              <w:t>восемьдесят миллионов триста тысяч</w:t>
            </w:r>
            <w:r w:rsidRPr="000363D0">
              <w:rPr>
                <w:sz w:val="24"/>
                <w:szCs w:val="24"/>
              </w:rPr>
              <w:t>) рублей</w:t>
            </w:r>
            <w:r w:rsidR="000363D0">
              <w:rPr>
                <w:sz w:val="24"/>
                <w:szCs w:val="24"/>
              </w:rPr>
              <w:t>;</w:t>
            </w:r>
            <w:r w:rsidR="00B654BE" w:rsidRPr="000363D0">
              <w:rPr>
                <w:sz w:val="24"/>
                <w:szCs w:val="24"/>
              </w:rPr>
              <w:t xml:space="preserve"> </w:t>
            </w:r>
          </w:p>
          <w:p w:rsidR="00611ECF" w:rsidRPr="000363D0" w:rsidRDefault="00611ECF" w:rsidP="000363D0">
            <w:pPr>
              <w:pStyle w:val="19"/>
              <w:ind w:firstLine="0"/>
              <w:rPr>
                <w:sz w:val="24"/>
                <w:szCs w:val="24"/>
              </w:rPr>
            </w:pPr>
            <w:r w:rsidRPr="000363D0">
              <w:rPr>
                <w:sz w:val="24"/>
                <w:szCs w:val="24"/>
              </w:rPr>
              <w:lastRenderedPageBreak/>
              <w:t>№ 3 – 16</w:t>
            </w:r>
            <w:r w:rsidR="000363D0" w:rsidRPr="000363D0">
              <w:rPr>
                <w:sz w:val="24"/>
                <w:szCs w:val="24"/>
              </w:rPr>
              <w:t>0</w:t>
            </w:r>
            <w:r w:rsidRPr="000363D0">
              <w:rPr>
                <w:sz w:val="24"/>
                <w:szCs w:val="24"/>
              </w:rPr>
              <w:t> </w:t>
            </w:r>
            <w:r w:rsidR="000363D0" w:rsidRPr="000363D0">
              <w:rPr>
                <w:sz w:val="24"/>
                <w:szCs w:val="24"/>
              </w:rPr>
              <w:t>6</w:t>
            </w:r>
            <w:r w:rsidRPr="000363D0">
              <w:rPr>
                <w:sz w:val="24"/>
                <w:szCs w:val="24"/>
              </w:rPr>
              <w:t>00 000 (Сто шестьдесят миллион</w:t>
            </w:r>
            <w:r w:rsidR="000363D0" w:rsidRPr="000363D0">
              <w:rPr>
                <w:sz w:val="24"/>
                <w:szCs w:val="24"/>
              </w:rPr>
              <w:t>ов шестьсот тысяч</w:t>
            </w:r>
            <w:r w:rsidRPr="000363D0">
              <w:rPr>
                <w:sz w:val="24"/>
                <w:szCs w:val="24"/>
              </w:rPr>
              <w:t>)</w:t>
            </w:r>
            <w:r w:rsidR="000363D0" w:rsidRPr="000363D0">
              <w:rPr>
                <w:sz w:val="24"/>
                <w:szCs w:val="24"/>
              </w:rPr>
              <w:t xml:space="preserve"> рублей</w:t>
            </w:r>
            <w:r w:rsidR="000363D0">
              <w:rPr>
                <w:sz w:val="24"/>
                <w:szCs w:val="24"/>
              </w:rPr>
              <w:t>;</w:t>
            </w:r>
          </w:p>
          <w:p w:rsidR="00C3633B" w:rsidRPr="00F86FAA" w:rsidRDefault="00611ECF" w:rsidP="00923C93">
            <w:pPr>
              <w:pStyle w:val="19"/>
              <w:ind w:firstLine="0"/>
              <w:rPr>
                <w:i/>
                <w:sz w:val="24"/>
                <w:szCs w:val="24"/>
              </w:rPr>
            </w:pPr>
            <w:r w:rsidRPr="000363D0">
              <w:rPr>
                <w:sz w:val="24"/>
                <w:szCs w:val="24"/>
              </w:rPr>
              <w:t>№ 4 – 16</w:t>
            </w:r>
            <w:r w:rsidR="00923C93">
              <w:rPr>
                <w:sz w:val="24"/>
                <w:szCs w:val="24"/>
              </w:rPr>
              <w:t>0</w:t>
            </w:r>
            <w:r w:rsidRPr="000363D0">
              <w:rPr>
                <w:sz w:val="24"/>
                <w:szCs w:val="24"/>
              </w:rPr>
              <w:t> </w:t>
            </w:r>
            <w:r w:rsidR="00923C93">
              <w:rPr>
                <w:sz w:val="24"/>
                <w:szCs w:val="24"/>
              </w:rPr>
              <w:t>6</w:t>
            </w:r>
            <w:r w:rsidRPr="000363D0">
              <w:rPr>
                <w:sz w:val="24"/>
                <w:szCs w:val="24"/>
              </w:rPr>
              <w:t>00 000 (</w:t>
            </w:r>
            <w:r w:rsidR="000363D0" w:rsidRPr="000363D0">
              <w:rPr>
                <w:sz w:val="24"/>
                <w:szCs w:val="24"/>
              </w:rPr>
              <w:t>Сто шестьдесят миллионов шестьсот тысяч) рублей</w:t>
            </w:r>
            <w:r w:rsidR="000363D0">
              <w:rPr>
                <w:sz w:val="24"/>
                <w:szCs w:val="24"/>
              </w:rPr>
              <w:t>.</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lastRenderedPageBreak/>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1F34D0" w:rsidP="00CA526B">
            <w:pPr>
              <w:pStyle w:val="19"/>
              <w:ind w:firstLine="0"/>
              <w:rPr>
                <w:b/>
                <w:sz w:val="24"/>
                <w:szCs w:val="24"/>
              </w:rPr>
            </w:pPr>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00 м</w:t>
            </w:r>
            <w:r w:rsidR="00401E31">
              <w:rPr>
                <w:sz w:val="24"/>
                <w:szCs w:val="24"/>
              </w:rPr>
              <w:t>инут и с 13 часов 00 минут до 17</w:t>
            </w:r>
            <w:r>
              <w:rPr>
                <w:sz w:val="24"/>
                <w:szCs w:val="24"/>
              </w:rPr>
              <w:t xml:space="preserve"> часов 00 минут </w:t>
            </w:r>
            <w:r w:rsidRPr="00B654BE">
              <w:rPr>
                <w:sz w:val="24"/>
                <w:szCs w:val="24"/>
              </w:rPr>
              <w:t xml:space="preserve">местного времени с даты, указанной в пункте </w:t>
            </w:r>
            <w:r w:rsidRPr="00120A5C">
              <w:rPr>
                <w:sz w:val="24"/>
                <w:szCs w:val="24"/>
              </w:rPr>
              <w:t xml:space="preserve">3 </w:t>
            </w:r>
            <w:r w:rsidRPr="00CA526B">
              <w:rPr>
                <w:sz w:val="24"/>
                <w:szCs w:val="24"/>
              </w:rPr>
              <w:t>Информационной карты</w:t>
            </w:r>
            <w:r w:rsidR="00401E31" w:rsidRPr="00CA526B">
              <w:rPr>
                <w:sz w:val="24"/>
                <w:szCs w:val="24"/>
              </w:rPr>
              <w:t xml:space="preserve"> и до 14 часов 00 минут</w:t>
            </w:r>
            <w:r w:rsidR="00104812" w:rsidRPr="00CA526B">
              <w:rPr>
                <w:sz w:val="24"/>
                <w:szCs w:val="24"/>
              </w:rPr>
              <w:br/>
            </w:r>
            <w:r w:rsidR="00CA526B" w:rsidRPr="00CA526B">
              <w:rPr>
                <w:sz w:val="24"/>
                <w:szCs w:val="24"/>
              </w:rPr>
              <w:t>«15</w:t>
            </w:r>
            <w:r w:rsidR="00104812" w:rsidRPr="00CA526B">
              <w:rPr>
                <w:sz w:val="24"/>
                <w:szCs w:val="24"/>
              </w:rPr>
              <w:t xml:space="preserve">» </w:t>
            </w:r>
            <w:r w:rsidR="00CA526B" w:rsidRPr="00CA526B">
              <w:rPr>
                <w:sz w:val="24"/>
                <w:szCs w:val="24"/>
              </w:rPr>
              <w:t xml:space="preserve">июня </w:t>
            </w:r>
            <w:r w:rsidRPr="00CA526B">
              <w:rPr>
                <w:sz w:val="24"/>
                <w:szCs w:val="24"/>
              </w:rPr>
              <w:t>201</w:t>
            </w:r>
            <w:r w:rsidR="000363D0" w:rsidRPr="00CA526B">
              <w:rPr>
                <w:sz w:val="24"/>
                <w:szCs w:val="24"/>
              </w:rPr>
              <w:t>5</w:t>
            </w:r>
            <w:r w:rsidRPr="00CA526B">
              <w:rPr>
                <w:sz w:val="24"/>
                <w:szCs w:val="24"/>
              </w:rPr>
              <w:t xml:space="preserve"> г.</w:t>
            </w:r>
            <w:r w:rsidRPr="008C1BC9">
              <w:rPr>
                <w:sz w:val="24"/>
                <w:szCs w:val="24"/>
              </w:rPr>
              <w:t xml:space="preserve"> по адресу, указанному в пункте 2 настоящей Информационной карты.</w:t>
            </w:r>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E93E26">
            <w:pPr>
              <w:pStyle w:val="19"/>
              <w:ind w:firstLine="0"/>
              <w:rPr>
                <w:i/>
                <w:sz w:val="24"/>
                <w:szCs w:val="24"/>
              </w:rPr>
            </w:pPr>
            <w:r w:rsidRPr="003D2759">
              <w:rPr>
                <w:sz w:val="24"/>
                <w:szCs w:val="24"/>
              </w:rPr>
              <w:t xml:space="preserve">Заявка должна действовать не менее </w:t>
            </w:r>
            <w:r w:rsidR="00E93E26">
              <w:rPr>
                <w:sz w:val="24"/>
                <w:szCs w:val="24"/>
              </w:rPr>
              <w:t>9</w:t>
            </w:r>
            <w:r w:rsidR="000363D0">
              <w:rPr>
                <w:sz w:val="24"/>
                <w:szCs w:val="24"/>
              </w:rPr>
              <w:t xml:space="preserve">0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C15C57" w:rsidP="008035D3">
            <w:pPr>
              <w:pStyle w:val="Default"/>
              <w:rPr>
                <w:b/>
                <w:color w:val="auto"/>
              </w:rPr>
            </w:pPr>
            <w:r>
              <w:rPr>
                <w:b/>
                <w:color w:val="auto"/>
              </w:rPr>
              <w:t>Оценка</w:t>
            </w:r>
            <w:r w:rsidR="00F86FAA" w:rsidRPr="00F86FAA">
              <w:rPr>
                <w:b/>
                <w:color w:val="auto"/>
              </w:rPr>
              <w:t xml:space="preserve"> и сопоставление Заявок</w:t>
            </w:r>
          </w:p>
        </w:tc>
        <w:tc>
          <w:tcPr>
            <w:tcW w:w="6768" w:type="dxa"/>
          </w:tcPr>
          <w:p w:rsidR="003E2C12" w:rsidRPr="00F86FAA" w:rsidRDefault="00C15C57" w:rsidP="00CA526B">
            <w:pPr>
              <w:pStyle w:val="19"/>
              <w:ind w:firstLine="0"/>
              <w:rPr>
                <w:sz w:val="24"/>
                <w:szCs w:val="24"/>
                <w:highlight w:val="cyan"/>
              </w:rPr>
            </w:pPr>
            <w:r>
              <w:rPr>
                <w:sz w:val="24"/>
                <w:szCs w:val="24"/>
              </w:rPr>
              <w:t>Оценка и</w:t>
            </w:r>
            <w:r w:rsidR="00F86FAA" w:rsidRPr="00F86FAA">
              <w:rPr>
                <w:sz w:val="24"/>
                <w:szCs w:val="24"/>
              </w:rPr>
              <w:t xml:space="preserve"> сопоставление Заявок состоится </w:t>
            </w:r>
            <w:r w:rsidR="00F86FAA" w:rsidRPr="00F86FAA">
              <w:rPr>
                <w:sz w:val="24"/>
                <w:szCs w:val="24"/>
              </w:rPr>
              <w:br/>
            </w:r>
            <w:r w:rsidR="00CA526B" w:rsidRPr="00CA526B">
              <w:rPr>
                <w:sz w:val="24"/>
                <w:szCs w:val="24"/>
              </w:rPr>
              <w:t>«17</w:t>
            </w:r>
            <w:r w:rsidR="005171A2" w:rsidRPr="00CA526B">
              <w:rPr>
                <w:sz w:val="24"/>
                <w:szCs w:val="24"/>
              </w:rPr>
              <w:t xml:space="preserve">» </w:t>
            </w:r>
            <w:r w:rsidR="00CA526B" w:rsidRPr="00CA526B">
              <w:rPr>
                <w:sz w:val="24"/>
                <w:szCs w:val="24"/>
              </w:rPr>
              <w:t xml:space="preserve">июня </w:t>
            </w:r>
            <w:r w:rsidR="005171A2" w:rsidRPr="00CA526B">
              <w:rPr>
                <w:sz w:val="24"/>
                <w:szCs w:val="24"/>
              </w:rPr>
              <w:t>201</w:t>
            </w:r>
            <w:r w:rsidR="000363D0" w:rsidRPr="00CA526B">
              <w:rPr>
                <w:sz w:val="24"/>
                <w:szCs w:val="24"/>
              </w:rPr>
              <w:t>5</w:t>
            </w:r>
            <w:r w:rsidR="001F34D0" w:rsidRPr="00CA526B">
              <w:rPr>
                <w:sz w:val="24"/>
                <w:szCs w:val="24"/>
              </w:rPr>
              <w:t xml:space="preserve"> г. в 14</w:t>
            </w:r>
            <w:r w:rsidR="00F86FAA" w:rsidRPr="00CA526B">
              <w:rPr>
                <w:sz w:val="24"/>
                <w:szCs w:val="24"/>
              </w:rPr>
              <w:t xml:space="preserve"> часов</w:t>
            </w:r>
            <w:r w:rsidR="00A023CD" w:rsidRPr="00CA526B">
              <w:rPr>
                <w:sz w:val="24"/>
                <w:szCs w:val="24"/>
              </w:rPr>
              <w:t xml:space="preserve"> 00</w:t>
            </w:r>
            <w:r w:rsidR="00F86FAA" w:rsidRPr="00CA526B">
              <w:rPr>
                <w:sz w:val="24"/>
                <w:szCs w:val="24"/>
              </w:rPr>
              <w:t xml:space="preserve"> минут местного </w:t>
            </w:r>
            <w:r w:rsidR="00F86FAA" w:rsidRPr="00F86FAA">
              <w:rPr>
                <w:sz w:val="24"/>
                <w:szCs w:val="24"/>
              </w:rPr>
              <w:t>времени по адресу, указанному в пункте 2 настоящей Информационной карты</w:t>
            </w:r>
            <w:r w:rsidR="00F46987">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5E0074" w:rsidRPr="000363D0" w:rsidRDefault="009830CC" w:rsidP="005E0074">
            <w:pPr>
              <w:pStyle w:val="19"/>
              <w:ind w:firstLine="0"/>
              <w:rPr>
                <w:sz w:val="24"/>
                <w:szCs w:val="24"/>
              </w:rPr>
            </w:pPr>
            <w:r w:rsidRPr="009830CC">
              <w:rPr>
                <w:sz w:val="24"/>
                <w:szCs w:val="24"/>
              </w:rPr>
              <w:t xml:space="preserve">Решение об итогах </w:t>
            </w:r>
            <w:r w:rsidR="00783AD5">
              <w:rPr>
                <w:sz w:val="24"/>
                <w:szCs w:val="24"/>
              </w:rPr>
              <w:t>Запроса предложений</w:t>
            </w:r>
            <w:r w:rsidRPr="009830CC">
              <w:rPr>
                <w:sz w:val="24"/>
                <w:szCs w:val="24"/>
              </w:rPr>
              <w:t xml:space="preserve"> принимается Конкурсной комиссией </w:t>
            </w:r>
            <w:r w:rsidRPr="000363D0">
              <w:rPr>
                <w:sz w:val="24"/>
                <w:szCs w:val="24"/>
              </w:rPr>
              <w:t xml:space="preserve">аппарата управления </w:t>
            </w:r>
            <w:r w:rsidR="0063363D" w:rsidRPr="000363D0">
              <w:rPr>
                <w:sz w:val="24"/>
                <w:szCs w:val="24"/>
              </w:rPr>
              <w:t>ПАО</w:t>
            </w:r>
            <w:r w:rsidRPr="000363D0">
              <w:rPr>
                <w:sz w:val="24"/>
                <w:szCs w:val="24"/>
              </w:rPr>
              <w:t xml:space="preserve"> «ТрансКонтейнер»</w:t>
            </w:r>
            <w:r w:rsidR="000363D0" w:rsidRPr="000363D0">
              <w:rPr>
                <w:sz w:val="24"/>
                <w:szCs w:val="24"/>
              </w:rPr>
              <w:t>.</w:t>
            </w:r>
          </w:p>
          <w:p w:rsidR="009830CC" w:rsidRPr="009830CC" w:rsidRDefault="000363D0" w:rsidP="005E0074">
            <w:pPr>
              <w:pStyle w:val="19"/>
              <w:ind w:firstLine="0"/>
              <w:rPr>
                <w:sz w:val="24"/>
                <w:szCs w:val="24"/>
                <w:highlight w:val="cyan"/>
              </w:rPr>
            </w:pPr>
            <w:r w:rsidRPr="003720B2">
              <w:rPr>
                <w:sz w:val="24"/>
                <w:szCs w:val="24"/>
              </w:rPr>
              <w:t>Адрес:</w:t>
            </w:r>
            <w:r w:rsidRPr="00F86FAA">
              <w:rPr>
                <w:sz w:val="24"/>
                <w:szCs w:val="24"/>
              </w:rPr>
              <w:t xml:space="preserve"> 125047, Москва, Оружейный переулок, д.19.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CA526B">
            <w:pPr>
              <w:pStyle w:val="19"/>
              <w:ind w:firstLine="0"/>
              <w:rPr>
                <w:sz w:val="24"/>
                <w:szCs w:val="24"/>
                <w:highlight w:val="cyan"/>
              </w:rPr>
            </w:pPr>
            <w:r w:rsidRPr="00725483">
              <w:rPr>
                <w:sz w:val="24"/>
                <w:szCs w:val="24"/>
              </w:rPr>
              <w:t>Подведение итогов состоится</w:t>
            </w:r>
            <w:r w:rsidR="002766D2">
              <w:rPr>
                <w:sz w:val="24"/>
                <w:szCs w:val="24"/>
              </w:rPr>
              <w:t xml:space="preserve"> не позднее</w:t>
            </w:r>
            <w:r w:rsidRPr="00725483">
              <w:rPr>
                <w:sz w:val="24"/>
                <w:szCs w:val="24"/>
              </w:rPr>
              <w:t xml:space="preserve"> </w:t>
            </w:r>
            <w:r w:rsidR="00BE2157" w:rsidRPr="00CA526B">
              <w:rPr>
                <w:sz w:val="24"/>
                <w:szCs w:val="24"/>
              </w:rPr>
              <w:t xml:space="preserve">14 часов 00 минут местного времени </w:t>
            </w:r>
            <w:r w:rsidR="00CA526B" w:rsidRPr="00CA526B">
              <w:rPr>
                <w:sz w:val="24"/>
                <w:szCs w:val="24"/>
              </w:rPr>
              <w:t>«09</w:t>
            </w:r>
            <w:r w:rsidR="005171A2" w:rsidRPr="00CA526B">
              <w:rPr>
                <w:sz w:val="24"/>
                <w:szCs w:val="24"/>
              </w:rPr>
              <w:t xml:space="preserve">» </w:t>
            </w:r>
            <w:r w:rsidR="00CA526B" w:rsidRPr="00CA526B">
              <w:rPr>
                <w:sz w:val="24"/>
                <w:szCs w:val="24"/>
              </w:rPr>
              <w:t>июля</w:t>
            </w:r>
            <w:r w:rsidR="005171A2" w:rsidRPr="00CA526B">
              <w:rPr>
                <w:sz w:val="24"/>
                <w:szCs w:val="24"/>
              </w:rPr>
              <w:t xml:space="preserve"> 201</w:t>
            </w:r>
            <w:r w:rsidR="000363D0" w:rsidRPr="00CA526B">
              <w:rPr>
                <w:sz w:val="24"/>
                <w:szCs w:val="24"/>
              </w:rPr>
              <w:t>5</w:t>
            </w:r>
            <w:r w:rsidR="002766D2" w:rsidRPr="00CA526B">
              <w:rPr>
                <w:sz w:val="24"/>
                <w:szCs w:val="24"/>
              </w:rPr>
              <w:t xml:space="preserve"> г.</w:t>
            </w:r>
            <w:r w:rsidR="00A023CD" w:rsidRPr="00CA526B">
              <w:rPr>
                <w:sz w:val="24"/>
                <w:szCs w:val="24"/>
              </w:rPr>
              <w:t xml:space="preserve"> </w:t>
            </w:r>
            <w:r w:rsidRPr="00CA526B">
              <w:rPr>
                <w:sz w:val="24"/>
                <w:szCs w:val="24"/>
              </w:rPr>
              <w:t>по ад</w:t>
            </w:r>
            <w:r w:rsidRPr="00F86FAA">
              <w:rPr>
                <w:sz w:val="24"/>
                <w:szCs w:val="24"/>
              </w:rPr>
              <w:t xml:space="preserve">ресу, указанному в пункте </w:t>
            </w:r>
            <w:r>
              <w:rPr>
                <w:sz w:val="24"/>
                <w:szCs w:val="24"/>
              </w:rPr>
              <w:t>9</w:t>
            </w:r>
            <w:r w:rsidRPr="00F86FAA">
              <w:rPr>
                <w:sz w:val="24"/>
                <w:szCs w:val="24"/>
              </w:rPr>
              <w:t xml:space="preserve">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E93E26" w:rsidRDefault="00E93E26" w:rsidP="00E93E26">
            <w:pPr>
              <w:pStyle w:val="19"/>
              <w:rPr>
                <w:sz w:val="24"/>
                <w:szCs w:val="24"/>
              </w:rPr>
            </w:pPr>
            <w:r>
              <w:rPr>
                <w:sz w:val="24"/>
                <w:szCs w:val="24"/>
              </w:rPr>
              <w:t>Допускается авансирование:</w:t>
            </w:r>
          </w:p>
          <w:p w:rsidR="00E93E26" w:rsidRPr="00E93E26" w:rsidRDefault="00E93E26" w:rsidP="00E93E26">
            <w:pPr>
              <w:pStyle w:val="19"/>
              <w:rPr>
                <w:sz w:val="24"/>
                <w:szCs w:val="24"/>
              </w:rPr>
            </w:pPr>
            <w:r w:rsidRPr="00E93E26">
              <w:rPr>
                <w:sz w:val="24"/>
                <w:szCs w:val="24"/>
              </w:rPr>
              <w:t>- первый авансовый платеж  до 50 % от цены Товара в течение 10 (десяти) дней с даты заключения договора;</w:t>
            </w:r>
          </w:p>
          <w:p w:rsidR="00E93E26" w:rsidRPr="00E93E26" w:rsidRDefault="00E93E26" w:rsidP="00E93E26">
            <w:pPr>
              <w:pStyle w:val="19"/>
              <w:rPr>
                <w:sz w:val="24"/>
                <w:szCs w:val="24"/>
              </w:rPr>
            </w:pPr>
            <w:r w:rsidRPr="00E93E26">
              <w:rPr>
                <w:sz w:val="24"/>
                <w:szCs w:val="24"/>
              </w:rPr>
              <w:t>- второй авансовый платеж до 25% от цены Товара производится после подписания акта технической приемки всего количества Товара по соответствующему лоту на заводе-изготовителе.</w:t>
            </w:r>
          </w:p>
          <w:p w:rsidR="007D6548" w:rsidRPr="00F86FAA" w:rsidRDefault="00E93E26" w:rsidP="00E93E26">
            <w:pPr>
              <w:pStyle w:val="19"/>
              <w:rPr>
                <w:sz w:val="24"/>
                <w:szCs w:val="24"/>
              </w:rPr>
            </w:pPr>
            <w:r w:rsidRPr="00E93E26">
              <w:rPr>
                <w:sz w:val="24"/>
                <w:szCs w:val="24"/>
              </w:rPr>
              <w:t>Окончательный расчет за Товар производится на основании счетов поставщика в течение 30 календарных дней после подписания акта приема-передачи Товара на станции передачи Товара.</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0363D0" w:rsidP="00B129CC">
            <w:pPr>
              <w:pStyle w:val="19"/>
              <w:ind w:firstLine="0"/>
              <w:rPr>
                <w:b/>
                <w:sz w:val="24"/>
                <w:szCs w:val="24"/>
              </w:rPr>
            </w:pPr>
            <w:r>
              <w:rPr>
                <w:sz w:val="24"/>
                <w:szCs w:val="24"/>
              </w:rPr>
              <w:t>Четыре лота.</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E52876" w:rsidRDefault="00174FFE" w:rsidP="00E52876">
            <w:pPr>
              <w:pStyle w:val="19"/>
              <w:ind w:firstLine="0"/>
              <w:rPr>
                <w:b/>
                <w:bCs/>
              </w:rPr>
            </w:pPr>
            <w:r w:rsidRPr="00E52876">
              <w:rPr>
                <w:b/>
                <w:sz w:val="24"/>
                <w:szCs w:val="24"/>
              </w:rPr>
              <w:t xml:space="preserve">Срок </w:t>
            </w:r>
            <w:r w:rsidR="00E14F30" w:rsidRPr="00E52876">
              <w:rPr>
                <w:b/>
                <w:sz w:val="24"/>
                <w:szCs w:val="24"/>
              </w:rPr>
              <w:t>поставки</w:t>
            </w:r>
            <w:r w:rsidRPr="00E52876">
              <w:rPr>
                <w:b/>
                <w:sz w:val="24"/>
                <w:szCs w:val="24"/>
              </w:rPr>
              <w:t xml:space="preserve"> товара:</w:t>
            </w:r>
            <w:r w:rsidRPr="00F86FAA">
              <w:rPr>
                <w:b/>
                <w:bCs/>
              </w:rPr>
              <w:t xml:space="preserve"> </w:t>
            </w:r>
          </w:p>
          <w:p w:rsidR="00E52876" w:rsidRPr="00E52876" w:rsidRDefault="00E52876" w:rsidP="00E52876">
            <w:pPr>
              <w:pStyle w:val="19"/>
              <w:ind w:firstLine="0"/>
              <w:rPr>
                <w:sz w:val="24"/>
                <w:szCs w:val="24"/>
              </w:rPr>
            </w:pPr>
            <w:r>
              <w:rPr>
                <w:sz w:val="24"/>
                <w:szCs w:val="24"/>
              </w:rPr>
              <w:t>п</w:t>
            </w:r>
            <w:r w:rsidRPr="00E52876">
              <w:rPr>
                <w:sz w:val="24"/>
                <w:szCs w:val="24"/>
              </w:rPr>
              <w:t>о Лотам № 1, № 2, до 31 декабря 2015 года.</w:t>
            </w:r>
          </w:p>
          <w:p w:rsidR="00C02641" w:rsidRDefault="00E52876" w:rsidP="00E52876">
            <w:pPr>
              <w:pStyle w:val="19"/>
              <w:ind w:firstLine="0"/>
              <w:rPr>
                <w:sz w:val="24"/>
                <w:szCs w:val="24"/>
              </w:rPr>
            </w:pPr>
            <w:r>
              <w:rPr>
                <w:sz w:val="24"/>
                <w:szCs w:val="24"/>
              </w:rPr>
              <w:t>п</w:t>
            </w:r>
            <w:r w:rsidRPr="00E52876">
              <w:rPr>
                <w:sz w:val="24"/>
                <w:szCs w:val="24"/>
              </w:rPr>
              <w:t>о Лот</w:t>
            </w:r>
            <w:r w:rsidR="00C02641">
              <w:rPr>
                <w:sz w:val="24"/>
                <w:szCs w:val="24"/>
              </w:rPr>
              <w:t>ам</w:t>
            </w:r>
            <w:r w:rsidRPr="00E52876">
              <w:rPr>
                <w:sz w:val="24"/>
                <w:szCs w:val="24"/>
              </w:rPr>
              <w:t xml:space="preserve"> № 3</w:t>
            </w:r>
            <w:r w:rsidR="00C02641">
              <w:rPr>
                <w:sz w:val="24"/>
                <w:szCs w:val="24"/>
              </w:rPr>
              <w:t>, № 4:</w:t>
            </w:r>
          </w:p>
          <w:p w:rsidR="00C02641" w:rsidRDefault="00E52876" w:rsidP="00E52876">
            <w:pPr>
              <w:pStyle w:val="19"/>
              <w:ind w:firstLine="0"/>
              <w:rPr>
                <w:sz w:val="24"/>
                <w:szCs w:val="24"/>
              </w:rPr>
            </w:pPr>
            <w:r w:rsidRPr="00E52876">
              <w:rPr>
                <w:sz w:val="24"/>
                <w:szCs w:val="24"/>
              </w:rPr>
              <w:t xml:space="preserve">- 750 единиц до 31 декабря 2015 года, </w:t>
            </w:r>
          </w:p>
          <w:p w:rsidR="00E52876" w:rsidRPr="00E52876" w:rsidRDefault="00E52876" w:rsidP="00E52876">
            <w:pPr>
              <w:pStyle w:val="19"/>
              <w:ind w:firstLine="0"/>
              <w:rPr>
                <w:sz w:val="24"/>
                <w:szCs w:val="24"/>
              </w:rPr>
            </w:pPr>
            <w:r w:rsidRPr="00E52876">
              <w:rPr>
                <w:sz w:val="24"/>
                <w:szCs w:val="24"/>
              </w:rPr>
              <w:t>- 250 единиц до 31 марта 2016 года.</w:t>
            </w:r>
          </w:p>
          <w:p w:rsidR="007D6548" w:rsidRPr="00F86FAA" w:rsidRDefault="00174FFE" w:rsidP="00A45D08">
            <w:pPr>
              <w:ind w:firstLine="709"/>
              <w:jc w:val="both"/>
              <w:rPr>
                <w:b/>
              </w:rPr>
            </w:pPr>
            <w:r w:rsidRPr="00E52876">
              <w:rPr>
                <w:b/>
              </w:rPr>
              <w:t xml:space="preserve">Место </w:t>
            </w:r>
            <w:r w:rsidR="00E14F30" w:rsidRPr="00E52876">
              <w:rPr>
                <w:b/>
              </w:rPr>
              <w:t>поставки товара:</w:t>
            </w:r>
            <w:r w:rsidR="00E14F30" w:rsidRPr="00F86FAA">
              <w:rPr>
                <w:b/>
              </w:rPr>
              <w:t xml:space="preserve"> </w:t>
            </w:r>
            <w:r w:rsidR="00A45D08" w:rsidRPr="00A45D08">
              <w:rPr>
                <w:rFonts w:eastAsia="Arial"/>
              </w:rPr>
              <w:t>Местом передачи всего количества контейнеров по лоту № 1  является железнодорожная станция Санкт-Петербург-товарный-Витебский (город Санкт-Петербург),  для  передачи всего количества контейнеров по лотам  № 2, № 3, № 4  являются любые железнодорожные станции: Забайкальск (Забайкальский край), Находка-Восточная или Владивосток (Приморский край).</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 xml:space="preserve">количество </w:t>
            </w:r>
            <w:r w:rsidR="008035D3" w:rsidRPr="00F86FAA">
              <w:rPr>
                <w:b/>
                <w:color w:val="auto"/>
              </w:rPr>
              <w:lastRenderedPageBreak/>
              <w:t>(</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E52876" w:rsidP="00E52876">
            <w:pPr>
              <w:pStyle w:val="19"/>
              <w:ind w:firstLine="0"/>
              <w:rPr>
                <w:sz w:val="24"/>
                <w:szCs w:val="24"/>
              </w:rPr>
            </w:pPr>
            <w:r>
              <w:rPr>
                <w:sz w:val="24"/>
                <w:szCs w:val="24"/>
              </w:rPr>
              <w:lastRenderedPageBreak/>
              <w:t>О</w:t>
            </w:r>
            <w:r w:rsidR="00E14F30" w:rsidRPr="00E52876">
              <w:rPr>
                <w:sz w:val="24"/>
                <w:szCs w:val="24"/>
              </w:rPr>
              <w:t xml:space="preserve">бъем </w:t>
            </w:r>
            <w:r w:rsidRPr="00E52876">
              <w:rPr>
                <w:sz w:val="24"/>
                <w:szCs w:val="24"/>
              </w:rPr>
              <w:t xml:space="preserve">товара </w:t>
            </w:r>
            <w:r w:rsidR="00E14F30" w:rsidRPr="00E52876">
              <w:rPr>
                <w:sz w:val="24"/>
                <w:szCs w:val="24"/>
              </w:rPr>
              <w:t>определен в разделе 4 «Техническое задание»</w:t>
            </w:r>
            <w:r w:rsidR="00A2166B">
              <w:rPr>
                <w:sz w:val="24"/>
                <w:szCs w:val="24"/>
              </w:rPr>
              <w:t xml:space="preserve"> </w:t>
            </w:r>
            <w:r w:rsidR="00A2166B">
              <w:rPr>
                <w:sz w:val="24"/>
                <w:szCs w:val="24"/>
              </w:rPr>
              <w:lastRenderedPageBreak/>
              <w:t>пункт 4.1.4</w:t>
            </w:r>
            <w:r w:rsidR="00E14F30" w:rsidRPr="00E52876">
              <w:rPr>
                <w:sz w:val="24"/>
                <w:szCs w:val="24"/>
              </w:rPr>
              <w:t>.</w:t>
            </w:r>
            <w:r w:rsidR="00895CBC">
              <w:rPr>
                <w:sz w:val="24"/>
                <w:szCs w:val="24"/>
              </w:rPr>
              <w:t xml:space="preserve"> Технического задания документации о закупке.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E52876" w:rsidP="00777D7F">
            <w:pPr>
              <w:pStyle w:val="aff0"/>
              <w:jc w:val="both"/>
              <w:rPr>
                <w:sz w:val="24"/>
                <w:szCs w:val="24"/>
              </w:rPr>
            </w:pPr>
            <w:r w:rsidRPr="00F86FAA">
              <w:rPr>
                <w:sz w:val="24"/>
                <w:szCs w:val="24"/>
              </w:rPr>
              <w:t xml:space="preserve">Русский </w:t>
            </w:r>
            <w:r>
              <w:rPr>
                <w:sz w:val="24"/>
                <w:szCs w:val="24"/>
              </w:rPr>
              <w:t xml:space="preserve">и английский </w:t>
            </w:r>
            <w:r w:rsidRPr="00F86FAA">
              <w:rPr>
                <w:sz w:val="24"/>
                <w:szCs w:val="24"/>
              </w:rPr>
              <w:t xml:space="preserve">язык. Вся переписка, связанная с проведением </w:t>
            </w:r>
            <w:r>
              <w:rPr>
                <w:sz w:val="24"/>
                <w:szCs w:val="24"/>
              </w:rPr>
              <w:t>З</w:t>
            </w:r>
            <w:r w:rsidRPr="00F86FAA">
              <w:rPr>
                <w:sz w:val="24"/>
                <w:szCs w:val="24"/>
              </w:rPr>
              <w:t xml:space="preserve">апроса  предложений, ведется на русском </w:t>
            </w:r>
            <w:r>
              <w:rPr>
                <w:sz w:val="24"/>
                <w:szCs w:val="24"/>
              </w:rPr>
              <w:t xml:space="preserve">и английском </w:t>
            </w:r>
            <w:r w:rsidRPr="00F86FAA">
              <w:rPr>
                <w:sz w:val="24"/>
                <w:szCs w:val="24"/>
              </w:rPr>
              <w:t>языке</w:t>
            </w:r>
            <w:r>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Запроса предложений </w:t>
            </w:r>
          </w:p>
        </w:tc>
        <w:tc>
          <w:tcPr>
            <w:tcW w:w="6768" w:type="dxa"/>
          </w:tcPr>
          <w:p w:rsidR="007D6548" w:rsidRPr="00F86FAA" w:rsidRDefault="00E52876" w:rsidP="00804946">
            <w:pPr>
              <w:pStyle w:val="19"/>
              <w:ind w:firstLine="0"/>
              <w:rPr>
                <w:b/>
                <w:sz w:val="24"/>
                <w:szCs w:val="24"/>
                <w:highlight w:val="yellow"/>
              </w:rPr>
            </w:pPr>
            <w:r w:rsidRPr="00B87420">
              <w:rPr>
                <w:sz w:val="24"/>
                <w:szCs w:val="24"/>
              </w:rPr>
              <w:t>Рубли РФ</w:t>
            </w:r>
            <w:r w:rsidR="000B7A3C">
              <w:rPr>
                <w:sz w:val="24"/>
                <w:szCs w:val="24"/>
              </w:rPr>
              <w:t>, доллары США</w:t>
            </w:r>
            <w:r>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Запросе предложений </w:t>
            </w:r>
          </w:p>
        </w:tc>
        <w:tc>
          <w:tcPr>
            <w:tcW w:w="6768" w:type="dxa"/>
          </w:tcPr>
          <w:p w:rsidR="005A315E" w:rsidRDefault="00E52876" w:rsidP="00E52876">
            <w:pPr>
              <w:pStyle w:val="afb"/>
              <w:rPr>
                <w:rFonts w:eastAsia="Times New Roman"/>
                <w:sz w:val="24"/>
              </w:rPr>
            </w:pPr>
            <w:r w:rsidRPr="00434BA7">
              <w:rPr>
                <w:rFonts w:eastAsia="Times New Roman"/>
                <w:sz w:val="24"/>
              </w:rPr>
              <w:t xml:space="preserve">1. Помимо указанных в пунктах 2.1 и 2.2 настоящей документации требований к претенденту, участнику предъявляются следующие требования: </w:t>
            </w:r>
          </w:p>
          <w:p w:rsidR="00E52876" w:rsidRPr="00B16E99" w:rsidRDefault="00E52876" w:rsidP="00E52876">
            <w:pPr>
              <w:pStyle w:val="afb"/>
              <w:rPr>
                <w:rFonts w:eastAsia="Times New Roman"/>
                <w:sz w:val="24"/>
              </w:rPr>
            </w:pPr>
            <w:r w:rsidRPr="00B16E99">
              <w:rPr>
                <w:rFonts w:eastAsia="Times New Roman"/>
                <w:sz w:val="24"/>
              </w:rPr>
              <w:t xml:space="preserve">-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rsidRPr="00777F10">
              <w:rPr>
                <w:rFonts w:eastAsia="Times New Roman"/>
                <w:sz w:val="24"/>
              </w:rPr>
              <w:t>Запрос</w:t>
            </w:r>
            <w:r>
              <w:rPr>
                <w:rFonts w:eastAsia="Times New Roman"/>
                <w:sz w:val="24"/>
              </w:rPr>
              <w:t>е</w:t>
            </w:r>
            <w:r w:rsidRPr="00777F10">
              <w:rPr>
                <w:rFonts w:eastAsia="Times New Roman"/>
                <w:sz w:val="24"/>
              </w:rPr>
              <w:t xml:space="preserve"> предложений</w:t>
            </w:r>
            <w:r w:rsidRPr="00B16E99">
              <w:rPr>
                <w:rFonts w:eastAsia="Times New Roman"/>
                <w:sz w:val="24"/>
              </w:rPr>
              <w:t>;</w:t>
            </w:r>
          </w:p>
          <w:p w:rsidR="00E52876" w:rsidRDefault="00E52876" w:rsidP="00E52876">
            <w:pPr>
              <w:pStyle w:val="afb"/>
              <w:rPr>
                <w:rFonts w:eastAsia="Times New Roman"/>
                <w:sz w:val="24"/>
              </w:rPr>
            </w:pPr>
            <w:r w:rsidRPr="00433FB8">
              <w:rPr>
                <w:rFonts w:eastAsia="Times New Roman"/>
                <w:sz w:val="24"/>
              </w:rPr>
              <w:t xml:space="preserve">- отсутствие за последние три года просроченной задолженности перед </w:t>
            </w:r>
            <w:r w:rsidR="00713ACC">
              <w:rPr>
                <w:rFonts w:eastAsia="Times New Roman"/>
                <w:sz w:val="24"/>
              </w:rPr>
              <w:t>П</w:t>
            </w:r>
            <w:r w:rsidRPr="00433FB8">
              <w:rPr>
                <w:rFonts w:eastAsia="Times New Roman"/>
                <w:sz w:val="24"/>
              </w:rPr>
              <w:t xml:space="preserve">АО «ТрансКонтейнер», фактов невыполнения обязательств перед </w:t>
            </w:r>
            <w:r w:rsidR="00713ACC">
              <w:rPr>
                <w:rFonts w:eastAsia="Times New Roman"/>
                <w:sz w:val="24"/>
              </w:rPr>
              <w:t>П</w:t>
            </w:r>
            <w:r w:rsidRPr="00433FB8">
              <w:rPr>
                <w:rFonts w:eastAsia="Times New Roman"/>
                <w:sz w:val="24"/>
              </w:rPr>
              <w:t>АО «ТрансКонтейнер</w:t>
            </w:r>
            <w:r w:rsidR="00713ACC">
              <w:rPr>
                <w:rFonts w:eastAsia="Times New Roman"/>
                <w:sz w:val="24"/>
              </w:rPr>
              <w:t>» и причинения вреда имуществу П</w:t>
            </w:r>
            <w:r w:rsidRPr="00433FB8">
              <w:rPr>
                <w:rFonts w:eastAsia="Times New Roman"/>
                <w:sz w:val="24"/>
              </w:rPr>
              <w:t>АО «ТрансКонтейнер»</w:t>
            </w:r>
            <w:r>
              <w:rPr>
                <w:rFonts w:eastAsia="Times New Roman"/>
                <w:sz w:val="24"/>
              </w:rPr>
              <w:t>;</w:t>
            </w:r>
          </w:p>
          <w:p w:rsidR="00E52876" w:rsidRPr="00B16E99" w:rsidRDefault="00E52876" w:rsidP="00E52876">
            <w:pPr>
              <w:pStyle w:val="afb"/>
              <w:rPr>
                <w:rFonts w:eastAsia="Times New Roman"/>
                <w:sz w:val="24"/>
              </w:rPr>
            </w:pPr>
            <w:r>
              <w:rPr>
                <w:rFonts w:eastAsia="Times New Roman"/>
                <w:sz w:val="24"/>
              </w:rPr>
              <w:t xml:space="preserve">- наличие </w:t>
            </w:r>
            <w:r w:rsidRPr="00433FB8">
              <w:rPr>
                <w:rFonts w:eastAsia="Times New Roman"/>
                <w:sz w:val="24"/>
              </w:rPr>
              <w:t>опыта поставки товара</w:t>
            </w:r>
            <w:r>
              <w:rPr>
                <w:rFonts w:eastAsia="Times New Roman"/>
                <w:sz w:val="24"/>
              </w:rPr>
              <w:t xml:space="preserve"> </w:t>
            </w:r>
            <w:r w:rsidRPr="00433FB8">
              <w:rPr>
                <w:rFonts w:eastAsia="Times New Roman"/>
                <w:sz w:val="24"/>
              </w:rPr>
              <w:t xml:space="preserve">по предмету </w:t>
            </w:r>
            <w:r w:rsidRPr="00777F10">
              <w:rPr>
                <w:rFonts w:eastAsia="Times New Roman"/>
                <w:sz w:val="24"/>
              </w:rPr>
              <w:t>Запроса предложений</w:t>
            </w:r>
            <w:r>
              <w:rPr>
                <w:rFonts w:eastAsia="Times New Roman"/>
                <w:sz w:val="24"/>
              </w:rPr>
              <w:t xml:space="preserve"> за 2012-2014 гг</w:t>
            </w:r>
            <w:r w:rsidRPr="00433FB8">
              <w:rPr>
                <w:rFonts w:eastAsia="Times New Roman"/>
                <w:sz w:val="24"/>
              </w:rPr>
              <w:t>.</w:t>
            </w:r>
            <w:r w:rsidRPr="00B16E99">
              <w:rPr>
                <w:rFonts w:eastAsia="Times New Roman"/>
                <w:sz w:val="24"/>
              </w:rPr>
              <w:t xml:space="preserve"> со стоимостью </w:t>
            </w:r>
            <w:r>
              <w:rPr>
                <w:rFonts w:eastAsia="Times New Roman"/>
                <w:sz w:val="24"/>
              </w:rPr>
              <w:t xml:space="preserve">исполненных </w:t>
            </w:r>
            <w:r w:rsidRPr="00B16E99">
              <w:rPr>
                <w:rFonts w:eastAsia="Times New Roman"/>
                <w:sz w:val="24"/>
              </w:rPr>
              <w:t xml:space="preserve">договоров не менее 20% от </w:t>
            </w:r>
            <w:r w:rsidR="00CD198A">
              <w:rPr>
                <w:rFonts w:eastAsia="Times New Roman"/>
                <w:sz w:val="24"/>
              </w:rPr>
              <w:t xml:space="preserve">установленной </w:t>
            </w:r>
            <w:r w:rsidRPr="00B16E99">
              <w:rPr>
                <w:rFonts w:eastAsia="Times New Roman"/>
                <w:sz w:val="24"/>
              </w:rPr>
              <w:t xml:space="preserve">начальной максимальной цены </w:t>
            </w:r>
            <w:r w:rsidR="00CD198A">
              <w:rPr>
                <w:rFonts w:eastAsia="Times New Roman"/>
                <w:sz w:val="24"/>
              </w:rPr>
              <w:t>лота;</w:t>
            </w:r>
          </w:p>
          <w:p w:rsidR="00E52876" w:rsidRPr="002C469D" w:rsidRDefault="00E52876" w:rsidP="00E52876">
            <w:pPr>
              <w:ind w:firstLine="540"/>
              <w:jc w:val="both"/>
            </w:pPr>
            <w:r w:rsidRPr="002C469D">
              <w:t>2.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p w:rsidR="00E52876" w:rsidRPr="002C469D" w:rsidRDefault="00E52876" w:rsidP="00E52876">
            <w:pPr>
              <w:ind w:firstLine="540"/>
              <w:jc w:val="both"/>
            </w:pPr>
            <w:r w:rsidRPr="002C469D">
              <w:t>-</w:t>
            </w:r>
            <w:r w:rsidR="00F339A5" w:rsidRPr="00F339A5">
              <w:t xml:space="preserve"> в подтверждение того, что деятельность претендента, участника не приостановлена в порядке, предусмотренном Кодексом Российской Федерации об административных правонарушениях Организатором на день рассмотрения заявок (пункт 8 Информационной карты) проверяется информация о наличии </w:t>
            </w:r>
            <w:r w:rsidR="00895CBC">
              <w:t>исполнительных производств</w:t>
            </w:r>
            <w:r w:rsidR="00F339A5" w:rsidRPr="00F339A5">
              <w:t xml:space="preserve"> на официальном сайте Федеральной службы судебных приставов Российской Федерации (вкладка «банк данных исполнительных производств»). В то же время Организатором приветствуется, но не обязательно</w:t>
            </w:r>
            <w:r w:rsidR="00F339A5">
              <w:t>,</w:t>
            </w:r>
            <w:r w:rsidR="00F339A5" w:rsidRPr="00F339A5">
              <w:t xml:space="preserve">  представление претендентом справки из службы судебных приставов Российской Федерации о том, что в отношении претендента исполнительные производства не возбуждены, выданную не ранее, дня размещения извещения о проведении </w:t>
            </w:r>
            <w:r w:rsidR="00FD0D35">
              <w:t>Запроса предложений</w:t>
            </w:r>
            <w:r w:rsidR="00F339A5" w:rsidRPr="00F339A5">
              <w:t xml:space="preserve"> (оригинал или нотариально заверенная копия, предоставляет каждое юридическое и\или физическое лицо, выступающее на стороне одного претендента).;</w:t>
            </w:r>
          </w:p>
          <w:p w:rsidR="00E52876" w:rsidRPr="002C469D" w:rsidRDefault="00E52876" w:rsidP="00E52876">
            <w:pPr>
              <w:ind w:firstLine="540"/>
              <w:jc w:val="both"/>
            </w:pPr>
            <w:r w:rsidRPr="002C469D">
              <w:t xml:space="preserve">-  заявление претендента об отсутствии возбужденного в отношении него дела о несостоятельности (банкротстве) на дату подачи Заявки на участие в </w:t>
            </w:r>
            <w:r w:rsidRPr="00777F10">
              <w:t>Запрос</w:t>
            </w:r>
            <w:r>
              <w:t>е</w:t>
            </w:r>
            <w:r w:rsidRPr="00777F10">
              <w:t xml:space="preserve"> предложений</w:t>
            </w:r>
            <w:r w:rsidRPr="002C469D">
              <w:t>, представленное на бланке претендента и подписанное уполномоченным лицом.</w:t>
            </w:r>
          </w:p>
          <w:p w:rsidR="00E52876" w:rsidRPr="002C469D" w:rsidRDefault="00E52876" w:rsidP="00E52876">
            <w:pPr>
              <w:pStyle w:val="afb"/>
              <w:tabs>
                <w:tab w:val="left" w:pos="0"/>
                <w:tab w:val="left" w:pos="1440"/>
              </w:tabs>
              <w:rPr>
                <w:sz w:val="24"/>
              </w:rPr>
            </w:pPr>
            <w:r w:rsidRPr="002C469D">
              <w:rPr>
                <w:sz w:val="28"/>
              </w:rPr>
              <w:t xml:space="preserve">- </w:t>
            </w:r>
            <w:r w:rsidRPr="002C469D">
              <w:rPr>
                <w:sz w:val="24"/>
              </w:rPr>
              <w:t xml:space="preserve">копии учредительных документов, составленных и </w:t>
            </w:r>
            <w:r w:rsidRPr="002C469D">
              <w:rPr>
                <w:sz w:val="24"/>
              </w:rPr>
              <w:lastRenderedPageBreak/>
              <w:t xml:space="preserve">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w:t>
            </w:r>
            <w:r>
              <w:rPr>
                <w:sz w:val="24"/>
              </w:rPr>
              <w:t>Для иностранных Претендентов д</w:t>
            </w:r>
            <w:r w:rsidRPr="002C469D">
              <w:rPr>
                <w:sz w:val="24"/>
              </w:rPr>
              <w:t>опускается заверение документов уполномоченным должностным лицом претендента со скреплением его подписи печатью претендента;</w:t>
            </w:r>
          </w:p>
          <w:p w:rsidR="00E52876" w:rsidRPr="002C469D" w:rsidRDefault="00E52876" w:rsidP="00E52876">
            <w:pPr>
              <w:pStyle w:val="afb"/>
              <w:tabs>
                <w:tab w:val="left" w:pos="0"/>
                <w:tab w:val="left" w:pos="1440"/>
              </w:tabs>
              <w:rPr>
                <w:sz w:val="24"/>
              </w:rPr>
            </w:pPr>
            <w:r w:rsidRPr="002C469D">
              <w:rPr>
                <w:sz w:val="24"/>
              </w:rPr>
              <w:t>- бухгалтерскую (финансовую) отчетность, а именно: бухгалтерские балансы и отчеты о финансовых результатах, за последние два года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РФ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r w:rsidR="00C46384">
              <w:t xml:space="preserve">, </w:t>
            </w:r>
            <w:r w:rsidR="00C46384" w:rsidRPr="00C46384">
              <w:rPr>
                <w:sz w:val="24"/>
              </w:rPr>
              <w:t>кроме иностранных участников;</w:t>
            </w:r>
          </w:p>
          <w:p w:rsidR="001511AE" w:rsidRDefault="00FC70EF" w:rsidP="00FD0D35">
            <w:pPr>
              <w:ind w:firstLine="540"/>
              <w:jc w:val="both"/>
            </w:pPr>
            <w:r w:rsidRPr="00FC70EF">
              <w:t>- в подтверждение подпункта а) пункта 2.1.1 настоящей документации о закупке Организатором на день рассмотрения Заявок (пункт 8 Информационной карты) проверяется информация о наличии задолженности</w:t>
            </w:r>
            <w:r>
              <w:t xml:space="preserve"> более 1000 рублей,</w:t>
            </w:r>
            <w:r w:rsidRPr="00FC70EF">
              <w:t xml:space="preserve">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В то же время Организатором приветствуется, но не обязательно  представление претендентом справки об исполнении претендентом обязанности по уплате налогов, сборов, пеней и штрафов, выданной не ранее 30 дней до размещения извещения о проведении </w:t>
            </w:r>
            <w:r w:rsidR="00FD0D35">
              <w:t>Запроса предложений</w:t>
            </w:r>
            <w:r w:rsidRPr="00FC70EF">
              <w:t xml:space="preserve"> налоговыми органами по форме, утвержденной Приказом ФНС России от 21 июля 2014 года №  ММВ-7-8/378@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3D3596" w:rsidRPr="00F86FAA" w:rsidRDefault="00E52876" w:rsidP="00FD0D35">
            <w:pPr>
              <w:ind w:firstLine="540"/>
              <w:jc w:val="both"/>
              <w:rPr>
                <w:i/>
              </w:rPr>
            </w:pPr>
            <w:r w:rsidRPr="002C469D">
              <w:t xml:space="preserve">- документ по форме приложения № 4 к настоящей документации о закупке о наличии опыта выполнения работ, оказания услуг, поставки товара и т.д. по предмету </w:t>
            </w:r>
            <w:r w:rsidRPr="00777F10">
              <w:t>Запроса предложений</w:t>
            </w:r>
            <w:r w:rsidR="00FC70EF">
              <w:t xml:space="preserve"> </w:t>
            </w:r>
            <w:r w:rsidR="00FC70EF" w:rsidRPr="00FC70EF">
              <w:t>за 2012-2014 гг. со стоимостью исполненных договоров не менее 20% от установленной начальной максимальной цены лота</w:t>
            </w:r>
            <w:r w:rsidR="00FC70EF">
              <w:t>,</w:t>
            </w:r>
            <w:r>
              <w:t xml:space="preserve"> с приложением копий договоров</w:t>
            </w:r>
            <w:r w:rsidRPr="002C469D">
              <w:t>.</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D81926" w:rsidRDefault="00CD198A" w:rsidP="00524395">
            <w:pPr>
              <w:pStyle w:val="afb"/>
              <w:rPr>
                <w:rFonts w:eastAsia="Times New Roman"/>
                <w:sz w:val="24"/>
              </w:rPr>
            </w:pPr>
            <w:r w:rsidRPr="001D395F">
              <w:rPr>
                <w:rFonts w:eastAsia="Times New Roman"/>
                <w:sz w:val="24"/>
              </w:rPr>
              <w:t>Иностранный претендент предоставляет документы, указанные в документации о закупке, составленные по форме и на языке государства регистрации претендента с предоставлением перевода их на русский язык. Такой перевод может быть заверен подписью и печатью претендента</w:t>
            </w:r>
            <w:r w:rsidR="00D81926">
              <w:rPr>
                <w:rFonts w:eastAsia="Times New Roman"/>
                <w:sz w:val="24"/>
              </w:rPr>
              <w:t>:</w:t>
            </w:r>
          </w:p>
          <w:p w:rsidR="00D81926" w:rsidRPr="00524395" w:rsidRDefault="00D81926" w:rsidP="00524395">
            <w:pPr>
              <w:pStyle w:val="afb"/>
              <w:rPr>
                <w:rFonts w:eastAsia="Times New Roman"/>
                <w:sz w:val="24"/>
              </w:rPr>
            </w:pPr>
            <w:r>
              <w:rPr>
                <w:rFonts w:eastAsia="Times New Roman"/>
                <w:sz w:val="24"/>
              </w:rPr>
              <w:t xml:space="preserve">- </w:t>
            </w:r>
            <w:r w:rsidRPr="00524395">
              <w:rPr>
                <w:rFonts w:eastAsia="Times New Roman"/>
                <w:sz w:val="24"/>
              </w:rPr>
              <w:t xml:space="preserve">опись представленных документов, заверенную </w:t>
            </w:r>
            <w:r w:rsidRPr="00524395">
              <w:rPr>
                <w:rFonts w:eastAsia="Times New Roman"/>
                <w:sz w:val="24"/>
              </w:rPr>
              <w:lastRenderedPageBreak/>
              <w:t>подписью и печатью претендента;</w:t>
            </w:r>
          </w:p>
          <w:p w:rsidR="00D81926" w:rsidRPr="00524395" w:rsidRDefault="00D81926" w:rsidP="00524395">
            <w:pPr>
              <w:pStyle w:val="afb"/>
              <w:rPr>
                <w:rFonts w:eastAsia="Times New Roman"/>
                <w:sz w:val="24"/>
              </w:rPr>
            </w:pPr>
            <w:r>
              <w:rPr>
                <w:rFonts w:eastAsia="Times New Roman"/>
                <w:sz w:val="24"/>
              </w:rPr>
              <w:t xml:space="preserve">- </w:t>
            </w:r>
            <w:r w:rsidRPr="00524395">
              <w:rPr>
                <w:rFonts w:eastAsia="Times New Roman"/>
                <w:sz w:val="24"/>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 (раздел 4 документации о закупке);</w:t>
            </w:r>
          </w:p>
          <w:p w:rsidR="00D81926" w:rsidRPr="00524395" w:rsidRDefault="00D81926" w:rsidP="00524395">
            <w:pPr>
              <w:pStyle w:val="afb"/>
              <w:rPr>
                <w:rFonts w:eastAsia="Times New Roman"/>
                <w:sz w:val="24"/>
              </w:rPr>
            </w:pPr>
            <w:r>
              <w:rPr>
                <w:rFonts w:eastAsia="Times New Roman"/>
                <w:sz w:val="24"/>
              </w:rPr>
              <w:t xml:space="preserve">- </w:t>
            </w:r>
            <w:r w:rsidRPr="00524395">
              <w:rPr>
                <w:rFonts w:eastAsia="Times New Roman"/>
                <w:sz w:val="24"/>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D81926" w:rsidRPr="00524395" w:rsidRDefault="00D81926" w:rsidP="00524395">
            <w:pPr>
              <w:pStyle w:val="afb"/>
              <w:rPr>
                <w:rFonts w:eastAsia="Times New Roman"/>
                <w:sz w:val="24"/>
              </w:rPr>
            </w:pPr>
            <w:r>
              <w:rPr>
                <w:rFonts w:eastAsia="Times New Roman"/>
                <w:sz w:val="24"/>
              </w:rPr>
              <w:t xml:space="preserve">- </w:t>
            </w:r>
            <w:r w:rsidRPr="00524395">
              <w:rPr>
                <w:rFonts w:eastAsia="Times New Roman"/>
                <w:sz w:val="24"/>
              </w:rPr>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нотариально заверенная копия);</w:t>
            </w:r>
          </w:p>
          <w:p w:rsidR="00A2166B" w:rsidRDefault="00A2166B" w:rsidP="00A2166B">
            <w:pPr>
              <w:ind w:firstLine="540"/>
              <w:jc w:val="both"/>
            </w:pPr>
            <w:r w:rsidRPr="002C469D">
              <w:t xml:space="preserve">-  заявление претендента об отсутствии возбужденного в отношении него дела о несостоятельности (банкротстве) на дату подачи Заявки на участие в </w:t>
            </w:r>
            <w:r w:rsidRPr="00777F10">
              <w:t>Запрос</w:t>
            </w:r>
            <w:r>
              <w:t>е</w:t>
            </w:r>
            <w:r w:rsidRPr="00777F10">
              <w:t xml:space="preserve"> предложений</w:t>
            </w:r>
            <w:r w:rsidRPr="002C469D">
              <w:t>, представленное на бланке претендента и подписанное уполномоченным лицом.</w:t>
            </w:r>
          </w:p>
          <w:p w:rsidR="00A2166B" w:rsidRDefault="00A2166B" w:rsidP="00A2166B">
            <w:pPr>
              <w:ind w:firstLine="540"/>
              <w:jc w:val="both"/>
            </w:pPr>
            <w:r w:rsidRPr="002C469D">
              <w:rPr>
                <w:sz w:val="28"/>
              </w:rPr>
              <w:t xml:space="preserve">- </w:t>
            </w:r>
            <w:r w:rsidRPr="002C469D">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w:t>
            </w:r>
            <w:r>
              <w:t>Для иностранных Претендентов д</w:t>
            </w:r>
            <w:r w:rsidRPr="002C469D">
              <w:t>опускается заверение документов уполномоченным должностным лицом претендента со скреплением его подписи печатью претендента;</w:t>
            </w:r>
          </w:p>
          <w:p w:rsidR="00D81926" w:rsidRPr="002C469D" w:rsidRDefault="00D81926" w:rsidP="00A2166B">
            <w:pPr>
              <w:ind w:firstLine="540"/>
              <w:jc w:val="both"/>
            </w:pPr>
            <w:r>
              <w:t xml:space="preserve">- </w:t>
            </w:r>
            <w:r w:rsidRPr="002C469D">
              <w:t xml:space="preserve">документ по форме приложения № 4 к настоящей документации о закупке о наличии опыта выполнения работ, оказания услуг, поставки товара и т.д. по предмету </w:t>
            </w:r>
            <w:r w:rsidRPr="00777F10">
              <w:t>Запроса предложений</w:t>
            </w:r>
            <w:r>
              <w:t xml:space="preserve"> </w:t>
            </w:r>
            <w:r w:rsidRPr="00FC70EF">
              <w:t>за 2012-2014 гг. со стоимостью исполненных договоров не менее 20% от установленной начальной максимальной цены лота</w:t>
            </w:r>
            <w:r>
              <w:t>, с приложением копий договоров</w:t>
            </w:r>
            <w:r w:rsidRPr="002C469D">
              <w:t>.</w:t>
            </w:r>
          </w:p>
          <w:p w:rsidR="00A2166B" w:rsidRPr="00F86FAA" w:rsidRDefault="00A2166B" w:rsidP="00DF69CD">
            <w:pPr>
              <w:pStyle w:val="afb"/>
              <w:rPr>
                <w:i/>
                <w:sz w:val="24"/>
                <w:highlight w:val="yellow"/>
              </w:rPr>
            </w:pP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Критерии оценки Заявок на участие в Запросе предложений</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2114"/>
            </w:tblGrid>
            <w:tr w:rsidR="00222142" w:rsidRPr="00222142" w:rsidTr="00713ACC">
              <w:tc>
                <w:tcPr>
                  <w:tcW w:w="4423" w:type="dxa"/>
                </w:tcPr>
                <w:p w:rsidR="00222142" w:rsidRPr="00713ACC" w:rsidRDefault="00222142" w:rsidP="00713ACC">
                  <w:pPr>
                    <w:pStyle w:val="afb"/>
                    <w:rPr>
                      <w:rFonts w:eastAsia="Times New Roman"/>
                      <w:sz w:val="24"/>
                    </w:rPr>
                  </w:pPr>
                  <w:r w:rsidRPr="00713ACC">
                    <w:rPr>
                      <w:rFonts w:eastAsia="Times New Roman"/>
                      <w:sz w:val="24"/>
                    </w:rPr>
                    <w:t>Критерий оценки</w:t>
                  </w:r>
                </w:p>
              </w:tc>
              <w:tc>
                <w:tcPr>
                  <w:tcW w:w="2114" w:type="dxa"/>
                </w:tcPr>
                <w:p w:rsidR="00222142" w:rsidRPr="00713ACC" w:rsidRDefault="00222142" w:rsidP="00713ACC">
                  <w:pPr>
                    <w:pStyle w:val="afb"/>
                    <w:ind w:firstLine="0"/>
                    <w:rPr>
                      <w:rFonts w:eastAsia="Times New Roman"/>
                      <w:sz w:val="24"/>
                    </w:rPr>
                  </w:pPr>
                  <w:r w:rsidRPr="00713ACC">
                    <w:rPr>
                      <w:rFonts w:eastAsia="Times New Roman"/>
                      <w:sz w:val="24"/>
                    </w:rPr>
                    <w:t xml:space="preserve">Значение </w:t>
                  </w:r>
                  <w:proofErr w:type="spellStart"/>
                  <w:r w:rsidRPr="00713ACC">
                    <w:rPr>
                      <w:rFonts w:eastAsia="Times New Roman"/>
                      <w:sz w:val="24"/>
                    </w:rPr>
                    <w:t>Кз</w:t>
                  </w:r>
                  <w:proofErr w:type="spellEnd"/>
                </w:p>
              </w:tc>
            </w:tr>
            <w:tr w:rsidR="00C46384" w:rsidRPr="00222142" w:rsidTr="00713ACC">
              <w:tc>
                <w:tcPr>
                  <w:tcW w:w="4423" w:type="dxa"/>
                </w:tcPr>
                <w:p w:rsidR="00C46384" w:rsidRPr="00713ACC" w:rsidRDefault="00C46384" w:rsidP="000B7A3C">
                  <w:pPr>
                    <w:pStyle w:val="afb"/>
                    <w:rPr>
                      <w:rFonts w:eastAsia="Times New Roman"/>
                      <w:sz w:val="24"/>
                    </w:rPr>
                  </w:pPr>
                  <w:r w:rsidRPr="00713ACC">
                    <w:rPr>
                      <w:rFonts w:eastAsia="Times New Roman"/>
                      <w:sz w:val="24"/>
                    </w:rPr>
                    <w:t xml:space="preserve">Цена </w:t>
                  </w:r>
                  <w:r w:rsidR="000B7A3C">
                    <w:rPr>
                      <w:rFonts w:eastAsia="Times New Roman"/>
                      <w:sz w:val="24"/>
                    </w:rPr>
                    <w:t>договора</w:t>
                  </w:r>
                </w:p>
              </w:tc>
              <w:tc>
                <w:tcPr>
                  <w:tcW w:w="2114" w:type="dxa"/>
                </w:tcPr>
                <w:p w:rsidR="00C46384" w:rsidRPr="00713ACC" w:rsidRDefault="00C46384" w:rsidP="00AE66DD">
                  <w:pPr>
                    <w:pStyle w:val="afb"/>
                    <w:rPr>
                      <w:rFonts w:eastAsia="Times New Roman"/>
                      <w:sz w:val="24"/>
                    </w:rPr>
                  </w:pPr>
                  <w:proofErr w:type="spellStart"/>
                  <w:r w:rsidRPr="00713ACC">
                    <w:rPr>
                      <w:rFonts w:eastAsia="Times New Roman"/>
                      <w:sz w:val="24"/>
                    </w:rPr>
                    <w:t>Кз</w:t>
                  </w:r>
                  <w:proofErr w:type="spellEnd"/>
                  <w:r w:rsidRPr="00713ACC">
                    <w:rPr>
                      <w:rFonts w:eastAsia="Times New Roman"/>
                      <w:sz w:val="24"/>
                    </w:rPr>
                    <w:t>=0,</w:t>
                  </w:r>
                  <w:r w:rsidR="00AE66DD">
                    <w:rPr>
                      <w:rFonts w:eastAsia="Times New Roman"/>
                      <w:sz w:val="24"/>
                    </w:rPr>
                    <w:t>6</w:t>
                  </w:r>
                  <w:r w:rsidRPr="00713ACC">
                    <w:rPr>
                      <w:rFonts w:eastAsia="Times New Roman"/>
                      <w:sz w:val="24"/>
                    </w:rPr>
                    <w:t>5</w:t>
                  </w:r>
                </w:p>
              </w:tc>
            </w:tr>
            <w:tr w:rsidR="00C46384" w:rsidRPr="00222142" w:rsidTr="00713ACC">
              <w:tc>
                <w:tcPr>
                  <w:tcW w:w="4423" w:type="dxa"/>
                </w:tcPr>
                <w:p w:rsidR="00C46384" w:rsidRPr="00713ACC" w:rsidRDefault="00CD72BC" w:rsidP="00C02641">
                  <w:pPr>
                    <w:pStyle w:val="afb"/>
                    <w:rPr>
                      <w:rFonts w:eastAsia="Times New Roman"/>
                      <w:sz w:val="24"/>
                    </w:rPr>
                  </w:pPr>
                  <w:r>
                    <w:rPr>
                      <w:rFonts w:eastAsia="Times New Roman"/>
                      <w:sz w:val="24"/>
                    </w:rPr>
                    <w:t>Размер</w:t>
                  </w:r>
                  <w:r w:rsidRPr="00713ACC">
                    <w:rPr>
                      <w:rFonts w:eastAsia="Times New Roman"/>
                      <w:sz w:val="24"/>
                    </w:rPr>
                    <w:t xml:space="preserve"> </w:t>
                  </w:r>
                  <w:r w:rsidR="00C02641">
                    <w:rPr>
                      <w:rFonts w:eastAsia="Times New Roman"/>
                      <w:sz w:val="24"/>
                    </w:rPr>
                    <w:t xml:space="preserve">первого </w:t>
                  </w:r>
                  <w:r w:rsidR="00C46384" w:rsidRPr="00713ACC">
                    <w:rPr>
                      <w:rFonts w:eastAsia="Times New Roman"/>
                      <w:sz w:val="24"/>
                    </w:rPr>
                    <w:t>аванс</w:t>
                  </w:r>
                  <w:r w:rsidR="00C02641">
                    <w:rPr>
                      <w:rFonts w:eastAsia="Times New Roman"/>
                      <w:sz w:val="24"/>
                    </w:rPr>
                    <w:t>ового платежа</w:t>
                  </w:r>
                </w:p>
              </w:tc>
              <w:tc>
                <w:tcPr>
                  <w:tcW w:w="2114" w:type="dxa"/>
                </w:tcPr>
                <w:p w:rsidR="00C46384" w:rsidRPr="00713ACC" w:rsidRDefault="00C46384" w:rsidP="00713ACC">
                  <w:pPr>
                    <w:pStyle w:val="afb"/>
                    <w:rPr>
                      <w:rFonts w:eastAsia="Times New Roman"/>
                      <w:sz w:val="24"/>
                    </w:rPr>
                  </w:pPr>
                  <w:proofErr w:type="spellStart"/>
                  <w:r w:rsidRPr="00713ACC">
                    <w:rPr>
                      <w:rFonts w:eastAsia="Times New Roman"/>
                      <w:sz w:val="24"/>
                    </w:rPr>
                    <w:t>Кз</w:t>
                  </w:r>
                  <w:proofErr w:type="spellEnd"/>
                  <w:r w:rsidRPr="00713ACC">
                    <w:rPr>
                      <w:rFonts w:eastAsia="Times New Roman"/>
                      <w:sz w:val="24"/>
                    </w:rPr>
                    <w:t>=0,10</w:t>
                  </w:r>
                </w:p>
              </w:tc>
            </w:tr>
            <w:tr w:rsidR="00C46384" w:rsidRPr="00222142" w:rsidTr="00713ACC">
              <w:tc>
                <w:tcPr>
                  <w:tcW w:w="4423" w:type="dxa"/>
                </w:tcPr>
                <w:p w:rsidR="00C46384" w:rsidRPr="00713ACC" w:rsidRDefault="00C46384" w:rsidP="00AE66DD">
                  <w:pPr>
                    <w:pStyle w:val="afb"/>
                    <w:rPr>
                      <w:rFonts w:eastAsia="Times New Roman"/>
                      <w:sz w:val="24"/>
                    </w:rPr>
                  </w:pPr>
                  <w:r w:rsidRPr="00713ACC">
                    <w:rPr>
                      <w:rFonts w:eastAsia="Times New Roman"/>
                      <w:sz w:val="24"/>
                    </w:rPr>
                    <w:t>Опыт участника (оценивается общая стоимость договоров, соответствующих предмету настоящего</w:t>
                  </w:r>
                  <w:r w:rsidR="00D81926">
                    <w:rPr>
                      <w:rFonts w:eastAsia="Times New Roman"/>
                      <w:sz w:val="24"/>
                    </w:rPr>
                    <w:t xml:space="preserve"> Запроса предложений </w:t>
                  </w:r>
                  <w:r w:rsidR="00AE66DD">
                    <w:rPr>
                      <w:rFonts w:eastAsia="Times New Roman"/>
                      <w:sz w:val="24"/>
                    </w:rPr>
                    <w:t xml:space="preserve">со стоимостью каждого такого договора </w:t>
                  </w:r>
                  <w:r w:rsidR="00524395" w:rsidRPr="00524395">
                    <w:rPr>
                      <w:rFonts w:eastAsia="Times New Roman"/>
                      <w:sz w:val="24"/>
                    </w:rPr>
                    <w:t>не менее 20% от установленной начальной максимальной цены лота</w:t>
                  </w:r>
                  <w:r w:rsidRPr="00713ACC">
                    <w:rPr>
                      <w:rFonts w:eastAsia="Times New Roman"/>
                      <w:sz w:val="24"/>
                    </w:rPr>
                    <w:t xml:space="preserve">, за 2012-2014 </w:t>
                  </w:r>
                  <w:proofErr w:type="spellStart"/>
                  <w:r w:rsidRPr="00713ACC">
                    <w:rPr>
                      <w:rFonts w:eastAsia="Times New Roman"/>
                      <w:sz w:val="24"/>
                    </w:rPr>
                    <w:t>гг</w:t>
                  </w:r>
                  <w:proofErr w:type="spellEnd"/>
                  <w:r w:rsidRPr="00713ACC">
                    <w:rPr>
                      <w:rFonts w:eastAsia="Times New Roman"/>
                      <w:sz w:val="24"/>
                    </w:rPr>
                    <w:t>).</w:t>
                  </w:r>
                </w:p>
              </w:tc>
              <w:tc>
                <w:tcPr>
                  <w:tcW w:w="2114" w:type="dxa"/>
                </w:tcPr>
                <w:p w:rsidR="00C46384" w:rsidRPr="00713ACC" w:rsidRDefault="00C46384" w:rsidP="00713ACC">
                  <w:pPr>
                    <w:pStyle w:val="afb"/>
                    <w:rPr>
                      <w:rFonts w:eastAsia="Times New Roman"/>
                      <w:sz w:val="24"/>
                    </w:rPr>
                  </w:pPr>
                  <w:proofErr w:type="spellStart"/>
                  <w:r w:rsidRPr="00713ACC">
                    <w:rPr>
                      <w:rFonts w:eastAsia="Times New Roman"/>
                      <w:sz w:val="24"/>
                    </w:rPr>
                    <w:t>Кз</w:t>
                  </w:r>
                  <w:proofErr w:type="spellEnd"/>
                  <w:r w:rsidRPr="00713ACC">
                    <w:rPr>
                      <w:rFonts w:eastAsia="Times New Roman"/>
                      <w:sz w:val="24"/>
                    </w:rPr>
                    <w:t>=0,25</w:t>
                  </w:r>
                </w:p>
              </w:tc>
            </w:tr>
          </w:tbl>
          <w:p w:rsidR="007D6548" w:rsidRPr="00F86FAA" w:rsidRDefault="007D6548" w:rsidP="003D3596">
            <w:pPr>
              <w:pStyle w:val="afb"/>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C46384" w:rsidRPr="001A79BA" w:rsidRDefault="00C46384" w:rsidP="00C46384">
            <w:pPr>
              <w:pStyle w:val="-3"/>
              <w:numPr>
                <w:ilvl w:val="2"/>
                <w:numId w:val="0"/>
              </w:numPr>
              <w:tabs>
                <w:tab w:val="num" w:pos="1985"/>
              </w:tabs>
              <w:suppressAutoHyphens/>
              <w:ind w:firstLine="709"/>
              <w:rPr>
                <w:sz w:val="24"/>
              </w:rPr>
            </w:pPr>
            <w:r w:rsidRPr="001A79BA">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C46384" w:rsidRPr="001A79BA" w:rsidRDefault="00C46384" w:rsidP="00C46384">
            <w:pPr>
              <w:pStyle w:val="-3"/>
              <w:numPr>
                <w:ilvl w:val="2"/>
                <w:numId w:val="0"/>
              </w:numPr>
              <w:tabs>
                <w:tab w:val="num" w:pos="1985"/>
              </w:tabs>
              <w:suppressAutoHyphens/>
              <w:ind w:firstLine="709"/>
              <w:rPr>
                <w:sz w:val="24"/>
              </w:rPr>
            </w:pPr>
            <w:r w:rsidRPr="001A79BA">
              <w:rPr>
                <w:sz w:val="24"/>
              </w:rPr>
              <w:lastRenderedPageBreak/>
              <w:t>Указанные предложения должны быть получены Заказчиком в двухсуточный срок с момента получения участником, признанного по ито</w:t>
            </w:r>
            <w:r w:rsidR="00E8071F">
              <w:rPr>
                <w:sz w:val="24"/>
              </w:rPr>
              <w:t>г</w:t>
            </w:r>
            <w:r w:rsidRPr="001A79BA">
              <w:rPr>
                <w:sz w:val="24"/>
              </w:rPr>
              <w:t xml:space="preserve">ам </w:t>
            </w:r>
            <w:r w:rsidR="00C02641">
              <w:rPr>
                <w:sz w:val="24"/>
              </w:rPr>
              <w:t xml:space="preserve">Запроса предложений </w:t>
            </w:r>
            <w:r w:rsidR="00C02641" w:rsidRPr="001A79BA">
              <w:rPr>
                <w:sz w:val="24"/>
              </w:rPr>
              <w:t xml:space="preserve"> </w:t>
            </w:r>
            <w:r w:rsidRPr="001A79BA">
              <w:rPr>
                <w:sz w:val="24"/>
              </w:rPr>
              <w:t xml:space="preserve">победителем, соответствующего уведомления от Заказчика.  </w:t>
            </w:r>
          </w:p>
          <w:p w:rsidR="00C46384" w:rsidRPr="001A79BA" w:rsidRDefault="00C46384" w:rsidP="00C46384">
            <w:pPr>
              <w:pStyle w:val="-3"/>
              <w:numPr>
                <w:ilvl w:val="2"/>
                <w:numId w:val="0"/>
              </w:numPr>
              <w:tabs>
                <w:tab w:val="num" w:pos="1985"/>
              </w:tabs>
              <w:suppressAutoHyphens/>
              <w:ind w:firstLine="709"/>
              <w:rPr>
                <w:sz w:val="24"/>
              </w:rPr>
            </w:pPr>
            <w:r w:rsidRPr="001A79BA">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C46384" w:rsidRPr="001A79BA" w:rsidRDefault="00C46384" w:rsidP="00C46384">
            <w:pPr>
              <w:pStyle w:val="-3"/>
              <w:numPr>
                <w:ilvl w:val="2"/>
                <w:numId w:val="0"/>
              </w:numPr>
              <w:tabs>
                <w:tab w:val="num" w:pos="1985"/>
              </w:tabs>
              <w:suppressAutoHyphens/>
              <w:ind w:firstLine="709"/>
              <w:rPr>
                <w:sz w:val="24"/>
              </w:rPr>
            </w:pPr>
            <w:r w:rsidRPr="001A79BA">
              <w:rPr>
                <w:sz w:val="24"/>
              </w:rPr>
              <w:t>Внесение изменений в договор по предложениям победителя является правом Заказчика и осуществляется по усмотрению</w:t>
            </w:r>
            <w:r>
              <w:rPr>
                <w:sz w:val="24"/>
              </w:rPr>
              <w:t xml:space="preserve"> </w:t>
            </w:r>
            <w:r w:rsidRPr="001A79BA">
              <w:rPr>
                <w:sz w:val="24"/>
              </w:rPr>
              <w:t>Заказчика.</w:t>
            </w:r>
          </w:p>
          <w:p w:rsidR="00736D40" w:rsidRPr="00F86FAA" w:rsidRDefault="00C46384" w:rsidP="00C46384">
            <w:pPr>
              <w:pStyle w:val="-3"/>
              <w:numPr>
                <w:ilvl w:val="2"/>
                <w:numId w:val="0"/>
              </w:numPr>
              <w:tabs>
                <w:tab w:val="num" w:pos="1985"/>
              </w:tabs>
              <w:suppressAutoHyphens/>
              <w:ind w:firstLine="709"/>
              <w:rPr>
                <w:sz w:val="24"/>
                <w:highlight w:val="cyan"/>
              </w:rPr>
            </w:pPr>
            <w:r w:rsidRPr="001A79BA">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lastRenderedPageBreak/>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C46384" w:rsidP="006164CD">
            <w:pPr>
              <w:pStyle w:val="19"/>
              <w:ind w:firstLine="0"/>
              <w:rPr>
                <w:sz w:val="24"/>
                <w:szCs w:val="24"/>
              </w:rPr>
            </w:pPr>
            <w:r>
              <w:rPr>
                <w:sz w:val="24"/>
                <w:szCs w:val="24"/>
              </w:rPr>
              <w:t>П</w:t>
            </w:r>
            <w:r w:rsidRPr="001A79BA">
              <w:rPr>
                <w:sz w:val="24"/>
                <w:szCs w:val="24"/>
              </w:rPr>
              <w:t>ривлечение субподрядчиков допускается.</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524395" w:rsidRDefault="00524395" w:rsidP="00221BE8">
      <w:pPr>
        <w:pStyle w:val="19"/>
        <w:ind w:left="7080" w:firstLine="0"/>
        <w:rPr>
          <w:rFonts w:eastAsia="MS Mincho"/>
          <w:szCs w:val="28"/>
        </w:rPr>
      </w:pPr>
    </w:p>
    <w:p w:rsidR="00524395" w:rsidRDefault="00524395" w:rsidP="00221BE8">
      <w:pPr>
        <w:pStyle w:val="19"/>
        <w:ind w:left="7080" w:firstLine="0"/>
        <w:rPr>
          <w:rFonts w:eastAsia="MS Mincho"/>
          <w:szCs w:val="28"/>
        </w:rPr>
      </w:pPr>
    </w:p>
    <w:p w:rsidR="00524395" w:rsidRDefault="00524395" w:rsidP="00221BE8">
      <w:pPr>
        <w:pStyle w:val="19"/>
        <w:ind w:left="7080" w:firstLine="0"/>
        <w:rPr>
          <w:rFonts w:eastAsia="MS Mincho"/>
          <w:szCs w:val="28"/>
        </w:rPr>
      </w:pPr>
    </w:p>
    <w:p w:rsidR="00524395" w:rsidRDefault="00524395" w:rsidP="00221BE8">
      <w:pPr>
        <w:pStyle w:val="19"/>
        <w:ind w:left="7080" w:firstLine="0"/>
        <w:rPr>
          <w:rFonts w:eastAsia="MS Mincho"/>
          <w:szCs w:val="28"/>
        </w:rPr>
      </w:pPr>
    </w:p>
    <w:p w:rsidR="00524395" w:rsidRDefault="00524395" w:rsidP="00221BE8">
      <w:pPr>
        <w:pStyle w:val="19"/>
        <w:ind w:left="7080" w:firstLine="0"/>
        <w:rPr>
          <w:rFonts w:eastAsia="MS Mincho"/>
          <w:szCs w:val="28"/>
        </w:rPr>
      </w:pPr>
    </w:p>
    <w:p w:rsidR="00524395" w:rsidRDefault="00524395" w:rsidP="00221BE8">
      <w:pPr>
        <w:pStyle w:val="19"/>
        <w:ind w:left="7080" w:firstLine="0"/>
        <w:rPr>
          <w:rFonts w:eastAsia="MS Mincho"/>
          <w:szCs w:val="28"/>
        </w:rPr>
      </w:pPr>
    </w:p>
    <w:p w:rsidR="00524395" w:rsidRDefault="00524395" w:rsidP="00221BE8">
      <w:pPr>
        <w:pStyle w:val="19"/>
        <w:ind w:left="7080" w:firstLine="0"/>
        <w:rPr>
          <w:rFonts w:eastAsia="MS Mincho"/>
          <w:szCs w:val="28"/>
        </w:rPr>
      </w:pPr>
    </w:p>
    <w:p w:rsidR="00524395" w:rsidRDefault="00524395" w:rsidP="00221BE8">
      <w:pPr>
        <w:pStyle w:val="19"/>
        <w:ind w:left="7080" w:firstLine="0"/>
        <w:rPr>
          <w:rFonts w:eastAsia="MS Mincho"/>
          <w:szCs w:val="28"/>
        </w:rPr>
      </w:pPr>
    </w:p>
    <w:p w:rsidR="00524395" w:rsidRDefault="00524395" w:rsidP="00221BE8">
      <w:pPr>
        <w:pStyle w:val="19"/>
        <w:ind w:left="7080" w:firstLine="0"/>
        <w:rPr>
          <w:rFonts w:eastAsia="MS Mincho"/>
          <w:szCs w:val="28"/>
        </w:rPr>
      </w:pPr>
    </w:p>
    <w:p w:rsidR="00524395" w:rsidRDefault="00524395" w:rsidP="00221BE8">
      <w:pPr>
        <w:pStyle w:val="19"/>
        <w:ind w:left="7080" w:firstLine="0"/>
        <w:rPr>
          <w:rFonts w:eastAsia="MS Mincho"/>
          <w:szCs w:val="28"/>
        </w:rPr>
      </w:pPr>
    </w:p>
    <w:p w:rsidR="00524395" w:rsidRDefault="00524395" w:rsidP="00221BE8">
      <w:pPr>
        <w:pStyle w:val="19"/>
        <w:ind w:left="7080" w:firstLine="0"/>
        <w:rPr>
          <w:rFonts w:eastAsia="MS Mincho"/>
          <w:szCs w:val="28"/>
        </w:rPr>
      </w:pPr>
    </w:p>
    <w:p w:rsidR="00524395" w:rsidRDefault="00524395" w:rsidP="00221BE8">
      <w:pPr>
        <w:pStyle w:val="19"/>
        <w:ind w:left="7080" w:firstLine="0"/>
        <w:rPr>
          <w:rFonts w:eastAsia="MS Mincho"/>
          <w:szCs w:val="28"/>
        </w:rPr>
      </w:pPr>
    </w:p>
    <w:p w:rsidR="00524395" w:rsidRDefault="00524395" w:rsidP="00221BE8">
      <w:pPr>
        <w:pStyle w:val="19"/>
        <w:ind w:left="7080" w:firstLine="0"/>
        <w:rPr>
          <w:rFonts w:eastAsia="MS Mincho"/>
          <w:szCs w:val="28"/>
        </w:rPr>
      </w:pPr>
    </w:p>
    <w:p w:rsidR="00524395" w:rsidRDefault="00524395" w:rsidP="00221BE8">
      <w:pPr>
        <w:pStyle w:val="19"/>
        <w:ind w:left="7080" w:firstLine="0"/>
        <w:rPr>
          <w:rFonts w:eastAsia="MS Mincho"/>
          <w:szCs w:val="28"/>
        </w:rPr>
      </w:pPr>
    </w:p>
    <w:p w:rsidR="00524395" w:rsidRDefault="00524395" w:rsidP="00221BE8">
      <w:pPr>
        <w:pStyle w:val="19"/>
        <w:ind w:left="7080" w:firstLine="0"/>
        <w:rPr>
          <w:rFonts w:eastAsia="MS Mincho"/>
          <w:szCs w:val="28"/>
        </w:rPr>
      </w:pPr>
    </w:p>
    <w:p w:rsidR="00524395" w:rsidRDefault="00524395" w:rsidP="00221BE8">
      <w:pPr>
        <w:pStyle w:val="19"/>
        <w:ind w:left="7080" w:firstLine="0"/>
        <w:rPr>
          <w:rFonts w:eastAsia="MS Mincho"/>
          <w:szCs w:val="28"/>
        </w:rPr>
      </w:pPr>
    </w:p>
    <w:p w:rsidR="00524395" w:rsidRDefault="00524395" w:rsidP="00221BE8">
      <w:pPr>
        <w:pStyle w:val="19"/>
        <w:ind w:left="7080" w:firstLine="0"/>
        <w:rPr>
          <w:rFonts w:eastAsia="MS Mincho"/>
          <w:szCs w:val="28"/>
        </w:rPr>
      </w:pPr>
    </w:p>
    <w:p w:rsidR="00524395" w:rsidRDefault="00524395" w:rsidP="00221BE8">
      <w:pPr>
        <w:pStyle w:val="19"/>
        <w:ind w:left="7080" w:firstLine="0"/>
        <w:rPr>
          <w:rFonts w:eastAsia="MS Mincho"/>
          <w:szCs w:val="28"/>
        </w:rPr>
      </w:pPr>
    </w:p>
    <w:p w:rsidR="00524395" w:rsidRDefault="00524395" w:rsidP="00221BE8">
      <w:pPr>
        <w:pStyle w:val="19"/>
        <w:ind w:left="7080" w:firstLine="0"/>
        <w:rPr>
          <w:rFonts w:eastAsia="MS Mincho"/>
          <w:szCs w:val="28"/>
        </w:rPr>
      </w:pPr>
    </w:p>
    <w:p w:rsidR="00524395" w:rsidRDefault="00524395" w:rsidP="00221BE8">
      <w:pPr>
        <w:pStyle w:val="19"/>
        <w:ind w:left="7080" w:firstLine="0"/>
        <w:rPr>
          <w:rFonts w:eastAsia="MS Mincho"/>
          <w:szCs w:val="28"/>
        </w:rPr>
      </w:pPr>
    </w:p>
    <w:p w:rsidR="00524395" w:rsidRDefault="00524395" w:rsidP="00221BE8">
      <w:pPr>
        <w:pStyle w:val="19"/>
        <w:ind w:left="7080" w:firstLine="0"/>
        <w:rPr>
          <w:rFonts w:eastAsia="MS Mincho"/>
          <w:szCs w:val="28"/>
        </w:rPr>
      </w:pPr>
    </w:p>
    <w:p w:rsidR="00524395" w:rsidRDefault="00524395" w:rsidP="00221BE8">
      <w:pPr>
        <w:pStyle w:val="19"/>
        <w:ind w:left="7080" w:firstLine="0"/>
        <w:rPr>
          <w:rFonts w:eastAsia="MS Mincho"/>
          <w:szCs w:val="28"/>
        </w:rPr>
      </w:pPr>
    </w:p>
    <w:p w:rsidR="00524395" w:rsidRDefault="00524395" w:rsidP="00221BE8">
      <w:pPr>
        <w:pStyle w:val="19"/>
        <w:ind w:left="7080" w:firstLine="0"/>
        <w:rPr>
          <w:rFonts w:eastAsia="MS Mincho"/>
          <w:szCs w:val="28"/>
        </w:rPr>
      </w:pPr>
    </w:p>
    <w:p w:rsidR="00524395" w:rsidRDefault="00524395" w:rsidP="00221BE8">
      <w:pPr>
        <w:pStyle w:val="19"/>
        <w:ind w:left="7080" w:firstLine="0"/>
        <w:rPr>
          <w:rFonts w:eastAsia="MS Mincho"/>
          <w:szCs w:val="28"/>
        </w:rPr>
      </w:pPr>
    </w:p>
    <w:p w:rsidR="00524395" w:rsidRDefault="00524395" w:rsidP="00221BE8">
      <w:pPr>
        <w:pStyle w:val="19"/>
        <w:ind w:left="7080" w:firstLine="0"/>
        <w:rPr>
          <w:rFonts w:eastAsia="MS Mincho"/>
          <w:szCs w:val="28"/>
        </w:rPr>
      </w:pPr>
    </w:p>
    <w:p w:rsidR="00524395" w:rsidRDefault="00524395" w:rsidP="00221BE8">
      <w:pPr>
        <w:pStyle w:val="19"/>
        <w:ind w:left="7080" w:firstLine="0"/>
        <w:rPr>
          <w:rFonts w:eastAsia="MS Mincho"/>
          <w:szCs w:val="28"/>
        </w:rPr>
      </w:pPr>
    </w:p>
    <w:p w:rsidR="00524395" w:rsidRDefault="00524395" w:rsidP="00221BE8">
      <w:pPr>
        <w:pStyle w:val="19"/>
        <w:ind w:left="7080" w:firstLine="0"/>
        <w:rPr>
          <w:rFonts w:eastAsia="MS Mincho"/>
          <w:szCs w:val="28"/>
        </w:rPr>
      </w:pPr>
    </w:p>
    <w:p w:rsidR="000954FB" w:rsidRDefault="000954FB" w:rsidP="00C46384">
      <w:pPr>
        <w:suppressAutoHyphens w:val="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221BE8">
        <w:rPr>
          <w:rFonts w:cs="Times New Roman"/>
          <w:i w:val="0"/>
        </w:rPr>
        <w:t>ЗАПРОСЕ ПРЕДЛОЖЕНИЙ</w:t>
      </w:r>
      <w:r w:rsidRPr="00445DDD">
        <w:rPr>
          <w:rFonts w:cs="Times New Roman"/>
          <w:i w:val="0"/>
        </w:rPr>
        <w:t xml:space="preserve"> №</w:t>
      </w:r>
      <w:r w:rsidR="00221BE8">
        <w:rPr>
          <w:rFonts w:cs="Times New Roman"/>
          <w:i w:val="0"/>
        </w:rPr>
        <w:t xml:space="preserve"> ЗП</w:t>
      </w:r>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e"/>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EF779C">
        <w:rPr>
          <w:szCs w:val="28"/>
        </w:rPr>
        <w:t>Запросе предложений</w:t>
      </w:r>
      <w:r>
        <w:rPr>
          <w:szCs w:val="28"/>
        </w:rPr>
        <w:t xml:space="preserve"> (далее – Заявка)</w:t>
      </w:r>
      <w:r w:rsidRPr="00002090">
        <w:rPr>
          <w:szCs w:val="28"/>
        </w:rPr>
        <w:t xml:space="preserve"> №</w:t>
      </w:r>
      <w:r>
        <w:rPr>
          <w:szCs w:val="28"/>
        </w:rPr>
        <w:t xml:space="preserve"> </w:t>
      </w:r>
      <w:r w:rsidR="00EF779C">
        <w:rPr>
          <w:szCs w:val="28"/>
          <w:u w:val="single"/>
        </w:rPr>
        <w:t>ЗП</w:t>
      </w:r>
      <w:r w:rsidRPr="00D17A81">
        <w:rPr>
          <w:szCs w:val="28"/>
          <w:u w:val="single"/>
        </w:rPr>
        <w:t xml:space="preserve">/___/___/____ </w:t>
      </w:r>
      <w:r w:rsidRPr="00002090">
        <w:rPr>
          <w:szCs w:val="28"/>
        </w:rPr>
        <w:t xml:space="preserve"> (далее – </w:t>
      </w:r>
      <w:r w:rsidR="00EF779C">
        <w:rPr>
          <w:szCs w:val="28"/>
        </w:rPr>
        <w:t>З</w:t>
      </w:r>
      <w:r>
        <w:rPr>
          <w:szCs w:val="28"/>
        </w:rPr>
        <w:t>апрос предложений</w:t>
      </w:r>
      <w:r w:rsidRPr="00002090">
        <w:rPr>
          <w:szCs w:val="28"/>
        </w:rPr>
        <w:t xml:space="preserve">) </w:t>
      </w:r>
      <w:r>
        <w:rPr>
          <w:szCs w:val="28"/>
        </w:rPr>
        <w:t xml:space="preserve">на право заключения договора </w:t>
      </w:r>
      <w:r w:rsidR="00D81926" w:rsidRPr="006B6C14">
        <w:rPr>
          <w:szCs w:val="28"/>
        </w:rPr>
        <w:t xml:space="preserve">поставки </w:t>
      </w:r>
      <w:r w:rsidR="00D81926">
        <w:rPr>
          <w:szCs w:val="28"/>
        </w:rPr>
        <w:t xml:space="preserve">20-футовых </w:t>
      </w:r>
      <w:r w:rsidR="00D81926" w:rsidRPr="006B6C14">
        <w:rPr>
          <w:szCs w:val="28"/>
        </w:rPr>
        <w:t xml:space="preserve"> контейнеров</w:t>
      </w:r>
      <w:r w:rsidR="00D81926">
        <w:rPr>
          <w:szCs w:val="28"/>
        </w:rPr>
        <w:t>.</w:t>
      </w:r>
    </w:p>
    <w:p w:rsidR="000954FB" w:rsidRPr="00002090" w:rsidRDefault="000954FB" w:rsidP="000954FB">
      <w:pPr>
        <w:pStyle w:val="19"/>
        <w:rPr>
          <w:szCs w:val="28"/>
        </w:rPr>
      </w:pPr>
      <w:r w:rsidRPr="00002090">
        <w:rPr>
          <w:szCs w:val="28"/>
        </w:rPr>
        <w:t xml:space="preserve">Уполномоченным представителям </w:t>
      </w:r>
      <w:r w:rsidR="0063363D">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w:t>
      </w:r>
      <w:proofErr w:type="spellStart"/>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w:t>
      </w:r>
      <w:proofErr w:type="spellStart"/>
      <w:r w:rsidRPr="00002090">
        <w:rPr>
          <w:szCs w:val="28"/>
        </w:rPr>
        <w:t>ен</w:t>
      </w:r>
      <w:proofErr w:type="spellEnd"/>
      <w:r w:rsidRPr="00002090">
        <w:rPr>
          <w:szCs w:val="28"/>
        </w:rPr>
        <w:t>) с тем, что:</w:t>
      </w:r>
    </w:p>
    <w:p w:rsidR="000954FB" w:rsidRPr="00002090" w:rsidRDefault="000954FB" w:rsidP="00BF6892">
      <w:pPr>
        <w:pStyle w:val="afe"/>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e"/>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EF779C" w:rsidP="00BF6892">
      <w:pPr>
        <w:pStyle w:val="afe"/>
        <w:numPr>
          <w:ilvl w:val="0"/>
          <w:numId w:val="23"/>
        </w:numPr>
        <w:tabs>
          <w:tab w:val="clear" w:pos="1440"/>
          <w:tab w:val="num" w:pos="0"/>
          <w:tab w:val="left" w:pos="1080"/>
          <w:tab w:val="num" w:pos="2629"/>
          <w:tab w:val="left" w:pos="7938"/>
        </w:tabs>
        <w:ind w:left="0" w:firstLine="720"/>
        <w:jc w:val="both"/>
        <w:rPr>
          <w:szCs w:val="28"/>
        </w:rPr>
      </w:pPr>
      <w:r>
        <w:rPr>
          <w:szCs w:val="28"/>
        </w:rPr>
        <w:t>З</w:t>
      </w:r>
      <w:r w:rsidR="000954FB">
        <w:rPr>
          <w:szCs w:val="28"/>
        </w:rPr>
        <w:t>апрос предложений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e"/>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lastRenderedPageBreak/>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777D7F">
        <w:rPr>
          <w:i/>
          <w:sz w:val="28"/>
          <w:szCs w:val="20"/>
          <w:u w:val="single"/>
        </w:rPr>
        <w:t>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BE2157">
        <w:rPr>
          <w:sz w:val="28"/>
          <w:szCs w:val="20"/>
        </w:rPr>
        <w:t xml:space="preserve">) </w:t>
      </w:r>
      <w:r w:rsidR="00BE2157" w:rsidRPr="00D27A82">
        <w:rPr>
          <w:sz w:val="28"/>
          <w:szCs w:val="20"/>
        </w:rPr>
        <w:t>с даты</w:t>
      </w:r>
      <w:r w:rsidR="004A404E" w:rsidRPr="004A404E">
        <w:rPr>
          <w:sz w:val="28"/>
          <w:szCs w:val="20"/>
        </w:rPr>
        <w:t xml:space="preserve"> </w:t>
      </w:r>
      <w:r w:rsidR="004A404E">
        <w:rPr>
          <w:sz w:val="28"/>
          <w:szCs w:val="20"/>
        </w:rPr>
        <w:t xml:space="preserve">окончания срока подачи </w:t>
      </w:r>
      <w:r w:rsidR="00BE2157">
        <w:rPr>
          <w:sz w:val="28"/>
          <w:szCs w:val="20"/>
        </w:rPr>
        <w:t>Заявок</w:t>
      </w:r>
      <w:r w:rsidR="004A404E">
        <w:rPr>
          <w:sz w:val="28"/>
          <w:szCs w:val="20"/>
        </w:rPr>
        <w:t>,</w:t>
      </w:r>
      <w:r w:rsidR="00BE2157">
        <w:rPr>
          <w:sz w:val="28"/>
          <w:szCs w:val="20"/>
        </w:rPr>
        <w:t xml:space="preserve"> указанной в пункте </w:t>
      </w:r>
      <w:r w:rsidR="004A404E">
        <w:rPr>
          <w:sz w:val="28"/>
          <w:szCs w:val="20"/>
        </w:rPr>
        <w:t>6</w:t>
      </w:r>
      <w:r w:rsidR="00BE2157">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63363D">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63363D">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E14CA3">
        <w:rPr>
          <w:sz w:val="28"/>
          <w:szCs w:val="20"/>
        </w:rPr>
        <w:t>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b"/>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b"/>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b"/>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b"/>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b"/>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63363D">
        <w:rPr>
          <w:sz w:val="28"/>
          <w:szCs w:val="28"/>
        </w:rPr>
        <w:t>ПАО</w:t>
      </w:r>
      <w:r w:rsidRPr="008B08F6">
        <w:rPr>
          <w:sz w:val="28"/>
          <w:szCs w:val="28"/>
        </w:rPr>
        <w:t xml:space="preserve"> «ТрансКонтейнер»;</w:t>
      </w:r>
    </w:p>
    <w:p w:rsidR="000954FB" w:rsidRDefault="000954FB" w:rsidP="000954FB">
      <w:pPr>
        <w:pStyle w:val="afb"/>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b"/>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63363D">
        <w:rPr>
          <w:rFonts w:eastAsia="Times New Roman"/>
          <w:sz w:val="28"/>
        </w:rPr>
        <w:t>ПАО</w:t>
      </w:r>
      <w:r>
        <w:rPr>
          <w:rFonts w:eastAsia="Times New Roman"/>
          <w:sz w:val="28"/>
        </w:rPr>
        <w:t xml:space="preserve"> </w:t>
      </w:r>
      <w:r>
        <w:rPr>
          <w:rFonts w:eastAsia="Times New Roman"/>
          <w:sz w:val="28"/>
        </w:rPr>
        <w:lastRenderedPageBreak/>
        <w:t>«ТрансКонтейнер</w:t>
      </w:r>
      <w:r w:rsidR="00BC1922">
        <w:rPr>
          <w:rFonts w:eastAsia="Times New Roman"/>
          <w:sz w:val="28"/>
        </w:rPr>
        <w:t>» отменить З</w:t>
      </w:r>
      <w:r>
        <w:rPr>
          <w:rFonts w:eastAsia="Times New Roman"/>
          <w:sz w:val="28"/>
        </w:rPr>
        <w:t xml:space="preserve">апрос предложений в любое время до момента объявления победителя </w:t>
      </w:r>
      <w:r w:rsidR="00E14CA3">
        <w:rPr>
          <w:rFonts w:eastAsia="Times New Roman"/>
          <w:sz w:val="28"/>
        </w:rPr>
        <w:t>З</w:t>
      </w:r>
      <w:r>
        <w:rPr>
          <w:rFonts w:eastAsia="Times New Roman"/>
          <w:sz w:val="28"/>
        </w:rPr>
        <w:t>апроса  предложений;</w:t>
      </w:r>
    </w:p>
    <w:p w:rsidR="000954FB" w:rsidRDefault="000954FB" w:rsidP="000954FB">
      <w:pPr>
        <w:pStyle w:val="afb"/>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З</w:t>
      </w:r>
      <w:r>
        <w:rPr>
          <w:rFonts w:eastAsia="Times New Roman"/>
          <w:sz w:val="28"/>
        </w:rPr>
        <w:t>апроса  предложений,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C22ACD" w:rsidRPr="00571F40" w:rsidRDefault="00C22ACD" w:rsidP="00C22ACD">
      <w:pPr>
        <w:pStyle w:val="32"/>
        <w:suppressAutoHyphens/>
        <w:spacing w:after="0"/>
        <w:jc w:val="right"/>
        <w:rPr>
          <w:sz w:val="28"/>
          <w:szCs w:val="28"/>
        </w:rPr>
      </w:pPr>
      <w:r w:rsidRPr="00571F40">
        <w:rPr>
          <w:rFonts w:eastAsia="MS Mincho"/>
          <w:sz w:val="28"/>
          <w:szCs w:val="28"/>
        </w:rPr>
        <w:lastRenderedPageBreak/>
        <w:t>Приложение № 2</w:t>
      </w:r>
    </w:p>
    <w:p w:rsidR="00C22ACD" w:rsidRDefault="00C22ACD" w:rsidP="00C22ACD">
      <w:pPr>
        <w:ind w:firstLine="425"/>
        <w:jc w:val="right"/>
        <w:rPr>
          <w:sz w:val="28"/>
          <w:szCs w:val="28"/>
        </w:rPr>
      </w:pPr>
      <w:r w:rsidRPr="00B2711F">
        <w:rPr>
          <w:sz w:val="28"/>
          <w:szCs w:val="28"/>
        </w:rPr>
        <w:t>к документации</w:t>
      </w:r>
      <w:r>
        <w:rPr>
          <w:sz w:val="28"/>
          <w:szCs w:val="28"/>
        </w:rPr>
        <w:t xml:space="preserve"> о закупке</w:t>
      </w:r>
    </w:p>
    <w:p w:rsidR="00C22ACD" w:rsidRDefault="00C22ACD" w:rsidP="00C22ACD">
      <w:pPr>
        <w:pStyle w:val="afb"/>
        <w:jc w:val="center"/>
        <w:rPr>
          <w:b/>
          <w:sz w:val="28"/>
          <w:szCs w:val="28"/>
        </w:rPr>
      </w:pPr>
    </w:p>
    <w:p w:rsidR="00C22ACD" w:rsidRDefault="00C22ACD" w:rsidP="00C22ACD">
      <w:pPr>
        <w:pStyle w:val="afb"/>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C22ACD" w:rsidRDefault="00C22ACD" w:rsidP="00C22ACD">
      <w:pPr>
        <w:pStyle w:val="afb"/>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C22ACD" w:rsidRPr="007415F9" w:rsidRDefault="00C22ACD" w:rsidP="00C22ACD">
      <w:pPr>
        <w:pStyle w:val="afb"/>
        <w:jc w:val="center"/>
        <w:rPr>
          <w:sz w:val="28"/>
          <w:szCs w:val="28"/>
        </w:rPr>
      </w:pPr>
    </w:p>
    <w:p w:rsidR="00C22ACD" w:rsidRDefault="00C22ACD" w:rsidP="00C22ACD">
      <w:pPr>
        <w:pStyle w:val="afb"/>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C22ACD" w:rsidRPr="007415F9" w:rsidRDefault="00C22ACD" w:rsidP="00C22ACD">
      <w:pPr>
        <w:pStyle w:val="afb"/>
        <w:ind w:left="720" w:firstLine="0"/>
        <w:rPr>
          <w:sz w:val="28"/>
          <w:szCs w:val="28"/>
        </w:rPr>
      </w:pPr>
      <w:r>
        <w:rPr>
          <w:sz w:val="28"/>
          <w:szCs w:val="28"/>
        </w:rPr>
        <w:t>ОГРН ______, ИНН _________, КПП______, ОКПО ____, ОКТМО________, ОКОПФ ___________</w:t>
      </w:r>
    </w:p>
    <w:p w:rsidR="00C22ACD" w:rsidRPr="00CB6258" w:rsidRDefault="00C22ACD" w:rsidP="00C22ACD">
      <w:pPr>
        <w:pStyle w:val="afb"/>
        <w:ind w:firstLine="0"/>
        <w:jc w:val="center"/>
        <w:rPr>
          <w:i/>
          <w:sz w:val="28"/>
          <w:szCs w:val="28"/>
        </w:rPr>
      </w:pPr>
      <w:r w:rsidRPr="00CB6258">
        <w:rPr>
          <w:i/>
          <w:sz w:val="28"/>
          <w:szCs w:val="28"/>
        </w:rPr>
        <w:t xml:space="preserve"> (для претендентов-резидентов Российской Федерации)</w:t>
      </w:r>
    </w:p>
    <w:p w:rsidR="00C22ACD" w:rsidRDefault="00C22ACD" w:rsidP="00C22ACD">
      <w:pPr>
        <w:pStyle w:val="afb"/>
        <w:ind w:firstLine="696"/>
        <w:rPr>
          <w:sz w:val="28"/>
          <w:szCs w:val="28"/>
        </w:rPr>
      </w:pPr>
      <w:r w:rsidRPr="007415F9">
        <w:rPr>
          <w:sz w:val="28"/>
          <w:szCs w:val="28"/>
        </w:rPr>
        <w:t>Юридический адрес ________________________________________</w:t>
      </w:r>
    </w:p>
    <w:p w:rsidR="00C22ACD" w:rsidRDefault="00C22ACD" w:rsidP="00C22ACD">
      <w:pPr>
        <w:pStyle w:val="afb"/>
        <w:ind w:firstLine="696"/>
        <w:rPr>
          <w:sz w:val="28"/>
          <w:szCs w:val="28"/>
        </w:rPr>
      </w:pPr>
      <w:r w:rsidRPr="007415F9">
        <w:rPr>
          <w:sz w:val="28"/>
          <w:szCs w:val="28"/>
        </w:rPr>
        <w:t>Почтовый адрес ___________________________________________</w:t>
      </w:r>
    </w:p>
    <w:p w:rsidR="00C22ACD" w:rsidRDefault="00C22ACD" w:rsidP="00C22ACD">
      <w:pPr>
        <w:pStyle w:val="afb"/>
        <w:ind w:firstLine="696"/>
        <w:rPr>
          <w:sz w:val="28"/>
          <w:szCs w:val="28"/>
        </w:rPr>
      </w:pPr>
      <w:r w:rsidRPr="007415F9">
        <w:rPr>
          <w:sz w:val="28"/>
          <w:szCs w:val="28"/>
        </w:rPr>
        <w:t>Телефон (______) __________________________________________</w:t>
      </w:r>
    </w:p>
    <w:p w:rsidR="00C22ACD" w:rsidRDefault="00C22ACD" w:rsidP="00C22ACD">
      <w:pPr>
        <w:pStyle w:val="afb"/>
        <w:ind w:firstLine="698"/>
        <w:rPr>
          <w:sz w:val="28"/>
          <w:szCs w:val="28"/>
        </w:rPr>
      </w:pPr>
      <w:r w:rsidRPr="007415F9">
        <w:rPr>
          <w:sz w:val="28"/>
          <w:szCs w:val="28"/>
        </w:rPr>
        <w:t>Факс (______) _____________________________________________</w:t>
      </w:r>
    </w:p>
    <w:p w:rsidR="00C22ACD" w:rsidRDefault="00C22ACD" w:rsidP="00C22ACD">
      <w:pPr>
        <w:pStyle w:val="afb"/>
        <w:ind w:firstLine="698"/>
        <w:rPr>
          <w:sz w:val="28"/>
          <w:szCs w:val="28"/>
        </w:rPr>
      </w:pPr>
      <w:r w:rsidRPr="007415F9">
        <w:rPr>
          <w:sz w:val="28"/>
          <w:szCs w:val="28"/>
        </w:rPr>
        <w:t>Адрес электронной почты __________________@_______________</w:t>
      </w:r>
    </w:p>
    <w:p w:rsidR="00C22ACD" w:rsidRDefault="00C22ACD" w:rsidP="00C22ACD">
      <w:pPr>
        <w:pStyle w:val="afb"/>
        <w:ind w:firstLine="698"/>
        <w:rPr>
          <w:sz w:val="28"/>
          <w:szCs w:val="28"/>
        </w:rPr>
      </w:pPr>
      <w:r w:rsidRPr="007415F9">
        <w:rPr>
          <w:sz w:val="28"/>
          <w:szCs w:val="28"/>
        </w:rPr>
        <w:t>Зарегистрированный адрес офиса _____________________________</w:t>
      </w:r>
    </w:p>
    <w:p w:rsidR="00C22ACD" w:rsidRDefault="00C22ACD" w:rsidP="00C22ACD">
      <w:pPr>
        <w:pStyle w:val="afb"/>
        <w:ind w:firstLine="698"/>
        <w:rPr>
          <w:sz w:val="28"/>
          <w:szCs w:val="28"/>
        </w:rPr>
      </w:pPr>
      <w:r>
        <w:rPr>
          <w:sz w:val="28"/>
          <w:szCs w:val="28"/>
        </w:rPr>
        <w:t>Адрес сайта компании: ______________________________________</w:t>
      </w:r>
    </w:p>
    <w:p w:rsidR="00C22ACD" w:rsidRDefault="00C22ACD" w:rsidP="00C22ACD">
      <w:pPr>
        <w:pStyle w:val="afb"/>
        <w:ind w:firstLine="0"/>
        <w:rPr>
          <w:sz w:val="20"/>
          <w:szCs w:val="20"/>
        </w:rPr>
      </w:pPr>
    </w:p>
    <w:p w:rsidR="00C22ACD" w:rsidRPr="004A39BB" w:rsidRDefault="00C22ACD" w:rsidP="00C22ACD">
      <w:pPr>
        <w:pStyle w:val="afb"/>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C22ACD" w:rsidRPr="00E2579A" w:rsidRDefault="00C22ACD" w:rsidP="00C22ACD">
      <w:pPr>
        <w:pStyle w:val="afb"/>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C22ACD" w:rsidRDefault="00C22ACD" w:rsidP="00C22ACD">
      <w:pPr>
        <w:pStyle w:val="afb"/>
        <w:ind w:firstLine="696"/>
        <w:rPr>
          <w:sz w:val="28"/>
          <w:szCs w:val="28"/>
        </w:rPr>
      </w:pPr>
      <w:r w:rsidRPr="007415F9">
        <w:rPr>
          <w:sz w:val="28"/>
          <w:szCs w:val="28"/>
        </w:rPr>
        <w:t>Юридический адрес ________________________________________</w:t>
      </w:r>
    </w:p>
    <w:p w:rsidR="00C22ACD" w:rsidRDefault="00C22ACD" w:rsidP="00C22ACD">
      <w:pPr>
        <w:pStyle w:val="afb"/>
        <w:ind w:firstLine="696"/>
        <w:rPr>
          <w:sz w:val="28"/>
          <w:szCs w:val="28"/>
        </w:rPr>
      </w:pPr>
      <w:r w:rsidRPr="007415F9">
        <w:rPr>
          <w:sz w:val="28"/>
          <w:szCs w:val="28"/>
        </w:rPr>
        <w:t>Почтовый адрес ___________________________________________</w:t>
      </w:r>
    </w:p>
    <w:p w:rsidR="00C22ACD" w:rsidRDefault="00C22ACD" w:rsidP="00C22ACD">
      <w:pPr>
        <w:pStyle w:val="afb"/>
        <w:ind w:firstLine="696"/>
        <w:rPr>
          <w:sz w:val="28"/>
          <w:szCs w:val="28"/>
        </w:rPr>
      </w:pPr>
      <w:r w:rsidRPr="007415F9">
        <w:rPr>
          <w:sz w:val="28"/>
          <w:szCs w:val="28"/>
        </w:rPr>
        <w:t>Телефон (______) __________________________________________</w:t>
      </w:r>
    </w:p>
    <w:p w:rsidR="00C22ACD" w:rsidRDefault="00C22ACD" w:rsidP="00C22ACD">
      <w:pPr>
        <w:pStyle w:val="afb"/>
        <w:ind w:firstLine="698"/>
        <w:rPr>
          <w:sz w:val="28"/>
          <w:szCs w:val="28"/>
        </w:rPr>
      </w:pPr>
      <w:r w:rsidRPr="007415F9">
        <w:rPr>
          <w:sz w:val="28"/>
          <w:szCs w:val="28"/>
        </w:rPr>
        <w:t>Факс (______) _____________________________________________</w:t>
      </w:r>
    </w:p>
    <w:p w:rsidR="00C22ACD" w:rsidRDefault="00C22ACD" w:rsidP="00C22ACD">
      <w:pPr>
        <w:pStyle w:val="afb"/>
        <w:ind w:firstLine="698"/>
        <w:rPr>
          <w:sz w:val="28"/>
          <w:szCs w:val="28"/>
        </w:rPr>
      </w:pPr>
      <w:r w:rsidRPr="007415F9">
        <w:rPr>
          <w:sz w:val="28"/>
          <w:szCs w:val="28"/>
        </w:rPr>
        <w:t>Адрес электронной почты __________________@_______________</w:t>
      </w:r>
    </w:p>
    <w:p w:rsidR="00C22ACD" w:rsidRDefault="00C22ACD" w:rsidP="00C22ACD">
      <w:pPr>
        <w:pStyle w:val="afb"/>
        <w:ind w:firstLine="698"/>
        <w:rPr>
          <w:sz w:val="28"/>
          <w:szCs w:val="28"/>
        </w:rPr>
      </w:pPr>
      <w:r w:rsidRPr="007415F9">
        <w:rPr>
          <w:sz w:val="28"/>
          <w:szCs w:val="28"/>
        </w:rPr>
        <w:t>Зарегистрированный адрес офиса _____________________________</w:t>
      </w:r>
    </w:p>
    <w:p w:rsidR="00C22ACD" w:rsidRDefault="00C22ACD" w:rsidP="00C22ACD">
      <w:pPr>
        <w:pStyle w:val="afb"/>
        <w:tabs>
          <w:tab w:val="left" w:pos="1080"/>
        </w:tabs>
        <w:ind w:firstLine="0"/>
        <w:rPr>
          <w:sz w:val="28"/>
          <w:szCs w:val="28"/>
        </w:rPr>
      </w:pPr>
      <w:r w:rsidRPr="007415F9">
        <w:rPr>
          <w:sz w:val="28"/>
          <w:szCs w:val="28"/>
        </w:rPr>
        <w:t>2. Руководитель</w:t>
      </w:r>
      <w:r>
        <w:rPr>
          <w:sz w:val="28"/>
          <w:szCs w:val="28"/>
        </w:rPr>
        <w:t>_____________________</w:t>
      </w:r>
    </w:p>
    <w:p w:rsidR="00C22ACD" w:rsidRPr="00167626" w:rsidRDefault="00C22ACD" w:rsidP="00C22ACD">
      <w:pPr>
        <w:pStyle w:val="afb"/>
        <w:tabs>
          <w:tab w:val="left" w:pos="1080"/>
        </w:tabs>
        <w:ind w:firstLine="0"/>
        <w:rPr>
          <w:sz w:val="20"/>
          <w:szCs w:val="20"/>
        </w:rPr>
      </w:pPr>
    </w:p>
    <w:p w:rsidR="00C22ACD" w:rsidRDefault="00C22ACD" w:rsidP="00C22ACD">
      <w:pPr>
        <w:pStyle w:val="afb"/>
        <w:tabs>
          <w:tab w:val="left" w:pos="1080"/>
        </w:tabs>
        <w:ind w:firstLine="0"/>
        <w:rPr>
          <w:sz w:val="28"/>
          <w:szCs w:val="28"/>
        </w:rPr>
      </w:pPr>
      <w:r w:rsidRPr="007415F9">
        <w:rPr>
          <w:sz w:val="28"/>
          <w:szCs w:val="28"/>
        </w:rPr>
        <w:t>3. Банковские реквизиты</w:t>
      </w:r>
      <w:r>
        <w:rPr>
          <w:sz w:val="28"/>
          <w:szCs w:val="28"/>
        </w:rPr>
        <w:t>______________</w:t>
      </w:r>
    </w:p>
    <w:p w:rsidR="00C22ACD" w:rsidRPr="00167626" w:rsidRDefault="00C22ACD" w:rsidP="00C22ACD">
      <w:pPr>
        <w:pStyle w:val="afb"/>
        <w:tabs>
          <w:tab w:val="left" w:pos="1080"/>
        </w:tabs>
        <w:ind w:firstLine="0"/>
        <w:rPr>
          <w:sz w:val="20"/>
          <w:szCs w:val="20"/>
        </w:rPr>
      </w:pPr>
    </w:p>
    <w:p w:rsidR="00C22ACD" w:rsidRPr="004A39BB" w:rsidRDefault="00C22ACD" w:rsidP="00C22ACD">
      <w:pPr>
        <w:pStyle w:val="afb"/>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C22ACD" w:rsidRDefault="00C22ACD" w:rsidP="00C22ACD">
      <w:pPr>
        <w:pStyle w:val="afb"/>
        <w:tabs>
          <w:tab w:val="left" w:pos="1080"/>
        </w:tabs>
        <w:ind w:firstLine="0"/>
        <w:rPr>
          <w:sz w:val="28"/>
          <w:szCs w:val="28"/>
        </w:rPr>
      </w:pPr>
    </w:p>
    <w:p w:rsidR="00C22ACD" w:rsidRDefault="00C22ACD" w:rsidP="00C22ACD">
      <w:pPr>
        <w:pStyle w:val="afb"/>
        <w:tabs>
          <w:tab w:val="left" w:pos="1080"/>
        </w:tabs>
        <w:ind w:firstLine="0"/>
        <w:rPr>
          <w:sz w:val="28"/>
          <w:szCs w:val="28"/>
        </w:rPr>
      </w:pPr>
    </w:p>
    <w:p w:rsidR="00C22ACD" w:rsidRDefault="00C22ACD" w:rsidP="00C22ACD">
      <w:pPr>
        <w:pStyle w:val="afb"/>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C22ACD" w:rsidRDefault="00C22ACD" w:rsidP="00C22ACD">
      <w:pPr>
        <w:pStyle w:val="afb"/>
        <w:tabs>
          <w:tab w:val="left" w:pos="1080"/>
        </w:tabs>
        <w:ind w:firstLine="0"/>
        <w:rPr>
          <w:sz w:val="28"/>
          <w:szCs w:val="28"/>
        </w:rPr>
      </w:pPr>
    </w:p>
    <w:p w:rsidR="00C22ACD" w:rsidRPr="00982C0E" w:rsidRDefault="00C22ACD" w:rsidP="00C22ACD">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 xml:space="preserve">4 Федерального закона от 24.07.2007 № 209-ФЗ «О развитии малого и среднего </w:t>
      </w:r>
      <w:r w:rsidRPr="00982C0E">
        <w:rPr>
          <w:i/>
          <w:sz w:val="28"/>
          <w:szCs w:val="28"/>
        </w:rPr>
        <w:lastRenderedPageBreak/>
        <w:t>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C22ACD" w:rsidRPr="00982C0E" w:rsidRDefault="00C22ACD" w:rsidP="00C22ACD">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C22ACD" w:rsidRPr="00982C0E" w:rsidRDefault="00C22ACD" w:rsidP="00C22ACD">
      <w:pPr>
        <w:pStyle w:val="aff8"/>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C22ACD" w:rsidRPr="00982C0E" w:rsidRDefault="00C22ACD" w:rsidP="00C22ACD">
      <w:pPr>
        <w:pStyle w:val="aff8"/>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C22ACD" w:rsidRPr="00982C0E" w:rsidRDefault="00C22ACD" w:rsidP="00C22ACD">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C22ACD" w:rsidRPr="007415F9" w:rsidRDefault="00C22ACD" w:rsidP="00C22ACD">
      <w:pPr>
        <w:pStyle w:val="afb"/>
        <w:tabs>
          <w:tab w:val="left" w:pos="1080"/>
        </w:tabs>
        <w:ind w:firstLine="720"/>
        <w:rPr>
          <w:sz w:val="28"/>
          <w:szCs w:val="28"/>
        </w:rPr>
      </w:pPr>
    </w:p>
    <w:p w:rsidR="00C22ACD" w:rsidRDefault="00C22ACD" w:rsidP="00C22ACD">
      <w:pPr>
        <w:tabs>
          <w:tab w:val="left" w:pos="9639"/>
        </w:tabs>
        <w:ind w:firstLine="539"/>
        <w:rPr>
          <w:b/>
          <w:sz w:val="28"/>
          <w:szCs w:val="28"/>
        </w:rPr>
      </w:pPr>
    </w:p>
    <w:p w:rsidR="00C22ACD" w:rsidRPr="007415F9" w:rsidRDefault="00C22ACD" w:rsidP="00C22ACD">
      <w:pPr>
        <w:tabs>
          <w:tab w:val="left" w:pos="9639"/>
        </w:tabs>
        <w:ind w:firstLine="539"/>
        <w:rPr>
          <w:b/>
          <w:sz w:val="28"/>
          <w:szCs w:val="28"/>
        </w:rPr>
      </w:pPr>
      <w:r w:rsidRPr="007415F9">
        <w:rPr>
          <w:b/>
          <w:sz w:val="28"/>
          <w:szCs w:val="28"/>
        </w:rPr>
        <w:t>Контактные лица</w:t>
      </w:r>
    </w:p>
    <w:p w:rsidR="00C22ACD" w:rsidRPr="007415F9" w:rsidRDefault="00C22ACD" w:rsidP="00C22ACD">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C22ACD" w:rsidRDefault="00C22ACD" w:rsidP="00C22ACD">
      <w:pPr>
        <w:tabs>
          <w:tab w:val="left" w:pos="9639"/>
        </w:tabs>
        <w:rPr>
          <w:sz w:val="28"/>
          <w:szCs w:val="28"/>
          <w:u w:val="single"/>
        </w:rPr>
      </w:pPr>
    </w:p>
    <w:p w:rsidR="00C22ACD" w:rsidRPr="007415F9" w:rsidRDefault="00C22ACD" w:rsidP="00C22ACD">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pStyle w:val="afb"/>
        <w:rPr>
          <w:rFonts w:eastAsia="Times New Roman"/>
          <w:spacing w:val="-13"/>
          <w:sz w:val="28"/>
          <w:szCs w:val="28"/>
        </w:rPr>
      </w:pPr>
    </w:p>
    <w:p w:rsidR="00C22ACD" w:rsidRPr="00635235" w:rsidRDefault="00C22ACD" w:rsidP="00C22ACD">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C22ACD" w:rsidRPr="007415F9" w:rsidRDefault="00C22ACD" w:rsidP="00C22ACD">
      <w:pPr>
        <w:tabs>
          <w:tab w:val="left" w:pos="8640"/>
        </w:tabs>
        <w:jc w:val="center"/>
        <w:rPr>
          <w:i/>
        </w:rPr>
      </w:pPr>
      <w:r>
        <w:rPr>
          <w:i/>
        </w:rPr>
        <w:t xml:space="preserve">                              </w:t>
      </w:r>
      <w:r w:rsidRPr="007415F9">
        <w:rPr>
          <w:i/>
        </w:rPr>
        <w:t>(наименование претендента)</w:t>
      </w:r>
    </w:p>
    <w:p w:rsidR="00C22ACD" w:rsidRPr="00635235" w:rsidRDefault="00C22ACD" w:rsidP="00C22ACD">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C22ACD" w:rsidRPr="00635235" w:rsidRDefault="00C22ACD" w:rsidP="00C22ACD">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C22ACD" w:rsidRPr="00635235" w:rsidRDefault="00C22ACD" w:rsidP="00C22ACD">
      <w:pPr>
        <w:rPr>
          <w:i/>
        </w:rPr>
      </w:pPr>
      <w:r>
        <w:rPr>
          <w:i/>
        </w:rPr>
        <w:t xml:space="preserve">   </w:t>
      </w:r>
    </w:p>
    <w:p w:rsidR="00C22ACD" w:rsidRPr="007415F9" w:rsidRDefault="00C22ACD" w:rsidP="00C22ACD">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C22ACD" w:rsidRPr="00635235" w:rsidRDefault="00C22ACD" w:rsidP="00C22ACD">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C22ACD" w:rsidRDefault="00C22ACD" w:rsidP="00C22ACD">
      <w:pPr>
        <w:pStyle w:val="32"/>
        <w:suppressAutoHyphens/>
        <w:spacing w:after="0"/>
        <w:rPr>
          <w:b/>
          <w:i/>
          <w:sz w:val="28"/>
          <w:szCs w:val="28"/>
        </w:rPr>
      </w:pPr>
    </w:p>
    <w:p w:rsidR="00C22ACD" w:rsidRDefault="00C22ACD" w:rsidP="00C22ACD">
      <w:pPr>
        <w:suppressAutoHyphens w:val="0"/>
        <w:spacing w:after="200" w:line="276" w:lineRule="auto"/>
        <w:rPr>
          <w:rFonts w:eastAsia="MS Mincho"/>
          <w:b/>
          <w:sz w:val="28"/>
          <w:szCs w:val="28"/>
        </w:rPr>
      </w:pPr>
      <w:r>
        <w:rPr>
          <w:b/>
          <w:sz w:val="28"/>
          <w:szCs w:val="28"/>
        </w:rPr>
        <w:br w:type="page"/>
      </w:r>
    </w:p>
    <w:p w:rsidR="00C22ACD" w:rsidRDefault="00C22ACD" w:rsidP="00C22ACD">
      <w:pPr>
        <w:pStyle w:val="afb"/>
        <w:jc w:val="center"/>
        <w:rPr>
          <w:b/>
          <w:sz w:val="28"/>
          <w:szCs w:val="28"/>
        </w:rPr>
      </w:pPr>
      <w:r w:rsidRPr="000802B7">
        <w:rPr>
          <w:b/>
          <w:sz w:val="28"/>
          <w:szCs w:val="28"/>
        </w:rPr>
        <w:lastRenderedPageBreak/>
        <w:t>СВЕДЕНИЯ О ПРЕТЕНДЕНТЕ (для физических лиц)</w:t>
      </w:r>
    </w:p>
    <w:p w:rsidR="00C22ACD" w:rsidRPr="000802B7" w:rsidRDefault="00C22ACD" w:rsidP="00C22ACD">
      <w:pPr>
        <w:pStyle w:val="afb"/>
        <w:jc w:val="center"/>
        <w:rPr>
          <w:b/>
          <w:sz w:val="28"/>
          <w:szCs w:val="28"/>
        </w:rPr>
      </w:pPr>
    </w:p>
    <w:p w:rsidR="00C22ACD" w:rsidRPr="000802B7" w:rsidRDefault="00C22ACD" w:rsidP="00C22ACD">
      <w:pPr>
        <w:pStyle w:val="afb"/>
        <w:jc w:val="center"/>
        <w:rPr>
          <w:b/>
          <w:sz w:val="28"/>
          <w:szCs w:val="28"/>
        </w:rPr>
      </w:pPr>
    </w:p>
    <w:p w:rsidR="00C22ACD" w:rsidRDefault="00C22ACD" w:rsidP="00C22ACD">
      <w:pPr>
        <w:pStyle w:val="afb"/>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C22ACD" w:rsidRPr="000802B7" w:rsidRDefault="00C22ACD" w:rsidP="00C22ACD">
      <w:pPr>
        <w:pStyle w:val="afb"/>
        <w:ind w:left="709" w:firstLine="0"/>
        <w:jc w:val="left"/>
        <w:rPr>
          <w:sz w:val="28"/>
          <w:szCs w:val="28"/>
        </w:rPr>
      </w:pPr>
    </w:p>
    <w:p w:rsidR="00C22ACD" w:rsidRDefault="00C22ACD" w:rsidP="00C22ACD">
      <w:pPr>
        <w:pStyle w:val="afb"/>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C22ACD" w:rsidRPr="008F1253" w:rsidRDefault="00C22ACD" w:rsidP="00C22ACD">
      <w:pPr>
        <w:pStyle w:val="afb"/>
        <w:ind w:firstLine="0"/>
        <w:jc w:val="left"/>
        <w:rPr>
          <w:sz w:val="28"/>
          <w:szCs w:val="28"/>
        </w:rPr>
      </w:pPr>
    </w:p>
    <w:p w:rsidR="00C22ACD" w:rsidRDefault="00C22ACD" w:rsidP="00C22ACD">
      <w:pPr>
        <w:pStyle w:val="afb"/>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C22ACD" w:rsidRPr="008F1253" w:rsidRDefault="00C22ACD" w:rsidP="00C22ACD">
      <w:pPr>
        <w:pStyle w:val="afb"/>
        <w:ind w:firstLine="0"/>
        <w:jc w:val="left"/>
        <w:rPr>
          <w:sz w:val="28"/>
          <w:szCs w:val="28"/>
        </w:rPr>
      </w:pPr>
    </w:p>
    <w:p w:rsidR="00C22ACD" w:rsidRDefault="00C22ACD" w:rsidP="00C22ACD">
      <w:pPr>
        <w:pStyle w:val="afb"/>
        <w:numPr>
          <w:ilvl w:val="2"/>
          <w:numId w:val="25"/>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C22ACD" w:rsidRPr="000802B7" w:rsidRDefault="00C22ACD" w:rsidP="00C22ACD">
      <w:pPr>
        <w:pStyle w:val="afb"/>
        <w:ind w:left="709" w:firstLine="0"/>
        <w:jc w:val="left"/>
        <w:rPr>
          <w:sz w:val="28"/>
          <w:szCs w:val="28"/>
        </w:rPr>
      </w:pPr>
    </w:p>
    <w:p w:rsidR="00C22ACD" w:rsidRDefault="00C22ACD" w:rsidP="00C22ACD">
      <w:pPr>
        <w:pStyle w:val="afb"/>
        <w:numPr>
          <w:ilvl w:val="2"/>
          <w:numId w:val="25"/>
        </w:numPr>
        <w:tabs>
          <w:tab w:val="clear" w:pos="2160"/>
        </w:tabs>
        <w:ind w:left="0" w:firstLine="709"/>
        <w:jc w:val="left"/>
        <w:rPr>
          <w:sz w:val="28"/>
          <w:szCs w:val="28"/>
        </w:rPr>
      </w:pPr>
      <w:r w:rsidRPr="000802B7">
        <w:rPr>
          <w:sz w:val="28"/>
          <w:szCs w:val="28"/>
        </w:rPr>
        <w:t>Факс (______) ___________________________________________</w:t>
      </w:r>
    </w:p>
    <w:p w:rsidR="00C22ACD" w:rsidRPr="000802B7" w:rsidRDefault="00C22ACD" w:rsidP="00C22ACD">
      <w:pPr>
        <w:pStyle w:val="afb"/>
        <w:ind w:firstLine="0"/>
        <w:jc w:val="left"/>
        <w:rPr>
          <w:sz w:val="28"/>
          <w:szCs w:val="28"/>
        </w:rPr>
      </w:pPr>
    </w:p>
    <w:p w:rsidR="00C22ACD" w:rsidRDefault="00C22ACD" w:rsidP="00C22ACD">
      <w:pPr>
        <w:pStyle w:val="afb"/>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C22ACD" w:rsidRPr="000802B7" w:rsidRDefault="00C22ACD" w:rsidP="00C22ACD">
      <w:pPr>
        <w:pStyle w:val="afb"/>
        <w:ind w:firstLine="0"/>
        <w:jc w:val="left"/>
        <w:rPr>
          <w:sz w:val="28"/>
          <w:szCs w:val="28"/>
        </w:rPr>
      </w:pPr>
    </w:p>
    <w:p w:rsidR="00C22ACD" w:rsidRDefault="00C22ACD" w:rsidP="00C22ACD">
      <w:pPr>
        <w:pStyle w:val="afb"/>
        <w:numPr>
          <w:ilvl w:val="2"/>
          <w:numId w:val="25"/>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C22ACD" w:rsidRDefault="00C22ACD" w:rsidP="00C22ACD">
      <w:pPr>
        <w:pStyle w:val="aff8"/>
        <w:rPr>
          <w:sz w:val="28"/>
          <w:szCs w:val="28"/>
        </w:rPr>
      </w:pPr>
    </w:p>
    <w:p w:rsidR="00C22ACD" w:rsidRDefault="00C22ACD" w:rsidP="00C22ACD">
      <w:pPr>
        <w:pStyle w:val="afb"/>
        <w:numPr>
          <w:ilvl w:val="2"/>
          <w:numId w:val="25"/>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C22ACD" w:rsidRDefault="00C22ACD" w:rsidP="00C22ACD">
      <w:pPr>
        <w:pStyle w:val="aff8"/>
        <w:rPr>
          <w:sz w:val="28"/>
          <w:szCs w:val="28"/>
        </w:rPr>
      </w:pPr>
    </w:p>
    <w:p w:rsidR="00C22ACD" w:rsidRDefault="00C22ACD" w:rsidP="00C22ACD">
      <w:pPr>
        <w:pStyle w:val="afb"/>
        <w:ind w:left="709" w:firstLine="0"/>
        <w:jc w:val="left"/>
        <w:rPr>
          <w:sz w:val="28"/>
          <w:szCs w:val="28"/>
        </w:rPr>
      </w:pPr>
    </w:p>
    <w:p w:rsidR="00C22ACD" w:rsidRDefault="00C22ACD" w:rsidP="00C22ACD">
      <w:pPr>
        <w:pStyle w:val="afb"/>
        <w:ind w:firstLine="0"/>
        <w:jc w:val="left"/>
        <w:rPr>
          <w:sz w:val="28"/>
          <w:szCs w:val="28"/>
        </w:rPr>
      </w:pPr>
    </w:p>
    <w:p w:rsidR="00C22ACD" w:rsidRPr="00635235" w:rsidRDefault="00C22ACD" w:rsidP="00C22ACD">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C22ACD" w:rsidRPr="007415F9" w:rsidRDefault="00C22ACD" w:rsidP="00C22ACD">
      <w:pPr>
        <w:tabs>
          <w:tab w:val="left" w:pos="8640"/>
        </w:tabs>
        <w:jc w:val="center"/>
        <w:rPr>
          <w:i/>
        </w:rPr>
      </w:pPr>
      <w:r>
        <w:rPr>
          <w:i/>
        </w:rPr>
        <w:t xml:space="preserve">                              </w:t>
      </w:r>
      <w:r w:rsidRPr="007415F9">
        <w:rPr>
          <w:i/>
        </w:rPr>
        <w:t>(наименование претендента)</w:t>
      </w:r>
    </w:p>
    <w:p w:rsidR="00C22ACD" w:rsidRPr="00635235" w:rsidRDefault="00C22ACD" w:rsidP="00C22ACD">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C22ACD" w:rsidRPr="00635235" w:rsidRDefault="00C22ACD" w:rsidP="00C22ACD">
      <w:pPr>
        <w:rPr>
          <w:i/>
        </w:rPr>
      </w:pPr>
      <w:r>
        <w:rPr>
          <w:i/>
        </w:rPr>
        <w:t xml:space="preserve">   </w:t>
      </w:r>
      <w:r w:rsidRPr="00C22ACD">
        <w:rPr>
          <w:i/>
        </w:rPr>
        <w:tab/>
      </w:r>
      <w:r w:rsidRPr="00C22ACD">
        <w:rPr>
          <w:i/>
        </w:rPr>
        <w:tab/>
      </w:r>
      <w:r w:rsidRPr="00C22ACD">
        <w:rPr>
          <w:i/>
        </w:rPr>
        <w:tab/>
      </w:r>
      <w:r w:rsidRPr="00C22ACD">
        <w:rPr>
          <w:i/>
        </w:rPr>
        <w:tab/>
      </w:r>
      <w:r w:rsidRPr="00C22ACD">
        <w:rPr>
          <w:i/>
        </w:rPr>
        <w:tab/>
      </w:r>
      <w:r w:rsidRPr="00C22ACD">
        <w:rPr>
          <w:i/>
        </w:rPr>
        <w:tab/>
      </w:r>
      <w:r>
        <w:rPr>
          <w:i/>
        </w:rPr>
        <w:t xml:space="preserve"> </w:t>
      </w:r>
      <w:r w:rsidRPr="007415F9">
        <w:rPr>
          <w:i/>
        </w:rPr>
        <w:t>(должность, подпись, ФИО)</w:t>
      </w:r>
    </w:p>
    <w:p w:rsidR="00C22ACD" w:rsidRPr="00C22ACD" w:rsidRDefault="00C22ACD" w:rsidP="00C22ACD">
      <w:pPr>
        <w:rPr>
          <w:i/>
        </w:rPr>
      </w:pPr>
      <w:r>
        <w:rPr>
          <w:i/>
        </w:rPr>
        <w:t xml:space="preserve">   </w:t>
      </w:r>
    </w:p>
    <w:p w:rsidR="00C22ACD" w:rsidRPr="007415F9" w:rsidRDefault="00C22ACD" w:rsidP="00C22ACD">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C22ACD" w:rsidRPr="00635235" w:rsidRDefault="00C22ACD" w:rsidP="00C22ACD">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C22ACD" w:rsidRDefault="00C22ACD">
      <w:pPr>
        <w:suppressAutoHyphens w:val="0"/>
        <w:rPr>
          <w:rFonts w:cs="Arial"/>
          <w:sz w:val="28"/>
          <w:szCs w:val="28"/>
        </w:rPr>
      </w:pPr>
    </w:p>
    <w:p w:rsidR="00C22ACD" w:rsidRDefault="00C22ACD">
      <w:pPr>
        <w:suppressAutoHyphens w:val="0"/>
        <w:rPr>
          <w:rFonts w:cs="Arial"/>
          <w:sz w:val="28"/>
          <w:szCs w:val="28"/>
        </w:rPr>
      </w:pPr>
      <w:r>
        <w:rPr>
          <w:b/>
          <w:bCs/>
          <w:i/>
          <w:iCs/>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Pr>
          <w:sz w:val="28"/>
          <w:szCs w:val="28"/>
        </w:rPr>
        <w:t>Запрос предложений</w:t>
      </w:r>
      <w:r w:rsidRPr="00AB21F4">
        <w:rPr>
          <w:sz w:val="28"/>
          <w:szCs w:val="28"/>
        </w:rPr>
        <w:t xml:space="preserve"> </w:t>
      </w:r>
      <w:r w:rsidR="008D67F8">
        <w:rPr>
          <w:sz w:val="28"/>
          <w:szCs w:val="28"/>
        </w:rPr>
        <w:t>№ ЗП/</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9C0FB9" w:rsidRDefault="009C0FB9" w:rsidP="000954FB">
      <w:pPr>
        <w:rPr>
          <w:sz w:val="28"/>
          <w:szCs w:val="28"/>
        </w:rPr>
      </w:pPr>
    </w:p>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9C0FB9" w:rsidRPr="003E7259" w:rsidRDefault="009C0FB9" w:rsidP="000954FB">
      <w:pPr>
        <w:ind w:firstLine="3"/>
        <w:jc w:val="center"/>
        <w:rPr>
          <w:bCs/>
          <w:i/>
        </w:rPr>
      </w:pPr>
    </w:p>
    <w:tbl>
      <w:tblPr>
        <w:tblW w:w="8942" w:type="dxa"/>
        <w:jc w:val="center"/>
        <w:tblLayout w:type="fixed"/>
        <w:tblLook w:val="0000" w:firstRow="0" w:lastRow="0" w:firstColumn="0" w:lastColumn="0" w:noHBand="0" w:noVBand="0"/>
      </w:tblPr>
      <w:tblGrid>
        <w:gridCol w:w="462"/>
        <w:gridCol w:w="1023"/>
        <w:gridCol w:w="1329"/>
        <w:gridCol w:w="978"/>
        <w:gridCol w:w="1198"/>
        <w:gridCol w:w="1043"/>
        <w:gridCol w:w="1382"/>
        <w:gridCol w:w="1527"/>
      </w:tblGrid>
      <w:tr w:rsidR="009C0FB9" w:rsidRPr="00CB447A" w:rsidTr="00524395">
        <w:trPr>
          <w:trHeight w:val="2484"/>
          <w:jc w:val="center"/>
        </w:trPr>
        <w:tc>
          <w:tcPr>
            <w:tcW w:w="258" w:type="pct"/>
            <w:tcBorders>
              <w:top w:val="single" w:sz="4" w:space="0" w:color="auto"/>
              <w:left w:val="single" w:sz="4" w:space="0" w:color="auto"/>
              <w:bottom w:val="single" w:sz="4" w:space="0" w:color="auto"/>
              <w:right w:val="single" w:sz="4" w:space="0" w:color="auto"/>
            </w:tcBorders>
            <w:vAlign w:val="center"/>
          </w:tcPr>
          <w:p w:rsidR="009C0FB9" w:rsidRPr="00CB4AFF" w:rsidRDefault="009C0FB9" w:rsidP="00AF3B91">
            <w:pPr>
              <w:jc w:val="center"/>
              <w:rPr>
                <w:sz w:val="20"/>
                <w:szCs w:val="20"/>
              </w:rPr>
            </w:pPr>
            <w:r w:rsidRPr="00736878">
              <w:rPr>
                <w:sz w:val="20"/>
                <w:szCs w:val="20"/>
              </w:rPr>
              <w:t>№ п/п</w:t>
            </w:r>
          </w:p>
        </w:tc>
        <w:tc>
          <w:tcPr>
            <w:tcW w:w="572" w:type="pct"/>
            <w:tcBorders>
              <w:top w:val="single" w:sz="4" w:space="0" w:color="auto"/>
              <w:left w:val="single" w:sz="4" w:space="0" w:color="auto"/>
              <w:bottom w:val="single" w:sz="4" w:space="0" w:color="auto"/>
              <w:right w:val="single" w:sz="4" w:space="0" w:color="auto"/>
            </w:tcBorders>
            <w:vAlign w:val="center"/>
          </w:tcPr>
          <w:p w:rsidR="009C0FB9" w:rsidRPr="00CB4AFF" w:rsidRDefault="009C0FB9" w:rsidP="00AF3B91">
            <w:pPr>
              <w:jc w:val="center"/>
              <w:rPr>
                <w:sz w:val="20"/>
                <w:szCs w:val="20"/>
              </w:rPr>
            </w:pPr>
            <w:r w:rsidRPr="00736878">
              <w:rPr>
                <w:sz w:val="20"/>
                <w:szCs w:val="20"/>
              </w:rPr>
              <w:t>Наименование товара</w:t>
            </w:r>
          </w:p>
          <w:p w:rsidR="009C0FB9" w:rsidRPr="00CB4AFF" w:rsidRDefault="009C0FB9" w:rsidP="00AF3B91">
            <w:pPr>
              <w:jc w:val="center"/>
              <w:rPr>
                <w:sz w:val="20"/>
                <w:szCs w:val="20"/>
              </w:rPr>
            </w:pPr>
          </w:p>
        </w:tc>
        <w:tc>
          <w:tcPr>
            <w:tcW w:w="743" w:type="pct"/>
            <w:tcBorders>
              <w:top w:val="single" w:sz="4" w:space="0" w:color="auto"/>
              <w:left w:val="single" w:sz="4" w:space="0" w:color="auto"/>
              <w:bottom w:val="single" w:sz="4" w:space="0" w:color="auto"/>
              <w:right w:val="single" w:sz="4" w:space="0" w:color="auto"/>
            </w:tcBorders>
            <w:vAlign w:val="center"/>
          </w:tcPr>
          <w:p w:rsidR="009C0FB9" w:rsidRPr="00CB4AFF" w:rsidRDefault="009C0FB9" w:rsidP="00AF3B91">
            <w:pPr>
              <w:jc w:val="center"/>
              <w:rPr>
                <w:sz w:val="20"/>
                <w:szCs w:val="20"/>
              </w:rPr>
            </w:pPr>
            <w:r w:rsidRPr="00736878">
              <w:rPr>
                <w:sz w:val="20"/>
                <w:szCs w:val="20"/>
              </w:rPr>
              <w:t>Цена за единицу товара в руб., без учета НДС</w:t>
            </w:r>
          </w:p>
        </w:tc>
        <w:tc>
          <w:tcPr>
            <w:tcW w:w="547" w:type="pct"/>
            <w:tcBorders>
              <w:top w:val="single" w:sz="4" w:space="0" w:color="auto"/>
              <w:left w:val="single" w:sz="4" w:space="0" w:color="auto"/>
              <w:bottom w:val="single" w:sz="4" w:space="0" w:color="auto"/>
              <w:right w:val="single" w:sz="4" w:space="0" w:color="auto"/>
            </w:tcBorders>
            <w:vAlign w:val="center"/>
          </w:tcPr>
          <w:p w:rsidR="009C0FB9" w:rsidRPr="00CB4AFF" w:rsidRDefault="009C0FB9" w:rsidP="00AF3B91">
            <w:pPr>
              <w:jc w:val="center"/>
              <w:rPr>
                <w:sz w:val="20"/>
                <w:szCs w:val="20"/>
              </w:rPr>
            </w:pPr>
            <w:r w:rsidRPr="00736878">
              <w:rPr>
                <w:sz w:val="20"/>
                <w:szCs w:val="20"/>
              </w:rPr>
              <w:t>Кол-во поставляемых товаров</w:t>
            </w:r>
            <w:r w:rsidR="00D81926">
              <w:rPr>
                <w:sz w:val="20"/>
                <w:szCs w:val="20"/>
              </w:rPr>
              <w:t>, шт.</w:t>
            </w:r>
          </w:p>
        </w:tc>
        <w:tc>
          <w:tcPr>
            <w:tcW w:w="670" w:type="pct"/>
            <w:tcBorders>
              <w:top w:val="single" w:sz="4" w:space="0" w:color="auto"/>
              <w:left w:val="single" w:sz="4" w:space="0" w:color="auto"/>
              <w:bottom w:val="single" w:sz="4" w:space="0" w:color="auto"/>
              <w:right w:val="single" w:sz="4" w:space="0" w:color="auto"/>
            </w:tcBorders>
            <w:vAlign w:val="center"/>
          </w:tcPr>
          <w:p w:rsidR="009C0FB9" w:rsidRPr="00CB4AFF" w:rsidRDefault="009C0FB9" w:rsidP="00AF3B91">
            <w:pPr>
              <w:jc w:val="center"/>
              <w:rPr>
                <w:sz w:val="20"/>
                <w:szCs w:val="20"/>
              </w:rPr>
            </w:pPr>
            <w:r w:rsidRPr="00736878">
              <w:rPr>
                <w:sz w:val="20"/>
                <w:szCs w:val="20"/>
              </w:rPr>
              <w:t>Цена за весь закупаемый объем товаров</w:t>
            </w:r>
            <w:r w:rsidR="00D86713">
              <w:rPr>
                <w:sz w:val="20"/>
                <w:szCs w:val="20"/>
              </w:rPr>
              <w:t>, рублей</w:t>
            </w:r>
            <w:r w:rsidR="000B7A3C">
              <w:rPr>
                <w:sz w:val="20"/>
                <w:szCs w:val="20"/>
              </w:rPr>
              <w:t>/долларов США</w:t>
            </w:r>
            <w:r w:rsidRPr="00736878">
              <w:rPr>
                <w:sz w:val="20"/>
                <w:szCs w:val="20"/>
              </w:rPr>
              <w:t xml:space="preserve"> без учета НДС </w:t>
            </w:r>
          </w:p>
        </w:tc>
        <w:tc>
          <w:tcPr>
            <w:tcW w:w="583" w:type="pct"/>
            <w:tcBorders>
              <w:top w:val="single" w:sz="4" w:space="0" w:color="auto"/>
              <w:left w:val="single" w:sz="4" w:space="0" w:color="auto"/>
              <w:bottom w:val="single" w:sz="4" w:space="0" w:color="auto"/>
              <w:right w:val="single" w:sz="4" w:space="0" w:color="auto"/>
            </w:tcBorders>
            <w:vAlign w:val="center"/>
          </w:tcPr>
          <w:p w:rsidR="009C0FB9" w:rsidRPr="00CB4AFF" w:rsidRDefault="00AE66DD" w:rsidP="00AF3B91">
            <w:pPr>
              <w:jc w:val="center"/>
              <w:rPr>
                <w:sz w:val="20"/>
                <w:szCs w:val="20"/>
              </w:rPr>
            </w:pPr>
            <w:r>
              <w:rPr>
                <w:sz w:val="20"/>
                <w:szCs w:val="20"/>
              </w:rPr>
              <w:t>Размер авансового платежа</w:t>
            </w:r>
          </w:p>
        </w:tc>
        <w:tc>
          <w:tcPr>
            <w:tcW w:w="773" w:type="pct"/>
            <w:tcBorders>
              <w:top w:val="single" w:sz="4" w:space="0" w:color="auto"/>
              <w:left w:val="nil"/>
              <w:bottom w:val="single" w:sz="4" w:space="0" w:color="auto"/>
              <w:right w:val="single" w:sz="4" w:space="0" w:color="auto"/>
            </w:tcBorders>
            <w:vAlign w:val="center"/>
          </w:tcPr>
          <w:p w:rsidR="009C0FB9" w:rsidRPr="00CB4AFF" w:rsidRDefault="009C0FB9" w:rsidP="00AF3B91">
            <w:pPr>
              <w:jc w:val="center"/>
              <w:rPr>
                <w:sz w:val="20"/>
                <w:szCs w:val="20"/>
              </w:rPr>
            </w:pPr>
            <w:r w:rsidRPr="00736878">
              <w:rPr>
                <w:sz w:val="20"/>
                <w:szCs w:val="20"/>
              </w:rPr>
              <w:t>Гарантий-</w:t>
            </w:r>
            <w:proofErr w:type="spellStart"/>
            <w:r w:rsidRPr="00736878">
              <w:rPr>
                <w:sz w:val="20"/>
                <w:szCs w:val="20"/>
              </w:rPr>
              <w:t>ный</w:t>
            </w:r>
            <w:proofErr w:type="spellEnd"/>
            <w:r w:rsidRPr="00736878">
              <w:rPr>
                <w:sz w:val="20"/>
                <w:szCs w:val="20"/>
              </w:rPr>
              <w:t xml:space="preserve"> срок, мес. на конструкцию</w:t>
            </w:r>
          </w:p>
          <w:p w:rsidR="009C0FB9" w:rsidRPr="00CB4AFF" w:rsidRDefault="009C0FB9" w:rsidP="00AF3B91">
            <w:pPr>
              <w:jc w:val="center"/>
              <w:rPr>
                <w:sz w:val="20"/>
                <w:szCs w:val="20"/>
              </w:rPr>
            </w:pPr>
          </w:p>
        </w:tc>
        <w:tc>
          <w:tcPr>
            <w:tcW w:w="855" w:type="pct"/>
            <w:tcBorders>
              <w:top w:val="single" w:sz="4" w:space="0" w:color="auto"/>
              <w:left w:val="nil"/>
              <w:bottom w:val="single" w:sz="4" w:space="0" w:color="auto"/>
              <w:right w:val="single" w:sz="4" w:space="0" w:color="auto"/>
            </w:tcBorders>
            <w:vAlign w:val="center"/>
          </w:tcPr>
          <w:p w:rsidR="009C0FB9" w:rsidRPr="00CB4AFF" w:rsidRDefault="009C0FB9" w:rsidP="00AF3B91">
            <w:pPr>
              <w:jc w:val="center"/>
              <w:rPr>
                <w:sz w:val="20"/>
                <w:szCs w:val="20"/>
              </w:rPr>
            </w:pPr>
            <w:r w:rsidRPr="00736878">
              <w:rPr>
                <w:sz w:val="20"/>
                <w:szCs w:val="20"/>
              </w:rPr>
              <w:t>Гарантий-</w:t>
            </w:r>
            <w:proofErr w:type="spellStart"/>
            <w:r w:rsidRPr="00736878">
              <w:rPr>
                <w:sz w:val="20"/>
                <w:szCs w:val="20"/>
              </w:rPr>
              <w:t>ный</w:t>
            </w:r>
            <w:proofErr w:type="spellEnd"/>
            <w:r w:rsidRPr="00736878">
              <w:rPr>
                <w:sz w:val="20"/>
                <w:szCs w:val="20"/>
              </w:rPr>
              <w:t xml:space="preserve"> срок, мес. на лакокрасочное покрытие</w:t>
            </w:r>
          </w:p>
          <w:p w:rsidR="009C0FB9" w:rsidRPr="00CB4AFF" w:rsidRDefault="009C0FB9" w:rsidP="00AF3B91">
            <w:pPr>
              <w:jc w:val="center"/>
              <w:rPr>
                <w:sz w:val="20"/>
                <w:szCs w:val="20"/>
              </w:rPr>
            </w:pPr>
          </w:p>
        </w:tc>
      </w:tr>
      <w:tr w:rsidR="009C0FB9" w:rsidRPr="00384CDC" w:rsidTr="00524395">
        <w:trPr>
          <w:trHeight w:val="315"/>
          <w:jc w:val="center"/>
        </w:trPr>
        <w:tc>
          <w:tcPr>
            <w:tcW w:w="258" w:type="pct"/>
            <w:tcBorders>
              <w:top w:val="nil"/>
              <w:left w:val="single" w:sz="4" w:space="0" w:color="auto"/>
              <w:bottom w:val="single" w:sz="4" w:space="0" w:color="auto"/>
              <w:right w:val="single" w:sz="4" w:space="0" w:color="auto"/>
            </w:tcBorders>
            <w:noWrap/>
            <w:vAlign w:val="bottom"/>
          </w:tcPr>
          <w:p w:rsidR="009C0FB9" w:rsidRPr="00384CDC" w:rsidRDefault="009C0FB9" w:rsidP="00AF3B91">
            <w:pPr>
              <w:jc w:val="center"/>
            </w:pPr>
          </w:p>
        </w:tc>
        <w:tc>
          <w:tcPr>
            <w:tcW w:w="572" w:type="pct"/>
            <w:tcBorders>
              <w:top w:val="nil"/>
              <w:left w:val="nil"/>
              <w:bottom w:val="single" w:sz="4" w:space="0" w:color="auto"/>
              <w:right w:val="single" w:sz="4" w:space="0" w:color="auto"/>
            </w:tcBorders>
            <w:noWrap/>
            <w:vAlign w:val="bottom"/>
          </w:tcPr>
          <w:p w:rsidR="009C0FB9" w:rsidRPr="00384CDC" w:rsidRDefault="009C0FB9" w:rsidP="00AF3B91">
            <w:pPr>
              <w:jc w:val="center"/>
            </w:pPr>
          </w:p>
        </w:tc>
        <w:tc>
          <w:tcPr>
            <w:tcW w:w="743" w:type="pct"/>
            <w:tcBorders>
              <w:top w:val="single" w:sz="4" w:space="0" w:color="auto"/>
              <w:left w:val="single" w:sz="4" w:space="0" w:color="auto"/>
              <w:bottom w:val="single" w:sz="4" w:space="0" w:color="auto"/>
              <w:right w:val="single" w:sz="4" w:space="0" w:color="auto"/>
            </w:tcBorders>
          </w:tcPr>
          <w:p w:rsidR="009C0FB9" w:rsidRPr="00384CDC" w:rsidRDefault="009C0FB9" w:rsidP="00AF3B91">
            <w:pPr>
              <w:jc w:val="center"/>
            </w:pPr>
          </w:p>
        </w:tc>
        <w:tc>
          <w:tcPr>
            <w:tcW w:w="547" w:type="pct"/>
            <w:tcBorders>
              <w:top w:val="single" w:sz="4" w:space="0" w:color="auto"/>
              <w:left w:val="single" w:sz="4" w:space="0" w:color="auto"/>
              <w:bottom w:val="single" w:sz="4" w:space="0" w:color="auto"/>
              <w:right w:val="single" w:sz="4" w:space="0" w:color="auto"/>
            </w:tcBorders>
          </w:tcPr>
          <w:p w:rsidR="009C0FB9" w:rsidRPr="00384CDC" w:rsidRDefault="009C0FB9" w:rsidP="00AF3B91">
            <w:pPr>
              <w:jc w:val="center"/>
            </w:pPr>
          </w:p>
        </w:tc>
        <w:tc>
          <w:tcPr>
            <w:tcW w:w="670" w:type="pct"/>
            <w:tcBorders>
              <w:top w:val="single" w:sz="4" w:space="0" w:color="auto"/>
              <w:left w:val="single" w:sz="4" w:space="0" w:color="auto"/>
              <w:bottom w:val="single" w:sz="4" w:space="0" w:color="auto"/>
              <w:right w:val="single" w:sz="4" w:space="0" w:color="auto"/>
            </w:tcBorders>
            <w:noWrap/>
            <w:vAlign w:val="bottom"/>
          </w:tcPr>
          <w:p w:rsidR="009C0FB9" w:rsidRPr="00384CDC" w:rsidRDefault="009C0FB9" w:rsidP="00AF3B91">
            <w:pPr>
              <w:jc w:val="center"/>
            </w:pPr>
          </w:p>
        </w:tc>
        <w:tc>
          <w:tcPr>
            <w:tcW w:w="583" w:type="pct"/>
            <w:tcBorders>
              <w:top w:val="single" w:sz="4" w:space="0" w:color="auto"/>
              <w:left w:val="nil"/>
              <w:bottom w:val="single" w:sz="4" w:space="0" w:color="auto"/>
              <w:right w:val="single" w:sz="4" w:space="0" w:color="auto"/>
            </w:tcBorders>
          </w:tcPr>
          <w:p w:rsidR="00AE66DD" w:rsidRDefault="00AE66DD" w:rsidP="00AF3B91">
            <w:pPr>
              <w:jc w:val="center"/>
              <w:rPr>
                <w:sz w:val="20"/>
                <w:szCs w:val="20"/>
              </w:rPr>
            </w:pPr>
            <w:r>
              <w:rPr>
                <w:sz w:val="20"/>
                <w:szCs w:val="20"/>
              </w:rPr>
              <w:t xml:space="preserve">Первый авансовый платеж в размере ____% от цены </w:t>
            </w:r>
            <w:r w:rsidR="003D1732">
              <w:rPr>
                <w:sz w:val="20"/>
                <w:szCs w:val="20"/>
              </w:rPr>
              <w:t>Товара</w:t>
            </w:r>
            <w:r>
              <w:rPr>
                <w:sz w:val="20"/>
                <w:szCs w:val="20"/>
              </w:rPr>
              <w:t>;</w:t>
            </w:r>
          </w:p>
          <w:p w:rsidR="00AE66DD" w:rsidRDefault="003D1732" w:rsidP="00AE66DD">
            <w:pPr>
              <w:jc w:val="center"/>
              <w:rPr>
                <w:sz w:val="20"/>
                <w:szCs w:val="20"/>
              </w:rPr>
            </w:pPr>
            <w:r>
              <w:rPr>
                <w:sz w:val="20"/>
                <w:szCs w:val="20"/>
              </w:rPr>
              <w:t xml:space="preserve">Второй </w:t>
            </w:r>
            <w:r w:rsidR="00AE66DD">
              <w:rPr>
                <w:sz w:val="20"/>
                <w:szCs w:val="20"/>
              </w:rPr>
              <w:t>авансовый платеж в размере ____% от цены</w:t>
            </w:r>
            <w:r>
              <w:rPr>
                <w:sz w:val="20"/>
                <w:szCs w:val="20"/>
              </w:rPr>
              <w:t xml:space="preserve"> Товара</w:t>
            </w:r>
            <w:r w:rsidR="00AE66DD">
              <w:rPr>
                <w:sz w:val="20"/>
                <w:szCs w:val="20"/>
              </w:rPr>
              <w:t>;</w:t>
            </w:r>
          </w:p>
          <w:p w:rsidR="009C0FB9" w:rsidRPr="00384CDC" w:rsidRDefault="009C0FB9" w:rsidP="00AF3B91">
            <w:pPr>
              <w:jc w:val="center"/>
            </w:pPr>
          </w:p>
        </w:tc>
        <w:tc>
          <w:tcPr>
            <w:tcW w:w="773" w:type="pct"/>
            <w:tcBorders>
              <w:top w:val="nil"/>
              <w:left w:val="nil"/>
              <w:bottom w:val="single" w:sz="4" w:space="0" w:color="auto"/>
              <w:right w:val="single" w:sz="4" w:space="0" w:color="auto"/>
            </w:tcBorders>
            <w:noWrap/>
            <w:vAlign w:val="bottom"/>
          </w:tcPr>
          <w:p w:rsidR="00D51A12" w:rsidRPr="00524395" w:rsidRDefault="00D51A12" w:rsidP="00D51A12">
            <w:pPr>
              <w:jc w:val="center"/>
              <w:rPr>
                <w:sz w:val="20"/>
                <w:szCs w:val="20"/>
              </w:rPr>
            </w:pPr>
            <w:r w:rsidRPr="00524395">
              <w:rPr>
                <w:sz w:val="20"/>
                <w:szCs w:val="20"/>
              </w:rPr>
              <w:t>Гарантия на конструкцию поставляемого товара (контейнеров</w:t>
            </w:r>
            <w:r w:rsidR="001511AE">
              <w:rPr>
                <w:sz w:val="20"/>
                <w:szCs w:val="20"/>
              </w:rPr>
              <w:t>)</w:t>
            </w:r>
            <w:r w:rsidRPr="00524395">
              <w:rPr>
                <w:sz w:val="20"/>
                <w:szCs w:val="20"/>
              </w:rPr>
              <w:t xml:space="preserve"> не менее чем </w:t>
            </w:r>
            <w:r w:rsidR="00524395">
              <w:rPr>
                <w:sz w:val="20"/>
                <w:szCs w:val="20"/>
              </w:rPr>
              <w:t xml:space="preserve">__ </w:t>
            </w:r>
            <w:r w:rsidRPr="00524395">
              <w:rPr>
                <w:sz w:val="20"/>
                <w:szCs w:val="20"/>
              </w:rPr>
              <w:t>месяца с момента передачи товара и подписания заказчиком и поб</w:t>
            </w:r>
            <w:r w:rsidR="00524395">
              <w:rPr>
                <w:sz w:val="20"/>
                <w:szCs w:val="20"/>
              </w:rPr>
              <w:t>едителем  акта приема-передачи к</w:t>
            </w:r>
            <w:r w:rsidRPr="00524395">
              <w:rPr>
                <w:sz w:val="20"/>
                <w:szCs w:val="20"/>
              </w:rPr>
              <w:t>онтейнеров.</w:t>
            </w:r>
          </w:p>
          <w:p w:rsidR="009C0FB9" w:rsidRPr="00524395" w:rsidRDefault="009C0FB9" w:rsidP="00D51A12">
            <w:pPr>
              <w:jc w:val="center"/>
              <w:rPr>
                <w:sz w:val="20"/>
                <w:szCs w:val="20"/>
              </w:rPr>
            </w:pPr>
          </w:p>
        </w:tc>
        <w:tc>
          <w:tcPr>
            <w:tcW w:w="855" w:type="pct"/>
            <w:tcBorders>
              <w:top w:val="nil"/>
              <w:left w:val="nil"/>
              <w:bottom w:val="single" w:sz="4" w:space="0" w:color="auto"/>
              <w:right w:val="single" w:sz="4" w:space="0" w:color="auto"/>
            </w:tcBorders>
          </w:tcPr>
          <w:p w:rsidR="009C0FB9" w:rsidRPr="00524395" w:rsidRDefault="00D51A12" w:rsidP="001511AE">
            <w:pPr>
              <w:jc w:val="center"/>
              <w:rPr>
                <w:sz w:val="20"/>
                <w:szCs w:val="20"/>
              </w:rPr>
            </w:pPr>
            <w:r w:rsidRPr="00524395">
              <w:rPr>
                <w:sz w:val="20"/>
                <w:szCs w:val="20"/>
              </w:rPr>
              <w:t xml:space="preserve">Гарантия на лакокрасочное покрытие  составляет не менее </w:t>
            </w:r>
            <w:r w:rsidR="00524395">
              <w:rPr>
                <w:sz w:val="20"/>
                <w:szCs w:val="20"/>
              </w:rPr>
              <w:t>__</w:t>
            </w:r>
            <w:r w:rsidRPr="00524395">
              <w:rPr>
                <w:sz w:val="20"/>
                <w:szCs w:val="20"/>
              </w:rPr>
              <w:t xml:space="preserve"> </w:t>
            </w:r>
            <w:r w:rsidR="0032789B" w:rsidRPr="00524395">
              <w:rPr>
                <w:sz w:val="20"/>
                <w:szCs w:val="20"/>
              </w:rPr>
              <w:t xml:space="preserve"> месяцев</w:t>
            </w:r>
            <w:r w:rsidRPr="00524395">
              <w:rPr>
                <w:sz w:val="20"/>
                <w:szCs w:val="20"/>
              </w:rPr>
              <w:t xml:space="preserve"> с момента подписания заказчиком и победителем акта приема-передачи Товара.</w:t>
            </w:r>
          </w:p>
        </w:tc>
      </w:tr>
      <w:tr w:rsidR="009C0FB9" w:rsidRPr="00384CDC" w:rsidTr="00524395">
        <w:trPr>
          <w:trHeight w:val="335"/>
          <w:jc w:val="center"/>
        </w:trPr>
        <w:tc>
          <w:tcPr>
            <w:tcW w:w="830" w:type="pct"/>
            <w:gridSpan w:val="2"/>
            <w:tcBorders>
              <w:top w:val="nil"/>
              <w:left w:val="single" w:sz="4" w:space="0" w:color="auto"/>
              <w:bottom w:val="single" w:sz="4" w:space="0" w:color="auto"/>
              <w:right w:val="single" w:sz="4" w:space="0" w:color="auto"/>
            </w:tcBorders>
            <w:noWrap/>
            <w:vAlign w:val="bottom"/>
          </w:tcPr>
          <w:p w:rsidR="009C0FB9" w:rsidRPr="00384CDC" w:rsidRDefault="009C0FB9" w:rsidP="00AF3B91">
            <w:pPr>
              <w:jc w:val="right"/>
            </w:pPr>
            <w:r w:rsidRPr="00384CDC">
              <w:t>Итого:</w:t>
            </w:r>
          </w:p>
        </w:tc>
        <w:tc>
          <w:tcPr>
            <w:tcW w:w="743" w:type="pct"/>
            <w:tcBorders>
              <w:top w:val="single" w:sz="4" w:space="0" w:color="auto"/>
              <w:left w:val="single" w:sz="4" w:space="0" w:color="auto"/>
              <w:bottom w:val="single" w:sz="4" w:space="0" w:color="auto"/>
              <w:right w:val="single" w:sz="4" w:space="0" w:color="auto"/>
            </w:tcBorders>
          </w:tcPr>
          <w:p w:rsidR="009C0FB9" w:rsidRPr="00384CDC" w:rsidRDefault="009C0FB9" w:rsidP="00AF3B91">
            <w:pPr>
              <w:jc w:val="center"/>
            </w:pPr>
          </w:p>
        </w:tc>
        <w:tc>
          <w:tcPr>
            <w:tcW w:w="547" w:type="pct"/>
            <w:tcBorders>
              <w:top w:val="single" w:sz="4" w:space="0" w:color="auto"/>
              <w:left w:val="single" w:sz="4" w:space="0" w:color="auto"/>
              <w:bottom w:val="single" w:sz="4" w:space="0" w:color="auto"/>
              <w:right w:val="single" w:sz="4" w:space="0" w:color="auto"/>
            </w:tcBorders>
          </w:tcPr>
          <w:p w:rsidR="009C0FB9" w:rsidRPr="00384CDC" w:rsidRDefault="009C0FB9" w:rsidP="00AF3B91">
            <w:pPr>
              <w:jc w:val="center"/>
            </w:pPr>
          </w:p>
        </w:tc>
        <w:tc>
          <w:tcPr>
            <w:tcW w:w="670" w:type="pct"/>
            <w:tcBorders>
              <w:top w:val="single" w:sz="4" w:space="0" w:color="auto"/>
              <w:left w:val="single" w:sz="4" w:space="0" w:color="auto"/>
              <w:bottom w:val="single" w:sz="4" w:space="0" w:color="auto"/>
              <w:right w:val="single" w:sz="4" w:space="0" w:color="auto"/>
            </w:tcBorders>
            <w:noWrap/>
            <w:vAlign w:val="center"/>
          </w:tcPr>
          <w:p w:rsidR="009C0FB9" w:rsidRPr="00384CDC" w:rsidRDefault="009C0FB9" w:rsidP="00AF3B91">
            <w:pPr>
              <w:jc w:val="center"/>
            </w:pPr>
          </w:p>
        </w:tc>
        <w:tc>
          <w:tcPr>
            <w:tcW w:w="583" w:type="pct"/>
            <w:tcBorders>
              <w:top w:val="single" w:sz="4" w:space="0" w:color="auto"/>
              <w:left w:val="nil"/>
              <w:bottom w:val="single" w:sz="4" w:space="0" w:color="auto"/>
              <w:right w:val="single" w:sz="4" w:space="0" w:color="auto"/>
            </w:tcBorders>
          </w:tcPr>
          <w:p w:rsidR="009C0FB9" w:rsidRPr="00384CDC" w:rsidRDefault="009C0FB9" w:rsidP="00AF3B91">
            <w:pPr>
              <w:jc w:val="center"/>
            </w:pPr>
            <w:r>
              <w:t>-</w:t>
            </w:r>
          </w:p>
        </w:tc>
        <w:tc>
          <w:tcPr>
            <w:tcW w:w="773" w:type="pct"/>
            <w:tcBorders>
              <w:top w:val="nil"/>
              <w:left w:val="nil"/>
              <w:bottom w:val="single" w:sz="4" w:space="0" w:color="auto"/>
              <w:right w:val="single" w:sz="4" w:space="0" w:color="auto"/>
            </w:tcBorders>
            <w:noWrap/>
            <w:vAlign w:val="center"/>
          </w:tcPr>
          <w:p w:rsidR="009C0FB9" w:rsidRPr="00384CDC" w:rsidRDefault="009C0FB9" w:rsidP="00AF3B91">
            <w:pPr>
              <w:jc w:val="center"/>
            </w:pPr>
            <w:r w:rsidRPr="00384CDC">
              <w:t>-</w:t>
            </w:r>
          </w:p>
        </w:tc>
        <w:tc>
          <w:tcPr>
            <w:tcW w:w="855" w:type="pct"/>
            <w:tcBorders>
              <w:top w:val="nil"/>
              <w:left w:val="nil"/>
              <w:bottom w:val="single" w:sz="4" w:space="0" w:color="auto"/>
              <w:right w:val="single" w:sz="4" w:space="0" w:color="auto"/>
            </w:tcBorders>
          </w:tcPr>
          <w:p w:rsidR="009C0FB9" w:rsidRPr="00384CDC" w:rsidRDefault="00D51A12" w:rsidP="00AF3B91">
            <w:pPr>
              <w:jc w:val="center"/>
            </w:pPr>
            <w:r>
              <w:t>-</w:t>
            </w:r>
          </w:p>
        </w:tc>
      </w:tr>
    </w:tbl>
    <w:p w:rsidR="000954FB" w:rsidRDefault="000954FB" w:rsidP="000954FB">
      <w:pPr>
        <w:ind w:firstLine="708"/>
        <w:rPr>
          <w:bCs/>
          <w:sz w:val="28"/>
          <w:szCs w:val="28"/>
        </w:rPr>
      </w:pPr>
    </w:p>
    <w:p w:rsidR="009C0FB9" w:rsidRPr="0065769F" w:rsidRDefault="009C0FB9" w:rsidP="000954FB">
      <w:pPr>
        <w:ind w:firstLine="708"/>
        <w:rPr>
          <w:bCs/>
          <w:sz w:val="28"/>
          <w:szCs w:val="28"/>
        </w:rPr>
      </w:pPr>
    </w:p>
    <w:p w:rsidR="009C0FB9" w:rsidRPr="00E630CD" w:rsidRDefault="009C0FB9" w:rsidP="009C0FB9">
      <w:pPr>
        <w:ind w:firstLine="567"/>
        <w:jc w:val="both"/>
        <w:rPr>
          <w:b/>
          <w:sz w:val="28"/>
          <w:szCs w:val="28"/>
        </w:rPr>
      </w:pPr>
      <w:r w:rsidRPr="00E630CD">
        <w:rPr>
          <w:b/>
          <w:sz w:val="28"/>
          <w:szCs w:val="28"/>
        </w:rPr>
        <w:t xml:space="preserve">Срок поставки товара </w:t>
      </w:r>
      <w:r w:rsidR="00E93E26">
        <w:rPr>
          <w:b/>
          <w:sz w:val="28"/>
          <w:szCs w:val="28"/>
        </w:rPr>
        <w:t xml:space="preserve">до </w:t>
      </w:r>
      <w:r w:rsidR="00E93E26" w:rsidRPr="00E630CD">
        <w:rPr>
          <w:b/>
          <w:sz w:val="28"/>
          <w:szCs w:val="28"/>
        </w:rPr>
        <w:t xml:space="preserve"> </w:t>
      </w:r>
      <w:r w:rsidR="00E93E26">
        <w:rPr>
          <w:b/>
          <w:sz w:val="28"/>
          <w:szCs w:val="28"/>
        </w:rPr>
        <w:t>«    »</w:t>
      </w:r>
      <w:r w:rsidRPr="00E630CD">
        <w:rPr>
          <w:b/>
          <w:sz w:val="28"/>
          <w:szCs w:val="28"/>
        </w:rPr>
        <w:t>_</w:t>
      </w:r>
      <w:r w:rsidR="00E93E26">
        <w:rPr>
          <w:b/>
          <w:sz w:val="28"/>
          <w:szCs w:val="28"/>
        </w:rPr>
        <w:t>___</w:t>
      </w:r>
      <w:r w:rsidRPr="00E630CD">
        <w:rPr>
          <w:b/>
          <w:sz w:val="28"/>
          <w:szCs w:val="28"/>
        </w:rPr>
        <w:t xml:space="preserve">_______ </w:t>
      </w:r>
      <w:r w:rsidR="00E93E26">
        <w:rPr>
          <w:b/>
          <w:sz w:val="28"/>
          <w:szCs w:val="28"/>
        </w:rPr>
        <w:t>201_г.</w:t>
      </w:r>
    </w:p>
    <w:p w:rsidR="000954FB" w:rsidRPr="000379F8" w:rsidRDefault="000954FB" w:rsidP="000954FB">
      <w:pPr>
        <w:ind w:firstLine="567"/>
        <w:jc w:val="both"/>
        <w:rPr>
          <w:color w:val="BFBFBF"/>
          <w:sz w:val="28"/>
          <w:szCs w:val="28"/>
        </w:rPr>
      </w:pPr>
    </w:p>
    <w:p w:rsidR="000954FB" w:rsidRDefault="000954FB" w:rsidP="000954FB">
      <w:pPr>
        <w:pStyle w:val="afe"/>
        <w:jc w:val="both"/>
        <w:rPr>
          <w:szCs w:val="28"/>
        </w:rPr>
      </w:pPr>
      <w:r w:rsidRPr="00205668">
        <w:rPr>
          <w:szCs w:val="28"/>
        </w:rPr>
        <w:t xml:space="preserve">1. Цена </w:t>
      </w:r>
      <w:r w:rsidRPr="009C0FB9">
        <w:rPr>
          <w:szCs w:val="28"/>
        </w:rPr>
        <w:t>товар</w:t>
      </w:r>
      <w:r w:rsidR="009C0FB9" w:rsidRPr="009C0FB9">
        <w:rPr>
          <w:szCs w:val="28"/>
        </w:rPr>
        <w:t>а</w:t>
      </w:r>
      <w:r w:rsidRPr="009C0FB9">
        <w:rPr>
          <w:szCs w:val="28"/>
        </w:rPr>
        <w:t>,</w:t>
      </w:r>
      <w:r>
        <w:rPr>
          <w:szCs w:val="28"/>
        </w:rPr>
        <w:t xml:space="preserve"> </w:t>
      </w:r>
      <w:r w:rsidR="00D86713">
        <w:rPr>
          <w:szCs w:val="28"/>
        </w:rPr>
        <w:t xml:space="preserve">указана </w:t>
      </w:r>
      <w:r w:rsidR="00D86713" w:rsidRPr="009264CA">
        <w:rPr>
          <w:szCs w:val="28"/>
        </w:rPr>
        <w:t>с учетом всех возможных расходов</w:t>
      </w:r>
      <w:r w:rsidR="00D86713">
        <w:rPr>
          <w:szCs w:val="28"/>
        </w:rPr>
        <w:t xml:space="preserve"> поставщика</w:t>
      </w:r>
      <w:r w:rsidR="00D86713" w:rsidRPr="009264CA">
        <w:rPr>
          <w:szCs w:val="28"/>
        </w:rPr>
        <w:t xml:space="preserve">, в том числе  </w:t>
      </w:r>
      <w:r w:rsidR="00D86713" w:rsidRPr="009264CA">
        <w:rPr>
          <w:bCs/>
          <w:szCs w:val="28"/>
        </w:rPr>
        <w:t xml:space="preserve">расходов на таможенное оформление товара, </w:t>
      </w:r>
      <w:r w:rsidR="00D86713" w:rsidRPr="009264CA">
        <w:rPr>
          <w:szCs w:val="28"/>
        </w:rPr>
        <w:t xml:space="preserve">транспортные расходы по доставке </w:t>
      </w:r>
      <w:r w:rsidR="00D86713">
        <w:rPr>
          <w:szCs w:val="28"/>
        </w:rPr>
        <w:t>Т</w:t>
      </w:r>
      <w:r w:rsidR="00D86713" w:rsidRPr="009264CA">
        <w:rPr>
          <w:szCs w:val="28"/>
        </w:rPr>
        <w:t xml:space="preserve">овара в пункты поставки, </w:t>
      </w:r>
      <w:r w:rsidR="00D86713" w:rsidRPr="009264CA">
        <w:rPr>
          <w:bCs/>
          <w:szCs w:val="28"/>
        </w:rPr>
        <w:t>стоимости оформления сертификата</w:t>
      </w:r>
      <w:r w:rsidR="00D86713" w:rsidRPr="009264CA">
        <w:rPr>
          <w:szCs w:val="28"/>
        </w:rPr>
        <w:t xml:space="preserve"> классификационного общества члена Международной Ассоциации Классификационных Обществ (МАКО)</w:t>
      </w:r>
      <w:r w:rsidR="00D86713" w:rsidRPr="009264CA">
        <w:rPr>
          <w:bCs/>
          <w:szCs w:val="28"/>
        </w:rPr>
        <w:t xml:space="preserve">, расходов по нанесению </w:t>
      </w:r>
      <w:r w:rsidR="00D86713" w:rsidRPr="00846C4E">
        <w:rPr>
          <w:szCs w:val="28"/>
        </w:rPr>
        <w:t>фирменного логотипа на боковых стенках контейнера «</w:t>
      </w:r>
      <w:proofErr w:type="spellStart"/>
      <w:r w:rsidR="00D86713" w:rsidRPr="00846C4E">
        <w:rPr>
          <w:szCs w:val="28"/>
          <w:lang w:val="en-US"/>
        </w:rPr>
        <w:t>TransContainer</w:t>
      </w:r>
      <w:proofErr w:type="spellEnd"/>
      <w:r w:rsidR="00D86713" w:rsidRPr="00846C4E">
        <w:rPr>
          <w:szCs w:val="28"/>
        </w:rPr>
        <w:t>»</w:t>
      </w:r>
      <w:r w:rsidR="00D86713" w:rsidRPr="009264CA">
        <w:rPr>
          <w:bCs/>
          <w:szCs w:val="28"/>
        </w:rPr>
        <w:t xml:space="preserve">, расходов по </w:t>
      </w:r>
      <w:r w:rsidR="00D86713" w:rsidRPr="009264CA">
        <w:rPr>
          <w:bCs/>
          <w:szCs w:val="28"/>
        </w:rPr>
        <w:lastRenderedPageBreak/>
        <w:t xml:space="preserve">нанесению на табличке в соответствии с конвенцией по безопасности контейнеров (КБК) информации о программе непрерывного освидетельствования контейнеров по форме: «АСЕР 001/06 </w:t>
      </w:r>
      <w:r w:rsidR="00D86713" w:rsidRPr="009264CA">
        <w:rPr>
          <w:bCs/>
          <w:szCs w:val="28"/>
          <w:lang w:val="en-US"/>
        </w:rPr>
        <w:t>RU</w:t>
      </w:r>
      <w:r w:rsidR="00D86713" w:rsidRPr="009264CA">
        <w:rPr>
          <w:bCs/>
          <w:szCs w:val="28"/>
        </w:rPr>
        <w:t xml:space="preserve"> </w:t>
      </w:r>
      <w:r w:rsidR="00D86713" w:rsidRPr="009264CA">
        <w:rPr>
          <w:bCs/>
          <w:szCs w:val="28"/>
          <w:lang w:val="en-US"/>
        </w:rPr>
        <w:t>TKRU</w:t>
      </w:r>
      <w:r w:rsidR="00D86713" w:rsidRPr="009264CA">
        <w:rPr>
          <w:bCs/>
          <w:szCs w:val="28"/>
        </w:rPr>
        <w:t xml:space="preserve">», а также серийного (инвентарного) номера контейнера, стоимости гарантии </w:t>
      </w:r>
      <w:r w:rsidR="00D86713" w:rsidRPr="009264CA">
        <w:rPr>
          <w:szCs w:val="28"/>
        </w:rPr>
        <w:t xml:space="preserve">и </w:t>
      </w:r>
      <w:r w:rsidR="00D86713">
        <w:rPr>
          <w:szCs w:val="28"/>
        </w:rPr>
        <w:t xml:space="preserve">всех </w:t>
      </w:r>
      <w:r w:rsidR="00D86713" w:rsidRPr="009264CA">
        <w:rPr>
          <w:szCs w:val="28"/>
        </w:rPr>
        <w:t xml:space="preserve">видов налогов, кроме НДС, а также прочих расходов, связанных с поставкой </w:t>
      </w:r>
      <w:r w:rsidR="00D86713">
        <w:rPr>
          <w:szCs w:val="28"/>
        </w:rPr>
        <w:t>Т</w:t>
      </w:r>
      <w:r w:rsidR="00D86713" w:rsidRPr="009264CA">
        <w:rPr>
          <w:szCs w:val="28"/>
        </w:rPr>
        <w:t>овара</w:t>
      </w:r>
      <w:r w:rsidR="00D86713">
        <w:rPr>
          <w:szCs w:val="28"/>
        </w:rPr>
        <w:t xml:space="preserve">. </w:t>
      </w:r>
    </w:p>
    <w:p w:rsidR="000954FB" w:rsidRDefault="009C0FB9" w:rsidP="000954FB">
      <w:pPr>
        <w:pStyle w:val="afe"/>
        <w:jc w:val="both"/>
        <w:rPr>
          <w:szCs w:val="28"/>
        </w:rPr>
      </w:pPr>
      <w:r w:rsidRPr="009C0FB9">
        <w:rPr>
          <w:szCs w:val="28"/>
        </w:rPr>
        <w:t>П</w:t>
      </w:r>
      <w:r w:rsidR="000954FB" w:rsidRPr="009C0FB9">
        <w:rPr>
          <w:szCs w:val="28"/>
        </w:rPr>
        <w:t>оставка товаров</w:t>
      </w:r>
      <w:r w:rsidR="000954FB">
        <w:rPr>
          <w:szCs w:val="28"/>
        </w:rPr>
        <w:t xml:space="preserve"> облагается НДС по ставке ____%,</w:t>
      </w:r>
      <w:r w:rsidR="000954FB" w:rsidRPr="007137D9">
        <w:rPr>
          <w:szCs w:val="28"/>
        </w:rPr>
        <w:t xml:space="preserve"> </w:t>
      </w:r>
      <w:r w:rsidR="000954FB">
        <w:rPr>
          <w:szCs w:val="28"/>
        </w:rPr>
        <w:t xml:space="preserve">размер которого составляет ________/ НДС не облагается </w:t>
      </w:r>
      <w:r w:rsidR="000954FB" w:rsidRPr="00721D0D">
        <w:rPr>
          <w:i/>
          <w:sz w:val="24"/>
          <w:szCs w:val="24"/>
        </w:rPr>
        <w:t>(указать необходимое)</w:t>
      </w:r>
      <w:r w:rsidR="000954FB" w:rsidRPr="00721D0D">
        <w:rPr>
          <w:i/>
          <w:szCs w:val="28"/>
        </w:rPr>
        <w:t>.</w:t>
      </w:r>
    </w:p>
    <w:p w:rsidR="000954FB" w:rsidRDefault="000954FB" w:rsidP="000954FB">
      <w:pPr>
        <w:pStyle w:val="afe"/>
        <w:jc w:val="center"/>
      </w:pPr>
      <w:r>
        <w:rPr>
          <w:szCs w:val="28"/>
        </w:rPr>
        <w:t xml:space="preserve">2. Дополнительные условия </w:t>
      </w:r>
      <w:r>
        <w:t xml:space="preserve">поставки товаров _______________________________________________________ </w:t>
      </w:r>
    </w:p>
    <w:p w:rsidR="000954FB" w:rsidRPr="00721D0D" w:rsidRDefault="000954FB" w:rsidP="000954FB">
      <w:pPr>
        <w:pStyle w:val="afe"/>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e"/>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 xml:space="preserve">(указывается </w:t>
      </w:r>
      <w:r w:rsidR="00E93E26">
        <w:rPr>
          <w:i/>
          <w:sz w:val="24"/>
          <w:szCs w:val="24"/>
        </w:rPr>
        <w:t xml:space="preserve">срок </w:t>
      </w:r>
      <w:r w:rsidRPr="00721D0D">
        <w:rPr>
          <w:i/>
          <w:sz w:val="24"/>
          <w:szCs w:val="24"/>
        </w:rPr>
        <w:t xml:space="preserve">не менее </w:t>
      </w:r>
      <w:r w:rsidR="00E93E26">
        <w:rPr>
          <w:i/>
          <w:sz w:val="24"/>
          <w:szCs w:val="24"/>
        </w:rPr>
        <w:t>9</w:t>
      </w:r>
      <w:r w:rsidRPr="00721D0D">
        <w:rPr>
          <w:i/>
          <w:sz w:val="24"/>
          <w:szCs w:val="24"/>
        </w:rPr>
        <w:t>0 (</w:t>
      </w:r>
      <w:r w:rsidR="00E93E26">
        <w:rPr>
          <w:i/>
          <w:sz w:val="24"/>
          <w:szCs w:val="24"/>
        </w:rPr>
        <w:t>девяносто</w:t>
      </w:r>
      <w:r w:rsidRPr="00721D0D">
        <w:rPr>
          <w:i/>
          <w:sz w:val="24"/>
          <w:szCs w:val="24"/>
        </w:rPr>
        <w:t>) календарных дней</w:t>
      </w:r>
      <w:r w:rsidR="00CB12C5">
        <w:rPr>
          <w:i/>
          <w:sz w:val="24"/>
          <w:szCs w:val="24"/>
        </w:rPr>
        <w:t>)</w:t>
      </w:r>
      <w:r w:rsidR="00BE2157">
        <w:t xml:space="preserve"> </w:t>
      </w:r>
      <w:r w:rsidR="00BE2157" w:rsidRPr="00D27A82">
        <w:t>с даты</w:t>
      </w:r>
      <w:r w:rsidR="004A404E" w:rsidRPr="004A404E">
        <w:t xml:space="preserve"> </w:t>
      </w:r>
      <w:r w:rsidR="004A404E">
        <w:t>окончания срока подачи</w:t>
      </w:r>
      <w:r w:rsidR="00BE2157">
        <w:t xml:space="preserve"> Заявок</w:t>
      </w:r>
      <w:r w:rsidR="004A404E">
        <w:t>, указанной в пункте 6</w:t>
      </w:r>
      <w:r w:rsidR="00BE2157">
        <w:t xml:space="preserve"> Информационной карты</w:t>
      </w:r>
      <w:r w:rsidRPr="00721D0D">
        <w:rPr>
          <w:i/>
          <w:sz w:val="24"/>
          <w:szCs w:val="24"/>
        </w:rPr>
        <w:t>.</w:t>
      </w:r>
    </w:p>
    <w:p w:rsidR="000954FB" w:rsidRPr="00205668" w:rsidRDefault="000954FB" w:rsidP="000954FB">
      <w:pPr>
        <w:pStyle w:val="afe"/>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w:t>
      </w:r>
      <w:r w:rsidRPr="00721D0D">
        <w:rPr>
          <w:i/>
          <w:sz w:val="24"/>
          <w:szCs w:val="24"/>
        </w:rPr>
        <w:t>поставить товар</w:t>
      </w:r>
      <w:r w:rsidR="00E93E26">
        <w:rPr>
          <w:i/>
          <w:sz w:val="24"/>
          <w:szCs w:val="24"/>
        </w:rPr>
        <w:t xml:space="preserve"> </w:t>
      </w:r>
      <w:r w:rsidRPr="00205668">
        <w:rPr>
          <w:szCs w:val="28"/>
        </w:rPr>
        <w:t xml:space="preserve">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e"/>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A6CE9">
        <w:rPr>
          <w:szCs w:val="28"/>
        </w:rPr>
        <w:t>З</w:t>
      </w:r>
      <w:r w:rsidR="00BC1922">
        <w:rPr>
          <w:szCs w:val="28"/>
        </w:rPr>
        <w:t>апросе предложений</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e"/>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sidR="00616261">
        <w:rPr>
          <w:szCs w:val="28"/>
        </w:rPr>
        <w:t>Запроса предложений</w:t>
      </w:r>
      <w:r w:rsidRPr="00205668">
        <w:rPr>
          <w:szCs w:val="28"/>
        </w:rPr>
        <w:t xml:space="preserve">,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0954FB" w:rsidRPr="00205668" w:rsidRDefault="000954FB" w:rsidP="000954FB">
      <w:pPr>
        <w:pStyle w:val="afe"/>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0954FB" w:rsidRPr="008D67F8" w:rsidRDefault="000954FB" w:rsidP="00AF3B91">
      <w:pPr>
        <w:pStyle w:val="afe"/>
        <w:jc w:val="both"/>
        <w:rPr>
          <w:i/>
          <w:szCs w:val="28"/>
          <w:highlight w:val="cyan"/>
        </w:rPr>
      </w:pPr>
      <w:r w:rsidRPr="00205668">
        <w:rPr>
          <w:szCs w:val="28"/>
        </w:rPr>
        <w:t> </w:t>
      </w: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b"/>
        <w:jc w:val="left"/>
        <w:rPr>
          <w:rFonts w:eastAsia="Times New Roman"/>
          <w:sz w:val="28"/>
          <w:szCs w:val="28"/>
        </w:rPr>
      </w:pPr>
    </w:p>
    <w:p w:rsidR="000954FB" w:rsidRPr="00C97E49" w:rsidRDefault="000954FB" w:rsidP="00FD0D35">
      <w:pPr>
        <w:jc w:val="right"/>
        <w:rPr>
          <w:sz w:val="28"/>
          <w:szCs w:val="28"/>
        </w:rPr>
      </w:pPr>
      <w:r>
        <w:rPr>
          <w:sz w:val="28"/>
          <w:szCs w:val="28"/>
        </w:rPr>
        <w:br w:type="page"/>
      </w:r>
      <w:r w:rsidRPr="00C97E49">
        <w:rPr>
          <w:sz w:val="28"/>
          <w:szCs w:val="28"/>
        </w:rPr>
        <w:lastRenderedPageBreak/>
        <w:t>Приложение № 4</w:t>
      </w:r>
    </w:p>
    <w:p w:rsidR="000954FB" w:rsidRDefault="000954FB" w:rsidP="000954FB">
      <w:pPr>
        <w:pStyle w:val="afb"/>
        <w:ind w:firstLine="0"/>
        <w:jc w:val="right"/>
        <w:rPr>
          <w:sz w:val="28"/>
          <w:szCs w:val="28"/>
        </w:rPr>
      </w:pPr>
      <w:r w:rsidRPr="00C97E49">
        <w:rPr>
          <w:sz w:val="28"/>
          <w:szCs w:val="28"/>
        </w:rPr>
        <w:t>к документации о закупке</w:t>
      </w:r>
    </w:p>
    <w:p w:rsidR="000954FB" w:rsidRPr="00C97E49" w:rsidRDefault="000954FB" w:rsidP="000954FB">
      <w:pPr>
        <w:pStyle w:val="afb"/>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7C51E1">
        <w:rPr>
          <w:b/>
          <w:bCs/>
          <w:sz w:val="28"/>
          <w:szCs w:val="28"/>
        </w:rPr>
        <w:t>З</w:t>
      </w:r>
      <w:r>
        <w:rPr>
          <w:b/>
          <w:bCs/>
          <w:sz w:val="28"/>
          <w:szCs w:val="28"/>
        </w:rPr>
        <w:t>апроса  предложений</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390"/>
        <w:gridCol w:w="4625"/>
        <w:gridCol w:w="1950"/>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 xml:space="preserve">Дата и номер договора </w:t>
            </w:r>
            <w:r w:rsidR="001779A3" w:rsidRPr="00E96FF5">
              <w:t>(</w:t>
            </w:r>
            <w:r w:rsidR="001779A3">
              <w:t>прилагаются</w:t>
            </w:r>
            <w:r w:rsidR="001779A3" w:rsidRPr="00E96FF5">
              <w:t xml:space="preserve"> копи</w:t>
            </w:r>
            <w:r w:rsidR="001779A3">
              <w:t>и договоров</w:t>
            </w:r>
            <w:r w:rsidR="001779A3">
              <w:rPr>
                <w:rStyle w:val="af8"/>
              </w:rPr>
              <w:footnoteReference w:id="1"/>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616261">
            <w:pPr>
              <w:jc w:val="center"/>
            </w:pPr>
            <w:r w:rsidRPr="00E96FF5">
              <w:t xml:space="preserve">Предмет договора (указываются только договоры по предмету, аналогичному предмету </w:t>
            </w:r>
            <w:r w:rsidR="00616261">
              <w:t>Запроса предложений</w:t>
            </w:r>
            <w:r w:rsidR="00616261" w:rsidRPr="00E96FF5">
              <w:t xml:space="preserve"> </w:t>
            </w:r>
            <w:r w:rsidRPr="00E96FF5">
              <w:t>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1779A3">
            <w:pPr>
              <w:jc w:val="center"/>
            </w:pPr>
            <w:r w:rsidRPr="00C97E49">
              <w:t xml:space="preserve">Наименование </w:t>
            </w:r>
            <w:r w:rsidR="001779A3">
              <w:t>контрагента</w:t>
            </w:r>
            <w:r w:rsidRPr="00C97E49">
              <w:t xml:space="preserve">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b"/>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b"/>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b"/>
        <w:ind w:firstLine="0"/>
        <w:jc w:val="left"/>
        <w:rPr>
          <w:sz w:val="28"/>
          <w:szCs w:val="28"/>
        </w:rPr>
      </w:pPr>
    </w:p>
    <w:p w:rsidR="000954FB" w:rsidRPr="0014684C" w:rsidRDefault="0014684C" w:rsidP="000954FB">
      <w:pPr>
        <w:pStyle w:val="afb"/>
        <w:ind w:firstLine="0"/>
        <w:jc w:val="center"/>
        <w:rPr>
          <w:sz w:val="60"/>
          <w:szCs w:val="60"/>
        </w:rPr>
      </w:pPr>
      <w:r w:rsidRPr="0014684C">
        <w:rPr>
          <w:sz w:val="60"/>
          <w:szCs w:val="60"/>
        </w:rPr>
        <w:t>Проект</w:t>
      </w:r>
      <w:r w:rsidR="00847B4D">
        <w:rPr>
          <w:sz w:val="60"/>
          <w:szCs w:val="60"/>
        </w:rPr>
        <w:t xml:space="preserve"> </w:t>
      </w:r>
    </w:p>
    <w:p w:rsidR="0014684C" w:rsidRDefault="0014684C" w:rsidP="000954FB">
      <w:pPr>
        <w:pStyle w:val="afb"/>
        <w:ind w:firstLine="0"/>
        <w:jc w:val="center"/>
        <w:rPr>
          <w:b/>
          <w:sz w:val="60"/>
          <w:szCs w:val="60"/>
          <w:highlight w:val="cyan"/>
        </w:rPr>
      </w:pPr>
    </w:p>
    <w:tbl>
      <w:tblPr>
        <w:tblpPr w:leftFromText="180" w:rightFromText="180" w:vertAnchor="text" w:tblpXSpec="right" w:tblpY="1"/>
        <w:tblOverlap w:val="never"/>
        <w:tblW w:w="10314" w:type="dxa"/>
        <w:tblLayout w:type="fixed"/>
        <w:tblLook w:val="04A0" w:firstRow="1" w:lastRow="0" w:firstColumn="1" w:lastColumn="0" w:noHBand="0" w:noVBand="1"/>
      </w:tblPr>
      <w:tblGrid>
        <w:gridCol w:w="4787"/>
        <w:gridCol w:w="5527"/>
      </w:tblGrid>
      <w:tr w:rsidR="00AF3B91" w:rsidRPr="00061F19" w:rsidTr="00AF3B91">
        <w:trPr>
          <w:trHeight w:val="11063"/>
        </w:trPr>
        <w:tc>
          <w:tcPr>
            <w:tcW w:w="4787" w:type="dxa"/>
          </w:tcPr>
          <w:tbl>
            <w:tblPr>
              <w:tblW w:w="4820" w:type="dxa"/>
              <w:tblLayout w:type="fixed"/>
              <w:tblLook w:val="01E0" w:firstRow="1" w:lastRow="1" w:firstColumn="1" w:lastColumn="1" w:noHBand="0" w:noVBand="0"/>
            </w:tblPr>
            <w:tblGrid>
              <w:gridCol w:w="4820"/>
            </w:tblGrid>
            <w:tr w:rsidR="00AF3B91" w:rsidRPr="00CA526B" w:rsidTr="00AF3B91">
              <w:trPr>
                <w:trHeight w:val="141"/>
              </w:trPr>
              <w:tc>
                <w:tcPr>
                  <w:tcW w:w="4820" w:type="dxa"/>
                </w:tcPr>
                <w:p w:rsidR="00AF3B91" w:rsidRPr="002147B9" w:rsidRDefault="00AF3B91" w:rsidP="00AF3B91">
                  <w:pPr>
                    <w:framePr w:hSpace="180" w:wrap="around" w:vAnchor="text" w:hAnchor="text" w:xAlign="right" w:y="1"/>
                    <w:ind w:right="176"/>
                    <w:suppressOverlap/>
                    <w:jc w:val="center"/>
                    <w:rPr>
                      <w:b/>
                      <w:sz w:val="23"/>
                      <w:szCs w:val="23"/>
                      <w:lang w:val="en-US"/>
                    </w:rPr>
                  </w:pPr>
                  <w:r w:rsidRPr="002147B9">
                    <w:rPr>
                      <w:sz w:val="23"/>
                      <w:szCs w:val="23"/>
                      <w:lang w:val="en-US"/>
                    </w:rPr>
                    <w:t xml:space="preserve">CONTAINERS’ PURCHASE AGREEMENT </w:t>
                  </w:r>
                </w:p>
                <w:p w:rsidR="00AF3B91" w:rsidRPr="002147B9" w:rsidRDefault="00AF3B91" w:rsidP="00AF3B91">
                  <w:pPr>
                    <w:framePr w:hSpace="180" w:wrap="around" w:vAnchor="text" w:hAnchor="text" w:xAlign="right" w:y="1"/>
                    <w:ind w:right="176"/>
                    <w:suppressOverlap/>
                    <w:jc w:val="center"/>
                    <w:rPr>
                      <w:b/>
                      <w:sz w:val="23"/>
                      <w:szCs w:val="23"/>
                      <w:lang w:val="en-US"/>
                    </w:rPr>
                  </w:pPr>
                  <w:r w:rsidRPr="002147B9">
                    <w:rPr>
                      <w:sz w:val="23"/>
                      <w:szCs w:val="23"/>
                      <w:lang w:val="en-US"/>
                    </w:rPr>
                    <w:t>No._________</w:t>
                  </w:r>
                </w:p>
                <w:p w:rsidR="00AF3B91" w:rsidRPr="00AF3B91" w:rsidRDefault="00AF3B91" w:rsidP="00AF3B91">
                  <w:pPr>
                    <w:framePr w:hSpace="180" w:wrap="around" w:vAnchor="text" w:hAnchor="text" w:xAlign="right" w:y="1"/>
                    <w:ind w:right="176"/>
                    <w:suppressOverlap/>
                    <w:rPr>
                      <w:b/>
                      <w:sz w:val="23"/>
                      <w:szCs w:val="23"/>
                      <w:lang w:val="en-US"/>
                    </w:rPr>
                  </w:pPr>
                </w:p>
                <w:p w:rsidR="00AF3B91" w:rsidRPr="00AF3B91" w:rsidRDefault="00AF3B91" w:rsidP="00AF3B91">
                  <w:pPr>
                    <w:framePr w:hSpace="180" w:wrap="around" w:vAnchor="text" w:hAnchor="text" w:xAlign="right" w:y="1"/>
                    <w:ind w:right="176"/>
                    <w:suppressOverlap/>
                    <w:rPr>
                      <w:b/>
                      <w:sz w:val="23"/>
                      <w:szCs w:val="23"/>
                      <w:lang w:val="en-US"/>
                    </w:rPr>
                  </w:pPr>
                </w:p>
                <w:p w:rsidR="00AF3B91" w:rsidRPr="002147B9" w:rsidRDefault="00AF3B91" w:rsidP="00AF3B91">
                  <w:pPr>
                    <w:framePr w:hSpace="180" w:wrap="around" w:vAnchor="text" w:hAnchor="text" w:xAlign="right" w:y="1"/>
                    <w:ind w:right="176"/>
                    <w:suppressOverlap/>
                    <w:rPr>
                      <w:b/>
                      <w:sz w:val="23"/>
                      <w:szCs w:val="23"/>
                      <w:lang w:val="en-US"/>
                    </w:rPr>
                  </w:pPr>
                  <w:r w:rsidRPr="002147B9">
                    <w:rPr>
                      <w:sz w:val="23"/>
                      <w:szCs w:val="23"/>
                      <w:lang w:val="en-US"/>
                    </w:rPr>
                    <w:t>“__” _____ 201</w:t>
                  </w:r>
                  <w:r w:rsidRPr="00FD0D35">
                    <w:rPr>
                      <w:sz w:val="23"/>
                      <w:szCs w:val="23"/>
                      <w:lang w:val="en-US"/>
                    </w:rPr>
                    <w:t>5</w:t>
                  </w:r>
                  <w:r w:rsidRPr="002147B9">
                    <w:rPr>
                      <w:sz w:val="23"/>
                      <w:szCs w:val="23"/>
                      <w:lang w:val="en-US"/>
                    </w:rPr>
                    <w:t xml:space="preserve">                              Moscow</w:t>
                  </w:r>
                </w:p>
                <w:p w:rsidR="00AF3B91" w:rsidRPr="002147B9" w:rsidRDefault="00AF3B91" w:rsidP="00AF3B91">
                  <w:pPr>
                    <w:framePr w:hSpace="180" w:wrap="around" w:vAnchor="text" w:hAnchor="text" w:xAlign="right" w:y="1"/>
                    <w:ind w:right="176"/>
                    <w:suppressOverlap/>
                    <w:rPr>
                      <w:sz w:val="23"/>
                      <w:szCs w:val="23"/>
                      <w:lang w:val="en-US"/>
                    </w:rPr>
                  </w:pPr>
                </w:p>
                <w:p w:rsidR="00AF3B91" w:rsidRPr="002147B9" w:rsidRDefault="00AF3B91" w:rsidP="00AF3B91">
                  <w:pPr>
                    <w:framePr w:hSpace="180" w:wrap="around" w:vAnchor="text" w:hAnchor="text" w:xAlign="right" w:y="1"/>
                    <w:ind w:right="176"/>
                    <w:suppressOverlap/>
                    <w:rPr>
                      <w:sz w:val="23"/>
                      <w:szCs w:val="23"/>
                      <w:lang w:val="en-US"/>
                    </w:rPr>
                  </w:pPr>
                  <w:r w:rsidRPr="002147B9">
                    <w:rPr>
                      <w:sz w:val="23"/>
                      <w:szCs w:val="23"/>
                      <w:lang w:val="en-US"/>
                    </w:rPr>
                    <w:t>Parties:</w:t>
                  </w:r>
                </w:p>
                <w:p w:rsidR="00AF3B91" w:rsidRPr="002147B9" w:rsidRDefault="00AF3B91" w:rsidP="00AF3B91">
                  <w:pPr>
                    <w:framePr w:hSpace="180" w:wrap="around" w:vAnchor="text" w:hAnchor="text" w:xAlign="right" w:y="1"/>
                    <w:ind w:right="176"/>
                    <w:suppressOverlap/>
                    <w:rPr>
                      <w:sz w:val="23"/>
                      <w:szCs w:val="23"/>
                      <w:lang w:val="en-US"/>
                    </w:rPr>
                  </w:pPr>
                </w:p>
                <w:p w:rsidR="00AF3B91" w:rsidRPr="002147B9" w:rsidRDefault="00AF3B91" w:rsidP="00AF3B91">
                  <w:pPr>
                    <w:framePr w:hSpace="180" w:wrap="around" w:vAnchor="text" w:hAnchor="text" w:xAlign="right" w:y="1"/>
                    <w:ind w:right="176"/>
                    <w:suppressOverlap/>
                    <w:jc w:val="both"/>
                    <w:rPr>
                      <w:sz w:val="23"/>
                      <w:szCs w:val="23"/>
                      <w:lang w:val="en-US"/>
                    </w:rPr>
                  </w:pPr>
                  <w:r>
                    <w:rPr>
                      <w:sz w:val="23"/>
                      <w:szCs w:val="23"/>
                      <w:lang w:val="en-US"/>
                    </w:rPr>
                    <w:t>P</w:t>
                  </w:r>
                  <w:r w:rsidRPr="002147B9">
                    <w:rPr>
                      <w:sz w:val="23"/>
                      <w:szCs w:val="23"/>
                      <w:lang w:val="en-US"/>
                    </w:rPr>
                    <w:t xml:space="preserve">JSC </w:t>
                  </w:r>
                  <w:proofErr w:type="spellStart"/>
                  <w:r w:rsidRPr="002147B9">
                    <w:rPr>
                      <w:sz w:val="23"/>
                      <w:szCs w:val="23"/>
                      <w:lang w:val="en-US"/>
                    </w:rPr>
                    <w:t>TransContainer</w:t>
                  </w:r>
                  <w:proofErr w:type="spellEnd"/>
                  <w:r w:rsidRPr="002147B9">
                    <w:rPr>
                      <w:sz w:val="23"/>
                      <w:szCs w:val="23"/>
                      <w:lang w:val="en-US"/>
                    </w:rPr>
                    <w:t xml:space="preserve"> (hereinafter referred to as the Buyer), a company established and operating in accordance with the laws of the Russian Federation and having its registered office at 19, </w:t>
                  </w:r>
                  <w:proofErr w:type="spellStart"/>
                  <w:r w:rsidRPr="002147B9">
                    <w:rPr>
                      <w:sz w:val="23"/>
                      <w:szCs w:val="23"/>
                      <w:lang w:val="en-US"/>
                    </w:rPr>
                    <w:t>Oruzheynyy</w:t>
                  </w:r>
                  <w:proofErr w:type="spellEnd"/>
                  <w:r w:rsidRPr="002147B9">
                    <w:rPr>
                      <w:sz w:val="23"/>
                      <w:szCs w:val="23"/>
                      <w:lang w:val="en-US"/>
                    </w:rPr>
                    <w:t xml:space="preserve"> </w:t>
                  </w:r>
                  <w:proofErr w:type="spellStart"/>
                  <w:r w:rsidRPr="002147B9">
                    <w:rPr>
                      <w:sz w:val="23"/>
                      <w:szCs w:val="23"/>
                      <w:lang w:val="en-US"/>
                    </w:rPr>
                    <w:t>pereulok</w:t>
                  </w:r>
                  <w:proofErr w:type="spellEnd"/>
                  <w:r w:rsidRPr="002147B9">
                    <w:rPr>
                      <w:sz w:val="23"/>
                      <w:szCs w:val="23"/>
                      <w:lang w:val="en-US"/>
                    </w:rPr>
                    <w:t xml:space="preserve">, 125047, Moscow, Russian Federation represented by </w:t>
                  </w:r>
                  <w:r w:rsidRPr="00AF3B91">
                    <w:rPr>
                      <w:sz w:val="23"/>
                      <w:szCs w:val="23"/>
                      <w:lang w:val="en-US"/>
                    </w:rPr>
                    <w:t>______________</w:t>
                  </w:r>
                  <w:r w:rsidRPr="002147B9">
                    <w:rPr>
                      <w:sz w:val="23"/>
                      <w:szCs w:val="23"/>
                      <w:lang w:val="en-US"/>
                    </w:rPr>
                    <w:t xml:space="preserve"> acting under power of attorney </w:t>
                  </w:r>
                  <w:r w:rsidRPr="00AF3B91">
                    <w:rPr>
                      <w:sz w:val="23"/>
                      <w:szCs w:val="23"/>
                      <w:lang w:val="en-US"/>
                    </w:rPr>
                    <w:t>____________</w:t>
                  </w:r>
                  <w:r w:rsidRPr="002147B9">
                    <w:rPr>
                      <w:sz w:val="23"/>
                      <w:szCs w:val="23"/>
                      <w:lang w:val="en-US"/>
                    </w:rPr>
                    <w:t xml:space="preserve"> on the one part and </w:t>
                  </w:r>
                  <w:r w:rsidRPr="00AF3B91">
                    <w:rPr>
                      <w:sz w:val="23"/>
                      <w:szCs w:val="23"/>
                      <w:lang w:val="en-US"/>
                    </w:rPr>
                    <w:t>___________</w:t>
                  </w:r>
                  <w:r w:rsidRPr="002147B9">
                    <w:rPr>
                      <w:sz w:val="23"/>
                      <w:szCs w:val="23"/>
                      <w:lang w:val="en-US"/>
                    </w:rPr>
                    <w:t xml:space="preserve"> (hereinafter  referred to as  the Seller), a company established and operating  in accordance with </w:t>
                  </w:r>
                  <w:r w:rsidRPr="00AF3B91">
                    <w:rPr>
                      <w:sz w:val="23"/>
                      <w:szCs w:val="23"/>
                      <w:lang w:val="en-US"/>
                    </w:rPr>
                    <w:t>____________________</w:t>
                  </w:r>
                  <w:r w:rsidRPr="002147B9">
                    <w:rPr>
                      <w:sz w:val="23"/>
                      <w:szCs w:val="23"/>
                      <w:lang w:val="en-US"/>
                    </w:rPr>
                    <w:t xml:space="preserve"> and having its registered office </w:t>
                  </w:r>
                  <w:r w:rsidRPr="00AF3B91">
                    <w:rPr>
                      <w:sz w:val="23"/>
                      <w:szCs w:val="23"/>
                      <w:lang w:val="en-US"/>
                    </w:rPr>
                    <w:t>__________________</w:t>
                  </w:r>
                  <w:r w:rsidRPr="002147B9">
                    <w:rPr>
                      <w:sz w:val="23"/>
                      <w:szCs w:val="23"/>
                      <w:lang w:val="en-US"/>
                    </w:rPr>
                    <w:t xml:space="preserve">, represented by </w:t>
                  </w:r>
                  <w:r w:rsidRPr="00AF3B91">
                    <w:rPr>
                      <w:sz w:val="23"/>
                      <w:szCs w:val="23"/>
                      <w:lang w:val="en-US"/>
                    </w:rPr>
                    <w:t>____________</w:t>
                  </w:r>
                  <w:r w:rsidRPr="002147B9">
                    <w:rPr>
                      <w:sz w:val="23"/>
                      <w:szCs w:val="23"/>
                      <w:lang w:val="en-US"/>
                    </w:rPr>
                    <w:t xml:space="preserve">  acting under power of attorney </w:t>
                  </w:r>
                  <w:r w:rsidRPr="00AF3B91">
                    <w:rPr>
                      <w:sz w:val="23"/>
                      <w:szCs w:val="23"/>
                      <w:lang w:val="en-US"/>
                    </w:rPr>
                    <w:t>__________</w:t>
                  </w:r>
                  <w:r w:rsidRPr="002147B9">
                    <w:rPr>
                      <w:sz w:val="23"/>
                      <w:szCs w:val="23"/>
                      <w:lang w:val="en-US"/>
                    </w:rPr>
                    <w:t xml:space="preserve"> on the other part (together hereinafter referred to as the Parties) have concluded the present Agreement as follows:</w:t>
                  </w:r>
                </w:p>
                <w:p w:rsidR="00AF3B91" w:rsidRPr="002147B9" w:rsidRDefault="00AF3B91" w:rsidP="00AF3B91">
                  <w:pPr>
                    <w:framePr w:hSpace="180" w:wrap="around" w:vAnchor="text" w:hAnchor="text" w:xAlign="right" w:y="1"/>
                    <w:ind w:right="176"/>
                    <w:suppressOverlap/>
                    <w:jc w:val="both"/>
                    <w:rPr>
                      <w:sz w:val="23"/>
                      <w:szCs w:val="23"/>
                      <w:lang w:val="en-US"/>
                    </w:rPr>
                  </w:pPr>
                </w:p>
                <w:p w:rsidR="00AF3B91" w:rsidRPr="002147B9" w:rsidRDefault="00AF3B91" w:rsidP="00AF3B91">
                  <w:pPr>
                    <w:framePr w:hSpace="180" w:wrap="around" w:vAnchor="text" w:hAnchor="text" w:xAlign="right" w:y="1"/>
                    <w:ind w:right="176"/>
                    <w:suppressOverlap/>
                    <w:jc w:val="both"/>
                    <w:rPr>
                      <w:sz w:val="23"/>
                      <w:szCs w:val="23"/>
                      <w:lang w:val="en-US"/>
                    </w:rPr>
                  </w:pPr>
                  <w:r w:rsidRPr="002147B9">
                    <w:rPr>
                      <w:sz w:val="23"/>
                      <w:szCs w:val="23"/>
                      <w:lang w:val="en-US"/>
                    </w:rPr>
                    <w:t xml:space="preserve">1.CONTAINERS’ SALE </w:t>
                  </w:r>
                </w:p>
                <w:p w:rsidR="00AF3B91" w:rsidRPr="00AF3B91" w:rsidRDefault="00AF3B91" w:rsidP="00AF3B91">
                  <w:pPr>
                    <w:framePr w:hSpace="180" w:wrap="around" w:vAnchor="text" w:hAnchor="text" w:xAlign="right" w:y="1"/>
                    <w:ind w:right="176"/>
                    <w:suppressOverlap/>
                    <w:jc w:val="both"/>
                    <w:rPr>
                      <w:sz w:val="23"/>
                      <w:szCs w:val="23"/>
                      <w:lang w:val="en-US"/>
                    </w:rPr>
                  </w:pPr>
                </w:p>
                <w:p w:rsidR="00AF3B91" w:rsidRPr="002147B9" w:rsidRDefault="00AF3B91" w:rsidP="00AF3B91">
                  <w:pPr>
                    <w:framePr w:hSpace="180" w:wrap="around" w:vAnchor="text" w:hAnchor="text" w:xAlign="right" w:y="1"/>
                    <w:ind w:right="176"/>
                    <w:suppressOverlap/>
                    <w:jc w:val="both"/>
                    <w:rPr>
                      <w:sz w:val="23"/>
                      <w:szCs w:val="23"/>
                      <w:lang w:val="en-US"/>
                    </w:rPr>
                  </w:pPr>
                  <w:r w:rsidRPr="002147B9">
                    <w:rPr>
                      <w:sz w:val="23"/>
                      <w:szCs w:val="23"/>
                      <w:lang w:val="en-US"/>
                    </w:rPr>
                    <w:t xml:space="preserve">1.1. Taking into account the terms of the present Agreement, the Seller shall sell and deliver </w:t>
                  </w:r>
                  <w:r w:rsidRPr="002147B9">
                    <w:rPr>
                      <w:rStyle w:val="hps"/>
                      <w:sz w:val="23"/>
                      <w:szCs w:val="23"/>
                      <w:lang w:val="en-US"/>
                    </w:rPr>
                    <w:t>to the place (places) of delivery specified in paragraph 2.1 hereof</w:t>
                  </w:r>
                  <w:r w:rsidRPr="002147B9">
                    <w:rPr>
                      <w:sz w:val="23"/>
                      <w:szCs w:val="23"/>
                      <w:lang w:val="en-US"/>
                    </w:rPr>
                    <w:t xml:space="preserve">, and the Buyer in its turn shall pay for and accept new standard high-capacity containers which have not been in operation (hereinafter referred to as the Containers) specified in paragraph 2.1 hereof, designed and produced by the Seller under its responsibility and at its expense in accordance with the Specification provided in Appendix № 1 hereof. </w:t>
                  </w:r>
                </w:p>
                <w:p w:rsidR="00AF3B91" w:rsidRPr="00AF3B91" w:rsidRDefault="00AF3B91" w:rsidP="00AF3B91">
                  <w:pPr>
                    <w:framePr w:hSpace="180" w:wrap="around" w:vAnchor="text" w:hAnchor="text" w:xAlign="right" w:y="1"/>
                    <w:ind w:right="176"/>
                    <w:suppressOverlap/>
                    <w:jc w:val="both"/>
                    <w:rPr>
                      <w:sz w:val="23"/>
                      <w:szCs w:val="23"/>
                      <w:lang w:val="en-US"/>
                    </w:rPr>
                  </w:pPr>
                </w:p>
                <w:p w:rsidR="00AF3B91" w:rsidRPr="00AF3B91" w:rsidRDefault="00AF3B91" w:rsidP="00AF3B91">
                  <w:pPr>
                    <w:framePr w:hSpace="180" w:wrap="around" w:vAnchor="text" w:hAnchor="text" w:xAlign="right" w:y="1"/>
                    <w:ind w:right="176"/>
                    <w:suppressOverlap/>
                    <w:jc w:val="both"/>
                    <w:rPr>
                      <w:sz w:val="23"/>
                      <w:szCs w:val="23"/>
                      <w:lang w:val="en-US"/>
                    </w:rPr>
                  </w:pPr>
                </w:p>
                <w:p w:rsidR="00AF3B91" w:rsidRPr="002147B9" w:rsidRDefault="00AF3B91" w:rsidP="00AF3B91">
                  <w:pPr>
                    <w:framePr w:hSpace="180" w:wrap="around" w:vAnchor="text" w:hAnchor="text" w:xAlign="right" w:y="1"/>
                    <w:ind w:right="176"/>
                    <w:suppressOverlap/>
                    <w:jc w:val="both"/>
                    <w:rPr>
                      <w:sz w:val="23"/>
                      <w:szCs w:val="23"/>
                      <w:lang w:val="en-US"/>
                    </w:rPr>
                  </w:pPr>
                  <w:r w:rsidRPr="002147B9">
                    <w:rPr>
                      <w:sz w:val="23"/>
                      <w:szCs w:val="23"/>
                      <w:lang w:val="en-US"/>
                    </w:rPr>
                    <w:t xml:space="preserve">1.2. The Containers shall be painted in blue color RAL 5017 and bear the Buyer’s logotype. </w:t>
                  </w:r>
                </w:p>
                <w:p w:rsidR="00AF3B91" w:rsidRPr="009B6AE0" w:rsidRDefault="00AF3B91" w:rsidP="00AF3B91">
                  <w:pPr>
                    <w:framePr w:hSpace="180" w:wrap="around" w:vAnchor="text" w:hAnchor="text" w:xAlign="right" w:y="1"/>
                    <w:ind w:right="176"/>
                    <w:suppressOverlap/>
                    <w:jc w:val="both"/>
                    <w:rPr>
                      <w:sz w:val="23"/>
                      <w:szCs w:val="23"/>
                      <w:lang w:val="en-US"/>
                    </w:rPr>
                  </w:pPr>
                </w:p>
                <w:p w:rsidR="00AF3B91" w:rsidRPr="009B6AE0" w:rsidRDefault="00AF3B91" w:rsidP="00AF3B91">
                  <w:pPr>
                    <w:framePr w:hSpace="180" w:wrap="around" w:vAnchor="text" w:hAnchor="text" w:xAlign="right" w:y="1"/>
                    <w:ind w:right="176"/>
                    <w:suppressOverlap/>
                    <w:jc w:val="both"/>
                    <w:rPr>
                      <w:sz w:val="23"/>
                      <w:szCs w:val="23"/>
                      <w:lang w:val="en-US"/>
                    </w:rPr>
                  </w:pPr>
                </w:p>
                <w:p w:rsidR="00AF3B91" w:rsidRPr="002147B9" w:rsidRDefault="00AF3B91" w:rsidP="00AF3B91">
                  <w:pPr>
                    <w:framePr w:hSpace="180" w:wrap="around" w:vAnchor="text" w:hAnchor="text" w:xAlign="right" w:y="1"/>
                    <w:ind w:right="176"/>
                    <w:suppressOverlap/>
                    <w:jc w:val="both"/>
                    <w:rPr>
                      <w:sz w:val="23"/>
                      <w:szCs w:val="23"/>
                      <w:lang w:val="en-US"/>
                    </w:rPr>
                  </w:pPr>
                  <w:r w:rsidRPr="002147B9">
                    <w:rPr>
                      <w:sz w:val="23"/>
                      <w:szCs w:val="23"/>
                      <w:lang w:val="en-US"/>
                    </w:rPr>
                    <w:t xml:space="preserve">1.3. The Containers shall be certified by one of the following classification societies – members of International Association of Classification Societies (IACS): </w:t>
                  </w:r>
                  <w:r w:rsidR="00C2558C" w:rsidRPr="00E47218">
                    <w:rPr>
                      <w:rFonts w:ascii="Arial" w:hAnsi="Arial" w:cs="Arial"/>
                      <w:i/>
                      <w:sz w:val="16"/>
                      <w:szCs w:val="16"/>
                      <w:lang w:val="en-US"/>
                    </w:rPr>
                    <w:t xml:space="preserve"> </w:t>
                  </w:r>
                  <w:r w:rsidR="00C2558C" w:rsidRPr="00C2558C">
                    <w:rPr>
                      <w:sz w:val="23"/>
                      <w:szCs w:val="23"/>
                      <w:lang w:val="en-US"/>
                    </w:rPr>
                    <w:t>Russian Maritime Register of Shipping (RS)</w:t>
                  </w:r>
                </w:p>
                <w:p w:rsidR="00AF3B91" w:rsidRPr="009B6AE0" w:rsidRDefault="00AF3B91" w:rsidP="00AF3B91">
                  <w:pPr>
                    <w:framePr w:hSpace="180" w:wrap="around" w:vAnchor="text" w:hAnchor="text" w:xAlign="right" w:y="1"/>
                    <w:ind w:right="176"/>
                    <w:suppressOverlap/>
                    <w:jc w:val="both"/>
                    <w:rPr>
                      <w:sz w:val="23"/>
                      <w:szCs w:val="23"/>
                      <w:lang w:val="en-US"/>
                    </w:rPr>
                  </w:pPr>
                  <w:r w:rsidRPr="002147B9">
                    <w:rPr>
                      <w:sz w:val="23"/>
                      <w:szCs w:val="23"/>
                      <w:lang w:val="en-US"/>
                    </w:rPr>
                    <w:t xml:space="preserve"> </w:t>
                  </w:r>
                </w:p>
                <w:p w:rsidR="00AF3B91" w:rsidRPr="002147B9" w:rsidRDefault="00AF3B91" w:rsidP="00AF3B91">
                  <w:pPr>
                    <w:framePr w:hSpace="180" w:wrap="around" w:vAnchor="text" w:hAnchor="text" w:xAlign="right" w:y="1"/>
                    <w:ind w:right="176"/>
                    <w:suppressOverlap/>
                    <w:jc w:val="both"/>
                    <w:rPr>
                      <w:sz w:val="23"/>
                      <w:szCs w:val="23"/>
                      <w:lang w:val="en-US"/>
                    </w:rPr>
                  </w:pPr>
                  <w:r w:rsidRPr="002147B9">
                    <w:rPr>
                      <w:sz w:val="23"/>
                      <w:szCs w:val="23"/>
                      <w:lang w:val="en-US"/>
                    </w:rPr>
                    <w:t xml:space="preserve">2. COST AND PAYMENT         </w:t>
                  </w:r>
                </w:p>
                <w:p w:rsidR="00AF3B91" w:rsidRPr="002147B9" w:rsidRDefault="00AF3B91" w:rsidP="00AF3B91">
                  <w:pPr>
                    <w:framePr w:hSpace="180" w:wrap="around" w:vAnchor="text" w:hAnchor="text" w:xAlign="right" w:y="1"/>
                    <w:ind w:right="176"/>
                    <w:suppressOverlap/>
                    <w:jc w:val="both"/>
                    <w:rPr>
                      <w:sz w:val="23"/>
                      <w:szCs w:val="23"/>
                      <w:lang w:val="en-US"/>
                    </w:rPr>
                  </w:pPr>
                </w:p>
                <w:p w:rsidR="00AF3B91" w:rsidRPr="002147B9" w:rsidRDefault="00AF3B91" w:rsidP="00AF3B91">
                  <w:pPr>
                    <w:framePr w:hSpace="180" w:wrap="around" w:vAnchor="text" w:hAnchor="text" w:xAlign="right" w:y="1"/>
                    <w:ind w:right="176"/>
                    <w:suppressOverlap/>
                    <w:jc w:val="both"/>
                    <w:rPr>
                      <w:sz w:val="23"/>
                      <w:szCs w:val="23"/>
                      <w:lang w:val="en-US"/>
                    </w:rPr>
                  </w:pPr>
                  <w:r w:rsidRPr="002147B9">
                    <w:rPr>
                      <w:sz w:val="23"/>
                      <w:szCs w:val="23"/>
                      <w:lang w:val="en-US"/>
                    </w:rPr>
                    <w:t>2.1. The Seller shall deliver:</w:t>
                  </w:r>
                </w:p>
                <w:p w:rsidR="00AF3B91" w:rsidRPr="002147B9" w:rsidRDefault="00AF3B91" w:rsidP="00AF3B91">
                  <w:pPr>
                    <w:framePr w:hSpace="180" w:wrap="around" w:vAnchor="text" w:hAnchor="text" w:xAlign="right" w:y="1"/>
                    <w:ind w:right="176"/>
                    <w:suppressOverlap/>
                    <w:jc w:val="both"/>
                    <w:rPr>
                      <w:sz w:val="23"/>
                      <w:szCs w:val="23"/>
                      <w:lang w:val="en-US"/>
                    </w:rPr>
                  </w:pPr>
                  <w:r w:rsidRPr="002147B9">
                    <w:rPr>
                      <w:sz w:val="23"/>
                      <w:szCs w:val="23"/>
                      <w:lang w:val="en-US"/>
                    </w:rPr>
                    <w:t>Type: 20-foot standard container of 1CC (22G1) unit-size.</w:t>
                  </w:r>
                </w:p>
                <w:p w:rsidR="00AF3B91" w:rsidRPr="002147B9" w:rsidRDefault="00AF3B91" w:rsidP="00AF3B91">
                  <w:pPr>
                    <w:framePr w:hSpace="180" w:wrap="around" w:vAnchor="text" w:hAnchor="text" w:xAlign="right" w:y="1"/>
                    <w:ind w:right="176"/>
                    <w:suppressOverlap/>
                    <w:jc w:val="both"/>
                    <w:rPr>
                      <w:sz w:val="23"/>
                      <w:szCs w:val="23"/>
                      <w:lang w:val="en-US"/>
                    </w:rPr>
                  </w:pPr>
                  <w:r w:rsidRPr="002147B9">
                    <w:rPr>
                      <w:sz w:val="23"/>
                      <w:szCs w:val="23"/>
                      <w:lang w:val="en-US"/>
                    </w:rPr>
                    <w:t xml:space="preserve">Quantity: </w:t>
                  </w:r>
                  <w:r w:rsidR="0014684C" w:rsidRPr="0014684C">
                    <w:rPr>
                      <w:sz w:val="23"/>
                      <w:szCs w:val="23"/>
                      <w:lang w:val="en-US" w:eastAsia="zh-CN"/>
                    </w:rPr>
                    <w:t>___</w:t>
                  </w:r>
                  <w:r w:rsidRPr="002147B9">
                    <w:rPr>
                      <w:sz w:val="23"/>
                      <w:szCs w:val="23"/>
                      <w:lang w:val="en-US"/>
                    </w:rPr>
                    <w:t xml:space="preserve"> units (</w:t>
                  </w:r>
                  <w:r w:rsidR="0014684C" w:rsidRPr="0014684C">
                    <w:rPr>
                      <w:sz w:val="23"/>
                      <w:szCs w:val="23"/>
                      <w:lang w:val="en-US"/>
                    </w:rPr>
                    <w:t>___</w:t>
                  </w:r>
                  <w:r w:rsidRPr="002147B9">
                    <w:rPr>
                      <w:sz w:val="23"/>
                      <w:szCs w:val="23"/>
                      <w:lang w:val="en-US"/>
                    </w:rPr>
                    <w:t xml:space="preserve"> TEU).</w:t>
                  </w:r>
                </w:p>
                <w:p w:rsidR="00AF3B91" w:rsidRPr="002147B9" w:rsidRDefault="00AF3B91" w:rsidP="00AF3B91">
                  <w:pPr>
                    <w:framePr w:hSpace="180" w:wrap="around" w:vAnchor="text" w:hAnchor="text" w:xAlign="right" w:y="1"/>
                    <w:ind w:right="176"/>
                    <w:suppressOverlap/>
                    <w:jc w:val="both"/>
                    <w:rPr>
                      <w:sz w:val="23"/>
                      <w:szCs w:val="23"/>
                      <w:lang w:val="en-US"/>
                    </w:rPr>
                  </w:pPr>
                  <w:r w:rsidRPr="002147B9">
                    <w:rPr>
                      <w:sz w:val="23"/>
                      <w:szCs w:val="23"/>
                      <w:lang w:val="en-US"/>
                    </w:rPr>
                    <w:t xml:space="preserve">Cost per unit:  </w:t>
                  </w:r>
                  <w:r w:rsidR="0014684C" w:rsidRPr="0014684C">
                    <w:rPr>
                      <w:sz w:val="23"/>
                      <w:szCs w:val="23"/>
                      <w:lang w:val="en-US"/>
                    </w:rPr>
                    <w:t>____</w:t>
                  </w:r>
                  <w:r w:rsidRPr="002147B9">
                    <w:rPr>
                      <w:sz w:val="23"/>
                      <w:szCs w:val="23"/>
                      <w:lang w:val="en-US"/>
                    </w:rPr>
                    <w:t xml:space="preserve"> net of VAT.</w:t>
                  </w:r>
                </w:p>
                <w:p w:rsidR="00AF3B91" w:rsidRPr="002147B9" w:rsidRDefault="00AF3B91" w:rsidP="00AF3B91">
                  <w:pPr>
                    <w:framePr w:hSpace="180" w:wrap="around" w:vAnchor="text" w:hAnchor="text" w:xAlign="right" w:y="1"/>
                    <w:ind w:right="176"/>
                    <w:suppressOverlap/>
                    <w:jc w:val="both"/>
                    <w:rPr>
                      <w:sz w:val="23"/>
                      <w:szCs w:val="23"/>
                      <w:lang w:val="en-US"/>
                    </w:rPr>
                  </w:pPr>
                  <w:r w:rsidRPr="002147B9">
                    <w:rPr>
                      <w:sz w:val="23"/>
                      <w:szCs w:val="23"/>
                      <w:lang w:val="en-US"/>
                    </w:rPr>
                    <w:t xml:space="preserve">Manufacturer: </w:t>
                  </w:r>
                  <w:r w:rsidR="0014684C" w:rsidRPr="0014684C">
                    <w:rPr>
                      <w:rFonts w:eastAsia="SimSun"/>
                      <w:sz w:val="23"/>
                      <w:szCs w:val="23"/>
                      <w:lang w:val="en-US" w:eastAsia="zh-CN"/>
                    </w:rPr>
                    <w:t>__________</w:t>
                  </w:r>
                  <w:r w:rsidRPr="002147B9" w:rsidDel="00A405AC">
                    <w:rPr>
                      <w:sz w:val="23"/>
                      <w:szCs w:val="23"/>
                      <w:lang w:val="en-US"/>
                    </w:rPr>
                    <w:t xml:space="preserve"> </w:t>
                  </w:r>
                  <w:r w:rsidRPr="002147B9">
                    <w:rPr>
                      <w:sz w:val="23"/>
                      <w:szCs w:val="23"/>
                      <w:lang w:val="en-US"/>
                    </w:rPr>
                    <w:t>.</w:t>
                  </w:r>
                </w:p>
                <w:p w:rsidR="00AF3B91" w:rsidRPr="002147B9" w:rsidRDefault="00AF3B91" w:rsidP="00AF3B91">
                  <w:pPr>
                    <w:framePr w:hSpace="180" w:wrap="around" w:vAnchor="text" w:hAnchor="text" w:xAlign="right" w:y="1"/>
                    <w:ind w:right="176"/>
                    <w:suppressOverlap/>
                    <w:jc w:val="both"/>
                    <w:rPr>
                      <w:sz w:val="23"/>
                      <w:szCs w:val="23"/>
                      <w:lang w:val="en-US"/>
                    </w:rPr>
                  </w:pPr>
                  <w:r w:rsidRPr="002147B9">
                    <w:rPr>
                      <w:sz w:val="23"/>
                      <w:szCs w:val="23"/>
                      <w:lang w:val="en-US"/>
                    </w:rPr>
                    <w:t xml:space="preserve">Time of delivery:  </w:t>
                  </w:r>
                  <w:r w:rsidR="0014684C" w:rsidRPr="0014684C">
                    <w:rPr>
                      <w:sz w:val="23"/>
                      <w:szCs w:val="23"/>
                      <w:lang w:val="en-US"/>
                    </w:rPr>
                    <w:t>______</w:t>
                  </w:r>
                  <w:r w:rsidRPr="002147B9">
                    <w:rPr>
                      <w:sz w:val="23"/>
                      <w:szCs w:val="23"/>
                      <w:lang w:val="en-US"/>
                    </w:rPr>
                    <w:t>.</w:t>
                  </w:r>
                </w:p>
                <w:p w:rsidR="00AF3B91" w:rsidRPr="002147B9" w:rsidRDefault="00AF3B91" w:rsidP="00AF3B91">
                  <w:pPr>
                    <w:framePr w:hSpace="180" w:wrap="around" w:vAnchor="text" w:hAnchor="text" w:xAlign="right" w:y="1"/>
                    <w:ind w:right="176"/>
                    <w:suppressOverlap/>
                    <w:jc w:val="both"/>
                    <w:rPr>
                      <w:sz w:val="23"/>
                      <w:szCs w:val="23"/>
                      <w:lang w:val="en-US"/>
                    </w:rPr>
                  </w:pPr>
                  <w:r w:rsidRPr="002147B9">
                    <w:rPr>
                      <w:sz w:val="23"/>
                      <w:szCs w:val="23"/>
                      <w:lang w:val="en-US"/>
                    </w:rPr>
                    <w:t xml:space="preserve">Conditions of delivery (Incoterms 2010): </w:t>
                  </w:r>
                  <w:r w:rsidR="0014684C" w:rsidRPr="0014684C">
                    <w:rPr>
                      <w:sz w:val="23"/>
                      <w:szCs w:val="23"/>
                      <w:lang w:val="en-US"/>
                    </w:rPr>
                    <w:t>______</w:t>
                  </w:r>
                  <w:r w:rsidRPr="002147B9">
                    <w:rPr>
                      <w:sz w:val="23"/>
                      <w:szCs w:val="23"/>
                      <w:lang w:val="en-US"/>
                    </w:rPr>
                    <w:t>.</w:t>
                  </w:r>
                </w:p>
                <w:p w:rsidR="00AF3B91" w:rsidRPr="002147B9" w:rsidRDefault="00AF3B91" w:rsidP="00AF3B91">
                  <w:pPr>
                    <w:framePr w:hSpace="180" w:wrap="around" w:vAnchor="text" w:hAnchor="text" w:xAlign="right" w:y="1"/>
                    <w:ind w:right="176"/>
                    <w:suppressOverlap/>
                    <w:jc w:val="both"/>
                    <w:rPr>
                      <w:sz w:val="23"/>
                      <w:szCs w:val="23"/>
                      <w:lang w:val="en-US"/>
                    </w:rPr>
                  </w:pPr>
                  <w:r w:rsidRPr="002147B9">
                    <w:rPr>
                      <w:sz w:val="23"/>
                      <w:szCs w:val="23"/>
                      <w:lang w:val="en-US"/>
                    </w:rPr>
                    <w:t xml:space="preserve">In total the Seller shall provide </w:t>
                  </w:r>
                  <w:r w:rsidR="0014684C" w:rsidRPr="0014684C">
                    <w:rPr>
                      <w:sz w:val="23"/>
                      <w:szCs w:val="23"/>
                      <w:lang w:val="en-US" w:eastAsia="zh-CN"/>
                    </w:rPr>
                    <w:t>___</w:t>
                  </w:r>
                  <w:r w:rsidRPr="002147B9">
                    <w:rPr>
                      <w:sz w:val="23"/>
                      <w:szCs w:val="23"/>
                      <w:lang w:val="en-US"/>
                    </w:rPr>
                    <w:t xml:space="preserve"> Containers (</w:t>
                  </w:r>
                  <w:r w:rsidR="0014684C" w:rsidRPr="0014684C">
                    <w:rPr>
                      <w:sz w:val="23"/>
                      <w:szCs w:val="23"/>
                      <w:lang w:val="en-US" w:eastAsia="zh-CN"/>
                    </w:rPr>
                    <w:t>___</w:t>
                  </w:r>
                  <w:r w:rsidRPr="002147B9">
                    <w:rPr>
                      <w:sz w:val="23"/>
                      <w:szCs w:val="23"/>
                      <w:lang w:val="en-US"/>
                    </w:rPr>
                    <w:t xml:space="preserve"> TEU), the total cost (the cost of the present Agreement) is: </w:t>
                  </w:r>
                  <w:r w:rsidR="0014684C" w:rsidRPr="0014684C">
                    <w:rPr>
                      <w:sz w:val="23"/>
                      <w:szCs w:val="23"/>
                      <w:lang w:val="en-US"/>
                    </w:rPr>
                    <w:t>_______</w:t>
                  </w:r>
                  <w:r w:rsidRPr="002147B9">
                    <w:rPr>
                      <w:sz w:val="23"/>
                      <w:szCs w:val="23"/>
                      <w:lang w:val="en-US"/>
                    </w:rPr>
                    <w:t xml:space="preserve"> net of VAT.</w:t>
                  </w:r>
                </w:p>
                <w:p w:rsidR="00AF3B91" w:rsidRPr="002147B9" w:rsidRDefault="00AF3B91" w:rsidP="00AF3B91">
                  <w:pPr>
                    <w:framePr w:hSpace="180" w:wrap="around" w:vAnchor="text" w:hAnchor="text" w:xAlign="right" w:y="1"/>
                    <w:ind w:right="176"/>
                    <w:suppressOverlap/>
                    <w:jc w:val="both"/>
                    <w:rPr>
                      <w:sz w:val="23"/>
                      <w:szCs w:val="23"/>
                      <w:lang w:val="en-US"/>
                    </w:rPr>
                  </w:pPr>
                  <w:r w:rsidRPr="002147B9">
                    <w:rPr>
                      <w:sz w:val="23"/>
                      <w:szCs w:val="23"/>
                      <w:lang w:val="en-US"/>
                    </w:rPr>
                    <w:t>The cost shall include transportation expenses connected with the supply of Containers to the place of delivery, cost of execution of a certificate of classification society – member of International Association of Classification Societies (IACS), expenses on application of «</w:t>
                  </w:r>
                  <w:proofErr w:type="spellStart"/>
                  <w:r w:rsidRPr="002147B9">
                    <w:rPr>
                      <w:sz w:val="23"/>
                      <w:szCs w:val="23"/>
                      <w:lang w:val="en-US"/>
                    </w:rPr>
                    <w:t>TransContainer</w:t>
                  </w:r>
                  <w:proofErr w:type="spellEnd"/>
                  <w:r w:rsidRPr="002147B9">
                    <w:rPr>
                      <w:sz w:val="23"/>
                      <w:szCs w:val="23"/>
                      <w:lang w:val="en-US"/>
                    </w:rPr>
                    <w:t>» logotype on a Container, application of information on the permanent certification of containers under the form «</w:t>
                  </w:r>
                  <w:r w:rsidRPr="002147B9">
                    <w:rPr>
                      <w:sz w:val="23"/>
                      <w:szCs w:val="23"/>
                    </w:rPr>
                    <w:t>АСЕР</w:t>
                  </w:r>
                  <w:r w:rsidRPr="002147B9">
                    <w:rPr>
                      <w:sz w:val="23"/>
                      <w:szCs w:val="23"/>
                      <w:lang w:val="en-US"/>
                    </w:rPr>
                    <w:t xml:space="preserve"> 001/06 RU TKRU» to the  CSC plate in accordance with the  Convention for Safe Containers as well as serial (inventory) number of a Container, the cost of guaranty and also other expenses connected with provision of Containers. </w:t>
                  </w:r>
                </w:p>
                <w:p w:rsidR="00AF3B91" w:rsidRPr="00AF3B91" w:rsidRDefault="00AF3B91" w:rsidP="00AF3B91">
                  <w:pPr>
                    <w:framePr w:hSpace="180" w:wrap="around" w:vAnchor="text" w:hAnchor="text" w:xAlign="right" w:y="1"/>
                    <w:ind w:right="176"/>
                    <w:suppressOverlap/>
                    <w:jc w:val="both"/>
                    <w:rPr>
                      <w:sz w:val="23"/>
                      <w:szCs w:val="23"/>
                      <w:lang w:val="en-US"/>
                    </w:rPr>
                  </w:pPr>
                </w:p>
                <w:p w:rsidR="00AF3B91" w:rsidRPr="002147B9" w:rsidRDefault="00AF3B91" w:rsidP="00AF3B91">
                  <w:pPr>
                    <w:framePr w:hSpace="180" w:wrap="around" w:vAnchor="text" w:hAnchor="text" w:xAlign="right" w:y="1"/>
                    <w:ind w:right="176"/>
                    <w:suppressOverlap/>
                    <w:jc w:val="both"/>
                    <w:rPr>
                      <w:sz w:val="23"/>
                      <w:szCs w:val="23"/>
                      <w:lang w:val="en-US"/>
                    </w:rPr>
                  </w:pPr>
                  <w:r w:rsidRPr="002147B9">
                    <w:rPr>
                      <w:sz w:val="23"/>
                      <w:szCs w:val="23"/>
                      <w:lang w:val="en-US"/>
                    </w:rPr>
                    <w:t>2.2. Terms of payment:</w:t>
                  </w:r>
                </w:p>
                <w:p w:rsidR="00AF3B91" w:rsidRPr="0014684C" w:rsidRDefault="0014684C" w:rsidP="00AF3B91">
                  <w:pPr>
                    <w:ind w:right="176"/>
                    <w:jc w:val="both"/>
                    <w:rPr>
                      <w:sz w:val="23"/>
                      <w:szCs w:val="23"/>
                      <w:lang w:val="en-US"/>
                    </w:rPr>
                  </w:pPr>
                  <w:r w:rsidRPr="0014684C">
                    <w:rPr>
                      <w:sz w:val="23"/>
                      <w:szCs w:val="23"/>
                      <w:lang w:val="en-US"/>
                    </w:rPr>
                    <w:t>______________</w:t>
                  </w:r>
                </w:p>
                <w:p w:rsidR="0014684C" w:rsidRPr="00FD0D35" w:rsidRDefault="0014684C" w:rsidP="0014684C">
                  <w:pPr>
                    <w:ind w:right="176"/>
                    <w:jc w:val="both"/>
                    <w:rPr>
                      <w:sz w:val="23"/>
                      <w:szCs w:val="23"/>
                      <w:lang w:val="en-US"/>
                    </w:rPr>
                  </w:pPr>
                </w:p>
                <w:p w:rsidR="0014684C" w:rsidRPr="002147B9" w:rsidRDefault="0014684C" w:rsidP="0014684C">
                  <w:pPr>
                    <w:ind w:right="176"/>
                    <w:jc w:val="both"/>
                    <w:rPr>
                      <w:sz w:val="23"/>
                      <w:szCs w:val="23"/>
                      <w:lang w:val="en-US"/>
                    </w:rPr>
                  </w:pPr>
                  <w:r w:rsidRPr="002147B9">
                    <w:rPr>
                      <w:sz w:val="23"/>
                      <w:szCs w:val="23"/>
                      <w:lang w:val="en-US"/>
                    </w:rPr>
                    <w:t>2.3. Late payment charge shall be 8% per annum (simple interest) and shall accrue to the amount of untimely paid monetary funds, provided the  Buyer  has accepted containers, from the expiration of the Final payment  date (for the accepted lot of containers), indicated in paragraph 2.2 hereof until the actual date of payment. The date of payment shall be the date of funds’ debiting from the Buyer’s account.</w:t>
                  </w:r>
                </w:p>
                <w:p w:rsidR="0014684C" w:rsidRPr="00AF3B91" w:rsidRDefault="0014684C" w:rsidP="0014684C">
                  <w:pPr>
                    <w:ind w:right="176"/>
                    <w:jc w:val="both"/>
                    <w:rPr>
                      <w:sz w:val="23"/>
                      <w:szCs w:val="23"/>
                      <w:lang w:val="en-US"/>
                    </w:rPr>
                  </w:pPr>
                </w:p>
                <w:p w:rsidR="00AF3B91" w:rsidRPr="002147B9" w:rsidRDefault="00AF3B91" w:rsidP="00AF3B91">
                  <w:pPr>
                    <w:framePr w:hSpace="180" w:wrap="around" w:vAnchor="text" w:hAnchor="text" w:xAlign="right" w:y="1"/>
                    <w:ind w:right="176"/>
                    <w:suppressOverlap/>
                    <w:jc w:val="both"/>
                    <w:rPr>
                      <w:sz w:val="23"/>
                      <w:szCs w:val="23"/>
                      <w:lang w:val="en-US"/>
                    </w:rPr>
                  </w:pPr>
                </w:p>
              </w:tc>
            </w:tr>
            <w:tr w:rsidR="00AF3B91" w:rsidRPr="00061F19" w:rsidTr="00AF3B91">
              <w:trPr>
                <w:trHeight w:val="3686"/>
              </w:trPr>
              <w:tc>
                <w:tcPr>
                  <w:tcW w:w="4820" w:type="dxa"/>
                </w:tcPr>
                <w:p w:rsidR="00AF3B91" w:rsidRPr="00AF3B91" w:rsidRDefault="00AF3B91" w:rsidP="00AF3B91">
                  <w:pPr>
                    <w:framePr w:hSpace="180" w:wrap="around" w:vAnchor="text" w:hAnchor="text" w:xAlign="right" w:y="1"/>
                    <w:ind w:right="176"/>
                    <w:suppressOverlap/>
                    <w:jc w:val="both"/>
                    <w:rPr>
                      <w:sz w:val="23"/>
                      <w:szCs w:val="23"/>
                      <w:lang w:val="en-US"/>
                    </w:rPr>
                  </w:pPr>
                </w:p>
                <w:p w:rsidR="00AF3B91" w:rsidRPr="002147B9" w:rsidRDefault="00AF3B91" w:rsidP="00AF3B91">
                  <w:pPr>
                    <w:framePr w:hSpace="180" w:wrap="around" w:vAnchor="text" w:hAnchor="text" w:xAlign="right" w:y="1"/>
                    <w:ind w:right="176"/>
                    <w:suppressOverlap/>
                    <w:jc w:val="both"/>
                    <w:rPr>
                      <w:sz w:val="23"/>
                      <w:szCs w:val="23"/>
                      <w:lang w:val="en-US"/>
                    </w:rPr>
                  </w:pPr>
                  <w:r w:rsidRPr="002147B9">
                    <w:rPr>
                      <w:sz w:val="23"/>
                      <w:szCs w:val="23"/>
                      <w:lang w:val="en-US"/>
                    </w:rPr>
                    <w:t>2.4. The right of full, unencumbered and unconditional possession and disposal of the Containers accepted by the Buyer and also the risk of accidental loss or damage of the Containers transfer from the Seller  to the Buyer from the moment of signing of    Containers’ Delivery-Acceptance Certificate.</w:t>
                  </w:r>
                  <w:r w:rsidRPr="002147B9">
                    <w:rPr>
                      <w:rStyle w:val="hps"/>
                      <w:sz w:val="23"/>
                      <w:szCs w:val="23"/>
                      <w:lang w:val="en-US"/>
                    </w:rPr>
                    <w:t xml:space="preserve"> (Appendix № 3).</w:t>
                  </w:r>
                  <w:r w:rsidRPr="002147B9">
                    <w:rPr>
                      <w:sz w:val="23"/>
                      <w:szCs w:val="23"/>
                      <w:lang w:val="en-US"/>
                    </w:rPr>
                    <w:t xml:space="preserve">   </w:t>
                  </w:r>
                </w:p>
                <w:p w:rsidR="00AF3B91" w:rsidRPr="00AF3B91" w:rsidRDefault="00AF3B91" w:rsidP="00AF3B91">
                  <w:pPr>
                    <w:framePr w:hSpace="180" w:wrap="around" w:vAnchor="text" w:hAnchor="text" w:xAlign="right" w:y="1"/>
                    <w:ind w:right="176"/>
                    <w:suppressOverlap/>
                    <w:jc w:val="both"/>
                    <w:rPr>
                      <w:sz w:val="23"/>
                      <w:szCs w:val="23"/>
                      <w:lang w:val="en-US"/>
                    </w:rPr>
                  </w:pPr>
                </w:p>
                <w:p w:rsidR="00AF3B91" w:rsidRPr="002147B9" w:rsidRDefault="00AF3B91" w:rsidP="00AF3B91">
                  <w:pPr>
                    <w:framePr w:hSpace="180" w:wrap="around" w:vAnchor="text" w:hAnchor="text" w:xAlign="right" w:y="1"/>
                    <w:ind w:right="176"/>
                    <w:suppressOverlap/>
                    <w:jc w:val="both"/>
                    <w:rPr>
                      <w:sz w:val="23"/>
                      <w:szCs w:val="23"/>
                      <w:lang w:val="en-US"/>
                    </w:rPr>
                  </w:pPr>
                  <w:r w:rsidRPr="002147B9">
                    <w:rPr>
                      <w:sz w:val="23"/>
                      <w:szCs w:val="23"/>
                      <w:lang w:val="en-US"/>
                    </w:rPr>
                    <w:t>3. INSPECTION AND ACCEPTANCE</w:t>
                  </w:r>
                </w:p>
                <w:p w:rsidR="00AF3B91" w:rsidRPr="00AF3B91" w:rsidRDefault="00AF3B91" w:rsidP="00AF3B91">
                  <w:pPr>
                    <w:framePr w:hSpace="180" w:wrap="around" w:vAnchor="text" w:hAnchor="text" w:xAlign="right" w:y="1"/>
                    <w:ind w:right="176"/>
                    <w:suppressOverlap/>
                    <w:jc w:val="both"/>
                    <w:rPr>
                      <w:sz w:val="23"/>
                      <w:szCs w:val="23"/>
                      <w:lang w:val="en-US"/>
                    </w:rPr>
                  </w:pPr>
                </w:p>
                <w:p w:rsidR="00AF3B91" w:rsidRPr="002147B9" w:rsidRDefault="00AF3B91" w:rsidP="00AF3B91">
                  <w:pPr>
                    <w:framePr w:hSpace="180" w:wrap="around" w:vAnchor="text" w:hAnchor="text" w:xAlign="right" w:y="1"/>
                    <w:ind w:right="176"/>
                    <w:suppressOverlap/>
                    <w:jc w:val="both"/>
                    <w:rPr>
                      <w:sz w:val="23"/>
                      <w:szCs w:val="23"/>
                      <w:lang w:val="en-US"/>
                    </w:rPr>
                  </w:pPr>
                  <w:r w:rsidRPr="002147B9">
                    <w:rPr>
                      <w:sz w:val="23"/>
                      <w:szCs w:val="23"/>
                      <w:lang w:val="en-US"/>
                    </w:rPr>
                    <w:t xml:space="preserve">3.1. The Buyer shall send its representative to carry out inspection and technical acceptance the Containers to the manufacturing factory within 15 working days from the date of receipt of the notification about readiness to provide a container lot from the Seller. </w:t>
                  </w:r>
                </w:p>
                <w:p w:rsidR="00AF3B91" w:rsidRPr="00AF3B91" w:rsidRDefault="00AF3B91" w:rsidP="00AF3B91">
                  <w:pPr>
                    <w:framePr w:hSpace="180" w:wrap="around" w:vAnchor="text" w:hAnchor="text" w:xAlign="right" w:y="1"/>
                    <w:ind w:right="176"/>
                    <w:suppressOverlap/>
                    <w:jc w:val="both"/>
                    <w:rPr>
                      <w:sz w:val="23"/>
                      <w:szCs w:val="23"/>
                      <w:lang w:val="en-US"/>
                    </w:rPr>
                  </w:pPr>
                </w:p>
                <w:p w:rsidR="00AF3B91" w:rsidRPr="002147B9" w:rsidRDefault="00AF3B91" w:rsidP="00AF3B91">
                  <w:pPr>
                    <w:framePr w:hSpace="180" w:wrap="around" w:vAnchor="text" w:hAnchor="text" w:xAlign="right" w:y="1"/>
                    <w:ind w:right="176"/>
                    <w:suppressOverlap/>
                    <w:jc w:val="both"/>
                    <w:rPr>
                      <w:sz w:val="23"/>
                      <w:szCs w:val="23"/>
                      <w:lang w:val="en-US"/>
                    </w:rPr>
                  </w:pPr>
                  <w:r w:rsidRPr="002147B9">
                    <w:rPr>
                      <w:sz w:val="23"/>
                      <w:szCs w:val="23"/>
                      <w:lang w:val="en-US"/>
                    </w:rPr>
                    <w:t>3.2.  During the inspection, if the Buyer or its representatives disqualify any Container or any part of it which fails to meet the  requirements of the Specification, which is an integral part of the present Agreement (Appendix № 1), or other conditions of  the present Agreement, the Buyer or its representatives shall give the Seller a written notice setting out the discovered defects or faults and detailed reasons for refusal from technical acceptance of such Container and the Seller shall immediately at its own expense comply with the Buyer’s requests and eliminate  defects  discovered by its representatives.</w:t>
                  </w:r>
                </w:p>
                <w:p w:rsidR="00AF3B91" w:rsidRPr="00AF3B91" w:rsidRDefault="00AF3B91" w:rsidP="00AF3B91">
                  <w:pPr>
                    <w:framePr w:hSpace="180" w:wrap="around" w:vAnchor="text" w:hAnchor="text" w:xAlign="right" w:y="1"/>
                    <w:ind w:right="176"/>
                    <w:suppressOverlap/>
                    <w:jc w:val="both"/>
                    <w:rPr>
                      <w:sz w:val="23"/>
                      <w:szCs w:val="23"/>
                      <w:lang w:val="en-US"/>
                    </w:rPr>
                  </w:pPr>
                </w:p>
                <w:p w:rsidR="00AF3B91" w:rsidRPr="002147B9" w:rsidRDefault="00AF3B91" w:rsidP="00AF3B91">
                  <w:pPr>
                    <w:framePr w:hSpace="180" w:wrap="around" w:vAnchor="text" w:hAnchor="text" w:xAlign="right" w:y="1"/>
                    <w:ind w:right="176"/>
                    <w:suppressOverlap/>
                    <w:jc w:val="both"/>
                    <w:rPr>
                      <w:sz w:val="23"/>
                      <w:szCs w:val="23"/>
                      <w:lang w:val="en-US"/>
                    </w:rPr>
                  </w:pPr>
                  <w:r w:rsidRPr="002147B9">
                    <w:rPr>
                      <w:sz w:val="23"/>
                      <w:szCs w:val="23"/>
                      <w:lang w:val="en-US"/>
                    </w:rPr>
                    <w:t xml:space="preserve">3.3.  The Seller shall provide the Buyer with the original Certificate issued by the Classification Society and also accompanying documents necessary  for the fulfillment of the customs and other procedures, in particular the Conformity certificate,  issued by </w:t>
                  </w:r>
                  <w:r w:rsidR="0014684C">
                    <w:rPr>
                      <w:sz w:val="23"/>
                      <w:szCs w:val="23"/>
                      <w:lang w:val="en-US"/>
                    </w:rPr>
                    <w:t>RS</w:t>
                  </w:r>
                  <w:r w:rsidRPr="002147B9">
                    <w:rPr>
                      <w:sz w:val="23"/>
                      <w:szCs w:val="23"/>
                      <w:lang w:val="en-US"/>
                    </w:rPr>
                    <w:t xml:space="preserve"> – member of IACS,  Container’s certificate, Certificate of technical acceptance of Containers.</w:t>
                  </w:r>
                </w:p>
                <w:p w:rsidR="00AF3B91" w:rsidRPr="00FD0D35" w:rsidRDefault="00AF3B91" w:rsidP="00AF3B91">
                  <w:pPr>
                    <w:framePr w:hSpace="180" w:wrap="around" w:vAnchor="text" w:hAnchor="text" w:xAlign="right" w:y="1"/>
                    <w:ind w:right="176"/>
                    <w:suppressOverlap/>
                    <w:jc w:val="both"/>
                    <w:rPr>
                      <w:sz w:val="23"/>
                      <w:szCs w:val="23"/>
                      <w:lang w:val="en-US"/>
                    </w:rPr>
                  </w:pPr>
                </w:p>
                <w:p w:rsidR="0014684C" w:rsidRPr="00FD0D35" w:rsidRDefault="0014684C" w:rsidP="00AF3B91">
                  <w:pPr>
                    <w:framePr w:hSpace="180" w:wrap="around" w:vAnchor="text" w:hAnchor="text" w:xAlign="right" w:y="1"/>
                    <w:ind w:right="176"/>
                    <w:suppressOverlap/>
                    <w:jc w:val="both"/>
                    <w:rPr>
                      <w:sz w:val="23"/>
                      <w:szCs w:val="23"/>
                      <w:lang w:val="en-US"/>
                    </w:rPr>
                  </w:pPr>
                </w:p>
                <w:p w:rsidR="00AF3B91" w:rsidRPr="002147B9" w:rsidRDefault="00AF3B91" w:rsidP="00AF3B91">
                  <w:pPr>
                    <w:framePr w:hSpace="180" w:wrap="around" w:vAnchor="text" w:hAnchor="text" w:xAlign="right" w:y="1"/>
                    <w:ind w:right="176"/>
                    <w:suppressOverlap/>
                    <w:jc w:val="both"/>
                    <w:rPr>
                      <w:sz w:val="23"/>
                      <w:szCs w:val="23"/>
                      <w:lang w:val="en-US"/>
                    </w:rPr>
                  </w:pPr>
                  <w:r w:rsidRPr="002147B9">
                    <w:rPr>
                      <w:sz w:val="23"/>
                      <w:szCs w:val="23"/>
                      <w:lang w:val="en-US"/>
                    </w:rPr>
                    <w:t xml:space="preserve">3.4. Containers’ inspection and technical acceptance shall be carried out at the manufacturing factory, located at: </w:t>
                  </w:r>
                  <w:r w:rsidR="0014684C">
                    <w:rPr>
                      <w:sz w:val="23"/>
                      <w:szCs w:val="23"/>
                      <w:lang w:val="en-US"/>
                    </w:rPr>
                    <w:t>______</w:t>
                  </w:r>
                  <w:r w:rsidRPr="002147B9">
                    <w:rPr>
                      <w:sz w:val="23"/>
                      <w:szCs w:val="23"/>
                      <w:lang w:val="en-US"/>
                    </w:rPr>
                    <w:t>.</w:t>
                  </w:r>
                </w:p>
                <w:p w:rsidR="00AF3B91" w:rsidRPr="00AF3B91" w:rsidRDefault="00AF3B91" w:rsidP="00AF3B91">
                  <w:pPr>
                    <w:framePr w:hSpace="180" w:wrap="around" w:vAnchor="text" w:hAnchor="text" w:xAlign="right" w:y="1"/>
                    <w:ind w:right="176"/>
                    <w:suppressOverlap/>
                    <w:jc w:val="both"/>
                    <w:rPr>
                      <w:sz w:val="23"/>
                      <w:szCs w:val="23"/>
                      <w:lang w:val="en-US"/>
                    </w:rPr>
                  </w:pPr>
                </w:p>
                <w:p w:rsidR="00AF3B91" w:rsidRPr="002147B9" w:rsidRDefault="00AF3B91" w:rsidP="00AF3B91">
                  <w:pPr>
                    <w:framePr w:hSpace="180" w:wrap="around" w:vAnchor="text" w:hAnchor="text" w:xAlign="right" w:y="1"/>
                    <w:ind w:right="176"/>
                    <w:suppressOverlap/>
                    <w:jc w:val="both"/>
                    <w:rPr>
                      <w:rStyle w:val="hps"/>
                      <w:sz w:val="23"/>
                      <w:szCs w:val="23"/>
                      <w:lang w:val="en-US"/>
                    </w:rPr>
                  </w:pPr>
                  <w:r w:rsidRPr="002147B9">
                    <w:rPr>
                      <w:sz w:val="23"/>
                      <w:szCs w:val="23"/>
                      <w:lang w:val="en-US"/>
                    </w:rPr>
                    <w:t xml:space="preserve">3.5. </w:t>
                  </w:r>
                  <w:r w:rsidRPr="002147B9">
                    <w:rPr>
                      <w:rStyle w:val="hps"/>
                      <w:sz w:val="23"/>
                      <w:szCs w:val="23"/>
                      <w:lang w:val="en"/>
                    </w:rPr>
                    <w:t>After the</w:t>
                  </w:r>
                  <w:r w:rsidRPr="002147B9">
                    <w:rPr>
                      <w:sz w:val="23"/>
                      <w:szCs w:val="23"/>
                      <w:lang w:val="en"/>
                    </w:rPr>
                    <w:t xml:space="preserve"> </w:t>
                  </w:r>
                  <w:r w:rsidRPr="002147B9">
                    <w:rPr>
                      <w:rStyle w:val="hps"/>
                      <w:sz w:val="23"/>
                      <w:szCs w:val="23"/>
                      <w:lang w:val="en"/>
                    </w:rPr>
                    <w:t xml:space="preserve">technical acceptance of Containers is finished it is allowed to carry out an incidental loading of </w:t>
                  </w:r>
                  <w:r w:rsidRPr="002147B9">
                    <w:rPr>
                      <w:rStyle w:val="hps"/>
                      <w:sz w:val="23"/>
                      <w:szCs w:val="23"/>
                      <w:lang w:val="en-US"/>
                    </w:rPr>
                    <w:t>Containers</w:t>
                  </w:r>
                  <w:r w:rsidRPr="002147B9">
                    <w:rPr>
                      <w:sz w:val="23"/>
                      <w:szCs w:val="23"/>
                      <w:lang w:val="en"/>
                    </w:rPr>
                    <w:t xml:space="preserve"> </w:t>
                  </w:r>
                  <w:r w:rsidRPr="002147B9">
                    <w:rPr>
                      <w:rStyle w:val="hps"/>
                      <w:sz w:val="23"/>
                      <w:szCs w:val="23"/>
                      <w:lang w:val="en"/>
                    </w:rPr>
                    <w:t>with cargo</w:t>
                  </w:r>
                  <w:r w:rsidRPr="002147B9">
                    <w:rPr>
                      <w:sz w:val="23"/>
                      <w:szCs w:val="23"/>
                      <w:lang w:val="en"/>
                    </w:rPr>
                    <w:t xml:space="preserve"> </w:t>
                  </w:r>
                  <w:r w:rsidRPr="002147B9">
                    <w:rPr>
                      <w:rStyle w:val="hps"/>
                      <w:sz w:val="23"/>
                      <w:szCs w:val="23"/>
                      <w:lang w:val="en"/>
                    </w:rPr>
                    <w:t>dispatched to the delivery region</w:t>
                  </w:r>
                  <w:r w:rsidRPr="002147B9">
                    <w:rPr>
                      <w:sz w:val="23"/>
                      <w:szCs w:val="23"/>
                      <w:lang w:val="en"/>
                    </w:rPr>
                    <w:t xml:space="preserve"> </w:t>
                  </w:r>
                  <w:r w:rsidRPr="002147B9">
                    <w:rPr>
                      <w:rStyle w:val="hps"/>
                      <w:sz w:val="23"/>
                      <w:szCs w:val="23"/>
                      <w:lang w:val="en"/>
                    </w:rPr>
                    <w:t>to the</w:t>
                  </w:r>
                  <w:r w:rsidRPr="002147B9">
                    <w:rPr>
                      <w:sz w:val="23"/>
                      <w:szCs w:val="23"/>
                      <w:lang w:val="en"/>
                    </w:rPr>
                    <w:t xml:space="preserve"> </w:t>
                  </w:r>
                  <w:r w:rsidRPr="002147B9">
                    <w:rPr>
                      <w:rStyle w:val="hps"/>
                      <w:sz w:val="23"/>
                      <w:szCs w:val="23"/>
                      <w:lang w:val="en"/>
                    </w:rPr>
                    <w:t>station</w:t>
                  </w:r>
                  <w:r w:rsidRPr="002147B9">
                    <w:rPr>
                      <w:sz w:val="23"/>
                      <w:szCs w:val="23"/>
                      <w:lang w:val="en"/>
                    </w:rPr>
                    <w:t xml:space="preserve"> </w:t>
                  </w:r>
                  <w:r w:rsidRPr="002147B9">
                    <w:rPr>
                      <w:sz w:val="23"/>
                      <w:szCs w:val="23"/>
                      <w:lang w:val="en"/>
                    </w:rPr>
                    <w:lastRenderedPageBreak/>
                    <w:t>of</w:t>
                  </w:r>
                  <w:r w:rsidRPr="002147B9">
                    <w:rPr>
                      <w:rStyle w:val="hps"/>
                      <w:sz w:val="23"/>
                      <w:szCs w:val="23"/>
                      <w:lang w:val="en"/>
                    </w:rPr>
                    <w:t xml:space="preserve"> transfer to the Buyer</w:t>
                  </w:r>
                  <w:r w:rsidRPr="002147B9">
                    <w:rPr>
                      <w:rStyle w:val="hps"/>
                      <w:sz w:val="23"/>
                      <w:szCs w:val="23"/>
                      <w:lang w:val="en-US"/>
                    </w:rPr>
                    <w:t xml:space="preserve">. When delivering Containers upon agreement of the Parties the damages of Containers that are not subject to </w:t>
                  </w:r>
                  <w:r w:rsidRPr="002147B9">
                    <w:rPr>
                      <w:sz w:val="23"/>
                      <w:szCs w:val="23"/>
                      <w:lang w:val="en-US"/>
                    </w:rPr>
                    <w:t>warranty repairs</w:t>
                  </w:r>
                  <w:r w:rsidRPr="002147B9">
                    <w:rPr>
                      <w:rStyle w:val="hps"/>
                      <w:sz w:val="23"/>
                      <w:szCs w:val="23"/>
                      <w:lang w:val="en-US"/>
                    </w:rPr>
                    <w:t xml:space="preserve"> shall be eliminated by and at the expense of the Buyer with the following recharge of the Seller.</w:t>
                  </w:r>
                </w:p>
                <w:p w:rsidR="00AF3B91" w:rsidRPr="00AF3B91" w:rsidRDefault="00AF3B91" w:rsidP="00AF3B91">
                  <w:pPr>
                    <w:framePr w:hSpace="180" w:wrap="around" w:vAnchor="text" w:hAnchor="text" w:xAlign="right" w:y="1"/>
                    <w:ind w:right="176"/>
                    <w:suppressOverlap/>
                    <w:jc w:val="both"/>
                    <w:rPr>
                      <w:sz w:val="23"/>
                      <w:szCs w:val="23"/>
                      <w:lang w:val="en-US"/>
                    </w:rPr>
                  </w:pPr>
                </w:p>
                <w:p w:rsidR="00AF3B91" w:rsidRPr="002147B9" w:rsidRDefault="00AF3B91" w:rsidP="00AF3B91">
                  <w:pPr>
                    <w:framePr w:hSpace="180" w:wrap="around" w:vAnchor="text" w:hAnchor="text" w:xAlign="right" w:y="1"/>
                    <w:ind w:right="176"/>
                    <w:suppressOverlap/>
                    <w:jc w:val="both"/>
                    <w:rPr>
                      <w:sz w:val="23"/>
                      <w:szCs w:val="23"/>
                      <w:lang w:val="en-US"/>
                    </w:rPr>
                  </w:pPr>
                  <w:r w:rsidRPr="002147B9">
                    <w:rPr>
                      <w:sz w:val="23"/>
                      <w:szCs w:val="23"/>
                      <w:lang w:val="en-US"/>
                    </w:rPr>
                    <w:t>3.6. When signing the Containers’ Delivery-Acceptance Certificate</w:t>
                  </w:r>
                  <w:r w:rsidRPr="002147B9" w:rsidDel="0090117A">
                    <w:rPr>
                      <w:sz w:val="23"/>
                      <w:szCs w:val="23"/>
                      <w:lang w:val="en-US"/>
                    </w:rPr>
                    <w:t xml:space="preserve"> </w:t>
                  </w:r>
                  <w:r w:rsidRPr="002147B9">
                    <w:rPr>
                      <w:sz w:val="23"/>
                      <w:szCs w:val="23"/>
                      <w:lang w:val="en-US"/>
                    </w:rPr>
                    <w:t xml:space="preserve"> the Seller provides</w:t>
                  </w:r>
                </w:p>
                <w:p w:rsidR="00AF3B91" w:rsidRPr="002147B9" w:rsidRDefault="00AF3B91" w:rsidP="00AF3B91">
                  <w:pPr>
                    <w:framePr w:hSpace="180" w:wrap="around" w:vAnchor="text" w:hAnchor="text" w:xAlign="right" w:y="1"/>
                    <w:ind w:right="176"/>
                    <w:suppressOverlap/>
                    <w:jc w:val="both"/>
                    <w:rPr>
                      <w:sz w:val="23"/>
                      <w:szCs w:val="23"/>
                      <w:lang w:val="en-US"/>
                    </w:rPr>
                  </w:pPr>
                  <w:r w:rsidRPr="002147B9">
                    <w:rPr>
                      <w:sz w:val="23"/>
                      <w:szCs w:val="23"/>
                      <w:lang w:val="en-US"/>
                    </w:rPr>
                    <w:t xml:space="preserve"> the Buyer with the following documents:</w:t>
                  </w:r>
                </w:p>
                <w:p w:rsidR="00AF3B91" w:rsidRPr="002147B9" w:rsidRDefault="00AF3B91" w:rsidP="00AF3B91">
                  <w:pPr>
                    <w:ind w:right="176"/>
                    <w:jc w:val="both"/>
                    <w:rPr>
                      <w:sz w:val="23"/>
                      <w:szCs w:val="23"/>
                      <w:lang w:val="en-US"/>
                    </w:rPr>
                  </w:pPr>
                  <w:r w:rsidRPr="002147B9">
                    <w:rPr>
                      <w:sz w:val="23"/>
                      <w:szCs w:val="23"/>
                      <w:lang w:val="en-US"/>
                    </w:rPr>
                    <w:t xml:space="preserve">-  Conformity certificate  issued by </w:t>
                  </w:r>
                  <w:r w:rsidR="0014684C">
                    <w:rPr>
                      <w:sz w:val="23"/>
                      <w:szCs w:val="23"/>
                      <w:lang w:val="en-US"/>
                    </w:rPr>
                    <w:t>RS</w:t>
                  </w:r>
                  <w:r w:rsidRPr="002147B9">
                    <w:rPr>
                      <w:sz w:val="23"/>
                      <w:szCs w:val="23"/>
                      <w:lang w:val="en-US"/>
                    </w:rPr>
                    <w:t xml:space="preserve"> – member of IACS;</w:t>
                  </w:r>
                </w:p>
                <w:p w:rsidR="00AF3B91" w:rsidRPr="002147B9" w:rsidRDefault="00AF3B91" w:rsidP="00AF3B91">
                  <w:pPr>
                    <w:ind w:right="176"/>
                    <w:jc w:val="both"/>
                    <w:rPr>
                      <w:sz w:val="23"/>
                      <w:szCs w:val="23"/>
                      <w:lang w:val="en-US"/>
                    </w:rPr>
                  </w:pPr>
                  <w:r w:rsidRPr="002147B9">
                    <w:rPr>
                      <w:sz w:val="23"/>
                      <w:szCs w:val="23"/>
                      <w:lang w:val="en-US"/>
                    </w:rPr>
                    <w:t>-  Certificate of production of manufacturing country;</w:t>
                  </w:r>
                  <w:r w:rsidRPr="002147B9">
                    <w:rPr>
                      <w:sz w:val="23"/>
                      <w:szCs w:val="23"/>
                      <w:lang w:val="en-US"/>
                    </w:rPr>
                    <w:tab/>
                  </w:r>
                </w:p>
                <w:p w:rsidR="00AF3B91" w:rsidRPr="002147B9" w:rsidRDefault="00AF3B91" w:rsidP="00AF3B91">
                  <w:pPr>
                    <w:ind w:right="176"/>
                    <w:jc w:val="both"/>
                    <w:rPr>
                      <w:sz w:val="23"/>
                      <w:szCs w:val="23"/>
                      <w:lang w:val="en-US"/>
                    </w:rPr>
                  </w:pPr>
                  <w:r w:rsidRPr="002147B9">
                    <w:rPr>
                      <w:sz w:val="23"/>
                      <w:szCs w:val="23"/>
                      <w:lang w:val="en-US"/>
                    </w:rPr>
                    <w:t xml:space="preserve">-   Container’s certificate (for each unit), and also accompanying documents necessary for the fulfillment of the customs and other procedures. </w:t>
                  </w:r>
                </w:p>
                <w:p w:rsidR="00AF3B91" w:rsidRPr="002147B9" w:rsidRDefault="00AF3B91" w:rsidP="00AF3B91">
                  <w:pPr>
                    <w:framePr w:hSpace="180" w:wrap="around" w:vAnchor="text" w:hAnchor="text" w:xAlign="right" w:y="1"/>
                    <w:ind w:right="176"/>
                    <w:suppressOverlap/>
                    <w:jc w:val="both"/>
                    <w:rPr>
                      <w:sz w:val="23"/>
                      <w:szCs w:val="23"/>
                      <w:lang w:val="en-US"/>
                    </w:rPr>
                  </w:pPr>
                </w:p>
                <w:p w:rsidR="00AF3B91" w:rsidRPr="002147B9" w:rsidRDefault="00AF3B91" w:rsidP="00AF3B91">
                  <w:pPr>
                    <w:framePr w:hSpace="180" w:wrap="around" w:vAnchor="text" w:hAnchor="text" w:xAlign="right" w:y="1"/>
                    <w:ind w:right="176"/>
                    <w:suppressOverlap/>
                    <w:jc w:val="both"/>
                    <w:rPr>
                      <w:sz w:val="23"/>
                      <w:szCs w:val="23"/>
                      <w:lang w:val="en-US"/>
                    </w:rPr>
                  </w:pPr>
                  <w:r w:rsidRPr="002147B9">
                    <w:rPr>
                      <w:sz w:val="23"/>
                      <w:szCs w:val="23"/>
                      <w:lang w:val="en-US"/>
                    </w:rPr>
                    <w:t xml:space="preserve">4.  WARRANTIES </w:t>
                  </w:r>
                </w:p>
                <w:p w:rsidR="00AF3B91" w:rsidRPr="002147B9" w:rsidRDefault="00AF3B91" w:rsidP="00AF3B91">
                  <w:pPr>
                    <w:framePr w:hSpace="180" w:wrap="around" w:vAnchor="text" w:hAnchor="text" w:xAlign="right" w:y="1"/>
                    <w:ind w:right="176"/>
                    <w:suppressOverlap/>
                    <w:jc w:val="both"/>
                    <w:rPr>
                      <w:sz w:val="23"/>
                      <w:szCs w:val="23"/>
                      <w:lang w:val="en-US"/>
                    </w:rPr>
                  </w:pPr>
                </w:p>
                <w:p w:rsidR="00AF3B91" w:rsidRPr="002147B9" w:rsidRDefault="00AF3B91" w:rsidP="00AF3B91">
                  <w:pPr>
                    <w:framePr w:hSpace="180" w:wrap="around" w:vAnchor="text" w:hAnchor="text" w:xAlign="right" w:y="1"/>
                    <w:ind w:right="176"/>
                    <w:suppressOverlap/>
                    <w:jc w:val="both"/>
                    <w:rPr>
                      <w:sz w:val="23"/>
                      <w:szCs w:val="23"/>
                      <w:lang w:val="en-US"/>
                    </w:rPr>
                  </w:pPr>
                  <w:r w:rsidRPr="002147B9">
                    <w:rPr>
                      <w:sz w:val="23"/>
                      <w:szCs w:val="23"/>
                      <w:lang w:val="en-US"/>
                    </w:rPr>
                    <w:t>4.1. The Seller guaranties that the Containers are manufactured in accordance with the Specifications (Appendix № 1), ISO Standards for standard high-capacity containers.</w:t>
                  </w:r>
                </w:p>
                <w:p w:rsidR="00AF3B91" w:rsidRPr="00AF3B91" w:rsidRDefault="00AF3B91" w:rsidP="00AF3B91">
                  <w:pPr>
                    <w:framePr w:hSpace="180" w:wrap="around" w:vAnchor="text" w:hAnchor="text" w:xAlign="right" w:y="1"/>
                    <w:ind w:right="176"/>
                    <w:suppressOverlap/>
                    <w:jc w:val="both"/>
                    <w:rPr>
                      <w:sz w:val="23"/>
                      <w:szCs w:val="23"/>
                      <w:lang w:val="en-US"/>
                    </w:rPr>
                  </w:pPr>
                </w:p>
                <w:p w:rsidR="00AF3B91" w:rsidRPr="002147B9" w:rsidRDefault="00AF3B91" w:rsidP="00AF3B91">
                  <w:pPr>
                    <w:framePr w:hSpace="180" w:wrap="around" w:vAnchor="text" w:hAnchor="text" w:xAlign="right" w:y="1"/>
                    <w:ind w:right="176"/>
                    <w:suppressOverlap/>
                    <w:jc w:val="both"/>
                    <w:rPr>
                      <w:sz w:val="23"/>
                      <w:szCs w:val="23"/>
                      <w:lang w:val="en-US"/>
                    </w:rPr>
                  </w:pPr>
                  <w:r w:rsidRPr="002147B9">
                    <w:rPr>
                      <w:sz w:val="23"/>
                      <w:szCs w:val="23"/>
                      <w:lang w:val="en-US"/>
                    </w:rPr>
                    <w:t xml:space="preserve">4.2. The Seller shall be responsible for receiving of Certificates from </w:t>
                  </w:r>
                  <w:hyperlink r:id="rId24" w:tgtFrame="_blank" w:history="1">
                    <w:r w:rsidRPr="002147B9">
                      <w:rPr>
                        <w:rStyle w:val="a7"/>
                        <w:sz w:val="23"/>
                        <w:szCs w:val="23"/>
                        <w:lang w:val="en-US" w:eastAsia="ja-JP"/>
                      </w:rPr>
                      <w:t>International Union of Railways</w:t>
                    </w:r>
                  </w:hyperlink>
                  <w:r w:rsidRPr="002147B9">
                    <w:rPr>
                      <w:sz w:val="23"/>
                      <w:szCs w:val="23"/>
                      <w:lang w:val="en-US"/>
                    </w:rPr>
                    <w:t xml:space="preserve"> (UI</w:t>
                  </w:r>
                  <w:r w:rsidRPr="002147B9">
                    <w:rPr>
                      <w:sz w:val="23"/>
                      <w:szCs w:val="23"/>
                    </w:rPr>
                    <w:t>С</w:t>
                  </w:r>
                  <w:r w:rsidRPr="002147B9">
                    <w:rPr>
                      <w:sz w:val="23"/>
                      <w:szCs w:val="23"/>
                      <w:lang w:val="en-US"/>
                    </w:rPr>
                    <w:t xml:space="preserve">), </w:t>
                  </w:r>
                  <w:r w:rsidR="002F1784">
                    <w:rPr>
                      <w:lang w:val="en-US"/>
                    </w:rPr>
                    <w:t xml:space="preserve">Transport International </w:t>
                  </w:r>
                  <w:proofErr w:type="spellStart"/>
                  <w:r w:rsidR="002F1784">
                    <w:rPr>
                      <w:lang w:val="en-US"/>
                    </w:rPr>
                    <w:t>Routier</w:t>
                  </w:r>
                  <w:proofErr w:type="spellEnd"/>
                  <w:r w:rsidR="002F1784">
                    <w:rPr>
                      <w:lang w:val="en-US"/>
                    </w:rPr>
                    <w:t xml:space="preserve"> </w:t>
                  </w:r>
                  <w:r w:rsidRPr="002147B9">
                    <w:rPr>
                      <w:sz w:val="23"/>
                      <w:szCs w:val="23"/>
                      <w:lang w:val="en-US"/>
                    </w:rPr>
                    <w:t>(TIR), Container Safety Convention (CSC), immunization and certification trademark, labeling, plates application and stamping  the Containers.</w:t>
                  </w:r>
                </w:p>
                <w:p w:rsidR="00AF3B91" w:rsidRPr="004C143E" w:rsidRDefault="00AF3B91" w:rsidP="00AF3B91">
                  <w:pPr>
                    <w:framePr w:hSpace="180" w:wrap="around" w:vAnchor="text" w:hAnchor="text" w:xAlign="right" w:y="1"/>
                    <w:ind w:right="176"/>
                    <w:suppressOverlap/>
                    <w:jc w:val="both"/>
                    <w:rPr>
                      <w:sz w:val="23"/>
                      <w:szCs w:val="23"/>
                      <w:lang w:val="en-US"/>
                    </w:rPr>
                  </w:pPr>
                </w:p>
                <w:p w:rsidR="0014684C" w:rsidRPr="004C143E" w:rsidRDefault="0014684C" w:rsidP="00AF3B91">
                  <w:pPr>
                    <w:framePr w:hSpace="180" w:wrap="around" w:vAnchor="text" w:hAnchor="text" w:xAlign="right" w:y="1"/>
                    <w:ind w:right="176"/>
                    <w:suppressOverlap/>
                    <w:jc w:val="both"/>
                    <w:rPr>
                      <w:sz w:val="23"/>
                      <w:szCs w:val="23"/>
                      <w:lang w:val="en-US"/>
                    </w:rPr>
                  </w:pPr>
                </w:p>
                <w:p w:rsidR="00AF3B91" w:rsidRPr="002147B9" w:rsidRDefault="00AF3B91" w:rsidP="00AF3B91">
                  <w:pPr>
                    <w:framePr w:hSpace="180" w:wrap="around" w:vAnchor="text" w:hAnchor="text" w:xAlign="right" w:y="1"/>
                    <w:ind w:right="176"/>
                    <w:suppressOverlap/>
                    <w:jc w:val="both"/>
                    <w:rPr>
                      <w:sz w:val="23"/>
                      <w:szCs w:val="23"/>
                      <w:lang w:val="en-US"/>
                    </w:rPr>
                  </w:pPr>
                  <w:r w:rsidRPr="002147B9">
                    <w:rPr>
                      <w:sz w:val="23"/>
                      <w:szCs w:val="23"/>
                      <w:lang w:val="en-US"/>
                    </w:rPr>
                    <w:t xml:space="preserve">4.3. The Seller guaranties that each Container has no defects or omissions in design, quality, construction, components, materials and usage for the period of </w:t>
                  </w:r>
                  <w:r w:rsidR="000B7A3C" w:rsidRPr="00FD0D35">
                    <w:rPr>
                      <w:sz w:val="23"/>
                      <w:szCs w:val="23"/>
                      <w:lang w:val="en-US"/>
                    </w:rPr>
                    <w:t>___</w:t>
                  </w:r>
                  <w:r w:rsidRPr="002147B9">
                    <w:rPr>
                      <w:sz w:val="23"/>
                      <w:szCs w:val="23"/>
                      <w:lang w:val="en-US"/>
                    </w:rPr>
                    <w:t xml:space="preserve"> years from the date of signing of Containers' </w:t>
                  </w:r>
                  <w:proofErr w:type="spellStart"/>
                  <w:r w:rsidRPr="002147B9">
                    <w:rPr>
                      <w:sz w:val="23"/>
                      <w:szCs w:val="23"/>
                      <w:lang w:val="en-US"/>
                    </w:rPr>
                    <w:t>Dellivery</w:t>
                  </w:r>
                  <w:proofErr w:type="spellEnd"/>
                  <w:r w:rsidRPr="002147B9">
                    <w:rPr>
                      <w:sz w:val="23"/>
                      <w:szCs w:val="23"/>
                      <w:lang w:val="en-US"/>
                    </w:rPr>
                    <w:t xml:space="preserve">-Acceptance Certificate by the Buyer. The Seller's guarantee on lacquer coat shall be </w:t>
                  </w:r>
                  <w:r w:rsidR="000B7A3C" w:rsidRPr="00FD0D35">
                    <w:rPr>
                      <w:sz w:val="23"/>
                      <w:szCs w:val="23"/>
                      <w:lang w:val="en-US"/>
                    </w:rPr>
                    <w:t>___</w:t>
                  </w:r>
                  <w:r w:rsidRPr="002147B9">
                    <w:rPr>
                      <w:sz w:val="23"/>
                      <w:szCs w:val="23"/>
                      <w:lang w:val="en-US"/>
                    </w:rPr>
                    <w:t xml:space="preserve"> years from the date of signing of Containers' Delivery-Acceptance Certificate by the Buyer. The execution of the Certificate, issued by members of International Association of Classification Societies (IACS), shall be carried out by the Seller. If any defect or omission is discovered including during carrying out of expert examination within the said period of one year, and the Buyer has provided the Seller with the document, confirming such defect and/or  omission,  </w:t>
                  </w:r>
                  <w:r w:rsidRPr="002147B9">
                    <w:rPr>
                      <w:sz w:val="23"/>
                      <w:szCs w:val="23"/>
                      <w:lang w:val="en-US"/>
                    </w:rPr>
                    <w:lastRenderedPageBreak/>
                    <w:t>issued by an authorized expert organization, the Seller shall compensate for the damage or omission at its own expense. Any damage caused by improper treatment, accident, fire or acid attack are not covered by this Agreement.</w:t>
                  </w:r>
                </w:p>
                <w:p w:rsidR="00AF3B91" w:rsidRPr="00AF3B91" w:rsidRDefault="00AF3B91" w:rsidP="00AF3B91">
                  <w:pPr>
                    <w:framePr w:hSpace="180" w:wrap="around" w:vAnchor="text" w:hAnchor="text" w:xAlign="right" w:y="1"/>
                    <w:ind w:right="176"/>
                    <w:suppressOverlap/>
                    <w:jc w:val="both"/>
                    <w:rPr>
                      <w:sz w:val="23"/>
                      <w:szCs w:val="23"/>
                      <w:lang w:val="en-US"/>
                    </w:rPr>
                  </w:pPr>
                </w:p>
                <w:p w:rsidR="00AF3B91" w:rsidRPr="00AF3B91" w:rsidRDefault="00AF3B91" w:rsidP="00AF3B91">
                  <w:pPr>
                    <w:framePr w:hSpace="180" w:wrap="around" w:vAnchor="text" w:hAnchor="text" w:xAlign="right" w:y="1"/>
                    <w:ind w:right="176"/>
                    <w:suppressOverlap/>
                    <w:jc w:val="both"/>
                    <w:rPr>
                      <w:sz w:val="23"/>
                      <w:szCs w:val="23"/>
                      <w:lang w:val="en-US"/>
                    </w:rPr>
                  </w:pPr>
                </w:p>
                <w:p w:rsidR="00AF3B91" w:rsidRPr="002147B9" w:rsidRDefault="00AF3B91" w:rsidP="00AF3B91">
                  <w:pPr>
                    <w:framePr w:hSpace="180" w:wrap="around" w:vAnchor="text" w:hAnchor="text" w:xAlign="right" w:y="1"/>
                    <w:ind w:right="176"/>
                    <w:suppressOverlap/>
                    <w:jc w:val="both"/>
                    <w:rPr>
                      <w:sz w:val="23"/>
                      <w:szCs w:val="23"/>
                      <w:lang w:val="en-US"/>
                    </w:rPr>
                  </w:pPr>
                  <w:r w:rsidRPr="002147B9">
                    <w:rPr>
                      <w:sz w:val="23"/>
                      <w:szCs w:val="23"/>
                      <w:lang w:val="en-US"/>
                    </w:rPr>
                    <w:t>4.4. In addition to the warranties mentioned in paragraph 4.3 hereof, the Seller guaranties the preparation of steel and the application of paint damage to a Container against corrosion and coat within 60 (sixty) months from the date of signing of Containers' Delivery-Acceptance Certificate by the Buyer. The corrosion caused by abrasion is not covered by the warranty.</w:t>
                  </w:r>
                </w:p>
                <w:p w:rsidR="00AF3B91" w:rsidRPr="002147B9" w:rsidRDefault="00AF3B91" w:rsidP="00AF3B91">
                  <w:pPr>
                    <w:framePr w:hSpace="180" w:wrap="around" w:vAnchor="text" w:hAnchor="text" w:xAlign="right" w:y="1"/>
                    <w:ind w:right="176"/>
                    <w:suppressOverlap/>
                    <w:jc w:val="both"/>
                    <w:rPr>
                      <w:sz w:val="23"/>
                      <w:szCs w:val="23"/>
                      <w:lang w:val="en-US"/>
                    </w:rPr>
                  </w:pPr>
                  <w:r w:rsidRPr="002147B9">
                    <w:rPr>
                      <w:sz w:val="23"/>
                      <w:szCs w:val="23"/>
                      <w:lang w:val="en-US"/>
                    </w:rPr>
                    <w:t>Note: Corrosion is defined as rusting which exceeds RE3 (European scale of degree of rusting) on at least ten percent of the total container surface coated with the appropriate coating system.</w:t>
                  </w:r>
                </w:p>
                <w:p w:rsidR="00AF3B91" w:rsidRPr="00AF3B91" w:rsidRDefault="00AF3B91" w:rsidP="00AF3B91">
                  <w:pPr>
                    <w:framePr w:hSpace="180" w:wrap="around" w:vAnchor="text" w:hAnchor="text" w:xAlign="right" w:y="1"/>
                    <w:ind w:right="176"/>
                    <w:suppressOverlap/>
                    <w:rPr>
                      <w:sz w:val="23"/>
                      <w:szCs w:val="23"/>
                      <w:lang w:val="en-US"/>
                    </w:rPr>
                  </w:pPr>
                </w:p>
                <w:p w:rsidR="00AF3B91" w:rsidRPr="00AF3B91" w:rsidRDefault="00AF3B91" w:rsidP="00AF3B91">
                  <w:pPr>
                    <w:framePr w:hSpace="180" w:wrap="around" w:vAnchor="text" w:hAnchor="text" w:xAlign="right" w:y="1"/>
                    <w:ind w:right="176"/>
                    <w:suppressOverlap/>
                    <w:rPr>
                      <w:sz w:val="23"/>
                      <w:szCs w:val="23"/>
                      <w:lang w:val="en-US"/>
                    </w:rPr>
                  </w:pPr>
                </w:p>
                <w:p w:rsidR="00AF3B91" w:rsidRPr="00AF3B91" w:rsidRDefault="00AF3B91" w:rsidP="00AF3B91">
                  <w:pPr>
                    <w:framePr w:hSpace="180" w:wrap="around" w:vAnchor="text" w:hAnchor="text" w:xAlign="right" w:y="1"/>
                    <w:ind w:right="176"/>
                    <w:suppressOverlap/>
                    <w:rPr>
                      <w:sz w:val="23"/>
                      <w:szCs w:val="23"/>
                      <w:lang w:val="en-US"/>
                    </w:rPr>
                  </w:pPr>
                </w:p>
                <w:p w:rsidR="00AF3B91" w:rsidRPr="002147B9" w:rsidRDefault="00AF3B91" w:rsidP="00AF3B91">
                  <w:pPr>
                    <w:framePr w:hSpace="180" w:wrap="around" w:vAnchor="text" w:hAnchor="text" w:xAlign="right" w:y="1"/>
                    <w:ind w:right="176"/>
                    <w:suppressOverlap/>
                    <w:rPr>
                      <w:sz w:val="23"/>
                      <w:szCs w:val="23"/>
                      <w:lang w:val="en-US"/>
                    </w:rPr>
                  </w:pPr>
                  <w:r w:rsidRPr="002147B9">
                    <w:rPr>
                      <w:sz w:val="23"/>
                      <w:szCs w:val="23"/>
                      <w:lang w:val="en-US"/>
                    </w:rPr>
                    <w:t>5. PATENT</w:t>
                  </w:r>
                </w:p>
                <w:p w:rsidR="00AF3B91" w:rsidRPr="002147B9" w:rsidRDefault="00AF3B91" w:rsidP="00AF3B91">
                  <w:pPr>
                    <w:framePr w:hSpace="180" w:wrap="around" w:vAnchor="text" w:hAnchor="text" w:xAlign="right" w:y="1"/>
                    <w:ind w:right="176"/>
                    <w:suppressOverlap/>
                    <w:rPr>
                      <w:sz w:val="23"/>
                      <w:szCs w:val="23"/>
                      <w:lang w:val="en-US"/>
                    </w:rPr>
                  </w:pPr>
                </w:p>
                <w:p w:rsidR="00AF3B91" w:rsidRPr="002147B9" w:rsidRDefault="00AF3B91" w:rsidP="00AF3B91">
                  <w:pPr>
                    <w:framePr w:hSpace="180" w:wrap="around" w:vAnchor="text" w:hAnchor="text" w:xAlign="right" w:y="1"/>
                    <w:ind w:right="176"/>
                    <w:suppressOverlap/>
                    <w:jc w:val="both"/>
                    <w:rPr>
                      <w:sz w:val="23"/>
                      <w:szCs w:val="23"/>
                      <w:lang w:val="en-US"/>
                    </w:rPr>
                  </w:pPr>
                  <w:r w:rsidRPr="002147B9">
                    <w:rPr>
                      <w:sz w:val="23"/>
                      <w:szCs w:val="23"/>
                      <w:lang w:val="en-US"/>
                    </w:rPr>
                    <w:t>5.1.  The Seller guaranties that the Containers all and each of their part do not infringe upon any patent or proprietary rights issued or created prior to the date hereof or any patent or  proprietary right issued or created on the basis of application made prior to the date of the signing of the present Agreement. The Seller shall protect and indemnify the Buyer and hold it harmless from and against all the damage, claims, actions, demands, court costs, attorney's fees and all other liabilities, losses, cost and damages which the Buyer may suffer through or arising from any breach of the warranty and/or the design, manufacture, sale, operation or usage of the Containers.</w:t>
                  </w:r>
                </w:p>
                <w:p w:rsidR="00AF3B91" w:rsidRPr="002147B9" w:rsidRDefault="00AF3B91" w:rsidP="00AF3B91">
                  <w:pPr>
                    <w:framePr w:hSpace="180" w:wrap="around" w:vAnchor="text" w:hAnchor="text" w:xAlign="right" w:y="1"/>
                    <w:ind w:right="176"/>
                    <w:suppressOverlap/>
                    <w:rPr>
                      <w:sz w:val="23"/>
                      <w:szCs w:val="23"/>
                      <w:lang w:val="en-US"/>
                    </w:rPr>
                  </w:pPr>
                </w:p>
                <w:p w:rsidR="00AF3B91" w:rsidRPr="00AF3B91" w:rsidRDefault="00AF3B91" w:rsidP="00AF3B91">
                  <w:pPr>
                    <w:framePr w:hSpace="180" w:wrap="around" w:vAnchor="text" w:hAnchor="text" w:xAlign="right" w:y="1"/>
                    <w:ind w:right="176"/>
                    <w:suppressOverlap/>
                    <w:jc w:val="both"/>
                    <w:rPr>
                      <w:sz w:val="23"/>
                      <w:szCs w:val="23"/>
                      <w:lang w:val="en-US"/>
                    </w:rPr>
                  </w:pPr>
                </w:p>
                <w:p w:rsidR="00AF3B91" w:rsidRPr="00AF3B91" w:rsidRDefault="00AF3B91" w:rsidP="00AF3B91">
                  <w:pPr>
                    <w:framePr w:hSpace="180" w:wrap="around" w:vAnchor="text" w:hAnchor="text" w:xAlign="right" w:y="1"/>
                    <w:ind w:right="176"/>
                    <w:suppressOverlap/>
                    <w:jc w:val="both"/>
                    <w:rPr>
                      <w:sz w:val="23"/>
                      <w:szCs w:val="23"/>
                      <w:lang w:val="en-US"/>
                    </w:rPr>
                  </w:pPr>
                </w:p>
                <w:p w:rsidR="00AF3B91" w:rsidRPr="002147B9" w:rsidRDefault="00AF3B91" w:rsidP="00AF3B91">
                  <w:pPr>
                    <w:framePr w:hSpace="180" w:wrap="around" w:vAnchor="text" w:hAnchor="text" w:xAlign="right" w:y="1"/>
                    <w:ind w:right="176"/>
                    <w:suppressOverlap/>
                    <w:jc w:val="both"/>
                    <w:rPr>
                      <w:sz w:val="23"/>
                      <w:szCs w:val="23"/>
                      <w:lang w:val="en-US"/>
                    </w:rPr>
                  </w:pPr>
                  <w:r w:rsidRPr="002147B9">
                    <w:rPr>
                      <w:sz w:val="23"/>
                      <w:szCs w:val="23"/>
                      <w:lang w:val="en-US"/>
                    </w:rPr>
                    <w:t>6. FORCE MAJEURE</w:t>
                  </w:r>
                </w:p>
                <w:p w:rsidR="00AF3B91" w:rsidRPr="002147B9" w:rsidRDefault="00AF3B91" w:rsidP="00AF3B91">
                  <w:pPr>
                    <w:framePr w:hSpace="180" w:wrap="around" w:vAnchor="text" w:hAnchor="text" w:xAlign="right" w:y="1"/>
                    <w:ind w:right="176"/>
                    <w:suppressOverlap/>
                    <w:jc w:val="both"/>
                    <w:rPr>
                      <w:sz w:val="23"/>
                      <w:szCs w:val="23"/>
                      <w:lang w:val="en-US"/>
                    </w:rPr>
                  </w:pPr>
                </w:p>
                <w:p w:rsidR="00AF3B91" w:rsidRPr="002147B9" w:rsidRDefault="00AF3B91" w:rsidP="00AF3B91">
                  <w:pPr>
                    <w:framePr w:hSpace="180" w:wrap="around" w:vAnchor="text" w:hAnchor="text" w:xAlign="right" w:y="1"/>
                    <w:ind w:right="176"/>
                    <w:suppressOverlap/>
                    <w:jc w:val="both"/>
                    <w:rPr>
                      <w:sz w:val="23"/>
                      <w:szCs w:val="23"/>
                      <w:lang w:val="en-US"/>
                    </w:rPr>
                  </w:pPr>
                  <w:r w:rsidRPr="002147B9">
                    <w:rPr>
                      <w:sz w:val="23"/>
                      <w:szCs w:val="23"/>
                      <w:lang w:val="en-US"/>
                    </w:rPr>
                    <w:t xml:space="preserve">6.1.  The Parties shall be released from liability for full or partial non-performance of their obligations hereunder because of force major circumstances namely: fire, flood, earthquake or other natural disasters, blockade, embargo, wars or military operations, acts or actions of state authorities or any other circumstances, </w:t>
                  </w:r>
                  <w:r w:rsidRPr="002147B9">
                    <w:rPr>
                      <w:sz w:val="23"/>
                      <w:szCs w:val="23"/>
                      <w:lang w:val="en-US"/>
                    </w:rPr>
                    <w:lastRenderedPageBreak/>
                    <w:t>that the Parties couldn't foresee and prevent by reasonable means, arisen after signing of the present Agreement. The Party which fails to fulfill its obligations shall immediately notify the other</w:t>
                  </w:r>
                </w:p>
                <w:p w:rsidR="00AF3B91" w:rsidRPr="002147B9" w:rsidRDefault="00AF3B91" w:rsidP="00AF3B91">
                  <w:pPr>
                    <w:framePr w:hSpace="180" w:wrap="around" w:vAnchor="text" w:hAnchor="text" w:xAlign="right" w:y="1"/>
                    <w:ind w:right="176"/>
                    <w:suppressOverlap/>
                    <w:jc w:val="both"/>
                    <w:rPr>
                      <w:sz w:val="23"/>
                      <w:szCs w:val="23"/>
                      <w:lang w:val="en-US"/>
                    </w:rPr>
                  </w:pPr>
                  <w:r w:rsidRPr="002147B9">
                    <w:rPr>
                      <w:sz w:val="23"/>
                      <w:szCs w:val="23"/>
                      <w:lang w:val="en-US"/>
                    </w:rPr>
                    <w:t xml:space="preserve"> Party about it in writing.</w:t>
                  </w:r>
                </w:p>
                <w:p w:rsidR="00AF3B91" w:rsidRPr="00AF3B91" w:rsidRDefault="00AF3B91" w:rsidP="00AF3B91">
                  <w:pPr>
                    <w:framePr w:hSpace="180" w:wrap="around" w:vAnchor="text" w:hAnchor="text" w:xAlign="right" w:y="1"/>
                    <w:ind w:right="176"/>
                    <w:suppressOverlap/>
                    <w:jc w:val="both"/>
                    <w:rPr>
                      <w:sz w:val="23"/>
                      <w:szCs w:val="23"/>
                      <w:lang w:val="en-US"/>
                    </w:rPr>
                  </w:pPr>
                </w:p>
                <w:p w:rsidR="00AF3B91" w:rsidRPr="002147B9" w:rsidRDefault="00AF3B91" w:rsidP="00AF3B91">
                  <w:pPr>
                    <w:framePr w:hSpace="180" w:wrap="around" w:vAnchor="text" w:hAnchor="text" w:xAlign="right" w:y="1"/>
                    <w:ind w:right="176"/>
                    <w:suppressOverlap/>
                    <w:jc w:val="both"/>
                    <w:rPr>
                      <w:sz w:val="23"/>
                      <w:szCs w:val="23"/>
                      <w:lang w:val="en-US"/>
                    </w:rPr>
                  </w:pPr>
                  <w:r w:rsidRPr="002147B9">
                    <w:rPr>
                      <w:sz w:val="23"/>
                      <w:szCs w:val="23"/>
                      <w:lang w:val="en-US"/>
                    </w:rPr>
                    <w:t>6.2. The certificates issued by the chamber of commerce and industry of the country, where force majeure circumstances would take place, shall be adequate evidence of such circumstances and their duration.</w:t>
                  </w:r>
                </w:p>
                <w:p w:rsidR="00AF3B91" w:rsidRPr="00AF3B91" w:rsidRDefault="00AF3B91" w:rsidP="00AF3B91">
                  <w:pPr>
                    <w:framePr w:hSpace="180" w:wrap="around" w:vAnchor="text" w:hAnchor="text" w:xAlign="right" w:y="1"/>
                    <w:ind w:right="176"/>
                    <w:suppressOverlap/>
                    <w:jc w:val="both"/>
                    <w:rPr>
                      <w:sz w:val="23"/>
                      <w:szCs w:val="23"/>
                      <w:lang w:val="en-US"/>
                    </w:rPr>
                  </w:pPr>
                </w:p>
                <w:p w:rsidR="00AF3B91" w:rsidRPr="002147B9" w:rsidRDefault="00AF3B91" w:rsidP="00AF3B91">
                  <w:pPr>
                    <w:framePr w:hSpace="180" w:wrap="around" w:vAnchor="text" w:hAnchor="text" w:xAlign="right" w:y="1"/>
                    <w:ind w:right="176"/>
                    <w:suppressOverlap/>
                    <w:jc w:val="both"/>
                    <w:rPr>
                      <w:sz w:val="23"/>
                      <w:szCs w:val="23"/>
                      <w:lang w:val="en-US"/>
                    </w:rPr>
                  </w:pPr>
                  <w:r w:rsidRPr="002147B9">
                    <w:rPr>
                      <w:sz w:val="23"/>
                      <w:szCs w:val="23"/>
                      <w:lang w:val="en-US"/>
                    </w:rPr>
                    <w:t>6.3.  In case of force majeure circumstances  the time of performance of the Parties’ obligations shall be extended in proportion to the time of force majeure circumstances  duration, but not longer than for 2 (two) months. If force majeure circumstances last for more than 2 (two) months, either Party can terminate the present Agreement by informing the other Party in writing.</w:t>
                  </w:r>
                </w:p>
                <w:p w:rsidR="00AF3B91" w:rsidRPr="00AF3B91" w:rsidRDefault="00AF3B91" w:rsidP="00AF3B91">
                  <w:pPr>
                    <w:framePr w:hSpace="180" w:wrap="around" w:vAnchor="text" w:hAnchor="text" w:xAlign="right" w:y="1"/>
                    <w:ind w:right="176"/>
                    <w:suppressOverlap/>
                    <w:rPr>
                      <w:sz w:val="23"/>
                      <w:szCs w:val="23"/>
                      <w:lang w:val="en-US"/>
                    </w:rPr>
                  </w:pPr>
                </w:p>
                <w:p w:rsidR="00AF3B91" w:rsidRPr="00AF3B91" w:rsidRDefault="00AF3B91" w:rsidP="00AF3B91">
                  <w:pPr>
                    <w:framePr w:hSpace="180" w:wrap="around" w:vAnchor="text" w:hAnchor="text" w:xAlign="right" w:y="1"/>
                    <w:ind w:right="176"/>
                    <w:suppressOverlap/>
                    <w:rPr>
                      <w:sz w:val="23"/>
                      <w:szCs w:val="23"/>
                      <w:lang w:val="en-US"/>
                    </w:rPr>
                  </w:pPr>
                </w:p>
                <w:p w:rsidR="00AF3B91" w:rsidRPr="002147B9" w:rsidRDefault="00AF3B91" w:rsidP="00AF3B91">
                  <w:pPr>
                    <w:framePr w:hSpace="180" w:wrap="around" w:vAnchor="text" w:hAnchor="text" w:xAlign="right" w:y="1"/>
                    <w:ind w:right="176"/>
                    <w:suppressOverlap/>
                    <w:rPr>
                      <w:sz w:val="23"/>
                      <w:szCs w:val="23"/>
                      <w:lang w:val="en-US"/>
                    </w:rPr>
                  </w:pPr>
                  <w:r w:rsidRPr="002147B9">
                    <w:rPr>
                      <w:sz w:val="23"/>
                      <w:szCs w:val="23"/>
                      <w:lang w:val="en-US"/>
                    </w:rPr>
                    <w:t xml:space="preserve">7. APPLICABLE LAW AND ARBITRATION </w:t>
                  </w:r>
                </w:p>
                <w:p w:rsidR="00AF3B91" w:rsidRPr="002147B9" w:rsidRDefault="00AF3B91" w:rsidP="00AF3B91">
                  <w:pPr>
                    <w:framePr w:hSpace="180" w:wrap="around" w:vAnchor="text" w:hAnchor="text" w:xAlign="right" w:y="1"/>
                    <w:ind w:right="176"/>
                    <w:suppressOverlap/>
                    <w:jc w:val="both"/>
                    <w:rPr>
                      <w:sz w:val="23"/>
                      <w:szCs w:val="23"/>
                      <w:lang w:val="en-US"/>
                    </w:rPr>
                  </w:pPr>
                </w:p>
                <w:p w:rsidR="00AF3B91" w:rsidRPr="002147B9" w:rsidRDefault="00AF3B91" w:rsidP="00AF3B91">
                  <w:pPr>
                    <w:framePr w:hSpace="180" w:wrap="around" w:vAnchor="text" w:hAnchor="text" w:xAlign="right" w:y="1"/>
                    <w:ind w:right="176"/>
                    <w:suppressOverlap/>
                    <w:jc w:val="both"/>
                    <w:rPr>
                      <w:sz w:val="23"/>
                      <w:szCs w:val="23"/>
                      <w:lang w:val="en-US" w:eastAsia="ru-RU"/>
                    </w:rPr>
                  </w:pPr>
                  <w:r w:rsidRPr="002147B9">
                    <w:rPr>
                      <w:sz w:val="23"/>
                      <w:szCs w:val="23"/>
                      <w:lang w:val="en-US"/>
                    </w:rPr>
                    <w:t xml:space="preserve">7.1 </w:t>
                  </w:r>
                  <w:r w:rsidRPr="002147B9">
                    <w:rPr>
                      <w:sz w:val="23"/>
                      <w:szCs w:val="23"/>
                      <w:lang w:val="en-US" w:eastAsia="ru-RU"/>
                    </w:rPr>
                    <w:t>The Parties agree that any dispute, controversy or claim arising out of or relating to the present Agreement, or its breach, termination or invalidity, shall be settled by means of negotiations. Before providing any dispute arising out of  the present Agreement for arbitration the interested Party shall send the other Party a written claim. The claim shall be in writing, signed by an authorized representative of the Party making the claim, and sent to the address of the other Party.</w:t>
                  </w:r>
                </w:p>
                <w:p w:rsidR="00AF3B91" w:rsidRPr="002147B9" w:rsidRDefault="00AF3B91" w:rsidP="00AF3B91">
                  <w:pPr>
                    <w:framePr w:hSpace="180" w:wrap="around" w:vAnchor="text" w:hAnchor="text" w:xAlign="right" w:y="1"/>
                    <w:ind w:right="176"/>
                    <w:suppressOverlap/>
                    <w:jc w:val="both"/>
                    <w:rPr>
                      <w:sz w:val="23"/>
                      <w:szCs w:val="23"/>
                      <w:lang w:val="en-US"/>
                    </w:rPr>
                  </w:pPr>
                  <w:r w:rsidRPr="002147B9">
                    <w:rPr>
                      <w:rStyle w:val="hps"/>
                      <w:sz w:val="23"/>
                      <w:szCs w:val="23"/>
                      <w:lang w:val="en-US"/>
                    </w:rPr>
                    <w:t>The claim</w:t>
                  </w:r>
                  <w:r w:rsidRPr="002147B9">
                    <w:rPr>
                      <w:sz w:val="23"/>
                      <w:szCs w:val="23"/>
                      <w:lang w:val="en-US"/>
                    </w:rPr>
                    <w:t xml:space="preserve"> </w:t>
                  </w:r>
                  <w:r w:rsidRPr="002147B9">
                    <w:rPr>
                      <w:rStyle w:val="hps"/>
                      <w:sz w:val="23"/>
                      <w:szCs w:val="23"/>
                      <w:lang w:val="en-US"/>
                    </w:rPr>
                    <w:t>must be considered within</w:t>
                  </w:r>
                  <w:r w:rsidRPr="002147B9">
                    <w:rPr>
                      <w:sz w:val="23"/>
                      <w:szCs w:val="23"/>
                      <w:lang w:val="en-US"/>
                    </w:rPr>
                    <w:t xml:space="preserve"> 30 </w:t>
                  </w:r>
                  <w:r w:rsidRPr="002147B9">
                    <w:rPr>
                      <w:rStyle w:val="hps"/>
                      <w:sz w:val="23"/>
                      <w:szCs w:val="23"/>
                      <w:lang w:val="en-US"/>
                    </w:rPr>
                    <w:t>(thirty</w:t>
                  </w:r>
                  <w:r w:rsidRPr="002147B9">
                    <w:rPr>
                      <w:sz w:val="23"/>
                      <w:szCs w:val="23"/>
                      <w:lang w:val="en-US"/>
                    </w:rPr>
                    <w:t xml:space="preserve">) days </w:t>
                  </w:r>
                  <w:r w:rsidRPr="002147B9">
                    <w:rPr>
                      <w:rStyle w:val="hps"/>
                      <w:sz w:val="23"/>
                      <w:szCs w:val="23"/>
                      <w:lang w:val="en-US"/>
                    </w:rPr>
                    <w:t>from the date of</w:t>
                  </w:r>
                  <w:r w:rsidRPr="002147B9">
                    <w:rPr>
                      <w:sz w:val="23"/>
                      <w:szCs w:val="23"/>
                      <w:lang w:val="en-US"/>
                    </w:rPr>
                    <w:t xml:space="preserve"> </w:t>
                  </w:r>
                  <w:r w:rsidRPr="002147B9">
                    <w:rPr>
                      <w:rStyle w:val="hps"/>
                      <w:sz w:val="23"/>
                      <w:szCs w:val="23"/>
                      <w:lang w:val="en-US"/>
                    </w:rPr>
                    <w:t>its receipt.</w:t>
                  </w:r>
                  <w:r w:rsidRPr="002147B9">
                    <w:rPr>
                      <w:sz w:val="23"/>
                      <w:szCs w:val="23"/>
                      <w:lang w:val="en-US"/>
                    </w:rPr>
                    <w:t xml:space="preserve">  In case of admission of claim the Party shall fulfill its obligation under the claim in full within five days. Waiver of the claim </w:t>
                  </w:r>
                  <w:r w:rsidRPr="002147B9">
                    <w:rPr>
                      <w:rStyle w:val="hps"/>
                      <w:sz w:val="23"/>
                      <w:szCs w:val="23"/>
                      <w:lang w:val="en-US"/>
                    </w:rPr>
                    <w:t>(full or</w:t>
                  </w:r>
                  <w:r w:rsidRPr="002147B9">
                    <w:rPr>
                      <w:sz w:val="23"/>
                      <w:szCs w:val="23"/>
                      <w:lang w:val="en-US"/>
                    </w:rPr>
                    <w:t xml:space="preserve"> </w:t>
                  </w:r>
                  <w:r w:rsidRPr="002147B9">
                    <w:rPr>
                      <w:rStyle w:val="hps"/>
                      <w:sz w:val="23"/>
                      <w:szCs w:val="23"/>
                      <w:lang w:val="en-US"/>
                    </w:rPr>
                    <w:t>partial</w:t>
                  </w:r>
                  <w:r w:rsidRPr="002147B9">
                    <w:rPr>
                      <w:sz w:val="23"/>
                      <w:szCs w:val="23"/>
                      <w:lang w:val="en-US"/>
                    </w:rPr>
                    <w:t xml:space="preserve">) </w:t>
                  </w:r>
                  <w:r w:rsidRPr="002147B9">
                    <w:rPr>
                      <w:rStyle w:val="hps"/>
                      <w:sz w:val="23"/>
                      <w:szCs w:val="23"/>
                      <w:lang w:val="en-US"/>
                    </w:rPr>
                    <w:t xml:space="preserve">shall be motivated </w:t>
                  </w:r>
                  <w:r w:rsidRPr="002147B9">
                    <w:rPr>
                      <w:sz w:val="23"/>
                      <w:szCs w:val="23"/>
                      <w:lang w:val="en-US"/>
                    </w:rPr>
                    <w:t>and directed in writing to the bearer of a claim</w:t>
                  </w:r>
                  <w:r w:rsidRPr="002147B9">
                    <w:rPr>
                      <w:rStyle w:val="hps"/>
                      <w:sz w:val="23"/>
                      <w:szCs w:val="23"/>
                      <w:lang w:val="en-US"/>
                    </w:rPr>
                    <w:t xml:space="preserve"> </w:t>
                  </w:r>
                  <w:r w:rsidRPr="002147B9">
                    <w:rPr>
                      <w:sz w:val="23"/>
                      <w:szCs w:val="23"/>
                      <w:lang w:val="en-US"/>
                    </w:rPr>
                    <w:t>.</w:t>
                  </w:r>
                </w:p>
                <w:p w:rsidR="00AF3B91" w:rsidRPr="00AF3B91" w:rsidRDefault="00AF3B91" w:rsidP="00AF3B91">
                  <w:pPr>
                    <w:framePr w:hSpace="180" w:wrap="around" w:vAnchor="text" w:hAnchor="text" w:xAlign="right" w:y="1"/>
                    <w:ind w:right="176"/>
                    <w:suppressOverlap/>
                    <w:jc w:val="both"/>
                    <w:rPr>
                      <w:sz w:val="23"/>
                      <w:szCs w:val="23"/>
                      <w:lang w:val="en-US"/>
                    </w:rPr>
                  </w:pPr>
                </w:p>
                <w:p w:rsidR="00AF3B91" w:rsidRPr="00AF3B91" w:rsidRDefault="00AF3B91" w:rsidP="00AF3B91">
                  <w:pPr>
                    <w:framePr w:hSpace="180" w:wrap="around" w:vAnchor="text" w:hAnchor="text" w:xAlign="right" w:y="1"/>
                    <w:ind w:right="176"/>
                    <w:suppressOverlap/>
                    <w:jc w:val="both"/>
                    <w:rPr>
                      <w:sz w:val="23"/>
                      <w:szCs w:val="23"/>
                      <w:lang w:val="en-US"/>
                    </w:rPr>
                  </w:pPr>
                </w:p>
                <w:p w:rsidR="00AF3B91" w:rsidRPr="004C143E" w:rsidRDefault="00AF3B91" w:rsidP="00AF3B91">
                  <w:pPr>
                    <w:framePr w:hSpace="180" w:wrap="around" w:vAnchor="text" w:hAnchor="text" w:xAlign="right" w:y="1"/>
                    <w:ind w:right="176"/>
                    <w:suppressOverlap/>
                    <w:jc w:val="both"/>
                    <w:rPr>
                      <w:sz w:val="23"/>
                      <w:szCs w:val="23"/>
                      <w:lang w:val="en-US"/>
                    </w:rPr>
                  </w:pPr>
                </w:p>
                <w:p w:rsidR="0014684C" w:rsidRPr="004C143E" w:rsidRDefault="0014684C" w:rsidP="00AF3B91">
                  <w:pPr>
                    <w:framePr w:hSpace="180" w:wrap="around" w:vAnchor="text" w:hAnchor="text" w:xAlign="right" w:y="1"/>
                    <w:ind w:right="176"/>
                    <w:suppressOverlap/>
                    <w:jc w:val="both"/>
                    <w:rPr>
                      <w:sz w:val="23"/>
                      <w:szCs w:val="23"/>
                      <w:lang w:val="en-US"/>
                    </w:rPr>
                  </w:pPr>
                </w:p>
                <w:p w:rsidR="00AF3B91" w:rsidRPr="00AF3B91" w:rsidRDefault="00AF3B91" w:rsidP="00AF3B91">
                  <w:pPr>
                    <w:framePr w:hSpace="180" w:wrap="around" w:vAnchor="text" w:hAnchor="text" w:xAlign="right" w:y="1"/>
                    <w:ind w:right="176"/>
                    <w:suppressOverlap/>
                    <w:jc w:val="both"/>
                    <w:rPr>
                      <w:sz w:val="23"/>
                      <w:szCs w:val="23"/>
                      <w:lang w:val="en-US"/>
                    </w:rPr>
                  </w:pPr>
                </w:p>
                <w:p w:rsidR="00AF3B91" w:rsidRPr="002147B9" w:rsidRDefault="00AF3B91" w:rsidP="00AF3B91">
                  <w:pPr>
                    <w:framePr w:hSpace="180" w:wrap="around" w:vAnchor="text" w:hAnchor="text" w:xAlign="right" w:y="1"/>
                    <w:ind w:right="176"/>
                    <w:suppressOverlap/>
                    <w:jc w:val="both"/>
                    <w:rPr>
                      <w:rStyle w:val="hps"/>
                      <w:sz w:val="23"/>
                      <w:szCs w:val="23"/>
                      <w:lang w:val="en-US"/>
                    </w:rPr>
                  </w:pPr>
                  <w:r w:rsidRPr="002147B9">
                    <w:rPr>
                      <w:sz w:val="23"/>
                      <w:szCs w:val="23"/>
                      <w:lang w:val="en-US"/>
                    </w:rPr>
                    <w:t xml:space="preserve">7.2. </w:t>
                  </w:r>
                  <w:r w:rsidRPr="002147B9">
                    <w:rPr>
                      <w:rStyle w:val="hps"/>
                      <w:sz w:val="23"/>
                      <w:szCs w:val="23"/>
                      <w:lang w:val="en-US"/>
                    </w:rPr>
                    <w:t>The applicable law</w:t>
                  </w:r>
                  <w:r w:rsidRPr="002147B9">
                    <w:rPr>
                      <w:sz w:val="23"/>
                      <w:szCs w:val="23"/>
                      <w:lang w:val="en-US"/>
                    </w:rPr>
                    <w:t xml:space="preserve">, that is </w:t>
                  </w:r>
                  <w:r w:rsidRPr="002147B9">
                    <w:rPr>
                      <w:rStyle w:val="hps"/>
                      <w:sz w:val="23"/>
                      <w:szCs w:val="23"/>
                      <w:lang w:val="en-US"/>
                    </w:rPr>
                    <w:t>the law governing the</w:t>
                  </w:r>
                  <w:r w:rsidRPr="002147B9">
                    <w:rPr>
                      <w:sz w:val="23"/>
                      <w:szCs w:val="23"/>
                      <w:lang w:val="en-US"/>
                    </w:rPr>
                    <w:t xml:space="preserve"> </w:t>
                  </w:r>
                  <w:r w:rsidRPr="002147B9">
                    <w:rPr>
                      <w:rStyle w:val="hps"/>
                      <w:sz w:val="23"/>
                      <w:szCs w:val="23"/>
                      <w:lang w:val="en-US"/>
                    </w:rPr>
                    <w:t>relationship between the Parties</w:t>
                  </w:r>
                  <w:r w:rsidRPr="002147B9">
                    <w:rPr>
                      <w:sz w:val="23"/>
                      <w:szCs w:val="23"/>
                      <w:lang w:val="en-US"/>
                    </w:rPr>
                    <w:t xml:space="preserve"> </w:t>
                  </w:r>
                  <w:r w:rsidRPr="002147B9">
                    <w:rPr>
                      <w:rStyle w:val="hps"/>
                      <w:sz w:val="23"/>
                      <w:szCs w:val="23"/>
                      <w:lang w:val="en-US"/>
                    </w:rPr>
                    <w:t>arising</w:t>
                  </w:r>
                  <w:r w:rsidRPr="002147B9">
                    <w:rPr>
                      <w:sz w:val="23"/>
                      <w:szCs w:val="23"/>
                      <w:lang w:val="en-US"/>
                    </w:rPr>
                    <w:t xml:space="preserve"> </w:t>
                  </w:r>
                  <w:r w:rsidRPr="002147B9">
                    <w:rPr>
                      <w:rStyle w:val="hps"/>
                      <w:sz w:val="23"/>
                      <w:szCs w:val="23"/>
                      <w:lang w:val="en-US"/>
                    </w:rPr>
                    <w:t>out of the present Agreement</w:t>
                  </w:r>
                  <w:r w:rsidRPr="002147B9">
                    <w:rPr>
                      <w:sz w:val="23"/>
                      <w:szCs w:val="23"/>
                      <w:lang w:val="en-US"/>
                    </w:rPr>
                    <w:t xml:space="preserve"> </w:t>
                  </w:r>
                  <w:r w:rsidRPr="002147B9">
                    <w:rPr>
                      <w:rStyle w:val="hps"/>
                      <w:sz w:val="23"/>
                      <w:szCs w:val="23"/>
                      <w:lang w:val="en-US"/>
                    </w:rPr>
                    <w:t>is</w:t>
                  </w:r>
                  <w:r w:rsidRPr="002147B9">
                    <w:rPr>
                      <w:sz w:val="23"/>
                      <w:szCs w:val="23"/>
                      <w:lang w:val="en-US"/>
                    </w:rPr>
                    <w:t xml:space="preserve"> </w:t>
                  </w:r>
                  <w:r w:rsidRPr="002147B9">
                    <w:rPr>
                      <w:rStyle w:val="hps"/>
                      <w:sz w:val="23"/>
                      <w:szCs w:val="23"/>
                      <w:lang w:val="en-US"/>
                    </w:rPr>
                    <w:t xml:space="preserve">the law </w:t>
                  </w:r>
                  <w:r w:rsidRPr="002147B9">
                    <w:rPr>
                      <w:rStyle w:val="hps"/>
                      <w:sz w:val="23"/>
                      <w:szCs w:val="23"/>
                      <w:lang w:val="en-US"/>
                    </w:rPr>
                    <w:lastRenderedPageBreak/>
                    <w:t>of the Russian Federation</w:t>
                  </w:r>
                  <w:r w:rsidRPr="002147B9">
                    <w:rPr>
                      <w:sz w:val="23"/>
                      <w:szCs w:val="23"/>
                      <w:lang w:val="en-US"/>
                    </w:rPr>
                    <w:t xml:space="preserve">. </w:t>
                  </w:r>
                  <w:r w:rsidRPr="002147B9">
                    <w:rPr>
                      <w:rStyle w:val="hps"/>
                      <w:sz w:val="23"/>
                      <w:szCs w:val="23"/>
                      <w:lang w:val="en-US"/>
                    </w:rPr>
                    <w:t>Any dispute arising</w:t>
                  </w:r>
                  <w:r w:rsidRPr="002147B9">
                    <w:rPr>
                      <w:sz w:val="23"/>
                      <w:szCs w:val="23"/>
                      <w:lang w:val="en-US"/>
                    </w:rPr>
                    <w:t xml:space="preserve"> </w:t>
                  </w:r>
                  <w:r w:rsidRPr="002147B9">
                    <w:rPr>
                      <w:rStyle w:val="hps"/>
                      <w:sz w:val="23"/>
                      <w:szCs w:val="23"/>
                      <w:lang w:val="en-US"/>
                    </w:rPr>
                    <w:t>under  the present Agreement</w:t>
                  </w:r>
                  <w:r w:rsidRPr="002147B9">
                    <w:rPr>
                      <w:sz w:val="23"/>
                      <w:szCs w:val="23"/>
                      <w:lang w:val="en-US"/>
                    </w:rPr>
                    <w:t xml:space="preserve"> </w:t>
                  </w:r>
                  <w:r w:rsidRPr="002147B9">
                    <w:rPr>
                      <w:rStyle w:val="hps"/>
                      <w:sz w:val="23"/>
                      <w:szCs w:val="23"/>
                      <w:lang w:val="en-US"/>
                    </w:rPr>
                    <w:t>or</w:t>
                  </w:r>
                  <w:r w:rsidRPr="002147B9">
                    <w:rPr>
                      <w:sz w:val="23"/>
                      <w:szCs w:val="23"/>
                      <w:lang w:val="en-US"/>
                    </w:rPr>
                    <w:t xml:space="preserve"> </w:t>
                  </w:r>
                  <w:r w:rsidRPr="002147B9">
                    <w:rPr>
                      <w:rStyle w:val="hps"/>
                      <w:sz w:val="23"/>
                      <w:szCs w:val="23"/>
                      <w:lang w:val="en-US"/>
                    </w:rPr>
                    <w:t>in connection herewith</w:t>
                  </w:r>
                  <w:r w:rsidRPr="002147B9">
                    <w:rPr>
                      <w:sz w:val="23"/>
                      <w:szCs w:val="23"/>
                      <w:lang w:val="en-US"/>
                    </w:rPr>
                    <w:t xml:space="preserve">, including </w:t>
                  </w:r>
                  <w:r w:rsidRPr="002147B9">
                    <w:rPr>
                      <w:rStyle w:val="hps"/>
                      <w:sz w:val="23"/>
                      <w:szCs w:val="23"/>
                      <w:lang w:val="en-US"/>
                    </w:rPr>
                    <w:t>any</w:t>
                  </w:r>
                  <w:r w:rsidRPr="002147B9">
                    <w:rPr>
                      <w:sz w:val="23"/>
                      <w:szCs w:val="23"/>
                      <w:lang w:val="en-US"/>
                    </w:rPr>
                    <w:t xml:space="preserve"> </w:t>
                  </w:r>
                  <w:r w:rsidRPr="002147B9">
                    <w:rPr>
                      <w:rStyle w:val="hps"/>
                      <w:sz w:val="23"/>
                      <w:szCs w:val="23"/>
                      <w:lang w:val="en-US"/>
                    </w:rPr>
                    <w:t>question regarding</w:t>
                  </w:r>
                  <w:r w:rsidRPr="002147B9">
                    <w:rPr>
                      <w:sz w:val="23"/>
                      <w:szCs w:val="23"/>
                      <w:lang w:val="en-US"/>
                    </w:rPr>
                    <w:t xml:space="preserve"> </w:t>
                  </w:r>
                  <w:r w:rsidRPr="002147B9">
                    <w:rPr>
                      <w:rStyle w:val="hps"/>
                      <w:sz w:val="23"/>
                      <w:szCs w:val="23"/>
                      <w:lang w:val="en-US"/>
                    </w:rPr>
                    <w:t>its existence, validity</w:t>
                  </w:r>
                  <w:r w:rsidRPr="002147B9">
                    <w:rPr>
                      <w:sz w:val="23"/>
                      <w:szCs w:val="23"/>
                      <w:lang w:val="en-US"/>
                    </w:rPr>
                    <w:t xml:space="preserve"> </w:t>
                  </w:r>
                  <w:r w:rsidRPr="002147B9">
                    <w:rPr>
                      <w:rStyle w:val="hps"/>
                      <w:sz w:val="23"/>
                      <w:szCs w:val="23"/>
                      <w:lang w:val="en-US"/>
                    </w:rPr>
                    <w:t>or termination</w:t>
                  </w:r>
                  <w:r w:rsidRPr="002147B9">
                    <w:rPr>
                      <w:sz w:val="23"/>
                      <w:szCs w:val="23"/>
                      <w:lang w:val="en-US"/>
                    </w:rPr>
                    <w:t xml:space="preserve"> </w:t>
                  </w:r>
                  <w:r w:rsidRPr="002147B9">
                    <w:rPr>
                      <w:rStyle w:val="hps"/>
                      <w:sz w:val="23"/>
                      <w:szCs w:val="23"/>
                      <w:lang w:val="en-US"/>
                    </w:rPr>
                    <w:t>of the</w:t>
                  </w:r>
                  <w:r w:rsidRPr="002147B9">
                    <w:rPr>
                      <w:sz w:val="23"/>
                      <w:szCs w:val="23"/>
                      <w:lang w:val="en-US"/>
                    </w:rPr>
                    <w:t xml:space="preserve"> </w:t>
                  </w:r>
                  <w:r w:rsidRPr="002147B9">
                    <w:rPr>
                      <w:rStyle w:val="hps"/>
                      <w:sz w:val="23"/>
                      <w:szCs w:val="23"/>
                      <w:lang w:val="en-US"/>
                    </w:rPr>
                    <w:t>Agreement itself,</w:t>
                  </w:r>
                  <w:r w:rsidRPr="002147B9">
                    <w:rPr>
                      <w:sz w:val="23"/>
                      <w:szCs w:val="23"/>
                      <w:lang w:val="en-US"/>
                    </w:rPr>
                    <w:t xml:space="preserve"> </w:t>
                  </w:r>
                  <w:r w:rsidRPr="002147B9">
                    <w:rPr>
                      <w:rStyle w:val="hps"/>
                      <w:sz w:val="23"/>
                      <w:szCs w:val="23"/>
                      <w:lang w:val="en-US"/>
                    </w:rPr>
                    <w:t>shall be referred to</w:t>
                  </w:r>
                  <w:r w:rsidRPr="002147B9">
                    <w:rPr>
                      <w:sz w:val="23"/>
                      <w:szCs w:val="23"/>
                      <w:lang w:val="en-US"/>
                    </w:rPr>
                    <w:t xml:space="preserve"> </w:t>
                  </w:r>
                  <w:r w:rsidRPr="002147B9">
                    <w:rPr>
                      <w:rStyle w:val="hps"/>
                      <w:sz w:val="23"/>
                      <w:szCs w:val="23"/>
                      <w:lang w:val="en-US"/>
                    </w:rPr>
                    <w:t>and</w:t>
                  </w:r>
                  <w:r w:rsidRPr="002147B9">
                    <w:rPr>
                      <w:sz w:val="23"/>
                      <w:szCs w:val="23"/>
                      <w:lang w:val="en-US"/>
                    </w:rPr>
                    <w:t xml:space="preserve"> </w:t>
                  </w:r>
                  <w:r w:rsidRPr="002147B9">
                    <w:rPr>
                      <w:rStyle w:val="hps"/>
                      <w:sz w:val="23"/>
                      <w:szCs w:val="23"/>
                      <w:lang w:val="en-US"/>
                    </w:rPr>
                    <w:t>finally resolved</w:t>
                  </w:r>
                  <w:r w:rsidRPr="002147B9">
                    <w:rPr>
                      <w:sz w:val="23"/>
                      <w:szCs w:val="23"/>
                      <w:lang w:val="en-US"/>
                    </w:rPr>
                    <w:t xml:space="preserve"> </w:t>
                  </w:r>
                  <w:r w:rsidRPr="002147B9">
                    <w:rPr>
                      <w:rStyle w:val="hps"/>
                      <w:sz w:val="23"/>
                      <w:szCs w:val="23"/>
                      <w:lang w:val="en-US"/>
                    </w:rPr>
                    <w:t>in the Arbitration</w:t>
                  </w:r>
                  <w:r w:rsidRPr="002147B9">
                    <w:rPr>
                      <w:sz w:val="23"/>
                      <w:szCs w:val="23"/>
                      <w:lang w:val="en-US"/>
                    </w:rPr>
                    <w:t xml:space="preserve"> Court of Moscow </w:t>
                  </w:r>
                  <w:r w:rsidRPr="002147B9">
                    <w:rPr>
                      <w:rStyle w:val="hps"/>
                      <w:sz w:val="23"/>
                      <w:szCs w:val="23"/>
                      <w:lang w:val="en-US"/>
                    </w:rPr>
                    <w:t>in accordance with the</w:t>
                  </w:r>
                  <w:r w:rsidRPr="002147B9">
                    <w:rPr>
                      <w:sz w:val="23"/>
                      <w:szCs w:val="23"/>
                      <w:lang w:val="en-US"/>
                    </w:rPr>
                    <w:t xml:space="preserve"> </w:t>
                  </w:r>
                  <w:r w:rsidRPr="002147B9">
                    <w:rPr>
                      <w:rStyle w:val="hps"/>
                      <w:sz w:val="23"/>
                      <w:szCs w:val="23"/>
                      <w:lang w:val="en-US"/>
                    </w:rPr>
                    <w:t>rules of the Russian Federation</w:t>
                  </w:r>
                  <w:r w:rsidRPr="002147B9">
                    <w:rPr>
                      <w:sz w:val="23"/>
                      <w:szCs w:val="23"/>
                      <w:lang w:val="en-US"/>
                    </w:rPr>
                    <w:t>.</w:t>
                  </w:r>
                  <w:r w:rsidRPr="002147B9">
                    <w:rPr>
                      <w:sz w:val="23"/>
                      <w:szCs w:val="23"/>
                      <w:lang w:val="en-US"/>
                    </w:rPr>
                    <w:br/>
                  </w:r>
                  <w:r w:rsidRPr="002147B9">
                    <w:rPr>
                      <w:rStyle w:val="hps"/>
                      <w:sz w:val="23"/>
                      <w:szCs w:val="23"/>
                      <w:lang w:val="en-US"/>
                    </w:rPr>
                    <w:t>Place</w:t>
                  </w:r>
                  <w:r w:rsidRPr="002147B9">
                    <w:rPr>
                      <w:sz w:val="23"/>
                      <w:szCs w:val="23"/>
                      <w:lang w:val="en-US"/>
                    </w:rPr>
                    <w:t xml:space="preserve"> of </w:t>
                  </w:r>
                  <w:r w:rsidRPr="002147B9">
                    <w:rPr>
                      <w:rStyle w:val="hps"/>
                      <w:sz w:val="23"/>
                      <w:szCs w:val="23"/>
                      <w:lang w:val="en-US"/>
                    </w:rPr>
                    <w:t>the</w:t>
                  </w:r>
                  <w:r w:rsidRPr="002147B9">
                    <w:rPr>
                      <w:sz w:val="23"/>
                      <w:szCs w:val="23"/>
                      <w:lang w:val="en-US"/>
                    </w:rPr>
                    <w:t xml:space="preserve"> </w:t>
                  </w:r>
                  <w:proofErr w:type="spellStart"/>
                  <w:r w:rsidRPr="002147B9">
                    <w:rPr>
                      <w:sz w:val="23"/>
                      <w:szCs w:val="23"/>
                      <w:lang w:val="en-US"/>
                    </w:rPr>
                    <w:t>adjudgement</w:t>
                  </w:r>
                  <w:proofErr w:type="spellEnd"/>
                  <w:r w:rsidRPr="002147B9" w:rsidDel="00E61F2E">
                    <w:rPr>
                      <w:rStyle w:val="hps"/>
                      <w:sz w:val="23"/>
                      <w:szCs w:val="23"/>
                      <w:lang w:val="en-US"/>
                    </w:rPr>
                    <w:t xml:space="preserve"> </w:t>
                  </w:r>
                  <w:r w:rsidRPr="002147B9">
                    <w:rPr>
                      <w:rStyle w:val="hps"/>
                      <w:sz w:val="23"/>
                      <w:szCs w:val="23"/>
                      <w:lang w:val="en-US"/>
                    </w:rPr>
                    <w:t xml:space="preserve">is Moscow, the Russian Federation. </w:t>
                  </w:r>
                </w:p>
                <w:p w:rsidR="00AF3B91" w:rsidRPr="002147B9" w:rsidRDefault="00AF3B91" w:rsidP="00AF3B91">
                  <w:pPr>
                    <w:framePr w:hSpace="180" w:wrap="around" w:vAnchor="text" w:hAnchor="text" w:xAlign="right" w:y="1"/>
                    <w:ind w:right="176"/>
                    <w:suppressOverlap/>
                    <w:jc w:val="both"/>
                    <w:rPr>
                      <w:sz w:val="23"/>
                      <w:szCs w:val="23"/>
                      <w:lang w:val="en-US"/>
                    </w:rPr>
                  </w:pPr>
                  <w:r w:rsidRPr="002147B9">
                    <w:rPr>
                      <w:rStyle w:val="hps"/>
                      <w:sz w:val="23"/>
                      <w:szCs w:val="23"/>
                      <w:lang w:val="en-US"/>
                    </w:rPr>
                    <w:t>The language of the arbitration</w:t>
                  </w:r>
                  <w:r w:rsidRPr="002147B9">
                    <w:rPr>
                      <w:sz w:val="23"/>
                      <w:szCs w:val="23"/>
                      <w:lang w:val="en-US"/>
                    </w:rPr>
                    <w:t xml:space="preserve"> </w:t>
                  </w:r>
                  <w:r w:rsidRPr="002147B9">
                    <w:rPr>
                      <w:rStyle w:val="hps"/>
                      <w:sz w:val="23"/>
                      <w:szCs w:val="23"/>
                      <w:lang w:val="en-US"/>
                    </w:rPr>
                    <w:t>is</w:t>
                  </w:r>
                  <w:r w:rsidRPr="002147B9">
                    <w:rPr>
                      <w:sz w:val="23"/>
                      <w:szCs w:val="23"/>
                      <w:lang w:val="en-US"/>
                    </w:rPr>
                    <w:t xml:space="preserve"> </w:t>
                  </w:r>
                  <w:r w:rsidRPr="002147B9">
                    <w:rPr>
                      <w:rStyle w:val="hps"/>
                      <w:sz w:val="23"/>
                      <w:szCs w:val="23"/>
                      <w:lang w:val="en-US"/>
                    </w:rPr>
                    <w:t>Russian.</w:t>
                  </w:r>
                </w:p>
                <w:p w:rsidR="00AF3B91" w:rsidRPr="00AF3B91" w:rsidRDefault="00AF3B91" w:rsidP="00AF3B91">
                  <w:pPr>
                    <w:framePr w:hSpace="180" w:wrap="around" w:vAnchor="text" w:hAnchor="text" w:xAlign="right" w:y="1"/>
                    <w:ind w:right="176"/>
                    <w:suppressOverlap/>
                    <w:jc w:val="both"/>
                    <w:rPr>
                      <w:sz w:val="23"/>
                      <w:szCs w:val="23"/>
                      <w:lang w:val="en-US"/>
                    </w:rPr>
                  </w:pPr>
                </w:p>
                <w:p w:rsidR="00AF3B91" w:rsidRPr="00AF3B91" w:rsidRDefault="00AF3B91" w:rsidP="00AF3B91">
                  <w:pPr>
                    <w:framePr w:hSpace="180" w:wrap="around" w:vAnchor="text" w:hAnchor="text" w:xAlign="right" w:y="1"/>
                    <w:ind w:right="176"/>
                    <w:suppressOverlap/>
                    <w:jc w:val="both"/>
                    <w:rPr>
                      <w:sz w:val="23"/>
                      <w:szCs w:val="23"/>
                      <w:lang w:val="en-US"/>
                    </w:rPr>
                  </w:pPr>
                </w:p>
                <w:p w:rsidR="00AF3B91" w:rsidRPr="002147B9" w:rsidRDefault="00AF3B91" w:rsidP="00AF3B91">
                  <w:pPr>
                    <w:framePr w:hSpace="180" w:wrap="around" w:vAnchor="text" w:hAnchor="text" w:xAlign="right" w:y="1"/>
                    <w:ind w:right="176"/>
                    <w:suppressOverlap/>
                    <w:jc w:val="both"/>
                    <w:rPr>
                      <w:sz w:val="23"/>
                      <w:szCs w:val="23"/>
                      <w:lang w:val="en-US"/>
                    </w:rPr>
                  </w:pPr>
                  <w:r w:rsidRPr="002147B9">
                    <w:rPr>
                      <w:sz w:val="23"/>
                      <w:szCs w:val="23"/>
                      <w:lang w:val="en-US"/>
                    </w:rPr>
                    <w:t>8.    MISCELLANEOUS</w:t>
                  </w:r>
                </w:p>
                <w:p w:rsidR="00AF3B91" w:rsidRPr="002147B9" w:rsidRDefault="00AF3B91" w:rsidP="00AF3B91">
                  <w:pPr>
                    <w:framePr w:hSpace="180" w:wrap="around" w:vAnchor="text" w:hAnchor="text" w:xAlign="right" w:y="1"/>
                    <w:ind w:right="176"/>
                    <w:suppressOverlap/>
                    <w:jc w:val="both"/>
                    <w:rPr>
                      <w:sz w:val="23"/>
                      <w:szCs w:val="23"/>
                      <w:lang w:val="en-US"/>
                    </w:rPr>
                  </w:pPr>
                </w:p>
                <w:p w:rsidR="00AF3B91" w:rsidRPr="002147B9" w:rsidRDefault="00AF3B91" w:rsidP="00AF3B91">
                  <w:pPr>
                    <w:framePr w:hSpace="180" w:wrap="around" w:vAnchor="text" w:hAnchor="text" w:xAlign="right" w:y="1"/>
                    <w:ind w:right="176"/>
                    <w:suppressOverlap/>
                    <w:jc w:val="both"/>
                    <w:rPr>
                      <w:sz w:val="23"/>
                      <w:szCs w:val="23"/>
                      <w:lang w:val="en-US"/>
                    </w:rPr>
                  </w:pPr>
                  <w:r w:rsidRPr="002147B9">
                    <w:rPr>
                      <w:sz w:val="23"/>
                      <w:szCs w:val="23"/>
                      <w:lang w:val="en-US"/>
                    </w:rPr>
                    <w:t>8.1. All amendments and additions to the present Agreement shall be made in writing after being mutually approved by the Parties and shall be signed by the authorized persons.</w:t>
                  </w:r>
                </w:p>
                <w:p w:rsidR="00AF3B91" w:rsidRPr="00AF3B91" w:rsidRDefault="00AF3B91" w:rsidP="00AF3B91">
                  <w:pPr>
                    <w:framePr w:hSpace="180" w:wrap="around" w:vAnchor="text" w:hAnchor="text" w:xAlign="right" w:y="1"/>
                    <w:ind w:right="176"/>
                    <w:suppressOverlap/>
                    <w:jc w:val="both"/>
                    <w:rPr>
                      <w:sz w:val="23"/>
                      <w:szCs w:val="23"/>
                      <w:lang w:val="en-US"/>
                    </w:rPr>
                  </w:pPr>
                </w:p>
                <w:p w:rsidR="00AF3B91" w:rsidRPr="002147B9" w:rsidRDefault="00AF3B91" w:rsidP="00AF3B91">
                  <w:pPr>
                    <w:framePr w:hSpace="180" w:wrap="around" w:vAnchor="text" w:hAnchor="text" w:xAlign="right" w:y="1"/>
                    <w:ind w:right="176"/>
                    <w:suppressOverlap/>
                    <w:jc w:val="both"/>
                    <w:rPr>
                      <w:sz w:val="23"/>
                      <w:szCs w:val="23"/>
                      <w:lang w:val="en-US"/>
                    </w:rPr>
                  </w:pPr>
                  <w:r w:rsidRPr="002147B9">
                    <w:rPr>
                      <w:sz w:val="23"/>
                      <w:szCs w:val="23"/>
                      <w:lang w:val="en-US"/>
                    </w:rPr>
                    <w:t>8.2. The present Agreement is made in 2 (two) copies having equal legal force (in English and Russian each), 1 (one) copy for each Party.</w:t>
                  </w:r>
                </w:p>
                <w:p w:rsidR="00AF3B91" w:rsidRPr="00AF3B91" w:rsidRDefault="00AF3B91" w:rsidP="00AF3B91">
                  <w:pPr>
                    <w:framePr w:hSpace="180" w:wrap="around" w:vAnchor="text" w:hAnchor="text" w:xAlign="right" w:y="1"/>
                    <w:ind w:right="176"/>
                    <w:suppressOverlap/>
                    <w:jc w:val="both"/>
                    <w:rPr>
                      <w:sz w:val="23"/>
                      <w:szCs w:val="23"/>
                      <w:lang w:val="en-US"/>
                    </w:rPr>
                  </w:pPr>
                  <w:bookmarkStart w:id="3" w:name="связь"/>
                </w:p>
                <w:p w:rsidR="00AF3B91" w:rsidRPr="00AF3B91" w:rsidRDefault="00AF3B91" w:rsidP="00AF3B91">
                  <w:pPr>
                    <w:framePr w:hSpace="180" w:wrap="around" w:vAnchor="text" w:hAnchor="text" w:xAlign="right" w:y="1"/>
                    <w:ind w:right="176"/>
                    <w:suppressOverlap/>
                    <w:jc w:val="both"/>
                    <w:rPr>
                      <w:sz w:val="23"/>
                      <w:szCs w:val="23"/>
                      <w:lang w:val="en-US"/>
                    </w:rPr>
                  </w:pPr>
                </w:p>
                <w:p w:rsidR="00AF3B91" w:rsidRPr="00AF3B91" w:rsidRDefault="00AF3B91" w:rsidP="00AF3B91">
                  <w:pPr>
                    <w:framePr w:hSpace="180" w:wrap="around" w:vAnchor="text" w:hAnchor="text" w:xAlign="right" w:y="1"/>
                    <w:ind w:right="176"/>
                    <w:suppressOverlap/>
                    <w:jc w:val="both"/>
                    <w:rPr>
                      <w:sz w:val="23"/>
                      <w:szCs w:val="23"/>
                      <w:lang w:val="en-US"/>
                    </w:rPr>
                  </w:pPr>
                </w:p>
                <w:p w:rsidR="00AF3B91" w:rsidRPr="002147B9" w:rsidRDefault="00AF3B91" w:rsidP="00AF3B91">
                  <w:pPr>
                    <w:framePr w:hSpace="180" w:wrap="around" w:vAnchor="text" w:hAnchor="text" w:xAlign="right" w:y="1"/>
                    <w:ind w:right="176"/>
                    <w:suppressOverlap/>
                    <w:jc w:val="both"/>
                    <w:rPr>
                      <w:sz w:val="23"/>
                      <w:szCs w:val="23"/>
                      <w:lang w:val="en-US"/>
                    </w:rPr>
                  </w:pPr>
                  <w:r w:rsidRPr="002147B9">
                    <w:rPr>
                      <w:sz w:val="23"/>
                      <w:szCs w:val="23"/>
                      <w:lang w:val="en-US"/>
                    </w:rPr>
                    <w:t>8.3.  The signed copies of the present Agreement and amendments and additions to the Agreement shall be sent to the Parties by  means of mailing and facsimile or telex messages which have the force of the originals provided they are confirmed by the originals within 30 (thirty) days from the date of the copy receipt.</w:t>
                  </w:r>
                </w:p>
                <w:bookmarkEnd w:id="3"/>
                <w:p w:rsidR="00AF3B91" w:rsidRPr="00AF3B91" w:rsidRDefault="00AF3B91" w:rsidP="00AF3B91">
                  <w:pPr>
                    <w:framePr w:hSpace="180" w:wrap="around" w:vAnchor="text" w:hAnchor="text" w:xAlign="right" w:y="1"/>
                    <w:ind w:right="176"/>
                    <w:suppressOverlap/>
                    <w:jc w:val="both"/>
                    <w:rPr>
                      <w:sz w:val="23"/>
                      <w:szCs w:val="23"/>
                      <w:lang w:val="en-US"/>
                    </w:rPr>
                  </w:pPr>
                </w:p>
                <w:p w:rsidR="00AF3B91" w:rsidRPr="002147B9" w:rsidRDefault="00AF3B91" w:rsidP="00AF3B91">
                  <w:pPr>
                    <w:framePr w:hSpace="180" w:wrap="around" w:vAnchor="text" w:hAnchor="text" w:xAlign="right" w:y="1"/>
                    <w:ind w:right="176"/>
                    <w:suppressOverlap/>
                    <w:jc w:val="both"/>
                    <w:rPr>
                      <w:sz w:val="23"/>
                      <w:szCs w:val="23"/>
                      <w:lang w:val="en-US"/>
                    </w:rPr>
                  </w:pPr>
                  <w:r w:rsidRPr="002147B9">
                    <w:rPr>
                      <w:sz w:val="23"/>
                      <w:szCs w:val="23"/>
                      <w:lang w:val="en-US"/>
                    </w:rPr>
                    <w:t>9. VALIDITY OF THE AGREEMENT</w:t>
                  </w:r>
                </w:p>
                <w:p w:rsidR="00AF3B91" w:rsidRPr="00AF3B91" w:rsidRDefault="00AF3B91" w:rsidP="00AF3B91">
                  <w:pPr>
                    <w:framePr w:hSpace="180" w:wrap="around" w:vAnchor="text" w:hAnchor="text" w:xAlign="right" w:y="1"/>
                    <w:ind w:right="176"/>
                    <w:suppressOverlap/>
                    <w:jc w:val="both"/>
                    <w:rPr>
                      <w:sz w:val="23"/>
                      <w:szCs w:val="23"/>
                      <w:lang w:val="en-US"/>
                    </w:rPr>
                  </w:pPr>
                </w:p>
                <w:p w:rsidR="00AF3B91" w:rsidRPr="002147B9" w:rsidRDefault="00AF3B91" w:rsidP="00AF3B91">
                  <w:pPr>
                    <w:framePr w:hSpace="180" w:wrap="around" w:vAnchor="text" w:hAnchor="text" w:xAlign="right" w:y="1"/>
                    <w:ind w:right="176"/>
                    <w:suppressOverlap/>
                    <w:jc w:val="both"/>
                    <w:rPr>
                      <w:sz w:val="23"/>
                      <w:szCs w:val="23"/>
                      <w:lang w:val="en-US"/>
                    </w:rPr>
                  </w:pPr>
                  <w:r w:rsidRPr="002147B9">
                    <w:rPr>
                      <w:sz w:val="23"/>
                      <w:szCs w:val="23"/>
                      <w:lang w:val="en-US"/>
                    </w:rPr>
                    <w:t xml:space="preserve">9.1. The present Agreement shall become effective from the date of its signing and is valid </w:t>
                  </w:r>
                  <w:r w:rsidR="0014684C" w:rsidRPr="0014684C">
                    <w:rPr>
                      <w:sz w:val="23"/>
                      <w:szCs w:val="23"/>
                      <w:lang w:val="en-US"/>
                    </w:rPr>
                    <w:t>____________</w:t>
                  </w:r>
                  <w:r w:rsidRPr="002147B9">
                    <w:rPr>
                      <w:sz w:val="23"/>
                      <w:szCs w:val="23"/>
                      <w:lang w:val="en-US"/>
                    </w:rPr>
                    <w:t xml:space="preserve">, and as related to the settlement of payments – until the Parties have performed their obligations in full. </w:t>
                  </w:r>
                </w:p>
                <w:p w:rsidR="00AF3B91" w:rsidRPr="002147B9" w:rsidRDefault="00AF3B91" w:rsidP="00AF3B91">
                  <w:pPr>
                    <w:framePr w:hSpace="180" w:wrap="around" w:vAnchor="text" w:hAnchor="text" w:xAlign="right" w:y="1"/>
                    <w:ind w:right="176"/>
                    <w:suppressOverlap/>
                    <w:jc w:val="both"/>
                    <w:rPr>
                      <w:sz w:val="23"/>
                      <w:szCs w:val="23"/>
                      <w:lang w:val="en-US"/>
                    </w:rPr>
                  </w:pPr>
                </w:p>
                <w:p w:rsidR="00AF3B91" w:rsidRPr="00AF3B91" w:rsidRDefault="00AF3B91" w:rsidP="00AF3B91">
                  <w:pPr>
                    <w:framePr w:hSpace="180" w:wrap="around" w:vAnchor="text" w:hAnchor="text" w:xAlign="right" w:y="1"/>
                    <w:ind w:right="176"/>
                    <w:suppressOverlap/>
                    <w:jc w:val="both"/>
                    <w:rPr>
                      <w:sz w:val="23"/>
                      <w:szCs w:val="23"/>
                      <w:lang w:val="en-US"/>
                    </w:rPr>
                  </w:pPr>
                  <w:r w:rsidRPr="002147B9">
                    <w:rPr>
                      <w:sz w:val="23"/>
                      <w:szCs w:val="23"/>
                      <w:lang w:val="en-US"/>
                    </w:rPr>
                    <w:t>10.  HEADING</w:t>
                  </w:r>
                </w:p>
                <w:p w:rsidR="00AF3B91" w:rsidRPr="00AF3B91" w:rsidRDefault="00AF3B91" w:rsidP="00AF3B91">
                  <w:pPr>
                    <w:framePr w:hSpace="180" w:wrap="around" w:vAnchor="text" w:hAnchor="text" w:xAlign="right" w:y="1"/>
                    <w:ind w:right="176"/>
                    <w:suppressOverlap/>
                    <w:jc w:val="both"/>
                    <w:rPr>
                      <w:sz w:val="23"/>
                      <w:szCs w:val="23"/>
                      <w:lang w:val="en-US"/>
                    </w:rPr>
                  </w:pPr>
                </w:p>
                <w:p w:rsidR="00AF3B91" w:rsidRPr="002147B9" w:rsidRDefault="00AF3B91" w:rsidP="00AF3B91">
                  <w:pPr>
                    <w:framePr w:hSpace="180" w:wrap="around" w:vAnchor="text" w:hAnchor="text" w:xAlign="right" w:y="1"/>
                    <w:ind w:right="176"/>
                    <w:suppressOverlap/>
                    <w:jc w:val="both"/>
                    <w:rPr>
                      <w:sz w:val="23"/>
                      <w:szCs w:val="23"/>
                      <w:lang w:val="en-US"/>
                    </w:rPr>
                  </w:pPr>
                  <w:r w:rsidRPr="002147B9">
                    <w:rPr>
                      <w:sz w:val="23"/>
                      <w:szCs w:val="23"/>
                      <w:lang w:val="en-US"/>
                    </w:rPr>
                    <w:t xml:space="preserve">Headings of this Agreement shall be additions hereof and shall be brought only for convenience and shall not be misunderstood regarding the structure or interpretation of the present Agreement. </w:t>
                  </w:r>
                </w:p>
                <w:p w:rsidR="00AF3B91" w:rsidRPr="002147B9" w:rsidRDefault="00AF3B91" w:rsidP="00AF3B91">
                  <w:pPr>
                    <w:framePr w:hSpace="180" w:wrap="around" w:vAnchor="text" w:hAnchor="text" w:xAlign="right" w:y="1"/>
                    <w:ind w:right="176"/>
                    <w:suppressOverlap/>
                    <w:jc w:val="both"/>
                    <w:rPr>
                      <w:sz w:val="23"/>
                      <w:szCs w:val="23"/>
                      <w:lang w:val="en-US"/>
                    </w:rPr>
                  </w:pPr>
                </w:p>
                <w:p w:rsidR="00AF3B91" w:rsidRPr="00AF3B91" w:rsidRDefault="00AF3B91" w:rsidP="00AF3B91">
                  <w:pPr>
                    <w:framePr w:hSpace="180" w:wrap="around" w:vAnchor="text" w:hAnchor="text" w:xAlign="right" w:y="1"/>
                    <w:ind w:right="176"/>
                    <w:suppressOverlap/>
                    <w:jc w:val="both"/>
                    <w:rPr>
                      <w:sz w:val="23"/>
                      <w:szCs w:val="23"/>
                      <w:lang w:val="en-US"/>
                    </w:rPr>
                  </w:pPr>
                  <w:r w:rsidRPr="002147B9">
                    <w:rPr>
                      <w:sz w:val="23"/>
                      <w:szCs w:val="23"/>
                      <w:lang w:val="en-US"/>
                    </w:rPr>
                    <w:t>11.  LANGUAGE</w:t>
                  </w:r>
                </w:p>
                <w:p w:rsidR="00AF3B91" w:rsidRPr="00AF3B91" w:rsidRDefault="00AF3B91" w:rsidP="00AF3B91">
                  <w:pPr>
                    <w:framePr w:hSpace="180" w:wrap="around" w:vAnchor="text" w:hAnchor="text" w:xAlign="right" w:y="1"/>
                    <w:ind w:right="176"/>
                    <w:suppressOverlap/>
                    <w:jc w:val="both"/>
                    <w:rPr>
                      <w:sz w:val="23"/>
                      <w:szCs w:val="23"/>
                      <w:lang w:val="en-US"/>
                    </w:rPr>
                  </w:pPr>
                </w:p>
                <w:p w:rsidR="00AF3B91" w:rsidRPr="002147B9" w:rsidRDefault="00AF3B91" w:rsidP="00AF3B91">
                  <w:pPr>
                    <w:framePr w:hSpace="180" w:wrap="around" w:vAnchor="text" w:hAnchor="text" w:xAlign="right" w:y="1"/>
                    <w:ind w:right="176"/>
                    <w:suppressOverlap/>
                    <w:jc w:val="both"/>
                    <w:rPr>
                      <w:sz w:val="23"/>
                      <w:szCs w:val="23"/>
                      <w:lang w:val="en-US"/>
                    </w:rPr>
                  </w:pPr>
                  <w:r w:rsidRPr="002147B9">
                    <w:rPr>
                      <w:sz w:val="23"/>
                      <w:szCs w:val="23"/>
                      <w:lang w:val="en-US"/>
                    </w:rPr>
                    <w:t xml:space="preserve">English and Russian languages shall be used in all official documents, including specifications, descriptions, agreements, correspondence and in oral communication of the Parties’ representatives. Chinese language may be used only in oral communication of the Parties’ representatives.   </w:t>
                  </w:r>
                </w:p>
                <w:p w:rsidR="00AF3B91" w:rsidRPr="002147B9" w:rsidRDefault="00AF3B91" w:rsidP="00AF3B91">
                  <w:pPr>
                    <w:framePr w:hSpace="180" w:wrap="around" w:vAnchor="text" w:hAnchor="text" w:xAlign="right" w:y="1"/>
                    <w:ind w:right="176"/>
                    <w:suppressOverlap/>
                    <w:jc w:val="both"/>
                    <w:rPr>
                      <w:sz w:val="23"/>
                      <w:szCs w:val="23"/>
                      <w:lang w:val="en-US"/>
                    </w:rPr>
                  </w:pPr>
                </w:p>
                <w:p w:rsidR="00AF3B91" w:rsidRPr="002147B9" w:rsidRDefault="00AF3B91" w:rsidP="00AF3B91">
                  <w:pPr>
                    <w:framePr w:hSpace="180" w:wrap="around" w:vAnchor="text" w:hAnchor="text" w:xAlign="right" w:y="1"/>
                    <w:ind w:right="176"/>
                    <w:suppressOverlap/>
                    <w:jc w:val="both"/>
                    <w:rPr>
                      <w:sz w:val="23"/>
                      <w:szCs w:val="23"/>
                      <w:lang w:val="en-US"/>
                    </w:rPr>
                  </w:pPr>
                  <w:r w:rsidRPr="002147B9">
                    <w:rPr>
                      <w:sz w:val="23"/>
                      <w:szCs w:val="23"/>
                      <w:lang w:val="en-US"/>
                    </w:rPr>
                    <w:t>12. LATE DELIVERY</w:t>
                  </w:r>
                </w:p>
                <w:p w:rsidR="00AF3B91" w:rsidRPr="002147B9" w:rsidRDefault="00AF3B91" w:rsidP="00AF3B91">
                  <w:pPr>
                    <w:framePr w:hSpace="180" w:wrap="around" w:vAnchor="text" w:hAnchor="text" w:xAlign="right" w:y="1"/>
                    <w:ind w:right="176"/>
                    <w:suppressOverlap/>
                    <w:jc w:val="both"/>
                    <w:rPr>
                      <w:sz w:val="23"/>
                      <w:szCs w:val="23"/>
                      <w:lang w:val="en-US"/>
                    </w:rPr>
                  </w:pPr>
                </w:p>
                <w:p w:rsidR="00AF3B91" w:rsidRPr="002147B9" w:rsidRDefault="00AF3B91" w:rsidP="00AF3B91">
                  <w:pPr>
                    <w:framePr w:hSpace="180" w:wrap="around" w:vAnchor="text" w:hAnchor="text" w:xAlign="right" w:y="1"/>
                    <w:ind w:right="176"/>
                    <w:suppressOverlap/>
                    <w:jc w:val="both"/>
                    <w:rPr>
                      <w:sz w:val="23"/>
                      <w:szCs w:val="23"/>
                      <w:lang w:val="en-US"/>
                    </w:rPr>
                  </w:pPr>
                  <w:r w:rsidRPr="002147B9">
                    <w:rPr>
                      <w:sz w:val="23"/>
                      <w:szCs w:val="23"/>
                      <w:lang w:val="en-US"/>
                    </w:rPr>
                    <w:t>In case the Seller breaches the delivery terms for more than 20 (twenty) calendar days, the Buyer has the right to:</w:t>
                  </w:r>
                </w:p>
                <w:p w:rsidR="00AF3B91" w:rsidRPr="002147B9" w:rsidRDefault="00AF3B91" w:rsidP="00AF3B91">
                  <w:pPr>
                    <w:framePr w:hSpace="180" w:wrap="around" w:vAnchor="text" w:hAnchor="text" w:xAlign="right" w:y="1"/>
                    <w:ind w:right="176"/>
                    <w:suppressOverlap/>
                    <w:jc w:val="both"/>
                    <w:rPr>
                      <w:sz w:val="23"/>
                      <w:szCs w:val="23"/>
                      <w:lang w:val="en-US"/>
                    </w:rPr>
                  </w:pPr>
                  <w:r w:rsidRPr="002147B9">
                    <w:rPr>
                      <w:sz w:val="23"/>
                      <w:szCs w:val="23"/>
                      <w:lang w:val="en-US"/>
                    </w:rPr>
                    <w:t xml:space="preserve"> </w:t>
                  </w:r>
                </w:p>
                <w:p w:rsidR="00AF3B91" w:rsidRPr="002147B9" w:rsidRDefault="00AF3B91" w:rsidP="00AF3B91">
                  <w:pPr>
                    <w:framePr w:hSpace="180" w:wrap="around" w:vAnchor="text" w:hAnchor="text" w:xAlign="right" w:y="1"/>
                    <w:ind w:right="176"/>
                    <w:suppressOverlap/>
                    <w:jc w:val="both"/>
                    <w:rPr>
                      <w:sz w:val="23"/>
                      <w:szCs w:val="23"/>
                      <w:lang w:val="en-US"/>
                    </w:rPr>
                  </w:pPr>
                  <w:r w:rsidRPr="002147B9">
                    <w:rPr>
                      <w:sz w:val="23"/>
                      <w:szCs w:val="23"/>
                      <w:lang w:val="en-US"/>
                    </w:rPr>
                    <w:t xml:space="preserve"> (</w:t>
                  </w:r>
                  <w:r w:rsidRPr="002147B9">
                    <w:rPr>
                      <w:sz w:val="23"/>
                      <w:szCs w:val="23"/>
                    </w:rPr>
                    <w:t>а</w:t>
                  </w:r>
                  <w:r w:rsidRPr="002147B9">
                    <w:rPr>
                      <w:sz w:val="23"/>
                      <w:szCs w:val="23"/>
                      <w:lang w:val="en-US"/>
                    </w:rPr>
                    <w:t xml:space="preserve">) return funds transferred to the Seller in order to pay for the untimely delivered Containers or </w:t>
                  </w:r>
                </w:p>
                <w:p w:rsidR="00AF3B91" w:rsidRPr="00AF3B91" w:rsidRDefault="00AF3B91" w:rsidP="00AF3B91">
                  <w:pPr>
                    <w:framePr w:hSpace="180" w:wrap="around" w:vAnchor="text" w:hAnchor="text" w:xAlign="right" w:y="1"/>
                    <w:ind w:right="176"/>
                    <w:suppressOverlap/>
                    <w:jc w:val="both"/>
                    <w:rPr>
                      <w:sz w:val="23"/>
                      <w:szCs w:val="23"/>
                      <w:lang w:val="en-US"/>
                    </w:rPr>
                  </w:pPr>
                  <w:r w:rsidRPr="002147B9">
                    <w:rPr>
                      <w:sz w:val="23"/>
                      <w:szCs w:val="23"/>
                      <w:lang w:val="en-US"/>
                    </w:rPr>
                    <w:t xml:space="preserve"> </w:t>
                  </w:r>
                </w:p>
                <w:p w:rsidR="00AF3B91" w:rsidRPr="002147B9" w:rsidRDefault="00AF3B91" w:rsidP="00AF3B91">
                  <w:pPr>
                    <w:framePr w:hSpace="180" w:wrap="around" w:vAnchor="text" w:hAnchor="text" w:xAlign="right" w:y="1"/>
                    <w:ind w:right="176"/>
                    <w:suppressOverlap/>
                    <w:jc w:val="both"/>
                    <w:rPr>
                      <w:sz w:val="23"/>
                      <w:szCs w:val="23"/>
                      <w:lang w:val="en-US"/>
                    </w:rPr>
                  </w:pPr>
                  <w:r w:rsidRPr="002147B9">
                    <w:rPr>
                      <w:sz w:val="23"/>
                      <w:szCs w:val="23"/>
                      <w:lang w:val="en-US"/>
                    </w:rPr>
                    <w:t>(b)  get penalty from the Seller for late containers’ delivery in the amount of 8% per annum (simple interest) from the cost of untimely delivered containers for every day of expiration from the date when Containers were to be delivered till the actual date of Containers’ acceptance from the Buyer.</w:t>
                  </w:r>
                </w:p>
                <w:p w:rsidR="00AF3B91" w:rsidRPr="002147B9" w:rsidRDefault="00AF3B91" w:rsidP="00AF3B91">
                  <w:pPr>
                    <w:framePr w:hSpace="180" w:wrap="around" w:vAnchor="text" w:hAnchor="text" w:xAlign="right" w:y="1"/>
                    <w:ind w:right="176"/>
                    <w:suppressOverlap/>
                    <w:jc w:val="both"/>
                    <w:rPr>
                      <w:sz w:val="23"/>
                      <w:szCs w:val="23"/>
                      <w:lang w:val="en-US"/>
                    </w:rPr>
                  </w:pPr>
                  <w:r w:rsidRPr="002147B9">
                    <w:rPr>
                      <w:sz w:val="23"/>
                      <w:szCs w:val="23"/>
                      <w:lang w:val="en-US"/>
                    </w:rPr>
                    <w:t xml:space="preserve"> The Buyer shall notify the Seller about the chosen option within 30 (thirty) banking days from the day when the Buyer found out the violation of the delivery schedule. </w:t>
                  </w:r>
                </w:p>
                <w:p w:rsidR="00AF3B91" w:rsidRPr="002147B9" w:rsidRDefault="00AF3B91" w:rsidP="00AF3B91">
                  <w:pPr>
                    <w:framePr w:hSpace="180" w:wrap="around" w:vAnchor="text" w:hAnchor="text" w:xAlign="right" w:y="1"/>
                    <w:ind w:right="176"/>
                    <w:suppressOverlap/>
                    <w:jc w:val="both"/>
                    <w:rPr>
                      <w:sz w:val="23"/>
                      <w:szCs w:val="23"/>
                      <w:lang w:val="en-US"/>
                    </w:rPr>
                  </w:pPr>
                  <w:r w:rsidRPr="002147B9">
                    <w:rPr>
                      <w:sz w:val="23"/>
                      <w:szCs w:val="23"/>
                      <w:lang w:val="en-US"/>
                    </w:rPr>
                    <w:t xml:space="preserve"> </w:t>
                  </w:r>
                </w:p>
                <w:p w:rsidR="00AF3B91" w:rsidRPr="002147B9" w:rsidRDefault="00AF3B91" w:rsidP="00AF3B91">
                  <w:pPr>
                    <w:framePr w:hSpace="180" w:wrap="around" w:vAnchor="text" w:hAnchor="text" w:xAlign="right" w:y="1"/>
                    <w:ind w:right="176"/>
                    <w:suppressOverlap/>
                    <w:jc w:val="both"/>
                    <w:rPr>
                      <w:sz w:val="23"/>
                      <w:szCs w:val="23"/>
                      <w:lang w:val="en-US"/>
                    </w:rPr>
                  </w:pPr>
                  <w:r w:rsidRPr="002147B9">
                    <w:rPr>
                      <w:sz w:val="23"/>
                      <w:szCs w:val="23"/>
                      <w:lang w:val="en-US"/>
                    </w:rPr>
                    <w:t>Appendices to the present Agreement:</w:t>
                  </w:r>
                </w:p>
                <w:p w:rsidR="00AF3B91" w:rsidRPr="002147B9" w:rsidRDefault="00AF3B91" w:rsidP="00AF3B91">
                  <w:pPr>
                    <w:framePr w:hSpace="180" w:wrap="around" w:vAnchor="text" w:hAnchor="text" w:xAlign="right" w:y="1"/>
                    <w:ind w:right="176"/>
                    <w:suppressOverlap/>
                    <w:jc w:val="both"/>
                    <w:rPr>
                      <w:sz w:val="23"/>
                      <w:szCs w:val="23"/>
                      <w:lang w:val="en-US"/>
                    </w:rPr>
                  </w:pPr>
                  <w:r w:rsidRPr="002147B9">
                    <w:rPr>
                      <w:sz w:val="23"/>
                      <w:szCs w:val="23"/>
                      <w:lang w:val="en-US"/>
                    </w:rPr>
                    <w:t>1. Specification (Appendix №1).</w:t>
                  </w:r>
                </w:p>
                <w:p w:rsidR="00AF3B91" w:rsidRPr="002147B9" w:rsidRDefault="00AF3B91" w:rsidP="00AF3B91">
                  <w:pPr>
                    <w:framePr w:hSpace="180" w:wrap="around" w:vAnchor="text" w:hAnchor="text" w:xAlign="right" w:y="1"/>
                    <w:ind w:right="176"/>
                    <w:suppressOverlap/>
                    <w:jc w:val="both"/>
                    <w:rPr>
                      <w:sz w:val="23"/>
                      <w:szCs w:val="23"/>
                      <w:lang w:val="en-US"/>
                    </w:rPr>
                  </w:pPr>
                  <w:r w:rsidRPr="002147B9">
                    <w:rPr>
                      <w:sz w:val="23"/>
                      <w:szCs w:val="23"/>
                      <w:lang w:val="en-US"/>
                    </w:rPr>
                    <w:t xml:space="preserve">2. Form of the </w:t>
                  </w:r>
                  <w:r w:rsidRPr="002147B9">
                    <w:rPr>
                      <w:rStyle w:val="hps"/>
                      <w:sz w:val="23"/>
                      <w:szCs w:val="23"/>
                      <w:lang w:val="en-US"/>
                    </w:rPr>
                    <w:t>Certificate of</w:t>
                  </w:r>
                  <w:r w:rsidRPr="002147B9">
                    <w:rPr>
                      <w:rStyle w:val="shorttext"/>
                      <w:sz w:val="23"/>
                      <w:szCs w:val="23"/>
                      <w:lang w:val="en-US"/>
                    </w:rPr>
                    <w:t xml:space="preserve"> technical </w:t>
                  </w:r>
                  <w:r w:rsidRPr="002147B9">
                    <w:rPr>
                      <w:rStyle w:val="hps"/>
                      <w:sz w:val="23"/>
                      <w:szCs w:val="23"/>
                      <w:lang w:val="en-US"/>
                    </w:rPr>
                    <w:t xml:space="preserve">acceptance of </w:t>
                  </w:r>
                  <w:r w:rsidRPr="002147B9">
                    <w:rPr>
                      <w:sz w:val="23"/>
                      <w:szCs w:val="23"/>
                      <w:lang w:val="en-US"/>
                    </w:rPr>
                    <w:t>containers (Appendix № 2)</w:t>
                  </w:r>
                </w:p>
                <w:p w:rsidR="00AF3B91" w:rsidRPr="002147B9" w:rsidRDefault="00AF3B91" w:rsidP="00AF3B91">
                  <w:pPr>
                    <w:framePr w:hSpace="180" w:wrap="around" w:vAnchor="text" w:hAnchor="text" w:xAlign="right" w:y="1"/>
                    <w:ind w:right="176"/>
                    <w:suppressOverlap/>
                    <w:jc w:val="both"/>
                    <w:rPr>
                      <w:sz w:val="23"/>
                      <w:szCs w:val="23"/>
                      <w:lang w:val="en-US"/>
                    </w:rPr>
                  </w:pPr>
                  <w:r w:rsidRPr="002147B9">
                    <w:rPr>
                      <w:sz w:val="23"/>
                      <w:szCs w:val="23"/>
                      <w:lang w:val="en-US"/>
                    </w:rPr>
                    <w:t xml:space="preserve">3. </w:t>
                  </w:r>
                  <w:r w:rsidRPr="002147B9">
                    <w:rPr>
                      <w:rStyle w:val="shorttext"/>
                      <w:sz w:val="23"/>
                      <w:szCs w:val="23"/>
                      <w:lang w:val="en-US"/>
                    </w:rPr>
                    <w:t>C</w:t>
                  </w:r>
                  <w:r w:rsidRPr="002147B9">
                    <w:rPr>
                      <w:rStyle w:val="hps"/>
                      <w:sz w:val="23"/>
                      <w:szCs w:val="23"/>
                      <w:lang w:val="en-US"/>
                    </w:rPr>
                    <w:t xml:space="preserve">ontainers’ Delivery-Acceptance  Certificate </w:t>
                  </w:r>
                  <w:r w:rsidRPr="002147B9">
                    <w:rPr>
                      <w:sz w:val="23"/>
                      <w:szCs w:val="23"/>
                      <w:lang w:val="en-US"/>
                    </w:rPr>
                    <w:t>(Appendix № 3)</w:t>
                  </w:r>
                </w:p>
                <w:p w:rsidR="00AF3B91" w:rsidRPr="002147B9" w:rsidRDefault="00AF3B91" w:rsidP="00AF3B91">
                  <w:pPr>
                    <w:framePr w:hSpace="180" w:wrap="around" w:vAnchor="text" w:hAnchor="text" w:xAlign="right" w:y="1"/>
                    <w:ind w:right="176"/>
                    <w:suppressOverlap/>
                    <w:rPr>
                      <w:sz w:val="23"/>
                      <w:szCs w:val="23"/>
                      <w:lang w:val="en-US"/>
                    </w:rPr>
                  </w:pPr>
                  <w:r w:rsidRPr="002147B9">
                    <w:rPr>
                      <w:sz w:val="23"/>
                      <w:szCs w:val="23"/>
                      <w:lang w:val="en-US"/>
                    </w:rPr>
                    <w:t>13. Legal addresses of the Parties</w:t>
                  </w:r>
                </w:p>
                <w:p w:rsidR="00AF3B91" w:rsidRPr="00AF3B91" w:rsidRDefault="00AF3B91" w:rsidP="00AF3B91">
                  <w:pPr>
                    <w:framePr w:hSpace="180" w:wrap="around" w:vAnchor="text" w:hAnchor="text" w:xAlign="right" w:y="1"/>
                    <w:ind w:right="176"/>
                    <w:suppressOverlap/>
                    <w:rPr>
                      <w:sz w:val="23"/>
                      <w:szCs w:val="23"/>
                      <w:u w:val="single"/>
                      <w:lang w:val="en-US"/>
                    </w:rPr>
                  </w:pPr>
                </w:p>
                <w:p w:rsidR="00AF3B91" w:rsidRPr="002147B9" w:rsidRDefault="00AF3B91" w:rsidP="00AF3B91">
                  <w:pPr>
                    <w:framePr w:hSpace="180" w:wrap="around" w:vAnchor="text" w:hAnchor="text" w:xAlign="right" w:y="1"/>
                    <w:ind w:right="176"/>
                    <w:suppressOverlap/>
                    <w:rPr>
                      <w:sz w:val="23"/>
                      <w:szCs w:val="23"/>
                      <w:lang w:val="en-US"/>
                    </w:rPr>
                  </w:pPr>
                  <w:r w:rsidRPr="002147B9">
                    <w:rPr>
                      <w:sz w:val="23"/>
                      <w:szCs w:val="23"/>
                      <w:u w:val="single"/>
                      <w:lang w:val="en-US"/>
                    </w:rPr>
                    <w:t>The Buyer</w:t>
                  </w:r>
                  <w:r w:rsidRPr="002147B9">
                    <w:rPr>
                      <w:sz w:val="23"/>
                      <w:szCs w:val="23"/>
                      <w:lang w:val="en-US"/>
                    </w:rPr>
                    <w:t>:</w:t>
                  </w:r>
                </w:p>
                <w:p w:rsidR="00FC255D" w:rsidRPr="00713ACC" w:rsidRDefault="00FC255D" w:rsidP="00FC255D">
                  <w:pPr>
                    <w:rPr>
                      <w:rFonts w:eastAsia="Arial"/>
                      <w:b/>
                      <w:sz w:val="23"/>
                      <w:szCs w:val="23"/>
                      <w:lang w:val="en-US"/>
                    </w:rPr>
                  </w:pPr>
                  <w:r w:rsidRPr="00713ACC">
                    <w:rPr>
                      <w:b/>
                      <w:sz w:val="23"/>
                      <w:szCs w:val="23"/>
                      <w:lang w:val="en-US"/>
                    </w:rPr>
                    <w:t xml:space="preserve">PJSC </w:t>
                  </w:r>
                  <w:proofErr w:type="spellStart"/>
                  <w:r w:rsidRPr="00713ACC">
                    <w:rPr>
                      <w:b/>
                      <w:sz w:val="23"/>
                      <w:szCs w:val="23"/>
                      <w:lang w:val="en-US"/>
                    </w:rPr>
                    <w:t>TransContainer</w:t>
                  </w:r>
                  <w:proofErr w:type="spellEnd"/>
                </w:p>
                <w:p w:rsidR="00FC255D" w:rsidRPr="00713ACC" w:rsidRDefault="00FC255D" w:rsidP="00FC255D">
                  <w:pPr>
                    <w:rPr>
                      <w:rFonts w:eastAsia="Arial"/>
                      <w:sz w:val="23"/>
                      <w:szCs w:val="23"/>
                      <w:lang w:val="en-US"/>
                    </w:rPr>
                  </w:pPr>
                  <w:r w:rsidRPr="00713ACC">
                    <w:rPr>
                      <w:sz w:val="23"/>
                      <w:szCs w:val="23"/>
                      <w:lang w:val="en-US"/>
                    </w:rPr>
                    <w:t xml:space="preserve">MSRN: 1067746341024, </w:t>
                  </w:r>
                </w:p>
                <w:p w:rsidR="00FC255D" w:rsidRPr="00713ACC" w:rsidRDefault="00FC255D" w:rsidP="00FC255D">
                  <w:pPr>
                    <w:rPr>
                      <w:rFonts w:eastAsia="Arial"/>
                      <w:sz w:val="23"/>
                      <w:szCs w:val="23"/>
                      <w:lang w:val="en-US"/>
                    </w:rPr>
                  </w:pPr>
                  <w:r w:rsidRPr="00713ACC">
                    <w:rPr>
                      <w:sz w:val="23"/>
                      <w:szCs w:val="23"/>
                      <w:lang w:val="en-US"/>
                    </w:rPr>
                    <w:t>TIN: 7708591995</w:t>
                  </w:r>
                </w:p>
                <w:p w:rsidR="00FC255D" w:rsidRPr="00713ACC" w:rsidRDefault="00FC255D" w:rsidP="00FC255D">
                  <w:pPr>
                    <w:jc w:val="both"/>
                    <w:rPr>
                      <w:sz w:val="23"/>
                      <w:szCs w:val="23"/>
                      <w:lang w:val="en-US"/>
                    </w:rPr>
                  </w:pPr>
                  <w:r w:rsidRPr="00713ACC">
                    <w:rPr>
                      <w:sz w:val="23"/>
                      <w:szCs w:val="23"/>
                      <w:lang w:val="en-US"/>
                    </w:rPr>
                    <w:t xml:space="preserve">Registered address: </w:t>
                  </w:r>
                  <w:proofErr w:type="spellStart"/>
                  <w:r w:rsidRPr="00713ACC">
                    <w:rPr>
                      <w:sz w:val="23"/>
                      <w:szCs w:val="23"/>
                      <w:lang w:val="en-US"/>
                    </w:rPr>
                    <w:t>Oruzheynyy</w:t>
                  </w:r>
                  <w:proofErr w:type="spellEnd"/>
                  <w:r w:rsidRPr="00713ACC">
                    <w:rPr>
                      <w:sz w:val="23"/>
                      <w:szCs w:val="23"/>
                      <w:lang w:val="en-US"/>
                    </w:rPr>
                    <w:t xml:space="preserve"> </w:t>
                  </w:r>
                  <w:proofErr w:type="spellStart"/>
                  <w:r w:rsidRPr="00713ACC">
                    <w:rPr>
                      <w:sz w:val="23"/>
                      <w:szCs w:val="23"/>
                      <w:lang w:val="en-US"/>
                    </w:rPr>
                    <w:t>pereulok</w:t>
                  </w:r>
                  <w:proofErr w:type="spellEnd"/>
                  <w:r w:rsidRPr="00713ACC">
                    <w:rPr>
                      <w:sz w:val="23"/>
                      <w:szCs w:val="23"/>
                      <w:lang w:val="en-US"/>
                    </w:rPr>
                    <w:t>, 19, Moscow, 125047, Russian Federation</w:t>
                  </w:r>
                </w:p>
                <w:p w:rsidR="00FC255D" w:rsidRPr="00713ACC" w:rsidRDefault="00FC255D" w:rsidP="00FC255D">
                  <w:pPr>
                    <w:jc w:val="both"/>
                    <w:rPr>
                      <w:sz w:val="23"/>
                      <w:szCs w:val="23"/>
                      <w:lang w:val="en-US"/>
                    </w:rPr>
                  </w:pPr>
                  <w:r w:rsidRPr="00713ACC">
                    <w:rPr>
                      <w:sz w:val="23"/>
                      <w:szCs w:val="23"/>
                      <w:lang w:val="en-US"/>
                    </w:rPr>
                    <w:t xml:space="preserve">Postal address: </w:t>
                  </w:r>
                  <w:proofErr w:type="spellStart"/>
                  <w:r w:rsidRPr="00713ACC">
                    <w:rPr>
                      <w:sz w:val="23"/>
                      <w:szCs w:val="23"/>
                      <w:lang w:val="en-US"/>
                    </w:rPr>
                    <w:t>Oruzheynyy</w:t>
                  </w:r>
                  <w:proofErr w:type="spellEnd"/>
                  <w:r w:rsidRPr="00713ACC">
                    <w:rPr>
                      <w:sz w:val="23"/>
                      <w:szCs w:val="23"/>
                      <w:lang w:val="en-US"/>
                    </w:rPr>
                    <w:t xml:space="preserve"> </w:t>
                  </w:r>
                  <w:proofErr w:type="spellStart"/>
                  <w:r w:rsidRPr="00713ACC">
                    <w:rPr>
                      <w:sz w:val="23"/>
                      <w:szCs w:val="23"/>
                      <w:lang w:val="en-US"/>
                    </w:rPr>
                    <w:t>pereulok</w:t>
                  </w:r>
                  <w:proofErr w:type="spellEnd"/>
                  <w:r w:rsidRPr="00713ACC">
                    <w:rPr>
                      <w:sz w:val="23"/>
                      <w:szCs w:val="23"/>
                      <w:lang w:val="en-US"/>
                    </w:rPr>
                    <w:t>, 19, Moscow, 125047, Russian Federation</w:t>
                  </w:r>
                </w:p>
                <w:p w:rsidR="00FC255D" w:rsidRPr="00713ACC" w:rsidRDefault="00FC255D" w:rsidP="00FC255D">
                  <w:pPr>
                    <w:jc w:val="both"/>
                    <w:rPr>
                      <w:sz w:val="23"/>
                      <w:szCs w:val="23"/>
                      <w:lang w:val="en-US"/>
                    </w:rPr>
                  </w:pPr>
                  <w:r w:rsidRPr="00713ACC">
                    <w:rPr>
                      <w:sz w:val="23"/>
                      <w:szCs w:val="23"/>
                      <w:lang w:val="en-US"/>
                    </w:rPr>
                    <w:t>Tel.: +7(495) 788-1717</w:t>
                  </w:r>
                </w:p>
                <w:p w:rsidR="00FC255D" w:rsidRPr="00713ACC" w:rsidRDefault="00FC255D" w:rsidP="00FC255D">
                  <w:pPr>
                    <w:jc w:val="both"/>
                    <w:rPr>
                      <w:sz w:val="23"/>
                      <w:szCs w:val="23"/>
                      <w:lang w:val="en-US"/>
                    </w:rPr>
                  </w:pPr>
                  <w:r w:rsidRPr="00713ACC">
                    <w:rPr>
                      <w:sz w:val="23"/>
                      <w:szCs w:val="23"/>
                      <w:lang w:val="en-US"/>
                    </w:rPr>
                    <w:t>Fax: +7(499) 262-75-78</w:t>
                  </w:r>
                </w:p>
                <w:p w:rsidR="00FC255D" w:rsidRPr="00713ACC" w:rsidRDefault="00FC255D" w:rsidP="00FC255D">
                  <w:pPr>
                    <w:jc w:val="both"/>
                    <w:rPr>
                      <w:kern w:val="2"/>
                      <w:sz w:val="23"/>
                      <w:szCs w:val="23"/>
                      <w:lang w:val="en-US"/>
                    </w:rPr>
                  </w:pPr>
                  <w:r w:rsidRPr="00713ACC">
                    <w:rPr>
                      <w:kern w:val="2"/>
                      <w:sz w:val="23"/>
                      <w:szCs w:val="23"/>
                      <w:lang w:val="en-US"/>
                    </w:rPr>
                    <w:t>E-mail:</w:t>
                  </w:r>
                  <w:r w:rsidRPr="00713ACC">
                    <w:rPr>
                      <w:sz w:val="23"/>
                      <w:szCs w:val="23"/>
                      <w:lang w:val="en-US"/>
                    </w:rPr>
                    <w:t xml:space="preserve"> </w:t>
                  </w:r>
                  <w:hyperlink r:id="rId25" w:history="1">
                    <w:r w:rsidRPr="00713ACC">
                      <w:rPr>
                        <w:rStyle w:val="a8"/>
                        <w:kern w:val="2"/>
                        <w:sz w:val="23"/>
                        <w:szCs w:val="23"/>
                        <w:lang w:val="en-US" w:eastAsia="zh-CN"/>
                      </w:rPr>
                      <w:t>trcont@trcont.ru</w:t>
                    </w:r>
                  </w:hyperlink>
                </w:p>
                <w:p w:rsidR="00FC255D" w:rsidRPr="00713ACC" w:rsidRDefault="00FC255D" w:rsidP="00FC255D">
                  <w:pPr>
                    <w:rPr>
                      <w:rFonts w:eastAsia="Arial"/>
                      <w:sz w:val="23"/>
                      <w:szCs w:val="23"/>
                      <w:lang w:val="en-US"/>
                    </w:rPr>
                  </w:pPr>
                  <w:r w:rsidRPr="00713ACC">
                    <w:rPr>
                      <w:sz w:val="23"/>
                      <w:szCs w:val="23"/>
                      <w:lang w:val="en-US"/>
                    </w:rPr>
                    <w:t xml:space="preserve"> </w:t>
                  </w:r>
                </w:p>
                <w:p w:rsidR="00FC255D" w:rsidRPr="00713ACC" w:rsidRDefault="00FC255D" w:rsidP="00FC255D">
                  <w:pPr>
                    <w:jc w:val="both"/>
                    <w:rPr>
                      <w:b/>
                      <w:kern w:val="2"/>
                      <w:sz w:val="23"/>
                      <w:szCs w:val="23"/>
                      <w:lang w:val="en-US"/>
                    </w:rPr>
                  </w:pPr>
                  <w:r w:rsidRPr="00713ACC">
                    <w:rPr>
                      <w:b/>
                      <w:kern w:val="2"/>
                      <w:sz w:val="23"/>
                      <w:szCs w:val="23"/>
                      <w:lang w:val="en-US"/>
                    </w:rPr>
                    <w:t xml:space="preserve">Banking details for the accounts in US dollars </w:t>
                  </w:r>
                  <w:r w:rsidRPr="00713ACC">
                    <w:rPr>
                      <w:b/>
                      <w:kern w:val="2"/>
                      <w:sz w:val="23"/>
                      <w:szCs w:val="23"/>
                      <w:lang w:val="en-US"/>
                    </w:rPr>
                    <w:lastRenderedPageBreak/>
                    <w:t>(USD):</w:t>
                  </w:r>
                </w:p>
                <w:p w:rsidR="00FC255D" w:rsidRPr="00713ACC" w:rsidRDefault="00FC255D" w:rsidP="00FC255D">
                  <w:pPr>
                    <w:jc w:val="both"/>
                    <w:rPr>
                      <w:sz w:val="23"/>
                      <w:szCs w:val="23"/>
                      <w:lang w:val="en-US"/>
                    </w:rPr>
                  </w:pPr>
                  <w:r w:rsidRPr="00713ACC">
                    <w:rPr>
                      <w:sz w:val="23"/>
                      <w:szCs w:val="23"/>
                      <w:lang w:val="en-US"/>
                    </w:rPr>
                    <w:t>Bank - JSC VTB Bank</w:t>
                  </w:r>
                </w:p>
                <w:p w:rsidR="00FC255D" w:rsidRPr="00713ACC" w:rsidRDefault="00FC255D" w:rsidP="00FC255D">
                  <w:pPr>
                    <w:jc w:val="both"/>
                    <w:rPr>
                      <w:sz w:val="23"/>
                      <w:szCs w:val="23"/>
                      <w:lang w:val="en-US"/>
                    </w:rPr>
                  </w:pPr>
                  <w:r w:rsidRPr="00713ACC">
                    <w:rPr>
                      <w:sz w:val="23"/>
                      <w:szCs w:val="23"/>
                      <w:lang w:val="en-US"/>
                    </w:rPr>
                    <w:t xml:space="preserve">Bank Address - </w:t>
                  </w:r>
                  <w:proofErr w:type="spellStart"/>
                  <w:r w:rsidRPr="00713ACC">
                    <w:rPr>
                      <w:sz w:val="23"/>
                      <w:szCs w:val="23"/>
                      <w:lang w:val="en-US"/>
                    </w:rPr>
                    <w:t>Vorontsovskaya</w:t>
                  </w:r>
                  <w:proofErr w:type="spellEnd"/>
                  <w:r w:rsidRPr="00713ACC">
                    <w:rPr>
                      <w:sz w:val="23"/>
                      <w:szCs w:val="23"/>
                      <w:lang w:val="en-US"/>
                    </w:rPr>
                    <w:t xml:space="preserve"> str., 43,   Moscow,109044,Russia</w:t>
                  </w:r>
                </w:p>
                <w:p w:rsidR="00FC255D" w:rsidRPr="00713ACC" w:rsidRDefault="00FC255D" w:rsidP="00FC255D">
                  <w:pPr>
                    <w:jc w:val="both"/>
                    <w:rPr>
                      <w:sz w:val="23"/>
                      <w:szCs w:val="23"/>
                      <w:lang w:val="de-DE"/>
                    </w:rPr>
                  </w:pPr>
                  <w:r w:rsidRPr="00713ACC">
                    <w:rPr>
                      <w:sz w:val="23"/>
                      <w:szCs w:val="23"/>
                      <w:lang w:val="de-DE"/>
                    </w:rPr>
                    <w:t xml:space="preserve">S.W.I.F.T. </w:t>
                  </w:r>
                  <w:proofErr w:type="spellStart"/>
                  <w:r w:rsidRPr="00713ACC">
                    <w:rPr>
                      <w:sz w:val="23"/>
                      <w:szCs w:val="23"/>
                      <w:lang w:val="de-DE"/>
                    </w:rPr>
                    <w:t>code</w:t>
                  </w:r>
                  <w:proofErr w:type="spellEnd"/>
                  <w:r w:rsidRPr="00713ACC">
                    <w:rPr>
                      <w:sz w:val="23"/>
                      <w:szCs w:val="23"/>
                      <w:lang w:val="de-DE"/>
                    </w:rPr>
                    <w:t xml:space="preserve"> - VTBR RU MM</w:t>
                  </w:r>
                </w:p>
                <w:p w:rsidR="00FC255D" w:rsidRPr="00713ACC" w:rsidRDefault="00FC255D" w:rsidP="00FC255D">
                  <w:pPr>
                    <w:rPr>
                      <w:sz w:val="23"/>
                      <w:szCs w:val="23"/>
                      <w:lang w:val="en-US"/>
                    </w:rPr>
                  </w:pPr>
                  <w:r w:rsidRPr="00713ACC">
                    <w:rPr>
                      <w:sz w:val="23"/>
                      <w:szCs w:val="23"/>
                      <w:lang w:val="en-US"/>
                    </w:rPr>
                    <w:t xml:space="preserve">Correspondent Bank - Bank of New York </w:t>
                  </w:r>
                  <w:proofErr w:type="spellStart"/>
                  <w:r w:rsidRPr="00713ACC">
                    <w:rPr>
                      <w:sz w:val="23"/>
                      <w:szCs w:val="23"/>
                      <w:lang w:val="en-US"/>
                    </w:rPr>
                    <w:t>Mellon,New</w:t>
                  </w:r>
                  <w:proofErr w:type="spellEnd"/>
                  <w:r w:rsidRPr="00713ACC">
                    <w:rPr>
                      <w:sz w:val="23"/>
                      <w:szCs w:val="23"/>
                      <w:lang w:val="en-US"/>
                    </w:rPr>
                    <w:t xml:space="preserve"> York, USA</w:t>
                  </w:r>
                </w:p>
                <w:p w:rsidR="00FC255D" w:rsidRPr="00713ACC" w:rsidRDefault="00FC255D" w:rsidP="00FC255D">
                  <w:pPr>
                    <w:rPr>
                      <w:sz w:val="23"/>
                      <w:szCs w:val="23"/>
                      <w:lang w:val="en-US"/>
                    </w:rPr>
                  </w:pPr>
                  <w:r w:rsidRPr="00713ACC">
                    <w:rPr>
                      <w:sz w:val="23"/>
                      <w:szCs w:val="23"/>
                      <w:lang w:val="en-US"/>
                    </w:rPr>
                    <w:t>S.W.I.F.T. code of Correspondent Bank – IRVT US 3N</w:t>
                  </w:r>
                </w:p>
                <w:p w:rsidR="00FC255D" w:rsidRPr="00713ACC" w:rsidRDefault="00FC255D" w:rsidP="00FC255D">
                  <w:pPr>
                    <w:rPr>
                      <w:sz w:val="23"/>
                      <w:szCs w:val="23"/>
                      <w:lang w:val="en-US"/>
                    </w:rPr>
                  </w:pPr>
                  <w:r w:rsidRPr="00713ACC">
                    <w:rPr>
                      <w:sz w:val="23"/>
                      <w:szCs w:val="23"/>
                      <w:lang w:val="en-US"/>
                    </w:rPr>
                    <w:t xml:space="preserve"> Account number of JSC VTB Bank with Correspondent Bank -# 890-0055-006</w:t>
                  </w:r>
                </w:p>
                <w:p w:rsidR="00FC255D" w:rsidRPr="00713ACC" w:rsidRDefault="00FC255D" w:rsidP="00FC255D">
                  <w:pPr>
                    <w:jc w:val="both"/>
                    <w:rPr>
                      <w:sz w:val="23"/>
                      <w:szCs w:val="23"/>
                      <w:lang w:val="en-US"/>
                    </w:rPr>
                  </w:pPr>
                  <w:r w:rsidRPr="00713ACC">
                    <w:rPr>
                      <w:sz w:val="23"/>
                      <w:szCs w:val="23"/>
                      <w:lang w:val="en-US"/>
                    </w:rPr>
                    <w:t xml:space="preserve"> Name - Public Joint Stock Company "Center for cargo container traffic "</w:t>
                  </w:r>
                  <w:proofErr w:type="spellStart"/>
                  <w:r w:rsidRPr="00713ACC">
                    <w:rPr>
                      <w:sz w:val="23"/>
                      <w:szCs w:val="23"/>
                      <w:lang w:val="en-US"/>
                    </w:rPr>
                    <w:t>TransContainer</w:t>
                  </w:r>
                  <w:proofErr w:type="spellEnd"/>
                  <w:r w:rsidRPr="00713ACC">
                    <w:rPr>
                      <w:sz w:val="23"/>
                      <w:szCs w:val="23"/>
                      <w:lang w:val="en-US"/>
                    </w:rPr>
                    <w:t>"</w:t>
                  </w:r>
                </w:p>
                <w:p w:rsidR="00AF3B91" w:rsidRPr="00713ACC" w:rsidRDefault="00FC255D" w:rsidP="00FC255D">
                  <w:pPr>
                    <w:ind w:right="176"/>
                    <w:jc w:val="both"/>
                    <w:rPr>
                      <w:sz w:val="23"/>
                      <w:szCs w:val="23"/>
                      <w:lang w:val="en-US"/>
                    </w:rPr>
                  </w:pPr>
                  <w:r w:rsidRPr="00713ACC">
                    <w:rPr>
                      <w:sz w:val="23"/>
                      <w:szCs w:val="23"/>
                      <w:lang w:val="en-US"/>
                    </w:rPr>
                    <w:t>Account number with JSC VTB Bank - 40702840700030002609</w:t>
                  </w:r>
                </w:p>
                <w:p w:rsidR="00AF3B91" w:rsidRPr="002147B9" w:rsidRDefault="00AF3B91" w:rsidP="00AF3B91">
                  <w:pPr>
                    <w:ind w:right="176"/>
                    <w:jc w:val="both"/>
                    <w:rPr>
                      <w:sz w:val="23"/>
                      <w:szCs w:val="23"/>
                      <w:lang w:val="en-US"/>
                    </w:rPr>
                  </w:pPr>
                </w:p>
                <w:p w:rsidR="00AF3B91" w:rsidRPr="00FD0D35" w:rsidRDefault="00AF3B91" w:rsidP="00AF3B91">
                  <w:pPr>
                    <w:framePr w:hSpace="180" w:wrap="around" w:vAnchor="text" w:hAnchor="text" w:xAlign="right" w:y="1"/>
                    <w:ind w:right="176"/>
                    <w:suppressOverlap/>
                    <w:rPr>
                      <w:sz w:val="23"/>
                      <w:szCs w:val="23"/>
                      <w:lang w:val="en-US"/>
                    </w:rPr>
                  </w:pPr>
                </w:p>
                <w:p w:rsidR="00C54E80" w:rsidRPr="00FD0D35" w:rsidRDefault="00C54E80" w:rsidP="00AF3B91">
                  <w:pPr>
                    <w:framePr w:hSpace="180" w:wrap="around" w:vAnchor="text" w:hAnchor="text" w:xAlign="right" w:y="1"/>
                    <w:ind w:right="176"/>
                    <w:suppressOverlap/>
                    <w:rPr>
                      <w:sz w:val="23"/>
                      <w:szCs w:val="23"/>
                      <w:lang w:val="en-US"/>
                    </w:rPr>
                  </w:pPr>
                </w:p>
                <w:p w:rsidR="00AF3B91" w:rsidRPr="002147B9" w:rsidRDefault="00AF3B91" w:rsidP="00AF3B91">
                  <w:pPr>
                    <w:framePr w:hSpace="180" w:wrap="around" w:vAnchor="text" w:hAnchor="text" w:xAlign="right" w:y="1"/>
                    <w:ind w:right="176"/>
                    <w:suppressOverlap/>
                    <w:rPr>
                      <w:sz w:val="23"/>
                      <w:szCs w:val="23"/>
                      <w:lang w:val="en-US"/>
                    </w:rPr>
                  </w:pPr>
                  <w:r w:rsidRPr="002147B9">
                    <w:rPr>
                      <w:sz w:val="23"/>
                      <w:szCs w:val="23"/>
                      <w:lang w:val="en-US"/>
                    </w:rPr>
                    <w:t>____________________</w:t>
                  </w:r>
                </w:p>
                <w:p w:rsidR="00AF3B91" w:rsidRPr="00AF3B91" w:rsidRDefault="00AF3B91" w:rsidP="00AF3B91">
                  <w:pPr>
                    <w:framePr w:hSpace="180" w:wrap="around" w:vAnchor="text" w:hAnchor="text" w:xAlign="right" w:y="1"/>
                    <w:ind w:right="176"/>
                    <w:suppressOverlap/>
                    <w:jc w:val="both"/>
                    <w:rPr>
                      <w:sz w:val="23"/>
                      <w:szCs w:val="23"/>
                      <w:lang w:val="en-US"/>
                    </w:rPr>
                  </w:pPr>
                  <w:r w:rsidRPr="002147B9">
                    <w:rPr>
                      <w:sz w:val="23"/>
                      <w:szCs w:val="23"/>
                      <w:lang w:val="en-US"/>
                    </w:rPr>
                    <w:t>  </w:t>
                  </w:r>
                </w:p>
                <w:p w:rsidR="00AF3B91" w:rsidRPr="00AF3B91" w:rsidRDefault="00AF3B91" w:rsidP="00AF3B91">
                  <w:pPr>
                    <w:framePr w:hSpace="180" w:wrap="around" w:vAnchor="text" w:hAnchor="text" w:xAlign="right" w:y="1"/>
                    <w:ind w:right="176"/>
                    <w:suppressOverlap/>
                    <w:jc w:val="both"/>
                    <w:rPr>
                      <w:sz w:val="23"/>
                      <w:szCs w:val="23"/>
                      <w:lang w:val="en-US"/>
                    </w:rPr>
                  </w:pPr>
                  <w:r w:rsidRPr="002147B9">
                    <w:rPr>
                      <w:sz w:val="23"/>
                      <w:szCs w:val="23"/>
                      <w:u w:val="single"/>
                      <w:lang w:val="en-US"/>
                    </w:rPr>
                    <w:t>The Seller:</w:t>
                  </w:r>
                </w:p>
                <w:p w:rsidR="00AF3B91" w:rsidRPr="002147B9" w:rsidRDefault="00AF3B91" w:rsidP="00AF3B91">
                  <w:pPr>
                    <w:framePr w:hSpace="180" w:wrap="around" w:vAnchor="text" w:hAnchor="text" w:xAlign="right" w:y="1"/>
                    <w:tabs>
                      <w:tab w:val="left" w:pos="5313"/>
                    </w:tabs>
                    <w:ind w:right="176"/>
                    <w:suppressOverlap/>
                    <w:jc w:val="both"/>
                    <w:rPr>
                      <w:rFonts w:eastAsia="SimSun"/>
                      <w:sz w:val="23"/>
                      <w:szCs w:val="23"/>
                      <w:lang w:eastAsia="zh-CN"/>
                    </w:rPr>
                  </w:pPr>
                </w:p>
              </w:tc>
            </w:tr>
          </w:tbl>
          <w:p w:rsidR="00AF3B91" w:rsidRPr="008B3C8B" w:rsidRDefault="00AF3B91" w:rsidP="00AF3B91">
            <w:pPr>
              <w:ind w:right="176"/>
              <w:rPr>
                <w:sz w:val="22"/>
                <w:szCs w:val="22"/>
                <w:lang w:val="en-US"/>
              </w:rPr>
            </w:pPr>
          </w:p>
        </w:tc>
        <w:tc>
          <w:tcPr>
            <w:tcW w:w="5527" w:type="dxa"/>
          </w:tcPr>
          <w:tbl>
            <w:tblPr>
              <w:tblW w:w="5421" w:type="dxa"/>
              <w:tblLayout w:type="fixed"/>
              <w:tblLook w:val="01E0" w:firstRow="1" w:lastRow="1" w:firstColumn="1" w:lastColumn="1" w:noHBand="0" w:noVBand="0"/>
            </w:tblPr>
            <w:tblGrid>
              <w:gridCol w:w="5421"/>
            </w:tblGrid>
            <w:tr w:rsidR="00AF3B91" w:rsidRPr="00061F19" w:rsidTr="00AF3B91">
              <w:trPr>
                <w:trHeight w:val="14459"/>
              </w:trPr>
              <w:tc>
                <w:tcPr>
                  <w:tcW w:w="5421" w:type="dxa"/>
                </w:tcPr>
                <w:p w:rsidR="00AF3B91" w:rsidRPr="002147B9" w:rsidRDefault="00AF3B91" w:rsidP="00AF3B91">
                  <w:pPr>
                    <w:framePr w:hSpace="180" w:wrap="around" w:vAnchor="text" w:hAnchor="text" w:xAlign="right" w:y="1"/>
                    <w:tabs>
                      <w:tab w:val="left" w:pos="5313"/>
                    </w:tabs>
                    <w:ind w:right="175"/>
                    <w:suppressOverlap/>
                    <w:jc w:val="center"/>
                    <w:rPr>
                      <w:b/>
                      <w:sz w:val="23"/>
                      <w:szCs w:val="23"/>
                    </w:rPr>
                  </w:pPr>
                  <w:r w:rsidRPr="002147B9">
                    <w:rPr>
                      <w:sz w:val="23"/>
                      <w:szCs w:val="23"/>
                    </w:rPr>
                    <w:lastRenderedPageBreak/>
                    <w:t>ДОГОВОР О ПРИОБРЕТЕНИИ</w:t>
                  </w:r>
                </w:p>
                <w:p w:rsidR="00AF3B91" w:rsidRPr="002147B9" w:rsidRDefault="00AF3B91" w:rsidP="00AF3B91">
                  <w:pPr>
                    <w:framePr w:hSpace="180" w:wrap="around" w:vAnchor="text" w:hAnchor="text" w:xAlign="right" w:y="1"/>
                    <w:tabs>
                      <w:tab w:val="left" w:pos="5313"/>
                    </w:tabs>
                    <w:ind w:right="175"/>
                    <w:suppressOverlap/>
                    <w:jc w:val="center"/>
                    <w:rPr>
                      <w:b/>
                      <w:sz w:val="23"/>
                      <w:szCs w:val="23"/>
                    </w:rPr>
                  </w:pPr>
                  <w:r w:rsidRPr="002147B9">
                    <w:rPr>
                      <w:sz w:val="23"/>
                      <w:szCs w:val="23"/>
                    </w:rPr>
                    <w:t>КОНТЕЙНЕРОВ</w:t>
                  </w:r>
                </w:p>
                <w:p w:rsidR="00AF3B91" w:rsidRPr="002147B9" w:rsidRDefault="00AF3B91" w:rsidP="00AF3B91">
                  <w:pPr>
                    <w:framePr w:hSpace="180" w:wrap="around" w:vAnchor="text" w:hAnchor="text" w:xAlign="right" w:y="1"/>
                    <w:tabs>
                      <w:tab w:val="left" w:pos="5313"/>
                    </w:tabs>
                    <w:ind w:right="175"/>
                    <w:suppressOverlap/>
                    <w:jc w:val="center"/>
                    <w:rPr>
                      <w:b/>
                      <w:sz w:val="23"/>
                      <w:szCs w:val="23"/>
                    </w:rPr>
                  </w:pPr>
                  <w:proofErr w:type="spellStart"/>
                  <w:r w:rsidRPr="002147B9">
                    <w:rPr>
                      <w:sz w:val="23"/>
                      <w:szCs w:val="23"/>
                    </w:rPr>
                    <w:t>No</w:t>
                  </w:r>
                  <w:proofErr w:type="spellEnd"/>
                  <w:r w:rsidRPr="002147B9">
                    <w:rPr>
                      <w:sz w:val="23"/>
                      <w:szCs w:val="23"/>
                    </w:rPr>
                    <w:t>._______</w:t>
                  </w:r>
                </w:p>
                <w:p w:rsidR="00AF3B91" w:rsidRPr="002147B9" w:rsidRDefault="00AF3B91" w:rsidP="00AF3B91">
                  <w:pPr>
                    <w:framePr w:hSpace="180" w:wrap="around" w:vAnchor="text" w:hAnchor="text" w:xAlign="right" w:y="1"/>
                    <w:tabs>
                      <w:tab w:val="left" w:pos="5313"/>
                    </w:tabs>
                    <w:ind w:right="175"/>
                    <w:suppressOverlap/>
                    <w:rPr>
                      <w:sz w:val="23"/>
                      <w:szCs w:val="23"/>
                    </w:rPr>
                  </w:pPr>
                </w:p>
                <w:p w:rsidR="00AF3B91" w:rsidRPr="002147B9" w:rsidRDefault="00AF3B91" w:rsidP="00AF3B91">
                  <w:pPr>
                    <w:framePr w:hSpace="180" w:wrap="around" w:vAnchor="text" w:hAnchor="text" w:xAlign="right" w:y="1"/>
                    <w:ind w:right="175"/>
                    <w:suppressOverlap/>
                    <w:rPr>
                      <w:b/>
                      <w:sz w:val="23"/>
                      <w:szCs w:val="23"/>
                    </w:rPr>
                  </w:pPr>
                  <w:r w:rsidRPr="002147B9">
                    <w:rPr>
                      <w:sz w:val="23"/>
                      <w:szCs w:val="23"/>
                    </w:rPr>
                    <w:t>“__” _____ 201</w:t>
                  </w:r>
                  <w:r>
                    <w:rPr>
                      <w:sz w:val="23"/>
                      <w:szCs w:val="23"/>
                    </w:rPr>
                    <w:t>5</w:t>
                  </w:r>
                  <w:r w:rsidRPr="002147B9">
                    <w:rPr>
                      <w:sz w:val="23"/>
                      <w:szCs w:val="23"/>
                    </w:rPr>
                    <w:t xml:space="preserve">                                     г. Москва</w:t>
                  </w:r>
                </w:p>
                <w:p w:rsidR="00AF3B91" w:rsidRPr="002147B9" w:rsidRDefault="00AF3B91" w:rsidP="00AF3B91">
                  <w:pPr>
                    <w:framePr w:hSpace="180" w:wrap="around" w:vAnchor="text" w:hAnchor="text" w:xAlign="right" w:y="1"/>
                    <w:tabs>
                      <w:tab w:val="left" w:pos="5313"/>
                    </w:tabs>
                    <w:ind w:right="175"/>
                    <w:suppressOverlap/>
                    <w:rPr>
                      <w:sz w:val="23"/>
                      <w:szCs w:val="23"/>
                    </w:rPr>
                  </w:pPr>
                </w:p>
                <w:p w:rsidR="00AF3B91" w:rsidRPr="002147B9" w:rsidRDefault="00AF3B91" w:rsidP="00AF3B91">
                  <w:pPr>
                    <w:framePr w:hSpace="180" w:wrap="around" w:vAnchor="text" w:hAnchor="text" w:xAlign="right" w:y="1"/>
                    <w:tabs>
                      <w:tab w:val="left" w:pos="5313"/>
                    </w:tabs>
                    <w:ind w:right="175"/>
                    <w:suppressOverlap/>
                    <w:rPr>
                      <w:sz w:val="23"/>
                      <w:szCs w:val="23"/>
                    </w:rPr>
                  </w:pPr>
                  <w:r w:rsidRPr="002147B9">
                    <w:rPr>
                      <w:sz w:val="23"/>
                      <w:szCs w:val="23"/>
                    </w:rPr>
                    <w:t xml:space="preserve">Стороны: </w:t>
                  </w:r>
                </w:p>
                <w:p w:rsidR="00AF3B91" w:rsidRPr="002147B9" w:rsidRDefault="00AF3B91" w:rsidP="00AF3B91">
                  <w:pPr>
                    <w:framePr w:hSpace="180" w:wrap="around" w:vAnchor="text" w:hAnchor="text" w:xAlign="right" w:y="1"/>
                    <w:tabs>
                      <w:tab w:val="left" w:pos="5313"/>
                    </w:tabs>
                    <w:ind w:right="175"/>
                    <w:suppressOverlap/>
                    <w:rPr>
                      <w:sz w:val="23"/>
                      <w:szCs w:val="23"/>
                    </w:rPr>
                  </w:pPr>
                </w:p>
                <w:p w:rsidR="00AF3B91" w:rsidRPr="00AF3B91" w:rsidRDefault="00AF3B91" w:rsidP="00AF3B91">
                  <w:pPr>
                    <w:framePr w:hSpace="180" w:wrap="around" w:vAnchor="text" w:hAnchor="text" w:xAlign="right" w:y="1"/>
                    <w:ind w:right="351"/>
                    <w:suppressOverlap/>
                    <w:jc w:val="both"/>
                    <w:rPr>
                      <w:sz w:val="23"/>
                      <w:szCs w:val="23"/>
                    </w:rPr>
                  </w:pPr>
                  <w:r>
                    <w:rPr>
                      <w:sz w:val="23"/>
                      <w:szCs w:val="23"/>
                    </w:rPr>
                    <w:t>П</w:t>
                  </w:r>
                  <w:r w:rsidRPr="002147B9">
                    <w:rPr>
                      <w:sz w:val="23"/>
                      <w:szCs w:val="23"/>
                    </w:rPr>
                    <w:t xml:space="preserve">АО «ТрансКонтейнер» (здесь и далее – «Покупатель»), компания, созданная и действующая в соответствии с законодательством Российской Федерации, с адресом местонахождения: Российская Федерация, 125047, Москва,  Оружейный переулок, д. 19, в лице </w:t>
                  </w:r>
                  <w:r w:rsidR="00C2558C">
                    <w:rPr>
                      <w:sz w:val="23"/>
                      <w:szCs w:val="23"/>
                    </w:rPr>
                    <w:t>____________</w:t>
                  </w:r>
                  <w:r w:rsidRPr="002147B9">
                    <w:rPr>
                      <w:sz w:val="23"/>
                      <w:szCs w:val="23"/>
                    </w:rPr>
                    <w:t xml:space="preserve">,   действующего  на   основании   </w:t>
                  </w:r>
                  <w:r w:rsidR="00C2558C">
                    <w:rPr>
                      <w:sz w:val="23"/>
                      <w:szCs w:val="23"/>
                    </w:rPr>
                    <w:t>______________</w:t>
                  </w:r>
                  <w:r w:rsidRPr="00AF3B91">
                    <w:rPr>
                      <w:sz w:val="23"/>
                      <w:szCs w:val="23"/>
                    </w:rPr>
                    <w:t xml:space="preserve">, с одной  стороны, </w:t>
                  </w:r>
                  <w:r w:rsidRPr="002147B9">
                    <w:rPr>
                      <w:sz w:val="23"/>
                      <w:szCs w:val="23"/>
                    </w:rPr>
                    <w:t xml:space="preserve">и Компания </w:t>
                  </w:r>
                  <w:r w:rsidR="00C2558C">
                    <w:rPr>
                      <w:sz w:val="23"/>
                      <w:szCs w:val="23"/>
                    </w:rPr>
                    <w:t>_______________</w:t>
                  </w:r>
                  <w:r w:rsidRPr="002147B9">
                    <w:rPr>
                      <w:sz w:val="23"/>
                      <w:szCs w:val="23"/>
                    </w:rPr>
                    <w:t xml:space="preserve"> (здесь и далее - «Продавец»), компания, созданная и действующая в соответствии </w:t>
                  </w:r>
                  <w:r w:rsidR="00C2558C">
                    <w:rPr>
                      <w:sz w:val="23"/>
                      <w:szCs w:val="23"/>
                    </w:rPr>
                    <w:t>____________________</w:t>
                  </w:r>
                  <w:r w:rsidRPr="00AF3B91">
                    <w:rPr>
                      <w:sz w:val="23"/>
                      <w:szCs w:val="23"/>
                    </w:rPr>
                    <w:t>,</w:t>
                  </w:r>
                  <w:r w:rsidR="00C2558C">
                    <w:rPr>
                      <w:sz w:val="23"/>
                      <w:szCs w:val="23"/>
                    </w:rPr>
                    <w:t xml:space="preserve"> </w:t>
                  </w:r>
                  <w:r w:rsidRPr="00AF3B91">
                    <w:rPr>
                      <w:sz w:val="23"/>
                      <w:szCs w:val="23"/>
                    </w:rPr>
                    <w:t>с</w:t>
                  </w:r>
                  <w:r w:rsidR="00C2558C">
                    <w:rPr>
                      <w:sz w:val="23"/>
                      <w:szCs w:val="23"/>
                    </w:rPr>
                    <w:t xml:space="preserve"> </w:t>
                  </w:r>
                  <w:r w:rsidRPr="00AF3B91">
                    <w:rPr>
                      <w:sz w:val="23"/>
                      <w:szCs w:val="23"/>
                    </w:rPr>
                    <w:t xml:space="preserve">адресом местонахождения: </w:t>
                  </w:r>
                  <w:r w:rsidR="00C2558C">
                    <w:rPr>
                      <w:sz w:val="23"/>
                      <w:szCs w:val="23"/>
                    </w:rPr>
                    <w:t>____________</w:t>
                  </w:r>
                  <w:r w:rsidRPr="00AF3B91">
                    <w:rPr>
                      <w:sz w:val="23"/>
                      <w:szCs w:val="23"/>
                    </w:rPr>
                    <w:t xml:space="preserve">, в лице  </w:t>
                  </w:r>
                  <w:r w:rsidR="00C2558C">
                    <w:rPr>
                      <w:sz w:val="23"/>
                      <w:szCs w:val="23"/>
                    </w:rPr>
                    <w:t>__________</w:t>
                  </w:r>
                  <w:r w:rsidRPr="00AF3B91">
                    <w:rPr>
                      <w:sz w:val="23"/>
                      <w:szCs w:val="23"/>
                    </w:rPr>
                    <w:t xml:space="preserve">, действующего на основании </w:t>
                  </w:r>
                  <w:r w:rsidR="00C2558C">
                    <w:rPr>
                      <w:sz w:val="23"/>
                      <w:szCs w:val="23"/>
                    </w:rPr>
                    <w:t>_________________</w:t>
                  </w:r>
                  <w:r w:rsidRPr="00AF3B91">
                    <w:rPr>
                      <w:sz w:val="23"/>
                      <w:szCs w:val="23"/>
                    </w:rPr>
                    <w:t xml:space="preserve">, с другой стороны, </w:t>
                  </w:r>
                  <w:r w:rsidRPr="002147B9">
                    <w:rPr>
                      <w:sz w:val="23"/>
                      <w:szCs w:val="23"/>
                    </w:rPr>
                    <w:t>(вместе по тексту договора − «Стороны»),</w:t>
                  </w:r>
                  <w:r w:rsidRPr="00AF3B91">
                    <w:rPr>
                      <w:sz w:val="23"/>
                      <w:szCs w:val="23"/>
                    </w:rPr>
                    <w:t xml:space="preserve"> заключили настоящий Договор о нижеследующем:</w:t>
                  </w:r>
                </w:p>
                <w:p w:rsidR="00AF3B91" w:rsidRPr="002147B9" w:rsidRDefault="00AF3B91" w:rsidP="00AF3B91">
                  <w:pPr>
                    <w:framePr w:hSpace="180" w:wrap="around" w:vAnchor="text" w:hAnchor="text" w:xAlign="right" w:y="1"/>
                    <w:tabs>
                      <w:tab w:val="left" w:pos="5313"/>
                    </w:tabs>
                    <w:ind w:right="175"/>
                    <w:suppressOverlap/>
                    <w:rPr>
                      <w:sz w:val="23"/>
                      <w:szCs w:val="23"/>
                    </w:rPr>
                  </w:pPr>
                </w:p>
                <w:p w:rsidR="00AF3B91" w:rsidRPr="002147B9" w:rsidRDefault="00AF3B91" w:rsidP="00AF3B91">
                  <w:pPr>
                    <w:framePr w:hSpace="180" w:wrap="around" w:vAnchor="text" w:hAnchor="text" w:xAlign="right" w:y="1"/>
                    <w:tabs>
                      <w:tab w:val="left" w:pos="5313"/>
                    </w:tabs>
                    <w:ind w:right="175"/>
                    <w:suppressOverlap/>
                    <w:rPr>
                      <w:sz w:val="23"/>
                      <w:szCs w:val="23"/>
                    </w:rPr>
                  </w:pPr>
                  <w:r w:rsidRPr="002147B9">
                    <w:rPr>
                      <w:sz w:val="23"/>
                      <w:szCs w:val="23"/>
                    </w:rPr>
                    <w:t>1. ПРОДАЖА КОНТЕЙНЕРОВ</w:t>
                  </w:r>
                </w:p>
                <w:p w:rsidR="00AF3B91" w:rsidRPr="002147B9" w:rsidRDefault="00AF3B91" w:rsidP="00AF3B91">
                  <w:pPr>
                    <w:framePr w:hSpace="180" w:wrap="around" w:vAnchor="text" w:hAnchor="text" w:xAlign="right" w:y="1"/>
                    <w:tabs>
                      <w:tab w:val="left" w:pos="5313"/>
                    </w:tabs>
                    <w:ind w:right="175"/>
                    <w:suppressOverlap/>
                    <w:jc w:val="both"/>
                    <w:rPr>
                      <w:sz w:val="23"/>
                      <w:szCs w:val="23"/>
                    </w:rPr>
                  </w:pPr>
                </w:p>
                <w:p w:rsidR="00AF3B91" w:rsidRPr="002147B9" w:rsidRDefault="00AF3B91" w:rsidP="00AF3B91">
                  <w:pPr>
                    <w:framePr w:hSpace="180" w:wrap="around" w:vAnchor="text" w:hAnchor="text" w:xAlign="right" w:y="1"/>
                    <w:ind w:right="351"/>
                    <w:suppressOverlap/>
                    <w:jc w:val="both"/>
                    <w:rPr>
                      <w:sz w:val="23"/>
                      <w:szCs w:val="23"/>
                    </w:rPr>
                  </w:pPr>
                  <w:r w:rsidRPr="002147B9">
                    <w:rPr>
                      <w:sz w:val="23"/>
                      <w:szCs w:val="23"/>
                    </w:rPr>
                    <w:t>1.1. Учитывая условия настоящего Договора,  Продавец обязуется осуществить продажу и поставку до места (мест) поставки, указанных в пункте 2.1 настоящего Договора, а Покупатель, в свою очередь, обязуется оплатить и принять указанные в пункте 2.1 настоящего Договора новые, не находившиеся в эксплуатации универсальные крупнотоннажные контейнеры (здесь и далее «Контейнеры»), разработанные и произведенные Продавцом под ответственность Продавца и за его счет в строгом соответствии со Спецификацией, приведенной в приложении № 1 к настоящему Договору.</w:t>
                  </w:r>
                </w:p>
                <w:p w:rsidR="00AF3B91" w:rsidRDefault="00AF3B91" w:rsidP="00AF3B91">
                  <w:pPr>
                    <w:framePr w:hSpace="180" w:wrap="around" w:vAnchor="text" w:hAnchor="text" w:xAlign="right" w:y="1"/>
                    <w:tabs>
                      <w:tab w:val="left" w:pos="5313"/>
                    </w:tabs>
                    <w:ind w:right="175"/>
                    <w:suppressOverlap/>
                    <w:jc w:val="both"/>
                    <w:rPr>
                      <w:sz w:val="23"/>
                      <w:szCs w:val="23"/>
                    </w:rPr>
                  </w:pPr>
                </w:p>
                <w:p w:rsidR="00AF3B91" w:rsidRPr="002147B9" w:rsidRDefault="00AF3B91" w:rsidP="00AF3B91">
                  <w:pPr>
                    <w:framePr w:hSpace="180" w:wrap="around" w:vAnchor="text" w:hAnchor="text" w:xAlign="right" w:y="1"/>
                    <w:tabs>
                      <w:tab w:val="left" w:pos="5313"/>
                    </w:tabs>
                    <w:ind w:right="175"/>
                    <w:suppressOverlap/>
                    <w:jc w:val="both"/>
                    <w:rPr>
                      <w:sz w:val="23"/>
                      <w:szCs w:val="23"/>
                    </w:rPr>
                  </w:pPr>
                  <w:r w:rsidRPr="002147B9">
                    <w:rPr>
                      <w:sz w:val="23"/>
                      <w:szCs w:val="23"/>
                    </w:rPr>
                    <w:t xml:space="preserve">1.2. Контейнеры должны быть окрашены краской синего цвета </w:t>
                  </w:r>
                  <w:r w:rsidRPr="002147B9">
                    <w:rPr>
                      <w:sz w:val="23"/>
                      <w:szCs w:val="23"/>
                      <w:lang w:val="en-US"/>
                    </w:rPr>
                    <w:t>RAL</w:t>
                  </w:r>
                  <w:r w:rsidRPr="002147B9">
                    <w:rPr>
                      <w:sz w:val="23"/>
                      <w:szCs w:val="23"/>
                    </w:rPr>
                    <w:t xml:space="preserve"> 5017 и на них должен быть </w:t>
                  </w:r>
                  <w:r w:rsidRPr="002147B9">
                    <w:rPr>
                      <w:sz w:val="23"/>
                      <w:szCs w:val="23"/>
                    </w:rPr>
                    <w:lastRenderedPageBreak/>
                    <w:t>нанесен логотип Покупателя.</w:t>
                  </w:r>
                </w:p>
                <w:p w:rsidR="00AF3B91" w:rsidRDefault="00AF3B91" w:rsidP="00AF3B91">
                  <w:pPr>
                    <w:framePr w:hSpace="180" w:wrap="around" w:vAnchor="text" w:hAnchor="text" w:xAlign="right" w:y="1"/>
                    <w:tabs>
                      <w:tab w:val="left" w:pos="5313"/>
                    </w:tabs>
                    <w:ind w:right="175"/>
                    <w:suppressOverlap/>
                    <w:jc w:val="both"/>
                    <w:rPr>
                      <w:sz w:val="23"/>
                      <w:szCs w:val="23"/>
                    </w:rPr>
                  </w:pPr>
                </w:p>
                <w:p w:rsidR="00AF3B91" w:rsidRPr="002147B9" w:rsidRDefault="00AF3B91" w:rsidP="00AF3B91">
                  <w:pPr>
                    <w:framePr w:hSpace="180" w:wrap="around" w:vAnchor="text" w:hAnchor="text" w:xAlign="right" w:y="1"/>
                    <w:tabs>
                      <w:tab w:val="left" w:pos="5313"/>
                    </w:tabs>
                    <w:ind w:right="175"/>
                    <w:suppressOverlap/>
                    <w:jc w:val="both"/>
                    <w:rPr>
                      <w:sz w:val="23"/>
                      <w:szCs w:val="23"/>
                    </w:rPr>
                  </w:pPr>
                  <w:r w:rsidRPr="002147B9">
                    <w:rPr>
                      <w:sz w:val="23"/>
                      <w:szCs w:val="23"/>
                    </w:rPr>
                    <w:t xml:space="preserve">1.3. Контейнеры должны быть сертифицированы одним из следующих классификационных обществ – членов Международной Ассоциации Классификационных Обществ (МАКО): </w:t>
                  </w:r>
                  <w:r w:rsidR="00C2558C" w:rsidRPr="00C2558C">
                    <w:rPr>
                      <w:sz w:val="23"/>
                      <w:szCs w:val="23"/>
                    </w:rPr>
                    <w:t xml:space="preserve"> Российский морской регистр судоходства (РС)</w:t>
                  </w:r>
                  <w:r w:rsidRPr="002147B9">
                    <w:rPr>
                      <w:sz w:val="23"/>
                      <w:szCs w:val="23"/>
                    </w:rPr>
                    <w:t>.</w:t>
                  </w:r>
                </w:p>
                <w:p w:rsidR="00AF3B91" w:rsidRDefault="00AF3B91" w:rsidP="00AF3B91">
                  <w:pPr>
                    <w:framePr w:hSpace="180" w:wrap="around" w:vAnchor="text" w:hAnchor="text" w:xAlign="right" w:y="1"/>
                    <w:tabs>
                      <w:tab w:val="left" w:pos="5313"/>
                    </w:tabs>
                    <w:ind w:right="175"/>
                    <w:suppressOverlap/>
                    <w:jc w:val="both"/>
                    <w:rPr>
                      <w:sz w:val="23"/>
                      <w:szCs w:val="23"/>
                    </w:rPr>
                  </w:pPr>
                </w:p>
                <w:p w:rsidR="00AF3B91" w:rsidRPr="002147B9" w:rsidRDefault="00AF3B91" w:rsidP="00AF3B91">
                  <w:pPr>
                    <w:framePr w:hSpace="180" w:wrap="around" w:vAnchor="text" w:hAnchor="text" w:xAlign="right" w:y="1"/>
                    <w:tabs>
                      <w:tab w:val="left" w:pos="5313"/>
                    </w:tabs>
                    <w:ind w:right="175"/>
                    <w:suppressOverlap/>
                    <w:jc w:val="both"/>
                    <w:rPr>
                      <w:sz w:val="23"/>
                      <w:szCs w:val="23"/>
                    </w:rPr>
                  </w:pPr>
                  <w:r w:rsidRPr="002147B9">
                    <w:rPr>
                      <w:sz w:val="23"/>
                      <w:szCs w:val="23"/>
                    </w:rPr>
                    <w:t>2. СТОИМОСТЬ И ОПЛАТА</w:t>
                  </w:r>
                </w:p>
                <w:p w:rsidR="00AF3B91" w:rsidRPr="002147B9" w:rsidRDefault="00AF3B91" w:rsidP="00AF3B91">
                  <w:pPr>
                    <w:framePr w:hSpace="180" w:wrap="around" w:vAnchor="text" w:hAnchor="text" w:xAlign="right" w:y="1"/>
                    <w:tabs>
                      <w:tab w:val="left" w:pos="5313"/>
                    </w:tabs>
                    <w:ind w:right="175"/>
                    <w:suppressOverlap/>
                    <w:jc w:val="both"/>
                    <w:rPr>
                      <w:sz w:val="23"/>
                      <w:szCs w:val="23"/>
                    </w:rPr>
                  </w:pPr>
                </w:p>
                <w:p w:rsidR="00AF3B91" w:rsidRPr="002147B9" w:rsidRDefault="00AF3B91" w:rsidP="00AF3B91">
                  <w:pPr>
                    <w:framePr w:hSpace="180" w:wrap="around" w:vAnchor="text" w:hAnchor="text" w:xAlign="right" w:y="1"/>
                    <w:tabs>
                      <w:tab w:val="left" w:pos="5313"/>
                    </w:tabs>
                    <w:ind w:right="175"/>
                    <w:suppressOverlap/>
                    <w:jc w:val="both"/>
                    <w:rPr>
                      <w:sz w:val="23"/>
                      <w:szCs w:val="23"/>
                    </w:rPr>
                  </w:pPr>
                  <w:r w:rsidRPr="002147B9">
                    <w:rPr>
                      <w:sz w:val="23"/>
                      <w:szCs w:val="23"/>
                    </w:rPr>
                    <w:t>2.1. Продавец обязуется поставить:</w:t>
                  </w:r>
                </w:p>
                <w:p w:rsidR="00AF3B91" w:rsidRPr="002147B9" w:rsidRDefault="00AF3B91" w:rsidP="00AF3B91">
                  <w:pPr>
                    <w:framePr w:hSpace="180" w:wrap="around" w:vAnchor="text" w:hAnchor="text" w:xAlign="right" w:y="1"/>
                    <w:tabs>
                      <w:tab w:val="left" w:pos="5313"/>
                    </w:tabs>
                    <w:ind w:right="175"/>
                    <w:suppressOverlap/>
                    <w:jc w:val="both"/>
                    <w:rPr>
                      <w:sz w:val="23"/>
                      <w:szCs w:val="23"/>
                    </w:rPr>
                  </w:pPr>
                  <w:r w:rsidRPr="002147B9">
                    <w:rPr>
                      <w:sz w:val="23"/>
                      <w:szCs w:val="23"/>
                    </w:rPr>
                    <w:t>Тип: 20 футовый универсальный контейнер типоразмера 1СС (22</w:t>
                  </w:r>
                  <w:r w:rsidRPr="002147B9">
                    <w:rPr>
                      <w:sz w:val="23"/>
                      <w:szCs w:val="23"/>
                      <w:lang w:val="en-US"/>
                    </w:rPr>
                    <w:t>G</w:t>
                  </w:r>
                  <w:r w:rsidRPr="002147B9">
                    <w:rPr>
                      <w:sz w:val="23"/>
                      <w:szCs w:val="23"/>
                    </w:rPr>
                    <w:t>1).</w:t>
                  </w:r>
                </w:p>
                <w:p w:rsidR="00AF3B91" w:rsidRPr="002147B9" w:rsidRDefault="00AF3B91" w:rsidP="00AF3B91">
                  <w:pPr>
                    <w:framePr w:hSpace="180" w:wrap="around" w:vAnchor="text" w:hAnchor="text" w:xAlign="right" w:y="1"/>
                    <w:tabs>
                      <w:tab w:val="left" w:pos="5313"/>
                    </w:tabs>
                    <w:ind w:right="175"/>
                    <w:suppressOverlap/>
                    <w:jc w:val="both"/>
                    <w:rPr>
                      <w:sz w:val="23"/>
                      <w:szCs w:val="23"/>
                    </w:rPr>
                  </w:pPr>
                  <w:r w:rsidRPr="002147B9">
                    <w:rPr>
                      <w:sz w:val="23"/>
                      <w:szCs w:val="23"/>
                    </w:rPr>
                    <w:t xml:space="preserve">Количество: </w:t>
                  </w:r>
                  <w:r w:rsidR="0014684C">
                    <w:rPr>
                      <w:sz w:val="23"/>
                      <w:szCs w:val="23"/>
                    </w:rPr>
                    <w:t>___</w:t>
                  </w:r>
                  <w:r w:rsidRPr="002147B9">
                    <w:rPr>
                      <w:sz w:val="23"/>
                      <w:szCs w:val="23"/>
                    </w:rPr>
                    <w:t xml:space="preserve"> единиц (</w:t>
                  </w:r>
                  <w:r w:rsidR="0014684C">
                    <w:rPr>
                      <w:sz w:val="23"/>
                      <w:szCs w:val="23"/>
                    </w:rPr>
                    <w:t>___</w:t>
                  </w:r>
                  <w:r w:rsidRPr="002147B9">
                    <w:rPr>
                      <w:sz w:val="23"/>
                      <w:szCs w:val="23"/>
                    </w:rPr>
                    <w:t xml:space="preserve">  ДФЭ).</w:t>
                  </w:r>
                </w:p>
                <w:p w:rsidR="00AF3B91" w:rsidRPr="002147B9" w:rsidRDefault="00AF3B91" w:rsidP="00AF3B91">
                  <w:pPr>
                    <w:framePr w:hSpace="180" w:wrap="around" w:vAnchor="text" w:hAnchor="text" w:xAlign="right" w:y="1"/>
                    <w:tabs>
                      <w:tab w:val="left" w:pos="5313"/>
                    </w:tabs>
                    <w:ind w:right="175"/>
                    <w:suppressOverlap/>
                    <w:jc w:val="both"/>
                    <w:rPr>
                      <w:sz w:val="23"/>
                      <w:szCs w:val="23"/>
                    </w:rPr>
                  </w:pPr>
                  <w:r w:rsidRPr="002147B9">
                    <w:rPr>
                      <w:sz w:val="23"/>
                      <w:szCs w:val="23"/>
                    </w:rPr>
                    <w:t xml:space="preserve">Цена за единицу: </w:t>
                  </w:r>
                  <w:r w:rsidR="0014684C">
                    <w:rPr>
                      <w:sz w:val="23"/>
                      <w:szCs w:val="23"/>
                    </w:rPr>
                    <w:t>______</w:t>
                  </w:r>
                  <w:r w:rsidRPr="002147B9">
                    <w:rPr>
                      <w:sz w:val="23"/>
                      <w:szCs w:val="23"/>
                    </w:rPr>
                    <w:t xml:space="preserve"> без  учета НДС. </w:t>
                  </w:r>
                </w:p>
                <w:p w:rsidR="00AF3B91" w:rsidRPr="0014684C" w:rsidRDefault="00AF3B91" w:rsidP="00AF3B91">
                  <w:pPr>
                    <w:framePr w:hSpace="180" w:wrap="around" w:vAnchor="text" w:hAnchor="text" w:xAlign="right" w:y="1"/>
                    <w:tabs>
                      <w:tab w:val="left" w:pos="5313"/>
                    </w:tabs>
                    <w:ind w:right="175"/>
                    <w:suppressOverlap/>
                    <w:jc w:val="both"/>
                    <w:rPr>
                      <w:sz w:val="23"/>
                      <w:szCs w:val="23"/>
                    </w:rPr>
                  </w:pPr>
                  <w:r w:rsidRPr="002147B9">
                    <w:rPr>
                      <w:sz w:val="23"/>
                      <w:szCs w:val="23"/>
                    </w:rPr>
                    <w:t>Производитель</w:t>
                  </w:r>
                  <w:r w:rsidRPr="0014684C">
                    <w:rPr>
                      <w:sz w:val="23"/>
                      <w:szCs w:val="23"/>
                    </w:rPr>
                    <w:t xml:space="preserve">: </w:t>
                  </w:r>
                  <w:r w:rsidRPr="0014684C">
                    <w:rPr>
                      <w:rFonts w:eastAsia="SimSun"/>
                      <w:sz w:val="23"/>
                      <w:szCs w:val="23"/>
                      <w:lang w:eastAsia="zh-CN"/>
                    </w:rPr>
                    <w:t xml:space="preserve"> </w:t>
                  </w:r>
                  <w:r w:rsidR="0014684C">
                    <w:rPr>
                      <w:rFonts w:eastAsia="SimSun"/>
                      <w:sz w:val="23"/>
                      <w:szCs w:val="23"/>
                      <w:lang w:eastAsia="zh-CN"/>
                    </w:rPr>
                    <w:t>______________</w:t>
                  </w:r>
                  <w:r w:rsidRPr="0014684C">
                    <w:rPr>
                      <w:rFonts w:eastAsia="SimSun"/>
                      <w:sz w:val="23"/>
                      <w:szCs w:val="23"/>
                      <w:lang w:eastAsia="zh-CN"/>
                    </w:rPr>
                    <w:t>.</w:t>
                  </w:r>
                </w:p>
                <w:p w:rsidR="00AF3B91" w:rsidRPr="002147B9" w:rsidRDefault="00AF3B91" w:rsidP="00AF3B91">
                  <w:pPr>
                    <w:framePr w:hSpace="180" w:wrap="around" w:vAnchor="text" w:hAnchor="text" w:xAlign="right" w:y="1"/>
                    <w:tabs>
                      <w:tab w:val="left" w:pos="5313"/>
                    </w:tabs>
                    <w:ind w:right="175"/>
                    <w:suppressOverlap/>
                    <w:jc w:val="both"/>
                    <w:rPr>
                      <w:sz w:val="23"/>
                      <w:szCs w:val="23"/>
                    </w:rPr>
                  </w:pPr>
                  <w:r w:rsidRPr="002147B9">
                    <w:rPr>
                      <w:sz w:val="23"/>
                      <w:szCs w:val="23"/>
                    </w:rPr>
                    <w:t xml:space="preserve">Срок поставки: </w:t>
                  </w:r>
                  <w:r w:rsidR="0014684C">
                    <w:rPr>
                      <w:sz w:val="23"/>
                      <w:szCs w:val="23"/>
                    </w:rPr>
                    <w:t>________</w:t>
                  </w:r>
                  <w:r w:rsidRPr="002147B9">
                    <w:rPr>
                      <w:sz w:val="23"/>
                      <w:szCs w:val="23"/>
                    </w:rPr>
                    <w:t>.</w:t>
                  </w:r>
                </w:p>
                <w:p w:rsidR="00AF3B91" w:rsidRPr="002147B9" w:rsidRDefault="00AF3B91" w:rsidP="00AF3B91">
                  <w:pPr>
                    <w:ind w:right="210"/>
                    <w:jc w:val="both"/>
                    <w:rPr>
                      <w:sz w:val="23"/>
                      <w:szCs w:val="23"/>
                    </w:rPr>
                  </w:pPr>
                  <w:r w:rsidRPr="002147B9">
                    <w:rPr>
                      <w:sz w:val="23"/>
                      <w:szCs w:val="23"/>
                    </w:rPr>
                    <w:t>Условия поставки (</w:t>
                  </w:r>
                  <w:proofErr w:type="spellStart"/>
                  <w:r w:rsidRPr="002147B9">
                    <w:rPr>
                      <w:sz w:val="23"/>
                      <w:szCs w:val="23"/>
                    </w:rPr>
                    <w:t>Инкотермс</w:t>
                  </w:r>
                  <w:proofErr w:type="spellEnd"/>
                  <w:r w:rsidRPr="002147B9">
                    <w:rPr>
                      <w:sz w:val="23"/>
                      <w:szCs w:val="23"/>
                    </w:rPr>
                    <w:t xml:space="preserve"> 2010): </w:t>
                  </w:r>
                  <w:r w:rsidR="0014684C">
                    <w:rPr>
                      <w:sz w:val="23"/>
                      <w:szCs w:val="23"/>
                    </w:rPr>
                    <w:t>_______</w:t>
                  </w:r>
                  <w:r w:rsidRPr="002147B9">
                    <w:rPr>
                      <w:sz w:val="23"/>
                      <w:szCs w:val="23"/>
                    </w:rPr>
                    <w:t>.</w:t>
                  </w:r>
                </w:p>
                <w:p w:rsidR="00AF3B91" w:rsidRPr="002147B9" w:rsidRDefault="00AF3B91" w:rsidP="00AF3B91">
                  <w:pPr>
                    <w:framePr w:hSpace="180" w:wrap="around" w:vAnchor="text" w:hAnchor="text" w:xAlign="right" w:y="1"/>
                    <w:tabs>
                      <w:tab w:val="left" w:pos="5313"/>
                    </w:tabs>
                    <w:ind w:right="175"/>
                    <w:suppressOverlap/>
                    <w:jc w:val="both"/>
                    <w:rPr>
                      <w:sz w:val="23"/>
                      <w:szCs w:val="23"/>
                    </w:rPr>
                  </w:pPr>
                  <w:r w:rsidRPr="002147B9">
                    <w:rPr>
                      <w:sz w:val="23"/>
                      <w:szCs w:val="23"/>
                    </w:rPr>
                    <w:t xml:space="preserve">Итого Продавец обязуется поставить </w:t>
                  </w:r>
                  <w:r w:rsidR="0014684C">
                    <w:rPr>
                      <w:sz w:val="23"/>
                      <w:szCs w:val="23"/>
                    </w:rPr>
                    <w:t>___</w:t>
                  </w:r>
                  <w:r w:rsidRPr="002147B9">
                    <w:rPr>
                      <w:sz w:val="23"/>
                      <w:szCs w:val="23"/>
                    </w:rPr>
                    <w:t xml:space="preserve"> Контейнеров (</w:t>
                  </w:r>
                  <w:r w:rsidR="0014684C">
                    <w:rPr>
                      <w:sz w:val="23"/>
                      <w:szCs w:val="23"/>
                    </w:rPr>
                    <w:t>___</w:t>
                  </w:r>
                  <w:r w:rsidRPr="002147B9">
                    <w:rPr>
                      <w:sz w:val="23"/>
                      <w:szCs w:val="23"/>
                    </w:rPr>
                    <w:t xml:space="preserve"> TEU) общей стоимос</w:t>
                  </w:r>
                  <w:r w:rsidR="0014684C">
                    <w:rPr>
                      <w:sz w:val="23"/>
                      <w:szCs w:val="23"/>
                    </w:rPr>
                    <w:t>тью (цена настоящего Договора): ________</w:t>
                  </w:r>
                  <w:r w:rsidRPr="002147B9">
                    <w:rPr>
                      <w:sz w:val="23"/>
                      <w:szCs w:val="23"/>
                    </w:rPr>
                    <w:t>без учета НДС.</w:t>
                  </w:r>
                </w:p>
                <w:p w:rsidR="00AF3B91" w:rsidRPr="002147B9" w:rsidRDefault="00AF3B91" w:rsidP="00AF3B91">
                  <w:pPr>
                    <w:tabs>
                      <w:tab w:val="left" w:pos="5313"/>
                    </w:tabs>
                    <w:ind w:right="175"/>
                    <w:jc w:val="both"/>
                    <w:rPr>
                      <w:sz w:val="23"/>
                      <w:szCs w:val="23"/>
                    </w:rPr>
                  </w:pPr>
                  <w:r w:rsidRPr="002147B9">
                    <w:rPr>
                      <w:sz w:val="23"/>
                      <w:szCs w:val="23"/>
                    </w:rPr>
                    <w:t>Цена включает в себя  транспортные расходы по доставке Контейнеров до места поставки, стоимость оформления сертификата классификационного общества члена Международной Ассоциации Классификационных Обществ (МАКО), расходы по нанесению на Контейнер логотипа «ТрансКонтейнер», расходы по нанесению на табличке в соответствии с конвенцией по безопасности контейнеров (КБК) информации о программе непрерывного освидетельствования контейнеров по форме: «АСЕР 001/06 RU TKRU», а также серийного (инвентарного) номера Контейнера, стоимость гарантии а также прочие расходы, связанные с поставкой Контейнеров.</w:t>
                  </w:r>
                </w:p>
                <w:p w:rsidR="00AF3B91" w:rsidRDefault="00AF3B91" w:rsidP="00AF3B91">
                  <w:pPr>
                    <w:framePr w:hSpace="180" w:wrap="around" w:vAnchor="text" w:hAnchor="text" w:xAlign="right" w:y="1"/>
                    <w:tabs>
                      <w:tab w:val="left" w:pos="5313"/>
                    </w:tabs>
                    <w:ind w:right="175"/>
                    <w:suppressOverlap/>
                    <w:jc w:val="both"/>
                    <w:rPr>
                      <w:sz w:val="23"/>
                      <w:szCs w:val="23"/>
                    </w:rPr>
                  </w:pPr>
                </w:p>
                <w:p w:rsidR="00AF3B91" w:rsidRPr="002147B9" w:rsidRDefault="00AF3B91" w:rsidP="00AF3B91">
                  <w:pPr>
                    <w:framePr w:hSpace="180" w:wrap="around" w:vAnchor="text" w:hAnchor="text" w:xAlign="right" w:y="1"/>
                    <w:tabs>
                      <w:tab w:val="left" w:pos="5313"/>
                    </w:tabs>
                    <w:ind w:right="175"/>
                    <w:suppressOverlap/>
                    <w:jc w:val="both"/>
                    <w:rPr>
                      <w:sz w:val="23"/>
                      <w:szCs w:val="23"/>
                    </w:rPr>
                  </w:pPr>
                  <w:r w:rsidRPr="002147B9">
                    <w:rPr>
                      <w:sz w:val="23"/>
                      <w:szCs w:val="23"/>
                    </w:rPr>
                    <w:t xml:space="preserve">2.2. Условия оплаты: </w:t>
                  </w:r>
                </w:p>
                <w:p w:rsidR="00AF3B91" w:rsidRPr="002147B9" w:rsidRDefault="0014684C" w:rsidP="00AF3B91">
                  <w:pPr>
                    <w:tabs>
                      <w:tab w:val="left" w:pos="5313"/>
                    </w:tabs>
                    <w:ind w:right="175"/>
                    <w:jc w:val="both"/>
                    <w:rPr>
                      <w:rFonts w:eastAsia="SimSun"/>
                      <w:sz w:val="23"/>
                      <w:szCs w:val="23"/>
                      <w:lang w:eastAsia="zh-CN"/>
                    </w:rPr>
                  </w:pPr>
                  <w:r>
                    <w:rPr>
                      <w:sz w:val="23"/>
                      <w:szCs w:val="23"/>
                    </w:rPr>
                    <w:t>___________________</w:t>
                  </w:r>
                </w:p>
                <w:p w:rsidR="00AF3B91" w:rsidRPr="002147B9" w:rsidRDefault="00AF3B91" w:rsidP="00AF3B91">
                  <w:pPr>
                    <w:tabs>
                      <w:tab w:val="left" w:pos="5313"/>
                    </w:tabs>
                    <w:ind w:right="175"/>
                    <w:jc w:val="both"/>
                    <w:rPr>
                      <w:sz w:val="23"/>
                      <w:szCs w:val="23"/>
                    </w:rPr>
                  </w:pPr>
                </w:p>
                <w:p w:rsidR="0014684C" w:rsidRDefault="0014684C" w:rsidP="00AF3B91">
                  <w:pPr>
                    <w:tabs>
                      <w:tab w:val="left" w:pos="5313"/>
                    </w:tabs>
                    <w:ind w:right="175"/>
                    <w:jc w:val="both"/>
                    <w:rPr>
                      <w:sz w:val="23"/>
                      <w:szCs w:val="23"/>
                    </w:rPr>
                  </w:pPr>
                </w:p>
                <w:p w:rsidR="00AF3B91" w:rsidRPr="002147B9" w:rsidRDefault="00AF3B91" w:rsidP="00AF3B91">
                  <w:pPr>
                    <w:tabs>
                      <w:tab w:val="left" w:pos="5313"/>
                    </w:tabs>
                    <w:ind w:right="175"/>
                    <w:jc w:val="both"/>
                    <w:rPr>
                      <w:sz w:val="23"/>
                      <w:szCs w:val="23"/>
                    </w:rPr>
                  </w:pPr>
                  <w:r w:rsidRPr="002147B9">
                    <w:rPr>
                      <w:sz w:val="23"/>
                      <w:szCs w:val="23"/>
                    </w:rPr>
                    <w:t>2.3. Комиссия за просрочку выплаты будет составлять 8 % годовых (простые проценты) и будет начисляется на сумму несвоевременно оплаченных денежных средств при условии приемки Покупателем Контейнеров с даты истечения срока Окончательного платежа (по принятой партии Контейнеров), указанного в пункте 2.2 настоящего Договора, до даты осуществления платежа. Датой платежа считается дата списания денежных средств со счета Покупателя.</w:t>
                  </w:r>
                </w:p>
                <w:p w:rsidR="00AF3B91" w:rsidRDefault="00AF3B91" w:rsidP="00AF3B91">
                  <w:pPr>
                    <w:tabs>
                      <w:tab w:val="left" w:pos="5313"/>
                    </w:tabs>
                    <w:ind w:right="175"/>
                    <w:jc w:val="both"/>
                    <w:rPr>
                      <w:sz w:val="23"/>
                      <w:szCs w:val="23"/>
                    </w:rPr>
                  </w:pPr>
                </w:p>
                <w:p w:rsidR="00AF3B91" w:rsidRPr="002147B9" w:rsidRDefault="00AF3B91" w:rsidP="00AF3B91">
                  <w:pPr>
                    <w:tabs>
                      <w:tab w:val="left" w:pos="5313"/>
                    </w:tabs>
                    <w:ind w:right="175"/>
                    <w:jc w:val="both"/>
                    <w:rPr>
                      <w:sz w:val="23"/>
                      <w:szCs w:val="23"/>
                    </w:rPr>
                  </w:pPr>
                  <w:r w:rsidRPr="002147B9">
                    <w:rPr>
                      <w:sz w:val="23"/>
                      <w:szCs w:val="23"/>
                    </w:rPr>
                    <w:t xml:space="preserve">2.4. Право полного, свободного и безусловного владения и распоряжения принятыми Покупателем Контейнерами, а также   риск случайной гибели или повреждения Контейнеров переходит от Продавца к Покупателю с даты подписания Акта приема-передачи контейнеров (приложение № 3). </w:t>
                  </w:r>
                </w:p>
                <w:p w:rsidR="00AF3B91" w:rsidRPr="002147B9" w:rsidRDefault="00AF3B91" w:rsidP="00AF3B91">
                  <w:pPr>
                    <w:framePr w:hSpace="180" w:wrap="around" w:vAnchor="text" w:hAnchor="text" w:xAlign="right" w:y="1"/>
                    <w:tabs>
                      <w:tab w:val="left" w:pos="5313"/>
                    </w:tabs>
                    <w:ind w:right="175"/>
                    <w:suppressOverlap/>
                    <w:jc w:val="both"/>
                    <w:rPr>
                      <w:sz w:val="23"/>
                      <w:szCs w:val="23"/>
                    </w:rPr>
                  </w:pPr>
                </w:p>
                <w:p w:rsidR="00AF3B91" w:rsidRPr="002147B9" w:rsidRDefault="00AF3B91" w:rsidP="00AF3B91">
                  <w:pPr>
                    <w:tabs>
                      <w:tab w:val="left" w:pos="5313"/>
                    </w:tabs>
                    <w:ind w:right="175"/>
                    <w:jc w:val="both"/>
                    <w:rPr>
                      <w:sz w:val="23"/>
                      <w:szCs w:val="23"/>
                    </w:rPr>
                  </w:pPr>
                  <w:r w:rsidRPr="002147B9">
                    <w:rPr>
                      <w:sz w:val="23"/>
                      <w:szCs w:val="23"/>
                    </w:rPr>
                    <w:t>3. ОСМОТР И ПРИЕМ</w:t>
                  </w:r>
                </w:p>
                <w:p w:rsidR="00AF3B91" w:rsidRPr="002147B9" w:rsidRDefault="00AF3B91" w:rsidP="00AF3B91">
                  <w:pPr>
                    <w:tabs>
                      <w:tab w:val="left" w:pos="5313"/>
                    </w:tabs>
                    <w:ind w:right="175"/>
                    <w:jc w:val="both"/>
                    <w:rPr>
                      <w:sz w:val="23"/>
                      <w:szCs w:val="23"/>
                    </w:rPr>
                  </w:pPr>
                </w:p>
                <w:p w:rsidR="00AF3B91" w:rsidRPr="002147B9" w:rsidRDefault="00AF3B91" w:rsidP="00AF3B91">
                  <w:pPr>
                    <w:tabs>
                      <w:tab w:val="left" w:pos="5313"/>
                    </w:tabs>
                    <w:ind w:right="175"/>
                    <w:jc w:val="both"/>
                    <w:rPr>
                      <w:sz w:val="23"/>
                      <w:szCs w:val="23"/>
                    </w:rPr>
                  </w:pPr>
                  <w:r w:rsidRPr="002147B9">
                    <w:rPr>
                      <w:sz w:val="23"/>
                      <w:szCs w:val="23"/>
                    </w:rPr>
                    <w:t>3.1. Покупатель обязуется направлять представителя для осмотра и технической приемки Контейнеров на Завод – Изготовитель в течение 15 рабочих дней с даты получения от Продавца уведомления о готовности передать партию Контейнеров.</w:t>
                  </w:r>
                </w:p>
                <w:p w:rsidR="00AF3B91" w:rsidRDefault="00AF3B91" w:rsidP="00AF3B91">
                  <w:pPr>
                    <w:tabs>
                      <w:tab w:val="left" w:pos="5313"/>
                    </w:tabs>
                    <w:ind w:right="175"/>
                    <w:jc w:val="both"/>
                    <w:rPr>
                      <w:sz w:val="23"/>
                      <w:szCs w:val="23"/>
                    </w:rPr>
                  </w:pPr>
                </w:p>
                <w:p w:rsidR="00AF3B91" w:rsidRPr="002147B9" w:rsidRDefault="00AF3B91" w:rsidP="00AF3B91">
                  <w:pPr>
                    <w:tabs>
                      <w:tab w:val="left" w:pos="5313"/>
                    </w:tabs>
                    <w:ind w:right="175"/>
                    <w:jc w:val="both"/>
                    <w:rPr>
                      <w:sz w:val="23"/>
                      <w:szCs w:val="23"/>
                    </w:rPr>
                  </w:pPr>
                  <w:r w:rsidRPr="002147B9">
                    <w:rPr>
                      <w:sz w:val="23"/>
                      <w:szCs w:val="23"/>
                    </w:rPr>
                    <w:t>3.2. Во время осмотра, в случае если Покупатель или его представители признают негодным любой Контейнер или его составляющие, или не соответствующим и/или не отвечающим требованиям Спецификации, являющейся неотъемлемой частью настоящего Договора (приложение №1), или иным условиям настоящего Договора, Покупатель или его представители выдают Продавцу письменное уведомление о выявленных дефектах или ошибках и подробные причины отказа от технической приемки такого Контейнера, а Продавец за свой счет незамедлительно должен удовлетворить просьбы  Покупателя и устранить дефекты, выявленные его представителями.</w:t>
                  </w:r>
                </w:p>
                <w:p w:rsidR="00AF3B91" w:rsidRDefault="00AF3B91" w:rsidP="00AF3B91">
                  <w:pPr>
                    <w:tabs>
                      <w:tab w:val="left" w:pos="5313"/>
                    </w:tabs>
                    <w:ind w:right="175"/>
                    <w:jc w:val="both"/>
                    <w:rPr>
                      <w:sz w:val="23"/>
                      <w:szCs w:val="23"/>
                    </w:rPr>
                  </w:pPr>
                </w:p>
                <w:p w:rsidR="00AF3B91" w:rsidRPr="002147B9" w:rsidRDefault="00AF3B91" w:rsidP="00AF3B91">
                  <w:pPr>
                    <w:tabs>
                      <w:tab w:val="left" w:pos="5313"/>
                    </w:tabs>
                    <w:ind w:right="175"/>
                    <w:jc w:val="both"/>
                    <w:rPr>
                      <w:sz w:val="23"/>
                      <w:szCs w:val="23"/>
                    </w:rPr>
                  </w:pPr>
                  <w:r w:rsidRPr="002147B9">
                    <w:rPr>
                      <w:sz w:val="23"/>
                      <w:szCs w:val="23"/>
                    </w:rPr>
                    <w:t xml:space="preserve">3.3. </w:t>
                  </w:r>
                  <w:r w:rsidRPr="002147B9">
                    <w:rPr>
                      <w:spacing w:val="5"/>
                      <w:sz w:val="23"/>
                      <w:szCs w:val="23"/>
                    </w:rPr>
                    <w:t xml:space="preserve">Продавец обязуется предоставить Покупателю  оригинал Сертификата, выданный Классификационным обществом и также сопроводительные документы, необходимые для исполнения таможенных и прочих процедур, в частности, </w:t>
                  </w:r>
                  <w:r w:rsidRPr="002147B9">
                    <w:rPr>
                      <w:sz w:val="23"/>
                      <w:szCs w:val="23"/>
                    </w:rPr>
                    <w:t xml:space="preserve"> Сертификат соответствия, выданный </w:t>
                  </w:r>
                  <w:r w:rsidR="0014684C">
                    <w:rPr>
                      <w:sz w:val="23"/>
                      <w:szCs w:val="23"/>
                      <w:lang w:val="en-US"/>
                    </w:rPr>
                    <w:t>PC</w:t>
                  </w:r>
                  <w:r w:rsidRPr="002147B9">
                    <w:rPr>
                      <w:sz w:val="23"/>
                      <w:szCs w:val="23"/>
                    </w:rPr>
                    <w:t xml:space="preserve"> – член</w:t>
                  </w:r>
                  <w:r w:rsidR="0014684C">
                    <w:rPr>
                      <w:sz w:val="23"/>
                      <w:szCs w:val="23"/>
                    </w:rPr>
                    <w:t>ом</w:t>
                  </w:r>
                  <w:r w:rsidRPr="002147B9">
                    <w:rPr>
                      <w:sz w:val="23"/>
                      <w:szCs w:val="23"/>
                    </w:rPr>
                    <w:t xml:space="preserve"> МАКО</w:t>
                  </w:r>
                  <w:r w:rsidRPr="002147B9">
                    <w:rPr>
                      <w:spacing w:val="5"/>
                      <w:sz w:val="23"/>
                      <w:szCs w:val="23"/>
                    </w:rPr>
                    <w:t>, Паспорт контейнера, Акт технической приемки Контейнеров.</w:t>
                  </w:r>
                </w:p>
                <w:p w:rsidR="00AF3B91" w:rsidRDefault="00AF3B91" w:rsidP="00AF3B91">
                  <w:pPr>
                    <w:tabs>
                      <w:tab w:val="left" w:pos="5313"/>
                    </w:tabs>
                    <w:ind w:right="175"/>
                    <w:jc w:val="both"/>
                    <w:rPr>
                      <w:sz w:val="23"/>
                      <w:szCs w:val="23"/>
                    </w:rPr>
                  </w:pPr>
                </w:p>
                <w:p w:rsidR="00AF3B91" w:rsidRPr="002147B9" w:rsidRDefault="00AF3B91" w:rsidP="00AF3B91">
                  <w:pPr>
                    <w:tabs>
                      <w:tab w:val="left" w:pos="5313"/>
                    </w:tabs>
                    <w:ind w:right="175"/>
                    <w:jc w:val="both"/>
                    <w:rPr>
                      <w:sz w:val="23"/>
                      <w:szCs w:val="23"/>
                    </w:rPr>
                  </w:pPr>
                  <w:r w:rsidRPr="002147B9">
                    <w:rPr>
                      <w:sz w:val="23"/>
                      <w:szCs w:val="23"/>
                    </w:rPr>
                    <w:t xml:space="preserve">3.4. Осмотр и техническая  приемка Контейнеров осуществляется на Заводе–изготовителе, расположенном по адресу: </w:t>
                  </w:r>
                  <w:r w:rsidRPr="002147B9">
                    <w:rPr>
                      <w:rFonts w:eastAsia="SimSun"/>
                      <w:sz w:val="23"/>
                      <w:szCs w:val="23"/>
                      <w:lang w:eastAsia="zh-CN"/>
                    </w:rPr>
                    <w:t xml:space="preserve"> </w:t>
                  </w:r>
                  <w:r w:rsidR="0014684C" w:rsidRPr="0014684C">
                    <w:rPr>
                      <w:rFonts w:eastAsia="SimSun"/>
                      <w:sz w:val="23"/>
                      <w:szCs w:val="23"/>
                      <w:lang w:eastAsia="zh-CN"/>
                    </w:rPr>
                    <w:t>_______</w:t>
                  </w:r>
                  <w:r w:rsidRPr="002147B9">
                    <w:rPr>
                      <w:sz w:val="23"/>
                      <w:szCs w:val="23"/>
                    </w:rPr>
                    <w:t>.</w:t>
                  </w:r>
                </w:p>
                <w:p w:rsidR="00AF3B91" w:rsidRDefault="00AF3B91" w:rsidP="00AF3B91">
                  <w:pPr>
                    <w:tabs>
                      <w:tab w:val="left" w:pos="5313"/>
                    </w:tabs>
                    <w:ind w:right="175"/>
                    <w:jc w:val="both"/>
                    <w:rPr>
                      <w:sz w:val="23"/>
                      <w:szCs w:val="23"/>
                    </w:rPr>
                  </w:pPr>
                </w:p>
                <w:p w:rsidR="00AF3B91" w:rsidRPr="002147B9" w:rsidRDefault="00AF3B91" w:rsidP="00AF3B91">
                  <w:pPr>
                    <w:tabs>
                      <w:tab w:val="left" w:pos="5313"/>
                    </w:tabs>
                    <w:ind w:right="175"/>
                    <w:jc w:val="both"/>
                    <w:rPr>
                      <w:sz w:val="23"/>
                      <w:szCs w:val="23"/>
                    </w:rPr>
                  </w:pPr>
                  <w:r w:rsidRPr="002147B9">
                    <w:rPr>
                      <w:sz w:val="23"/>
                      <w:szCs w:val="23"/>
                    </w:rPr>
                    <w:t xml:space="preserve">3.5. После окончания технической приемки Контейнеров допускается попутная загрузка Контейнеров грузом в регионы поставки до станции передачи Контейнеров Покупателю. При </w:t>
                  </w:r>
                  <w:r w:rsidRPr="002147B9">
                    <w:rPr>
                      <w:sz w:val="23"/>
                      <w:szCs w:val="23"/>
                    </w:rPr>
                    <w:lastRenderedPageBreak/>
                    <w:t xml:space="preserve">доставке Контейнеров по согласованию Сторон возникшие повреждения Контейнеров, не подпадающие под случаи гарантийного ремонта устраняются силами и за счет Покупателя  с последующим </w:t>
                  </w:r>
                  <w:proofErr w:type="spellStart"/>
                  <w:r w:rsidRPr="002147B9">
                    <w:rPr>
                      <w:sz w:val="23"/>
                      <w:szCs w:val="23"/>
                    </w:rPr>
                    <w:t>перевыставлением</w:t>
                  </w:r>
                  <w:proofErr w:type="spellEnd"/>
                  <w:r w:rsidRPr="002147B9">
                    <w:rPr>
                      <w:sz w:val="23"/>
                      <w:szCs w:val="23"/>
                    </w:rPr>
                    <w:t xml:space="preserve"> затрат Продавцу.</w:t>
                  </w:r>
                </w:p>
                <w:p w:rsidR="00AF3B91" w:rsidRDefault="00AF3B91" w:rsidP="00AF3B91">
                  <w:pPr>
                    <w:tabs>
                      <w:tab w:val="left" w:pos="5313"/>
                    </w:tabs>
                    <w:ind w:right="175"/>
                    <w:jc w:val="both"/>
                    <w:rPr>
                      <w:sz w:val="23"/>
                      <w:szCs w:val="23"/>
                    </w:rPr>
                  </w:pPr>
                </w:p>
                <w:p w:rsidR="00AF3B91" w:rsidRPr="002147B9" w:rsidRDefault="00AF3B91" w:rsidP="00AF3B91">
                  <w:pPr>
                    <w:tabs>
                      <w:tab w:val="left" w:pos="5313"/>
                    </w:tabs>
                    <w:ind w:right="175"/>
                    <w:jc w:val="both"/>
                    <w:rPr>
                      <w:sz w:val="23"/>
                      <w:szCs w:val="23"/>
                    </w:rPr>
                  </w:pPr>
                  <w:r w:rsidRPr="002147B9">
                    <w:rPr>
                      <w:sz w:val="23"/>
                      <w:szCs w:val="23"/>
                    </w:rPr>
                    <w:t>3.6.  При подписании Акта приема - передачи контейнеров Продавец предоставляет Покупателю следующие документы:</w:t>
                  </w:r>
                </w:p>
                <w:p w:rsidR="00AF3B91" w:rsidRPr="002147B9" w:rsidRDefault="00AF3B91" w:rsidP="00AF3B91">
                  <w:pPr>
                    <w:tabs>
                      <w:tab w:val="left" w:pos="5313"/>
                    </w:tabs>
                    <w:ind w:right="175"/>
                    <w:jc w:val="both"/>
                    <w:rPr>
                      <w:sz w:val="23"/>
                      <w:szCs w:val="23"/>
                    </w:rPr>
                  </w:pPr>
                  <w:r w:rsidRPr="002147B9">
                    <w:rPr>
                      <w:sz w:val="23"/>
                      <w:szCs w:val="23"/>
                    </w:rPr>
                    <w:t xml:space="preserve">- Сертификат соответствия, выданный </w:t>
                  </w:r>
                  <w:r w:rsidR="0014684C">
                    <w:rPr>
                      <w:sz w:val="23"/>
                      <w:szCs w:val="23"/>
                    </w:rPr>
                    <w:t>РС</w:t>
                  </w:r>
                  <w:r w:rsidRPr="002147B9">
                    <w:rPr>
                      <w:sz w:val="23"/>
                      <w:szCs w:val="23"/>
                    </w:rPr>
                    <w:t xml:space="preserve"> – член</w:t>
                  </w:r>
                  <w:r w:rsidR="0014684C">
                    <w:rPr>
                      <w:sz w:val="23"/>
                      <w:szCs w:val="23"/>
                    </w:rPr>
                    <w:t>о</w:t>
                  </w:r>
                  <w:r w:rsidRPr="002147B9">
                    <w:rPr>
                      <w:sz w:val="23"/>
                      <w:szCs w:val="23"/>
                    </w:rPr>
                    <w:t>м МАКО;</w:t>
                  </w:r>
                </w:p>
                <w:p w:rsidR="00AF3B91" w:rsidRPr="002147B9" w:rsidRDefault="00AF3B91" w:rsidP="00AF3B91">
                  <w:pPr>
                    <w:tabs>
                      <w:tab w:val="left" w:pos="5313"/>
                    </w:tabs>
                    <w:ind w:right="175"/>
                    <w:jc w:val="both"/>
                    <w:rPr>
                      <w:sz w:val="23"/>
                      <w:szCs w:val="23"/>
                    </w:rPr>
                  </w:pPr>
                  <w:r w:rsidRPr="002147B9">
                    <w:rPr>
                      <w:sz w:val="23"/>
                      <w:szCs w:val="23"/>
                    </w:rPr>
                    <w:t>-  Сертификат о производстве страны-производителя;</w:t>
                  </w:r>
                </w:p>
                <w:p w:rsidR="00AF3B91" w:rsidRPr="002147B9" w:rsidRDefault="00AF3B91" w:rsidP="00AF3B91">
                  <w:pPr>
                    <w:tabs>
                      <w:tab w:val="left" w:pos="5313"/>
                    </w:tabs>
                    <w:ind w:right="175"/>
                    <w:jc w:val="both"/>
                    <w:rPr>
                      <w:sz w:val="23"/>
                      <w:szCs w:val="23"/>
                    </w:rPr>
                  </w:pPr>
                  <w:r w:rsidRPr="002147B9">
                    <w:rPr>
                      <w:sz w:val="23"/>
                      <w:szCs w:val="23"/>
                    </w:rPr>
                    <w:t xml:space="preserve">- Паспорт контейнера (для каждой единицы), а также сопроводительные документы, необходимые для выполнения таможенных и других правил. </w:t>
                  </w:r>
                </w:p>
                <w:p w:rsidR="00AF3B91" w:rsidRPr="002147B9" w:rsidRDefault="00AF3B91" w:rsidP="00AF3B91">
                  <w:pPr>
                    <w:tabs>
                      <w:tab w:val="left" w:pos="5313"/>
                    </w:tabs>
                    <w:ind w:right="175"/>
                    <w:jc w:val="both"/>
                    <w:rPr>
                      <w:sz w:val="23"/>
                      <w:szCs w:val="23"/>
                    </w:rPr>
                  </w:pPr>
                </w:p>
                <w:p w:rsidR="00AF3B91" w:rsidRPr="002147B9" w:rsidRDefault="00AF3B91" w:rsidP="00AF3B91">
                  <w:pPr>
                    <w:tabs>
                      <w:tab w:val="left" w:pos="5313"/>
                    </w:tabs>
                    <w:ind w:right="175"/>
                    <w:jc w:val="both"/>
                    <w:rPr>
                      <w:sz w:val="23"/>
                      <w:szCs w:val="23"/>
                    </w:rPr>
                  </w:pPr>
                  <w:r w:rsidRPr="002147B9">
                    <w:rPr>
                      <w:sz w:val="23"/>
                      <w:szCs w:val="23"/>
                    </w:rPr>
                    <w:t>4. ГАРАНТИИ</w:t>
                  </w:r>
                </w:p>
                <w:p w:rsidR="00AF3B91" w:rsidRPr="002147B9" w:rsidRDefault="00AF3B91" w:rsidP="00AF3B91">
                  <w:pPr>
                    <w:tabs>
                      <w:tab w:val="left" w:pos="5313"/>
                    </w:tabs>
                    <w:ind w:right="175"/>
                    <w:jc w:val="both"/>
                    <w:rPr>
                      <w:sz w:val="23"/>
                      <w:szCs w:val="23"/>
                    </w:rPr>
                  </w:pPr>
                </w:p>
                <w:p w:rsidR="00AF3B91" w:rsidRPr="002147B9" w:rsidRDefault="00AF3B91" w:rsidP="00AF3B91">
                  <w:pPr>
                    <w:tabs>
                      <w:tab w:val="left" w:pos="5313"/>
                    </w:tabs>
                    <w:ind w:right="175"/>
                    <w:jc w:val="both"/>
                    <w:rPr>
                      <w:sz w:val="23"/>
                      <w:szCs w:val="23"/>
                    </w:rPr>
                  </w:pPr>
                  <w:r w:rsidRPr="002147B9">
                    <w:rPr>
                      <w:sz w:val="23"/>
                      <w:szCs w:val="23"/>
                    </w:rPr>
                    <w:t>4.1.</w:t>
                  </w:r>
                  <w:r w:rsidR="0014684C">
                    <w:rPr>
                      <w:sz w:val="23"/>
                      <w:szCs w:val="23"/>
                    </w:rPr>
                    <w:t xml:space="preserve"> </w:t>
                  </w:r>
                  <w:r w:rsidRPr="002147B9">
                    <w:rPr>
                      <w:sz w:val="23"/>
                      <w:szCs w:val="23"/>
                    </w:rPr>
                    <w:t>Продавец гарантирует изготовление Контейнеров в соответствии со Спецификацией (Приложение № 1), стандартами  ISO, установленными для универсальных крупнотоннажных контейнеров.</w:t>
                  </w:r>
                </w:p>
                <w:p w:rsidR="00AF3B91" w:rsidRPr="002147B9" w:rsidRDefault="00AF3B91" w:rsidP="00AF3B91">
                  <w:pPr>
                    <w:pStyle w:val="2"/>
                    <w:tabs>
                      <w:tab w:val="left" w:pos="5313"/>
                    </w:tabs>
                    <w:ind w:right="175"/>
                    <w:jc w:val="both"/>
                    <w:rPr>
                      <w:rFonts w:eastAsia="MS Mincho" w:cs="Times New Roman"/>
                      <w:b w:val="0"/>
                      <w:bCs w:val="0"/>
                      <w:i w:val="0"/>
                      <w:iCs w:val="0"/>
                      <w:sz w:val="23"/>
                      <w:szCs w:val="23"/>
                      <w:lang w:eastAsia="ja-JP"/>
                    </w:rPr>
                  </w:pPr>
                  <w:r w:rsidRPr="002147B9">
                    <w:rPr>
                      <w:rFonts w:eastAsia="MS Mincho" w:cs="Times New Roman"/>
                      <w:b w:val="0"/>
                      <w:bCs w:val="0"/>
                      <w:i w:val="0"/>
                      <w:iCs w:val="0"/>
                      <w:sz w:val="23"/>
                      <w:szCs w:val="23"/>
                      <w:lang w:eastAsia="ja-JP"/>
                    </w:rPr>
                    <w:t xml:space="preserve">4.2. Продавец является ответственным за получение Сертификатов </w:t>
                  </w:r>
                  <w:hyperlink r:id="rId26" w:tgtFrame="_blank" w:history="1">
                    <w:proofErr w:type="spellStart"/>
                    <w:r w:rsidRPr="002147B9">
                      <w:rPr>
                        <w:rFonts w:eastAsia="MS Mincho" w:cs="Times New Roman"/>
                        <w:b w:val="0"/>
                        <w:bCs w:val="0"/>
                        <w:i w:val="0"/>
                        <w:iCs w:val="0"/>
                        <w:sz w:val="23"/>
                        <w:szCs w:val="23"/>
                        <w:lang w:eastAsia="ja-JP"/>
                      </w:rPr>
                      <w:t>International</w:t>
                    </w:r>
                    <w:proofErr w:type="spellEnd"/>
                    <w:r w:rsidRPr="002147B9">
                      <w:rPr>
                        <w:rFonts w:eastAsia="MS Mincho" w:cs="Times New Roman"/>
                        <w:b w:val="0"/>
                        <w:bCs w:val="0"/>
                        <w:i w:val="0"/>
                        <w:iCs w:val="0"/>
                        <w:sz w:val="23"/>
                        <w:szCs w:val="23"/>
                        <w:lang w:eastAsia="ja-JP"/>
                      </w:rPr>
                      <w:t xml:space="preserve"> </w:t>
                    </w:r>
                    <w:proofErr w:type="spellStart"/>
                    <w:r w:rsidRPr="002147B9">
                      <w:rPr>
                        <w:rFonts w:eastAsia="MS Mincho" w:cs="Times New Roman"/>
                        <w:b w:val="0"/>
                        <w:bCs w:val="0"/>
                        <w:i w:val="0"/>
                        <w:iCs w:val="0"/>
                        <w:sz w:val="23"/>
                        <w:szCs w:val="23"/>
                        <w:lang w:eastAsia="ja-JP"/>
                      </w:rPr>
                      <w:t>Union</w:t>
                    </w:r>
                    <w:proofErr w:type="spellEnd"/>
                    <w:r w:rsidRPr="002147B9">
                      <w:rPr>
                        <w:rFonts w:eastAsia="MS Mincho" w:cs="Times New Roman"/>
                        <w:b w:val="0"/>
                        <w:bCs w:val="0"/>
                        <w:i w:val="0"/>
                        <w:iCs w:val="0"/>
                        <w:sz w:val="23"/>
                        <w:szCs w:val="23"/>
                        <w:lang w:eastAsia="ja-JP"/>
                      </w:rPr>
                      <w:t xml:space="preserve"> </w:t>
                    </w:r>
                    <w:proofErr w:type="spellStart"/>
                    <w:r w:rsidRPr="002147B9">
                      <w:rPr>
                        <w:rFonts w:eastAsia="MS Mincho" w:cs="Times New Roman"/>
                        <w:b w:val="0"/>
                        <w:bCs w:val="0"/>
                        <w:i w:val="0"/>
                        <w:iCs w:val="0"/>
                        <w:sz w:val="23"/>
                        <w:szCs w:val="23"/>
                        <w:lang w:eastAsia="ja-JP"/>
                      </w:rPr>
                      <w:t>of</w:t>
                    </w:r>
                    <w:proofErr w:type="spellEnd"/>
                    <w:r w:rsidRPr="002147B9">
                      <w:rPr>
                        <w:rFonts w:eastAsia="MS Mincho" w:cs="Times New Roman"/>
                        <w:b w:val="0"/>
                        <w:bCs w:val="0"/>
                        <w:i w:val="0"/>
                        <w:iCs w:val="0"/>
                        <w:sz w:val="23"/>
                        <w:szCs w:val="23"/>
                        <w:lang w:eastAsia="ja-JP"/>
                      </w:rPr>
                      <w:t xml:space="preserve"> </w:t>
                    </w:r>
                    <w:proofErr w:type="spellStart"/>
                    <w:r w:rsidRPr="002147B9">
                      <w:rPr>
                        <w:rFonts w:eastAsia="MS Mincho" w:cs="Times New Roman"/>
                        <w:b w:val="0"/>
                        <w:bCs w:val="0"/>
                        <w:i w:val="0"/>
                        <w:iCs w:val="0"/>
                        <w:sz w:val="23"/>
                        <w:szCs w:val="23"/>
                        <w:lang w:eastAsia="ja-JP"/>
                      </w:rPr>
                      <w:t>Railways</w:t>
                    </w:r>
                    <w:proofErr w:type="spellEnd"/>
                  </w:hyperlink>
                  <w:r w:rsidRPr="002147B9">
                    <w:rPr>
                      <w:rFonts w:eastAsia="MS Mincho" w:cs="Times New Roman"/>
                      <w:b w:val="0"/>
                      <w:bCs w:val="0"/>
                      <w:i w:val="0"/>
                      <w:iCs w:val="0"/>
                      <w:sz w:val="23"/>
                      <w:szCs w:val="23"/>
                      <w:lang w:eastAsia="ja-JP"/>
                    </w:rPr>
                    <w:t xml:space="preserve"> (UIС), Международные дорожные перевозки (TIR), Конвенция по безопасным контейнерам (CSC), иммунизации и знака качества, нанесение отметок, табличек и штампов на Контейнерах.</w:t>
                  </w:r>
                </w:p>
                <w:p w:rsidR="00AF3B91" w:rsidRPr="002147B9" w:rsidRDefault="00AF3B91" w:rsidP="00AF3B91">
                  <w:pPr>
                    <w:tabs>
                      <w:tab w:val="left" w:pos="5313"/>
                    </w:tabs>
                    <w:ind w:right="175"/>
                    <w:jc w:val="both"/>
                    <w:rPr>
                      <w:sz w:val="23"/>
                      <w:szCs w:val="23"/>
                    </w:rPr>
                  </w:pPr>
                  <w:r w:rsidRPr="002147B9">
                    <w:rPr>
                      <w:sz w:val="23"/>
                      <w:szCs w:val="23"/>
                    </w:rPr>
                    <w:t xml:space="preserve">4.3. Продавец гарантирует, что каждый Контейнер не будет иметь никаких  дефектов и упущений во внешнем виде, качестве, конструкции, составляющих, материалах и эксплуатации в течение </w:t>
                  </w:r>
                  <w:r w:rsidR="000B7A3C">
                    <w:rPr>
                      <w:sz w:val="23"/>
                      <w:szCs w:val="23"/>
                    </w:rPr>
                    <w:t>__</w:t>
                  </w:r>
                  <w:r w:rsidRPr="002147B9">
                    <w:rPr>
                      <w:sz w:val="23"/>
                      <w:szCs w:val="23"/>
                    </w:rPr>
                    <w:t xml:space="preserve"> лет с даты подписания акта приема-передачи контейнеров Покупателем. Гарантия Продавца на лакокрасочное покрытие составляет </w:t>
                  </w:r>
                  <w:r w:rsidR="000B7A3C">
                    <w:rPr>
                      <w:sz w:val="23"/>
                      <w:szCs w:val="23"/>
                    </w:rPr>
                    <w:t>__</w:t>
                  </w:r>
                  <w:r w:rsidRPr="002147B9">
                    <w:rPr>
                      <w:sz w:val="23"/>
                      <w:szCs w:val="23"/>
                    </w:rPr>
                    <w:t xml:space="preserve"> лет с даты подписания акта приема-передачи контейнеров Покупателем. Оформление Сертификата, выдаваемого членами Международной ассоциации классификационных обществ (МАКО) осуществляет Продавец. В случае выявления любого брака или упущений, в том числе при проведении экспертизы,  в течение указанного срока в один год и  предъявления Покупателем Продавцу документа, подтверждающего такой брак и/или упущение, </w:t>
                  </w:r>
                  <w:r w:rsidRPr="002147B9">
                    <w:rPr>
                      <w:sz w:val="23"/>
                      <w:szCs w:val="23"/>
                    </w:rPr>
                    <w:lastRenderedPageBreak/>
                    <w:t>выданного уполномоченной на то экспертной организацией, Продавец обязуется возместить  ущерб от брака или упущения за свой счет. Любой дефект, вызванный ненадлежащим обращением, несчастным случаем, пожаром, воздействием кислоты, не покрываются условиями  настоящего  Договора.</w:t>
                  </w:r>
                </w:p>
                <w:p w:rsidR="00AF3B91" w:rsidRDefault="00AF3B91" w:rsidP="00AF3B91">
                  <w:pPr>
                    <w:tabs>
                      <w:tab w:val="left" w:pos="5313"/>
                    </w:tabs>
                    <w:ind w:right="175"/>
                    <w:jc w:val="both"/>
                    <w:rPr>
                      <w:sz w:val="23"/>
                      <w:szCs w:val="23"/>
                    </w:rPr>
                  </w:pPr>
                </w:p>
                <w:p w:rsidR="00AF3B91" w:rsidRPr="002147B9" w:rsidRDefault="00AF3B91" w:rsidP="00AF3B91">
                  <w:pPr>
                    <w:tabs>
                      <w:tab w:val="left" w:pos="5313"/>
                    </w:tabs>
                    <w:ind w:right="175"/>
                    <w:jc w:val="both"/>
                    <w:rPr>
                      <w:sz w:val="23"/>
                      <w:szCs w:val="23"/>
                    </w:rPr>
                  </w:pPr>
                  <w:r w:rsidRPr="002147B9">
                    <w:rPr>
                      <w:sz w:val="23"/>
                      <w:szCs w:val="23"/>
                    </w:rPr>
                    <w:t xml:space="preserve">4.4. В дополнение к упомянутым в пункте 4.3 настоящего Договора гарантиям Продавец  гарантирует предварительную обработку стали и покраску Контейнеров, препятствующие коррозии и порче покрытия Контейнера в течение 60 (шестидесяти) месяцев после подписания акта приема-передачи  контейнеров Покупателем. Коррозия, вызванная истиранием, не покрывается гарантией. </w:t>
                  </w:r>
                </w:p>
                <w:p w:rsidR="00AF3B91" w:rsidRPr="002147B9" w:rsidRDefault="00AF3B91" w:rsidP="00AF3B91">
                  <w:pPr>
                    <w:tabs>
                      <w:tab w:val="left" w:pos="5313"/>
                    </w:tabs>
                    <w:ind w:right="175"/>
                    <w:jc w:val="both"/>
                    <w:rPr>
                      <w:sz w:val="23"/>
                      <w:szCs w:val="23"/>
                    </w:rPr>
                  </w:pPr>
                  <w:r w:rsidRPr="002147B9">
                    <w:rPr>
                      <w:sz w:val="23"/>
                      <w:szCs w:val="23"/>
                    </w:rPr>
                    <w:t xml:space="preserve">Примечание: Под коррозией понимается покрытие ржавчиной, превышающей </w:t>
                  </w:r>
                  <w:r w:rsidRPr="002147B9">
                    <w:rPr>
                      <w:sz w:val="23"/>
                      <w:szCs w:val="23"/>
                      <w:lang w:val="en-US"/>
                    </w:rPr>
                    <w:t>RE</w:t>
                  </w:r>
                  <w:r w:rsidRPr="002147B9">
                    <w:rPr>
                      <w:sz w:val="23"/>
                      <w:szCs w:val="23"/>
                    </w:rPr>
                    <w:t>3 (Европейская шкала исчисления уровня ржавчины), как минимум, десяти процентов всей поверхности контейнера, обработанной соответствующей системой покрытия.</w:t>
                  </w:r>
                </w:p>
                <w:p w:rsidR="00AF3B91" w:rsidRPr="002147B9" w:rsidRDefault="00AF3B91" w:rsidP="00AF3B91">
                  <w:pPr>
                    <w:tabs>
                      <w:tab w:val="left" w:pos="5313"/>
                    </w:tabs>
                    <w:ind w:right="175"/>
                    <w:jc w:val="both"/>
                    <w:rPr>
                      <w:sz w:val="23"/>
                      <w:szCs w:val="23"/>
                    </w:rPr>
                  </w:pPr>
                </w:p>
                <w:p w:rsidR="00AF3B91" w:rsidRPr="002147B9" w:rsidRDefault="00AF3B91" w:rsidP="00AF3B91">
                  <w:pPr>
                    <w:tabs>
                      <w:tab w:val="left" w:pos="5313"/>
                    </w:tabs>
                    <w:ind w:right="175"/>
                    <w:jc w:val="both"/>
                    <w:rPr>
                      <w:sz w:val="23"/>
                      <w:szCs w:val="23"/>
                    </w:rPr>
                  </w:pPr>
                  <w:r w:rsidRPr="002147B9">
                    <w:rPr>
                      <w:sz w:val="23"/>
                      <w:szCs w:val="23"/>
                    </w:rPr>
                    <w:t>5. ПАТЕНТ</w:t>
                  </w:r>
                </w:p>
                <w:p w:rsidR="00AF3B91" w:rsidRPr="002147B9" w:rsidRDefault="00AF3B91" w:rsidP="00AF3B91">
                  <w:pPr>
                    <w:tabs>
                      <w:tab w:val="left" w:pos="5313"/>
                    </w:tabs>
                    <w:ind w:right="175"/>
                    <w:jc w:val="both"/>
                    <w:rPr>
                      <w:sz w:val="23"/>
                      <w:szCs w:val="23"/>
                    </w:rPr>
                  </w:pPr>
                </w:p>
                <w:p w:rsidR="00AF3B91" w:rsidRPr="002147B9" w:rsidRDefault="00AF3B91" w:rsidP="00AF3B91">
                  <w:pPr>
                    <w:tabs>
                      <w:tab w:val="left" w:pos="5313"/>
                    </w:tabs>
                    <w:ind w:right="175"/>
                    <w:jc w:val="both"/>
                    <w:rPr>
                      <w:sz w:val="23"/>
                      <w:szCs w:val="23"/>
                    </w:rPr>
                  </w:pPr>
                  <w:r w:rsidRPr="002147B9">
                    <w:rPr>
                      <w:sz w:val="23"/>
                      <w:szCs w:val="23"/>
                    </w:rPr>
                    <w:t>5.1. Продавец гарантирует, что Контейнеры, все и каждая их составляющая  не будут нарушать патент или права собственности, выданные или оформленные предшествующей датой или патент и права собственности, выданные или оформленные на основании заявления, датированного числом, предшествующим дате подписания настоящего Договора. Продавец должен защищать и обезопасить Покупателя  от вреда, обвинений, противодействий, требований, судебных исков, юридических выплат и прочих  обязательств, потерь, выплат и ущербов, которые могут возникнуть у Покупателя или быть вызваны нарушением гарантии и/или внешнего вида, производства, продажи, операций или использования Контейнеров.</w:t>
                  </w:r>
                </w:p>
                <w:p w:rsidR="00AF3B91" w:rsidRPr="002147B9" w:rsidRDefault="00AF3B91" w:rsidP="00AF3B91">
                  <w:pPr>
                    <w:tabs>
                      <w:tab w:val="left" w:pos="5313"/>
                    </w:tabs>
                    <w:ind w:right="175"/>
                    <w:jc w:val="both"/>
                    <w:rPr>
                      <w:sz w:val="23"/>
                      <w:szCs w:val="23"/>
                    </w:rPr>
                  </w:pPr>
                </w:p>
                <w:p w:rsidR="00AF3B91" w:rsidRPr="002147B9" w:rsidRDefault="00AF3B91" w:rsidP="00AF3B91">
                  <w:pPr>
                    <w:tabs>
                      <w:tab w:val="left" w:pos="5313"/>
                    </w:tabs>
                    <w:ind w:right="175"/>
                    <w:jc w:val="both"/>
                    <w:rPr>
                      <w:sz w:val="23"/>
                      <w:szCs w:val="23"/>
                    </w:rPr>
                  </w:pPr>
                  <w:r w:rsidRPr="002147B9">
                    <w:rPr>
                      <w:sz w:val="23"/>
                      <w:szCs w:val="23"/>
                    </w:rPr>
                    <w:t>6. ФОРС МАЖОР</w:t>
                  </w:r>
                </w:p>
                <w:p w:rsidR="00AF3B91" w:rsidRPr="002147B9" w:rsidRDefault="00AF3B91" w:rsidP="00AF3B91">
                  <w:pPr>
                    <w:tabs>
                      <w:tab w:val="left" w:pos="5313"/>
                    </w:tabs>
                    <w:ind w:right="175"/>
                    <w:jc w:val="both"/>
                    <w:rPr>
                      <w:sz w:val="23"/>
                      <w:szCs w:val="23"/>
                    </w:rPr>
                  </w:pPr>
                </w:p>
                <w:p w:rsidR="00AF3B91" w:rsidRPr="002147B9" w:rsidRDefault="00AF3B91" w:rsidP="00AF3B91">
                  <w:pPr>
                    <w:ind w:right="34"/>
                    <w:jc w:val="both"/>
                    <w:rPr>
                      <w:sz w:val="23"/>
                      <w:szCs w:val="23"/>
                    </w:rPr>
                  </w:pPr>
                  <w:r w:rsidRPr="002147B9">
                    <w:rPr>
                      <w:sz w:val="23"/>
                      <w:szCs w:val="23"/>
                    </w:rPr>
                    <w:t xml:space="preserve">6.1. Стороны освобождаются от ответственности за частичное или полное неисполнение обязательств по настоящему Договору по причине обстоятельств непреодолимой силы, а именно: пожара, наводнения, землетрясения и других стихийных бедствий, блокады, эмбарго, войны и военных действий, актов или действий государственных </w:t>
                  </w:r>
                  <w:r w:rsidRPr="002147B9">
                    <w:rPr>
                      <w:sz w:val="23"/>
                      <w:szCs w:val="23"/>
                    </w:rPr>
                    <w:lastRenderedPageBreak/>
                    <w:t>органов или любых иных обстоятельств, которые Стороны не могли предвидеть и предотвратить разумными средствами, возникающих после подписания настоящего Договора. Сторона, для которой создалась невозможность исполнения обязательства, немедленно в письменной форме должна известить об этом другую Сторону.</w:t>
                  </w:r>
                </w:p>
                <w:p w:rsidR="00AF3B91" w:rsidRDefault="00AF3B91" w:rsidP="00AF3B91">
                  <w:pPr>
                    <w:tabs>
                      <w:tab w:val="left" w:pos="5313"/>
                    </w:tabs>
                    <w:ind w:right="175"/>
                    <w:jc w:val="both"/>
                    <w:rPr>
                      <w:sz w:val="23"/>
                      <w:szCs w:val="23"/>
                    </w:rPr>
                  </w:pPr>
                </w:p>
                <w:p w:rsidR="00AF3B91" w:rsidRPr="002147B9" w:rsidRDefault="00AF3B91" w:rsidP="00AF3B91">
                  <w:pPr>
                    <w:tabs>
                      <w:tab w:val="left" w:pos="5313"/>
                    </w:tabs>
                    <w:ind w:right="175"/>
                    <w:jc w:val="both"/>
                    <w:rPr>
                      <w:sz w:val="23"/>
                      <w:szCs w:val="23"/>
                    </w:rPr>
                  </w:pPr>
                  <w:r w:rsidRPr="002147B9">
                    <w:rPr>
                      <w:sz w:val="23"/>
                      <w:szCs w:val="23"/>
                    </w:rPr>
                    <w:t>6.2. Надлежащим доказательством наличия указанных обстоятельств и их продолжительности будут служить справки, выдаваемые торгово-промышленной палатой страны возникновения таких обстоятельств.</w:t>
                  </w:r>
                </w:p>
                <w:p w:rsidR="00AF3B91" w:rsidRDefault="00AF3B91" w:rsidP="00AF3B91">
                  <w:pPr>
                    <w:tabs>
                      <w:tab w:val="left" w:pos="5313"/>
                    </w:tabs>
                    <w:ind w:right="175"/>
                    <w:jc w:val="both"/>
                    <w:rPr>
                      <w:sz w:val="23"/>
                      <w:szCs w:val="23"/>
                    </w:rPr>
                  </w:pPr>
                </w:p>
                <w:p w:rsidR="00AF3B91" w:rsidRPr="002147B9" w:rsidRDefault="00AF3B91" w:rsidP="00AF3B91">
                  <w:pPr>
                    <w:tabs>
                      <w:tab w:val="left" w:pos="5313"/>
                    </w:tabs>
                    <w:ind w:right="175"/>
                    <w:jc w:val="both"/>
                    <w:rPr>
                      <w:sz w:val="23"/>
                      <w:szCs w:val="23"/>
                    </w:rPr>
                  </w:pPr>
                  <w:r w:rsidRPr="002147B9">
                    <w:rPr>
                      <w:sz w:val="23"/>
                      <w:szCs w:val="23"/>
                    </w:rPr>
                    <w:t>6.3.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но не более чем на 2 (два) месяца. Если обстоятельства непреодолимой силы действуют на протяжении 2 (двух) месяцев, настоящий Договор может быть расторгнут любой из Сторон путем направления письменного уведомления другой Стороне.</w:t>
                  </w:r>
                </w:p>
                <w:p w:rsidR="00AF3B91" w:rsidRPr="002147B9" w:rsidRDefault="00AF3B91" w:rsidP="00AF3B91">
                  <w:pPr>
                    <w:tabs>
                      <w:tab w:val="left" w:pos="5313"/>
                    </w:tabs>
                    <w:ind w:right="175"/>
                    <w:jc w:val="both"/>
                    <w:rPr>
                      <w:sz w:val="23"/>
                      <w:szCs w:val="23"/>
                    </w:rPr>
                  </w:pPr>
                </w:p>
                <w:p w:rsidR="00AF3B91" w:rsidRPr="002147B9" w:rsidRDefault="00AF3B91" w:rsidP="00AF3B91">
                  <w:pPr>
                    <w:tabs>
                      <w:tab w:val="left" w:pos="5313"/>
                    </w:tabs>
                    <w:ind w:right="175"/>
                    <w:jc w:val="both"/>
                    <w:rPr>
                      <w:sz w:val="23"/>
                      <w:szCs w:val="23"/>
                    </w:rPr>
                  </w:pPr>
                  <w:r w:rsidRPr="002147B9">
                    <w:rPr>
                      <w:sz w:val="23"/>
                      <w:szCs w:val="23"/>
                    </w:rPr>
                    <w:t>7.  РЕГУЛИРУЮЩИЙ ЗАКОН И АРБИТРАЖ</w:t>
                  </w:r>
                </w:p>
                <w:p w:rsidR="00AF3B91" w:rsidRPr="002147B9" w:rsidRDefault="00AF3B91" w:rsidP="00AF3B91">
                  <w:pPr>
                    <w:pStyle w:val="aff"/>
                    <w:tabs>
                      <w:tab w:val="left" w:pos="5313"/>
                    </w:tabs>
                    <w:ind w:left="28" w:right="175"/>
                    <w:rPr>
                      <w:sz w:val="23"/>
                      <w:szCs w:val="23"/>
                      <w:lang w:eastAsia="ja-JP"/>
                    </w:rPr>
                  </w:pPr>
                </w:p>
                <w:p w:rsidR="00AF3B91" w:rsidRPr="002147B9" w:rsidRDefault="00AF3B91" w:rsidP="00AF3B91">
                  <w:pPr>
                    <w:tabs>
                      <w:tab w:val="left" w:pos="5313"/>
                    </w:tabs>
                    <w:ind w:right="176" w:firstLine="284"/>
                    <w:jc w:val="both"/>
                    <w:rPr>
                      <w:sz w:val="23"/>
                      <w:szCs w:val="23"/>
                    </w:rPr>
                  </w:pPr>
                  <w:r w:rsidRPr="002147B9">
                    <w:rPr>
                      <w:sz w:val="23"/>
                      <w:szCs w:val="23"/>
                    </w:rPr>
                    <w:t>7.1. Стороны согласны, что все споры, разногласия или требования, возникающие из или касающиеся настоящего Договора  либо его нарушения, прекращения или недействительности, будут урегулироваться путем переговоров. До направления любого спора, вытекающего из настоящего Договора, на арбитражное рассмотрение заинтересованная Сторона направляет другой Стороне письменную претензию. Претензия оформляется в письменной форме, подписывается уполномоченным представителем Стороны, заявляющей претензию, и направляются в адрес другой Стороны.</w:t>
                  </w:r>
                </w:p>
                <w:p w:rsidR="00AF3B91" w:rsidRPr="002147B9" w:rsidRDefault="00AF3B91" w:rsidP="00AF3B91">
                  <w:pPr>
                    <w:pStyle w:val="aff"/>
                    <w:tabs>
                      <w:tab w:val="left" w:pos="5313"/>
                    </w:tabs>
                    <w:ind w:right="176" w:firstLine="284"/>
                    <w:rPr>
                      <w:sz w:val="23"/>
                      <w:szCs w:val="23"/>
                      <w:lang w:eastAsia="ja-JP"/>
                    </w:rPr>
                  </w:pPr>
                  <w:r w:rsidRPr="002147B9">
                    <w:rPr>
                      <w:sz w:val="23"/>
                      <w:szCs w:val="23"/>
                      <w:lang w:eastAsia="ja-JP"/>
                    </w:rPr>
                    <w:t>Претензия подлежит рассмотрению в течение 30 (тридцати) дней со дня ее получения. В случае признания претензии Сторона обязана в полном объеме исполнить в пятидневный срок свое обязательство согласно претензии.</w:t>
                  </w:r>
                </w:p>
                <w:p w:rsidR="00AF3B91" w:rsidRPr="002147B9" w:rsidRDefault="00AF3B91" w:rsidP="00AF3B91">
                  <w:pPr>
                    <w:tabs>
                      <w:tab w:val="left" w:pos="5313"/>
                    </w:tabs>
                    <w:ind w:right="176"/>
                    <w:jc w:val="both"/>
                    <w:rPr>
                      <w:sz w:val="23"/>
                      <w:szCs w:val="23"/>
                    </w:rPr>
                  </w:pPr>
                  <w:r w:rsidRPr="002147B9">
                    <w:rPr>
                      <w:sz w:val="23"/>
                      <w:szCs w:val="23"/>
                    </w:rPr>
                    <w:t>Отказ от претензии (полный или частичный) должен быть мотивированным и в письменной форме направлен предъявителю претензии.</w:t>
                  </w:r>
                </w:p>
                <w:p w:rsidR="00AF3B91" w:rsidRDefault="00AF3B91" w:rsidP="00AF3B91">
                  <w:pPr>
                    <w:tabs>
                      <w:tab w:val="left" w:pos="5313"/>
                    </w:tabs>
                    <w:ind w:right="176"/>
                    <w:jc w:val="both"/>
                    <w:rPr>
                      <w:sz w:val="23"/>
                      <w:szCs w:val="23"/>
                    </w:rPr>
                  </w:pPr>
                </w:p>
                <w:p w:rsidR="00AF3B91" w:rsidRPr="002147B9" w:rsidRDefault="00AF3B91" w:rsidP="00AF3B91">
                  <w:pPr>
                    <w:tabs>
                      <w:tab w:val="left" w:pos="5313"/>
                    </w:tabs>
                    <w:ind w:right="176"/>
                    <w:jc w:val="both"/>
                    <w:rPr>
                      <w:sz w:val="23"/>
                      <w:szCs w:val="23"/>
                    </w:rPr>
                  </w:pPr>
                  <w:r w:rsidRPr="002147B9">
                    <w:rPr>
                      <w:sz w:val="23"/>
                      <w:szCs w:val="23"/>
                    </w:rPr>
                    <w:t xml:space="preserve">7.2. Применимым правом, то есть правом, регулирующим отношения Сторон, вытекающие </w:t>
                  </w:r>
                  <w:r w:rsidRPr="002147B9">
                    <w:rPr>
                      <w:sz w:val="23"/>
                      <w:szCs w:val="23"/>
                    </w:rPr>
                    <w:lastRenderedPageBreak/>
                    <w:t xml:space="preserve">из настоящего Договора, является право Российской Федерации. Любой спор, возникающий по настоящему Договору или в связи с ним, в том числе любой вопрос, касающийся его существования, действительности или расторжения самого Договора, будет передан на рассмотрение и окончательно разрешен в Арбитражном Суде г. Москвы в соответствии с законодательством Российской Федерации. Место рассмотрения спора – Российская Федерация, </w:t>
                  </w:r>
                  <w:proofErr w:type="spellStart"/>
                  <w:r w:rsidRPr="002147B9">
                    <w:rPr>
                      <w:sz w:val="23"/>
                      <w:szCs w:val="23"/>
                    </w:rPr>
                    <w:t>г.Москва</w:t>
                  </w:r>
                  <w:proofErr w:type="spellEnd"/>
                  <w:r w:rsidRPr="002147B9">
                    <w:rPr>
                      <w:sz w:val="23"/>
                      <w:szCs w:val="23"/>
                    </w:rPr>
                    <w:t>.</w:t>
                  </w:r>
                </w:p>
                <w:p w:rsidR="00AF3B91" w:rsidRPr="002147B9" w:rsidRDefault="00AF3B91" w:rsidP="00AF3B91">
                  <w:pPr>
                    <w:ind w:right="176" w:firstLine="567"/>
                    <w:jc w:val="both"/>
                    <w:rPr>
                      <w:sz w:val="23"/>
                      <w:szCs w:val="23"/>
                    </w:rPr>
                  </w:pPr>
                  <w:r w:rsidRPr="002147B9">
                    <w:rPr>
                      <w:sz w:val="23"/>
                      <w:szCs w:val="23"/>
                    </w:rPr>
                    <w:t xml:space="preserve">Язык арбитражного разбирательства – русский язык. </w:t>
                  </w:r>
                </w:p>
                <w:p w:rsidR="00AF3B91" w:rsidRPr="002147B9" w:rsidRDefault="00AF3B91" w:rsidP="00AF3B91">
                  <w:pPr>
                    <w:tabs>
                      <w:tab w:val="left" w:pos="5313"/>
                    </w:tabs>
                    <w:ind w:right="175"/>
                    <w:rPr>
                      <w:sz w:val="23"/>
                      <w:szCs w:val="23"/>
                    </w:rPr>
                  </w:pPr>
                </w:p>
                <w:p w:rsidR="00AF3B91" w:rsidRPr="002147B9" w:rsidRDefault="00AF3B91" w:rsidP="00AF3B91">
                  <w:pPr>
                    <w:tabs>
                      <w:tab w:val="left" w:pos="5313"/>
                    </w:tabs>
                    <w:ind w:right="175"/>
                    <w:rPr>
                      <w:sz w:val="23"/>
                      <w:szCs w:val="23"/>
                    </w:rPr>
                  </w:pPr>
                  <w:r w:rsidRPr="002147B9">
                    <w:rPr>
                      <w:sz w:val="23"/>
                      <w:szCs w:val="23"/>
                    </w:rPr>
                    <w:t>8.   ПРОЧИЕ УСЛОВИЯ</w:t>
                  </w:r>
                </w:p>
                <w:p w:rsidR="00AF3B91" w:rsidRPr="002147B9" w:rsidRDefault="00AF3B91" w:rsidP="00AF3B91">
                  <w:pPr>
                    <w:tabs>
                      <w:tab w:val="left" w:pos="5313"/>
                    </w:tabs>
                    <w:ind w:right="175"/>
                    <w:jc w:val="both"/>
                    <w:rPr>
                      <w:sz w:val="23"/>
                      <w:szCs w:val="23"/>
                    </w:rPr>
                  </w:pPr>
                </w:p>
                <w:p w:rsidR="00AF3B91" w:rsidRPr="002147B9" w:rsidRDefault="00AF3B91" w:rsidP="00AF3B91">
                  <w:pPr>
                    <w:tabs>
                      <w:tab w:val="left" w:pos="5313"/>
                    </w:tabs>
                    <w:ind w:right="175"/>
                    <w:jc w:val="both"/>
                    <w:rPr>
                      <w:sz w:val="23"/>
                      <w:szCs w:val="23"/>
                    </w:rPr>
                  </w:pPr>
                  <w:r w:rsidRPr="002147B9">
                    <w:rPr>
                      <w:sz w:val="23"/>
                      <w:szCs w:val="23"/>
                    </w:rPr>
                    <w:t>8.1. Все изменения и дополнения к настоящему Договору вносятся в письменной форме после взаимного согласования Сторон и подписываются уполномоченными на то лицами.</w:t>
                  </w:r>
                </w:p>
                <w:p w:rsidR="00AF3B91" w:rsidRDefault="00AF3B91" w:rsidP="00AF3B91">
                  <w:pPr>
                    <w:tabs>
                      <w:tab w:val="left" w:pos="5313"/>
                    </w:tabs>
                    <w:ind w:right="175"/>
                    <w:jc w:val="both"/>
                    <w:rPr>
                      <w:sz w:val="23"/>
                      <w:szCs w:val="23"/>
                    </w:rPr>
                  </w:pPr>
                </w:p>
                <w:p w:rsidR="00AF3B91" w:rsidRPr="002147B9" w:rsidRDefault="00AF3B91" w:rsidP="00AF3B91">
                  <w:pPr>
                    <w:tabs>
                      <w:tab w:val="left" w:pos="5313"/>
                    </w:tabs>
                    <w:ind w:right="175"/>
                    <w:jc w:val="both"/>
                    <w:rPr>
                      <w:sz w:val="23"/>
                      <w:szCs w:val="23"/>
                    </w:rPr>
                  </w:pPr>
                  <w:r w:rsidRPr="002147B9">
                    <w:rPr>
                      <w:sz w:val="23"/>
                      <w:szCs w:val="23"/>
                    </w:rPr>
                    <w:t>8.2. Настоящий Договор составлен в 2 (двух) равно аутентичных экземплярах (на русском и английском языках каждый), имеющих одинаковую юридическую силу, по 1 (одному) экземпляру для каждой из Сторон.</w:t>
                  </w:r>
                </w:p>
                <w:p w:rsidR="00AF3B91" w:rsidRDefault="00AF3B91" w:rsidP="00AF3B91">
                  <w:pPr>
                    <w:tabs>
                      <w:tab w:val="left" w:pos="5313"/>
                    </w:tabs>
                    <w:ind w:right="175"/>
                    <w:jc w:val="both"/>
                    <w:rPr>
                      <w:sz w:val="23"/>
                      <w:szCs w:val="23"/>
                    </w:rPr>
                  </w:pPr>
                </w:p>
                <w:p w:rsidR="00AF3B91" w:rsidRPr="002147B9" w:rsidRDefault="00AF3B91" w:rsidP="00AF3B91">
                  <w:pPr>
                    <w:tabs>
                      <w:tab w:val="left" w:pos="5313"/>
                    </w:tabs>
                    <w:ind w:right="175"/>
                    <w:jc w:val="both"/>
                    <w:rPr>
                      <w:sz w:val="23"/>
                      <w:szCs w:val="23"/>
                    </w:rPr>
                  </w:pPr>
                  <w:r w:rsidRPr="002147B9">
                    <w:rPr>
                      <w:sz w:val="23"/>
                      <w:szCs w:val="23"/>
                    </w:rPr>
                    <w:t>8.3. Подписанные экземпляры настоящего Договора, а также изменения и Дополнения к нему, направленные в адрес Сторон с помощью средств электронно-вычислительной техники, факсимильной и телексной связи, имеют силу оригинала при условии их подтверждения оригиналом в течение 30 (тридцати) дней с даты получения копии.</w:t>
                  </w:r>
                </w:p>
                <w:p w:rsidR="00AF3B91" w:rsidRPr="002147B9" w:rsidRDefault="00AF3B91" w:rsidP="00AF3B91">
                  <w:pPr>
                    <w:tabs>
                      <w:tab w:val="left" w:pos="5313"/>
                    </w:tabs>
                    <w:ind w:right="175"/>
                    <w:jc w:val="both"/>
                    <w:rPr>
                      <w:sz w:val="23"/>
                      <w:szCs w:val="23"/>
                    </w:rPr>
                  </w:pPr>
                </w:p>
                <w:p w:rsidR="00AF3B91" w:rsidRPr="002147B9" w:rsidRDefault="00AF3B91" w:rsidP="00AF3B91">
                  <w:pPr>
                    <w:tabs>
                      <w:tab w:val="left" w:pos="5313"/>
                    </w:tabs>
                    <w:ind w:right="175"/>
                    <w:jc w:val="both"/>
                    <w:rPr>
                      <w:sz w:val="23"/>
                      <w:szCs w:val="23"/>
                    </w:rPr>
                  </w:pPr>
                  <w:r w:rsidRPr="002147B9">
                    <w:rPr>
                      <w:sz w:val="23"/>
                      <w:szCs w:val="23"/>
                    </w:rPr>
                    <w:t>9. СРОК ДЕЙСТВИЯ ДОГОВОРА</w:t>
                  </w:r>
                </w:p>
                <w:p w:rsidR="00AF3B91" w:rsidRPr="002147B9" w:rsidRDefault="00AF3B91" w:rsidP="00AF3B91">
                  <w:pPr>
                    <w:tabs>
                      <w:tab w:val="left" w:pos="5313"/>
                    </w:tabs>
                    <w:ind w:right="175"/>
                    <w:jc w:val="both"/>
                    <w:rPr>
                      <w:sz w:val="23"/>
                      <w:szCs w:val="23"/>
                    </w:rPr>
                  </w:pPr>
                </w:p>
                <w:p w:rsidR="00AF3B91" w:rsidRPr="002147B9" w:rsidRDefault="00AF3B91" w:rsidP="00AF3B91">
                  <w:pPr>
                    <w:tabs>
                      <w:tab w:val="left" w:pos="5313"/>
                    </w:tabs>
                    <w:ind w:right="175"/>
                    <w:jc w:val="both"/>
                    <w:rPr>
                      <w:sz w:val="23"/>
                      <w:szCs w:val="23"/>
                    </w:rPr>
                  </w:pPr>
                  <w:r w:rsidRPr="002147B9">
                    <w:rPr>
                      <w:sz w:val="23"/>
                      <w:szCs w:val="23"/>
                    </w:rPr>
                    <w:t xml:space="preserve">9.1. Настоящий Договор вступает в силу с даты его подписания и действует </w:t>
                  </w:r>
                  <w:r w:rsidR="0014684C">
                    <w:rPr>
                      <w:sz w:val="23"/>
                      <w:szCs w:val="23"/>
                    </w:rPr>
                    <w:t>____________</w:t>
                  </w:r>
                  <w:r w:rsidRPr="002147B9">
                    <w:rPr>
                      <w:sz w:val="23"/>
                      <w:szCs w:val="23"/>
                    </w:rPr>
                    <w:t xml:space="preserve">, а в части взаиморасчетов – до полного исполнения Сторонами своих обязательств. </w:t>
                  </w:r>
                </w:p>
                <w:p w:rsidR="00AF3B91" w:rsidRPr="002147B9" w:rsidRDefault="00AF3B91" w:rsidP="00AF3B91">
                  <w:pPr>
                    <w:tabs>
                      <w:tab w:val="left" w:pos="5313"/>
                    </w:tabs>
                    <w:ind w:right="175"/>
                    <w:jc w:val="both"/>
                    <w:rPr>
                      <w:sz w:val="23"/>
                      <w:szCs w:val="23"/>
                    </w:rPr>
                  </w:pPr>
                </w:p>
                <w:p w:rsidR="00AF3B91" w:rsidRPr="002147B9" w:rsidRDefault="00AF3B91" w:rsidP="00AF3B91">
                  <w:pPr>
                    <w:tabs>
                      <w:tab w:val="left" w:pos="5313"/>
                    </w:tabs>
                    <w:ind w:right="175"/>
                    <w:jc w:val="both"/>
                    <w:rPr>
                      <w:sz w:val="23"/>
                      <w:szCs w:val="23"/>
                    </w:rPr>
                  </w:pPr>
                </w:p>
                <w:p w:rsidR="00AF3B91" w:rsidRPr="002147B9" w:rsidRDefault="00AF3B91" w:rsidP="00AF3B91">
                  <w:pPr>
                    <w:tabs>
                      <w:tab w:val="left" w:pos="5313"/>
                    </w:tabs>
                    <w:ind w:right="175"/>
                    <w:jc w:val="both"/>
                    <w:rPr>
                      <w:sz w:val="23"/>
                      <w:szCs w:val="23"/>
                    </w:rPr>
                  </w:pPr>
                  <w:r w:rsidRPr="002147B9">
                    <w:rPr>
                      <w:sz w:val="23"/>
                      <w:szCs w:val="23"/>
                    </w:rPr>
                    <w:t>10.  ЗАГОЛОВКИ</w:t>
                  </w:r>
                </w:p>
                <w:p w:rsidR="00AF3B91" w:rsidRPr="002147B9" w:rsidRDefault="00AF3B91" w:rsidP="00AF3B91">
                  <w:pPr>
                    <w:tabs>
                      <w:tab w:val="left" w:pos="5313"/>
                    </w:tabs>
                    <w:ind w:right="175"/>
                    <w:jc w:val="both"/>
                    <w:rPr>
                      <w:sz w:val="23"/>
                      <w:szCs w:val="23"/>
                    </w:rPr>
                  </w:pPr>
                </w:p>
                <w:p w:rsidR="00AF3B91" w:rsidRPr="002147B9" w:rsidRDefault="00AF3B91" w:rsidP="00AF3B91">
                  <w:pPr>
                    <w:tabs>
                      <w:tab w:val="left" w:pos="5313"/>
                    </w:tabs>
                    <w:ind w:right="175"/>
                    <w:jc w:val="both"/>
                    <w:rPr>
                      <w:sz w:val="23"/>
                      <w:szCs w:val="23"/>
                    </w:rPr>
                  </w:pPr>
                  <w:r w:rsidRPr="002147B9">
                    <w:rPr>
                      <w:sz w:val="23"/>
                      <w:szCs w:val="23"/>
                    </w:rPr>
                    <w:t>Заголовки в настоящем Договоре дополняют его, приведены только  для удобства  и не должны влиять  или быть неправильно истолкованы касательно структуры и интерпретации настоящего Договора.</w:t>
                  </w:r>
                </w:p>
                <w:p w:rsidR="00AF3B91" w:rsidRPr="002147B9" w:rsidRDefault="00AF3B91" w:rsidP="00AF3B91">
                  <w:pPr>
                    <w:tabs>
                      <w:tab w:val="left" w:pos="5313"/>
                    </w:tabs>
                    <w:ind w:right="175"/>
                    <w:jc w:val="both"/>
                    <w:rPr>
                      <w:sz w:val="23"/>
                      <w:szCs w:val="23"/>
                    </w:rPr>
                  </w:pPr>
                </w:p>
                <w:p w:rsidR="00AF3B91" w:rsidRPr="002147B9" w:rsidRDefault="00AF3B91" w:rsidP="00AF3B91">
                  <w:pPr>
                    <w:tabs>
                      <w:tab w:val="left" w:pos="5313"/>
                    </w:tabs>
                    <w:ind w:right="175"/>
                    <w:jc w:val="both"/>
                    <w:rPr>
                      <w:sz w:val="23"/>
                      <w:szCs w:val="23"/>
                    </w:rPr>
                  </w:pPr>
                  <w:r w:rsidRPr="002147B9">
                    <w:rPr>
                      <w:sz w:val="23"/>
                      <w:szCs w:val="23"/>
                    </w:rPr>
                    <w:lastRenderedPageBreak/>
                    <w:t>11.  ЯЗЫК</w:t>
                  </w:r>
                </w:p>
                <w:p w:rsidR="00AF3B91" w:rsidRPr="002147B9" w:rsidRDefault="00AF3B91" w:rsidP="00AF3B91">
                  <w:pPr>
                    <w:tabs>
                      <w:tab w:val="left" w:pos="5313"/>
                    </w:tabs>
                    <w:ind w:right="175"/>
                    <w:jc w:val="both"/>
                    <w:rPr>
                      <w:sz w:val="23"/>
                      <w:szCs w:val="23"/>
                    </w:rPr>
                  </w:pPr>
                </w:p>
                <w:p w:rsidR="00AF3B91" w:rsidRPr="002147B9" w:rsidRDefault="00AF3B91" w:rsidP="00AF3B91">
                  <w:pPr>
                    <w:tabs>
                      <w:tab w:val="left" w:pos="5313"/>
                    </w:tabs>
                    <w:ind w:right="175"/>
                    <w:jc w:val="both"/>
                    <w:rPr>
                      <w:sz w:val="23"/>
                      <w:szCs w:val="23"/>
                    </w:rPr>
                  </w:pPr>
                  <w:r w:rsidRPr="002147B9">
                    <w:rPr>
                      <w:sz w:val="23"/>
                      <w:szCs w:val="23"/>
                    </w:rPr>
                    <w:t>Английский и русский язык используется во всех официальных документах, в том числе в спецификациях, описаниях, соглашениях, корреспонденции, а так же при устном общении представителей Сторон. Китайский  язык может быть использован  только при устном общении представителей Сторон.</w:t>
                  </w:r>
                </w:p>
                <w:p w:rsidR="00AF3B91" w:rsidRPr="002147B9" w:rsidRDefault="00AF3B91" w:rsidP="00AF3B91">
                  <w:pPr>
                    <w:tabs>
                      <w:tab w:val="left" w:pos="5313"/>
                    </w:tabs>
                    <w:ind w:right="175"/>
                    <w:jc w:val="both"/>
                    <w:rPr>
                      <w:sz w:val="23"/>
                      <w:szCs w:val="23"/>
                    </w:rPr>
                  </w:pPr>
                </w:p>
                <w:p w:rsidR="00AF3B91" w:rsidRPr="002147B9" w:rsidRDefault="00AF3B91" w:rsidP="00AF3B91">
                  <w:pPr>
                    <w:tabs>
                      <w:tab w:val="left" w:pos="5313"/>
                    </w:tabs>
                    <w:ind w:right="175"/>
                    <w:jc w:val="both"/>
                    <w:rPr>
                      <w:sz w:val="23"/>
                      <w:szCs w:val="23"/>
                    </w:rPr>
                  </w:pPr>
                  <w:r w:rsidRPr="002147B9">
                    <w:rPr>
                      <w:sz w:val="23"/>
                      <w:szCs w:val="23"/>
                    </w:rPr>
                    <w:t>12. НЕСОБЛЮДЕНИЕ ГРАФИКА ПОСТАВКИ ПРОДУКЦИИ</w:t>
                  </w:r>
                </w:p>
                <w:p w:rsidR="00AF3B91" w:rsidRPr="002147B9" w:rsidRDefault="00AF3B91" w:rsidP="00AF3B91">
                  <w:pPr>
                    <w:tabs>
                      <w:tab w:val="left" w:pos="5313"/>
                    </w:tabs>
                    <w:ind w:right="175"/>
                    <w:jc w:val="both"/>
                    <w:rPr>
                      <w:sz w:val="23"/>
                      <w:szCs w:val="23"/>
                    </w:rPr>
                  </w:pPr>
                </w:p>
                <w:p w:rsidR="00AF3B91" w:rsidRPr="002147B9" w:rsidRDefault="00AF3B91" w:rsidP="00AF3B91">
                  <w:pPr>
                    <w:tabs>
                      <w:tab w:val="left" w:pos="5313"/>
                    </w:tabs>
                    <w:ind w:right="175"/>
                    <w:jc w:val="both"/>
                    <w:rPr>
                      <w:sz w:val="23"/>
                      <w:szCs w:val="23"/>
                    </w:rPr>
                  </w:pPr>
                  <w:r w:rsidRPr="002147B9">
                    <w:rPr>
                      <w:sz w:val="23"/>
                      <w:szCs w:val="23"/>
                    </w:rPr>
                    <w:t>В случае, когда сроки поставки Контейнеров нарушаются Продавцом более чем на 20 (двадцать) календарных дней, Покупатель имеет право:</w:t>
                  </w:r>
                </w:p>
                <w:p w:rsidR="00AF3B91" w:rsidRPr="002147B9" w:rsidRDefault="00AF3B91" w:rsidP="00AF3B91">
                  <w:pPr>
                    <w:tabs>
                      <w:tab w:val="left" w:pos="5313"/>
                    </w:tabs>
                    <w:ind w:right="175"/>
                    <w:jc w:val="both"/>
                    <w:rPr>
                      <w:sz w:val="23"/>
                      <w:szCs w:val="23"/>
                    </w:rPr>
                  </w:pPr>
                  <w:r w:rsidRPr="002147B9">
                    <w:rPr>
                      <w:sz w:val="23"/>
                      <w:szCs w:val="23"/>
                    </w:rPr>
                    <w:t xml:space="preserve">  (а) на возврат денежных средств, перечисленных Продавцу в счет оплаты  не поставленных в срок Контейнеров, либо</w:t>
                  </w:r>
                </w:p>
                <w:p w:rsidR="00AF3B91" w:rsidRPr="002147B9" w:rsidRDefault="00AF3B91" w:rsidP="00AF3B91">
                  <w:pPr>
                    <w:tabs>
                      <w:tab w:val="left" w:pos="5313"/>
                    </w:tabs>
                    <w:ind w:right="175"/>
                    <w:jc w:val="both"/>
                    <w:rPr>
                      <w:sz w:val="23"/>
                      <w:szCs w:val="23"/>
                    </w:rPr>
                  </w:pPr>
                  <w:r w:rsidRPr="002147B9">
                    <w:rPr>
                      <w:sz w:val="23"/>
                      <w:szCs w:val="23"/>
                    </w:rPr>
                    <w:t xml:space="preserve"> (b) на взыскание с Продавца неустойки за просрочку поставки Контейнеров в размере 8 % годовых (простые проценты) от стоимости несвоевременно поставленных Контейнеров за каждый день просрочки с даты, когда Контейнеры должны были быть поставлены, до даты фактической приемки от Продавца этих Контейнеров.</w:t>
                  </w:r>
                </w:p>
                <w:p w:rsidR="00AF3B91" w:rsidRPr="002147B9" w:rsidRDefault="00AF3B91" w:rsidP="00AF3B91">
                  <w:pPr>
                    <w:tabs>
                      <w:tab w:val="left" w:pos="5313"/>
                    </w:tabs>
                    <w:ind w:right="175"/>
                    <w:jc w:val="both"/>
                    <w:rPr>
                      <w:sz w:val="23"/>
                      <w:szCs w:val="23"/>
                    </w:rPr>
                  </w:pPr>
                  <w:r w:rsidRPr="002147B9">
                    <w:rPr>
                      <w:sz w:val="23"/>
                      <w:szCs w:val="23"/>
                    </w:rPr>
                    <w:t xml:space="preserve"> О выбранной позиции Покупатель обязуется уведомить Продавца в течение 30 (тридцати) банковских дней со дня, когда Покупателю стало известно о нарушении сроков поставки.</w:t>
                  </w:r>
                </w:p>
                <w:p w:rsidR="00AF3B91" w:rsidRPr="002147B9" w:rsidRDefault="00AF3B91" w:rsidP="00AF3B91">
                  <w:pPr>
                    <w:tabs>
                      <w:tab w:val="left" w:pos="5313"/>
                    </w:tabs>
                    <w:ind w:right="175"/>
                    <w:jc w:val="both"/>
                    <w:rPr>
                      <w:sz w:val="23"/>
                      <w:szCs w:val="23"/>
                    </w:rPr>
                  </w:pPr>
                  <w:r w:rsidRPr="002147B9">
                    <w:rPr>
                      <w:sz w:val="23"/>
                      <w:szCs w:val="23"/>
                    </w:rPr>
                    <w:t>Приложения к настоящему Договору:</w:t>
                  </w:r>
                </w:p>
                <w:p w:rsidR="00AF3B91" w:rsidRPr="002147B9" w:rsidRDefault="00AF3B91" w:rsidP="00AF3B91">
                  <w:pPr>
                    <w:tabs>
                      <w:tab w:val="left" w:pos="5313"/>
                    </w:tabs>
                    <w:ind w:right="175"/>
                    <w:jc w:val="both"/>
                    <w:rPr>
                      <w:sz w:val="23"/>
                      <w:szCs w:val="23"/>
                    </w:rPr>
                  </w:pPr>
                  <w:r w:rsidRPr="002147B9">
                    <w:rPr>
                      <w:sz w:val="23"/>
                      <w:szCs w:val="23"/>
                    </w:rPr>
                    <w:t>1. Спецификация (Приложение № 1).</w:t>
                  </w:r>
                </w:p>
                <w:p w:rsidR="00AF3B91" w:rsidRPr="002147B9" w:rsidRDefault="00AF3B91" w:rsidP="00AF3B91">
                  <w:pPr>
                    <w:tabs>
                      <w:tab w:val="left" w:pos="5313"/>
                    </w:tabs>
                    <w:ind w:right="175"/>
                    <w:jc w:val="both"/>
                    <w:rPr>
                      <w:sz w:val="23"/>
                      <w:szCs w:val="23"/>
                    </w:rPr>
                  </w:pPr>
                  <w:r w:rsidRPr="002147B9">
                    <w:rPr>
                      <w:sz w:val="23"/>
                      <w:szCs w:val="23"/>
                    </w:rPr>
                    <w:t>2. Форма акта технической приемки контейнеров (Приложение №2).</w:t>
                  </w:r>
                </w:p>
                <w:p w:rsidR="00AF3B91" w:rsidRPr="002147B9" w:rsidRDefault="00AF3B91" w:rsidP="00AF3B91">
                  <w:pPr>
                    <w:tabs>
                      <w:tab w:val="left" w:pos="5313"/>
                    </w:tabs>
                    <w:ind w:right="175"/>
                    <w:jc w:val="both"/>
                    <w:rPr>
                      <w:sz w:val="23"/>
                      <w:szCs w:val="23"/>
                    </w:rPr>
                  </w:pPr>
                  <w:r w:rsidRPr="002147B9">
                    <w:rPr>
                      <w:sz w:val="23"/>
                      <w:szCs w:val="23"/>
                    </w:rPr>
                    <w:t>3. Форма акта приема – передачи контейнеров (Приложение № 3).</w:t>
                  </w:r>
                </w:p>
                <w:p w:rsidR="00AF3B91" w:rsidRPr="002147B9" w:rsidRDefault="00AF3B91" w:rsidP="00AF3B91">
                  <w:pPr>
                    <w:tabs>
                      <w:tab w:val="left" w:pos="5313"/>
                    </w:tabs>
                    <w:ind w:right="175"/>
                    <w:jc w:val="both"/>
                    <w:rPr>
                      <w:bCs/>
                      <w:sz w:val="23"/>
                      <w:szCs w:val="23"/>
                    </w:rPr>
                  </w:pPr>
                  <w:r w:rsidRPr="002147B9">
                    <w:rPr>
                      <w:bCs/>
                      <w:sz w:val="23"/>
                      <w:szCs w:val="23"/>
                    </w:rPr>
                    <w:t>13. Юридические адреса Сторон</w:t>
                  </w:r>
                </w:p>
                <w:p w:rsidR="00AF3B91" w:rsidRDefault="00AF3B91" w:rsidP="00AF3B91">
                  <w:pPr>
                    <w:tabs>
                      <w:tab w:val="left" w:pos="5313"/>
                    </w:tabs>
                    <w:ind w:right="175"/>
                    <w:jc w:val="both"/>
                    <w:rPr>
                      <w:sz w:val="23"/>
                      <w:szCs w:val="23"/>
                      <w:u w:val="single"/>
                    </w:rPr>
                  </w:pPr>
                </w:p>
                <w:p w:rsidR="00AF3B91" w:rsidRPr="002147B9" w:rsidRDefault="00AF3B91" w:rsidP="00AF3B91">
                  <w:pPr>
                    <w:tabs>
                      <w:tab w:val="left" w:pos="5313"/>
                    </w:tabs>
                    <w:ind w:right="175"/>
                    <w:jc w:val="both"/>
                    <w:rPr>
                      <w:sz w:val="23"/>
                      <w:szCs w:val="23"/>
                      <w:u w:val="single"/>
                    </w:rPr>
                  </w:pPr>
                  <w:r w:rsidRPr="002147B9">
                    <w:rPr>
                      <w:sz w:val="23"/>
                      <w:szCs w:val="23"/>
                      <w:u w:val="single"/>
                    </w:rPr>
                    <w:t>Покупатель:</w:t>
                  </w:r>
                </w:p>
                <w:p w:rsidR="000342E5" w:rsidRPr="00713ACC" w:rsidRDefault="000342E5" w:rsidP="000342E5">
                  <w:pPr>
                    <w:pStyle w:val="ConsNonformat"/>
                    <w:widowControl/>
                    <w:rPr>
                      <w:rFonts w:ascii="Times New Roman" w:hAnsi="Times New Roman"/>
                      <w:b/>
                      <w:sz w:val="23"/>
                      <w:szCs w:val="23"/>
                    </w:rPr>
                  </w:pPr>
                  <w:r w:rsidRPr="00713ACC">
                    <w:rPr>
                      <w:rFonts w:ascii="Times New Roman" w:hAnsi="Times New Roman"/>
                      <w:b/>
                      <w:sz w:val="23"/>
                      <w:szCs w:val="23"/>
                    </w:rPr>
                    <w:t>ПАО «ТрансКонтейнер»</w:t>
                  </w:r>
                </w:p>
                <w:p w:rsidR="000342E5" w:rsidRPr="00713ACC" w:rsidRDefault="000342E5" w:rsidP="000342E5">
                  <w:pPr>
                    <w:pStyle w:val="ConsNonformat"/>
                    <w:widowControl/>
                    <w:rPr>
                      <w:rFonts w:ascii="Times New Roman" w:hAnsi="Times New Roman"/>
                      <w:sz w:val="23"/>
                      <w:szCs w:val="23"/>
                    </w:rPr>
                  </w:pPr>
                  <w:r w:rsidRPr="00713ACC">
                    <w:rPr>
                      <w:rFonts w:ascii="Times New Roman" w:hAnsi="Times New Roman"/>
                      <w:sz w:val="23"/>
                      <w:szCs w:val="23"/>
                    </w:rPr>
                    <w:t xml:space="preserve">ОГРН: 1067746341024, </w:t>
                  </w:r>
                </w:p>
                <w:p w:rsidR="000342E5" w:rsidRPr="00713ACC" w:rsidRDefault="000342E5" w:rsidP="000342E5">
                  <w:pPr>
                    <w:pStyle w:val="ConsNonformat"/>
                    <w:widowControl/>
                    <w:rPr>
                      <w:rFonts w:ascii="Times New Roman" w:hAnsi="Times New Roman"/>
                      <w:sz w:val="23"/>
                      <w:szCs w:val="23"/>
                    </w:rPr>
                  </w:pPr>
                  <w:r w:rsidRPr="00713ACC">
                    <w:rPr>
                      <w:rFonts w:ascii="Times New Roman" w:hAnsi="Times New Roman"/>
                      <w:sz w:val="23"/>
                      <w:szCs w:val="23"/>
                    </w:rPr>
                    <w:t>ИНН: 7708591995</w:t>
                  </w:r>
                </w:p>
                <w:p w:rsidR="000342E5" w:rsidRPr="00713ACC" w:rsidRDefault="000342E5" w:rsidP="000342E5">
                  <w:pPr>
                    <w:jc w:val="both"/>
                    <w:rPr>
                      <w:sz w:val="23"/>
                      <w:szCs w:val="23"/>
                    </w:rPr>
                  </w:pPr>
                  <w:r w:rsidRPr="00713ACC">
                    <w:rPr>
                      <w:sz w:val="23"/>
                      <w:szCs w:val="23"/>
                    </w:rPr>
                    <w:t>Адрес местонахождения: Российская Федерация, 125047, г. Москва, Оружейный пер., д.19</w:t>
                  </w:r>
                </w:p>
                <w:p w:rsidR="000342E5" w:rsidRPr="00713ACC" w:rsidRDefault="000342E5" w:rsidP="000342E5">
                  <w:pPr>
                    <w:jc w:val="both"/>
                    <w:rPr>
                      <w:sz w:val="23"/>
                      <w:szCs w:val="23"/>
                    </w:rPr>
                  </w:pPr>
                  <w:r w:rsidRPr="00713ACC">
                    <w:rPr>
                      <w:sz w:val="23"/>
                      <w:szCs w:val="23"/>
                    </w:rPr>
                    <w:t>Почтовый адрес: Российская Федерация, 125047, г. Москва, Оружейный пер., д.19</w:t>
                  </w:r>
                </w:p>
                <w:p w:rsidR="000342E5" w:rsidRPr="00713ACC" w:rsidRDefault="000342E5" w:rsidP="000342E5">
                  <w:pPr>
                    <w:jc w:val="both"/>
                    <w:rPr>
                      <w:sz w:val="23"/>
                      <w:szCs w:val="23"/>
                    </w:rPr>
                  </w:pPr>
                  <w:r w:rsidRPr="00713ACC">
                    <w:rPr>
                      <w:sz w:val="23"/>
                      <w:szCs w:val="23"/>
                    </w:rPr>
                    <w:t>Тел.: +7(495) 788-1717</w:t>
                  </w:r>
                </w:p>
                <w:p w:rsidR="000342E5" w:rsidRPr="00713ACC" w:rsidRDefault="000342E5" w:rsidP="000342E5">
                  <w:pPr>
                    <w:jc w:val="both"/>
                    <w:rPr>
                      <w:sz w:val="23"/>
                      <w:szCs w:val="23"/>
                    </w:rPr>
                  </w:pPr>
                  <w:r w:rsidRPr="00713ACC">
                    <w:rPr>
                      <w:sz w:val="23"/>
                      <w:szCs w:val="23"/>
                    </w:rPr>
                    <w:t>Факс: +7(499) 262-75-78</w:t>
                  </w:r>
                </w:p>
                <w:p w:rsidR="000342E5" w:rsidRPr="00713ACC" w:rsidRDefault="000342E5" w:rsidP="000342E5">
                  <w:pPr>
                    <w:pStyle w:val="afb"/>
                    <w:ind w:firstLine="0"/>
                    <w:rPr>
                      <w:kern w:val="2"/>
                      <w:sz w:val="23"/>
                      <w:szCs w:val="23"/>
                      <w:lang w:eastAsia="zh-CN"/>
                    </w:rPr>
                  </w:pPr>
                  <w:r w:rsidRPr="00713ACC">
                    <w:rPr>
                      <w:kern w:val="2"/>
                      <w:sz w:val="23"/>
                      <w:szCs w:val="23"/>
                      <w:lang w:val="en-US" w:eastAsia="zh-CN"/>
                    </w:rPr>
                    <w:t>E</w:t>
                  </w:r>
                  <w:r w:rsidRPr="00713ACC">
                    <w:rPr>
                      <w:kern w:val="2"/>
                      <w:sz w:val="23"/>
                      <w:szCs w:val="23"/>
                      <w:lang w:eastAsia="zh-CN"/>
                    </w:rPr>
                    <w:t>-</w:t>
                  </w:r>
                  <w:r w:rsidRPr="00713ACC">
                    <w:rPr>
                      <w:kern w:val="2"/>
                      <w:sz w:val="23"/>
                      <w:szCs w:val="23"/>
                      <w:lang w:val="en-US" w:eastAsia="zh-CN"/>
                    </w:rPr>
                    <w:t>mail</w:t>
                  </w:r>
                  <w:r w:rsidRPr="00713ACC">
                    <w:rPr>
                      <w:kern w:val="2"/>
                      <w:sz w:val="23"/>
                      <w:szCs w:val="23"/>
                      <w:lang w:eastAsia="zh-CN"/>
                    </w:rPr>
                    <w:t>:</w:t>
                  </w:r>
                  <w:r w:rsidRPr="00713ACC">
                    <w:rPr>
                      <w:sz w:val="23"/>
                      <w:szCs w:val="23"/>
                    </w:rPr>
                    <w:t xml:space="preserve"> </w:t>
                  </w:r>
                  <w:hyperlink r:id="rId27" w:history="1">
                    <w:r w:rsidRPr="00713ACC">
                      <w:rPr>
                        <w:rStyle w:val="a8"/>
                        <w:kern w:val="2"/>
                        <w:sz w:val="23"/>
                        <w:szCs w:val="23"/>
                        <w:lang w:val="en-US" w:eastAsia="zh-CN"/>
                      </w:rPr>
                      <w:t>trcont</w:t>
                    </w:r>
                    <w:r w:rsidRPr="00713ACC">
                      <w:rPr>
                        <w:rStyle w:val="a8"/>
                        <w:kern w:val="2"/>
                        <w:sz w:val="23"/>
                        <w:szCs w:val="23"/>
                        <w:lang w:eastAsia="zh-CN"/>
                      </w:rPr>
                      <w:t>@</w:t>
                    </w:r>
                    <w:r w:rsidRPr="00713ACC">
                      <w:rPr>
                        <w:rStyle w:val="a8"/>
                        <w:kern w:val="2"/>
                        <w:sz w:val="23"/>
                        <w:szCs w:val="23"/>
                        <w:lang w:val="en-US" w:eastAsia="zh-CN"/>
                      </w:rPr>
                      <w:t>trcont</w:t>
                    </w:r>
                    <w:r w:rsidRPr="00713ACC">
                      <w:rPr>
                        <w:rStyle w:val="a8"/>
                        <w:kern w:val="2"/>
                        <w:sz w:val="23"/>
                        <w:szCs w:val="23"/>
                        <w:lang w:eastAsia="zh-CN"/>
                      </w:rPr>
                      <w:t>.</w:t>
                    </w:r>
                    <w:proofErr w:type="spellStart"/>
                    <w:r w:rsidRPr="00713ACC">
                      <w:rPr>
                        <w:rStyle w:val="a8"/>
                        <w:kern w:val="2"/>
                        <w:sz w:val="23"/>
                        <w:szCs w:val="23"/>
                        <w:lang w:val="en-US" w:eastAsia="zh-CN"/>
                      </w:rPr>
                      <w:t>ru</w:t>
                    </w:r>
                    <w:proofErr w:type="spellEnd"/>
                  </w:hyperlink>
                </w:p>
                <w:p w:rsidR="000342E5" w:rsidRPr="00713ACC" w:rsidRDefault="000342E5" w:rsidP="000342E5">
                  <w:pPr>
                    <w:pStyle w:val="afb"/>
                    <w:ind w:firstLine="0"/>
                    <w:rPr>
                      <w:b/>
                      <w:kern w:val="2"/>
                      <w:sz w:val="23"/>
                      <w:szCs w:val="23"/>
                      <w:lang w:eastAsia="zh-CN"/>
                    </w:rPr>
                  </w:pPr>
                  <w:r w:rsidRPr="00713ACC">
                    <w:rPr>
                      <w:b/>
                      <w:kern w:val="2"/>
                      <w:sz w:val="23"/>
                      <w:szCs w:val="23"/>
                      <w:lang w:eastAsia="zh-CN"/>
                    </w:rPr>
                    <w:t xml:space="preserve">Банковские реквизиты для расчета в долларах </w:t>
                  </w:r>
                  <w:r w:rsidRPr="00713ACC">
                    <w:rPr>
                      <w:b/>
                      <w:kern w:val="2"/>
                      <w:sz w:val="23"/>
                      <w:szCs w:val="23"/>
                      <w:lang w:eastAsia="zh-CN"/>
                    </w:rPr>
                    <w:lastRenderedPageBreak/>
                    <w:t>США (</w:t>
                  </w:r>
                  <w:r w:rsidRPr="00713ACC">
                    <w:rPr>
                      <w:b/>
                      <w:kern w:val="2"/>
                      <w:sz w:val="23"/>
                      <w:szCs w:val="23"/>
                      <w:lang w:val="en-US" w:eastAsia="zh-CN"/>
                    </w:rPr>
                    <w:t>USD</w:t>
                  </w:r>
                  <w:r w:rsidRPr="00713ACC">
                    <w:rPr>
                      <w:b/>
                      <w:kern w:val="2"/>
                      <w:sz w:val="23"/>
                      <w:szCs w:val="23"/>
                      <w:lang w:eastAsia="zh-CN"/>
                    </w:rPr>
                    <w:t>):</w:t>
                  </w:r>
                </w:p>
                <w:p w:rsidR="000342E5" w:rsidRPr="00713ACC" w:rsidRDefault="000342E5" w:rsidP="000342E5">
                  <w:pPr>
                    <w:jc w:val="both"/>
                    <w:rPr>
                      <w:sz w:val="23"/>
                      <w:szCs w:val="23"/>
                      <w:lang w:val="en-US"/>
                    </w:rPr>
                  </w:pPr>
                  <w:r w:rsidRPr="00713ACC">
                    <w:rPr>
                      <w:sz w:val="23"/>
                      <w:szCs w:val="23"/>
                    </w:rPr>
                    <w:t>Банк</w:t>
                  </w:r>
                  <w:r w:rsidRPr="00713ACC">
                    <w:rPr>
                      <w:sz w:val="23"/>
                      <w:szCs w:val="23"/>
                      <w:lang w:val="en-US"/>
                    </w:rPr>
                    <w:t xml:space="preserve"> (Bank)- JSC VTB Bank</w:t>
                  </w:r>
                </w:p>
                <w:p w:rsidR="000342E5" w:rsidRPr="00713ACC" w:rsidRDefault="000342E5" w:rsidP="000342E5">
                  <w:pPr>
                    <w:jc w:val="both"/>
                    <w:rPr>
                      <w:sz w:val="23"/>
                      <w:szCs w:val="23"/>
                      <w:lang w:val="en-US"/>
                    </w:rPr>
                  </w:pPr>
                  <w:r w:rsidRPr="00713ACC">
                    <w:rPr>
                      <w:sz w:val="23"/>
                      <w:szCs w:val="23"/>
                    </w:rPr>
                    <w:t>Адрес</w:t>
                  </w:r>
                  <w:r w:rsidRPr="00713ACC">
                    <w:rPr>
                      <w:sz w:val="23"/>
                      <w:szCs w:val="23"/>
                      <w:lang w:val="en-US"/>
                    </w:rPr>
                    <w:t xml:space="preserve"> </w:t>
                  </w:r>
                  <w:r w:rsidRPr="00713ACC">
                    <w:rPr>
                      <w:sz w:val="23"/>
                      <w:szCs w:val="23"/>
                    </w:rPr>
                    <w:t>банка</w:t>
                  </w:r>
                  <w:r w:rsidRPr="00713ACC">
                    <w:rPr>
                      <w:sz w:val="23"/>
                      <w:szCs w:val="23"/>
                      <w:lang w:val="en-US"/>
                    </w:rPr>
                    <w:t xml:space="preserve">  (Bank Address)- </w:t>
                  </w:r>
                  <w:proofErr w:type="spellStart"/>
                  <w:r w:rsidRPr="00713ACC">
                    <w:rPr>
                      <w:sz w:val="23"/>
                      <w:szCs w:val="23"/>
                      <w:lang w:val="en-US"/>
                    </w:rPr>
                    <w:t>Vorontsovskaya</w:t>
                  </w:r>
                  <w:proofErr w:type="spellEnd"/>
                  <w:r w:rsidRPr="00713ACC">
                    <w:rPr>
                      <w:sz w:val="23"/>
                      <w:szCs w:val="23"/>
                      <w:lang w:val="en-US"/>
                    </w:rPr>
                    <w:t xml:space="preserve"> str., 43,   Moscow,109044,Russia</w:t>
                  </w:r>
                </w:p>
                <w:p w:rsidR="000342E5" w:rsidRPr="00713ACC" w:rsidRDefault="000342E5" w:rsidP="000342E5">
                  <w:pPr>
                    <w:jc w:val="both"/>
                    <w:rPr>
                      <w:sz w:val="23"/>
                      <w:szCs w:val="23"/>
                      <w:lang w:val="en-US"/>
                    </w:rPr>
                  </w:pPr>
                  <w:r w:rsidRPr="00713ACC">
                    <w:rPr>
                      <w:sz w:val="23"/>
                      <w:szCs w:val="23"/>
                      <w:lang w:val="en-US"/>
                    </w:rPr>
                    <w:t xml:space="preserve">S.W.I.F.T. </w:t>
                  </w:r>
                  <w:r w:rsidRPr="00713ACC">
                    <w:rPr>
                      <w:sz w:val="23"/>
                      <w:szCs w:val="23"/>
                    </w:rPr>
                    <w:t>код</w:t>
                  </w:r>
                  <w:r w:rsidRPr="00713ACC">
                    <w:rPr>
                      <w:sz w:val="23"/>
                      <w:szCs w:val="23"/>
                      <w:lang w:val="en-US"/>
                    </w:rPr>
                    <w:t xml:space="preserve"> (S.W.I.F.T. code)- VTBR RU MM</w:t>
                  </w:r>
                </w:p>
                <w:p w:rsidR="000342E5" w:rsidRPr="00713ACC" w:rsidRDefault="000342E5" w:rsidP="000342E5">
                  <w:pPr>
                    <w:rPr>
                      <w:sz w:val="23"/>
                      <w:szCs w:val="23"/>
                      <w:lang w:val="en-US"/>
                    </w:rPr>
                  </w:pPr>
                  <w:r w:rsidRPr="00713ACC">
                    <w:rPr>
                      <w:sz w:val="23"/>
                      <w:szCs w:val="23"/>
                    </w:rPr>
                    <w:t>Банк</w:t>
                  </w:r>
                  <w:r w:rsidRPr="00713ACC">
                    <w:rPr>
                      <w:sz w:val="23"/>
                      <w:szCs w:val="23"/>
                      <w:lang w:val="en-US"/>
                    </w:rPr>
                    <w:t>-</w:t>
                  </w:r>
                  <w:r w:rsidRPr="00713ACC">
                    <w:rPr>
                      <w:sz w:val="23"/>
                      <w:szCs w:val="23"/>
                    </w:rPr>
                    <w:t>корреспондент</w:t>
                  </w:r>
                  <w:r w:rsidRPr="00713ACC">
                    <w:rPr>
                      <w:sz w:val="23"/>
                      <w:szCs w:val="23"/>
                      <w:lang w:val="en-US"/>
                    </w:rPr>
                    <w:t xml:space="preserve"> (Correspondent Bank)- Bank of New York Mellon, New York, USA</w:t>
                  </w:r>
                </w:p>
                <w:p w:rsidR="000342E5" w:rsidRPr="00713ACC" w:rsidRDefault="000342E5" w:rsidP="000342E5">
                  <w:pPr>
                    <w:rPr>
                      <w:sz w:val="23"/>
                      <w:szCs w:val="23"/>
                      <w:lang w:val="en-US"/>
                    </w:rPr>
                  </w:pPr>
                  <w:r w:rsidRPr="00713ACC">
                    <w:rPr>
                      <w:sz w:val="23"/>
                      <w:szCs w:val="23"/>
                      <w:lang w:val="en-US"/>
                    </w:rPr>
                    <w:t xml:space="preserve">S.W.I.F.T. </w:t>
                  </w:r>
                  <w:r w:rsidRPr="00713ACC">
                    <w:rPr>
                      <w:sz w:val="23"/>
                      <w:szCs w:val="23"/>
                    </w:rPr>
                    <w:t>код</w:t>
                  </w:r>
                  <w:r w:rsidRPr="00713ACC">
                    <w:rPr>
                      <w:sz w:val="23"/>
                      <w:szCs w:val="23"/>
                      <w:lang w:val="en-US"/>
                    </w:rPr>
                    <w:t xml:space="preserve"> </w:t>
                  </w:r>
                  <w:r w:rsidRPr="00713ACC">
                    <w:rPr>
                      <w:sz w:val="23"/>
                      <w:szCs w:val="23"/>
                    </w:rPr>
                    <w:t>банка</w:t>
                  </w:r>
                  <w:r w:rsidRPr="00713ACC">
                    <w:rPr>
                      <w:sz w:val="23"/>
                      <w:szCs w:val="23"/>
                      <w:lang w:val="en-US"/>
                    </w:rPr>
                    <w:t>-</w:t>
                  </w:r>
                  <w:r w:rsidRPr="00713ACC">
                    <w:rPr>
                      <w:sz w:val="23"/>
                      <w:szCs w:val="23"/>
                    </w:rPr>
                    <w:t>корреспондента</w:t>
                  </w:r>
                  <w:r w:rsidRPr="00713ACC">
                    <w:rPr>
                      <w:sz w:val="23"/>
                      <w:szCs w:val="23"/>
                      <w:lang w:val="en-US"/>
                    </w:rPr>
                    <w:t xml:space="preserve"> (S.W.I.F.T. code of Correspondent Bank) – IRVT US 3N</w:t>
                  </w:r>
                </w:p>
                <w:p w:rsidR="000342E5" w:rsidRPr="00713ACC" w:rsidRDefault="000342E5" w:rsidP="000342E5">
                  <w:pPr>
                    <w:rPr>
                      <w:sz w:val="23"/>
                      <w:szCs w:val="23"/>
                      <w:lang w:val="en-US"/>
                    </w:rPr>
                  </w:pPr>
                  <w:r w:rsidRPr="00713ACC">
                    <w:rPr>
                      <w:sz w:val="23"/>
                      <w:szCs w:val="23"/>
                      <w:lang w:val="en-US"/>
                    </w:rPr>
                    <w:t xml:space="preserve"> </w:t>
                  </w:r>
                  <w:r w:rsidRPr="00713ACC">
                    <w:rPr>
                      <w:sz w:val="23"/>
                      <w:szCs w:val="23"/>
                    </w:rPr>
                    <w:t>Номер</w:t>
                  </w:r>
                  <w:r w:rsidRPr="00713ACC">
                    <w:rPr>
                      <w:sz w:val="23"/>
                      <w:szCs w:val="23"/>
                      <w:lang w:val="en-US"/>
                    </w:rPr>
                    <w:t xml:space="preserve"> </w:t>
                  </w:r>
                  <w:r w:rsidRPr="00713ACC">
                    <w:rPr>
                      <w:sz w:val="23"/>
                      <w:szCs w:val="23"/>
                    </w:rPr>
                    <w:t>счета</w:t>
                  </w:r>
                  <w:r w:rsidRPr="00713ACC">
                    <w:rPr>
                      <w:sz w:val="23"/>
                      <w:szCs w:val="23"/>
                      <w:lang w:val="en-US"/>
                    </w:rPr>
                    <w:t xml:space="preserve"> </w:t>
                  </w:r>
                  <w:r w:rsidRPr="00713ACC">
                    <w:rPr>
                      <w:sz w:val="23"/>
                      <w:szCs w:val="23"/>
                    </w:rPr>
                    <w:t>ОАО</w:t>
                  </w:r>
                  <w:r w:rsidRPr="00713ACC">
                    <w:rPr>
                      <w:sz w:val="23"/>
                      <w:szCs w:val="23"/>
                      <w:lang w:val="en-US"/>
                    </w:rPr>
                    <w:t xml:space="preserve"> </w:t>
                  </w:r>
                  <w:r w:rsidRPr="00713ACC">
                    <w:rPr>
                      <w:sz w:val="23"/>
                      <w:szCs w:val="23"/>
                    </w:rPr>
                    <w:t>Банк</w:t>
                  </w:r>
                  <w:r w:rsidRPr="00713ACC">
                    <w:rPr>
                      <w:sz w:val="23"/>
                      <w:szCs w:val="23"/>
                      <w:lang w:val="en-US"/>
                    </w:rPr>
                    <w:t xml:space="preserve"> </w:t>
                  </w:r>
                  <w:r w:rsidRPr="00713ACC">
                    <w:rPr>
                      <w:sz w:val="23"/>
                      <w:szCs w:val="23"/>
                    </w:rPr>
                    <w:t>ВТБ</w:t>
                  </w:r>
                  <w:r w:rsidRPr="00713ACC">
                    <w:rPr>
                      <w:sz w:val="23"/>
                      <w:szCs w:val="23"/>
                      <w:lang w:val="en-US"/>
                    </w:rPr>
                    <w:t xml:space="preserve"> </w:t>
                  </w:r>
                  <w:r w:rsidRPr="00713ACC">
                    <w:rPr>
                      <w:sz w:val="23"/>
                      <w:szCs w:val="23"/>
                    </w:rPr>
                    <w:t>в</w:t>
                  </w:r>
                  <w:r w:rsidRPr="00713ACC">
                    <w:rPr>
                      <w:sz w:val="23"/>
                      <w:szCs w:val="23"/>
                      <w:lang w:val="en-US"/>
                    </w:rPr>
                    <w:t xml:space="preserve"> </w:t>
                  </w:r>
                  <w:r w:rsidRPr="00713ACC">
                    <w:rPr>
                      <w:sz w:val="23"/>
                      <w:szCs w:val="23"/>
                    </w:rPr>
                    <w:t>банке</w:t>
                  </w:r>
                  <w:r w:rsidRPr="00713ACC">
                    <w:rPr>
                      <w:sz w:val="23"/>
                      <w:szCs w:val="23"/>
                      <w:lang w:val="en-US"/>
                    </w:rPr>
                    <w:t>-</w:t>
                  </w:r>
                  <w:r w:rsidRPr="00713ACC">
                    <w:rPr>
                      <w:sz w:val="23"/>
                      <w:szCs w:val="23"/>
                    </w:rPr>
                    <w:t>корреспонденте</w:t>
                  </w:r>
                  <w:r w:rsidRPr="00713ACC">
                    <w:rPr>
                      <w:sz w:val="23"/>
                      <w:szCs w:val="23"/>
                      <w:lang w:val="en-US"/>
                    </w:rPr>
                    <w:t xml:space="preserve">  (account number of JSC VTB Bank with Correspondent Bank)-№ 890-0055-006</w:t>
                  </w:r>
                </w:p>
                <w:p w:rsidR="000342E5" w:rsidRPr="00713ACC" w:rsidRDefault="000342E5" w:rsidP="000342E5">
                  <w:pPr>
                    <w:jc w:val="both"/>
                    <w:rPr>
                      <w:sz w:val="23"/>
                      <w:szCs w:val="23"/>
                      <w:lang w:val="en-US"/>
                    </w:rPr>
                  </w:pPr>
                  <w:r w:rsidRPr="00713ACC">
                    <w:rPr>
                      <w:sz w:val="23"/>
                      <w:szCs w:val="23"/>
                      <w:lang w:val="en-US"/>
                    </w:rPr>
                    <w:t xml:space="preserve"> </w:t>
                  </w:r>
                  <w:r w:rsidRPr="00713ACC">
                    <w:rPr>
                      <w:sz w:val="23"/>
                      <w:szCs w:val="23"/>
                    </w:rPr>
                    <w:t>Наименование</w:t>
                  </w:r>
                  <w:r w:rsidRPr="00713ACC">
                    <w:rPr>
                      <w:sz w:val="23"/>
                      <w:szCs w:val="23"/>
                      <w:lang w:val="en-US"/>
                    </w:rPr>
                    <w:t xml:space="preserve">  (Name)- Public Joint Stock Company «Center for cargo container traffic «</w:t>
                  </w:r>
                  <w:proofErr w:type="spellStart"/>
                  <w:r w:rsidRPr="00713ACC">
                    <w:rPr>
                      <w:sz w:val="23"/>
                      <w:szCs w:val="23"/>
                      <w:lang w:val="en-US"/>
                    </w:rPr>
                    <w:t>TransContainer</w:t>
                  </w:r>
                  <w:proofErr w:type="spellEnd"/>
                  <w:r w:rsidRPr="00713ACC">
                    <w:rPr>
                      <w:sz w:val="23"/>
                      <w:szCs w:val="23"/>
                      <w:lang w:val="en-US"/>
                    </w:rPr>
                    <w:t>»</w:t>
                  </w:r>
                </w:p>
                <w:p w:rsidR="000342E5" w:rsidRPr="00713ACC" w:rsidRDefault="000342E5" w:rsidP="000342E5">
                  <w:pPr>
                    <w:jc w:val="both"/>
                    <w:outlineLvl w:val="0"/>
                    <w:rPr>
                      <w:sz w:val="23"/>
                      <w:szCs w:val="23"/>
                      <w:lang w:val="en-US"/>
                    </w:rPr>
                  </w:pPr>
                  <w:r w:rsidRPr="00713ACC">
                    <w:rPr>
                      <w:sz w:val="23"/>
                      <w:szCs w:val="23"/>
                    </w:rPr>
                    <w:t>Номер</w:t>
                  </w:r>
                  <w:r w:rsidRPr="00713ACC">
                    <w:rPr>
                      <w:sz w:val="23"/>
                      <w:szCs w:val="23"/>
                      <w:lang w:val="en-US"/>
                    </w:rPr>
                    <w:t xml:space="preserve"> </w:t>
                  </w:r>
                  <w:r w:rsidRPr="00713ACC">
                    <w:rPr>
                      <w:sz w:val="23"/>
                      <w:szCs w:val="23"/>
                    </w:rPr>
                    <w:t>счета</w:t>
                  </w:r>
                  <w:r w:rsidRPr="00713ACC">
                    <w:rPr>
                      <w:sz w:val="23"/>
                      <w:szCs w:val="23"/>
                      <w:lang w:val="en-US"/>
                    </w:rPr>
                    <w:t xml:space="preserve"> </w:t>
                  </w:r>
                  <w:r w:rsidRPr="00713ACC">
                    <w:rPr>
                      <w:sz w:val="23"/>
                      <w:szCs w:val="23"/>
                    </w:rPr>
                    <w:t>в</w:t>
                  </w:r>
                  <w:r w:rsidRPr="00713ACC">
                    <w:rPr>
                      <w:sz w:val="23"/>
                      <w:szCs w:val="23"/>
                      <w:lang w:val="en-US"/>
                    </w:rPr>
                    <w:t xml:space="preserve">  </w:t>
                  </w:r>
                  <w:r w:rsidRPr="00713ACC">
                    <w:rPr>
                      <w:sz w:val="23"/>
                      <w:szCs w:val="23"/>
                    </w:rPr>
                    <w:t>ОАО</w:t>
                  </w:r>
                  <w:r w:rsidRPr="00713ACC">
                    <w:rPr>
                      <w:sz w:val="23"/>
                      <w:szCs w:val="23"/>
                      <w:lang w:val="en-US"/>
                    </w:rPr>
                    <w:t xml:space="preserve"> </w:t>
                  </w:r>
                  <w:r w:rsidRPr="00713ACC">
                    <w:rPr>
                      <w:sz w:val="23"/>
                      <w:szCs w:val="23"/>
                    </w:rPr>
                    <w:t>Банк</w:t>
                  </w:r>
                  <w:r w:rsidRPr="00713ACC">
                    <w:rPr>
                      <w:sz w:val="23"/>
                      <w:szCs w:val="23"/>
                      <w:lang w:val="en-US"/>
                    </w:rPr>
                    <w:t xml:space="preserve"> </w:t>
                  </w:r>
                  <w:r w:rsidRPr="00713ACC">
                    <w:rPr>
                      <w:sz w:val="23"/>
                      <w:szCs w:val="23"/>
                    </w:rPr>
                    <w:t>ВТБ</w:t>
                  </w:r>
                  <w:r w:rsidRPr="00713ACC">
                    <w:rPr>
                      <w:sz w:val="23"/>
                      <w:szCs w:val="23"/>
                      <w:lang w:val="en-US"/>
                    </w:rPr>
                    <w:t xml:space="preserve"> ( Account number with JSC VTB Bank)- 40702840700030002609</w:t>
                  </w:r>
                </w:p>
                <w:p w:rsidR="00AF3B91" w:rsidRPr="002147B9" w:rsidRDefault="00AF3B91" w:rsidP="00AF3B91">
                  <w:pPr>
                    <w:tabs>
                      <w:tab w:val="left" w:pos="5313"/>
                    </w:tabs>
                    <w:ind w:right="175"/>
                    <w:jc w:val="both"/>
                    <w:rPr>
                      <w:sz w:val="23"/>
                      <w:szCs w:val="23"/>
                      <w:lang w:val="en-US"/>
                    </w:rPr>
                  </w:pPr>
                </w:p>
                <w:p w:rsidR="00AF3B91" w:rsidRPr="002147B9" w:rsidRDefault="00AF3B91" w:rsidP="00AF3B91">
                  <w:pPr>
                    <w:tabs>
                      <w:tab w:val="left" w:pos="5313"/>
                    </w:tabs>
                    <w:ind w:right="175"/>
                    <w:jc w:val="both"/>
                    <w:rPr>
                      <w:sz w:val="23"/>
                      <w:szCs w:val="23"/>
                    </w:rPr>
                  </w:pPr>
                  <w:r w:rsidRPr="002147B9">
                    <w:rPr>
                      <w:sz w:val="23"/>
                      <w:szCs w:val="23"/>
                    </w:rPr>
                    <w:t>_____________________</w:t>
                  </w:r>
                </w:p>
                <w:p w:rsidR="00AF3B91" w:rsidRPr="002147B9" w:rsidRDefault="00AF3B91" w:rsidP="00AF3B91">
                  <w:pPr>
                    <w:tabs>
                      <w:tab w:val="left" w:pos="5313"/>
                    </w:tabs>
                    <w:ind w:right="175"/>
                    <w:jc w:val="both"/>
                    <w:rPr>
                      <w:sz w:val="23"/>
                      <w:szCs w:val="23"/>
                    </w:rPr>
                  </w:pPr>
                </w:p>
                <w:p w:rsidR="00AF3B91" w:rsidRPr="002147B9" w:rsidRDefault="00AF3B91" w:rsidP="00AF3B91">
                  <w:pPr>
                    <w:tabs>
                      <w:tab w:val="left" w:pos="5313"/>
                    </w:tabs>
                    <w:ind w:right="175"/>
                    <w:rPr>
                      <w:rFonts w:eastAsia="PMingLiU"/>
                      <w:sz w:val="23"/>
                      <w:szCs w:val="23"/>
                      <w:u w:val="single"/>
                      <w:lang w:val="en-US"/>
                    </w:rPr>
                  </w:pPr>
                  <w:r w:rsidRPr="00AF3B91">
                    <w:rPr>
                      <w:sz w:val="23"/>
                      <w:szCs w:val="23"/>
                    </w:rPr>
                    <w:t xml:space="preserve"> </w:t>
                  </w:r>
                  <w:r w:rsidRPr="002147B9">
                    <w:rPr>
                      <w:rFonts w:eastAsia="PMingLiU"/>
                      <w:sz w:val="23"/>
                      <w:szCs w:val="23"/>
                      <w:u w:val="single"/>
                    </w:rPr>
                    <w:t>Продавец</w:t>
                  </w:r>
                  <w:r w:rsidRPr="002147B9">
                    <w:rPr>
                      <w:rFonts w:eastAsia="PMingLiU"/>
                      <w:sz w:val="23"/>
                      <w:szCs w:val="23"/>
                      <w:u w:val="single"/>
                      <w:lang w:val="en-US"/>
                    </w:rPr>
                    <w:t>:</w:t>
                  </w:r>
                </w:p>
                <w:p w:rsidR="00AF3B91" w:rsidRPr="00763C8E" w:rsidRDefault="00AF3B91" w:rsidP="00AF3B91">
                  <w:pPr>
                    <w:tabs>
                      <w:tab w:val="left" w:pos="5313"/>
                    </w:tabs>
                    <w:ind w:right="175"/>
                    <w:jc w:val="both"/>
                  </w:pPr>
                </w:p>
              </w:tc>
            </w:tr>
          </w:tbl>
          <w:p w:rsidR="00AF3B91" w:rsidRPr="008B3C8B" w:rsidRDefault="00AF3B91" w:rsidP="00AF3B91">
            <w:pPr>
              <w:ind w:right="33"/>
              <w:rPr>
                <w:sz w:val="22"/>
                <w:szCs w:val="22"/>
              </w:rPr>
            </w:pPr>
          </w:p>
        </w:tc>
      </w:tr>
    </w:tbl>
    <w:p w:rsidR="00AF3B91" w:rsidRPr="009F0B71" w:rsidRDefault="00AF3B91" w:rsidP="00AF3B91">
      <w:pPr>
        <w:ind w:left="4820" w:right="-1"/>
        <w:rPr>
          <w:sz w:val="22"/>
          <w:szCs w:val="22"/>
        </w:rPr>
      </w:pPr>
      <w:r w:rsidRPr="00061F19">
        <w:rPr>
          <w:sz w:val="22"/>
          <w:szCs w:val="22"/>
        </w:rPr>
        <w:lastRenderedPageBreak/>
        <w:t>Приложение</w:t>
      </w:r>
      <w:r w:rsidRPr="009F0B71">
        <w:rPr>
          <w:sz w:val="22"/>
          <w:szCs w:val="22"/>
        </w:rPr>
        <w:t xml:space="preserve"> №1/</w:t>
      </w:r>
    </w:p>
    <w:p w:rsidR="00AF3B91" w:rsidRPr="009F0B71" w:rsidRDefault="00AF3B91" w:rsidP="00AF3B91">
      <w:pPr>
        <w:ind w:left="4820" w:right="-1"/>
        <w:rPr>
          <w:sz w:val="22"/>
          <w:szCs w:val="22"/>
        </w:rPr>
      </w:pPr>
      <w:r w:rsidRPr="00061F19">
        <w:rPr>
          <w:sz w:val="22"/>
          <w:szCs w:val="22"/>
        </w:rPr>
        <w:t>к</w:t>
      </w:r>
      <w:r w:rsidRPr="009F0B71">
        <w:rPr>
          <w:sz w:val="22"/>
          <w:szCs w:val="22"/>
        </w:rPr>
        <w:t xml:space="preserve"> </w:t>
      </w:r>
      <w:r w:rsidRPr="00061F19">
        <w:rPr>
          <w:sz w:val="22"/>
          <w:szCs w:val="22"/>
        </w:rPr>
        <w:t>Договору</w:t>
      </w:r>
      <w:r w:rsidRPr="009F0B71">
        <w:rPr>
          <w:sz w:val="22"/>
          <w:szCs w:val="22"/>
        </w:rPr>
        <w:t xml:space="preserve"> </w:t>
      </w:r>
      <w:r w:rsidRPr="00061F19">
        <w:rPr>
          <w:sz w:val="22"/>
          <w:szCs w:val="22"/>
        </w:rPr>
        <w:t>о</w:t>
      </w:r>
      <w:r w:rsidRPr="009F0B71">
        <w:rPr>
          <w:sz w:val="22"/>
          <w:szCs w:val="22"/>
        </w:rPr>
        <w:t xml:space="preserve"> </w:t>
      </w:r>
      <w:r w:rsidRPr="00061F19">
        <w:rPr>
          <w:sz w:val="22"/>
          <w:szCs w:val="22"/>
        </w:rPr>
        <w:t>приобретении</w:t>
      </w:r>
      <w:r w:rsidRPr="009F0B71">
        <w:rPr>
          <w:sz w:val="22"/>
          <w:szCs w:val="22"/>
        </w:rPr>
        <w:t xml:space="preserve"> </w:t>
      </w:r>
      <w:r w:rsidRPr="00061F19">
        <w:rPr>
          <w:sz w:val="22"/>
          <w:szCs w:val="22"/>
        </w:rPr>
        <w:t>контейнеров</w:t>
      </w:r>
    </w:p>
    <w:p w:rsidR="00AF3B91" w:rsidRPr="00AF3B91" w:rsidRDefault="00AF3B91" w:rsidP="00AF3B91">
      <w:pPr>
        <w:tabs>
          <w:tab w:val="left" w:pos="4894"/>
        </w:tabs>
        <w:ind w:left="4820" w:right="-1"/>
        <w:rPr>
          <w:sz w:val="22"/>
          <w:szCs w:val="22"/>
          <w:lang w:val="en-US"/>
        </w:rPr>
      </w:pPr>
      <w:r w:rsidRPr="00AF3B91">
        <w:rPr>
          <w:sz w:val="22"/>
          <w:szCs w:val="22"/>
          <w:lang w:val="en-US"/>
        </w:rPr>
        <w:t xml:space="preserve">№ ____________ </w:t>
      </w:r>
    </w:p>
    <w:p w:rsidR="00AF3B91" w:rsidRPr="00C54E80" w:rsidRDefault="00AF3B91" w:rsidP="00AF3B91">
      <w:pPr>
        <w:tabs>
          <w:tab w:val="left" w:pos="4894"/>
        </w:tabs>
        <w:ind w:left="4820" w:right="-1"/>
        <w:rPr>
          <w:sz w:val="22"/>
          <w:szCs w:val="22"/>
        </w:rPr>
      </w:pPr>
      <w:r w:rsidRPr="00061F19">
        <w:rPr>
          <w:sz w:val="22"/>
          <w:szCs w:val="22"/>
        </w:rPr>
        <w:t>от</w:t>
      </w:r>
      <w:r w:rsidRPr="00AF3B91">
        <w:rPr>
          <w:sz w:val="22"/>
          <w:szCs w:val="22"/>
          <w:lang w:val="en-US"/>
        </w:rPr>
        <w:t xml:space="preserve"> _______ 201</w:t>
      </w:r>
      <w:r w:rsidR="00C54E80">
        <w:rPr>
          <w:sz w:val="22"/>
          <w:szCs w:val="22"/>
        </w:rPr>
        <w:t>5</w:t>
      </w:r>
    </w:p>
    <w:p w:rsidR="00AF3B91" w:rsidRPr="00AF3B91" w:rsidRDefault="00AF3B91" w:rsidP="00AF3B91">
      <w:pPr>
        <w:tabs>
          <w:tab w:val="left" w:pos="4894"/>
        </w:tabs>
        <w:ind w:left="4820"/>
        <w:rPr>
          <w:sz w:val="22"/>
          <w:szCs w:val="22"/>
          <w:lang w:val="en-US"/>
        </w:rPr>
      </w:pPr>
      <w:r w:rsidRPr="00061F19">
        <w:rPr>
          <w:sz w:val="22"/>
          <w:szCs w:val="22"/>
          <w:lang w:val="en-US"/>
        </w:rPr>
        <w:t>Appendix</w:t>
      </w:r>
      <w:r w:rsidRPr="00AF3B91">
        <w:rPr>
          <w:sz w:val="22"/>
          <w:szCs w:val="22"/>
          <w:lang w:val="en-US"/>
        </w:rPr>
        <w:t xml:space="preserve"> №1</w:t>
      </w:r>
    </w:p>
    <w:p w:rsidR="00AF3B91" w:rsidRPr="00061F19" w:rsidRDefault="00AF3B91" w:rsidP="00AF3B91">
      <w:pPr>
        <w:tabs>
          <w:tab w:val="left" w:pos="4894"/>
        </w:tabs>
        <w:ind w:left="4820"/>
        <w:rPr>
          <w:sz w:val="22"/>
          <w:szCs w:val="22"/>
          <w:lang w:val="en-US"/>
        </w:rPr>
      </w:pPr>
      <w:r w:rsidRPr="00061F19">
        <w:rPr>
          <w:sz w:val="22"/>
          <w:szCs w:val="22"/>
          <w:lang w:val="en-US"/>
        </w:rPr>
        <w:t xml:space="preserve">to Containers’ Purchase Agreement </w:t>
      </w:r>
    </w:p>
    <w:p w:rsidR="00AF3B91" w:rsidRPr="00061F19" w:rsidRDefault="00AF3B91" w:rsidP="00AF3B91">
      <w:pPr>
        <w:tabs>
          <w:tab w:val="left" w:pos="4894"/>
        </w:tabs>
        <w:ind w:left="4820"/>
        <w:rPr>
          <w:sz w:val="22"/>
          <w:szCs w:val="22"/>
          <w:lang w:val="en-US"/>
        </w:rPr>
      </w:pPr>
      <w:r w:rsidRPr="00061F19">
        <w:rPr>
          <w:sz w:val="22"/>
          <w:szCs w:val="22"/>
          <w:lang w:val="en-US"/>
        </w:rPr>
        <w:t>No. ___________</w:t>
      </w:r>
    </w:p>
    <w:p w:rsidR="00AF3B91" w:rsidRPr="00C54E80" w:rsidRDefault="00AF3B91" w:rsidP="00AF3B91">
      <w:pPr>
        <w:tabs>
          <w:tab w:val="left" w:pos="4894"/>
        </w:tabs>
        <w:ind w:left="4820"/>
        <w:rPr>
          <w:sz w:val="22"/>
          <w:szCs w:val="22"/>
        </w:rPr>
      </w:pPr>
      <w:r w:rsidRPr="00061F19">
        <w:rPr>
          <w:sz w:val="22"/>
          <w:szCs w:val="22"/>
          <w:lang w:val="en-US"/>
        </w:rPr>
        <w:t>dated_________ 201</w:t>
      </w:r>
      <w:r w:rsidR="00C54E80">
        <w:rPr>
          <w:sz w:val="22"/>
          <w:szCs w:val="22"/>
        </w:rPr>
        <w:t>5</w:t>
      </w:r>
    </w:p>
    <w:p w:rsidR="00AF3B91" w:rsidRPr="00061F19" w:rsidRDefault="00AF3B91" w:rsidP="00AF3B91">
      <w:pPr>
        <w:rPr>
          <w:sz w:val="18"/>
          <w:szCs w:val="18"/>
          <w:lang w:val="en-US"/>
        </w:rPr>
      </w:pPr>
    </w:p>
    <w:p w:rsidR="00AF3B91" w:rsidRPr="00061F19" w:rsidRDefault="00AF3B91" w:rsidP="00AF3B91">
      <w:pPr>
        <w:rPr>
          <w:sz w:val="18"/>
          <w:szCs w:val="18"/>
          <w:lang w:val="en-US"/>
        </w:rPr>
      </w:pPr>
    </w:p>
    <w:p w:rsidR="00AF3B91" w:rsidRPr="00061F19" w:rsidRDefault="00AF3B91" w:rsidP="00AF3B91">
      <w:pPr>
        <w:rPr>
          <w:sz w:val="18"/>
          <w:szCs w:val="18"/>
          <w:lang w:val="en-US"/>
        </w:rPr>
      </w:pPr>
    </w:p>
    <w:p w:rsidR="00AF3B91" w:rsidRPr="00061F19" w:rsidRDefault="00AF3B91" w:rsidP="00AF3B91">
      <w:pPr>
        <w:jc w:val="center"/>
        <w:rPr>
          <w:b/>
          <w:lang w:val="en-US"/>
        </w:rPr>
      </w:pPr>
      <w:r w:rsidRPr="00061F19">
        <w:rPr>
          <w:b/>
        </w:rPr>
        <w:t>СПЕЦИФИКАЦИЯ</w:t>
      </w:r>
    </w:p>
    <w:p w:rsidR="00AF3B91" w:rsidRPr="00061F19" w:rsidRDefault="00AF3B91" w:rsidP="00AF3B91">
      <w:pPr>
        <w:jc w:val="center"/>
        <w:rPr>
          <w:b/>
          <w:lang w:val="en-US"/>
        </w:rPr>
      </w:pPr>
      <w:r w:rsidRPr="00061F19">
        <w:rPr>
          <w:b/>
          <w:lang w:val="en-US"/>
        </w:rPr>
        <w:t>SPECIFICATION</w:t>
      </w:r>
    </w:p>
    <w:p w:rsidR="00AF3B91" w:rsidRPr="00061F19" w:rsidRDefault="00AF3B91" w:rsidP="00AF3B91">
      <w:pPr>
        <w:jc w:val="center"/>
        <w:rPr>
          <w:b/>
          <w:lang w:val="en-US"/>
        </w:rPr>
      </w:pPr>
    </w:p>
    <w:p w:rsidR="00AF3B91" w:rsidRPr="00C54E80" w:rsidRDefault="00AF3B91" w:rsidP="00AF3B91">
      <w:pPr>
        <w:jc w:val="center"/>
        <w:rPr>
          <w:b/>
        </w:rPr>
      </w:pPr>
      <w:r>
        <w:rPr>
          <w:b/>
        </w:rPr>
        <w:t>Продавец</w:t>
      </w:r>
      <w:r w:rsidRPr="00C54E80">
        <w:rPr>
          <w:b/>
        </w:rPr>
        <w:t xml:space="preserve">: </w:t>
      </w:r>
      <w:r w:rsidR="00C54E80">
        <w:rPr>
          <w:b/>
        </w:rPr>
        <w:t>_______________</w:t>
      </w:r>
    </w:p>
    <w:p w:rsidR="00AF3B91" w:rsidRPr="00C54E80" w:rsidRDefault="00AF3B91" w:rsidP="00AF3B91">
      <w:pPr>
        <w:jc w:val="center"/>
        <w:rPr>
          <w:b/>
        </w:rPr>
      </w:pPr>
      <w:r>
        <w:rPr>
          <w:b/>
          <w:lang w:val="en-US"/>
        </w:rPr>
        <w:t>Seller</w:t>
      </w:r>
      <w:r w:rsidRPr="00C54E80">
        <w:rPr>
          <w:b/>
        </w:rPr>
        <w:t xml:space="preserve">: </w:t>
      </w:r>
      <w:r w:rsidR="00C54E80">
        <w:rPr>
          <w:b/>
        </w:rPr>
        <w:t>_______________</w:t>
      </w:r>
    </w:p>
    <w:p w:rsidR="00AF3B91" w:rsidRPr="00AE1834" w:rsidRDefault="00AF3B91" w:rsidP="00AF3B91">
      <w:pPr>
        <w:jc w:val="center"/>
        <w:rPr>
          <w:b/>
        </w:rPr>
      </w:pPr>
      <w:r w:rsidRPr="00061F19">
        <w:rPr>
          <w:b/>
        </w:rPr>
        <w:t>Покупатель</w:t>
      </w:r>
      <w:r w:rsidRPr="00AE1834">
        <w:rPr>
          <w:b/>
        </w:rPr>
        <w:t xml:space="preserve">: </w:t>
      </w:r>
      <w:r w:rsidR="00C54E80">
        <w:rPr>
          <w:b/>
        </w:rPr>
        <w:t>П</w:t>
      </w:r>
      <w:r w:rsidRPr="00061F19">
        <w:rPr>
          <w:b/>
        </w:rPr>
        <w:t>АО</w:t>
      </w:r>
      <w:r w:rsidRPr="00AE1834">
        <w:rPr>
          <w:b/>
        </w:rPr>
        <w:t xml:space="preserve"> «</w:t>
      </w:r>
      <w:r w:rsidRPr="00061F19">
        <w:rPr>
          <w:b/>
        </w:rPr>
        <w:t>ТрансКонтейнер</w:t>
      </w:r>
      <w:r w:rsidRPr="00AE1834">
        <w:rPr>
          <w:b/>
        </w:rPr>
        <w:t>»</w:t>
      </w:r>
    </w:p>
    <w:p w:rsidR="00AF3B91" w:rsidRPr="00AE1834" w:rsidRDefault="00AF3B91" w:rsidP="00AF3B91">
      <w:pPr>
        <w:jc w:val="center"/>
        <w:rPr>
          <w:b/>
        </w:rPr>
      </w:pPr>
      <w:r w:rsidRPr="00061F19">
        <w:rPr>
          <w:b/>
          <w:lang w:val="en-US"/>
        </w:rPr>
        <w:t>Buyer</w:t>
      </w:r>
      <w:r w:rsidRPr="00AE1834">
        <w:rPr>
          <w:b/>
        </w:rPr>
        <w:t xml:space="preserve">: </w:t>
      </w:r>
      <w:r w:rsidR="00C54E80">
        <w:rPr>
          <w:b/>
          <w:lang w:val="en-US"/>
        </w:rPr>
        <w:t>P</w:t>
      </w:r>
      <w:r w:rsidRPr="00061F19">
        <w:rPr>
          <w:b/>
          <w:lang w:val="en-US"/>
        </w:rPr>
        <w:t>JSC</w:t>
      </w:r>
      <w:r w:rsidRPr="00AE1834">
        <w:rPr>
          <w:b/>
        </w:rPr>
        <w:t xml:space="preserve"> «</w:t>
      </w:r>
      <w:proofErr w:type="spellStart"/>
      <w:r w:rsidRPr="00061F19">
        <w:rPr>
          <w:b/>
          <w:lang w:val="en-US"/>
        </w:rPr>
        <w:t>TransContainer</w:t>
      </w:r>
      <w:proofErr w:type="spellEnd"/>
      <w:r w:rsidRPr="00AE1834">
        <w:rPr>
          <w:b/>
        </w:rPr>
        <w:t>»</w:t>
      </w:r>
    </w:p>
    <w:p w:rsidR="00AF3B91" w:rsidRPr="00AE1834" w:rsidRDefault="00AF3B91" w:rsidP="00AF3B91">
      <w:pPr>
        <w:jc w:val="center"/>
        <w:rPr>
          <w:sz w:val="18"/>
          <w:szCs w:val="18"/>
        </w:rPr>
      </w:pPr>
    </w:p>
    <w:tbl>
      <w:tblPr>
        <w:tblW w:w="0" w:type="auto"/>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276"/>
        <w:gridCol w:w="1217"/>
        <w:gridCol w:w="1430"/>
        <w:gridCol w:w="1430"/>
      </w:tblGrid>
      <w:tr w:rsidR="00AF3B91" w:rsidRPr="00CA526B" w:rsidTr="00713ACC">
        <w:trPr>
          <w:trHeight w:val="502"/>
          <w:jc w:val="center"/>
        </w:trPr>
        <w:tc>
          <w:tcPr>
            <w:tcW w:w="2977" w:type="dxa"/>
            <w:vAlign w:val="center"/>
          </w:tcPr>
          <w:p w:rsidR="00AF3B91" w:rsidRPr="008B3C8B" w:rsidRDefault="00AF3B91" w:rsidP="00AF3B91">
            <w:pPr>
              <w:tabs>
                <w:tab w:val="left" w:pos="3600"/>
              </w:tabs>
              <w:jc w:val="center"/>
              <w:rPr>
                <w:sz w:val="18"/>
                <w:szCs w:val="18"/>
              </w:rPr>
            </w:pPr>
            <w:r w:rsidRPr="008B3C8B">
              <w:rPr>
                <w:sz w:val="18"/>
                <w:szCs w:val="18"/>
              </w:rPr>
              <w:t>Наименование товара,</w:t>
            </w:r>
          </w:p>
          <w:p w:rsidR="00AF3B91" w:rsidRPr="008B3C8B" w:rsidRDefault="00AF3B91" w:rsidP="00AF3B91">
            <w:pPr>
              <w:tabs>
                <w:tab w:val="left" w:pos="3600"/>
              </w:tabs>
              <w:jc w:val="center"/>
              <w:rPr>
                <w:sz w:val="18"/>
                <w:szCs w:val="18"/>
              </w:rPr>
            </w:pPr>
            <w:r w:rsidRPr="008B3C8B">
              <w:rPr>
                <w:sz w:val="18"/>
                <w:szCs w:val="18"/>
                <w:lang w:val="en-US"/>
              </w:rPr>
              <w:t>Product</w:t>
            </w:r>
            <w:r w:rsidRPr="008B3C8B">
              <w:rPr>
                <w:sz w:val="18"/>
                <w:szCs w:val="18"/>
              </w:rPr>
              <w:t xml:space="preserve"> </w:t>
            </w:r>
            <w:r w:rsidRPr="008B3C8B">
              <w:rPr>
                <w:sz w:val="18"/>
                <w:szCs w:val="18"/>
                <w:lang w:val="en-US"/>
              </w:rPr>
              <w:t>name</w:t>
            </w:r>
          </w:p>
        </w:tc>
        <w:tc>
          <w:tcPr>
            <w:tcW w:w="1276" w:type="dxa"/>
            <w:vAlign w:val="center"/>
          </w:tcPr>
          <w:p w:rsidR="00AF3B91" w:rsidRPr="008B3C8B" w:rsidRDefault="00AF3B91" w:rsidP="00AF3B91">
            <w:pPr>
              <w:tabs>
                <w:tab w:val="left" w:pos="3600"/>
              </w:tabs>
              <w:jc w:val="center"/>
              <w:rPr>
                <w:sz w:val="18"/>
                <w:szCs w:val="18"/>
              </w:rPr>
            </w:pPr>
            <w:r w:rsidRPr="008B3C8B">
              <w:rPr>
                <w:sz w:val="18"/>
                <w:szCs w:val="18"/>
              </w:rPr>
              <w:t>Длина,</w:t>
            </w:r>
          </w:p>
          <w:p w:rsidR="00AF3B91" w:rsidRPr="008B3C8B" w:rsidRDefault="00AF3B91" w:rsidP="00AF3B91">
            <w:pPr>
              <w:tabs>
                <w:tab w:val="left" w:pos="3600"/>
              </w:tabs>
              <w:jc w:val="center"/>
              <w:rPr>
                <w:sz w:val="18"/>
                <w:szCs w:val="18"/>
              </w:rPr>
            </w:pPr>
            <w:r w:rsidRPr="008B3C8B">
              <w:rPr>
                <w:sz w:val="18"/>
                <w:szCs w:val="18"/>
                <w:lang w:val="en-US"/>
              </w:rPr>
              <w:t xml:space="preserve">Length, </w:t>
            </w:r>
          </w:p>
          <w:p w:rsidR="00AF3B91" w:rsidRPr="008B3C8B" w:rsidRDefault="00AF3B91" w:rsidP="00AF3B91">
            <w:pPr>
              <w:tabs>
                <w:tab w:val="left" w:pos="3600"/>
              </w:tabs>
              <w:jc w:val="center"/>
              <w:rPr>
                <w:sz w:val="18"/>
                <w:szCs w:val="18"/>
              </w:rPr>
            </w:pPr>
            <w:r w:rsidRPr="008B3C8B">
              <w:rPr>
                <w:sz w:val="18"/>
                <w:szCs w:val="18"/>
              </w:rPr>
              <w:t>мм</w:t>
            </w:r>
            <w:r w:rsidRPr="008B3C8B">
              <w:rPr>
                <w:sz w:val="18"/>
                <w:szCs w:val="18"/>
                <w:lang w:val="en-US"/>
              </w:rPr>
              <w:t xml:space="preserve"> /mm</w:t>
            </w:r>
          </w:p>
        </w:tc>
        <w:tc>
          <w:tcPr>
            <w:tcW w:w="1217" w:type="dxa"/>
            <w:vAlign w:val="center"/>
          </w:tcPr>
          <w:p w:rsidR="00AF3B91" w:rsidRPr="008B3C8B" w:rsidRDefault="00AF3B91" w:rsidP="00AF3B91">
            <w:pPr>
              <w:tabs>
                <w:tab w:val="left" w:pos="3600"/>
              </w:tabs>
              <w:jc w:val="center"/>
              <w:rPr>
                <w:sz w:val="18"/>
                <w:szCs w:val="18"/>
              </w:rPr>
            </w:pPr>
            <w:r w:rsidRPr="008B3C8B">
              <w:rPr>
                <w:sz w:val="18"/>
                <w:szCs w:val="18"/>
              </w:rPr>
              <w:t>Высота,</w:t>
            </w:r>
          </w:p>
          <w:p w:rsidR="00AF3B91" w:rsidRPr="008B3C8B" w:rsidRDefault="00AF3B91" w:rsidP="00AF3B91">
            <w:pPr>
              <w:tabs>
                <w:tab w:val="left" w:pos="3600"/>
              </w:tabs>
              <w:jc w:val="center"/>
              <w:rPr>
                <w:sz w:val="18"/>
                <w:szCs w:val="18"/>
              </w:rPr>
            </w:pPr>
            <w:r w:rsidRPr="008B3C8B">
              <w:rPr>
                <w:sz w:val="18"/>
                <w:szCs w:val="18"/>
                <w:lang w:val="en-US"/>
              </w:rPr>
              <w:t>Height</w:t>
            </w:r>
          </w:p>
          <w:p w:rsidR="00AF3B91" w:rsidRPr="008B3C8B" w:rsidRDefault="00AF3B91" w:rsidP="00AF3B91">
            <w:pPr>
              <w:tabs>
                <w:tab w:val="left" w:pos="3600"/>
              </w:tabs>
              <w:jc w:val="center"/>
              <w:rPr>
                <w:sz w:val="18"/>
                <w:szCs w:val="18"/>
                <w:lang w:val="en-US"/>
              </w:rPr>
            </w:pPr>
            <w:r w:rsidRPr="008B3C8B">
              <w:rPr>
                <w:sz w:val="18"/>
                <w:szCs w:val="18"/>
              </w:rPr>
              <w:t>Мм</w:t>
            </w:r>
            <w:r w:rsidRPr="008B3C8B">
              <w:rPr>
                <w:sz w:val="18"/>
                <w:szCs w:val="18"/>
                <w:lang w:val="en-US"/>
              </w:rPr>
              <w:t>/mm</w:t>
            </w:r>
          </w:p>
        </w:tc>
        <w:tc>
          <w:tcPr>
            <w:tcW w:w="1430" w:type="dxa"/>
            <w:vAlign w:val="center"/>
          </w:tcPr>
          <w:p w:rsidR="00AF3B91" w:rsidRPr="008B3C8B" w:rsidRDefault="00AF3B91" w:rsidP="00AF3B91">
            <w:pPr>
              <w:tabs>
                <w:tab w:val="left" w:pos="3600"/>
              </w:tabs>
              <w:jc w:val="center"/>
              <w:rPr>
                <w:sz w:val="18"/>
                <w:szCs w:val="18"/>
              </w:rPr>
            </w:pPr>
            <w:r w:rsidRPr="008B3C8B">
              <w:rPr>
                <w:sz w:val="18"/>
                <w:szCs w:val="18"/>
              </w:rPr>
              <w:t>Ширина,</w:t>
            </w:r>
          </w:p>
          <w:p w:rsidR="00AF3B91" w:rsidRPr="008B3C8B" w:rsidRDefault="00AF3B91" w:rsidP="00AF3B91">
            <w:pPr>
              <w:tabs>
                <w:tab w:val="left" w:pos="3600"/>
              </w:tabs>
              <w:jc w:val="center"/>
              <w:rPr>
                <w:sz w:val="18"/>
                <w:szCs w:val="18"/>
              </w:rPr>
            </w:pPr>
            <w:r w:rsidRPr="008B3C8B">
              <w:rPr>
                <w:sz w:val="18"/>
                <w:szCs w:val="18"/>
                <w:lang w:val="en-US"/>
              </w:rPr>
              <w:t>Width</w:t>
            </w:r>
          </w:p>
          <w:p w:rsidR="00AF3B91" w:rsidRPr="008B3C8B" w:rsidRDefault="00AF3B91" w:rsidP="00AF3B91">
            <w:pPr>
              <w:tabs>
                <w:tab w:val="left" w:pos="3600"/>
              </w:tabs>
              <w:jc w:val="center"/>
              <w:rPr>
                <w:sz w:val="18"/>
                <w:szCs w:val="18"/>
                <w:lang w:val="en-US"/>
              </w:rPr>
            </w:pPr>
            <w:r w:rsidRPr="008B3C8B">
              <w:rPr>
                <w:sz w:val="18"/>
                <w:szCs w:val="18"/>
              </w:rPr>
              <w:t>Мм</w:t>
            </w:r>
            <w:r w:rsidRPr="008B3C8B">
              <w:rPr>
                <w:sz w:val="18"/>
                <w:szCs w:val="18"/>
                <w:lang w:val="en-US"/>
              </w:rPr>
              <w:t>/mm</w:t>
            </w:r>
          </w:p>
        </w:tc>
        <w:tc>
          <w:tcPr>
            <w:tcW w:w="1430" w:type="dxa"/>
            <w:vAlign w:val="center"/>
          </w:tcPr>
          <w:p w:rsidR="00AF3B91" w:rsidRPr="008B3C8B" w:rsidRDefault="00AF3B91" w:rsidP="00AF3B91">
            <w:pPr>
              <w:tabs>
                <w:tab w:val="left" w:pos="3600"/>
              </w:tabs>
              <w:jc w:val="center"/>
              <w:rPr>
                <w:sz w:val="18"/>
                <w:szCs w:val="18"/>
                <w:lang w:val="en-US"/>
              </w:rPr>
            </w:pPr>
            <w:r w:rsidRPr="008B3C8B">
              <w:rPr>
                <w:sz w:val="18"/>
                <w:szCs w:val="18"/>
              </w:rPr>
              <w:t>Масса</w:t>
            </w:r>
            <w:r w:rsidRPr="008B3C8B">
              <w:rPr>
                <w:sz w:val="18"/>
                <w:szCs w:val="18"/>
                <w:lang w:val="en-US"/>
              </w:rPr>
              <w:t xml:space="preserve"> </w:t>
            </w:r>
            <w:r w:rsidRPr="008B3C8B">
              <w:rPr>
                <w:sz w:val="18"/>
                <w:szCs w:val="18"/>
              </w:rPr>
              <w:t>брутто</w:t>
            </w:r>
            <w:r w:rsidRPr="008B3C8B">
              <w:rPr>
                <w:sz w:val="18"/>
                <w:szCs w:val="18"/>
                <w:lang w:val="en-US"/>
              </w:rPr>
              <w:t>,</w:t>
            </w:r>
          </w:p>
          <w:p w:rsidR="00AF3B91" w:rsidRPr="008B3C8B" w:rsidRDefault="00AF3B91" w:rsidP="00AF3B91">
            <w:pPr>
              <w:tabs>
                <w:tab w:val="left" w:pos="3600"/>
              </w:tabs>
              <w:jc w:val="center"/>
              <w:rPr>
                <w:sz w:val="18"/>
                <w:szCs w:val="18"/>
                <w:lang w:val="en-US"/>
              </w:rPr>
            </w:pPr>
            <w:r w:rsidRPr="008B3C8B">
              <w:rPr>
                <w:sz w:val="18"/>
                <w:szCs w:val="18"/>
                <w:lang w:val="en-US"/>
              </w:rPr>
              <w:t>Weight gross</w:t>
            </w:r>
          </w:p>
          <w:p w:rsidR="00AF3B91" w:rsidRPr="008B3C8B" w:rsidRDefault="00AF3B91" w:rsidP="00AF3B91">
            <w:pPr>
              <w:tabs>
                <w:tab w:val="left" w:pos="3600"/>
              </w:tabs>
              <w:jc w:val="center"/>
              <w:rPr>
                <w:sz w:val="18"/>
                <w:szCs w:val="18"/>
                <w:lang w:val="en-US"/>
              </w:rPr>
            </w:pPr>
            <w:r w:rsidRPr="008B3C8B">
              <w:rPr>
                <w:sz w:val="18"/>
                <w:szCs w:val="18"/>
              </w:rPr>
              <w:t>Тонн</w:t>
            </w:r>
            <w:r w:rsidRPr="008B3C8B">
              <w:rPr>
                <w:sz w:val="18"/>
                <w:szCs w:val="18"/>
                <w:lang w:val="en-US"/>
              </w:rPr>
              <w:t>/Tons</w:t>
            </w:r>
          </w:p>
        </w:tc>
      </w:tr>
      <w:tr w:rsidR="00AF3B91" w:rsidRPr="00061F19" w:rsidTr="00713ACC">
        <w:trPr>
          <w:trHeight w:val="502"/>
          <w:jc w:val="center"/>
        </w:trPr>
        <w:tc>
          <w:tcPr>
            <w:tcW w:w="2977" w:type="dxa"/>
            <w:vAlign w:val="center"/>
          </w:tcPr>
          <w:p w:rsidR="00AF3B91" w:rsidRPr="00C54E80" w:rsidRDefault="00AF3B91" w:rsidP="00AF3B91">
            <w:pPr>
              <w:tabs>
                <w:tab w:val="left" w:pos="3600"/>
              </w:tabs>
              <w:jc w:val="center"/>
              <w:rPr>
                <w:sz w:val="18"/>
                <w:szCs w:val="18"/>
              </w:rPr>
            </w:pPr>
            <w:r w:rsidRPr="008B3C8B">
              <w:rPr>
                <w:sz w:val="18"/>
                <w:szCs w:val="18"/>
              </w:rPr>
              <w:t>Крупнотоннажный</w:t>
            </w:r>
            <w:r w:rsidRPr="00C54E80">
              <w:rPr>
                <w:sz w:val="18"/>
                <w:szCs w:val="18"/>
              </w:rPr>
              <w:t xml:space="preserve"> </w:t>
            </w:r>
            <w:r w:rsidRPr="008B3C8B">
              <w:rPr>
                <w:sz w:val="18"/>
                <w:szCs w:val="18"/>
              </w:rPr>
              <w:t>контейнер</w:t>
            </w:r>
            <w:r w:rsidRPr="00C54E80">
              <w:rPr>
                <w:sz w:val="18"/>
                <w:szCs w:val="18"/>
              </w:rPr>
              <w:t xml:space="preserve"> </w:t>
            </w:r>
            <w:r w:rsidRPr="008B3C8B">
              <w:rPr>
                <w:sz w:val="18"/>
                <w:szCs w:val="18"/>
              </w:rPr>
              <w:t>производства</w:t>
            </w:r>
            <w:r w:rsidRPr="00C54E80">
              <w:rPr>
                <w:sz w:val="18"/>
                <w:szCs w:val="18"/>
              </w:rPr>
              <w:t xml:space="preserve"> </w:t>
            </w:r>
            <w:r w:rsidRPr="008B3C8B">
              <w:rPr>
                <w:sz w:val="18"/>
                <w:szCs w:val="18"/>
              </w:rPr>
              <w:t>завода</w:t>
            </w:r>
            <w:r w:rsidRPr="00C54E80">
              <w:rPr>
                <w:sz w:val="18"/>
                <w:szCs w:val="18"/>
              </w:rPr>
              <w:t xml:space="preserve"> </w:t>
            </w:r>
            <w:r w:rsidR="00C54E80" w:rsidRPr="00C54E80">
              <w:rPr>
                <w:sz w:val="18"/>
                <w:szCs w:val="18"/>
              </w:rPr>
              <w:t>______________</w:t>
            </w:r>
            <w:r w:rsidRPr="00C54E80">
              <w:rPr>
                <w:sz w:val="18"/>
                <w:szCs w:val="18"/>
              </w:rPr>
              <w:t xml:space="preserve"> </w:t>
            </w:r>
            <w:r w:rsidRPr="008B3C8B">
              <w:rPr>
                <w:sz w:val="18"/>
                <w:szCs w:val="18"/>
              </w:rPr>
              <w:t>длиной</w:t>
            </w:r>
            <w:r w:rsidRPr="00C54E80">
              <w:rPr>
                <w:sz w:val="18"/>
                <w:szCs w:val="18"/>
              </w:rPr>
              <w:t xml:space="preserve"> 20 </w:t>
            </w:r>
            <w:r w:rsidRPr="008B3C8B">
              <w:rPr>
                <w:sz w:val="18"/>
                <w:szCs w:val="18"/>
              </w:rPr>
              <w:t>футов</w:t>
            </w:r>
            <w:r w:rsidRPr="00C54E80">
              <w:rPr>
                <w:sz w:val="18"/>
                <w:szCs w:val="18"/>
              </w:rPr>
              <w:t xml:space="preserve"> </w:t>
            </w:r>
            <w:r w:rsidRPr="008B3C8B">
              <w:rPr>
                <w:sz w:val="18"/>
                <w:szCs w:val="18"/>
              </w:rPr>
              <w:t>типоразмера</w:t>
            </w:r>
            <w:r w:rsidRPr="00C54E80">
              <w:rPr>
                <w:sz w:val="18"/>
                <w:szCs w:val="18"/>
              </w:rPr>
              <w:t xml:space="preserve"> 1</w:t>
            </w:r>
            <w:r w:rsidRPr="008B3C8B">
              <w:rPr>
                <w:sz w:val="18"/>
                <w:szCs w:val="18"/>
              </w:rPr>
              <w:t>СС</w:t>
            </w:r>
            <w:r w:rsidRPr="00C54E80">
              <w:rPr>
                <w:sz w:val="18"/>
                <w:szCs w:val="18"/>
              </w:rPr>
              <w:t xml:space="preserve"> (22</w:t>
            </w:r>
            <w:r w:rsidRPr="008B3C8B">
              <w:rPr>
                <w:sz w:val="18"/>
                <w:szCs w:val="18"/>
                <w:lang w:val="en-US"/>
              </w:rPr>
              <w:t>G</w:t>
            </w:r>
            <w:r w:rsidRPr="00C54E80">
              <w:rPr>
                <w:sz w:val="18"/>
                <w:szCs w:val="18"/>
              </w:rPr>
              <w:t>1),</w:t>
            </w:r>
          </w:p>
          <w:p w:rsidR="00AF3B91" w:rsidRPr="008B3C8B" w:rsidRDefault="00AF3B91" w:rsidP="00AF3B91">
            <w:pPr>
              <w:tabs>
                <w:tab w:val="left" w:pos="3600"/>
              </w:tabs>
              <w:jc w:val="center"/>
              <w:rPr>
                <w:sz w:val="18"/>
                <w:szCs w:val="18"/>
              </w:rPr>
            </w:pPr>
            <w:r w:rsidRPr="008B3C8B">
              <w:rPr>
                <w:sz w:val="18"/>
                <w:szCs w:val="18"/>
              </w:rPr>
              <w:t xml:space="preserve">Цвет контейнеров по </w:t>
            </w:r>
            <w:r w:rsidRPr="008B3C8B">
              <w:rPr>
                <w:sz w:val="18"/>
                <w:szCs w:val="18"/>
                <w:lang w:val="en-US"/>
              </w:rPr>
              <w:t>RAL</w:t>
            </w:r>
            <w:r w:rsidRPr="008B3C8B">
              <w:rPr>
                <w:sz w:val="18"/>
                <w:szCs w:val="18"/>
              </w:rPr>
              <w:t xml:space="preserve"> 5017 (синий), знаки и маркировка по </w:t>
            </w:r>
            <w:r w:rsidRPr="008B3C8B">
              <w:rPr>
                <w:sz w:val="18"/>
                <w:szCs w:val="18"/>
                <w:lang w:val="en-US"/>
              </w:rPr>
              <w:t>RAL</w:t>
            </w:r>
            <w:r w:rsidRPr="008B3C8B">
              <w:rPr>
                <w:sz w:val="18"/>
                <w:szCs w:val="18"/>
              </w:rPr>
              <w:t xml:space="preserve"> 901</w:t>
            </w:r>
            <w:r w:rsidRPr="008B3C8B">
              <w:rPr>
                <w:sz w:val="18"/>
                <w:szCs w:val="18"/>
                <w:lang w:eastAsia="zh-CN"/>
              </w:rPr>
              <w:t>6</w:t>
            </w:r>
            <w:r w:rsidRPr="008B3C8B">
              <w:rPr>
                <w:sz w:val="18"/>
                <w:szCs w:val="18"/>
              </w:rPr>
              <w:t xml:space="preserve"> (белый)</w:t>
            </w:r>
          </w:p>
          <w:p w:rsidR="00AF3B91" w:rsidRPr="008B3C8B" w:rsidRDefault="00AF3B91" w:rsidP="00C54E80">
            <w:pPr>
              <w:tabs>
                <w:tab w:val="left" w:pos="3600"/>
              </w:tabs>
              <w:jc w:val="center"/>
              <w:rPr>
                <w:sz w:val="18"/>
                <w:szCs w:val="18"/>
                <w:lang w:val="en-US"/>
              </w:rPr>
            </w:pPr>
            <w:r w:rsidRPr="008B3C8B">
              <w:rPr>
                <w:sz w:val="18"/>
                <w:szCs w:val="18"/>
                <w:lang w:val="en-US"/>
              </w:rPr>
              <w:t xml:space="preserve">High-capacity container manufactured by the factory of </w:t>
            </w:r>
            <w:r w:rsidR="00C54E80">
              <w:rPr>
                <w:sz w:val="18"/>
                <w:szCs w:val="18"/>
                <w:lang w:val="en-US"/>
              </w:rPr>
              <w:t>___________</w:t>
            </w:r>
            <w:r w:rsidRPr="008B3C8B">
              <w:rPr>
                <w:sz w:val="18"/>
                <w:szCs w:val="18"/>
                <w:lang w:val="en-US"/>
              </w:rPr>
              <w:t xml:space="preserve"> </w:t>
            </w:r>
            <w:r w:rsidRPr="008B3C8B">
              <w:rPr>
                <w:sz w:val="18"/>
                <w:szCs w:val="18"/>
                <w:lang w:val="en-US"/>
              </w:rPr>
              <w:br/>
              <w:t xml:space="preserve">20-foot standard container of </w:t>
            </w:r>
            <w:r>
              <w:rPr>
                <w:sz w:val="18"/>
                <w:szCs w:val="18"/>
                <w:lang w:val="en-US"/>
              </w:rPr>
              <w:t>1CC (</w:t>
            </w:r>
            <w:r w:rsidRPr="008B3C8B">
              <w:rPr>
                <w:sz w:val="18"/>
                <w:szCs w:val="18"/>
                <w:lang w:val="en-US"/>
              </w:rPr>
              <w:t>22G1</w:t>
            </w:r>
            <w:r>
              <w:rPr>
                <w:sz w:val="18"/>
                <w:szCs w:val="18"/>
                <w:lang w:val="en-US"/>
              </w:rPr>
              <w:t xml:space="preserve">) </w:t>
            </w:r>
            <w:r w:rsidRPr="008B3C8B">
              <w:rPr>
                <w:sz w:val="18"/>
                <w:szCs w:val="18"/>
                <w:lang w:val="en-US"/>
              </w:rPr>
              <w:t>unit-size, container’s color : body RAL 5017 (blue), logo</w:t>
            </w:r>
            <w:r>
              <w:rPr>
                <w:sz w:val="18"/>
                <w:szCs w:val="18"/>
                <w:lang w:val="en-US"/>
              </w:rPr>
              <w:t>type and marks</w:t>
            </w:r>
            <w:r w:rsidRPr="008B3C8B">
              <w:rPr>
                <w:sz w:val="18"/>
                <w:szCs w:val="18"/>
                <w:lang w:val="en-US"/>
              </w:rPr>
              <w:t xml:space="preserve"> RAL 901</w:t>
            </w:r>
            <w:r w:rsidRPr="008B3C8B">
              <w:rPr>
                <w:sz w:val="18"/>
                <w:szCs w:val="18"/>
                <w:lang w:val="en-US" w:eastAsia="zh-CN"/>
              </w:rPr>
              <w:t>6</w:t>
            </w:r>
            <w:r w:rsidRPr="008B3C8B">
              <w:rPr>
                <w:sz w:val="18"/>
                <w:szCs w:val="18"/>
                <w:lang w:val="en-US"/>
              </w:rPr>
              <w:t xml:space="preserve"> (white)</w:t>
            </w:r>
          </w:p>
        </w:tc>
        <w:tc>
          <w:tcPr>
            <w:tcW w:w="1276" w:type="dxa"/>
            <w:vAlign w:val="center"/>
          </w:tcPr>
          <w:p w:rsidR="00AF3B91" w:rsidRPr="008B3C8B" w:rsidRDefault="00AF3B91" w:rsidP="00AF3B91">
            <w:pPr>
              <w:tabs>
                <w:tab w:val="left" w:pos="3600"/>
              </w:tabs>
              <w:jc w:val="center"/>
              <w:rPr>
                <w:sz w:val="18"/>
                <w:szCs w:val="18"/>
                <w:lang w:val="en-US"/>
              </w:rPr>
            </w:pPr>
            <w:r w:rsidRPr="008B3C8B">
              <w:rPr>
                <w:sz w:val="18"/>
                <w:szCs w:val="18"/>
                <w:lang w:val="en-US"/>
              </w:rPr>
              <w:t>6058</w:t>
            </w:r>
          </w:p>
        </w:tc>
        <w:tc>
          <w:tcPr>
            <w:tcW w:w="1217" w:type="dxa"/>
            <w:vAlign w:val="center"/>
          </w:tcPr>
          <w:p w:rsidR="00AF3B91" w:rsidRPr="008B3C8B" w:rsidRDefault="00AF3B91" w:rsidP="00AF3B91">
            <w:pPr>
              <w:tabs>
                <w:tab w:val="left" w:pos="3600"/>
              </w:tabs>
              <w:jc w:val="center"/>
              <w:rPr>
                <w:sz w:val="18"/>
                <w:szCs w:val="18"/>
                <w:lang w:val="en-US"/>
              </w:rPr>
            </w:pPr>
            <w:r w:rsidRPr="008B3C8B">
              <w:rPr>
                <w:sz w:val="18"/>
                <w:szCs w:val="18"/>
                <w:lang w:val="en-US"/>
              </w:rPr>
              <w:t>2591</w:t>
            </w:r>
          </w:p>
        </w:tc>
        <w:tc>
          <w:tcPr>
            <w:tcW w:w="1430" w:type="dxa"/>
            <w:vAlign w:val="center"/>
          </w:tcPr>
          <w:p w:rsidR="00AF3B91" w:rsidRPr="008B3C8B" w:rsidRDefault="00AF3B91" w:rsidP="00AF3B91">
            <w:pPr>
              <w:tabs>
                <w:tab w:val="left" w:pos="3600"/>
              </w:tabs>
              <w:jc w:val="center"/>
              <w:rPr>
                <w:sz w:val="18"/>
                <w:szCs w:val="18"/>
                <w:lang w:val="en-US"/>
              </w:rPr>
            </w:pPr>
            <w:r w:rsidRPr="008B3C8B">
              <w:rPr>
                <w:sz w:val="18"/>
                <w:szCs w:val="18"/>
                <w:lang w:val="en-US"/>
              </w:rPr>
              <w:t>2438</w:t>
            </w:r>
          </w:p>
        </w:tc>
        <w:tc>
          <w:tcPr>
            <w:tcW w:w="1430" w:type="dxa"/>
            <w:vAlign w:val="center"/>
          </w:tcPr>
          <w:p w:rsidR="00AF3B91" w:rsidRPr="008B3C8B" w:rsidRDefault="00AF3B91" w:rsidP="00AF3B91">
            <w:pPr>
              <w:tabs>
                <w:tab w:val="left" w:pos="3600"/>
              </w:tabs>
              <w:jc w:val="center"/>
              <w:rPr>
                <w:sz w:val="18"/>
                <w:szCs w:val="18"/>
                <w:lang w:val="en-US"/>
              </w:rPr>
            </w:pPr>
            <w:r w:rsidRPr="008B3C8B">
              <w:rPr>
                <w:sz w:val="18"/>
                <w:szCs w:val="18"/>
                <w:lang w:val="en-US"/>
              </w:rPr>
              <w:t>30.48</w:t>
            </w:r>
          </w:p>
        </w:tc>
      </w:tr>
    </w:tbl>
    <w:p w:rsidR="00AF3B91" w:rsidRPr="00061F19" w:rsidRDefault="00AF3B91" w:rsidP="00AF3B91">
      <w:pPr>
        <w:tabs>
          <w:tab w:val="left" w:pos="3600"/>
          <w:tab w:val="left" w:pos="5028"/>
        </w:tabs>
        <w:rPr>
          <w:sz w:val="18"/>
          <w:szCs w:val="18"/>
        </w:rPr>
      </w:pPr>
    </w:p>
    <w:p w:rsidR="00AF3B91" w:rsidRPr="00061F19" w:rsidRDefault="00AF3B91" w:rsidP="00AF3B91">
      <w:pPr>
        <w:tabs>
          <w:tab w:val="left" w:pos="3600"/>
          <w:tab w:val="left" w:pos="5028"/>
        </w:tabs>
        <w:rPr>
          <w:sz w:val="18"/>
          <w:szCs w:val="18"/>
        </w:rPr>
      </w:pPr>
    </w:p>
    <w:p w:rsidR="00AF3B91" w:rsidRPr="00061F19" w:rsidRDefault="00AF3B91" w:rsidP="00AF3B91">
      <w:pPr>
        <w:tabs>
          <w:tab w:val="left" w:pos="3600"/>
          <w:tab w:val="left" w:pos="5028"/>
        </w:tabs>
        <w:rPr>
          <w:sz w:val="18"/>
          <w:szCs w:val="18"/>
        </w:rPr>
      </w:pPr>
    </w:p>
    <w:p w:rsidR="00AF3B91" w:rsidRPr="00C54E80" w:rsidRDefault="00C54E80" w:rsidP="00C54E80">
      <w:pPr>
        <w:tabs>
          <w:tab w:val="left" w:pos="3600"/>
          <w:tab w:val="left" w:pos="5028"/>
        </w:tabs>
        <w:rPr>
          <w:sz w:val="18"/>
          <w:szCs w:val="18"/>
        </w:rPr>
      </w:pPr>
      <w:r w:rsidRPr="00C54E80">
        <w:rPr>
          <w:sz w:val="18"/>
          <w:szCs w:val="18"/>
        </w:rPr>
        <w:t>________</w:t>
      </w:r>
      <w:r w:rsidR="00AF3B91" w:rsidRPr="00C54E80">
        <w:rPr>
          <w:sz w:val="18"/>
          <w:szCs w:val="18"/>
        </w:rPr>
        <w:t xml:space="preserve">                               </w:t>
      </w:r>
      <w:r w:rsidRPr="00C54E80">
        <w:rPr>
          <w:sz w:val="18"/>
          <w:szCs w:val="18"/>
        </w:rPr>
        <w:tab/>
      </w:r>
      <w:r w:rsidRPr="00C54E80">
        <w:rPr>
          <w:sz w:val="18"/>
          <w:szCs w:val="18"/>
        </w:rPr>
        <w:tab/>
      </w:r>
      <w:r w:rsidRPr="00C54E80">
        <w:rPr>
          <w:sz w:val="18"/>
          <w:szCs w:val="18"/>
        </w:rPr>
        <w:tab/>
      </w:r>
      <w:r w:rsidR="00AF3B91" w:rsidRPr="00C54E80">
        <w:rPr>
          <w:sz w:val="18"/>
          <w:szCs w:val="18"/>
        </w:rPr>
        <w:t xml:space="preserve"> _________  </w:t>
      </w:r>
    </w:p>
    <w:p w:rsidR="00AF3B91" w:rsidRPr="00C54E80" w:rsidRDefault="00AF3B91" w:rsidP="00AF3B91">
      <w:pPr>
        <w:spacing w:after="200" w:line="276" w:lineRule="auto"/>
        <w:rPr>
          <w:sz w:val="22"/>
          <w:szCs w:val="22"/>
        </w:rPr>
      </w:pPr>
      <w:r w:rsidRPr="00C54E80">
        <w:rPr>
          <w:sz w:val="22"/>
          <w:szCs w:val="22"/>
        </w:rPr>
        <w:br w:type="page"/>
      </w:r>
    </w:p>
    <w:p w:rsidR="00AF3B91" w:rsidRPr="00061F19" w:rsidRDefault="00AF3B91" w:rsidP="00AF3B91">
      <w:pPr>
        <w:ind w:left="4820" w:right="-1"/>
        <w:rPr>
          <w:sz w:val="22"/>
          <w:szCs w:val="22"/>
        </w:rPr>
      </w:pPr>
      <w:r w:rsidRPr="00061F19">
        <w:rPr>
          <w:sz w:val="22"/>
          <w:szCs w:val="22"/>
        </w:rPr>
        <w:lastRenderedPageBreak/>
        <w:t>Приложение №2</w:t>
      </w:r>
    </w:p>
    <w:p w:rsidR="00AF3B91" w:rsidRPr="00061F19" w:rsidRDefault="00AF3B91" w:rsidP="00AF3B91">
      <w:pPr>
        <w:tabs>
          <w:tab w:val="left" w:pos="4894"/>
        </w:tabs>
        <w:ind w:left="4820" w:right="-1"/>
        <w:rPr>
          <w:sz w:val="22"/>
          <w:szCs w:val="22"/>
        </w:rPr>
      </w:pPr>
      <w:r w:rsidRPr="00061F19">
        <w:rPr>
          <w:sz w:val="22"/>
          <w:szCs w:val="22"/>
        </w:rPr>
        <w:t xml:space="preserve">к Договору о приобретении контейнеров </w:t>
      </w:r>
    </w:p>
    <w:p w:rsidR="00AF3B91" w:rsidRPr="00C54E80" w:rsidRDefault="00AF3B91" w:rsidP="00AF3B91">
      <w:pPr>
        <w:tabs>
          <w:tab w:val="left" w:pos="4894"/>
        </w:tabs>
        <w:ind w:left="4820" w:right="-1"/>
        <w:rPr>
          <w:sz w:val="22"/>
          <w:szCs w:val="22"/>
        </w:rPr>
      </w:pPr>
      <w:r w:rsidRPr="00C54E80">
        <w:rPr>
          <w:sz w:val="22"/>
          <w:szCs w:val="22"/>
        </w:rPr>
        <w:t xml:space="preserve">№ ____________ </w:t>
      </w:r>
    </w:p>
    <w:p w:rsidR="00AF3B91" w:rsidRPr="00C54E80" w:rsidRDefault="00AF3B91" w:rsidP="00AF3B91">
      <w:pPr>
        <w:tabs>
          <w:tab w:val="left" w:pos="4894"/>
        </w:tabs>
        <w:ind w:left="4820" w:right="-1"/>
        <w:rPr>
          <w:sz w:val="22"/>
          <w:szCs w:val="22"/>
          <w:lang w:val="en-US"/>
        </w:rPr>
      </w:pPr>
      <w:r w:rsidRPr="00061F19">
        <w:rPr>
          <w:sz w:val="22"/>
          <w:szCs w:val="22"/>
        </w:rPr>
        <w:t>от</w:t>
      </w:r>
      <w:r w:rsidRPr="00C54E80">
        <w:rPr>
          <w:sz w:val="22"/>
          <w:szCs w:val="22"/>
        </w:rPr>
        <w:t xml:space="preserve"> _______ 201</w:t>
      </w:r>
      <w:r w:rsidR="00C54E80">
        <w:rPr>
          <w:sz w:val="22"/>
          <w:szCs w:val="22"/>
          <w:lang w:val="en-US"/>
        </w:rPr>
        <w:t>5</w:t>
      </w:r>
    </w:p>
    <w:p w:rsidR="00AF3B91" w:rsidRPr="00C54E80" w:rsidRDefault="00AF3B91" w:rsidP="00AF3B91">
      <w:pPr>
        <w:tabs>
          <w:tab w:val="left" w:pos="4894"/>
        </w:tabs>
        <w:ind w:left="4820"/>
        <w:rPr>
          <w:sz w:val="22"/>
          <w:szCs w:val="22"/>
        </w:rPr>
      </w:pPr>
      <w:r w:rsidRPr="00061F19">
        <w:rPr>
          <w:sz w:val="22"/>
          <w:szCs w:val="22"/>
          <w:lang w:val="en-US"/>
        </w:rPr>
        <w:t>Appendix</w:t>
      </w:r>
      <w:r w:rsidRPr="00C54E80">
        <w:rPr>
          <w:sz w:val="22"/>
          <w:szCs w:val="22"/>
        </w:rPr>
        <w:t xml:space="preserve"> №2</w:t>
      </w:r>
    </w:p>
    <w:p w:rsidR="00AF3B91" w:rsidRPr="00061F19" w:rsidRDefault="00AF3B91" w:rsidP="00AF3B91">
      <w:pPr>
        <w:tabs>
          <w:tab w:val="left" w:pos="4894"/>
        </w:tabs>
        <w:ind w:left="4820"/>
        <w:rPr>
          <w:sz w:val="22"/>
          <w:szCs w:val="22"/>
          <w:lang w:val="en-US"/>
        </w:rPr>
      </w:pPr>
      <w:r w:rsidRPr="00061F19">
        <w:rPr>
          <w:sz w:val="22"/>
          <w:szCs w:val="22"/>
          <w:lang w:val="en-US"/>
        </w:rPr>
        <w:t>to</w:t>
      </w:r>
      <w:r w:rsidRPr="00C54E80">
        <w:rPr>
          <w:sz w:val="22"/>
          <w:szCs w:val="22"/>
        </w:rPr>
        <w:t xml:space="preserve"> </w:t>
      </w:r>
      <w:r w:rsidRPr="00061F19">
        <w:rPr>
          <w:sz w:val="22"/>
          <w:szCs w:val="22"/>
          <w:lang w:val="en-US"/>
        </w:rPr>
        <w:t>Containers</w:t>
      </w:r>
      <w:r w:rsidRPr="00C54E80">
        <w:rPr>
          <w:sz w:val="22"/>
          <w:szCs w:val="22"/>
        </w:rPr>
        <w:t xml:space="preserve">’ </w:t>
      </w:r>
      <w:r w:rsidRPr="00061F19">
        <w:rPr>
          <w:sz w:val="22"/>
          <w:szCs w:val="22"/>
          <w:lang w:val="en-US"/>
        </w:rPr>
        <w:t>Purchase</w:t>
      </w:r>
      <w:r w:rsidRPr="00C54E80">
        <w:rPr>
          <w:sz w:val="22"/>
          <w:szCs w:val="22"/>
        </w:rPr>
        <w:t xml:space="preserve"> </w:t>
      </w:r>
      <w:r w:rsidRPr="00061F19">
        <w:rPr>
          <w:sz w:val="22"/>
          <w:szCs w:val="22"/>
          <w:lang w:val="en-US"/>
        </w:rPr>
        <w:t xml:space="preserve">Agreement </w:t>
      </w:r>
    </w:p>
    <w:p w:rsidR="00AF3B91" w:rsidRPr="00AF3B91" w:rsidRDefault="00AF3B91" w:rsidP="00AF3B91">
      <w:pPr>
        <w:tabs>
          <w:tab w:val="left" w:pos="4894"/>
        </w:tabs>
        <w:ind w:left="4820"/>
        <w:rPr>
          <w:sz w:val="22"/>
          <w:szCs w:val="22"/>
          <w:lang w:val="en-US"/>
        </w:rPr>
      </w:pPr>
      <w:r w:rsidRPr="00061F19">
        <w:rPr>
          <w:sz w:val="22"/>
          <w:szCs w:val="22"/>
          <w:lang w:val="en-US"/>
        </w:rPr>
        <w:t>No</w:t>
      </w:r>
      <w:r w:rsidRPr="00AF3B91">
        <w:rPr>
          <w:sz w:val="22"/>
          <w:szCs w:val="22"/>
          <w:lang w:val="en-US"/>
        </w:rPr>
        <w:t>. ___________</w:t>
      </w:r>
    </w:p>
    <w:p w:rsidR="00AF3B91" w:rsidRPr="004C143E" w:rsidRDefault="00AF3B91" w:rsidP="00AF3B91">
      <w:pPr>
        <w:tabs>
          <w:tab w:val="left" w:pos="4894"/>
        </w:tabs>
        <w:ind w:left="4820"/>
        <w:rPr>
          <w:sz w:val="22"/>
          <w:szCs w:val="22"/>
        </w:rPr>
      </w:pPr>
      <w:r w:rsidRPr="00061F19">
        <w:rPr>
          <w:sz w:val="22"/>
          <w:szCs w:val="22"/>
          <w:lang w:val="en-US"/>
        </w:rPr>
        <w:t>dated</w:t>
      </w:r>
      <w:r w:rsidRPr="00061F19">
        <w:rPr>
          <w:sz w:val="22"/>
          <w:szCs w:val="22"/>
        </w:rPr>
        <w:t xml:space="preserve"> _________ 201</w:t>
      </w:r>
      <w:r w:rsidR="00C54E80" w:rsidRPr="004C143E">
        <w:rPr>
          <w:sz w:val="22"/>
          <w:szCs w:val="22"/>
        </w:rPr>
        <w:t>5</w:t>
      </w:r>
    </w:p>
    <w:p w:rsidR="00AF3B91" w:rsidRPr="00061F19" w:rsidRDefault="00AF3B91" w:rsidP="00AF3B91">
      <w:pPr>
        <w:ind w:right="-1"/>
        <w:rPr>
          <w:sz w:val="18"/>
          <w:szCs w:val="18"/>
        </w:rPr>
      </w:pPr>
    </w:p>
    <w:p w:rsidR="00AF3B91" w:rsidRPr="00061F19" w:rsidRDefault="00AF3B91" w:rsidP="00AF3B91">
      <w:pPr>
        <w:rPr>
          <w:sz w:val="18"/>
          <w:szCs w:val="18"/>
        </w:rPr>
      </w:pPr>
    </w:p>
    <w:p w:rsidR="00AF3B91" w:rsidRPr="00061F19" w:rsidRDefault="00AF3B91" w:rsidP="00AF3B91">
      <w:pPr>
        <w:jc w:val="center"/>
        <w:outlineLvl w:val="0"/>
        <w:rPr>
          <w:b/>
          <w:sz w:val="20"/>
          <w:szCs w:val="20"/>
        </w:rPr>
      </w:pPr>
      <w:r w:rsidRPr="00061F19">
        <w:rPr>
          <w:b/>
          <w:sz w:val="20"/>
          <w:szCs w:val="20"/>
        </w:rPr>
        <w:t xml:space="preserve">Форма Акта технической приемки контейнеров от ______ г. </w:t>
      </w:r>
    </w:p>
    <w:p w:rsidR="00AF3B91" w:rsidRPr="00061F19" w:rsidRDefault="00AF3B91" w:rsidP="00AF3B91">
      <w:pPr>
        <w:jc w:val="center"/>
        <w:outlineLvl w:val="0"/>
        <w:rPr>
          <w:rStyle w:val="hps"/>
          <w:b/>
        </w:rPr>
      </w:pPr>
    </w:p>
    <w:p w:rsidR="00AF3B91" w:rsidRPr="00061F19" w:rsidRDefault="00AF3B91" w:rsidP="00AF3B91">
      <w:pPr>
        <w:jc w:val="center"/>
        <w:outlineLvl w:val="0"/>
        <w:rPr>
          <w:b/>
          <w:sz w:val="22"/>
          <w:szCs w:val="22"/>
          <w:lang w:val="en-US"/>
        </w:rPr>
      </w:pPr>
      <w:r w:rsidRPr="00061F19">
        <w:rPr>
          <w:rStyle w:val="hps"/>
          <w:b/>
          <w:sz w:val="22"/>
          <w:szCs w:val="22"/>
          <w:lang w:val="en-US"/>
        </w:rPr>
        <w:t xml:space="preserve">Form of </w:t>
      </w:r>
      <w:r>
        <w:rPr>
          <w:rStyle w:val="hps"/>
          <w:b/>
          <w:sz w:val="22"/>
          <w:szCs w:val="22"/>
          <w:lang w:val="en-US"/>
        </w:rPr>
        <w:t>Certificate</w:t>
      </w:r>
      <w:r w:rsidRPr="00061F19">
        <w:rPr>
          <w:rStyle w:val="hps"/>
          <w:b/>
          <w:sz w:val="22"/>
          <w:szCs w:val="22"/>
          <w:lang w:val="en-US"/>
        </w:rPr>
        <w:t xml:space="preserve"> of</w:t>
      </w:r>
      <w:r w:rsidRPr="00061F19">
        <w:rPr>
          <w:rStyle w:val="shorttext"/>
          <w:b/>
          <w:sz w:val="22"/>
          <w:szCs w:val="22"/>
          <w:lang w:val="en-US"/>
        </w:rPr>
        <w:t xml:space="preserve"> </w:t>
      </w:r>
      <w:r>
        <w:rPr>
          <w:rStyle w:val="shorttext"/>
          <w:b/>
          <w:sz w:val="22"/>
          <w:szCs w:val="22"/>
          <w:lang w:val="en-US"/>
        </w:rPr>
        <w:t xml:space="preserve">technical </w:t>
      </w:r>
      <w:r w:rsidRPr="00061F19">
        <w:rPr>
          <w:rStyle w:val="hps"/>
          <w:b/>
          <w:sz w:val="22"/>
          <w:szCs w:val="22"/>
          <w:lang w:val="en-US"/>
        </w:rPr>
        <w:t xml:space="preserve">acceptance of </w:t>
      </w:r>
      <w:r w:rsidRPr="00061F19">
        <w:rPr>
          <w:b/>
          <w:sz w:val="22"/>
          <w:szCs w:val="22"/>
          <w:lang w:val="en-US"/>
        </w:rPr>
        <w:t>containers</w:t>
      </w:r>
      <w:r w:rsidRPr="00061F19">
        <w:rPr>
          <w:rStyle w:val="hps"/>
          <w:b/>
          <w:lang w:val="en-US"/>
        </w:rPr>
        <w:t xml:space="preserve"> </w:t>
      </w:r>
      <w:r w:rsidRPr="00061F19">
        <w:rPr>
          <w:sz w:val="22"/>
          <w:szCs w:val="22"/>
          <w:lang w:val="en-US"/>
        </w:rPr>
        <w:t>dated</w:t>
      </w:r>
      <w:r w:rsidRPr="00061F19">
        <w:rPr>
          <w:rStyle w:val="hps"/>
          <w:b/>
          <w:lang w:val="en-US"/>
        </w:rPr>
        <w:t xml:space="preserve"> _______</w:t>
      </w:r>
    </w:p>
    <w:p w:rsidR="00AF3B91" w:rsidRPr="00061F19" w:rsidRDefault="00AF3B91" w:rsidP="00AF3B91">
      <w:pPr>
        <w:jc w:val="both"/>
        <w:outlineLvl w:val="0"/>
        <w:rPr>
          <w:sz w:val="20"/>
          <w:szCs w:val="20"/>
          <w:lang w:val="en-US"/>
        </w:rPr>
      </w:pPr>
    </w:p>
    <w:p w:rsidR="00AF3B91" w:rsidRPr="00061F19" w:rsidRDefault="00AF3B91" w:rsidP="00AF3B91">
      <w:pPr>
        <w:jc w:val="both"/>
        <w:outlineLvl w:val="0"/>
        <w:rPr>
          <w:sz w:val="20"/>
          <w:szCs w:val="20"/>
          <w:lang w:val="en-US"/>
        </w:rPr>
      </w:pPr>
    </w:p>
    <w:tbl>
      <w:tblPr>
        <w:tblW w:w="0" w:type="auto"/>
        <w:tblLook w:val="04A0" w:firstRow="1" w:lastRow="0" w:firstColumn="1" w:lastColumn="0" w:noHBand="0" w:noVBand="1"/>
      </w:tblPr>
      <w:tblGrid>
        <w:gridCol w:w="4633"/>
        <w:gridCol w:w="4654"/>
      </w:tblGrid>
      <w:tr w:rsidR="00AF3B91" w:rsidRPr="00CA526B" w:rsidTr="00AF3B91">
        <w:tc>
          <w:tcPr>
            <w:tcW w:w="4633" w:type="dxa"/>
          </w:tcPr>
          <w:p w:rsidR="00AF3B91" w:rsidRPr="008B3C8B" w:rsidRDefault="00AF3B91" w:rsidP="00AF3B91">
            <w:pPr>
              <w:jc w:val="both"/>
              <w:outlineLvl w:val="0"/>
              <w:rPr>
                <w:sz w:val="20"/>
                <w:szCs w:val="20"/>
              </w:rPr>
            </w:pPr>
            <w:r w:rsidRPr="008B3C8B">
              <w:rPr>
                <w:sz w:val="20"/>
                <w:szCs w:val="20"/>
              </w:rPr>
              <w:t>Стороны по договору в лице:</w:t>
            </w:r>
          </w:p>
          <w:p w:rsidR="00AF3B91" w:rsidRPr="008B3C8B" w:rsidRDefault="00AF3B91" w:rsidP="00AF3B91">
            <w:pPr>
              <w:jc w:val="both"/>
              <w:outlineLvl w:val="0"/>
              <w:rPr>
                <w:rFonts w:eastAsia="SimSun"/>
                <w:sz w:val="20"/>
                <w:szCs w:val="20"/>
                <w:lang w:eastAsia="zh-CN"/>
              </w:rPr>
            </w:pPr>
            <w:r w:rsidRPr="008B3C8B">
              <w:rPr>
                <w:sz w:val="20"/>
                <w:szCs w:val="20"/>
              </w:rPr>
              <w:t xml:space="preserve">от </w:t>
            </w:r>
            <w:r>
              <w:rPr>
                <w:sz w:val="20"/>
                <w:szCs w:val="20"/>
              </w:rPr>
              <w:t>Продавца</w:t>
            </w:r>
            <w:r w:rsidRPr="008B3C8B">
              <w:rPr>
                <w:sz w:val="20"/>
                <w:szCs w:val="20"/>
              </w:rPr>
              <w:t xml:space="preserve"> </w:t>
            </w:r>
            <w:r w:rsidR="00C54E80" w:rsidRPr="00C54E80">
              <w:rPr>
                <w:sz w:val="20"/>
                <w:szCs w:val="20"/>
              </w:rPr>
              <w:t>___________</w:t>
            </w:r>
            <w:r>
              <w:rPr>
                <w:rFonts w:eastAsia="SimSun"/>
                <w:sz w:val="20"/>
                <w:szCs w:val="20"/>
                <w:lang w:eastAsia="zh-CN"/>
              </w:rPr>
              <w:t>,</w:t>
            </w:r>
            <w:r w:rsidRPr="008B3C8B">
              <w:rPr>
                <w:rFonts w:eastAsia="SimSun"/>
                <w:sz w:val="20"/>
                <w:szCs w:val="20"/>
                <w:lang w:eastAsia="zh-CN"/>
              </w:rPr>
              <w:t xml:space="preserve"> </w:t>
            </w:r>
            <w:r w:rsidRPr="008B3C8B">
              <w:rPr>
                <w:sz w:val="20"/>
                <w:szCs w:val="20"/>
              </w:rPr>
              <w:t>действующ</w:t>
            </w:r>
            <w:r>
              <w:rPr>
                <w:sz w:val="20"/>
                <w:szCs w:val="20"/>
              </w:rPr>
              <w:t>его</w:t>
            </w:r>
            <w:r w:rsidRPr="008B3C8B">
              <w:rPr>
                <w:sz w:val="20"/>
                <w:szCs w:val="20"/>
              </w:rPr>
              <w:t xml:space="preserve"> в соответствии </w:t>
            </w:r>
            <w:r w:rsidR="00C54E80" w:rsidRPr="00C54E80">
              <w:rPr>
                <w:sz w:val="20"/>
                <w:szCs w:val="20"/>
              </w:rPr>
              <w:t>______________</w:t>
            </w:r>
            <w:r w:rsidRPr="008B3C8B">
              <w:rPr>
                <w:rFonts w:eastAsia="SimSun"/>
                <w:sz w:val="20"/>
                <w:szCs w:val="20"/>
                <w:lang w:eastAsia="zh-CN"/>
              </w:rPr>
              <w:t xml:space="preserve">,  с адресом местонахождения: </w:t>
            </w:r>
            <w:r w:rsidR="00C54E80" w:rsidRPr="00C54E80">
              <w:rPr>
                <w:rFonts w:eastAsia="SimSun"/>
                <w:sz w:val="20"/>
                <w:szCs w:val="20"/>
                <w:lang w:eastAsia="zh-CN"/>
              </w:rPr>
              <w:t>_____________</w:t>
            </w:r>
            <w:r w:rsidRPr="008B3C8B">
              <w:rPr>
                <w:rFonts w:eastAsia="SimSun"/>
                <w:sz w:val="20"/>
                <w:szCs w:val="20"/>
                <w:lang w:eastAsia="zh-CN"/>
              </w:rPr>
              <w:t xml:space="preserve">, в лице </w:t>
            </w:r>
            <w:r>
              <w:rPr>
                <w:rFonts w:eastAsia="SimSun"/>
                <w:sz w:val="20"/>
                <w:szCs w:val="20"/>
                <w:lang w:eastAsia="zh-CN"/>
              </w:rPr>
              <w:t xml:space="preserve"> </w:t>
            </w:r>
            <w:r w:rsidR="00C54E80" w:rsidRPr="00C54E80">
              <w:rPr>
                <w:rFonts w:eastAsia="SimSun"/>
                <w:sz w:val="20"/>
                <w:szCs w:val="20"/>
                <w:lang w:eastAsia="zh-CN"/>
              </w:rPr>
              <w:t>_________</w:t>
            </w:r>
            <w:r w:rsidRPr="008B3C8B">
              <w:rPr>
                <w:rFonts w:eastAsia="SimSun"/>
                <w:sz w:val="20"/>
                <w:szCs w:val="20"/>
                <w:lang w:eastAsia="zh-CN"/>
              </w:rPr>
              <w:t>;</w:t>
            </w:r>
          </w:p>
          <w:p w:rsidR="00AF3B91" w:rsidRPr="002C452F" w:rsidRDefault="00AF3B91" w:rsidP="00AF3B91">
            <w:pPr>
              <w:tabs>
                <w:tab w:val="left" w:pos="5313"/>
              </w:tabs>
              <w:ind w:right="175"/>
              <w:jc w:val="both"/>
              <w:rPr>
                <w:sz w:val="20"/>
                <w:szCs w:val="20"/>
              </w:rPr>
            </w:pPr>
            <w:r w:rsidRPr="008B3C8B">
              <w:rPr>
                <w:rFonts w:eastAsia="SimSun"/>
                <w:sz w:val="20"/>
                <w:szCs w:val="20"/>
                <w:lang w:eastAsia="zh-CN"/>
              </w:rPr>
              <w:t xml:space="preserve">от Покупателя </w:t>
            </w:r>
            <w:r w:rsidR="00C54E80">
              <w:rPr>
                <w:sz w:val="20"/>
                <w:szCs w:val="20"/>
              </w:rPr>
              <w:t>П</w:t>
            </w:r>
            <w:r w:rsidRPr="008B3C8B">
              <w:rPr>
                <w:sz w:val="20"/>
                <w:szCs w:val="20"/>
              </w:rPr>
              <w:t>АО «ТрансКонтейнер», действующ</w:t>
            </w:r>
            <w:r>
              <w:rPr>
                <w:sz w:val="20"/>
                <w:szCs w:val="20"/>
              </w:rPr>
              <w:t>его</w:t>
            </w:r>
            <w:r w:rsidRPr="008B3C8B">
              <w:rPr>
                <w:sz w:val="20"/>
                <w:szCs w:val="20"/>
              </w:rPr>
              <w:t xml:space="preserve"> в соответствии с законодательством Российской Федерации, с адресом местонахождения: Российская Федерация, </w:t>
            </w:r>
            <w:r w:rsidRPr="002C452F">
              <w:rPr>
                <w:sz w:val="20"/>
                <w:szCs w:val="20"/>
              </w:rPr>
              <w:t>Москва, 125047,</w:t>
            </w:r>
          </w:p>
          <w:p w:rsidR="00AF3B91" w:rsidRPr="008B3C8B" w:rsidRDefault="00AF3B91" w:rsidP="00AF3B91">
            <w:pPr>
              <w:jc w:val="both"/>
              <w:outlineLvl w:val="0"/>
              <w:rPr>
                <w:sz w:val="20"/>
                <w:szCs w:val="20"/>
              </w:rPr>
            </w:pPr>
            <w:r w:rsidRPr="002C452F">
              <w:rPr>
                <w:sz w:val="20"/>
                <w:szCs w:val="20"/>
              </w:rPr>
              <w:t>Оружейный переулок, д.19</w:t>
            </w:r>
            <w:r>
              <w:rPr>
                <w:sz w:val="20"/>
                <w:szCs w:val="20"/>
              </w:rPr>
              <w:t xml:space="preserve">, </w:t>
            </w:r>
            <w:r w:rsidRPr="002C452F">
              <w:rPr>
                <w:sz w:val="20"/>
                <w:szCs w:val="20"/>
              </w:rPr>
              <w:t>в</w:t>
            </w:r>
            <w:r w:rsidRPr="008B3C8B">
              <w:rPr>
                <w:sz w:val="20"/>
                <w:szCs w:val="20"/>
              </w:rPr>
              <w:t xml:space="preserve"> лице </w:t>
            </w:r>
            <w:r w:rsidR="00C54E80">
              <w:rPr>
                <w:sz w:val="20"/>
                <w:szCs w:val="20"/>
              </w:rPr>
              <w:t>________________</w:t>
            </w:r>
            <w:r w:rsidRPr="008B3C8B">
              <w:rPr>
                <w:sz w:val="20"/>
                <w:szCs w:val="20"/>
              </w:rPr>
              <w:t>;</w:t>
            </w:r>
          </w:p>
          <w:p w:rsidR="00AF3B91" w:rsidRPr="008B3C8B" w:rsidRDefault="00AF3B91" w:rsidP="00AF3B91">
            <w:pPr>
              <w:jc w:val="both"/>
              <w:outlineLvl w:val="0"/>
              <w:rPr>
                <w:sz w:val="20"/>
                <w:szCs w:val="20"/>
              </w:rPr>
            </w:pPr>
            <w:r w:rsidRPr="008B3C8B">
              <w:rPr>
                <w:sz w:val="20"/>
                <w:szCs w:val="20"/>
              </w:rPr>
              <w:t>составили настоящий Акт технической приемки</w:t>
            </w:r>
            <w:r>
              <w:rPr>
                <w:sz w:val="20"/>
                <w:szCs w:val="20"/>
              </w:rPr>
              <w:t xml:space="preserve"> о том</w:t>
            </w:r>
            <w:r w:rsidRPr="008B3C8B">
              <w:rPr>
                <w:sz w:val="20"/>
                <w:szCs w:val="20"/>
              </w:rPr>
              <w:t xml:space="preserve">, что контейнеры приняты Покупателем от </w:t>
            </w:r>
            <w:r>
              <w:rPr>
                <w:sz w:val="20"/>
                <w:szCs w:val="20"/>
              </w:rPr>
              <w:t>Продавца</w:t>
            </w:r>
            <w:r w:rsidRPr="008B3C8B">
              <w:rPr>
                <w:sz w:val="20"/>
                <w:szCs w:val="20"/>
              </w:rPr>
              <w:t xml:space="preserve"> на территории терминала завода изготовителя</w:t>
            </w:r>
            <w:r>
              <w:rPr>
                <w:sz w:val="20"/>
                <w:szCs w:val="20"/>
              </w:rPr>
              <w:t>,</w:t>
            </w:r>
            <w:r w:rsidRPr="008B3C8B">
              <w:rPr>
                <w:sz w:val="20"/>
                <w:szCs w:val="20"/>
              </w:rPr>
              <w:t xml:space="preserve"> принадлежащего </w:t>
            </w:r>
            <w:r>
              <w:rPr>
                <w:sz w:val="20"/>
                <w:szCs w:val="20"/>
              </w:rPr>
              <w:t>Продавцу</w:t>
            </w:r>
            <w:r w:rsidRPr="008B3C8B">
              <w:rPr>
                <w:sz w:val="20"/>
                <w:szCs w:val="20"/>
              </w:rPr>
              <w:t xml:space="preserve">:  </w:t>
            </w:r>
          </w:p>
        </w:tc>
        <w:tc>
          <w:tcPr>
            <w:tcW w:w="4654" w:type="dxa"/>
          </w:tcPr>
          <w:p w:rsidR="00AF3B91" w:rsidRPr="008B3C8B" w:rsidRDefault="00AF3B91" w:rsidP="00AF3B91">
            <w:pPr>
              <w:ind w:right="34"/>
              <w:jc w:val="both"/>
              <w:rPr>
                <w:rStyle w:val="hps"/>
                <w:sz w:val="22"/>
                <w:szCs w:val="22"/>
                <w:lang w:val="en-US"/>
              </w:rPr>
            </w:pPr>
            <w:r w:rsidRPr="008B3C8B">
              <w:rPr>
                <w:rStyle w:val="hps"/>
                <w:sz w:val="22"/>
                <w:szCs w:val="22"/>
                <w:lang w:val="en-US"/>
              </w:rPr>
              <w:t>The Parties</w:t>
            </w:r>
            <w:r w:rsidRPr="008B3C8B">
              <w:rPr>
                <w:sz w:val="20"/>
                <w:szCs w:val="20"/>
                <w:lang w:val="en-US"/>
              </w:rPr>
              <w:t xml:space="preserve"> </w:t>
            </w:r>
            <w:r w:rsidRPr="008B3C8B">
              <w:rPr>
                <w:rStyle w:val="hps"/>
                <w:sz w:val="22"/>
                <w:szCs w:val="22"/>
                <w:lang w:val="en-US"/>
              </w:rPr>
              <w:t xml:space="preserve">under </w:t>
            </w:r>
            <w:r>
              <w:rPr>
                <w:rStyle w:val="hps"/>
                <w:sz w:val="22"/>
                <w:szCs w:val="22"/>
                <w:lang w:val="en-US"/>
              </w:rPr>
              <w:t xml:space="preserve">the </w:t>
            </w:r>
            <w:r w:rsidRPr="008B3C8B">
              <w:rPr>
                <w:rStyle w:val="hps"/>
                <w:sz w:val="22"/>
                <w:szCs w:val="22"/>
                <w:lang w:val="en-US"/>
              </w:rPr>
              <w:t xml:space="preserve">Agreement </w:t>
            </w:r>
            <w:r w:rsidRPr="008B3C8B">
              <w:rPr>
                <w:sz w:val="20"/>
                <w:szCs w:val="20"/>
                <w:lang w:val="en-US"/>
              </w:rPr>
              <w:t xml:space="preserve"> represented by </w:t>
            </w:r>
            <w:r w:rsidRPr="008B3C8B">
              <w:rPr>
                <w:rStyle w:val="hps"/>
                <w:sz w:val="22"/>
                <w:szCs w:val="22"/>
                <w:lang w:val="en-US"/>
              </w:rPr>
              <w:t>:</w:t>
            </w:r>
          </w:p>
          <w:p w:rsidR="00AF3B91" w:rsidRPr="008B3C8B" w:rsidRDefault="00AF3B91" w:rsidP="00AF3B91">
            <w:pPr>
              <w:ind w:right="34"/>
              <w:jc w:val="both"/>
              <w:rPr>
                <w:sz w:val="20"/>
                <w:szCs w:val="20"/>
                <w:lang w:val="en-US"/>
              </w:rPr>
            </w:pPr>
            <w:r w:rsidRPr="008B3C8B">
              <w:rPr>
                <w:sz w:val="20"/>
                <w:szCs w:val="20"/>
                <w:lang w:val="en-US"/>
              </w:rPr>
              <w:t xml:space="preserve">on behalf of the </w:t>
            </w:r>
            <w:r>
              <w:rPr>
                <w:sz w:val="20"/>
                <w:szCs w:val="20"/>
                <w:lang w:val="en-US"/>
              </w:rPr>
              <w:t>Seller</w:t>
            </w:r>
            <w:r w:rsidRPr="008B3C8B">
              <w:rPr>
                <w:sz w:val="20"/>
                <w:szCs w:val="20"/>
                <w:lang w:val="en-US"/>
              </w:rPr>
              <w:t xml:space="preserve"> </w:t>
            </w:r>
            <w:r w:rsidR="00C54E80" w:rsidRPr="00C54E80">
              <w:rPr>
                <w:sz w:val="20"/>
                <w:szCs w:val="20"/>
                <w:lang w:val="en-US"/>
              </w:rPr>
              <w:t>_______________</w:t>
            </w:r>
            <w:r w:rsidRPr="008B3C8B">
              <w:rPr>
                <w:sz w:val="20"/>
                <w:szCs w:val="20"/>
                <w:lang w:val="en-US"/>
              </w:rPr>
              <w:t xml:space="preserve"> a company operating in accordance with </w:t>
            </w:r>
            <w:r w:rsidR="00C54E80" w:rsidRPr="00C54E80">
              <w:rPr>
                <w:sz w:val="20"/>
                <w:szCs w:val="20"/>
                <w:lang w:val="en-US"/>
              </w:rPr>
              <w:t>_________________</w:t>
            </w:r>
            <w:r w:rsidRPr="008B3C8B">
              <w:rPr>
                <w:sz w:val="20"/>
                <w:szCs w:val="20"/>
                <w:lang w:val="en-US"/>
              </w:rPr>
              <w:t xml:space="preserve"> and having its registered office at: </w:t>
            </w:r>
            <w:r w:rsidR="00C54E80" w:rsidRPr="00C54E80">
              <w:rPr>
                <w:sz w:val="20"/>
                <w:szCs w:val="20"/>
                <w:lang w:val="en-US"/>
              </w:rPr>
              <w:t>_____________</w:t>
            </w:r>
            <w:r w:rsidRPr="008B3C8B">
              <w:rPr>
                <w:sz w:val="20"/>
                <w:szCs w:val="20"/>
                <w:lang w:val="en-US"/>
              </w:rPr>
              <w:t xml:space="preserve">, represented by </w:t>
            </w:r>
            <w:r w:rsidR="00C54E80" w:rsidRPr="00C54E80">
              <w:rPr>
                <w:sz w:val="20"/>
                <w:szCs w:val="20"/>
                <w:lang w:val="en-US"/>
              </w:rPr>
              <w:t>_______________</w:t>
            </w:r>
            <w:r w:rsidRPr="008B3C8B">
              <w:rPr>
                <w:sz w:val="20"/>
                <w:szCs w:val="20"/>
                <w:lang w:val="en-US"/>
              </w:rPr>
              <w:t>;</w:t>
            </w:r>
          </w:p>
          <w:p w:rsidR="00AF3B91" w:rsidRPr="008B3C8B" w:rsidRDefault="00AF3B91" w:rsidP="00AF3B91">
            <w:pPr>
              <w:ind w:right="34"/>
              <w:jc w:val="both"/>
              <w:rPr>
                <w:sz w:val="20"/>
                <w:szCs w:val="20"/>
                <w:lang w:val="en-US"/>
              </w:rPr>
            </w:pPr>
            <w:r w:rsidRPr="008B3C8B">
              <w:rPr>
                <w:sz w:val="20"/>
                <w:szCs w:val="20"/>
                <w:lang w:val="en-US"/>
              </w:rPr>
              <w:t xml:space="preserve">on behalf of the Buyer </w:t>
            </w:r>
            <w:r w:rsidR="00C54E80">
              <w:rPr>
                <w:sz w:val="20"/>
                <w:szCs w:val="20"/>
                <w:lang w:val="en-US"/>
              </w:rPr>
              <w:t>P</w:t>
            </w:r>
            <w:r w:rsidRPr="008B3C8B">
              <w:rPr>
                <w:sz w:val="20"/>
                <w:szCs w:val="20"/>
                <w:lang w:val="en-US"/>
              </w:rPr>
              <w:t xml:space="preserve">JSC </w:t>
            </w:r>
            <w:proofErr w:type="spellStart"/>
            <w:r w:rsidRPr="008B3C8B">
              <w:rPr>
                <w:sz w:val="20"/>
                <w:szCs w:val="20"/>
                <w:lang w:val="en-US"/>
              </w:rPr>
              <w:t>TransContainer</w:t>
            </w:r>
            <w:proofErr w:type="spellEnd"/>
            <w:r w:rsidRPr="008B3C8B">
              <w:rPr>
                <w:sz w:val="20"/>
                <w:szCs w:val="20"/>
                <w:lang w:val="en-US"/>
              </w:rPr>
              <w:t>, a company operating in accordance with the legislation of the Russian Federation and having its registered office at 1</w:t>
            </w:r>
            <w:r>
              <w:rPr>
                <w:sz w:val="20"/>
                <w:szCs w:val="20"/>
                <w:lang w:val="en-US"/>
              </w:rPr>
              <w:t>9</w:t>
            </w:r>
            <w:r w:rsidRPr="008B3C8B">
              <w:rPr>
                <w:sz w:val="20"/>
                <w:szCs w:val="20"/>
                <w:lang w:val="en-US"/>
              </w:rPr>
              <w:t xml:space="preserve">, </w:t>
            </w:r>
            <w:proofErr w:type="spellStart"/>
            <w:r>
              <w:rPr>
                <w:sz w:val="20"/>
                <w:szCs w:val="20"/>
                <w:lang w:val="en-US"/>
              </w:rPr>
              <w:t>Oruzheynyy</w:t>
            </w:r>
            <w:proofErr w:type="spellEnd"/>
            <w:r>
              <w:rPr>
                <w:sz w:val="20"/>
                <w:szCs w:val="20"/>
                <w:lang w:val="en-US"/>
              </w:rPr>
              <w:t xml:space="preserve"> </w:t>
            </w:r>
            <w:proofErr w:type="spellStart"/>
            <w:r>
              <w:rPr>
                <w:sz w:val="20"/>
                <w:szCs w:val="20"/>
                <w:lang w:val="en-US"/>
              </w:rPr>
              <w:t>pereulok</w:t>
            </w:r>
            <w:proofErr w:type="spellEnd"/>
            <w:r w:rsidRPr="008B3C8B">
              <w:rPr>
                <w:sz w:val="20"/>
                <w:szCs w:val="20"/>
                <w:lang w:val="en-US"/>
              </w:rPr>
              <w:t xml:space="preserve">, Moscow, Russian Federation </w:t>
            </w:r>
            <w:r>
              <w:rPr>
                <w:sz w:val="20"/>
                <w:szCs w:val="20"/>
                <w:lang w:val="en-US"/>
              </w:rPr>
              <w:t xml:space="preserve">125047, represented by </w:t>
            </w:r>
            <w:r w:rsidRPr="008B3C8B">
              <w:rPr>
                <w:sz w:val="20"/>
                <w:szCs w:val="20"/>
                <w:lang w:val="en-US"/>
              </w:rPr>
              <w:t xml:space="preserve"> </w:t>
            </w:r>
            <w:r w:rsidR="00C54E80">
              <w:rPr>
                <w:sz w:val="20"/>
                <w:szCs w:val="20"/>
                <w:lang w:val="en-US"/>
              </w:rPr>
              <w:t>__________</w:t>
            </w:r>
            <w:r w:rsidRPr="008B3C8B">
              <w:rPr>
                <w:sz w:val="20"/>
                <w:szCs w:val="20"/>
                <w:lang w:val="en-US"/>
              </w:rPr>
              <w:t xml:space="preserve">; </w:t>
            </w:r>
          </w:p>
          <w:p w:rsidR="00AF3B91" w:rsidRPr="008B3C8B" w:rsidRDefault="00AF3B91" w:rsidP="00AF3B91">
            <w:pPr>
              <w:ind w:right="34"/>
              <w:jc w:val="both"/>
              <w:rPr>
                <w:sz w:val="20"/>
                <w:szCs w:val="20"/>
                <w:lang w:val="en-US"/>
              </w:rPr>
            </w:pPr>
            <w:r w:rsidRPr="008B3C8B">
              <w:rPr>
                <w:sz w:val="20"/>
                <w:szCs w:val="20"/>
                <w:lang w:val="en-US"/>
              </w:rPr>
              <w:t xml:space="preserve">have concluded </w:t>
            </w:r>
            <w:r>
              <w:rPr>
                <w:sz w:val="20"/>
                <w:szCs w:val="20"/>
                <w:lang w:val="en-US"/>
              </w:rPr>
              <w:t>the present</w:t>
            </w:r>
            <w:r w:rsidRPr="008B3C8B">
              <w:rPr>
                <w:sz w:val="20"/>
                <w:szCs w:val="20"/>
                <w:lang w:val="en-US"/>
              </w:rPr>
              <w:t xml:space="preserve"> </w:t>
            </w:r>
            <w:r w:rsidRPr="00334FCA">
              <w:rPr>
                <w:sz w:val="20"/>
                <w:szCs w:val="20"/>
                <w:lang w:val="en-US"/>
              </w:rPr>
              <w:t>Certificate of</w:t>
            </w:r>
            <w:r w:rsidRPr="00334FCA">
              <w:rPr>
                <w:lang w:val="en-US"/>
              </w:rPr>
              <w:t xml:space="preserve"> </w:t>
            </w:r>
            <w:proofErr w:type="spellStart"/>
            <w:r w:rsidRPr="00C54E80">
              <w:rPr>
                <w:sz w:val="20"/>
                <w:szCs w:val="20"/>
                <w:lang w:val="en-US"/>
              </w:rPr>
              <w:t>techninal</w:t>
            </w:r>
            <w:proofErr w:type="spellEnd"/>
            <w:r w:rsidRPr="00C54E80">
              <w:rPr>
                <w:sz w:val="20"/>
                <w:szCs w:val="20"/>
                <w:lang w:val="en-US"/>
              </w:rPr>
              <w:t xml:space="preserve"> </w:t>
            </w:r>
            <w:r w:rsidRPr="00334FCA">
              <w:rPr>
                <w:sz w:val="20"/>
                <w:szCs w:val="20"/>
                <w:lang w:val="en-US"/>
              </w:rPr>
              <w:t>acceptance</w:t>
            </w:r>
            <w:r w:rsidRPr="008B3C8B">
              <w:rPr>
                <w:sz w:val="20"/>
                <w:szCs w:val="20"/>
                <w:lang w:val="en-US"/>
              </w:rPr>
              <w:t xml:space="preserve"> confirming </w:t>
            </w:r>
            <w:r w:rsidRPr="00334FCA">
              <w:rPr>
                <w:sz w:val="20"/>
                <w:szCs w:val="20"/>
                <w:lang w:val="en-US"/>
              </w:rPr>
              <w:t>that the containers</w:t>
            </w:r>
            <w:r w:rsidRPr="008B3C8B">
              <w:rPr>
                <w:sz w:val="20"/>
                <w:szCs w:val="20"/>
                <w:lang w:val="en-US"/>
              </w:rPr>
              <w:t xml:space="preserve"> are </w:t>
            </w:r>
            <w:r w:rsidRPr="00334FCA">
              <w:rPr>
                <w:sz w:val="20"/>
                <w:szCs w:val="20"/>
                <w:lang w:val="en-US"/>
              </w:rPr>
              <w:t>accepted</w:t>
            </w:r>
            <w:r w:rsidRPr="008B3C8B">
              <w:rPr>
                <w:sz w:val="20"/>
                <w:szCs w:val="20"/>
                <w:lang w:val="en-US"/>
              </w:rPr>
              <w:t xml:space="preserve"> </w:t>
            </w:r>
            <w:r w:rsidRPr="00334FCA">
              <w:rPr>
                <w:sz w:val="20"/>
                <w:szCs w:val="20"/>
                <w:lang w:val="en-US"/>
              </w:rPr>
              <w:t>by the Buyer</w:t>
            </w:r>
            <w:r w:rsidRPr="008B3C8B">
              <w:rPr>
                <w:sz w:val="20"/>
                <w:szCs w:val="20"/>
                <w:lang w:val="en-US"/>
              </w:rPr>
              <w:t xml:space="preserve"> </w:t>
            </w:r>
            <w:r w:rsidRPr="00334FCA">
              <w:rPr>
                <w:sz w:val="20"/>
                <w:szCs w:val="20"/>
                <w:lang w:val="en-US"/>
              </w:rPr>
              <w:t>from the Seller</w:t>
            </w:r>
            <w:r w:rsidRPr="008B3C8B">
              <w:rPr>
                <w:sz w:val="20"/>
                <w:szCs w:val="20"/>
                <w:lang w:val="en-US"/>
              </w:rPr>
              <w:t xml:space="preserve"> </w:t>
            </w:r>
            <w:r w:rsidRPr="00334FCA">
              <w:rPr>
                <w:sz w:val="20"/>
                <w:szCs w:val="20"/>
                <w:lang w:val="en-US"/>
              </w:rPr>
              <w:t>at the terminal</w:t>
            </w:r>
            <w:r w:rsidRPr="008B3C8B">
              <w:rPr>
                <w:sz w:val="20"/>
                <w:szCs w:val="20"/>
                <w:lang w:val="en-US"/>
              </w:rPr>
              <w:t xml:space="preserve"> of </w:t>
            </w:r>
            <w:r>
              <w:rPr>
                <w:sz w:val="20"/>
                <w:szCs w:val="20"/>
                <w:lang w:val="en-US"/>
              </w:rPr>
              <w:t xml:space="preserve">the </w:t>
            </w:r>
            <w:r w:rsidRPr="00334FCA">
              <w:rPr>
                <w:sz w:val="20"/>
                <w:szCs w:val="20"/>
                <w:lang w:val="en-US"/>
              </w:rPr>
              <w:t>manufacturing factory</w:t>
            </w:r>
            <w:r w:rsidRPr="008B3C8B">
              <w:rPr>
                <w:sz w:val="20"/>
                <w:szCs w:val="20"/>
                <w:lang w:val="en-US"/>
              </w:rPr>
              <w:t xml:space="preserve"> </w:t>
            </w:r>
            <w:r w:rsidRPr="00334FCA">
              <w:rPr>
                <w:sz w:val="20"/>
                <w:szCs w:val="20"/>
                <w:lang w:val="en-US"/>
              </w:rPr>
              <w:t>owned by</w:t>
            </w:r>
            <w:r w:rsidRPr="008B3C8B">
              <w:rPr>
                <w:sz w:val="20"/>
                <w:szCs w:val="20"/>
                <w:lang w:val="en-US"/>
              </w:rPr>
              <w:t xml:space="preserve"> </w:t>
            </w:r>
            <w:r w:rsidRPr="00334FCA">
              <w:rPr>
                <w:sz w:val="20"/>
                <w:szCs w:val="20"/>
                <w:lang w:val="en-US"/>
              </w:rPr>
              <w:t>the Seller</w:t>
            </w:r>
            <w:r w:rsidRPr="008B3C8B">
              <w:rPr>
                <w:sz w:val="20"/>
                <w:szCs w:val="20"/>
                <w:lang w:val="en-US"/>
              </w:rPr>
              <w:t>:</w:t>
            </w:r>
          </w:p>
          <w:p w:rsidR="00AF3B91" w:rsidRPr="008B3C8B" w:rsidRDefault="00AF3B91" w:rsidP="00AF3B91">
            <w:pPr>
              <w:jc w:val="both"/>
              <w:outlineLvl w:val="0"/>
              <w:rPr>
                <w:sz w:val="20"/>
                <w:szCs w:val="20"/>
                <w:lang w:val="en-US"/>
              </w:rPr>
            </w:pPr>
          </w:p>
        </w:tc>
      </w:tr>
    </w:tbl>
    <w:p w:rsidR="00AF3B91" w:rsidRPr="00061F19" w:rsidRDefault="00AF3B91" w:rsidP="00AF3B91">
      <w:pPr>
        <w:jc w:val="center"/>
        <w:rPr>
          <w:b/>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3987"/>
        <w:gridCol w:w="3969"/>
      </w:tblGrid>
      <w:tr w:rsidR="00AF3B91" w:rsidRPr="00CA526B" w:rsidTr="00AF3B91">
        <w:tc>
          <w:tcPr>
            <w:tcW w:w="1224" w:type="dxa"/>
          </w:tcPr>
          <w:p w:rsidR="00AF3B91" w:rsidRPr="008B3C8B" w:rsidRDefault="00AF3B91" w:rsidP="00AF3B91">
            <w:pPr>
              <w:jc w:val="center"/>
              <w:rPr>
                <w:sz w:val="22"/>
                <w:szCs w:val="22"/>
                <w:lang w:val="en-US"/>
              </w:rPr>
            </w:pPr>
            <w:r w:rsidRPr="008B3C8B">
              <w:rPr>
                <w:sz w:val="22"/>
                <w:szCs w:val="22"/>
              </w:rPr>
              <w:t xml:space="preserve">№ </w:t>
            </w:r>
            <w:proofErr w:type="spellStart"/>
            <w:r w:rsidRPr="008B3C8B">
              <w:rPr>
                <w:sz w:val="22"/>
                <w:szCs w:val="22"/>
              </w:rPr>
              <w:t>пп</w:t>
            </w:r>
            <w:proofErr w:type="spellEnd"/>
          </w:p>
          <w:p w:rsidR="00AF3B91" w:rsidRPr="008B3C8B" w:rsidRDefault="00AF3B91" w:rsidP="00AF3B91">
            <w:pPr>
              <w:jc w:val="center"/>
              <w:rPr>
                <w:sz w:val="22"/>
                <w:szCs w:val="22"/>
              </w:rPr>
            </w:pPr>
            <w:r w:rsidRPr="008B3C8B">
              <w:rPr>
                <w:sz w:val="22"/>
                <w:szCs w:val="22"/>
                <w:lang w:val="en-US"/>
              </w:rPr>
              <w:t>No</w:t>
            </w:r>
            <w:r w:rsidRPr="008B3C8B">
              <w:rPr>
                <w:sz w:val="22"/>
                <w:szCs w:val="22"/>
              </w:rPr>
              <w:t>.</w:t>
            </w:r>
          </w:p>
        </w:tc>
        <w:tc>
          <w:tcPr>
            <w:tcW w:w="3987" w:type="dxa"/>
          </w:tcPr>
          <w:p w:rsidR="00AF3B91" w:rsidRPr="008B3C8B" w:rsidRDefault="00AF3B91" w:rsidP="00AF3B91">
            <w:pPr>
              <w:jc w:val="center"/>
              <w:rPr>
                <w:sz w:val="22"/>
                <w:szCs w:val="22"/>
                <w:lang w:val="en-US"/>
              </w:rPr>
            </w:pPr>
            <w:r w:rsidRPr="008B3C8B">
              <w:rPr>
                <w:sz w:val="22"/>
                <w:szCs w:val="22"/>
              </w:rPr>
              <w:t>Номер контейнера</w:t>
            </w:r>
          </w:p>
          <w:p w:rsidR="00AF3B91" w:rsidRPr="008B3C8B" w:rsidRDefault="00AF3B91" w:rsidP="00AF3B91">
            <w:pPr>
              <w:jc w:val="center"/>
              <w:rPr>
                <w:sz w:val="22"/>
                <w:szCs w:val="22"/>
                <w:lang w:val="en-US"/>
              </w:rPr>
            </w:pPr>
            <w:r w:rsidRPr="008B3C8B">
              <w:rPr>
                <w:sz w:val="22"/>
                <w:szCs w:val="22"/>
                <w:lang w:val="en-US"/>
              </w:rPr>
              <w:t>Container's number</w:t>
            </w:r>
          </w:p>
        </w:tc>
        <w:tc>
          <w:tcPr>
            <w:tcW w:w="3969" w:type="dxa"/>
          </w:tcPr>
          <w:p w:rsidR="00AF3B91" w:rsidRPr="008B3C8B" w:rsidRDefault="00AF3B91" w:rsidP="00AF3B91">
            <w:pPr>
              <w:jc w:val="center"/>
              <w:rPr>
                <w:sz w:val="22"/>
                <w:szCs w:val="22"/>
                <w:lang w:val="en-US"/>
              </w:rPr>
            </w:pPr>
            <w:r w:rsidRPr="008B3C8B">
              <w:rPr>
                <w:sz w:val="22"/>
                <w:szCs w:val="22"/>
              </w:rPr>
              <w:t>Тип</w:t>
            </w:r>
            <w:r w:rsidRPr="008B3C8B">
              <w:rPr>
                <w:sz w:val="22"/>
                <w:szCs w:val="22"/>
                <w:lang w:val="en-US"/>
              </w:rPr>
              <w:t xml:space="preserve"> </w:t>
            </w:r>
            <w:r w:rsidRPr="008B3C8B">
              <w:rPr>
                <w:sz w:val="22"/>
                <w:szCs w:val="22"/>
              </w:rPr>
              <w:t>контейнера</w:t>
            </w:r>
          </w:p>
          <w:p w:rsidR="00AF3B91" w:rsidRPr="008B3C8B" w:rsidRDefault="00AF3B91" w:rsidP="00AF3B91">
            <w:pPr>
              <w:jc w:val="center"/>
              <w:rPr>
                <w:sz w:val="22"/>
                <w:szCs w:val="22"/>
                <w:lang w:val="en-US"/>
              </w:rPr>
            </w:pPr>
            <w:r w:rsidRPr="008B3C8B">
              <w:rPr>
                <w:sz w:val="22"/>
                <w:szCs w:val="22"/>
                <w:lang w:val="en-US"/>
              </w:rPr>
              <w:t>Type of container</w:t>
            </w:r>
          </w:p>
        </w:tc>
      </w:tr>
      <w:tr w:rsidR="00AF3B91" w:rsidRPr="00061F19" w:rsidTr="00AF3B91">
        <w:tc>
          <w:tcPr>
            <w:tcW w:w="1224" w:type="dxa"/>
          </w:tcPr>
          <w:p w:rsidR="00AF3B91" w:rsidRPr="008B3C8B" w:rsidRDefault="00AF3B91" w:rsidP="00AF3B91">
            <w:pPr>
              <w:jc w:val="center"/>
              <w:rPr>
                <w:sz w:val="22"/>
                <w:szCs w:val="22"/>
              </w:rPr>
            </w:pPr>
            <w:r w:rsidRPr="008B3C8B">
              <w:rPr>
                <w:sz w:val="22"/>
                <w:szCs w:val="22"/>
              </w:rPr>
              <w:t>1</w:t>
            </w:r>
          </w:p>
        </w:tc>
        <w:tc>
          <w:tcPr>
            <w:tcW w:w="3987" w:type="dxa"/>
          </w:tcPr>
          <w:p w:rsidR="00AF3B91" w:rsidRPr="008B3C8B" w:rsidRDefault="00AF3B91" w:rsidP="00AF3B91">
            <w:pPr>
              <w:jc w:val="center"/>
              <w:rPr>
                <w:sz w:val="22"/>
                <w:szCs w:val="22"/>
              </w:rPr>
            </w:pPr>
            <w:r w:rsidRPr="008B3C8B">
              <w:rPr>
                <w:sz w:val="22"/>
                <w:szCs w:val="22"/>
              </w:rPr>
              <w:t>TKRU_______</w:t>
            </w:r>
          </w:p>
        </w:tc>
        <w:tc>
          <w:tcPr>
            <w:tcW w:w="3969" w:type="dxa"/>
            <w:vAlign w:val="bottom"/>
          </w:tcPr>
          <w:p w:rsidR="00AF3B91" w:rsidRPr="008B3C8B" w:rsidRDefault="00AF3B91" w:rsidP="00AF3B91">
            <w:pPr>
              <w:jc w:val="center"/>
              <w:rPr>
                <w:sz w:val="22"/>
                <w:szCs w:val="22"/>
              </w:rPr>
            </w:pPr>
            <w:r w:rsidRPr="008B3C8B">
              <w:rPr>
                <w:sz w:val="22"/>
                <w:szCs w:val="22"/>
              </w:rPr>
              <w:t>1СС (22G1)</w:t>
            </w:r>
          </w:p>
        </w:tc>
      </w:tr>
      <w:tr w:rsidR="00AF3B91" w:rsidRPr="00061F19" w:rsidTr="00AF3B91">
        <w:tc>
          <w:tcPr>
            <w:tcW w:w="1224" w:type="dxa"/>
          </w:tcPr>
          <w:p w:rsidR="00AF3B91" w:rsidRPr="008B3C8B" w:rsidRDefault="00AF3B91" w:rsidP="00AF3B91">
            <w:pPr>
              <w:jc w:val="center"/>
              <w:rPr>
                <w:sz w:val="22"/>
                <w:szCs w:val="22"/>
              </w:rPr>
            </w:pPr>
            <w:r w:rsidRPr="008B3C8B">
              <w:rPr>
                <w:sz w:val="22"/>
                <w:szCs w:val="22"/>
              </w:rPr>
              <w:t>2</w:t>
            </w:r>
          </w:p>
        </w:tc>
        <w:tc>
          <w:tcPr>
            <w:tcW w:w="3987" w:type="dxa"/>
          </w:tcPr>
          <w:p w:rsidR="00AF3B91" w:rsidRPr="008B3C8B" w:rsidRDefault="00AF3B91" w:rsidP="00AF3B91">
            <w:pPr>
              <w:jc w:val="center"/>
              <w:rPr>
                <w:sz w:val="22"/>
                <w:szCs w:val="22"/>
              </w:rPr>
            </w:pPr>
            <w:r w:rsidRPr="008B3C8B">
              <w:rPr>
                <w:sz w:val="22"/>
                <w:szCs w:val="22"/>
              </w:rPr>
              <w:t>TKRU_______</w:t>
            </w:r>
          </w:p>
        </w:tc>
        <w:tc>
          <w:tcPr>
            <w:tcW w:w="3969" w:type="dxa"/>
            <w:vAlign w:val="bottom"/>
          </w:tcPr>
          <w:p w:rsidR="00AF3B91" w:rsidRPr="008B3C8B" w:rsidRDefault="00AF3B91" w:rsidP="00AF3B91">
            <w:pPr>
              <w:jc w:val="center"/>
              <w:rPr>
                <w:sz w:val="22"/>
                <w:szCs w:val="22"/>
              </w:rPr>
            </w:pPr>
            <w:r w:rsidRPr="008B3C8B">
              <w:rPr>
                <w:sz w:val="22"/>
                <w:szCs w:val="22"/>
              </w:rPr>
              <w:t>1СС (22G1)</w:t>
            </w:r>
          </w:p>
        </w:tc>
      </w:tr>
      <w:tr w:rsidR="00AF3B91" w:rsidRPr="00061F19" w:rsidTr="00AF3B91">
        <w:tc>
          <w:tcPr>
            <w:tcW w:w="1224" w:type="dxa"/>
          </w:tcPr>
          <w:p w:rsidR="00AF3B91" w:rsidRPr="008B3C8B" w:rsidRDefault="00AF3B91" w:rsidP="00AF3B91">
            <w:pPr>
              <w:jc w:val="center"/>
              <w:rPr>
                <w:sz w:val="16"/>
                <w:szCs w:val="16"/>
              </w:rPr>
            </w:pPr>
            <w:r w:rsidRPr="008B3C8B">
              <w:rPr>
                <w:sz w:val="16"/>
                <w:szCs w:val="16"/>
              </w:rPr>
              <w:t>…</w:t>
            </w:r>
          </w:p>
        </w:tc>
        <w:tc>
          <w:tcPr>
            <w:tcW w:w="3987" w:type="dxa"/>
          </w:tcPr>
          <w:p w:rsidR="00AF3B91" w:rsidRPr="008B3C8B" w:rsidRDefault="00AF3B91" w:rsidP="00AF3B91">
            <w:pPr>
              <w:jc w:val="center"/>
              <w:rPr>
                <w:sz w:val="16"/>
                <w:szCs w:val="16"/>
              </w:rPr>
            </w:pPr>
          </w:p>
        </w:tc>
        <w:tc>
          <w:tcPr>
            <w:tcW w:w="3969" w:type="dxa"/>
            <w:vAlign w:val="bottom"/>
          </w:tcPr>
          <w:p w:rsidR="00AF3B91" w:rsidRPr="008B3C8B" w:rsidRDefault="00AF3B91" w:rsidP="00AF3B91">
            <w:pPr>
              <w:jc w:val="center"/>
              <w:rPr>
                <w:sz w:val="16"/>
                <w:szCs w:val="16"/>
              </w:rPr>
            </w:pPr>
          </w:p>
        </w:tc>
      </w:tr>
    </w:tbl>
    <w:p w:rsidR="00AF3B91" w:rsidRDefault="00AF3B91" w:rsidP="00AF3B91">
      <w:pPr>
        <w:ind w:left="4820" w:right="-1"/>
      </w:pPr>
    </w:p>
    <w:p w:rsidR="00AF3B91" w:rsidRDefault="00AF3B91" w:rsidP="00AF3B91">
      <w:pPr>
        <w:ind w:left="4820" w:right="-1"/>
      </w:pPr>
    </w:p>
    <w:tbl>
      <w:tblPr>
        <w:tblW w:w="9639" w:type="dxa"/>
        <w:tblLayout w:type="fixed"/>
        <w:tblLook w:val="04A0" w:firstRow="1" w:lastRow="0" w:firstColumn="1" w:lastColumn="0" w:noHBand="0" w:noVBand="1"/>
      </w:tblPr>
      <w:tblGrid>
        <w:gridCol w:w="4819"/>
        <w:gridCol w:w="4820"/>
      </w:tblGrid>
      <w:tr w:rsidR="00AF3B91" w:rsidRPr="00061F19" w:rsidTr="00AF3B91">
        <w:trPr>
          <w:trHeight w:val="902"/>
        </w:trPr>
        <w:tc>
          <w:tcPr>
            <w:tcW w:w="4819" w:type="dxa"/>
          </w:tcPr>
          <w:p w:rsidR="00AF3B91" w:rsidRPr="008B3C8B" w:rsidRDefault="00AF3B91" w:rsidP="00AF3B91">
            <w:pPr>
              <w:rPr>
                <w:b/>
                <w:sz w:val="18"/>
                <w:szCs w:val="18"/>
                <w:lang w:val="en-US"/>
              </w:rPr>
            </w:pPr>
            <w:r w:rsidRPr="008B3C8B">
              <w:rPr>
                <w:b/>
                <w:sz w:val="18"/>
                <w:szCs w:val="18"/>
              </w:rPr>
              <w:t>от</w:t>
            </w:r>
            <w:r w:rsidRPr="008B3C8B">
              <w:rPr>
                <w:b/>
                <w:sz w:val="18"/>
                <w:szCs w:val="18"/>
                <w:lang w:val="en-US"/>
              </w:rPr>
              <w:t xml:space="preserve"> </w:t>
            </w:r>
            <w:r>
              <w:rPr>
                <w:b/>
                <w:sz w:val="18"/>
                <w:szCs w:val="18"/>
              </w:rPr>
              <w:t>Продавца</w:t>
            </w:r>
            <w:r w:rsidRPr="008B3C8B">
              <w:rPr>
                <w:b/>
                <w:sz w:val="18"/>
                <w:szCs w:val="18"/>
                <w:lang w:val="en-US"/>
              </w:rPr>
              <w:t xml:space="preserve"> / on behalf of the  </w:t>
            </w:r>
            <w:r>
              <w:rPr>
                <w:b/>
                <w:sz w:val="18"/>
                <w:szCs w:val="18"/>
                <w:lang w:val="en-US"/>
              </w:rPr>
              <w:t>Seller</w:t>
            </w:r>
            <w:r w:rsidRPr="008B3C8B">
              <w:rPr>
                <w:b/>
                <w:sz w:val="18"/>
                <w:szCs w:val="18"/>
                <w:lang w:val="en-US"/>
              </w:rPr>
              <w:t xml:space="preserve">__________ </w:t>
            </w:r>
          </w:p>
          <w:p w:rsidR="00AF3B91" w:rsidRPr="008B3C8B" w:rsidRDefault="00AF3B91" w:rsidP="00AF3B91">
            <w:pPr>
              <w:jc w:val="center"/>
              <w:rPr>
                <w:b/>
                <w:sz w:val="18"/>
                <w:szCs w:val="18"/>
                <w:lang w:val="en-US"/>
              </w:rPr>
            </w:pPr>
            <w:r w:rsidRPr="008B3C8B">
              <w:rPr>
                <w:b/>
                <w:sz w:val="18"/>
                <w:szCs w:val="18"/>
                <w:lang w:val="en-US"/>
              </w:rPr>
              <w:tab/>
              <w:t xml:space="preserve">            </w:t>
            </w:r>
          </w:p>
          <w:p w:rsidR="00AF3B91" w:rsidRPr="008B3C8B" w:rsidRDefault="00AF3B91" w:rsidP="00AF3B91">
            <w:pPr>
              <w:jc w:val="center"/>
              <w:rPr>
                <w:b/>
                <w:bCs/>
                <w:sz w:val="18"/>
                <w:szCs w:val="18"/>
                <w:lang w:val="en-US"/>
              </w:rPr>
            </w:pPr>
            <w:r w:rsidRPr="008B3C8B">
              <w:rPr>
                <w:b/>
                <w:bCs/>
                <w:sz w:val="18"/>
                <w:szCs w:val="18"/>
                <w:lang w:val="en-US"/>
              </w:rPr>
              <w:t>_________________________ / ________________________</w:t>
            </w:r>
          </w:p>
        </w:tc>
        <w:tc>
          <w:tcPr>
            <w:tcW w:w="4820" w:type="dxa"/>
          </w:tcPr>
          <w:p w:rsidR="00AF3B91" w:rsidRPr="008B3C8B" w:rsidRDefault="00AF3B91" w:rsidP="00AF3B91">
            <w:pPr>
              <w:rPr>
                <w:b/>
                <w:sz w:val="18"/>
                <w:szCs w:val="18"/>
                <w:lang w:val="en-US"/>
              </w:rPr>
            </w:pPr>
            <w:r w:rsidRPr="008B3C8B">
              <w:rPr>
                <w:b/>
                <w:sz w:val="18"/>
                <w:szCs w:val="18"/>
              </w:rPr>
              <w:t>От</w:t>
            </w:r>
            <w:r w:rsidRPr="008B3C8B">
              <w:rPr>
                <w:b/>
                <w:sz w:val="18"/>
                <w:szCs w:val="18"/>
                <w:lang w:val="en-US"/>
              </w:rPr>
              <w:t xml:space="preserve"> </w:t>
            </w:r>
            <w:r>
              <w:rPr>
                <w:b/>
                <w:sz w:val="18"/>
                <w:szCs w:val="18"/>
              </w:rPr>
              <w:t>Покупателя</w:t>
            </w:r>
            <w:r w:rsidRPr="008B3C8B">
              <w:rPr>
                <w:b/>
                <w:sz w:val="18"/>
                <w:szCs w:val="18"/>
                <w:lang w:val="en-US"/>
              </w:rPr>
              <w:t xml:space="preserve"> / on behalf of the </w:t>
            </w:r>
            <w:r>
              <w:rPr>
                <w:b/>
                <w:sz w:val="18"/>
                <w:szCs w:val="18"/>
                <w:lang w:val="en-US"/>
              </w:rPr>
              <w:t>Buyer</w:t>
            </w:r>
            <w:r w:rsidRPr="008B3C8B">
              <w:rPr>
                <w:b/>
                <w:sz w:val="18"/>
                <w:szCs w:val="18"/>
                <w:lang w:val="en-US"/>
              </w:rPr>
              <w:t xml:space="preserve"> _ </w:t>
            </w:r>
          </w:p>
          <w:p w:rsidR="00AF3B91" w:rsidRPr="008B3C8B" w:rsidRDefault="00AF3B91" w:rsidP="00AF3B91">
            <w:pPr>
              <w:jc w:val="center"/>
              <w:rPr>
                <w:b/>
                <w:sz w:val="18"/>
                <w:szCs w:val="18"/>
                <w:lang w:val="en-US"/>
              </w:rPr>
            </w:pPr>
            <w:r w:rsidRPr="008B3C8B">
              <w:rPr>
                <w:b/>
                <w:sz w:val="18"/>
                <w:szCs w:val="18"/>
                <w:lang w:val="en-US"/>
              </w:rPr>
              <w:t xml:space="preserve">            </w:t>
            </w:r>
          </w:p>
          <w:p w:rsidR="00AF3B91" w:rsidRPr="008B3C8B" w:rsidRDefault="00AF3B91" w:rsidP="00AF3B91">
            <w:pPr>
              <w:jc w:val="center"/>
              <w:rPr>
                <w:b/>
                <w:sz w:val="18"/>
                <w:szCs w:val="18"/>
                <w:lang w:val="en-US"/>
              </w:rPr>
            </w:pPr>
            <w:r w:rsidRPr="008B3C8B">
              <w:rPr>
                <w:b/>
                <w:bCs/>
                <w:sz w:val="18"/>
                <w:szCs w:val="18"/>
                <w:lang w:val="en-US"/>
              </w:rPr>
              <w:t>_________________________ / ________________________</w:t>
            </w:r>
          </w:p>
        </w:tc>
      </w:tr>
    </w:tbl>
    <w:p w:rsidR="00AF3B91" w:rsidRDefault="00AF3B91" w:rsidP="00AF3B91">
      <w:pPr>
        <w:ind w:left="4820" w:right="-1"/>
      </w:pPr>
    </w:p>
    <w:p w:rsidR="00AF3B91" w:rsidRDefault="00AF3B91" w:rsidP="00AF3B91">
      <w:pPr>
        <w:ind w:left="4820" w:right="-1"/>
      </w:pPr>
    </w:p>
    <w:p w:rsidR="00AF3B91" w:rsidRPr="00061F19" w:rsidRDefault="00AF3B91" w:rsidP="00AF3B91">
      <w:pPr>
        <w:ind w:left="4820" w:right="-1"/>
      </w:pPr>
    </w:p>
    <w:p w:rsidR="00AF3B91" w:rsidRPr="00061F19" w:rsidRDefault="00AF3B91" w:rsidP="00AF3B91">
      <w:pPr>
        <w:ind w:left="4820" w:right="-1"/>
      </w:pPr>
    </w:p>
    <w:p w:rsidR="00AF3B91" w:rsidRDefault="00AF3B91" w:rsidP="00AF3B91">
      <w:pPr>
        <w:ind w:right="-1"/>
        <w:rPr>
          <w:sz w:val="18"/>
          <w:szCs w:val="18"/>
          <w:lang w:val="en-US"/>
        </w:rPr>
      </w:pPr>
    </w:p>
    <w:p w:rsidR="00AF3B91" w:rsidRPr="009C7E45" w:rsidRDefault="00AF3B91" w:rsidP="00AF3B91">
      <w:pPr>
        <w:ind w:right="-1"/>
        <w:rPr>
          <w:sz w:val="18"/>
          <w:szCs w:val="18"/>
          <w:lang w:val="en-US"/>
        </w:rPr>
      </w:pPr>
      <w:r>
        <w:rPr>
          <w:sz w:val="18"/>
          <w:szCs w:val="18"/>
          <w:lang w:val="en-US"/>
        </w:rPr>
        <w:br w:type="page"/>
      </w:r>
    </w:p>
    <w:p w:rsidR="00AF3B91" w:rsidRPr="00061F19" w:rsidRDefault="00AF3B91" w:rsidP="00AF3B91">
      <w:pPr>
        <w:ind w:left="4820" w:right="-1"/>
        <w:rPr>
          <w:sz w:val="22"/>
          <w:szCs w:val="22"/>
        </w:rPr>
      </w:pPr>
      <w:r w:rsidRPr="00061F19">
        <w:rPr>
          <w:sz w:val="22"/>
          <w:szCs w:val="22"/>
        </w:rPr>
        <w:lastRenderedPageBreak/>
        <w:t>Приложение №</w:t>
      </w:r>
      <w:r w:rsidR="00713ACC">
        <w:rPr>
          <w:sz w:val="22"/>
          <w:szCs w:val="22"/>
          <w:lang w:val="en-US"/>
        </w:rPr>
        <w:t xml:space="preserve"> </w:t>
      </w:r>
      <w:r w:rsidRPr="00061F19">
        <w:rPr>
          <w:sz w:val="22"/>
          <w:szCs w:val="22"/>
        </w:rPr>
        <w:t>3</w:t>
      </w:r>
    </w:p>
    <w:p w:rsidR="00AF3B91" w:rsidRPr="00061F19" w:rsidRDefault="00AF3B91" w:rsidP="00AF3B91">
      <w:pPr>
        <w:tabs>
          <w:tab w:val="left" w:pos="4894"/>
        </w:tabs>
        <w:ind w:left="4820" w:right="-1"/>
        <w:rPr>
          <w:sz w:val="22"/>
          <w:szCs w:val="22"/>
        </w:rPr>
      </w:pPr>
      <w:r w:rsidRPr="00061F19">
        <w:rPr>
          <w:sz w:val="22"/>
          <w:szCs w:val="22"/>
        </w:rPr>
        <w:t xml:space="preserve">к Договору о приобретении контейнеров </w:t>
      </w:r>
    </w:p>
    <w:p w:rsidR="00AF3B91" w:rsidRPr="00061F19" w:rsidRDefault="00AF3B91" w:rsidP="00AF3B91">
      <w:pPr>
        <w:tabs>
          <w:tab w:val="left" w:pos="4894"/>
        </w:tabs>
        <w:ind w:left="4820" w:right="-1"/>
        <w:rPr>
          <w:sz w:val="22"/>
          <w:szCs w:val="22"/>
          <w:lang w:val="en-US"/>
        </w:rPr>
      </w:pPr>
      <w:r w:rsidRPr="00061F19">
        <w:rPr>
          <w:sz w:val="22"/>
          <w:szCs w:val="22"/>
          <w:lang w:val="en-US"/>
        </w:rPr>
        <w:t xml:space="preserve">№ ____________ </w:t>
      </w:r>
    </w:p>
    <w:p w:rsidR="00AF3B91" w:rsidRPr="00061F19" w:rsidRDefault="00AF3B91" w:rsidP="00AF3B91">
      <w:pPr>
        <w:tabs>
          <w:tab w:val="left" w:pos="4894"/>
        </w:tabs>
        <w:ind w:left="4820" w:right="-1"/>
        <w:rPr>
          <w:sz w:val="22"/>
          <w:szCs w:val="22"/>
          <w:lang w:val="en-US"/>
        </w:rPr>
      </w:pPr>
      <w:r w:rsidRPr="00061F19">
        <w:rPr>
          <w:sz w:val="22"/>
          <w:szCs w:val="22"/>
        </w:rPr>
        <w:t>от</w:t>
      </w:r>
      <w:r w:rsidRPr="00061F19">
        <w:rPr>
          <w:sz w:val="22"/>
          <w:szCs w:val="22"/>
          <w:lang w:val="en-US"/>
        </w:rPr>
        <w:t xml:space="preserve"> _______ 201</w:t>
      </w:r>
      <w:r w:rsidR="00713ACC">
        <w:rPr>
          <w:sz w:val="22"/>
          <w:szCs w:val="22"/>
          <w:lang w:val="en-US"/>
        </w:rPr>
        <w:t>5</w:t>
      </w:r>
    </w:p>
    <w:p w:rsidR="00AF3B91" w:rsidRPr="00061F19" w:rsidRDefault="00AF3B91" w:rsidP="00AF3B91">
      <w:pPr>
        <w:tabs>
          <w:tab w:val="left" w:pos="4894"/>
        </w:tabs>
        <w:ind w:left="4820"/>
        <w:rPr>
          <w:sz w:val="22"/>
          <w:szCs w:val="22"/>
          <w:lang w:val="en-US"/>
        </w:rPr>
      </w:pPr>
      <w:r w:rsidRPr="00061F19">
        <w:rPr>
          <w:sz w:val="22"/>
          <w:szCs w:val="22"/>
          <w:lang w:val="en-US"/>
        </w:rPr>
        <w:t>Appendix №</w:t>
      </w:r>
      <w:r w:rsidR="00713ACC">
        <w:rPr>
          <w:sz w:val="22"/>
          <w:szCs w:val="22"/>
          <w:lang w:val="en-US"/>
        </w:rPr>
        <w:t xml:space="preserve"> </w:t>
      </w:r>
      <w:r w:rsidRPr="00061F19">
        <w:rPr>
          <w:sz w:val="22"/>
          <w:szCs w:val="22"/>
          <w:lang w:val="en-US"/>
        </w:rPr>
        <w:t>3</w:t>
      </w:r>
    </w:p>
    <w:p w:rsidR="00AF3B91" w:rsidRPr="00061F19" w:rsidRDefault="00AF3B91" w:rsidP="00AF3B91">
      <w:pPr>
        <w:tabs>
          <w:tab w:val="left" w:pos="4894"/>
        </w:tabs>
        <w:ind w:left="4820"/>
        <w:rPr>
          <w:sz w:val="22"/>
          <w:szCs w:val="22"/>
          <w:lang w:val="en-US"/>
        </w:rPr>
      </w:pPr>
      <w:r w:rsidRPr="00061F19">
        <w:rPr>
          <w:sz w:val="22"/>
          <w:szCs w:val="22"/>
          <w:lang w:val="en-US"/>
        </w:rPr>
        <w:t xml:space="preserve">to Containers’ Purchase Agreement </w:t>
      </w:r>
    </w:p>
    <w:p w:rsidR="00AF3B91" w:rsidRPr="00061F19" w:rsidRDefault="00AF3B91" w:rsidP="00AF3B91">
      <w:pPr>
        <w:tabs>
          <w:tab w:val="left" w:pos="4894"/>
        </w:tabs>
        <w:ind w:left="4820"/>
        <w:rPr>
          <w:sz w:val="22"/>
          <w:szCs w:val="22"/>
          <w:lang w:val="en-US"/>
        </w:rPr>
      </w:pPr>
      <w:r w:rsidRPr="00061F19">
        <w:rPr>
          <w:sz w:val="22"/>
          <w:szCs w:val="22"/>
          <w:lang w:val="en-US"/>
        </w:rPr>
        <w:t>No. ___________</w:t>
      </w:r>
    </w:p>
    <w:p w:rsidR="00AF3B91" w:rsidRPr="00061F19" w:rsidRDefault="00AF3B91" w:rsidP="00AF3B91">
      <w:pPr>
        <w:tabs>
          <w:tab w:val="left" w:pos="4894"/>
        </w:tabs>
        <w:ind w:left="4820"/>
        <w:rPr>
          <w:sz w:val="22"/>
          <w:szCs w:val="22"/>
        </w:rPr>
      </w:pPr>
      <w:r w:rsidRPr="00061F19">
        <w:rPr>
          <w:sz w:val="22"/>
          <w:szCs w:val="22"/>
          <w:lang w:val="en-US"/>
        </w:rPr>
        <w:t>dated _________ 201</w:t>
      </w:r>
      <w:r w:rsidR="00713ACC">
        <w:rPr>
          <w:sz w:val="22"/>
          <w:szCs w:val="22"/>
          <w:lang w:val="en-US"/>
        </w:rPr>
        <w:t>5</w:t>
      </w:r>
    </w:p>
    <w:p w:rsidR="00AF3B91" w:rsidRPr="00061F19" w:rsidRDefault="00AF3B91" w:rsidP="00AF3B91">
      <w:pPr>
        <w:tabs>
          <w:tab w:val="left" w:pos="4894"/>
        </w:tabs>
        <w:jc w:val="center"/>
        <w:rPr>
          <w:b/>
          <w:sz w:val="18"/>
          <w:szCs w:val="18"/>
          <w:lang w:val="en-US"/>
        </w:rPr>
      </w:pPr>
    </w:p>
    <w:p w:rsidR="00AF3B91" w:rsidRPr="00061F19" w:rsidRDefault="00AF3B91" w:rsidP="00AF3B91">
      <w:pPr>
        <w:tabs>
          <w:tab w:val="left" w:pos="4894"/>
        </w:tabs>
        <w:jc w:val="center"/>
        <w:rPr>
          <w:b/>
          <w:sz w:val="18"/>
          <w:szCs w:val="18"/>
          <w:lang w:val="en-US"/>
        </w:rPr>
      </w:pPr>
    </w:p>
    <w:tbl>
      <w:tblPr>
        <w:tblW w:w="9639" w:type="dxa"/>
        <w:tblLayout w:type="fixed"/>
        <w:tblLook w:val="04A0" w:firstRow="1" w:lastRow="0" w:firstColumn="1" w:lastColumn="0" w:noHBand="0" w:noVBand="1"/>
      </w:tblPr>
      <w:tblGrid>
        <w:gridCol w:w="4819"/>
        <w:gridCol w:w="4820"/>
      </w:tblGrid>
      <w:tr w:rsidR="00AF3B91" w:rsidRPr="00CA526B" w:rsidTr="00AF3B91">
        <w:trPr>
          <w:trHeight w:val="681"/>
        </w:trPr>
        <w:tc>
          <w:tcPr>
            <w:tcW w:w="4819" w:type="dxa"/>
          </w:tcPr>
          <w:p w:rsidR="00AF3B91" w:rsidRPr="008B3C8B" w:rsidRDefault="00AF3B91" w:rsidP="00AF3B91">
            <w:pPr>
              <w:jc w:val="center"/>
              <w:rPr>
                <w:b/>
                <w:sz w:val="22"/>
                <w:szCs w:val="22"/>
              </w:rPr>
            </w:pPr>
            <w:r w:rsidRPr="008B3C8B">
              <w:rPr>
                <w:b/>
                <w:sz w:val="22"/>
                <w:szCs w:val="22"/>
              </w:rPr>
              <w:t xml:space="preserve">Форма акта  приема-передачи контейнеров </w:t>
            </w:r>
          </w:p>
        </w:tc>
        <w:tc>
          <w:tcPr>
            <w:tcW w:w="4820" w:type="dxa"/>
          </w:tcPr>
          <w:p w:rsidR="00AF3B91" w:rsidRPr="008B3C8B" w:rsidRDefault="00AF3B91" w:rsidP="00AF3B91">
            <w:pPr>
              <w:jc w:val="center"/>
              <w:rPr>
                <w:b/>
                <w:szCs w:val="22"/>
                <w:lang w:val="en-US"/>
              </w:rPr>
            </w:pPr>
            <w:r w:rsidRPr="008B3C8B">
              <w:rPr>
                <w:b/>
                <w:sz w:val="22"/>
                <w:szCs w:val="22"/>
                <w:lang w:val="en-US"/>
              </w:rPr>
              <w:t xml:space="preserve">Form of </w:t>
            </w:r>
            <w:r w:rsidRPr="0090117A">
              <w:rPr>
                <w:b/>
                <w:sz w:val="22"/>
                <w:szCs w:val="22"/>
                <w:lang w:val="en-US"/>
              </w:rPr>
              <w:t>Containers’ Delivery-Acceptance Certificate</w:t>
            </w:r>
          </w:p>
          <w:p w:rsidR="00AF3B91" w:rsidRPr="008B3C8B" w:rsidRDefault="00AF3B91" w:rsidP="00AF3B91">
            <w:pPr>
              <w:jc w:val="center"/>
              <w:rPr>
                <w:b/>
                <w:sz w:val="22"/>
                <w:szCs w:val="22"/>
                <w:lang w:val="en-US"/>
              </w:rPr>
            </w:pPr>
          </w:p>
        </w:tc>
      </w:tr>
      <w:tr w:rsidR="00AF3B91" w:rsidRPr="00CA526B" w:rsidTr="00AF3B91">
        <w:tc>
          <w:tcPr>
            <w:tcW w:w="4819" w:type="dxa"/>
          </w:tcPr>
          <w:p w:rsidR="00AF3B91" w:rsidRPr="008B3C8B" w:rsidRDefault="00AF3B91" w:rsidP="00AF3B91">
            <w:pPr>
              <w:jc w:val="center"/>
              <w:outlineLvl w:val="0"/>
              <w:rPr>
                <w:b/>
                <w:sz w:val="18"/>
                <w:szCs w:val="18"/>
                <w:lang w:val="en-US"/>
              </w:rPr>
            </w:pPr>
          </w:p>
        </w:tc>
        <w:tc>
          <w:tcPr>
            <w:tcW w:w="4820" w:type="dxa"/>
          </w:tcPr>
          <w:p w:rsidR="00AF3B91" w:rsidRPr="008B3C8B" w:rsidRDefault="00AF3B91" w:rsidP="00AF3B91">
            <w:pPr>
              <w:jc w:val="center"/>
              <w:rPr>
                <w:b/>
                <w:sz w:val="18"/>
                <w:szCs w:val="18"/>
                <w:lang w:val="en-US"/>
              </w:rPr>
            </w:pPr>
          </w:p>
        </w:tc>
      </w:tr>
      <w:tr w:rsidR="00AF3B91" w:rsidRPr="00CA526B" w:rsidTr="00AF3B91">
        <w:trPr>
          <w:trHeight w:val="3743"/>
        </w:trPr>
        <w:tc>
          <w:tcPr>
            <w:tcW w:w="4819" w:type="dxa"/>
          </w:tcPr>
          <w:p w:rsidR="00AF3B91" w:rsidRPr="008B3C8B" w:rsidRDefault="00AF3B91" w:rsidP="00AF3B91">
            <w:pPr>
              <w:ind w:firstLine="284"/>
              <w:jc w:val="both"/>
              <w:outlineLvl w:val="0"/>
              <w:rPr>
                <w:b/>
                <w:sz w:val="18"/>
                <w:szCs w:val="18"/>
              </w:rPr>
            </w:pPr>
            <w:r w:rsidRPr="008B3C8B">
              <w:rPr>
                <w:b/>
                <w:sz w:val="18"/>
                <w:szCs w:val="18"/>
              </w:rPr>
              <w:t>Акт  № ___ от «     » _____________ 201_ г.</w:t>
            </w:r>
          </w:p>
          <w:p w:rsidR="00AF3B91" w:rsidRPr="008B3C8B" w:rsidRDefault="00AF3B91" w:rsidP="00AF3B91">
            <w:pPr>
              <w:ind w:firstLine="284"/>
              <w:jc w:val="both"/>
              <w:outlineLvl w:val="0"/>
              <w:rPr>
                <w:b/>
                <w:sz w:val="18"/>
                <w:szCs w:val="18"/>
              </w:rPr>
            </w:pPr>
            <w:r w:rsidRPr="008B3C8B">
              <w:rPr>
                <w:b/>
                <w:sz w:val="18"/>
                <w:szCs w:val="18"/>
              </w:rPr>
              <w:t>приема-передачи контейнеров</w:t>
            </w:r>
          </w:p>
          <w:p w:rsidR="00AF3B91" w:rsidRPr="008B3C8B" w:rsidRDefault="00AF3B91" w:rsidP="00AF3B91">
            <w:pPr>
              <w:ind w:firstLine="284"/>
              <w:jc w:val="both"/>
              <w:outlineLvl w:val="0"/>
              <w:rPr>
                <w:b/>
                <w:sz w:val="18"/>
                <w:szCs w:val="18"/>
              </w:rPr>
            </w:pPr>
          </w:p>
          <w:p w:rsidR="00AF3B91" w:rsidRPr="008B3C8B" w:rsidRDefault="00713ACC" w:rsidP="00AF3B91">
            <w:pPr>
              <w:ind w:firstLine="284"/>
              <w:jc w:val="both"/>
              <w:outlineLvl w:val="0"/>
              <w:rPr>
                <w:sz w:val="18"/>
                <w:szCs w:val="18"/>
              </w:rPr>
            </w:pPr>
            <w:r>
              <w:rPr>
                <w:sz w:val="18"/>
                <w:szCs w:val="18"/>
              </w:rPr>
              <w:t>П</w:t>
            </w:r>
            <w:r w:rsidR="00AF3B91" w:rsidRPr="008B3C8B">
              <w:rPr>
                <w:sz w:val="18"/>
                <w:szCs w:val="18"/>
              </w:rPr>
              <w:t>АО «ТрансКонтейнер» (здесь и далее – «</w:t>
            </w:r>
            <w:r w:rsidR="00AF3B91">
              <w:rPr>
                <w:sz w:val="18"/>
                <w:szCs w:val="18"/>
              </w:rPr>
              <w:t>Покупатель</w:t>
            </w:r>
            <w:r w:rsidR="00AF3B91" w:rsidRPr="008B3C8B">
              <w:rPr>
                <w:sz w:val="18"/>
                <w:szCs w:val="18"/>
              </w:rPr>
              <w:t>»), в лице ___________________,   действующего  на   основании   ________________</w:t>
            </w:r>
            <w:r w:rsidR="00AF3B91" w:rsidRPr="008B3C8B">
              <w:rPr>
                <w:iCs/>
                <w:sz w:val="18"/>
                <w:szCs w:val="18"/>
              </w:rPr>
              <w:t>, с одной стороны,</w:t>
            </w:r>
            <w:r w:rsidR="00AF3B91" w:rsidRPr="008B3C8B">
              <w:rPr>
                <w:sz w:val="18"/>
                <w:szCs w:val="18"/>
              </w:rPr>
              <w:t xml:space="preserve"> и</w:t>
            </w:r>
          </w:p>
          <w:p w:rsidR="00AF3B91" w:rsidRPr="008B3C8B" w:rsidRDefault="00713ACC" w:rsidP="00AF3B91">
            <w:pPr>
              <w:ind w:firstLine="284"/>
              <w:jc w:val="both"/>
              <w:rPr>
                <w:sz w:val="18"/>
                <w:szCs w:val="18"/>
              </w:rPr>
            </w:pPr>
            <w:r w:rsidRPr="00713ACC">
              <w:rPr>
                <w:sz w:val="18"/>
                <w:szCs w:val="18"/>
              </w:rPr>
              <w:t>______________________</w:t>
            </w:r>
            <w:r w:rsidR="00AF3B91" w:rsidRPr="008B3C8B">
              <w:rPr>
                <w:sz w:val="18"/>
                <w:szCs w:val="18"/>
              </w:rPr>
              <w:t xml:space="preserve"> (здесь и далее - «</w:t>
            </w:r>
            <w:r w:rsidR="00AF3B91">
              <w:rPr>
                <w:sz w:val="18"/>
                <w:szCs w:val="18"/>
              </w:rPr>
              <w:t>Продавец</w:t>
            </w:r>
            <w:r w:rsidR="00AF3B91" w:rsidRPr="008B3C8B">
              <w:rPr>
                <w:sz w:val="18"/>
                <w:szCs w:val="18"/>
              </w:rPr>
              <w:t>»), в лице ______________________, действующего на основании _________________________, с другой стороны, (вместе по тексту договора − «Стороны»), подписали настоящий акт о нижеследующем:</w:t>
            </w:r>
          </w:p>
          <w:p w:rsidR="00AF3B91" w:rsidRPr="008B3C8B" w:rsidRDefault="00AF3B91" w:rsidP="00713ACC">
            <w:pPr>
              <w:ind w:firstLine="284"/>
              <w:jc w:val="both"/>
              <w:rPr>
                <w:szCs w:val="22"/>
              </w:rPr>
            </w:pPr>
            <w:r w:rsidRPr="008B3C8B">
              <w:rPr>
                <w:sz w:val="18"/>
                <w:szCs w:val="18"/>
              </w:rPr>
              <w:t>В соответствии с Договором о приобретении  конте</w:t>
            </w:r>
            <w:r>
              <w:rPr>
                <w:sz w:val="18"/>
                <w:szCs w:val="18"/>
              </w:rPr>
              <w:t>йнеров от «___» ___________ 201</w:t>
            </w:r>
            <w:r w:rsidR="00713ACC" w:rsidRPr="00713ACC">
              <w:rPr>
                <w:sz w:val="18"/>
                <w:szCs w:val="18"/>
              </w:rPr>
              <w:t>5</w:t>
            </w:r>
            <w:r w:rsidRPr="008B3C8B">
              <w:rPr>
                <w:sz w:val="18"/>
                <w:szCs w:val="18"/>
              </w:rPr>
              <w:t xml:space="preserve"> г. № ________ </w:t>
            </w:r>
            <w:r>
              <w:rPr>
                <w:sz w:val="18"/>
                <w:szCs w:val="18"/>
              </w:rPr>
              <w:t>Продавец</w:t>
            </w:r>
            <w:r w:rsidRPr="008B3C8B">
              <w:rPr>
                <w:sz w:val="18"/>
                <w:szCs w:val="18"/>
              </w:rPr>
              <w:t xml:space="preserve"> поставил </w:t>
            </w:r>
            <w:r>
              <w:rPr>
                <w:sz w:val="18"/>
                <w:szCs w:val="18"/>
              </w:rPr>
              <w:t>Покупателю</w:t>
            </w:r>
            <w:r w:rsidRPr="008B3C8B">
              <w:rPr>
                <w:sz w:val="18"/>
                <w:szCs w:val="18"/>
              </w:rPr>
              <w:t xml:space="preserve"> контейнеры а </w:t>
            </w:r>
            <w:r>
              <w:rPr>
                <w:sz w:val="18"/>
                <w:szCs w:val="18"/>
              </w:rPr>
              <w:t>Покупатель</w:t>
            </w:r>
            <w:r w:rsidRPr="008B3C8B">
              <w:rPr>
                <w:sz w:val="18"/>
                <w:szCs w:val="18"/>
              </w:rPr>
              <w:t xml:space="preserve"> принял указанные контейнеры:</w:t>
            </w:r>
          </w:p>
        </w:tc>
        <w:tc>
          <w:tcPr>
            <w:tcW w:w="4820" w:type="dxa"/>
          </w:tcPr>
          <w:p w:rsidR="00AF3B91" w:rsidRDefault="00AF3B91" w:rsidP="00AF3B91">
            <w:pPr>
              <w:ind w:firstLine="284"/>
              <w:jc w:val="both"/>
              <w:outlineLvl w:val="0"/>
              <w:rPr>
                <w:rStyle w:val="shorttext"/>
                <w:b/>
                <w:sz w:val="18"/>
                <w:szCs w:val="18"/>
                <w:lang w:val="en-US"/>
              </w:rPr>
            </w:pPr>
            <w:r>
              <w:rPr>
                <w:rStyle w:val="hps"/>
                <w:b/>
                <w:sz w:val="18"/>
                <w:szCs w:val="18"/>
                <w:lang w:val="en-US"/>
              </w:rPr>
              <w:t>C</w:t>
            </w:r>
            <w:r w:rsidRPr="008B3C8B">
              <w:rPr>
                <w:rStyle w:val="hps"/>
                <w:b/>
                <w:sz w:val="18"/>
                <w:szCs w:val="18"/>
                <w:lang w:val="en-US"/>
              </w:rPr>
              <w:t>ontainers</w:t>
            </w:r>
            <w:r>
              <w:rPr>
                <w:rStyle w:val="hps"/>
                <w:b/>
                <w:sz w:val="18"/>
                <w:szCs w:val="18"/>
                <w:lang w:val="en-US"/>
              </w:rPr>
              <w:t>’</w:t>
            </w:r>
            <w:r w:rsidRPr="008B3C8B">
              <w:rPr>
                <w:b/>
                <w:sz w:val="18"/>
                <w:szCs w:val="18"/>
                <w:lang w:val="en-US"/>
              </w:rPr>
              <w:t xml:space="preserve"> </w:t>
            </w:r>
            <w:r>
              <w:rPr>
                <w:rStyle w:val="hps"/>
                <w:b/>
                <w:sz w:val="18"/>
                <w:szCs w:val="18"/>
                <w:lang w:val="en-US"/>
              </w:rPr>
              <w:t>D</w:t>
            </w:r>
            <w:r w:rsidRPr="008B3C8B">
              <w:rPr>
                <w:rStyle w:val="hps"/>
                <w:b/>
                <w:sz w:val="18"/>
                <w:szCs w:val="18"/>
                <w:lang w:val="en-US"/>
              </w:rPr>
              <w:t>elivery</w:t>
            </w:r>
            <w:r>
              <w:rPr>
                <w:rStyle w:val="shorttext"/>
                <w:b/>
                <w:sz w:val="18"/>
                <w:szCs w:val="18"/>
                <w:lang w:val="en-US"/>
              </w:rPr>
              <w:t>-</w:t>
            </w:r>
            <w:r>
              <w:rPr>
                <w:b/>
                <w:sz w:val="18"/>
                <w:szCs w:val="18"/>
                <w:lang w:val="en-US"/>
              </w:rPr>
              <w:t>A</w:t>
            </w:r>
            <w:r w:rsidRPr="008B3C8B">
              <w:rPr>
                <w:rStyle w:val="hps"/>
                <w:b/>
                <w:sz w:val="18"/>
                <w:szCs w:val="18"/>
                <w:lang w:val="en-US"/>
              </w:rPr>
              <w:t>cceptance</w:t>
            </w:r>
            <w:r w:rsidRPr="008B3C8B">
              <w:rPr>
                <w:rStyle w:val="shorttext"/>
                <w:b/>
                <w:sz w:val="18"/>
                <w:szCs w:val="18"/>
                <w:lang w:val="en-US"/>
              </w:rPr>
              <w:t xml:space="preserve"> </w:t>
            </w:r>
          </w:p>
          <w:p w:rsidR="00AF3B91" w:rsidRPr="008B3C8B" w:rsidRDefault="00AF3B91" w:rsidP="00AF3B91">
            <w:pPr>
              <w:ind w:firstLine="284"/>
              <w:jc w:val="both"/>
              <w:outlineLvl w:val="0"/>
              <w:rPr>
                <w:b/>
                <w:sz w:val="18"/>
                <w:szCs w:val="18"/>
                <w:lang w:val="en-US"/>
              </w:rPr>
            </w:pPr>
            <w:r>
              <w:rPr>
                <w:b/>
                <w:sz w:val="18"/>
                <w:szCs w:val="18"/>
                <w:lang w:val="en-US"/>
              </w:rPr>
              <w:t>Certificate</w:t>
            </w:r>
            <w:r w:rsidRPr="008B3C8B">
              <w:rPr>
                <w:b/>
                <w:sz w:val="18"/>
                <w:szCs w:val="18"/>
                <w:lang w:val="en-US"/>
              </w:rPr>
              <w:t xml:space="preserve"> </w:t>
            </w:r>
            <w:proofErr w:type="spellStart"/>
            <w:r w:rsidRPr="008B3C8B">
              <w:rPr>
                <w:b/>
                <w:sz w:val="18"/>
                <w:szCs w:val="18"/>
                <w:lang w:val="en-US"/>
              </w:rPr>
              <w:t>No_______dated</w:t>
            </w:r>
            <w:proofErr w:type="spellEnd"/>
            <w:r w:rsidRPr="008B3C8B">
              <w:rPr>
                <w:b/>
                <w:sz w:val="18"/>
                <w:szCs w:val="18"/>
                <w:lang w:val="en-US"/>
              </w:rPr>
              <w:t xml:space="preserve">___________ </w:t>
            </w:r>
          </w:p>
          <w:p w:rsidR="00AF3B91" w:rsidRPr="008B3C8B" w:rsidRDefault="00AF3B91" w:rsidP="00AF3B91">
            <w:pPr>
              <w:ind w:firstLine="284"/>
              <w:jc w:val="both"/>
              <w:outlineLvl w:val="0"/>
              <w:rPr>
                <w:b/>
                <w:sz w:val="18"/>
                <w:szCs w:val="18"/>
                <w:lang w:val="en-US"/>
              </w:rPr>
            </w:pPr>
          </w:p>
          <w:p w:rsidR="00AF3B91" w:rsidRPr="008B3C8B" w:rsidRDefault="00AF3B91" w:rsidP="00AF3B91">
            <w:pPr>
              <w:ind w:firstLine="284"/>
              <w:jc w:val="both"/>
              <w:outlineLvl w:val="0"/>
              <w:rPr>
                <w:sz w:val="18"/>
                <w:szCs w:val="18"/>
                <w:lang w:val="en-US"/>
              </w:rPr>
            </w:pPr>
          </w:p>
          <w:p w:rsidR="00AF3B91" w:rsidRPr="008B3C8B" w:rsidRDefault="00713ACC" w:rsidP="00AF3B91">
            <w:pPr>
              <w:ind w:firstLine="284"/>
              <w:jc w:val="both"/>
              <w:outlineLvl w:val="0"/>
              <w:rPr>
                <w:sz w:val="18"/>
                <w:szCs w:val="18"/>
                <w:lang w:val="en-US"/>
              </w:rPr>
            </w:pPr>
            <w:r>
              <w:rPr>
                <w:sz w:val="18"/>
                <w:szCs w:val="18"/>
                <w:lang w:val="en-US"/>
              </w:rPr>
              <w:t>P</w:t>
            </w:r>
            <w:r w:rsidR="00AF3B91" w:rsidRPr="008B3C8B">
              <w:rPr>
                <w:sz w:val="18"/>
                <w:szCs w:val="18"/>
                <w:lang w:val="en-US"/>
              </w:rPr>
              <w:t xml:space="preserve">JSC </w:t>
            </w:r>
            <w:proofErr w:type="spellStart"/>
            <w:r w:rsidR="00AF3B91" w:rsidRPr="008B3C8B">
              <w:rPr>
                <w:sz w:val="18"/>
                <w:szCs w:val="18"/>
                <w:lang w:val="en-US"/>
              </w:rPr>
              <w:t>TransContainer</w:t>
            </w:r>
            <w:proofErr w:type="spellEnd"/>
            <w:r w:rsidR="00AF3B91" w:rsidRPr="008B3C8B">
              <w:rPr>
                <w:sz w:val="18"/>
                <w:szCs w:val="18"/>
                <w:lang w:val="en-US"/>
              </w:rPr>
              <w:t xml:space="preserve"> (hereinafter</w:t>
            </w:r>
            <w:r w:rsidR="00AF3B91">
              <w:rPr>
                <w:sz w:val="18"/>
                <w:szCs w:val="18"/>
                <w:lang w:val="en-US"/>
              </w:rPr>
              <w:t xml:space="preserve"> referred to as</w:t>
            </w:r>
            <w:r w:rsidR="00AF3B91" w:rsidRPr="008B3C8B">
              <w:rPr>
                <w:sz w:val="18"/>
                <w:szCs w:val="18"/>
                <w:lang w:val="en-US"/>
              </w:rPr>
              <w:t xml:space="preserve"> the </w:t>
            </w:r>
            <w:r w:rsidR="00AF3B91">
              <w:rPr>
                <w:sz w:val="18"/>
                <w:szCs w:val="18"/>
                <w:lang w:val="en-US"/>
              </w:rPr>
              <w:t>Buyer</w:t>
            </w:r>
            <w:r w:rsidR="00AF3B91" w:rsidRPr="008B3C8B">
              <w:rPr>
                <w:sz w:val="18"/>
                <w:szCs w:val="18"/>
                <w:lang w:val="en-US"/>
              </w:rPr>
              <w:t>), represented by ______________acting under ________________, on the one part, and</w:t>
            </w:r>
            <w:r w:rsidR="00AF3B91" w:rsidRPr="008B3C8B">
              <w:rPr>
                <w:sz w:val="18"/>
                <w:szCs w:val="18"/>
                <w:lang w:val="en-US"/>
              </w:rPr>
              <w:br/>
            </w:r>
            <w:r>
              <w:rPr>
                <w:sz w:val="18"/>
                <w:szCs w:val="18"/>
                <w:lang w:val="en-US"/>
              </w:rPr>
              <w:t>_____________</w:t>
            </w:r>
            <w:r w:rsidR="00AF3B91" w:rsidRPr="008B3C8B">
              <w:rPr>
                <w:sz w:val="18"/>
                <w:szCs w:val="18"/>
                <w:lang w:val="en-US"/>
              </w:rPr>
              <w:t xml:space="preserve"> (hereinafter </w:t>
            </w:r>
            <w:r w:rsidR="00AF3B91">
              <w:rPr>
                <w:sz w:val="18"/>
                <w:szCs w:val="18"/>
                <w:lang w:val="en-US"/>
              </w:rPr>
              <w:t>referred to as</w:t>
            </w:r>
            <w:r w:rsidR="00AF3B91" w:rsidRPr="008B3C8B">
              <w:rPr>
                <w:sz w:val="18"/>
                <w:szCs w:val="18"/>
                <w:lang w:val="en-US"/>
              </w:rPr>
              <w:t xml:space="preserve"> the </w:t>
            </w:r>
            <w:r w:rsidR="00AF3B91">
              <w:rPr>
                <w:sz w:val="18"/>
                <w:szCs w:val="18"/>
                <w:lang w:val="en-US"/>
              </w:rPr>
              <w:t>Seller</w:t>
            </w:r>
            <w:r w:rsidR="00AF3B91" w:rsidRPr="008B3C8B">
              <w:rPr>
                <w:sz w:val="18"/>
                <w:szCs w:val="18"/>
                <w:lang w:val="en-US"/>
              </w:rPr>
              <w:t xml:space="preserve">), _______________represented by _________acting under ______________, on the other part, (hereinafter </w:t>
            </w:r>
            <w:r w:rsidR="00AF3B91">
              <w:rPr>
                <w:sz w:val="18"/>
                <w:szCs w:val="18"/>
                <w:lang w:val="en-US"/>
              </w:rPr>
              <w:t>referred to as</w:t>
            </w:r>
            <w:r w:rsidR="00AF3B91" w:rsidRPr="008B3C8B">
              <w:rPr>
                <w:sz w:val="18"/>
                <w:szCs w:val="18"/>
                <w:lang w:val="en-US"/>
              </w:rPr>
              <w:t xml:space="preserve"> the Parties) have </w:t>
            </w:r>
            <w:r w:rsidR="00AF3B91">
              <w:rPr>
                <w:sz w:val="18"/>
                <w:szCs w:val="18"/>
                <w:lang w:val="en-US"/>
              </w:rPr>
              <w:t>signed</w:t>
            </w:r>
            <w:r w:rsidR="00AF3B91" w:rsidRPr="008B3C8B">
              <w:rPr>
                <w:sz w:val="18"/>
                <w:szCs w:val="18"/>
                <w:lang w:val="en-US"/>
              </w:rPr>
              <w:t xml:space="preserve"> </w:t>
            </w:r>
            <w:r w:rsidR="00AF3B91">
              <w:rPr>
                <w:sz w:val="18"/>
                <w:szCs w:val="18"/>
                <w:lang w:val="en-US"/>
              </w:rPr>
              <w:t>the present</w:t>
            </w:r>
            <w:r w:rsidR="00AF3B91" w:rsidRPr="008B3C8B">
              <w:rPr>
                <w:sz w:val="18"/>
                <w:szCs w:val="18"/>
                <w:lang w:val="en-US"/>
              </w:rPr>
              <w:t xml:space="preserve"> </w:t>
            </w:r>
            <w:r w:rsidR="00AF3B91">
              <w:rPr>
                <w:sz w:val="18"/>
                <w:szCs w:val="18"/>
                <w:lang w:val="en-US"/>
              </w:rPr>
              <w:t>Certificate</w:t>
            </w:r>
            <w:r w:rsidR="00AF3B91" w:rsidRPr="008B3C8B">
              <w:rPr>
                <w:sz w:val="18"/>
                <w:szCs w:val="18"/>
                <w:lang w:val="en-US"/>
              </w:rPr>
              <w:t xml:space="preserve"> as follows:</w:t>
            </w:r>
          </w:p>
          <w:p w:rsidR="00AF3B91" w:rsidRPr="008B3C8B" w:rsidRDefault="00AF3B91" w:rsidP="00713ACC">
            <w:pPr>
              <w:ind w:firstLine="284"/>
              <w:jc w:val="both"/>
              <w:outlineLvl w:val="0"/>
              <w:rPr>
                <w:sz w:val="18"/>
                <w:szCs w:val="18"/>
                <w:lang w:val="en-US"/>
              </w:rPr>
            </w:pPr>
            <w:r w:rsidRPr="008B3C8B">
              <w:rPr>
                <w:sz w:val="18"/>
                <w:szCs w:val="18"/>
                <w:lang w:val="en-US"/>
              </w:rPr>
              <w:t>In accordance with Containers’ Purchase Agreement № ________  dated "___" ___________ 201</w:t>
            </w:r>
            <w:r w:rsidR="00713ACC">
              <w:rPr>
                <w:sz w:val="18"/>
                <w:szCs w:val="18"/>
                <w:lang w:val="en-US"/>
              </w:rPr>
              <w:t>5</w:t>
            </w:r>
            <w:r w:rsidRPr="008B3C8B">
              <w:rPr>
                <w:sz w:val="18"/>
                <w:szCs w:val="18"/>
                <w:lang w:val="en-US"/>
              </w:rPr>
              <w:t xml:space="preserve"> the </w:t>
            </w:r>
            <w:r>
              <w:rPr>
                <w:sz w:val="18"/>
                <w:szCs w:val="18"/>
                <w:lang w:val="en-US"/>
              </w:rPr>
              <w:t>Seller</w:t>
            </w:r>
            <w:r w:rsidRPr="008B3C8B">
              <w:rPr>
                <w:sz w:val="18"/>
                <w:szCs w:val="18"/>
                <w:lang w:val="en-US"/>
              </w:rPr>
              <w:t xml:space="preserve"> has delivered and the </w:t>
            </w:r>
            <w:r>
              <w:rPr>
                <w:sz w:val="18"/>
                <w:szCs w:val="18"/>
                <w:lang w:val="en-US"/>
              </w:rPr>
              <w:t>Buyer</w:t>
            </w:r>
            <w:r w:rsidRPr="008B3C8B">
              <w:rPr>
                <w:sz w:val="18"/>
                <w:szCs w:val="18"/>
                <w:lang w:val="en-US"/>
              </w:rPr>
              <w:t xml:space="preserve"> has accepted the following containers </w:t>
            </w:r>
          </w:p>
        </w:tc>
      </w:tr>
    </w:tbl>
    <w:p w:rsidR="00AF3B91" w:rsidRPr="00061F19" w:rsidRDefault="00AF3B91" w:rsidP="00AF3B91">
      <w:pPr>
        <w:jc w:val="center"/>
        <w:rPr>
          <w:b/>
          <w:sz w:val="18"/>
          <w:szCs w:val="18"/>
          <w:lang w:val="en-US"/>
        </w:rPr>
      </w:pP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1154"/>
        <w:gridCol w:w="1228"/>
        <w:gridCol w:w="1276"/>
        <w:gridCol w:w="2127"/>
        <w:gridCol w:w="1841"/>
      </w:tblGrid>
      <w:tr w:rsidR="00AF3B91" w:rsidRPr="008B3C8B" w:rsidTr="00AF3B91">
        <w:trPr>
          <w:trHeight w:val="1707"/>
          <w:jc w:val="center"/>
        </w:trPr>
        <w:tc>
          <w:tcPr>
            <w:tcW w:w="454" w:type="dxa"/>
          </w:tcPr>
          <w:p w:rsidR="00AF3B91" w:rsidRPr="008B3C8B" w:rsidRDefault="00AF3B91" w:rsidP="00AF3B91">
            <w:pPr>
              <w:jc w:val="center"/>
              <w:rPr>
                <w:sz w:val="18"/>
                <w:szCs w:val="18"/>
                <w:lang w:val="en-US"/>
              </w:rPr>
            </w:pPr>
            <w:r w:rsidRPr="008B3C8B">
              <w:rPr>
                <w:sz w:val="18"/>
                <w:szCs w:val="18"/>
              </w:rPr>
              <w:t xml:space="preserve">№ </w:t>
            </w:r>
            <w:proofErr w:type="spellStart"/>
            <w:r w:rsidRPr="008B3C8B">
              <w:rPr>
                <w:sz w:val="18"/>
                <w:szCs w:val="18"/>
              </w:rPr>
              <w:t>пп</w:t>
            </w:r>
            <w:proofErr w:type="spellEnd"/>
          </w:p>
          <w:p w:rsidR="00AF3B91" w:rsidRPr="008B3C8B" w:rsidRDefault="00AF3B91" w:rsidP="00AF3B91">
            <w:pPr>
              <w:jc w:val="center"/>
              <w:rPr>
                <w:sz w:val="18"/>
                <w:szCs w:val="18"/>
              </w:rPr>
            </w:pPr>
            <w:r w:rsidRPr="008B3C8B">
              <w:rPr>
                <w:sz w:val="18"/>
                <w:szCs w:val="18"/>
                <w:lang w:val="en-US"/>
              </w:rPr>
              <w:t>No</w:t>
            </w:r>
            <w:r w:rsidRPr="008B3C8B">
              <w:rPr>
                <w:sz w:val="18"/>
                <w:szCs w:val="18"/>
              </w:rPr>
              <w:t xml:space="preserve"> </w:t>
            </w:r>
          </w:p>
        </w:tc>
        <w:tc>
          <w:tcPr>
            <w:tcW w:w="1154" w:type="dxa"/>
          </w:tcPr>
          <w:p w:rsidR="00AF3B91" w:rsidRPr="008B3C8B" w:rsidRDefault="00AF3B91" w:rsidP="00AF3B91">
            <w:pPr>
              <w:jc w:val="center"/>
              <w:rPr>
                <w:sz w:val="18"/>
                <w:szCs w:val="18"/>
              </w:rPr>
            </w:pPr>
            <w:r w:rsidRPr="008B3C8B">
              <w:rPr>
                <w:sz w:val="18"/>
                <w:szCs w:val="18"/>
              </w:rPr>
              <w:t xml:space="preserve"> Номер контейнера </w:t>
            </w:r>
          </w:p>
          <w:p w:rsidR="00AF3B91" w:rsidRPr="008B3C8B" w:rsidRDefault="00AF3B91" w:rsidP="00AF3B91">
            <w:pPr>
              <w:jc w:val="center"/>
              <w:rPr>
                <w:sz w:val="18"/>
                <w:szCs w:val="18"/>
                <w:lang w:val="en-US"/>
              </w:rPr>
            </w:pPr>
            <w:r w:rsidRPr="008B3C8B">
              <w:rPr>
                <w:sz w:val="18"/>
                <w:szCs w:val="18"/>
              </w:rPr>
              <w:t>/</w:t>
            </w:r>
          </w:p>
          <w:p w:rsidR="00AF3B91" w:rsidRPr="008B3C8B" w:rsidRDefault="00AF3B91" w:rsidP="00AF3B91">
            <w:pPr>
              <w:jc w:val="center"/>
              <w:rPr>
                <w:sz w:val="18"/>
                <w:szCs w:val="18"/>
                <w:lang w:val="en-US"/>
              </w:rPr>
            </w:pPr>
            <w:r w:rsidRPr="008B3C8B">
              <w:rPr>
                <w:sz w:val="18"/>
                <w:szCs w:val="18"/>
                <w:lang w:val="en-US"/>
              </w:rPr>
              <w:t>Container’s number</w:t>
            </w:r>
          </w:p>
        </w:tc>
        <w:tc>
          <w:tcPr>
            <w:tcW w:w="1228" w:type="dxa"/>
          </w:tcPr>
          <w:p w:rsidR="00AF3B91" w:rsidRPr="008B3C8B" w:rsidRDefault="00AF3B91" w:rsidP="00AF3B91">
            <w:pPr>
              <w:jc w:val="center"/>
              <w:rPr>
                <w:sz w:val="18"/>
                <w:szCs w:val="18"/>
              </w:rPr>
            </w:pPr>
            <w:r w:rsidRPr="008B3C8B">
              <w:rPr>
                <w:sz w:val="18"/>
                <w:szCs w:val="18"/>
              </w:rPr>
              <w:t xml:space="preserve">Типоразмер контейнера </w:t>
            </w:r>
          </w:p>
          <w:p w:rsidR="00AF3B91" w:rsidRPr="008B3C8B" w:rsidRDefault="00AF3B91" w:rsidP="00AF3B91">
            <w:pPr>
              <w:jc w:val="center"/>
              <w:rPr>
                <w:sz w:val="18"/>
                <w:szCs w:val="18"/>
              </w:rPr>
            </w:pPr>
            <w:r w:rsidRPr="008B3C8B">
              <w:rPr>
                <w:sz w:val="18"/>
                <w:szCs w:val="18"/>
              </w:rPr>
              <w:t>/</w:t>
            </w:r>
          </w:p>
          <w:p w:rsidR="00AF3B91" w:rsidRPr="008B3C8B" w:rsidRDefault="00AF3B91" w:rsidP="00AF3B91">
            <w:pPr>
              <w:jc w:val="center"/>
              <w:rPr>
                <w:sz w:val="18"/>
                <w:szCs w:val="18"/>
              </w:rPr>
            </w:pPr>
            <w:r w:rsidRPr="008B3C8B">
              <w:rPr>
                <w:sz w:val="18"/>
                <w:szCs w:val="18"/>
                <w:lang w:val="en-US"/>
              </w:rPr>
              <w:t>Unit size</w:t>
            </w:r>
          </w:p>
        </w:tc>
        <w:tc>
          <w:tcPr>
            <w:tcW w:w="1276" w:type="dxa"/>
          </w:tcPr>
          <w:p w:rsidR="00AF3B91" w:rsidRPr="008B3C8B" w:rsidRDefault="00AF3B91" w:rsidP="00AF3B91">
            <w:pPr>
              <w:jc w:val="center"/>
              <w:rPr>
                <w:sz w:val="18"/>
                <w:szCs w:val="18"/>
              </w:rPr>
            </w:pPr>
            <w:proofErr w:type="spellStart"/>
            <w:r w:rsidRPr="008B3C8B">
              <w:rPr>
                <w:sz w:val="18"/>
                <w:szCs w:val="18"/>
              </w:rPr>
              <w:t>Техсостояние</w:t>
            </w:r>
            <w:proofErr w:type="spellEnd"/>
            <w:r w:rsidRPr="008B3C8B">
              <w:rPr>
                <w:sz w:val="18"/>
                <w:szCs w:val="18"/>
              </w:rPr>
              <w:t xml:space="preserve"> </w:t>
            </w:r>
          </w:p>
          <w:p w:rsidR="00AF3B91" w:rsidRPr="008B3C8B" w:rsidRDefault="00AF3B91" w:rsidP="00AF3B91">
            <w:pPr>
              <w:jc w:val="center"/>
              <w:rPr>
                <w:sz w:val="18"/>
                <w:szCs w:val="18"/>
              </w:rPr>
            </w:pPr>
            <w:r w:rsidRPr="008B3C8B">
              <w:rPr>
                <w:sz w:val="18"/>
                <w:szCs w:val="18"/>
              </w:rPr>
              <w:t>/</w:t>
            </w:r>
          </w:p>
          <w:p w:rsidR="00AF3B91" w:rsidRPr="008B3C8B" w:rsidRDefault="00AF3B91" w:rsidP="00AF3B91">
            <w:pPr>
              <w:jc w:val="center"/>
              <w:rPr>
                <w:sz w:val="18"/>
                <w:szCs w:val="18"/>
              </w:rPr>
            </w:pPr>
            <w:r w:rsidRPr="008B3C8B">
              <w:rPr>
                <w:sz w:val="18"/>
                <w:szCs w:val="18"/>
                <w:lang w:val="en-US"/>
              </w:rPr>
              <w:t>Technical condition</w:t>
            </w:r>
          </w:p>
        </w:tc>
        <w:tc>
          <w:tcPr>
            <w:tcW w:w="2127" w:type="dxa"/>
          </w:tcPr>
          <w:p w:rsidR="00AF3B91" w:rsidRPr="00AE1834" w:rsidRDefault="00AF3B91" w:rsidP="00AF3B91">
            <w:pPr>
              <w:jc w:val="center"/>
              <w:rPr>
                <w:sz w:val="18"/>
                <w:szCs w:val="18"/>
                <w:lang w:val="en-US"/>
              </w:rPr>
            </w:pPr>
            <w:r w:rsidRPr="008B3C8B">
              <w:rPr>
                <w:sz w:val="18"/>
                <w:szCs w:val="18"/>
              </w:rPr>
              <w:t>Место</w:t>
            </w:r>
            <w:r w:rsidRPr="00AE1834">
              <w:rPr>
                <w:sz w:val="18"/>
                <w:szCs w:val="18"/>
                <w:lang w:val="en-US"/>
              </w:rPr>
              <w:t xml:space="preserve"> </w:t>
            </w:r>
            <w:r>
              <w:rPr>
                <w:sz w:val="18"/>
                <w:szCs w:val="18"/>
              </w:rPr>
              <w:t>поставки</w:t>
            </w:r>
          </w:p>
          <w:p w:rsidR="00AF3B91" w:rsidRPr="008B3C8B" w:rsidRDefault="00AF3B91" w:rsidP="00AF3B91">
            <w:pPr>
              <w:jc w:val="center"/>
              <w:rPr>
                <w:sz w:val="18"/>
                <w:szCs w:val="18"/>
                <w:lang w:val="en-US"/>
              </w:rPr>
            </w:pPr>
            <w:r w:rsidRPr="008B3C8B">
              <w:rPr>
                <w:sz w:val="18"/>
                <w:szCs w:val="18"/>
                <w:lang w:val="en-US"/>
              </w:rPr>
              <w:t>/</w:t>
            </w:r>
          </w:p>
          <w:p w:rsidR="00AF3B91" w:rsidRPr="008B3C8B" w:rsidRDefault="00AF3B91" w:rsidP="00AF3B91">
            <w:pPr>
              <w:jc w:val="center"/>
              <w:rPr>
                <w:sz w:val="18"/>
                <w:szCs w:val="18"/>
                <w:lang w:val="en-US"/>
              </w:rPr>
            </w:pPr>
            <w:r w:rsidRPr="008B3C8B">
              <w:rPr>
                <w:sz w:val="18"/>
                <w:szCs w:val="18"/>
                <w:lang w:val="en-US"/>
              </w:rPr>
              <w:t xml:space="preserve">Place </w:t>
            </w:r>
            <w:r>
              <w:rPr>
                <w:sz w:val="18"/>
                <w:szCs w:val="18"/>
                <w:lang w:val="en-US"/>
              </w:rPr>
              <w:t>of delivery</w:t>
            </w:r>
          </w:p>
        </w:tc>
        <w:tc>
          <w:tcPr>
            <w:tcW w:w="1841" w:type="dxa"/>
          </w:tcPr>
          <w:p w:rsidR="00AF3B91" w:rsidRPr="008B3C8B" w:rsidRDefault="00AF3B91" w:rsidP="00AF3B91">
            <w:pPr>
              <w:jc w:val="center"/>
              <w:rPr>
                <w:sz w:val="18"/>
                <w:szCs w:val="18"/>
              </w:rPr>
            </w:pPr>
            <w:r w:rsidRPr="008B3C8B">
              <w:rPr>
                <w:sz w:val="18"/>
                <w:szCs w:val="18"/>
              </w:rPr>
              <w:t xml:space="preserve">Стоимость         1 (одного) контейнера </w:t>
            </w:r>
          </w:p>
          <w:p w:rsidR="00AF3B91" w:rsidRPr="008B3C8B" w:rsidRDefault="00AF3B91" w:rsidP="00AF3B91">
            <w:pPr>
              <w:jc w:val="center"/>
              <w:rPr>
                <w:sz w:val="18"/>
                <w:szCs w:val="18"/>
              </w:rPr>
            </w:pPr>
            <w:r w:rsidRPr="008B3C8B">
              <w:rPr>
                <w:sz w:val="18"/>
                <w:szCs w:val="18"/>
              </w:rPr>
              <w:t>/</w:t>
            </w:r>
          </w:p>
          <w:p w:rsidR="00AF3B91" w:rsidRPr="008B3C8B" w:rsidRDefault="00AF3B91" w:rsidP="00713ACC">
            <w:pPr>
              <w:jc w:val="center"/>
              <w:rPr>
                <w:sz w:val="18"/>
                <w:szCs w:val="18"/>
                <w:lang w:val="en-US"/>
              </w:rPr>
            </w:pPr>
            <w:r>
              <w:rPr>
                <w:sz w:val="18"/>
                <w:szCs w:val="18"/>
                <w:lang w:val="en-US"/>
              </w:rPr>
              <w:t>Cost</w:t>
            </w:r>
            <w:r w:rsidRPr="008B3C8B">
              <w:rPr>
                <w:sz w:val="18"/>
                <w:szCs w:val="18"/>
                <w:lang w:val="en-US"/>
              </w:rPr>
              <w:t xml:space="preserve"> of 1(one) container</w:t>
            </w:r>
          </w:p>
        </w:tc>
      </w:tr>
      <w:tr w:rsidR="00AF3B91" w:rsidRPr="008B3C8B" w:rsidTr="00AF3B91">
        <w:trPr>
          <w:jc w:val="center"/>
        </w:trPr>
        <w:tc>
          <w:tcPr>
            <w:tcW w:w="454" w:type="dxa"/>
          </w:tcPr>
          <w:p w:rsidR="00AF3B91" w:rsidRPr="008B3C8B" w:rsidRDefault="00AF3B91" w:rsidP="00AF3B91">
            <w:pPr>
              <w:jc w:val="center"/>
              <w:rPr>
                <w:sz w:val="18"/>
                <w:szCs w:val="18"/>
                <w:lang w:val="en-US"/>
              </w:rPr>
            </w:pPr>
          </w:p>
        </w:tc>
        <w:tc>
          <w:tcPr>
            <w:tcW w:w="1154" w:type="dxa"/>
          </w:tcPr>
          <w:p w:rsidR="00AF3B91" w:rsidRPr="008B3C8B" w:rsidRDefault="00AF3B91" w:rsidP="00AF3B91">
            <w:pPr>
              <w:jc w:val="center"/>
              <w:rPr>
                <w:sz w:val="18"/>
                <w:szCs w:val="18"/>
                <w:lang w:val="en-US"/>
              </w:rPr>
            </w:pPr>
          </w:p>
        </w:tc>
        <w:tc>
          <w:tcPr>
            <w:tcW w:w="1228" w:type="dxa"/>
          </w:tcPr>
          <w:p w:rsidR="00AF3B91" w:rsidRPr="008B3C8B" w:rsidRDefault="00AF3B91" w:rsidP="00AF3B91">
            <w:pPr>
              <w:jc w:val="center"/>
              <w:rPr>
                <w:sz w:val="18"/>
                <w:szCs w:val="18"/>
                <w:lang w:val="en-US"/>
              </w:rPr>
            </w:pPr>
          </w:p>
        </w:tc>
        <w:tc>
          <w:tcPr>
            <w:tcW w:w="1276" w:type="dxa"/>
          </w:tcPr>
          <w:p w:rsidR="00AF3B91" w:rsidRPr="008B3C8B" w:rsidRDefault="00AF3B91" w:rsidP="00AF3B91">
            <w:pPr>
              <w:jc w:val="center"/>
              <w:rPr>
                <w:sz w:val="18"/>
                <w:szCs w:val="18"/>
                <w:lang w:val="en-US"/>
              </w:rPr>
            </w:pPr>
          </w:p>
        </w:tc>
        <w:tc>
          <w:tcPr>
            <w:tcW w:w="2127" w:type="dxa"/>
          </w:tcPr>
          <w:p w:rsidR="00AF3B91" w:rsidRPr="008B3C8B" w:rsidRDefault="00AF3B91" w:rsidP="00AF3B91">
            <w:pPr>
              <w:jc w:val="center"/>
              <w:rPr>
                <w:sz w:val="18"/>
                <w:szCs w:val="18"/>
                <w:lang w:val="en-US"/>
              </w:rPr>
            </w:pPr>
          </w:p>
        </w:tc>
        <w:tc>
          <w:tcPr>
            <w:tcW w:w="1841" w:type="dxa"/>
          </w:tcPr>
          <w:p w:rsidR="00AF3B91" w:rsidRPr="008B3C8B" w:rsidRDefault="00AF3B91" w:rsidP="00AF3B91">
            <w:pPr>
              <w:jc w:val="center"/>
              <w:rPr>
                <w:sz w:val="18"/>
                <w:szCs w:val="18"/>
                <w:lang w:val="en-US"/>
              </w:rPr>
            </w:pPr>
          </w:p>
        </w:tc>
      </w:tr>
      <w:tr w:rsidR="00AF3B91" w:rsidRPr="008B3C8B" w:rsidTr="00AF3B91">
        <w:trPr>
          <w:jc w:val="center"/>
        </w:trPr>
        <w:tc>
          <w:tcPr>
            <w:tcW w:w="454" w:type="dxa"/>
          </w:tcPr>
          <w:p w:rsidR="00AF3B91" w:rsidRPr="008B3C8B" w:rsidRDefault="00AF3B91" w:rsidP="00AF3B91">
            <w:pPr>
              <w:jc w:val="center"/>
              <w:rPr>
                <w:sz w:val="18"/>
                <w:szCs w:val="18"/>
                <w:lang w:val="en-US"/>
              </w:rPr>
            </w:pPr>
          </w:p>
        </w:tc>
        <w:tc>
          <w:tcPr>
            <w:tcW w:w="1154" w:type="dxa"/>
          </w:tcPr>
          <w:p w:rsidR="00AF3B91" w:rsidRPr="008B3C8B" w:rsidRDefault="00AF3B91" w:rsidP="00AF3B91">
            <w:pPr>
              <w:jc w:val="center"/>
              <w:rPr>
                <w:sz w:val="18"/>
                <w:szCs w:val="18"/>
                <w:lang w:val="en-US"/>
              </w:rPr>
            </w:pPr>
          </w:p>
        </w:tc>
        <w:tc>
          <w:tcPr>
            <w:tcW w:w="1228" w:type="dxa"/>
          </w:tcPr>
          <w:p w:rsidR="00AF3B91" w:rsidRPr="008B3C8B" w:rsidRDefault="00AF3B91" w:rsidP="00AF3B91">
            <w:pPr>
              <w:jc w:val="center"/>
              <w:rPr>
                <w:sz w:val="18"/>
                <w:szCs w:val="18"/>
                <w:lang w:val="en-US"/>
              </w:rPr>
            </w:pPr>
          </w:p>
        </w:tc>
        <w:tc>
          <w:tcPr>
            <w:tcW w:w="1276" w:type="dxa"/>
          </w:tcPr>
          <w:p w:rsidR="00AF3B91" w:rsidRPr="008B3C8B" w:rsidRDefault="00AF3B91" w:rsidP="00AF3B91">
            <w:pPr>
              <w:jc w:val="center"/>
              <w:rPr>
                <w:sz w:val="18"/>
                <w:szCs w:val="18"/>
                <w:lang w:val="en-US"/>
              </w:rPr>
            </w:pPr>
          </w:p>
        </w:tc>
        <w:tc>
          <w:tcPr>
            <w:tcW w:w="2127" w:type="dxa"/>
          </w:tcPr>
          <w:p w:rsidR="00AF3B91" w:rsidRPr="008B3C8B" w:rsidRDefault="00AF3B91" w:rsidP="00AF3B91">
            <w:pPr>
              <w:jc w:val="center"/>
              <w:rPr>
                <w:sz w:val="18"/>
                <w:szCs w:val="18"/>
                <w:lang w:val="en-US"/>
              </w:rPr>
            </w:pPr>
          </w:p>
        </w:tc>
        <w:tc>
          <w:tcPr>
            <w:tcW w:w="1841" w:type="dxa"/>
          </w:tcPr>
          <w:p w:rsidR="00AF3B91" w:rsidRPr="008B3C8B" w:rsidRDefault="00AF3B91" w:rsidP="00AF3B91">
            <w:pPr>
              <w:jc w:val="center"/>
              <w:rPr>
                <w:sz w:val="18"/>
                <w:szCs w:val="18"/>
                <w:lang w:val="en-US"/>
              </w:rPr>
            </w:pPr>
          </w:p>
        </w:tc>
      </w:tr>
    </w:tbl>
    <w:p w:rsidR="00AF3B91" w:rsidRPr="00061F19" w:rsidRDefault="00AF3B91" w:rsidP="00AF3B91">
      <w:pPr>
        <w:rPr>
          <w:b/>
          <w:sz w:val="18"/>
          <w:szCs w:val="18"/>
          <w:lang w:val="en-US"/>
        </w:rPr>
      </w:pPr>
    </w:p>
    <w:tbl>
      <w:tblPr>
        <w:tblW w:w="9639" w:type="dxa"/>
        <w:tblLook w:val="04A0" w:firstRow="1" w:lastRow="0" w:firstColumn="1" w:lastColumn="0" w:noHBand="0" w:noVBand="1"/>
      </w:tblPr>
      <w:tblGrid>
        <w:gridCol w:w="4834"/>
        <w:gridCol w:w="4805"/>
      </w:tblGrid>
      <w:tr w:rsidR="00AF3B91" w:rsidRPr="00CA526B" w:rsidTr="00AF3B91">
        <w:tc>
          <w:tcPr>
            <w:tcW w:w="4926" w:type="dxa"/>
          </w:tcPr>
          <w:p w:rsidR="00AF3B91" w:rsidRDefault="00AF3B91" w:rsidP="00AF3B91">
            <w:pPr>
              <w:pStyle w:val="afb"/>
              <w:ind w:firstLine="284"/>
              <w:rPr>
                <w:sz w:val="18"/>
                <w:szCs w:val="18"/>
              </w:rPr>
            </w:pPr>
            <w:r>
              <w:rPr>
                <w:sz w:val="18"/>
                <w:szCs w:val="18"/>
              </w:rPr>
              <w:t xml:space="preserve">Общая стоимость передаваемых контейнеров составляет __________________________ </w:t>
            </w:r>
          </w:p>
          <w:p w:rsidR="00AF3B91" w:rsidRPr="008B3C8B" w:rsidRDefault="00AF3B91" w:rsidP="00AF3B91">
            <w:pPr>
              <w:pStyle w:val="afb"/>
              <w:ind w:firstLine="284"/>
              <w:rPr>
                <w:sz w:val="18"/>
                <w:szCs w:val="18"/>
              </w:rPr>
            </w:pPr>
            <w:r w:rsidRPr="008B3C8B">
              <w:rPr>
                <w:sz w:val="18"/>
                <w:szCs w:val="18"/>
              </w:rPr>
              <w:t xml:space="preserve">Контейнеры в количестве ___ (________________) единиц технически исправны и соответствуют предъявляемым к ним требованиям. </w:t>
            </w:r>
          </w:p>
          <w:p w:rsidR="00AF3B91" w:rsidRPr="008B3C8B" w:rsidRDefault="00AF3B91" w:rsidP="00AF3B91">
            <w:pPr>
              <w:pStyle w:val="afe"/>
              <w:ind w:firstLine="284"/>
              <w:rPr>
                <w:sz w:val="18"/>
                <w:szCs w:val="18"/>
              </w:rPr>
            </w:pPr>
            <w:r w:rsidRPr="008B3C8B">
              <w:rPr>
                <w:sz w:val="18"/>
                <w:szCs w:val="18"/>
              </w:rPr>
              <w:t xml:space="preserve">Настоящий акт составлен в  (двух) экземплярах ( 1 – </w:t>
            </w:r>
            <w:r>
              <w:rPr>
                <w:sz w:val="18"/>
                <w:szCs w:val="18"/>
              </w:rPr>
              <w:t>Продавцу</w:t>
            </w:r>
            <w:r w:rsidRPr="008B3C8B">
              <w:rPr>
                <w:sz w:val="18"/>
                <w:szCs w:val="18"/>
              </w:rPr>
              <w:t xml:space="preserve">, 1 – </w:t>
            </w:r>
            <w:r>
              <w:rPr>
                <w:sz w:val="18"/>
                <w:szCs w:val="18"/>
              </w:rPr>
              <w:t>Покупателю</w:t>
            </w:r>
            <w:r w:rsidRPr="008B3C8B">
              <w:rPr>
                <w:sz w:val="18"/>
                <w:szCs w:val="18"/>
              </w:rPr>
              <w:t>)</w:t>
            </w:r>
            <w:r>
              <w:rPr>
                <w:sz w:val="18"/>
                <w:szCs w:val="18"/>
              </w:rPr>
              <w:t>.</w:t>
            </w:r>
          </w:p>
        </w:tc>
        <w:tc>
          <w:tcPr>
            <w:tcW w:w="4927" w:type="dxa"/>
          </w:tcPr>
          <w:p w:rsidR="00AF3B91" w:rsidRPr="006F3252" w:rsidRDefault="00AF3B91" w:rsidP="00AF3B91">
            <w:pPr>
              <w:pStyle w:val="afb"/>
              <w:ind w:firstLine="708"/>
              <w:rPr>
                <w:sz w:val="18"/>
                <w:szCs w:val="18"/>
                <w:lang w:val="en-US"/>
              </w:rPr>
            </w:pPr>
            <w:r w:rsidRPr="006F3252">
              <w:rPr>
                <w:sz w:val="18"/>
                <w:szCs w:val="18"/>
                <w:lang w:val="en-US"/>
              </w:rPr>
              <w:t xml:space="preserve">The total cost of the </w:t>
            </w:r>
            <w:r>
              <w:rPr>
                <w:sz w:val="18"/>
                <w:szCs w:val="18"/>
                <w:lang w:val="en-US"/>
              </w:rPr>
              <w:t xml:space="preserve">transferred </w:t>
            </w:r>
            <w:r w:rsidRPr="006F3252">
              <w:rPr>
                <w:sz w:val="18"/>
                <w:szCs w:val="18"/>
                <w:lang w:val="en-US"/>
              </w:rPr>
              <w:t>containers is _________________</w:t>
            </w:r>
          </w:p>
          <w:p w:rsidR="00AF3B91" w:rsidRPr="008B3C8B" w:rsidRDefault="00AF3B91" w:rsidP="00AF3B91">
            <w:pPr>
              <w:pStyle w:val="afb"/>
              <w:ind w:firstLine="708"/>
              <w:rPr>
                <w:sz w:val="18"/>
                <w:szCs w:val="18"/>
                <w:lang w:val="en-US"/>
              </w:rPr>
            </w:pPr>
            <w:r>
              <w:rPr>
                <w:sz w:val="18"/>
                <w:szCs w:val="18"/>
                <w:lang w:val="en-US"/>
              </w:rPr>
              <w:t xml:space="preserve">The </w:t>
            </w:r>
            <w:r w:rsidRPr="008B3C8B">
              <w:rPr>
                <w:sz w:val="18"/>
                <w:szCs w:val="18"/>
                <w:lang w:val="en-US"/>
              </w:rPr>
              <w:t>Containers in the amount of ___ (________________) units are technically sound and meet the imposed requirements.</w:t>
            </w:r>
          </w:p>
          <w:p w:rsidR="00AF3B91" w:rsidRPr="008B3C8B" w:rsidRDefault="00AF3B91" w:rsidP="00AF3B91">
            <w:pPr>
              <w:pStyle w:val="afb"/>
              <w:ind w:firstLine="708"/>
              <w:rPr>
                <w:b/>
                <w:sz w:val="18"/>
                <w:szCs w:val="18"/>
                <w:lang w:val="en-US"/>
              </w:rPr>
            </w:pPr>
            <w:r>
              <w:rPr>
                <w:sz w:val="18"/>
                <w:szCs w:val="18"/>
                <w:lang w:val="en-US"/>
              </w:rPr>
              <w:t>The present</w:t>
            </w:r>
            <w:r w:rsidRPr="008B3C8B">
              <w:rPr>
                <w:sz w:val="18"/>
                <w:szCs w:val="18"/>
                <w:lang w:val="en-US"/>
              </w:rPr>
              <w:t xml:space="preserve"> </w:t>
            </w:r>
            <w:r>
              <w:rPr>
                <w:sz w:val="18"/>
                <w:szCs w:val="18"/>
                <w:lang w:val="en-US"/>
              </w:rPr>
              <w:t>Certificate</w:t>
            </w:r>
            <w:r w:rsidRPr="008B3C8B">
              <w:rPr>
                <w:sz w:val="18"/>
                <w:szCs w:val="18"/>
                <w:lang w:val="en-US"/>
              </w:rPr>
              <w:t xml:space="preserve"> is made in 2 (two) copies  (1- for </w:t>
            </w:r>
            <w:r>
              <w:rPr>
                <w:sz w:val="18"/>
                <w:szCs w:val="18"/>
                <w:lang w:val="en-US"/>
              </w:rPr>
              <w:t>the Seller</w:t>
            </w:r>
            <w:r w:rsidRPr="008B3C8B">
              <w:rPr>
                <w:sz w:val="18"/>
                <w:szCs w:val="18"/>
                <w:lang w:val="en-US"/>
              </w:rPr>
              <w:t xml:space="preserve">, 1- for </w:t>
            </w:r>
            <w:r>
              <w:rPr>
                <w:sz w:val="18"/>
                <w:szCs w:val="18"/>
                <w:lang w:val="en-US"/>
              </w:rPr>
              <w:t>the Buyer</w:t>
            </w:r>
            <w:r w:rsidRPr="008B3C8B">
              <w:rPr>
                <w:sz w:val="18"/>
                <w:szCs w:val="18"/>
                <w:lang w:val="en-US"/>
              </w:rPr>
              <w:t>)</w:t>
            </w:r>
          </w:p>
        </w:tc>
      </w:tr>
    </w:tbl>
    <w:p w:rsidR="00AF3B91" w:rsidRPr="00061F19" w:rsidRDefault="00AF3B91" w:rsidP="00AF3B91">
      <w:pPr>
        <w:jc w:val="center"/>
        <w:rPr>
          <w:b/>
          <w:sz w:val="18"/>
          <w:szCs w:val="18"/>
          <w:lang w:val="en-US"/>
        </w:rPr>
      </w:pPr>
    </w:p>
    <w:tbl>
      <w:tblPr>
        <w:tblW w:w="9639" w:type="dxa"/>
        <w:tblLayout w:type="fixed"/>
        <w:tblLook w:val="04A0" w:firstRow="1" w:lastRow="0" w:firstColumn="1" w:lastColumn="0" w:noHBand="0" w:noVBand="1"/>
      </w:tblPr>
      <w:tblGrid>
        <w:gridCol w:w="4819"/>
        <w:gridCol w:w="4820"/>
      </w:tblGrid>
      <w:tr w:rsidR="00AF3B91" w:rsidRPr="00061F19" w:rsidTr="00AF3B91">
        <w:trPr>
          <w:trHeight w:val="902"/>
        </w:trPr>
        <w:tc>
          <w:tcPr>
            <w:tcW w:w="4819" w:type="dxa"/>
          </w:tcPr>
          <w:p w:rsidR="00AF3B91" w:rsidRPr="008B3C8B" w:rsidRDefault="00AF3B91" w:rsidP="00AF3B91">
            <w:pPr>
              <w:rPr>
                <w:b/>
                <w:sz w:val="18"/>
                <w:szCs w:val="18"/>
                <w:lang w:val="en-US"/>
              </w:rPr>
            </w:pPr>
            <w:r w:rsidRPr="008B3C8B">
              <w:rPr>
                <w:b/>
                <w:sz w:val="18"/>
                <w:szCs w:val="18"/>
              </w:rPr>
              <w:t>от</w:t>
            </w:r>
            <w:r w:rsidRPr="008B3C8B">
              <w:rPr>
                <w:b/>
                <w:sz w:val="18"/>
                <w:szCs w:val="18"/>
                <w:lang w:val="en-US"/>
              </w:rPr>
              <w:t xml:space="preserve"> </w:t>
            </w:r>
            <w:r>
              <w:rPr>
                <w:b/>
                <w:sz w:val="18"/>
                <w:szCs w:val="18"/>
              </w:rPr>
              <w:t>Продавца</w:t>
            </w:r>
            <w:r w:rsidRPr="008B3C8B">
              <w:rPr>
                <w:b/>
                <w:sz w:val="18"/>
                <w:szCs w:val="18"/>
                <w:lang w:val="en-US"/>
              </w:rPr>
              <w:t xml:space="preserve"> / on behalf of the  </w:t>
            </w:r>
            <w:r>
              <w:rPr>
                <w:b/>
                <w:sz w:val="18"/>
                <w:szCs w:val="18"/>
                <w:lang w:val="en-US"/>
              </w:rPr>
              <w:t>Seller</w:t>
            </w:r>
            <w:r w:rsidRPr="008B3C8B">
              <w:rPr>
                <w:b/>
                <w:sz w:val="18"/>
                <w:szCs w:val="18"/>
                <w:lang w:val="en-US"/>
              </w:rPr>
              <w:t xml:space="preserve">__________ </w:t>
            </w:r>
          </w:p>
          <w:p w:rsidR="00AF3B91" w:rsidRPr="008B3C8B" w:rsidRDefault="00AF3B91" w:rsidP="00AF3B91">
            <w:pPr>
              <w:jc w:val="center"/>
              <w:rPr>
                <w:b/>
                <w:sz w:val="18"/>
                <w:szCs w:val="18"/>
                <w:lang w:val="en-US"/>
              </w:rPr>
            </w:pPr>
            <w:r w:rsidRPr="008B3C8B">
              <w:rPr>
                <w:b/>
                <w:sz w:val="18"/>
                <w:szCs w:val="18"/>
                <w:lang w:val="en-US"/>
              </w:rPr>
              <w:tab/>
              <w:t xml:space="preserve">            </w:t>
            </w:r>
          </w:p>
          <w:p w:rsidR="00AF3B91" w:rsidRPr="008B3C8B" w:rsidRDefault="00AF3B91" w:rsidP="00AF3B91">
            <w:pPr>
              <w:jc w:val="center"/>
              <w:rPr>
                <w:b/>
                <w:bCs/>
                <w:sz w:val="18"/>
                <w:szCs w:val="18"/>
                <w:lang w:val="en-US"/>
              </w:rPr>
            </w:pPr>
            <w:r w:rsidRPr="008B3C8B">
              <w:rPr>
                <w:b/>
                <w:bCs/>
                <w:sz w:val="18"/>
                <w:szCs w:val="18"/>
                <w:lang w:val="en-US"/>
              </w:rPr>
              <w:t>_________________________ / ________________________</w:t>
            </w:r>
          </w:p>
        </w:tc>
        <w:tc>
          <w:tcPr>
            <w:tcW w:w="4820" w:type="dxa"/>
          </w:tcPr>
          <w:p w:rsidR="00AF3B91" w:rsidRPr="008B3C8B" w:rsidRDefault="00AF3B91" w:rsidP="00AF3B91">
            <w:pPr>
              <w:rPr>
                <w:b/>
                <w:sz w:val="18"/>
                <w:szCs w:val="18"/>
                <w:lang w:val="en-US"/>
              </w:rPr>
            </w:pPr>
            <w:r w:rsidRPr="008B3C8B">
              <w:rPr>
                <w:b/>
                <w:sz w:val="18"/>
                <w:szCs w:val="18"/>
              </w:rPr>
              <w:t>От</w:t>
            </w:r>
            <w:r w:rsidRPr="008B3C8B">
              <w:rPr>
                <w:b/>
                <w:sz w:val="18"/>
                <w:szCs w:val="18"/>
                <w:lang w:val="en-US"/>
              </w:rPr>
              <w:t xml:space="preserve"> </w:t>
            </w:r>
            <w:r>
              <w:rPr>
                <w:b/>
                <w:sz w:val="18"/>
                <w:szCs w:val="18"/>
              </w:rPr>
              <w:t>Покупателя</w:t>
            </w:r>
            <w:r w:rsidRPr="008B3C8B">
              <w:rPr>
                <w:b/>
                <w:sz w:val="18"/>
                <w:szCs w:val="18"/>
                <w:lang w:val="en-US"/>
              </w:rPr>
              <w:t xml:space="preserve"> / on behalf of the </w:t>
            </w:r>
            <w:r>
              <w:rPr>
                <w:b/>
                <w:sz w:val="18"/>
                <w:szCs w:val="18"/>
                <w:lang w:val="en-US"/>
              </w:rPr>
              <w:t>Buyer</w:t>
            </w:r>
            <w:r w:rsidRPr="008B3C8B">
              <w:rPr>
                <w:b/>
                <w:sz w:val="18"/>
                <w:szCs w:val="18"/>
                <w:lang w:val="en-US"/>
              </w:rPr>
              <w:t xml:space="preserve"> _ </w:t>
            </w:r>
          </w:p>
          <w:p w:rsidR="00AF3B91" w:rsidRPr="008B3C8B" w:rsidRDefault="00AF3B91" w:rsidP="00AF3B91">
            <w:pPr>
              <w:jc w:val="center"/>
              <w:rPr>
                <w:b/>
                <w:sz w:val="18"/>
                <w:szCs w:val="18"/>
                <w:lang w:val="en-US"/>
              </w:rPr>
            </w:pPr>
            <w:r w:rsidRPr="008B3C8B">
              <w:rPr>
                <w:b/>
                <w:sz w:val="18"/>
                <w:szCs w:val="18"/>
                <w:lang w:val="en-US"/>
              </w:rPr>
              <w:t xml:space="preserve">            </w:t>
            </w:r>
          </w:p>
          <w:p w:rsidR="00AF3B91" w:rsidRPr="008B3C8B" w:rsidRDefault="00AF3B91" w:rsidP="00AF3B91">
            <w:pPr>
              <w:jc w:val="center"/>
              <w:rPr>
                <w:b/>
                <w:sz w:val="18"/>
                <w:szCs w:val="18"/>
                <w:lang w:val="en-US"/>
              </w:rPr>
            </w:pPr>
            <w:r w:rsidRPr="008B3C8B">
              <w:rPr>
                <w:b/>
                <w:bCs/>
                <w:sz w:val="18"/>
                <w:szCs w:val="18"/>
                <w:lang w:val="en-US"/>
              </w:rPr>
              <w:t>_________________________ / ________________________</w:t>
            </w:r>
          </w:p>
        </w:tc>
      </w:tr>
    </w:tbl>
    <w:p w:rsidR="00713ACC" w:rsidRDefault="00713ACC" w:rsidP="000954FB">
      <w:pPr>
        <w:pStyle w:val="afb"/>
        <w:ind w:firstLine="0"/>
        <w:jc w:val="right"/>
        <w:rPr>
          <w:sz w:val="28"/>
          <w:szCs w:val="28"/>
          <w:highlight w:val="cyan"/>
          <w:lang w:val="en-US"/>
        </w:rPr>
      </w:pPr>
    </w:p>
    <w:p w:rsidR="00713ACC" w:rsidRDefault="00713ACC" w:rsidP="000954FB">
      <w:pPr>
        <w:pStyle w:val="afb"/>
        <w:ind w:firstLine="0"/>
        <w:jc w:val="right"/>
        <w:rPr>
          <w:sz w:val="28"/>
          <w:szCs w:val="28"/>
          <w:highlight w:val="cyan"/>
          <w:lang w:val="en-US"/>
        </w:rPr>
      </w:pPr>
    </w:p>
    <w:p w:rsidR="00713ACC" w:rsidRDefault="00713ACC" w:rsidP="000954FB">
      <w:pPr>
        <w:pStyle w:val="afb"/>
        <w:ind w:firstLine="0"/>
        <w:jc w:val="right"/>
        <w:rPr>
          <w:sz w:val="28"/>
          <w:szCs w:val="28"/>
          <w:highlight w:val="cyan"/>
          <w:lang w:val="en-US"/>
        </w:rPr>
      </w:pPr>
    </w:p>
    <w:sectPr w:rsidR="00713ACC" w:rsidSect="007C51E1">
      <w:headerReference w:type="default" r:id="rId28"/>
      <w:footerReference w:type="even" r:id="rId29"/>
      <w:footerReference w:type="default" r:id="rId30"/>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836" w:rsidRDefault="00285836">
      <w:r>
        <w:separator/>
      </w:r>
    </w:p>
  </w:endnote>
  <w:endnote w:type="continuationSeparator" w:id="0">
    <w:p w:rsidR="00285836" w:rsidRDefault="00285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665" w:rsidRDefault="00340665" w:rsidP="00BF6892">
    <w:pPr>
      <w:pStyle w:val="aff"/>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340665" w:rsidRDefault="00340665" w:rsidP="00BF6892">
    <w:pPr>
      <w:pStyle w:val="af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665" w:rsidRDefault="00340665">
    <w:pPr>
      <w:pStyle w:val="aff"/>
      <w:jc w:val="center"/>
    </w:pPr>
  </w:p>
  <w:p w:rsidR="00340665" w:rsidRDefault="00340665" w:rsidP="00BF6892">
    <w:pPr>
      <w:pStyle w:val="af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836" w:rsidRDefault="00285836">
      <w:r>
        <w:separator/>
      </w:r>
    </w:p>
  </w:footnote>
  <w:footnote w:type="continuationSeparator" w:id="0">
    <w:p w:rsidR="00285836" w:rsidRDefault="00285836">
      <w:r>
        <w:continuationSeparator/>
      </w:r>
    </w:p>
  </w:footnote>
  <w:footnote w:id="1">
    <w:p w:rsidR="00340665" w:rsidRDefault="00340665" w:rsidP="001779A3">
      <w:pPr>
        <w:pStyle w:val="aff0"/>
      </w:pPr>
      <w:r>
        <w:rPr>
          <w:rStyle w:val="af8"/>
        </w:rPr>
        <w:footnoteRef/>
      </w:r>
      <w:r>
        <w:t xml:space="preserve"> При предоставлении копии договора конфиденциальная информация (кроме цены договора), составляющая коммерческую или иную тайну, может быть удалена.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665" w:rsidRDefault="00340665">
    <w:pPr>
      <w:pStyle w:val="afd"/>
      <w:jc w:val="center"/>
    </w:pPr>
    <w:r>
      <w:fldChar w:fldCharType="begin"/>
    </w:r>
    <w:r>
      <w:instrText xml:space="preserve"> PAGE   \* MERGEFORMAT </w:instrText>
    </w:r>
    <w:r>
      <w:fldChar w:fldCharType="separate"/>
    </w:r>
    <w:r w:rsidR="00CA526B">
      <w:rPr>
        <w:noProof/>
      </w:rPr>
      <w:t>22</w:t>
    </w:r>
    <w:r>
      <w:rPr>
        <w:noProof/>
      </w:rPr>
      <w:fldChar w:fldCharType="end"/>
    </w:r>
  </w:p>
  <w:p w:rsidR="00340665" w:rsidRDefault="00340665">
    <w:pPr>
      <w:pStyle w:val="a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24411B3"/>
    <w:multiLevelType w:val="singleLevel"/>
    <w:tmpl w:val="00000009"/>
    <w:lvl w:ilvl="0">
      <w:start w:val="1"/>
      <w:numFmt w:val="decimal"/>
      <w:lvlText w:val="%1)"/>
      <w:lvlJc w:val="left"/>
      <w:pPr>
        <w:tabs>
          <w:tab w:val="num" w:pos="720"/>
        </w:tabs>
        <w:ind w:left="720" w:hanging="360"/>
      </w:pPr>
      <w:rPr>
        <w:b w:val="0"/>
        <w:i w:val="0"/>
      </w:rPr>
    </w:lvl>
  </w:abstractNum>
  <w:abstractNum w:abstractNumId="24">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6">
    <w:nsid w:val="145D5D33"/>
    <w:multiLevelType w:val="multilevel"/>
    <w:tmpl w:val="53ECD7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51E355B"/>
    <w:multiLevelType w:val="multilevel"/>
    <w:tmpl w:val="593228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0FA2FE4"/>
    <w:multiLevelType w:val="multilevel"/>
    <w:tmpl w:val="E12C18A8"/>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316F3131"/>
    <w:multiLevelType w:val="hybridMultilevel"/>
    <w:tmpl w:val="4A6C7F12"/>
    <w:lvl w:ilvl="0" w:tplc="EC5E62BE">
      <w:start w:val="1"/>
      <w:numFmt w:val="decimal"/>
      <w:lvlText w:val="%1)"/>
      <w:lvlJc w:val="left"/>
      <w:pPr>
        <w:tabs>
          <w:tab w:val="num" w:pos="786"/>
        </w:tabs>
        <w:ind w:left="786"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2">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3">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1">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4">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5">
    <w:nsid w:val="5F481CD8"/>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7">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6C2700F"/>
    <w:multiLevelType w:val="hybridMultilevel"/>
    <w:tmpl w:val="91CEE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5">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3"/>
  </w:num>
  <w:num w:numId="14">
    <w:abstractNumId w:val="53"/>
  </w:num>
  <w:num w:numId="15">
    <w:abstractNumId w:val="27"/>
  </w:num>
  <w:num w:numId="16">
    <w:abstractNumId w:val="41"/>
  </w:num>
  <w:num w:numId="17">
    <w:abstractNumId w:val="39"/>
  </w:num>
  <w:num w:numId="18">
    <w:abstractNumId w:val="40"/>
  </w:num>
  <w:num w:numId="19">
    <w:abstractNumId w:val="52"/>
  </w:num>
  <w:num w:numId="20">
    <w:abstractNumId w:val="24"/>
  </w:num>
  <w:num w:numId="21">
    <w:abstractNumId w:val="32"/>
  </w:num>
  <w:num w:numId="22">
    <w:abstractNumId w:val="54"/>
  </w:num>
  <w:num w:numId="23">
    <w:abstractNumId w:val="36"/>
  </w:num>
  <w:num w:numId="24">
    <w:abstractNumId w:val="46"/>
  </w:num>
  <w:num w:numId="25">
    <w:abstractNumId w:val="38"/>
  </w:num>
  <w:num w:numId="26">
    <w:abstractNumId w:val="47"/>
  </w:num>
  <w:num w:numId="27">
    <w:abstractNumId w:val="25"/>
  </w:num>
  <w:num w:numId="28">
    <w:abstractNumId w:val="51"/>
  </w:num>
  <w:num w:numId="29">
    <w:abstractNumId w:val="49"/>
  </w:num>
  <w:num w:numId="30">
    <w:abstractNumId w:val="50"/>
  </w:num>
  <w:num w:numId="31">
    <w:abstractNumId w:val="44"/>
  </w:num>
  <w:num w:numId="32">
    <w:abstractNumId w:val="28"/>
  </w:num>
  <w:num w:numId="33">
    <w:abstractNumId w:val="33"/>
  </w:num>
  <w:num w:numId="34">
    <w:abstractNumId w:val="55"/>
  </w:num>
  <w:num w:numId="35">
    <w:abstractNumId w:val="34"/>
  </w:num>
  <w:num w:numId="36">
    <w:abstractNumId w:val="35"/>
  </w:num>
  <w:num w:numId="37">
    <w:abstractNumId w:val="42"/>
  </w:num>
  <w:num w:numId="38">
    <w:abstractNumId w:val="37"/>
  </w:num>
  <w:num w:numId="39">
    <w:abstractNumId w:val="31"/>
  </w:num>
  <w:num w:numId="40">
    <w:abstractNumId w:val="45"/>
  </w:num>
  <w:num w:numId="41">
    <w:abstractNumId w:val="48"/>
  </w:num>
  <w:num w:numId="4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 w:numId="44">
    <w:abstractNumId w:val="29"/>
  </w:num>
  <w:num w:numId="45">
    <w:abstractNumId w:val="26"/>
  </w:num>
  <w:num w:numId="46">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2143"/>
    <w:rsid w:val="00004F48"/>
    <w:rsid w:val="000058BC"/>
    <w:rsid w:val="00006894"/>
    <w:rsid w:val="00010BE3"/>
    <w:rsid w:val="00013820"/>
    <w:rsid w:val="00013BF8"/>
    <w:rsid w:val="00014C0B"/>
    <w:rsid w:val="0001556E"/>
    <w:rsid w:val="0001557C"/>
    <w:rsid w:val="000161C3"/>
    <w:rsid w:val="000224FB"/>
    <w:rsid w:val="000236C9"/>
    <w:rsid w:val="000342E5"/>
    <w:rsid w:val="00034DF3"/>
    <w:rsid w:val="0003531B"/>
    <w:rsid w:val="00036243"/>
    <w:rsid w:val="000363D0"/>
    <w:rsid w:val="000374AB"/>
    <w:rsid w:val="000454C8"/>
    <w:rsid w:val="0005366B"/>
    <w:rsid w:val="0005464B"/>
    <w:rsid w:val="000557B3"/>
    <w:rsid w:val="00067DAA"/>
    <w:rsid w:val="000728C1"/>
    <w:rsid w:val="00076F66"/>
    <w:rsid w:val="0008205D"/>
    <w:rsid w:val="00083039"/>
    <w:rsid w:val="000846BC"/>
    <w:rsid w:val="00092D66"/>
    <w:rsid w:val="000954FB"/>
    <w:rsid w:val="000978CE"/>
    <w:rsid w:val="000A2B5E"/>
    <w:rsid w:val="000A2D97"/>
    <w:rsid w:val="000A3B81"/>
    <w:rsid w:val="000A679F"/>
    <w:rsid w:val="000B4E76"/>
    <w:rsid w:val="000B5302"/>
    <w:rsid w:val="000B753E"/>
    <w:rsid w:val="000B7A3C"/>
    <w:rsid w:val="000C7CAF"/>
    <w:rsid w:val="000E5BB8"/>
    <w:rsid w:val="000F1048"/>
    <w:rsid w:val="00100B0E"/>
    <w:rsid w:val="00104812"/>
    <w:rsid w:val="0010735E"/>
    <w:rsid w:val="00107C51"/>
    <w:rsid w:val="00116263"/>
    <w:rsid w:val="00116BFD"/>
    <w:rsid w:val="001174EB"/>
    <w:rsid w:val="00120404"/>
    <w:rsid w:val="001242D3"/>
    <w:rsid w:val="0012610C"/>
    <w:rsid w:val="00144E2B"/>
    <w:rsid w:val="0014684C"/>
    <w:rsid w:val="001511AE"/>
    <w:rsid w:val="00153C3B"/>
    <w:rsid w:val="00164D0C"/>
    <w:rsid w:val="0016528F"/>
    <w:rsid w:val="00171FEC"/>
    <w:rsid w:val="001749AE"/>
    <w:rsid w:val="00174FFE"/>
    <w:rsid w:val="00175514"/>
    <w:rsid w:val="00175830"/>
    <w:rsid w:val="00175A7B"/>
    <w:rsid w:val="001779A3"/>
    <w:rsid w:val="00177D5C"/>
    <w:rsid w:val="001815A5"/>
    <w:rsid w:val="0018682A"/>
    <w:rsid w:val="00186E65"/>
    <w:rsid w:val="0019760E"/>
    <w:rsid w:val="001A544E"/>
    <w:rsid w:val="001B150C"/>
    <w:rsid w:val="001B24B6"/>
    <w:rsid w:val="001B4296"/>
    <w:rsid w:val="001B5653"/>
    <w:rsid w:val="001C08FD"/>
    <w:rsid w:val="001C228C"/>
    <w:rsid w:val="001C32D5"/>
    <w:rsid w:val="001C75ED"/>
    <w:rsid w:val="001E3E36"/>
    <w:rsid w:val="001E6511"/>
    <w:rsid w:val="001E6E80"/>
    <w:rsid w:val="001F21DA"/>
    <w:rsid w:val="001F2F0D"/>
    <w:rsid w:val="001F32B2"/>
    <w:rsid w:val="001F34D0"/>
    <w:rsid w:val="001F53E8"/>
    <w:rsid w:val="00201374"/>
    <w:rsid w:val="00212B69"/>
    <w:rsid w:val="00214105"/>
    <w:rsid w:val="00216C08"/>
    <w:rsid w:val="00221BE8"/>
    <w:rsid w:val="00222142"/>
    <w:rsid w:val="002326E3"/>
    <w:rsid w:val="002376E6"/>
    <w:rsid w:val="002378E3"/>
    <w:rsid w:val="002379A3"/>
    <w:rsid w:val="00237EE7"/>
    <w:rsid w:val="002410DF"/>
    <w:rsid w:val="00243F0F"/>
    <w:rsid w:val="00245169"/>
    <w:rsid w:val="00250B24"/>
    <w:rsid w:val="00257F85"/>
    <w:rsid w:val="00261326"/>
    <w:rsid w:val="0026437D"/>
    <w:rsid w:val="00265B2B"/>
    <w:rsid w:val="00267AAB"/>
    <w:rsid w:val="00267ED9"/>
    <w:rsid w:val="00270203"/>
    <w:rsid w:val="002766D2"/>
    <w:rsid w:val="0028168C"/>
    <w:rsid w:val="002823F1"/>
    <w:rsid w:val="00282B03"/>
    <w:rsid w:val="00285836"/>
    <w:rsid w:val="002910EA"/>
    <w:rsid w:val="00291899"/>
    <w:rsid w:val="002A1180"/>
    <w:rsid w:val="002A2796"/>
    <w:rsid w:val="002A4D3C"/>
    <w:rsid w:val="002A71D9"/>
    <w:rsid w:val="002B4E36"/>
    <w:rsid w:val="002B6325"/>
    <w:rsid w:val="002C3FF9"/>
    <w:rsid w:val="002C56A0"/>
    <w:rsid w:val="002C5E1B"/>
    <w:rsid w:val="002C7848"/>
    <w:rsid w:val="002D5869"/>
    <w:rsid w:val="002E18D3"/>
    <w:rsid w:val="002E3DBF"/>
    <w:rsid w:val="002E6449"/>
    <w:rsid w:val="002E72B7"/>
    <w:rsid w:val="002F1275"/>
    <w:rsid w:val="002F1784"/>
    <w:rsid w:val="002F2562"/>
    <w:rsid w:val="002F345D"/>
    <w:rsid w:val="002F40DE"/>
    <w:rsid w:val="002F6A6B"/>
    <w:rsid w:val="0030151C"/>
    <w:rsid w:val="00311A92"/>
    <w:rsid w:val="00324B5B"/>
    <w:rsid w:val="0032789B"/>
    <w:rsid w:val="003316C3"/>
    <w:rsid w:val="00335079"/>
    <w:rsid w:val="00335F0B"/>
    <w:rsid w:val="00340665"/>
    <w:rsid w:val="0034513A"/>
    <w:rsid w:val="00350881"/>
    <w:rsid w:val="00351724"/>
    <w:rsid w:val="003571CE"/>
    <w:rsid w:val="00357415"/>
    <w:rsid w:val="0036291B"/>
    <w:rsid w:val="003657D7"/>
    <w:rsid w:val="003663BC"/>
    <w:rsid w:val="00370663"/>
    <w:rsid w:val="00370C44"/>
    <w:rsid w:val="0038180D"/>
    <w:rsid w:val="00386F7E"/>
    <w:rsid w:val="00391D03"/>
    <w:rsid w:val="003A0695"/>
    <w:rsid w:val="003B1BDF"/>
    <w:rsid w:val="003C30F3"/>
    <w:rsid w:val="003D1732"/>
    <w:rsid w:val="003D2759"/>
    <w:rsid w:val="003D3596"/>
    <w:rsid w:val="003E1151"/>
    <w:rsid w:val="003E2C12"/>
    <w:rsid w:val="003F31F2"/>
    <w:rsid w:val="00401E31"/>
    <w:rsid w:val="00410B56"/>
    <w:rsid w:val="004224C0"/>
    <w:rsid w:val="004272B0"/>
    <w:rsid w:val="004314C8"/>
    <w:rsid w:val="0043423C"/>
    <w:rsid w:val="0043596D"/>
    <w:rsid w:val="00435A9A"/>
    <w:rsid w:val="00443169"/>
    <w:rsid w:val="00444F6A"/>
    <w:rsid w:val="0045171D"/>
    <w:rsid w:val="00451763"/>
    <w:rsid w:val="00454ECC"/>
    <w:rsid w:val="004634C8"/>
    <w:rsid w:val="004745C7"/>
    <w:rsid w:val="004774A6"/>
    <w:rsid w:val="0047759E"/>
    <w:rsid w:val="004808B9"/>
    <w:rsid w:val="004874C1"/>
    <w:rsid w:val="00491F18"/>
    <w:rsid w:val="00493AB2"/>
    <w:rsid w:val="004A25F0"/>
    <w:rsid w:val="004A2B65"/>
    <w:rsid w:val="004A404E"/>
    <w:rsid w:val="004A6E9A"/>
    <w:rsid w:val="004B1E6C"/>
    <w:rsid w:val="004C0A7F"/>
    <w:rsid w:val="004C143E"/>
    <w:rsid w:val="004C2235"/>
    <w:rsid w:val="004C7528"/>
    <w:rsid w:val="004D197F"/>
    <w:rsid w:val="004D4FA2"/>
    <w:rsid w:val="004D6625"/>
    <w:rsid w:val="004E0866"/>
    <w:rsid w:val="004E2DE7"/>
    <w:rsid w:val="004E3757"/>
    <w:rsid w:val="005058F1"/>
    <w:rsid w:val="0051006B"/>
    <w:rsid w:val="00510C5D"/>
    <w:rsid w:val="005114F0"/>
    <w:rsid w:val="00511914"/>
    <w:rsid w:val="00515995"/>
    <w:rsid w:val="005171A2"/>
    <w:rsid w:val="00521353"/>
    <w:rsid w:val="00521F95"/>
    <w:rsid w:val="0052390C"/>
    <w:rsid w:val="005242ED"/>
    <w:rsid w:val="00524395"/>
    <w:rsid w:val="00527AB7"/>
    <w:rsid w:val="00534697"/>
    <w:rsid w:val="005373EF"/>
    <w:rsid w:val="00544668"/>
    <w:rsid w:val="005508EC"/>
    <w:rsid w:val="00551655"/>
    <w:rsid w:val="00555139"/>
    <w:rsid w:val="00561713"/>
    <w:rsid w:val="005716FC"/>
    <w:rsid w:val="00571D62"/>
    <w:rsid w:val="0057756D"/>
    <w:rsid w:val="00580D15"/>
    <w:rsid w:val="00582AFB"/>
    <w:rsid w:val="005834BA"/>
    <w:rsid w:val="00593786"/>
    <w:rsid w:val="00596B19"/>
    <w:rsid w:val="005A0E3B"/>
    <w:rsid w:val="005A315E"/>
    <w:rsid w:val="005A6CE9"/>
    <w:rsid w:val="005B3C0C"/>
    <w:rsid w:val="005D6190"/>
    <w:rsid w:val="005D64F1"/>
    <w:rsid w:val="005D6803"/>
    <w:rsid w:val="005E0074"/>
    <w:rsid w:val="005E0B21"/>
    <w:rsid w:val="005E4CCA"/>
    <w:rsid w:val="005E62A4"/>
    <w:rsid w:val="005E6CAE"/>
    <w:rsid w:val="005F2D24"/>
    <w:rsid w:val="005F3426"/>
    <w:rsid w:val="005F5726"/>
    <w:rsid w:val="00611ECF"/>
    <w:rsid w:val="00613848"/>
    <w:rsid w:val="006150C6"/>
    <w:rsid w:val="00616261"/>
    <w:rsid w:val="006164CD"/>
    <w:rsid w:val="006176F4"/>
    <w:rsid w:val="00627696"/>
    <w:rsid w:val="00627A17"/>
    <w:rsid w:val="0063363D"/>
    <w:rsid w:val="00633831"/>
    <w:rsid w:val="006400A0"/>
    <w:rsid w:val="006402DD"/>
    <w:rsid w:val="0065657D"/>
    <w:rsid w:val="006575DD"/>
    <w:rsid w:val="00664449"/>
    <w:rsid w:val="00670FD8"/>
    <w:rsid w:val="00674404"/>
    <w:rsid w:val="00675C86"/>
    <w:rsid w:val="00690B2B"/>
    <w:rsid w:val="006A1CB3"/>
    <w:rsid w:val="006A6E08"/>
    <w:rsid w:val="006B3895"/>
    <w:rsid w:val="006C32B9"/>
    <w:rsid w:val="006C3A69"/>
    <w:rsid w:val="006C4984"/>
    <w:rsid w:val="006C525B"/>
    <w:rsid w:val="006C7DC1"/>
    <w:rsid w:val="006D150B"/>
    <w:rsid w:val="006D3659"/>
    <w:rsid w:val="006E005E"/>
    <w:rsid w:val="006E08A0"/>
    <w:rsid w:val="006E4289"/>
    <w:rsid w:val="006E67B8"/>
    <w:rsid w:val="006E7589"/>
    <w:rsid w:val="006F1466"/>
    <w:rsid w:val="006F3F9D"/>
    <w:rsid w:val="006F4522"/>
    <w:rsid w:val="006F72E7"/>
    <w:rsid w:val="00702067"/>
    <w:rsid w:val="007046B2"/>
    <w:rsid w:val="00706C8C"/>
    <w:rsid w:val="00712759"/>
    <w:rsid w:val="00713ACC"/>
    <w:rsid w:val="007152FC"/>
    <w:rsid w:val="0072064C"/>
    <w:rsid w:val="00722AFD"/>
    <w:rsid w:val="00723E5E"/>
    <w:rsid w:val="00725483"/>
    <w:rsid w:val="00727B51"/>
    <w:rsid w:val="00727D3C"/>
    <w:rsid w:val="00730FED"/>
    <w:rsid w:val="00733ADD"/>
    <w:rsid w:val="00734160"/>
    <w:rsid w:val="007341C2"/>
    <w:rsid w:val="00735101"/>
    <w:rsid w:val="00735C8C"/>
    <w:rsid w:val="00736D40"/>
    <w:rsid w:val="00737347"/>
    <w:rsid w:val="00737675"/>
    <w:rsid w:val="00741F9E"/>
    <w:rsid w:val="007434C0"/>
    <w:rsid w:val="00752221"/>
    <w:rsid w:val="00752FEB"/>
    <w:rsid w:val="00754AD8"/>
    <w:rsid w:val="007635C4"/>
    <w:rsid w:val="00763EDB"/>
    <w:rsid w:val="00765DAB"/>
    <w:rsid w:val="00773282"/>
    <w:rsid w:val="0077686A"/>
    <w:rsid w:val="007768E4"/>
    <w:rsid w:val="00777D7F"/>
    <w:rsid w:val="00782E92"/>
    <w:rsid w:val="00783AD5"/>
    <w:rsid w:val="0078432F"/>
    <w:rsid w:val="00791462"/>
    <w:rsid w:val="00794B4F"/>
    <w:rsid w:val="007A6FD8"/>
    <w:rsid w:val="007B2101"/>
    <w:rsid w:val="007B26E8"/>
    <w:rsid w:val="007B36CE"/>
    <w:rsid w:val="007B3AD8"/>
    <w:rsid w:val="007B4040"/>
    <w:rsid w:val="007B5E85"/>
    <w:rsid w:val="007C1052"/>
    <w:rsid w:val="007C2A45"/>
    <w:rsid w:val="007C51E1"/>
    <w:rsid w:val="007D00C3"/>
    <w:rsid w:val="007D50EE"/>
    <w:rsid w:val="007D6548"/>
    <w:rsid w:val="007E34AB"/>
    <w:rsid w:val="007E48BC"/>
    <w:rsid w:val="007E57F1"/>
    <w:rsid w:val="007E6795"/>
    <w:rsid w:val="00801BFA"/>
    <w:rsid w:val="008035D3"/>
    <w:rsid w:val="00804946"/>
    <w:rsid w:val="00806AAF"/>
    <w:rsid w:val="008075B1"/>
    <w:rsid w:val="00812285"/>
    <w:rsid w:val="00826ADF"/>
    <w:rsid w:val="00830287"/>
    <w:rsid w:val="008314C4"/>
    <w:rsid w:val="00833D53"/>
    <w:rsid w:val="00834551"/>
    <w:rsid w:val="00835CB1"/>
    <w:rsid w:val="008370AF"/>
    <w:rsid w:val="00837423"/>
    <w:rsid w:val="008377C6"/>
    <w:rsid w:val="008404C8"/>
    <w:rsid w:val="008437AD"/>
    <w:rsid w:val="00847B4D"/>
    <w:rsid w:val="00854644"/>
    <w:rsid w:val="00860529"/>
    <w:rsid w:val="008613BE"/>
    <w:rsid w:val="008614B4"/>
    <w:rsid w:val="00861B45"/>
    <w:rsid w:val="00861D29"/>
    <w:rsid w:val="0086287A"/>
    <w:rsid w:val="00870ACE"/>
    <w:rsid w:val="00871748"/>
    <w:rsid w:val="0087521C"/>
    <w:rsid w:val="0087611C"/>
    <w:rsid w:val="00876C18"/>
    <w:rsid w:val="008825E9"/>
    <w:rsid w:val="0088411D"/>
    <w:rsid w:val="00895CBC"/>
    <w:rsid w:val="0089720B"/>
    <w:rsid w:val="008A3E89"/>
    <w:rsid w:val="008A5A18"/>
    <w:rsid w:val="008A66CB"/>
    <w:rsid w:val="008B2702"/>
    <w:rsid w:val="008B7A42"/>
    <w:rsid w:val="008C002A"/>
    <w:rsid w:val="008C1BC9"/>
    <w:rsid w:val="008C4BF2"/>
    <w:rsid w:val="008D1FAC"/>
    <w:rsid w:val="008D2E20"/>
    <w:rsid w:val="008D67F8"/>
    <w:rsid w:val="008E5FFE"/>
    <w:rsid w:val="008E60E5"/>
    <w:rsid w:val="008E6627"/>
    <w:rsid w:val="00900B4A"/>
    <w:rsid w:val="009068D2"/>
    <w:rsid w:val="00906A59"/>
    <w:rsid w:val="00914E3D"/>
    <w:rsid w:val="00920884"/>
    <w:rsid w:val="0092359B"/>
    <w:rsid w:val="00923C93"/>
    <w:rsid w:val="00926992"/>
    <w:rsid w:val="0093234E"/>
    <w:rsid w:val="009378BF"/>
    <w:rsid w:val="00937B2E"/>
    <w:rsid w:val="009411A9"/>
    <w:rsid w:val="00945B21"/>
    <w:rsid w:val="0095108F"/>
    <w:rsid w:val="00956252"/>
    <w:rsid w:val="00957171"/>
    <w:rsid w:val="00960F11"/>
    <w:rsid w:val="009660FA"/>
    <w:rsid w:val="00970ED3"/>
    <w:rsid w:val="009723E0"/>
    <w:rsid w:val="009801BF"/>
    <w:rsid w:val="00982C6F"/>
    <w:rsid w:val="009830CC"/>
    <w:rsid w:val="0098468A"/>
    <w:rsid w:val="0098473B"/>
    <w:rsid w:val="0098627F"/>
    <w:rsid w:val="00991BDD"/>
    <w:rsid w:val="00991DEB"/>
    <w:rsid w:val="00994521"/>
    <w:rsid w:val="00997B7D"/>
    <w:rsid w:val="009A1114"/>
    <w:rsid w:val="009A4117"/>
    <w:rsid w:val="009A7C6C"/>
    <w:rsid w:val="009B0A27"/>
    <w:rsid w:val="009B1024"/>
    <w:rsid w:val="009C0FB9"/>
    <w:rsid w:val="009C15AA"/>
    <w:rsid w:val="009C211A"/>
    <w:rsid w:val="009C311F"/>
    <w:rsid w:val="009D368F"/>
    <w:rsid w:val="009D3A40"/>
    <w:rsid w:val="009E37BC"/>
    <w:rsid w:val="009E64D8"/>
    <w:rsid w:val="009F7E18"/>
    <w:rsid w:val="00A023CD"/>
    <w:rsid w:val="00A153F5"/>
    <w:rsid w:val="00A161F5"/>
    <w:rsid w:val="00A2166B"/>
    <w:rsid w:val="00A23026"/>
    <w:rsid w:val="00A2358C"/>
    <w:rsid w:val="00A26820"/>
    <w:rsid w:val="00A2745B"/>
    <w:rsid w:val="00A33235"/>
    <w:rsid w:val="00A34231"/>
    <w:rsid w:val="00A34895"/>
    <w:rsid w:val="00A4055F"/>
    <w:rsid w:val="00A45D08"/>
    <w:rsid w:val="00A517C7"/>
    <w:rsid w:val="00A543C0"/>
    <w:rsid w:val="00A62751"/>
    <w:rsid w:val="00A647EF"/>
    <w:rsid w:val="00A65E19"/>
    <w:rsid w:val="00A6781A"/>
    <w:rsid w:val="00A75FE1"/>
    <w:rsid w:val="00A856EA"/>
    <w:rsid w:val="00A876EA"/>
    <w:rsid w:val="00A90AF8"/>
    <w:rsid w:val="00AA25CA"/>
    <w:rsid w:val="00AA4048"/>
    <w:rsid w:val="00AA4A21"/>
    <w:rsid w:val="00AB0224"/>
    <w:rsid w:val="00AB066A"/>
    <w:rsid w:val="00AB46D2"/>
    <w:rsid w:val="00AB67FE"/>
    <w:rsid w:val="00AB727D"/>
    <w:rsid w:val="00AC2828"/>
    <w:rsid w:val="00AD18C4"/>
    <w:rsid w:val="00AE209F"/>
    <w:rsid w:val="00AE2756"/>
    <w:rsid w:val="00AE66DD"/>
    <w:rsid w:val="00AF3B91"/>
    <w:rsid w:val="00AF6ABE"/>
    <w:rsid w:val="00B02654"/>
    <w:rsid w:val="00B104FE"/>
    <w:rsid w:val="00B11445"/>
    <w:rsid w:val="00B129CC"/>
    <w:rsid w:val="00B12DE2"/>
    <w:rsid w:val="00B152B6"/>
    <w:rsid w:val="00B2093B"/>
    <w:rsid w:val="00B20C51"/>
    <w:rsid w:val="00B22346"/>
    <w:rsid w:val="00B23947"/>
    <w:rsid w:val="00B2419D"/>
    <w:rsid w:val="00B24553"/>
    <w:rsid w:val="00B25998"/>
    <w:rsid w:val="00B31747"/>
    <w:rsid w:val="00B346F5"/>
    <w:rsid w:val="00B353DC"/>
    <w:rsid w:val="00B4382C"/>
    <w:rsid w:val="00B4765F"/>
    <w:rsid w:val="00B5040A"/>
    <w:rsid w:val="00B51C2D"/>
    <w:rsid w:val="00B52CCB"/>
    <w:rsid w:val="00B55C29"/>
    <w:rsid w:val="00B55FE0"/>
    <w:rsid w:val="00B56154"/>
    <w:rsid w:val="00B61C0C"/>
    <w:rsid w:val="00B654BE"/>
    <w:rsid w:val="00B7520F"/>
    <w:rsid w:val="00B75801"/>
    <w:rsid w:val="00B84DA4"/>
    <w:rsid w:val="00B876F4"/>
    <w:rsid w:val="00B924BD"/>
    <w:rsid w:val="00B938CD"/>
    <w:rsid w:val="00BB21E3"/>
    <w:rsid w:val="00BB3C30"/>
    <w:rsid w:val="00BB50A4"/>
    <w:rsid w:val="00BB5B51"/>
    <w:rsid w:val="00BB61F8"/>
    <w:rsid w:val="00BC1922"/>
    <w:rsid w:val="00BD59BC"/>
    <w:rsid w:val="00BD5B44"/>
    <w:rsid w:val="00BE06D9"/>
    <w:rsid w:val="00BE2157"/>
    <w:rsid w:val="00BF02BD"/>
    <w:rsid w:val="00BF59DB"/>
    <w:rsid w:val="00BF5C0A"/>
    <w:rsid w:val="00BF6892"/>
    <w:rsid w:val="00C02641"/>
    <w:rsid w:val="00C13A71"/>
    <w:rsid w:val="00C159C6"/>
    <w:rsid w:val="00C15C57"/>
    <w:rsid w:val="00C22ACD"/>
    <w:rsid w:val="00C2558C"/>
    <w:rsid w:val="00C264D5"/>
    <w:rsid w:val="00C27292"/>
    <w:rsid w:val="00C2793E"/>
    <w:rsid w:val="00C27F4D"/>
    <w:rsid w:val="00C318D3"/>
    <w:rsid w:val="00C3191F"/>
    <w:rsid w:val="00C324AA"/>
    <w:rsid w:val="00C3633B"/>
    <w:rsid w:val="00C46384"/>
    <w:rsid w:val="00C51709"/>
    <w:rsid w:val="00C52179"/>
    <w:rsid w:val="00C53FE9"/>
    <w:rsid w:val="00C5496E"/>
    <w:rsid w:val="00C54E80"/>
    <w:rsid w:val="00C5583D"/>
    <w:rsid w:val="00C576D0"/>
    <w:rsid w:val="00C60714"/>
    <w:rsid w:val="00C6181A"/>
    <w:rsid w:val="00C61887"/>
    <w:rsid w:val="00C62580"/>
    <w:rsid w:val="00C802A0"/>
    <w:rsid w:val="00C80BCB"/>
    <w:rsid w:val="00C82913"/>
    <w:rsid w:val="00C83974"/>
    <w:rsid w:val="00C869B4"/>
    <w:rsid w:val="00C872F8"/>
    <w:rsid w:val="00C950E5"/>
    <w:rsid w:val="00CA1084"/>
    <w:rsid w:val="00CA526B"/>
    <w:rsid w:val="00CA79B9"/>
    <w:rsid w:val="00CB0819"/>
    <w:rsid w:val="00CB12C5"/>
    <w:rsid w:val="00CB20D9"/>
    <w:rsid w:val="00CB5E99"/>
    <w:rsid w:val="00CD05E4"/>
    <w:rsid w:val="00CD0F32"/>
    <w:rsid w:val="00CD198A"/>
    <w:rsid w:val="00CD5F32"/>
    <w:rsid w:val="00CD72BC"/>
    <w:rsid w:val="00CE7EB4"/>
    <w:rsid w:val="00CF2EA5"/>
    <w:rsid w:val="00CF54BF"/>
    <w:rsid w:val="00CF775F"/>
    <w:rsid w:val="00D01C16"/>
    <w:rsid w:val="00D04C31"/>
    <w:rsid w:val="00D11463"/>
    <w:rsid w:val="00D11ED5"/>
    <w:rsid w:val="00D126A9"/>
    <w:rsid w:val="00D13938"/>
    <w:rsid w:val="00D16E58"/>
    <w:rsid w:val="00D17BAC"/>
    <w:rsid w:val="00D32FFA"/>
    <w:rsid w:val="00D3394B"/>
    <w:rsid w:val="00D43CE5"/>
    <w:rsid w:val="00D4516A"/>
    <w:rsid w:val="00D51A12"/>
    <w:rsid w:val="00D57C3F"/>
    <w:rsid w:val="00D6490E"/>
    <w:rsid w:val="00D64EB5"/>
    <w:rsid w:val="00D65E96"/>
    <w:rsid w:val="00D66E1B"/>
    <w:rsid w:val="00D6739A"/>
    <w:rsid w:val="00D703B6"/>
    <w:rsid w:val="00D704ED"/>
    <w:rsid w:val="00D75EE4"/>
    <w:rsid w:val="00D7766E"/>
    <w:rsid w:val="00D81926"/>
    <w:rsid w:val="00D85B79"/>
    <w:rsid w:val="00D86713"/>
    <w:rsid w:val="00D86EFD"/>
    <w:rsid w:val="00D93E0D"/>
    <w:rsid w:val="00D94307"/>
    <w:rsid w:val="00D950E5"/>
    <w:rsid w:val="00D953A5"/>
    <w:rsid w:val="00DB6989"/>
    <w:rsid w:val="00DC0783"/>
    <w:rsid w:val="00DC4097"/>
    <w:rsid w:val="00DC427E"/>
    <w:rsid w:val="00DC58D5"/>
    <w:rsid w:val="00DC5D58"/>
    <w:rsid w:val="00DC6D82"/>
    <w:rsid w:val="00DD09A8"/>
    <w:rsid w:val="00DD1DA5"/>
    <w:rsid w:val="00DD4105"/>
    <w:rsid w:val="00DD75A6"/>
    <w:rsid w:val="00DD7B26"/>
    <w:rsid w:val="00DE3BCD"/>
    <w:rsid w:val="00DF4BE8"/>
    <w:rsid w:val="00DF58CA"/>
    <w:rsid w:val="00DF69CD"/>
    <w:rsid w:val="00DF6AE3"/>
    <w:rsid w:val="00E11B6E"/>
    <w:rsid w:val="00E14CA3"/>
    <w:rsid w:val="00E14F30"/>
    <w:rsid w:val="00E15467"/>
    <w:rsid w:val="00E16858"/>
    <w:rsid w:val="00E1780F"/>
    <w:rsid w:val="00E24379"/>
    <w:rsid w:val="00E257DD"/>
    <w:rsid w:val="00E27DCB"/>
    <w:rsid w:val="00E347BF"/>
    <w:rsid w:val="00E35BF3"/>
    <w:rsid w:val="00E3769D"/>
    <w:rsid w:val="00E409C9"/>
    <w:rsid w:val="00E43DAA"/>
    <w:rsid w:val="00E52876"/>
    <w:rsid w:val="00E53A76"/>
    <w:rsid w:val="00E53DF3"/>
    <w:rsid w:val="00E572A9"/>
    <w:rsid w:val="00E63C3D"/>
    <w:rsid w:val="00E64273"/>
    <w:rsid w:val="00E7073B"/>
    <w:rsid w:val="00E70A6D"/>
    <w:rsid w:val="00E7210E"/>
    <w:rsid w:val="00E751DF"/>
    <w:rsid w:val="00E7590F"/>
    <w:rsid w:val="00E8071F"/>
    <w:rsid w:val="00E80FEF"/>
    <w:rsid w:val="00E8100C"/>
    <w:rsid w:val="00E81704"/>
    <w:rsid w:val="00E845C6"/>
    <w:rsid w:val="00E90BB5"/>
    <w:rsid w:val="00E92117"/>
    <w:rsid w:val="00E93E26"/>
    <w:rsid w:val="00EA5F49"/>
    <w:rsid w:val="00EB67CA"/>
    <w:rsid w:val="00EC35CE"/>
    <w:rsid w:val="00EC4BDA"/>
    <w:rsid w:val="00ED7B3B"/>
    <w:rsid w:val="00EE3988"/>
    <w:rsid w:val="00EE4884"/>
    <w:rsid w:val="00EF0F3D"/>
    <w:rsid w:val="00EF2E59"/>
    <w:rsid w:val="00EF475A"/>
    <w:rsid w:val="00EF779C"/>
    <w:rsid w:val="00F04862"/>
    <w:rsid w:val="00F05F07"/>
    <w:rsid w:val="00F06C24"/>
    <w:rsid w:val="00F101B7"/>
    <w:rsid w:val="00F2152A"/>
    <w:rsid w:val="00F2335B"/>
    <w:rsid w:val="00F23E06"/>
    <w:rsid w:val="00F253AD"/>
    <w:rsid w:val="00F31C55"/>
    <w:rsid w:val="00F339A5"/>
    <w:rsid w:val="00F34B34"/>
    <w:rsid w:val="00F3603C"/>
    <w:rsid w:val="00F3754B"/>
    <w:rsid w:val="00F4187B"/>
    <w:rsid w:val="00F41AE2"/>
    <w:rsid w:val="00F43070"/>
    <w:rsid w:val="00F46365"/>
    <w:rsid w:val="00F46987"/>
    <w:rsid w:val="00F52EDC"/>
    <w:rsid w:val="00F53BD9"/>
    <w:rsid w:val="00F65CDB"/>
    <w:rsid w:val="00F729C0"/>
    <w:rsid w:val="00F75159"/>
    <w:rsid w:val="00F76448"/>
    <w:rsid w:val="00F77D26"/>
    <w:rsid w:val="00F804A4"/>
    <w:rsid w:val="00F86FAA"/>
    <w:rsid w:val="00F87826"/>
    <w:rsid w:val="00F9133C"/>
    <w:rsid w:val="00F97E18"/>
    <w:rsid w:val="00FA3C13"/>
    <w:rsid w:val="00FA40D7"/>
    <w:rsid w:val="00FA44EB"/>
    <w:rsid w:val="00FA6889"/>
    <w:rsid w:val="00FA6A0D"/>
    <w:rsid w:val="00FA7B21"/>
    <w:rsid w:val="00FB06DC"/>
    <w:rsid w:val="00FB1D5C"/>
    <w:rsid w:val="00FB34CC"/>
    <w:rsid w:val="00FB3EF7"/>
    <w:rsid w:val="00FB4219"/>
    <w:rsid w:val="00FC224B"/>
    <w:rsid w:val="00FC255D"/>
    <w:rsid w:val="00FC63B6"/>
    <w:rsid w:val="00FC70EF"/>
    <w:rsid w:val="00FD0D35"/>
    <w:rsid w:val="00FD49D2"/>
    <w:rsid w:val="00FD69C1"/>
    <w:rsid w:val="00FF0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Гоник_Заголовок 2 Знак,h2 Знак,H2 Знак"/>
    <w:basedOn w:val="a1"/>
    <w:link w:val="2"/>
    <w:rsid w:val="00AF3B91"/>
    <w:rPr>
      <w:rFonts w:cs="Arial"/>
      <w:b/>
      <w:bCs/>
      <w:i/>
      <w:iCs/>
      <w:sz w:val="28"/>
      <w:szCs w:val="28"/>
      <w:lang w:eastAsia="ar-SA"/>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0"/>
    <w:link w:val="31"/>
    <w:rsid w:val="000954FB"/>
    <w:pPr>
      <w:suppressAutoHyphens w:val="0"/>
      <w:spacing w:after="120"/>
    </w:pPr>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uiPriority w:val="99"/>
    <w:rsid w:val="00F76448"/>
    <w:rPr>
      <w:rFonts w:eastAsia="MS Mincho"/>
      <w:spacing w:val="-2"/>
      <w:sz w:val="26"/>
    </w:rPr>
  </w:style>
  <w:style w:type="paragraph" w:styleId="af3">
    <w:name w:val="Plain Text"/>
    <w:basedOn w:val="a0"/>
    <w:link w:val="af2"/>
    <w:uiPriority w:val="99"/>
    <w:semiHidden/>
    <w:unhideWhenUsed/>
    <w:rsid w:val="00AF3B91"/>
    <w:pPr>
      <w:suppressAutoHyphens w:val="0"/>
      <w:spacing w:before="100" w:beforeAutospacing="1" w:after="100" w:afterAutospacing="1"/>
    </w:pPr>
    <w:rPr>
      <w:rFonts w:eastAsia="MS Mincho"/>
      <w:spacing w:val="-2"/>
      <w:sz w:val="26"/>
      <w:szCs w:val="20"/>
      <w:lang w:eastAsia="ru-RU"/>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rsid w:val="00F76448"/>
  </w:style>
  <w:style w:type="paragraph" w:styleId="afe">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basedOn w:val="a0"/>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0"/>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0"/>
    <w:link w:val="1f4"/>
    <w:uiPriority w:val="99"/>
    <w:semiHidden/>
    <w:unhideWhenUsed/>
    <w:rsid w:val="009C211A"/>
    <w:rPr>
      <w:sz w:val="20"/>
      <w:szCs w:val="20"/>
    </w:rPr>
  </w:style>
  <w:style w:type="character" w:customStyle="1" w:styleId="1f4">
    <w:name w:val="Текст примечания Знак1"/>
    <w:basedOn w:val="a1"/>
    <w:link w:val="afff2"/>
    <w:semiHidden/>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paragraph" w:customStyle="1" w:styleId="ConsNonformat">
    <w:name w:val="ConsNonformat"/>
    <w:rsid w:val="00AF3B91"/>
    <w:pPr>
      <w:widowControl w:val="0"/>
      <w:suppressAutoHyphens/>
    </w:pPr>
    <w:rPr>
      <w:rFonts w:ascii="Courier New" w:eastAsia="Arial" w:hAnsi="Courier New"/>
      <w:lang w:eastAsia="ar-SA"/>
    </w:rPr>
  </w:style>
  <w:style w:type="character" w:customStyle="1" w:styleId="shorttext">
    <w:name w:val="short_text"/>
    <w:basedOn w:val="a1"/>
    <w:rsid w:val="00AF3B91"/>
  </w:style>
  <w:style w:type="character" w:customStyle="1" w:styleId="hps">
    <w:name w:val="hps"/>
    <w:basedOn w:val="a1"/>
    <w:rsid w:val="00AF3B91"/>
  </w:style>
  <w:style w:type="character" w:customStyle="1" w:styleId="1f5">
    <w:name w:val="Текст Знак1"/>
    <w:basedOn w:val="a1"/>
    <w:uiPriority w:val="99"/>
    <w:semiHidden/>
    <w:rsid w:val="00AF3B91"/>
    <w:rPr>
      <w:rFonts w:ascii="Consolas" w:hAnsi="Consolas" w:cs="Consolas"/>
      <w:sz w:val="21"/>
      <w:szCs w:val="2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Гоник_Заголовок 2 Знак,h2 Знак,H2 Знак"/>
    <w:basedOn w:val="a1"/>
    <w:link w:val="2"/>
    <w:rsid w:val="00AF3B91"/>
    <w:rPr>
      <w:rFonts w:cs="Arial"/>
      <w:b/>
      <w:bCs/>
      <w:i/>
      <w:iCs/>
      <w:sz w:val="28"/>
      <w:szCs w:val="28"/>
      <w:lang w:eastAsia="ar-SA"/>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0"/>
    <w:link w:val="31"/>
    <w:rsid w:val="000954FB"/>
    <w:pPr>
      <w:suppressAutoHyphens w:val="0"/>
      <w:spacing w:after="120"/>
    </w:pPr>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uiPriority w:val="99"/>
    <w:rsid w:val="00F76448"/>
    <w:rPr>
      <w:rFonts w:eastAsia="MS Mincho"/>
      <w:spacing w:val="-2"/>
      <w:sz w:val="26"/>
    </w:rPr>
  </w:style>
  <w:style w:type="paragraph" w:styleId="af3">
    <w:name w:val="Plain Text"/>
    <w:basedOn w:val="a0"/>
    <w:link w:val="af2"/>
    <w:uiPriority w:val="99"/>
    <w:semiHidden/>
    <w:unhideWhenUsed/>
    <w:rsid w:val="00AF3B91"/>
    <w:pPr>
      <w:suppressAutoHyphens w:val="0"/>
      <w:spacing w:before="100" w:beforeAutospacing="1" w:after="100" w:afterAutospacing="1"/>
    </w:pPr>
    <w:rPr>
      <w:rFonts w:eastAsia="MS Mincho"/>
      <w:spacing w:val="-2"/>
      <w:sz w:val="26"/>
      <w:szCs w:val="20"/>
      <w:lang w:eastAsia="ru-RU"/>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rsid w:val="00F76448"/>
  </w:style>
  <w:style w:type="paragraph" w:styleId="afe">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basedOn w:val="a0"/>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0"/>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0"/>
    <w:link w:val="1f4"/>
    <w:uiPriority w:val="99"/>
    <w:semiHidden/>
    <w:unhideWhenUsed/>
    <w:rsid w:val="009C211A"/>
    <w:rPr>
      <w:sz w:val="20"/>
      <w:szCs w:val="20"/>
    </w:rPr>
  </w:style>
  <w:style w:type="character" w:customStyle="1" w:styleId="1f4">
    <w:name w:val="Текст примечания Знак1"/>
    <w:basedOn w:val="a1"/>
    <w:link w:val="afff2"/>
    <w:semiHidden/>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paragraph" w:customStyle="1" w:styleId="ConsNonformat">
    <w:name w:val="ConsNonformat"/>
    <w:rsid w:val="00AF3B91"/>
    <w:pPr>
      <w:widowControl w:val="0"/>
      <w:suppressAutoHyphens/>
    </w:pPr>
    <w:rPr>
      <w:rFonts w:ascii="Courier New" w:eastAsia="Arial" w:hAnsi="Courier New"/>
      <w:lang w:eastAsia="ar-SA"/>
    </w:rPr>
  </w:style>
  <w:style w:type="character" w:customStyle="1" w:styleId="shorttext">
    <w:name w:val="short_text"/>
    <w:basedOn w:val="a1"/>
    <w:rsid w:val="00AF3B91"/>
  </w:style>
  <w:style w:type="character" w:customStyle="1" w:styleId="hps">
    <w:name w:val="hps"/>
    <w:basedOn w:val="a1"/>
    <w:rsid w:val="00AF3B91"/>
  </w:style>
  <w:style w:type="character" w:customStyle="1" w:styleId="1f5">
    <w:name w:val="Текст Знак1"/>
    <w:basedOn w:val="a1"/>
    <w:uiPriority w:val="99"/>
    <w:semiHidden/>
    <w:rsid w:val="00AF3B91"/>
    <w:rPr>
      <w:rFonts w:ascii="Consolas" w:hAnsi="Consolas" w:cs="Consolas"/>
      <w:sz w:val="21"/>
      <w:szCs w:val="2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trcont.ru" TargetMode="External"/><Relationship Id="rId18" Type="http://schemas.openxmlformats.org/officeDocument/2006/relationships/image" Target="media/image5.jpeg"/><Relationship Id="rId26" Type="http://schemas.openxmlformats.org/officeDocument/2006/relationships/hyperlink" Target="http://www.uic.org/" TargetMode="External"/><Relationship Id="rId3" Type="http://schemas.openxmlformats.org/officeDocument/2006/relationships/customXml" Target="../customXml/item3.xml"/><Relationship Id="rId21" Type="http://schemas.openxmlformats.org/officeDocument/2006/relationships/hyperlink" Target="mailto:TitkovSN@trcont.ru"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4.jpeg"/><Relationship Id="rId25" Type="http://schemas.openxmlformats.org/officeDocument/2006/relationships/hyperlink" Target="mailto:trcont@trcont.ru"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mailto:____________@trcont.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uic.org/"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http://www.zakupki.gov.ru" TargetMode="External"/><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image" Target="media/image6.jpe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 Id="rId22" Type="http://schemas.openxmlformats.org/officeDocument/2006/relationships/hyperlink" Target="http://www.trcont.ru" TargetMode="External"/><Relationship Id="rId27" Type="http://schemas.openxmlformats.org/officeDocument/2006/relationships/hyperlink" Target="mailto:trcont@trcont.ru"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42A7DF-4210-479B-97D4-EF1B31DF2748}">
  <ds:schemaRefs>
    <ds:schemaRef ds:uri="http://schemas.openxmlformats.org/officeDocument/2006/bibliography"/>
  </ds:schemaRefs>
</ds:datastoreItem>
</file>

<file path=customXml/itemProps5.xml><?xml version="1.0" encoding="utf-8"?>
<ds:datastoreItem xmlns:ds="http://schemas.openxmlformats.org/officeDocument/2006/customXml" ds:itemID="{5CE26F5A-199A-43CD-8DF7-5F398F83E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50</Pages>
  <Words>17001</Words>
  <Characters>96910</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113684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KuritsynAE</cp:lastModifiedBy>
  <cp:revision>7</cp:revision>
  <cp:lastPrinted>2015-05-26T13:05:00Z</cp:lastPrinted>
  <dcterms:created xsi:type="dcterms:W3CDTF">2015-05-22T11:31:00Z</dcterms:created>
  <dcterms:modified xsi:type="dcterms:W3CDTF">2015-06-02T08:22:00Z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