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r w:rsidRPr="009D7D4D">
        <w:rPr>
          <w:rFonts w:eastAsiaTheme="majorEastAsia"/>
          <w:b/>
          <w:bCs/>
          <w:snapToGrid/>
          <w:szCs w:val="28"/>
          <w:lang w:eastAsia="en-US"/>
        </w:rPr>
        <w:t>ЕП</w:t>
      </w:r>
      <w:r w:rsidRPr="00281B2C">
        <w:rPr>
          <w:rFonts w:eastAsiaTheme="majorEastAsia"/>
          <w:b/>
          <w:bCs/>
          <w:snapToGrid/>
          <w:szCs w:val="28"/>
          <w:lang w:eastAsia="en-US"/>
        </w:rPr>
        <w:t>/</w:t>
      </w:r>
      <w:r w:rsidR="004D0803">
        <w:rPr>
          <w:rFonts w:eastAsiaTheme="majorEastAsia"/>
          <w:b/>
          <w:bCs/>
          <w:snapToGrid/>
          <w:szCs w:val="28"/>
          <w:lang w:eastAsia="en-US"/>
        </w:rPr>
        <w:t>002</w:t>
      </w:r>
      <w:r w:rsidRPr="00281B2C">
        <w:rPr>
          <w:rFonts w:eastAsiaTheme="majorEastAsia"/>
          <w:b/>
          <w:bCs/>
          <w:snapToGrid/>
          <w:szCs w:val="28"/>
          <w:lang w:eastAsia="en-US"/>
        </w:rPr>
        <w:t>/</w:t>
      </w:r>
      <w:r w:rsidR="004D0803">
        <w:rPr>
          <w:rFonts w:eastAsiaTheme="majorEastAsia"/>
          <w:b/>
          <w:bCs/>
          <w:snapToGrid/>
          <w:szCs w:val="28"/>
          <w:lang w:eastAsia="en-US"/>
        </w:rPr>
        <w:t>НКПМСК</w:t>
      </w:r>
      <w:r w:rsidRPr="00281B2C">
        <w:rPr>
          <w:rFonts w:eastAsiaTheme="majorEastAsia"/>
          <w:b/>
          <w:bCs/>
          <w:snapToGrid/>
          <w:szCs w:val="28"/>
          <w:lang w:eastAsia="en-US"/>
        </w:rPr>
        <w:t>/</w:t>
      </w:r>
      <w:r w:rsidR="004D0803">
        <w:rPr>
          <w:rFonts w:eastAsiaTheme="majorEastAsia"/>
          <w:b/>
          <w:bCs/>
          <w:snapToGrid/>
          <w:szCs w:val="28"/>
          <w:lang w:eastAsia="en-US"/>
        </w:rPr>
        <w:t>0010</w:t>
      </w:r>
      <w:bookmarkEnd w:id="0"/>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CD3F50" w:rsidRDefault="00CD3F50"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24584A" w:rsidRPr="00281B2C">
        <w:t>/</w:t>
      </w:r>
      <w:r w:rsidR="004D0803">
        <w:t>002</w:t>
      </w:r>
      <w:r w:rsidR="0024584A" w:rsidRPr="00281B2C">
        <w:t>/</w:t>
      </w:r>
      <w:r w:rsidR="004D0803">
        <w:t>НКПМСК</w:t>
      </w:r>
      <w:r w:rsidR="0024584A" w:rsidRPr="00281B2C">
        <w:t>/</w:t>
      </w:r>
      <w:r w:rsidR="004D0803">
        <w:t>0010</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2"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CF4164">
        <w:t>Коротков Сергей Юрьевич</w:t>
      </w:r>
    </w:p>
    <w:p w:rsidR="0024584A" w:rsidRPr="00C64E36" w:rsidRDefault="0024584A" w:rsidP="0024584A">
      <w:pPr>
        <w:jc w:val="both"/>
      </w:pPr>
      <w:r w:rsidRPr="00C64E36">
        <w:t xml:space="preserve">Адрес электронной почты: </w:t>
      </w:r>
      <w:hyperlink r:id="rId13" w:history="1">
        <w:r w:rsidR="00CF4164" w:rsidRPr="00EC054E">
          <w:rPr>
            <w:rStyle w:val="a6"/>
            <w:szCs w:val="28"/>
          </w:rPr>
          <w:t>KorotkovSIU@trcont.ru</w:t>
        </w:r>
      </w:hyperlink>
      <w:r w:rsidR="00CF4164">
        <w:rPr>
          <w:color w:val="000000"/>
          <w:szCs w:val="28"/>
        </w:rPr>
        <w:t xml:space="preserve"> </w:t>
      </w:r>
    </w:p>
    <w:p w:rsidR="0024584A" w:rsidRPr="00C64E36" w:rsidRDefault="0024584A" w:rsidP="0024584A">
      <w:pPr>
        <w:jc w:val="both"/>
      </w:pPr>
      <w:r>
        <w:t>Т</w:t>
      </w:r>
      <w:r w:rsidRPr="00C64E36">
        <w:t xml:space="preserve">елефон: </w:t>
      </w:r>
      <w:r w:rsidR="00CF4164">
        <w:t>8 499 262 51 71 (доб. 3651)</w:t>
      </w:r>
      <w:r w:rsidRPr="00C64E36">
        <w:t xml:space="preserve"> </w:t>
      </w:r>
    </w:p>
    <w:p w:rsidR="0024584A" w:rsidRPr="00C64E36" w:rsidRDefault="0024584A" w:rsidP="0024584A">
      <w:pPr>
        <w:jc w:val="both"/>
      </w:pPr>
      <w:r>
        <w:t>Ф</w:t>
      </w:r>
      <w:r w:rsidRPr="00C64E36">
        <w:t xml:space="preserve">акс: </w:t>
      </w:r>
      <w:r w:rsidR="00CF4164">
        <w:t>8 499 262 61 35</w:t>
      </w:r>
    </w:p>
    <w:p w:rsidR="0024584A" w:rsidRDefault="0024584A" w:rsidP="0024584A">
      <w:pPr>
        <w:jc w:val="both"/>
        <w:rPr>
          <w:b/>
        </w:rPr>
      </w:pPr>
    </w:p>
    <w:p w:rsidR="00DB56CE" w:rsidRDefault="0024584A" w:rsidP="00DB56CE">
      <w:pPr>
        <w:ind w:firstLine="851"/>
        <w:jc w:val="both"/>
        <w:rPr>
          <w:szCs w:val="28"/>
        </w:rPr>
      </w:pPr>
      <w:r>
        <w:rPr>
          <w:b/>
        </w:rPr>
        <w:t xml:space="preserve">1. </w:t>
      </w:r>
      <w:r w:rsidRPr="003927D3">
        <w:rPr>
          <w:b/>
        </w:rPr>
        <w:t xml:space="preserve">Предмет Заказа: </w:t>
      </w:r>
      <w:r w:rsidR="00DB56CE" w:rsidRPr="003927D3">
        <w:rPr>
          <w:szCs w:val="28"/>
        </w:rPr>
        <w:t xml:space="preserve">Предметом заказа является заключение договора на </w:t>
      </w:r>
      <w:r w:rsidR="00DB56CE">
        <w:rPr>
          <w:szCs w:val="28"/>
        </w:rPr>
        <w:t>субаренд</w:t>
      </w:r>
      <w:r w:rsidR="00DB6695">
        <w:rPr>
          <w:szCs w:val="28"/>
        </w:rPr>
        <w:t>ы</w:t>
      </w:r>
      <w:r w:rsidR="00DB56CE">
        <w:rPr>
          <w:szCs w:val="28"/>
        </w:rPr>
        <w:t xml:space="preserve"> части земельного участка площадью </w:t>
      </w:r>
      <w:r w:rsidR="008D0794">
        <w:rPr>
          <w:szCs w:val="28"/>
        </w:rPr>
        <w:t>134</w:t>
      </w:r>
      <w:r w:rsidR="00FB6B3A">
        <w:rPr>
          <w:szCs w:val="28"/>
        </w:rPr>
        <w:t xml:space="preserve"> </w:t>
      </w:r>
      <w:r w:rsidR="008D0794">
        <w:rPr>
          <w:szCs w:val="28"/>
        </w:rPr>
        <w:t>848</w:t>
      </w:r>
      <w:r w:rsidR="00DB56CE">
        <w:rPr>
          <w:szCs w:val="28"/>
        </w:rPr>
        <w:t xml:space="preserve"> кв.м. (далее – Участок). </w:t>
      </w:r>
      <w:proofErr w:type="gramStart"/>
      <w:r w:rsidR="00DB56CE">
        <w:rPr>
          <w:szCs w:val="28"/>
        </w:rPr>
        <w:t>Участок входит в состав единого земельного участка площадью 811</w:t>
      </w:r>
      <w:r w:rsidR="00FB6B3A">
        <w:rPr>
          <w:szCs w:val="28"/>
        </w:rPr>
        <w:t xml:space="preserve"> </w:t>
      </w:r>
      <w:r w:rsidR="00DB56CE">
        <w:rPr>
          <w:szCs w:val="28"/>
        </w:rPr>
        <w:t xml:space="preserve">631,7 кв.м. с кадастровым номером 77:07:05011:040, являющегося федеральной собственностью, расположенного по адресу: г. Москва, Западный административный округ, Смоленское направление Московской железной дороги, из земель поселений с разрешенным использованием для эксплуатации и обслуживания железнодорожного транспорта, переданного </w:t>
      </w:r>
      <w:r w:rsidR="00DB6695">
        <w:rPr>
          <w:szCs w:val="28"/>
        </w:rPr>
        <w:t xml:space="preserve">ОАО «РЖД» </w:t>
      </w:r>
      <w:r w:rsidR="00DB56CE">
        <w:rPr>
          <w:szCs w:val="28"/>
        </w:rPr>
        <w:t>по Договору аренды земельного участка, находящегося в собственности Российской Федерации</w:t>
      </w:r>
      <w:proofErr w:type="gramEnd"/>
      <w:r w:rsidR="00DB56CE">
        <w:rPr>
          <w:szCs w:val="28"/>
        </w:rPr>
        <w:t>, от 30 июля 2007 г. № Д-30/75-з с Территориальным управлением Федерального агентства по управлению государственным имуществом</w:t>
      </w:r>
      <w:r w:rsidR="009E77F0">
        <w:rPr>
          <w:szCs w:val="28"/>
        </w:rPr>
        <w:t xml:space="preserve"> по г. Москве</w:t>
      </w:r>
      <w:r w:rsidR="00DB56CE">
        <w:rPr>
          <w:szCs w:val="28"/>
        </w:rPr>
        <w:t xml:space="preserve"> на 49 лет.</w:t>
      </w:r>
    </w:p>
    <w:p w:rsidR="0024584A" w:rsidRDefault="00DB56CE" w:rsidP="00DB56CE">
      <w:pPr>
        <w:jc w:val="both"/>
        <w:rPr>
          <w:i/>
        </w:rPr>
      </w:pPr>
      <w:r>
        <w:rPr>
          <w:szCs w:val="28"/>
        </w:rPr>
        <w:t>Участок предоставляется на период проектирования в целях строительства и дальнейшей эксплуатации контейнерного терминала.</w:t>
      </w:r>
    </w:p>
    <w:p w:rsidR="008A4DAB" w:rsidRDefault="008A4DAB" w:rsidP="0024584A">
      <w:pPr>
        <w:jc w:val="both"/>
        <w:rPr>
          <w:szCs w:val="28"/>
        </w:rPr>
      </w:pPr>
    </w:p>
    <w:p w:rsidR="0024584A" w:rsidRDefault="0024584A" w:rsidP="0024584A">
      <w:pPr>
        <w:jc w:val="both"/>
        <w:rPr>
          <w:szCs w:val="28"/>
        </w:rPr>
      </w:pPr>
      <w:r w:rsidRPr="00AC0842">
        <w:rPr>
          <w:szCs w:val="28"/>
        </w:rPr>
        <w:t>Информация о товаре, работе, услуге:</w:t>
      </w:r>
    </w:p>
    <w:p w:rsidR="00CD3F50" w:rsidRPr="00AC0842" w:rsidRDefault="00CD3F50" w:rsidP="0024584A">
      <w:pPr>
        <w:jc w:val="both"/>
        <w:rPr>
          <w:szCs w:val="28"/>
        </w:rPr>
      </w:pP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DB56CE" w:rsidRDefault="0024584A" w:rsidP="00FD7121">
            <w:pPr>
              <w:ind w:firstLine="0"/>
              <w:rPr>
                <w:sz w:val="24"/>
                <w:szCs w:val="24"/>
              </w:rPr>
            </w:pPr>
            <w:r w:rsidRPr="00DB56CE">
              <w:rPr>
                <w:sz w:val="24"/>
                <w:szCs w:val="24"/>
              </w:rPr>
              <w:t>№</w:t>
            </w:r>
          </w:p>
        </w:tc>
        <w:tc>
          <w:tcPr>
            <w:tcW w:w="1819" w:type="dxa"/>
          </w:tcPr>
          <w:p w:rsidR="0024584A" w:rsidRPr="00DB56CE" w:rsidRDefault="0024584A" w:rsidP="00FD7121">
            <w:pPr>
              <w:ind w:firstLine="0"/>
              <w:rPr>
                <w:sz w:val="24"/>
                <w:szCs w:val="24"/>
              </w:rPr>
            </w:pPr>
            <w:r w:rsidRPr="00DB56CE">
              <w:rPr>
                <w:sz w:val="24"/>
                <w:szCs w:val="24"/>
              </w:rPr>
              <w:t>Классификация по ОКДП</w:t>
            </w:r>
          </w:p>
        </w:tc>
        <w:tc>
          <w:tcPr>
            <w:tcW w:w="1819" w:type="dxa"/>
          </w:tcPr>
          <w:p w:rsidR="0024584A" w:rsidRPr="00DB56CE" w:rsidRDefault="0024584A" w:rsidP="00FD7121">
            <w:pPr>
              <w:ind w:firstLine="0"/>
              <w:rPr>
                <w:sz w:val="24"/>
                <w:szCs w:val="24"/>
              </w:rPr>
            </w:pPr>
            <w:r w:rsidRPr="00DB56CE">
              <w:rPr>
                <w:sz w:val="24"/>
                <w:szCs w:val="24"/>
              </w:rPr>
              <w:t>Классификация по ОКВЭД</w:t>
            </w:r>
          </w:p>
        </w:tc>
        <w:tc>
          <w:tcPr>
            <w:tcW w:w="1323" w:type="dxa"/>
          </w:tcPr>
          <w:p w:rsidR="0024584A" w:rsidRPr="00DB56CE" w:rsidRDefault="0024584A" w:rsidP="00FD7121">
            <w:pPr>
              <w:ind w:firstLine="0"/>
              <w:rPr>
                <w:sz w:val="24"/>
                <w:szCs w:val="24"/>
              </w:rPr>
            </w:pPr>
            <w:r w:rsidRPr="00DB56CE">
              <w:rPr>
                <w:sz w:val="24"/>
                <w:szCs w:val="24"/>
              </w:rPr>
              <w:t>Ед. измерения</w:t>
            </w:r>
          </w:p>
        </w:tc>
        <w:tc>
          <w:tcPr>
            <w:tcW w:w="1418" w:type="dxa"/>
          </w:tcPr>
          <w:p w:rsidR="0024584A" w:rsidRPr="00DB56CE" w:rsidRDefault="0024584A" w:rsidP="00FD7121">
            <w:pPr>
              <w:ind w:firstLine="0"/>
              <w:rPr>
                <w:sz w:val="24"/>
                <w:szCs w:val="24"/>
              </w:rPr>
            </w:pPr>
            <w:r w:rsidRPr="00DB56CE">
              <w:rPr>
                <w:sz w:val="24"/>
                <w:szCs w:val="24"/>
              </w:rPr>
              <w:t>Количество (Объем)</w:t>
            </w:r>
          </w:p>
        </w:tc>
        <w:tc>
          <w:tcPr>
            <w:tcW w:w="2268" w:type="dxa"/>
          </w:tcPr>
          <w:p w:rsidR="0024584A" w:rsidRPr="00AC0842" w:rsidRDefault="0024584A" w:rsidP="00FD7121">
            <w:pPr>
              <w:ind w:firstLine="0"/>
              <w:rPr>
                <w:sz w:val="24"/>
                <w:szCs w:val="24"/>
              </w:rPr>
            </w:pPr>
            <w:r w:rsidRPr="00FB6B3A">
              <w:rPr>
                <w:sz w:val="24"/>
                <w:szCs w:val="24"/>
              </w:rPr>
              <w:t>Дополнительные сведения</w:t>
            </w:r>
          </w:p>
        </w:tc>
      </w:tr>
      <w:tr w:rsidR="0024584A" w:rsidRPr="00AC0842" w:rsidTr="00FD7121">
        <w:tc>
          <w:tcPr>
            <w:tcW w:w="817" w:type="dxa"/>
          </w:tcPr>
          <w:p w:rsidR="0024584A" w:rsidRPr="00DB56CE" w:rsidRDefault="0024584A" w:rsidP="00FD7121">
            <w:pPr>
              <w:ind w:firstLine="0"/>
              <w:rPr>
                <w:sz w:val="24"/>
                <w:szCs w:val="24"/>
              </w:rPr>
            </w:pPr>
            <w:r w:rsidRPr="00DB56CE">
              <w:rPr>
                <w:sz w:val="24"/>
                <w:szCs w:val="24"/>
              </w:rPr>
              <w:t>1.</w:t>
            </w:r>
          </w:p>
        </w:tc>
        <w:tc>
          <w:tcPr>
            <w:tcW w:w="1819" w:type="dxa"/>
          </w:tcPr>
          <w:p w:rsidR="0024584A" w:rsidRPr="00DB56CE" w:rsidRDefault="00DB56CE" w:rsidP="00FD7121">
            <w:pPr>
              <w:ind w:firstLine="0"/>
              <w:rPr>
                <w:sz w:val="24"/>
                <w:szCs w:val="24"/>
              </w:rPr>
            </w:pPr>
            <w:r w:rsidRPr="00DB56CE">
              <w:rPr>
                <w:sz w:val="24"/>
                <w:szCs w:val="24"/>
              </w:rPr>
              <w:t>7010020</w:t>
            </w:r>
          </w:p>
        </w:tc>
        <w:tc>
          <w:tcPr>
            <w:tcW w:w="1819" w:type="dxa"/>
          </w:tcPr>
          <w:p w:rsidR="0024584A" w:rsidRPr="00DB56CE" w:rsidRDefault="00DB56CE" w:rsidP="00FD7121">
            <w:pPr>
              <w:ind w:firstLine="0"/>
              <w:rPr>
                <w:sz w:val="24"/>
                <w:szCs w:val="24"/>
              </w:rPr>
            </w:pPr>
            <w:r w:rsidRPr="00DB56CE">
              <w:rPr>
                <w:sz w:val="24"/>
                <w:szCs w:val="24"/>
              </w:rPr>
              <w:t>70.20.2</w:t>
            </w:r>
          </w:p>
        </w:tc>
        <w:tc>
          <w:tcPr>
            <w:tcW w:w="1323" w:type="dxa"/>
          </w:tcPr>
          <w:p w:rsidR="0024584A" w:rsidRPr="00DB56CE" w:rsidRDefault="00DB56CE" w:rsidP="00FD7121">
            <w:pPr>
              <w:ind w:firstLine="0"/>
              <w:rPr>
                <w:sz w:val="24"/>
                <w:szCs w:val="24"/>
              </w:rPr>
            </w:pPr>
            <w:r w:rsidRPr="00DB56CE">
              <w:rPr>
                <w:sz w:val="24"/>
                <w:szCs w:val="24"/>
              </w:rPr>
              <w:t>Кв.м.</w:t>
            </w:r>
          </w:p>
        </w:tc>
        <w:tc>
          <w:tcPr>
            <w:tcW w:w="1418" w:type="dxa"/>
          </w:tcPr>
          <w:p w:rsidR="0024584A" w:rsidRPr="00DB56CE" w:rsidRDefault="008D0794" w:rsidP="00FD7121">
            <w:pPr>
              <w:ind w:firstLine="0"/>
              <w:rPr>
                <w:sz w:val="24"/>
                <w:szCs w:val="24"/>
              </w:rPr>
            </w:pPr>
            <w:r>
              <w:rPr>
                <w:sz w:val="24"/>
                <w:szCs w:val="24"/>
              </w:rPr>
              <w:t>134</w:t>
            </w:r>
            <w:r w:rsidR="00FB6B3A">
              <w:rPr>
                <w:sz w:val="24"/>
                <w:szCs w:val="24"/>
              </w:rPr>
              <w:t xml:space="preserve"> </w:t>
            </w:r>
            <w:r>
              <w:rPr>
                <w:sz w:val="24"/>
                <w:szCs w:val="24"/>
              </w:rPr>
              <w:t>848</w:t>
            </w:r>
          </w:p>
        </w:tc>
        <w:tc>
          <w:tcPr>
            <w:tcW w:w="2268" w:type="dxa"/>
          </w:tcPr>
          <w:p w:rsidR="0024584A" w:rsidRPr="00AC0842" w:rsidRDefault="00DB56CE" w:rsidP="00FB6B3A">
            <w:pPr>
              <w:ind w:firstLine="0"/>
              <w:rPr>
                <w:sz w:val="24"/>
                <w:szCs w:val="24"/>
              </w:rPr>
            </w:pPr>
            <w:r>
              <w:rPr>
                <w:sz w:val="24"/>
                <w:szCs w:val="24"/>
              </w:rPr>
              <w:t>Строка ГПЗ №</w:t>
            </w:r>
            <w:r w:rsidR="00FB6B3A">
              <w:rPr>
                <w:sz w:val="24"/>
                <w:szCs w:val="24"/>
              </w:rPr>
              <w:t xml:space="preserve"> 292</w:t>
            </w:r>
          </w:p>
        </w:tc>
      </w:tr>
    </w:tbl>
    <w:p w:rsidR="00DB56CE" w:rsidRDefault="00DB56CE" w:rsidP="0024584A">
      <w:pPr>
        <w:jc w:val="both"/>
        <w:rPr>
          <w:b/>
        </w:rPr>
      </w:pPr>
    </w:p>
    <w:p w:rsidR="00DB56CE" w:rsidRDefault="0024584A" w:rsidP="0024584A">
      <w:pPr>
        <w:jc w:val="both"/>
        <w:rPr>
          <w:szCs w:val="28"/>
        </w:rPr>
      </w:pPr>
      <w:r w:rsidRPr="003927D3">
        <w:rPr>
          <w:b/>
        </w:rPr>
        <w:t>2. Количество (Объем)</w:t>
      </w:r>
      <w:r w:rsidR="00CD3F50">
        <w:rPr>
          <w:b/>
        </w:rPr>
        <w:t xml:space="preserve">:  </w:t>
      </w:r>
      <w:r w:rsidR="00CD3F50">
        <w:rPr>
          <w:szCs w:val="28"/>
        </w:rPr>
        <w:t xml:space="preserve">134 848 кв.м. </w:t>
      </w:r>
    </w:p>
    <w:p w:rsidR="00CD3F50" w:rsidRDefault="00CD3F50" w:rsidP="0024584A">
      <w:pPr>
        <w:jc w:val="both"/>
        <w:rPr>
          <w:b/>
        </w:rPr>
      </w:pPr>
    </w:p>
    <w:p w:rsidR="0024584A" w:rsidRPr="003927D3" w:rsidRDefault="0024584A" w:rsidP="0024584A">
      <w:pPr>
        <w:jc w:val="both"/>
        <w:rPr>
          <w:b/>
        </w:rPr>
      </w:pPr>
      <w:r w:rsidRPr="003927D3">
        <w:rPr>
          <w:b/>
        </w:rPr>
        <w:t xml:space="preserve">3. Максимальная цена договора: </w:t>
      </w:r>
      <w:r w:rsidR="0083385D">
        <w:t>13</w:t>
      </w:r>
      <w:r w:rsidR="00FB6B3A">
        <w:t> </w:t>
      </w:r>
      <w:r w:rsidR="0083385D">
        <w:t>800</w:t>
      </w:r>
      <w:r w:rsidR="00FB6B3A">
        <w:t> </w:t>
      </w:r>
      <w:r w:rsidR="0083385D">
        <w:t>000</w:t>
      </w:r>
      <w:r w:rsidR="00DB56CE">
        <w:t xml:space="preserve"> (</w:t>
      </w:r>
      <w:r w:rsidR="0083385D">
        <w:t>тринадцать миллионов восемьсот тысяч</w:t>
      </w:r>
      <w:r w:rsidR="00DB56CE">
        <w:t>) ру</w:t>
      </w:r>
      <w:r w:rsidR="0083385D">
        <w:t xml:space="preserve">блей 00 копеек </w:t>
      </w:r>
      <w:r w:rsidR="00D174D8">
        <w:t xml:space="preserve">без учета </w:t>
      </w:r>
      <w:r w:rsidR="0083385D">
        <w:t>НДС</w:t>
      </w:r>
      <w:r w:rsidR="00B023EC">
        <w:t>.</w:t>
      </w:r>
      <w:r w:rsidR="00D174D8">
        <w:t xml:space="preserve"> НДС начисляется в соответствии с законодательством Российской Федерации.</w:t>
      </w:r>
    </w:p>
    <w:p w:rsidR="008A4DAB" w:rsidRDefault="008A4DAB" w:rsidP="0024584A">
      <w:pPr>
        <w:pStyle w:val="Default"/>
        <w:ind w:firstLine="708"/>
        <w:jc w:val="both"/>
        <w:rPr>
          <w:b/>
          <w:iCs/>
          <w:color w:val="auto"/>
          <w:sz w:val="28"/>
          <w:szCs w:val="28"/>
        </w:rPr>
      </w:pPr>
    </w:p>
    <w:p w:rsidR="0024584A" w:rsidRPr="009E77F0" w:rsidRDefault="0024584A" w:rsidP="0024584A">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00B023EC" w:rsidRPr="00B023EC">
        <w:rPr>
          <w:b/>
          <w:iCs/>
          <w:color w:val="auto"/>
          <w:sz w:val="28"/>
          <w:szCs w:val="28"/>
        </w:rPr>
        <w:t>субаренду Участка</w:t>
      </w:r>
      <w:r w:rsidR="00B023EC">
        <w:rPr>
          <w:iCs/>
          <w:color w:val="auto"/>
          <w:sz w:val="28"/>
          <w:szCs w:val="28"/>
        </w:rPr>
        <w:t>:</w:t>
      </w:r>
      <w:r w:rsidRPr="003927D3">
        <w:rPr>
          <w:iCs/>
          <w:color w:val="auto"/>
          <w:sz w:val="28"/>
          <w:szCs w:val="28"/>
        </w:rPr>
        <w:t xml:space="preserve"> </w:t>
      </w:r>
      <w:r w:rsidR="00B023EC" w:rsidRPr="00B023EC">
        <w:rPr>
          <w:sz w:val="28"/>
          <w:szCs w:val="28"/>
        </w:rPr>
        <w:t>Цена Договора состоит из арендной платы за пользование Участком, равна 1,5 % (процентов) от кадастровой стоимости Участка</w:t>
      </w:r>
      <w:r w:rsidR="00CD3F50">
        <w:rPr>
          <w:sz w:val="28"/>
          <w:szCs w:val="28"/>
        </w:rPr>
        <w:t xml:space="preserve">, </w:t>
      </w:r>
      <w:r w:rsidR="00B023EC" w:rsidRPr="00B023EC">
        <w:rPr>
          <w:bCs/>
          <w:sz w:val="28"/>
          <w:szCs w:val="28"/>
        </w:rPr>
        <w:t xml:space="preserve"> </w:t>
      </w:r>
      <w:r w:rsidR="00B023EC" w:rsidRPr="00B023EC">
        <w:rPr>
          <w:sz w:val="28"/>
          <w:szCs w:val="28"/>
        </w:rPr>
        <w:t xml:space="preserve">составляет  согласно сведениям из публичной кадастровой карты не более </w:t>
      </w:r>
      <w:r w:rsidR="00D174D8">
        <w:rPr>
          <w:sz w:val="28"/>
          <w:szCs w:val="28"/>
        </w:rPr>
        <w:t>464 411,63 руб.</w:t>
      </w:r>
      <w:r w:rsidR="009E77F0" w:rsidRPr="009E77F0">
        <w:rPr>
          <w:sz w:val="28"/>
          <w:szCs w:val="28"/>
        </w:rPr>
        <w:t xml:space="preserve"> </w:t>
      </w:r>
      <w:r w:rsidR="009E77F0" w:rsidRPr="00D174D8">
        <w:rPr>
          <w:sz w:val="28"/>
          <w:szCs w:val="28"/>
        </w:rPr>
        <w:t>(</w:t>
      </w:r>
      <w:r w:rsidR="00D174D8" w:rsidRPr="00D174D8">
        <w:rPr>
          <w:sz w:val="28"/>
          <w:szCs w:val="28"/>
        </w:rPr>
        <w:t>четыреста шестьдесят четыре тысячи четыреста одиннадцать</w:t>
      </w:r>
      <w:r w:rsidR="009E77F0" w:rsidRPr="00D174D8">
        <w:rPr>
          <w:sz w:val="28"/>
          <w:szCs w:val="28"/>
        </w:rPr>
        <w:t xml:space="preserve">) </w:t>
      </w:r>
      <w:r w:rsidR="009E77F0" w:rsidRPr="009E77F0">
        <w:rPr>
          <w:sz w:val="28"/>
          <w:szCs w:val="28"/>
        </w:rPr>
        <w:t xml:space="preserve">рублей </w:t>
      </w:r>
      <w:r w:rsidR="00D174D8">
        <w:rPr>
          <w:sz w:val="28"/>
          <w:szCs w:val="28"/>
        </w:rPr>
        <w:t>63</w:t>
      </w:r>
      <w:r w:rsidR="009E77F0" w:rsidRPr="009E77F0">
        <w:rPr>
          <w:sz w:val="28"/>
          <w:szCs w:val="28"/>
        </w:rPr>
        <w:t xml:space="preserve"> копейки </w:t>
      </w:r>
      <w:r w:rsidR="00D174D8">
        <w:rPr>
          <w:sz w:val="28"/>
          <w:szCs w:val="28"/>
        </w:rPr>
        <w:t>без учета</w:t>
      </w:r>
      <w:r w:rsidR="009E77F0" w:rsidRPr="009E77F0">
        <w:rPr>
          <w:sz w:val="28"/>
          <w:szCs w:val="28"/>
        </w:rPr>
        <w:t xml:space="preserve"> НДС в месяц</w:t>
      </w:r>
      <w:r w:rsidRPr="009E77F0">
        <w:rPr>
          <w:iCs/>
          <w:color w:val="auto"/>
          <w:sz w:val="28"/>
          <w:szCs w:val="28"/>
        </w:rPr>
        <w:t>.</w:t>
      </w:r>
    </w:p>
    <w:p w:rsidR="008A4DAB" w:rsidRDefault="008A4DAB" w:rsidP="0024584A">
      <w:pPr>
        <w:pStyle w:val="Default"/>
        <w:ind w:firstLine="708"/>
        <w:jc w:val="both"/>
        <w:rPr>
          <w:b/>
          <w:iCs/>
          <w:color w:val="auto"/>
          <w:sz w:val="28"/>
          <w:szCs w:val="28"/>
        </w:rPr>
      </w:pPr>
    </w:p>
    <w:p w:rsidR="0024584A" w:rsidRPr="003D048B" w:rsidRDefault="0024584A" w:rsidP="0024584A">
      <w:pPr>
        <w:pStyle w:val="Default"/>
        <w:ind w:firstLine="708"/>
        <w:jc w:val="both"/>
        <w:rPr>
          <w:iCs/>
          <w:color w:val="auto"/>
          <w:sz w:val="28"/>
          <w:szCs w:val="28"/>
        </w:rPr>
      </w:pPr>
      <w:r w:rsidRPr="003927D3">
        <w:rPr>
          <w:b/>
          <w:iCs/>
          <w:color w:val="auto"/>
          <w:sz w:val="28"/>
          <w:szCs w:val="28"/>
        </w:rPr>
        <w:t>5. Форма, сроки и порядок оплаты</w:t>
      </w:r>
      <w:r w:rsidR="003D048B">
        <w:rPr>
          <w:b/>
          <w:iCs/>
          <w:color w:val="auto"/>
          <w:sz w:val="28"/>
          <w:szCs w:val="28"/>
        </w:rPr>
        <w:t xml:space="preserve">: </w:t>
      </w:r>
      <w:r w:rsidR="003D048B">
        <w:rPr>
          <w:iCs/>
          <w:color w:val="auto"/>
          <w:sz w:val="28"/>
          <w:szCs w:val="28"/>
        </w:rPr>
        <w:t>В безналичной форме, путем перечисления денежных средств на расчетный счет арендатора до 10 (десятого) числа текущего месяца.</w:t>
      </w:r>
    </w:p>
    <w:p w:rsidR="008A4DAB" w:rsidRDefault="008A4DAB" w:rsidP="0024584A">
      <w:pPr>
        <w:pStyle w:val="Default"/>
        <w:ind w:firstLine="708"/>
        <w:jc w:val="both"/>
        <w:rPr>
          <w:b/>
          <w:iCs/>
          <w:color w:val="auto"/>
          <w:sz w:val="28"/>
          <w:szCs w:val="28"/>
        </w:rPr>
      </w:pPr>
    </w:p>
    <w:p w:rsidR="00D174D8" w:rsidRDefault="0024584A" w:rsidP="00D174D8">
      <w:pPr>
        <w:pStyle w:val="Default"/>
        <w:ind w:firstLine="708"/>
        <w:jc w:val="both"/>
        <w:rPr>
          <w:sz w:val="28"/>
          <w:szCs w:val="28"/>
        </w:rPr>
      </w:pPr>
      <w:r w:rsidRPr="003927D3">
        <w:rPr>
          <w:b/>
          <w:iCs/>
          <w:color w:val="auto"/>
          <w:sz w:val="28"/>
          <w:szCs w:val="28"/>
        </w:rPr>
        <w:t>6. Срок</w:t>
      </w:r>
      <w:r w:rsidR="003D048B">
        <w:rPr>
          <w:b/>
          <w:iCs/>
          <w:color w:val="auto"/>
          <w:sz w:val="28"/>
          <w:szCs w:val="28"/>
        </w:rPr>
        <w:t>:</w:t>
      </w:r>
      <w:r w:rsidRPr="003927D3">
        <w:rPr>
          <w:b/>
          <w:iCs/>
          <w:color w:val="auto"/>
          <w:sz w:val="28"/>
          <w:szCs w:val="28"/>
        </w:rPr>
        <w:t xml:space="preserve"> </w:t>
      </w:r>
      <w:r w:rsidR="00D174D8" w:rsidRPr="003D048B">
        <w:rPr>
          <w:sz w:val="28"/>
          <w:szCs w:val="28"/>
        </w:rPr>
        <w:t>11 месяцев</w:t>
      </w:r>
      <w:r w:rsidR="00D174D8">
        <w:rPr>
          <w:sz w:val="28"/>
          <w:szCs w:val="28"/>
        </w:rPr>
        <w:t xml:space="preserve"> с даты подписания договора с возможностью последующей пролонгации</w:t>
      </w:r>
      <w:r w:rsidR="00D174D8" w:rsidRPr="003D048B">
        <w:rPr>
          <w:sz w:val="28"/>
          <w:szCs w:val="28"/>
        </w:rPr>
        <w:t xml:space="preserve">, но не более срока действия Договора аренды земельного участка, находящегося в собственности Российской Федерации от 30 июля 2007 года № Д-30/75-з. </w:t>
      </w:r>
    </w:p>
    <w:p w:rsidR="008A4DAB" w:rsidRDefault="008A4DAB" w:rsidP="0024584A">
      <w:pPr>
        <w:pStyle w:val="Default"/>
        <w:ind w:firstLine="708"/>
        <w:jc w:val="both"/>
        <w:rPr>
          <w:b/>
          <w:iCs/>
          <w:color w:val="auto"/>
          <w:sz w:val="28"/>
          <w:szCs w:val="28"/>
        </w:rPr>
      </w:pPr>
    </w:p>
    <w:p w:rsidR="0024584A" w:rsidRPr="003927D3" w:rsidRDefault="0024584A" w:rsidP="0024584A">
      <w:pPr>
        <w:pStyle w:val="Default"/>
        <w:ind w:firstLine="708"/>
        <w:jc w:val="both"/>
        <w:rPr>
          <w:i/>
          <w:color w:val="auto"/>
          <w:sz w:val="28"/>
          <w:szCs w:val="28"/>
        </w:rPr>
      </w:pPr>
      <w:r w:rsidRPr="003927D3">
        <w:rPr>
          <w:b/>
          <w:iCs/>
          <w:color w:val="auto"/>
          <w:sz w:val="28"/>
          <w:szCs w:val="28"/>
        </w:rPr>
        <w:t>7. Место</w:t>
      </w:r>
      <w:r w:rsidR="003D048B">
        <w:rPr>
          <w:b/>
          <w:iCs/>
          <w:color w:val="auto"/>
          <w:sz w:val="28"/>
          <w:szCs w:val="28"/>
        </w:rPr>
        <w:t>:</w:t>
      </w:r>
      <w:r w:rsidRPr="003927D3">
        <w:rPr>
          <w:b/>
          <w:iCs/>
          <w:color w:val="auto"/>
          <w:sz w:val="28"/>
          <w:szCs w:val="28"/>
        </w:rPr>
        <w:t xml:space="preserve"> </w:t>
      </w:r>
      <w:r w:rsidR="003D048B" w:rsidRPr="003D048B">
        <w:rPr>
          <w:sz w:val="28"/>
          <w:szCs w:val="28"/>
        </w:rPr>
        <w:t>г. Москва, Западный административный округ, Смоленское направление Московской железной дороги</w:t>
      </w:r>
      <w:r w:rsidR="008A4DAB">
        <w:rPr>
          <w:color w:val="auto"/>
          <w:sz w:val="28"/>
          <w:szCs w:val="28"/>
        </w:rPr>
        <w:t>.</w:t>
      </w:r>
    </w:p>
    <w:p w:rsidR="008A4DAB" w:rsidRDefault="008A4DAB" w:rsidP="0024584A">
      <w:pPr>
        <w:pStyle w:val="Default"/>
        <w:ind w:firstLine="708"/>
        <w:jc w:val="both"/>
        <w:rPr>
          <w:b/>
          <w:color w:val="auto"/>
          <w:sz w:val="28"/>
          <w:szCs w:val="28"/>
        </w:rPr>
      </w:pPr>
    </w:p>
    <w:p w:rsidR="0024584A" w:rsidRPr="003927D3" w:rsidRDefault="0024584A" w:rsidP="0024584A">
      <w:pPr>
        <w:pStyle w:val="Default"/>
        <w:ind w:firstLine="708"/>
        <w:jc w:val="both"/>
        <w:rPr>
          <w:b/>
          <w:iCs/>
          <w:color w:val="auto"/>
          <w:sz w:val="28"/>
          <w:szCs w:val="28"/>
        </w:rPr>
      </w:pPr>
      <w:r w:rsidRPr="003927D3">
        <w:rPr>
          <w:b/>
          <w:color w:val="auto"/>
          <w:sz w:val="28"/>
          <w:szCs w:val="28"/>
        </w:rPr>
        <w:t xml:space="preserve">8. Информация о поставщике: </w:t>
      </w:r>
      <w:r w:rsidR="008A4DAB">
        <w:rPr>
          <w:color w:val="auto"/>
          <w:sz w:val="28"/>
          <w:szCs w:val="28"/>
        </w:rPr>
        <w:t>ОАО «РЖД»</w:t>
      </w:r>
    </w:p>
    <w:p w:rsidR="00497234" w:rsidRPr="003927D3" w:rsidRDefault="00497234" w:rsidP="00497234">
      <w:pPr>
        <w:jc w:val="both"/>
      </w:pPr>
      <w:r>
        <w:t>ОГРН</w:t>
      </w:r>
      <w:r w:rsidR="008A4DAB">
        <w:t>1037739877295</w:t>
      </w:r>
      <w:r w:rsidRPr="003927D3">
        <w:t>;</w:t>
      </w:r>
    </w:p>
    <w:p w:rsidR="008A4DAB" w:rsidRDefault="00497234" w:rsidP="00497234">
      <w:pPr>
        <w:jc w:val="both"/>
      </w:pPr>
      <w:r>
        <w:t>ИНН</w:t>
      </w:r>
      <w:r w:rsidR="008A4DAB">
        <w:t>: 7708002618;</w:t>
      </w:r>
    </w:p>
    <w:p w:rsidR="00497234" w:rsidRPr="003927D3" w:rsidRDefault="00497234" w:rsidP="00497234">
      <w:pPr>
        <w:jc w:val="both"/>
      </w:pPr>
      <w:r>
        <w:t>КПП</w:t>
      </w:r>
      <w:r w:rsidR="008A4DAB">
        <w:t>: 770801001</w:t>
      </w:r>
      <w:r w:rsidRPr="003927D3">
        <w:t>;</w:t>
      </w:r>
    </w:p>
    <w:p w:rsidR="0024584A" w:rsidRPr="003927D3" w:rsidRDefault="0024584A" w:rsidP="0024584A">
      <w:pPr>
        <w:jc w:val="both"/>
      </w:pPr>
      <w:r w:rsidRPr="003927D3">
        <w:t>Место</w:t>
      </w:r>
      <w:r>
        <w:t xml:space="preserve"> нахождения</w:t>
      </w:r>
      <w:r w:rsidR="008A4DAB">
        <w:t xml:space="preserve">: 107174, г. Москва, ул. Новая </w:t>
      </w:r>
      <w:proofErr w:type="spellStart"/>
      <w:r w:rsidR="008A4DAB">
        <w:t>Басманная</w:t>
      </w:r>
      <w:proofErr w:type="spellEnd"/>
      <w:r w:rsidR="008A4DAB">
        <w:t>, д. 2</w:t>
      </w:r>
      <w:r w:rsidRPr="003927D3">
        <w:t>;</w:t>
      </w:r>
    </w:p>
    <w:p w:rsidR="0024584A" w:rsidRPr="003927D3" w:rsidRDefault="0024584A" w:rsidP="0024584A">
      <w:pPr>
        <w:ind w:firstLine="0"/>
        <w:jc w:val="both"/>
      </w:pPr>
      <w:r>
        <w:tab/>
      </w:r>
      <w:r w:rsidRPr="003927D3">
        <w:t xml:space="preserve">Почтовый адрес: </w:t>
      </w:r>
      <w:r w:rsidR="008A4DAB">
        <w:t xml:space="preserve">107174, г. Москва, ул. Новая </w:t>
      </w:r>
      <w:proofErr w:type="spellStart"/>
      <w:r w:rsidR="008A4DAB">
        <w:t>Басманная</w:t>
      </w:r>
      <w:proofErr w:type="spellEnd"/>
      <w:r w:rsidR="008A4DAB">
        <w:t>, д. 2</w:t>
      </w:r>
      <w:r w:rsidRPr="003927D3">
        <w:t>;</w:t>
      </w:r>
    </w:p>
    <w:p w:rsidR="001F3167" w:rsidRDefault="001F3167" w:rsidP="0024584A">
      <w:pPr>
        <w:pStyle w:val="11"/>
        <w:ind w:firstLine="708"/>
      </w:pPr>
    </w:p>
    <w:p w:rsidR="00CD3F50" w:rsidRDefault="00CD3F50" w:rsidP="0024584A">
      <w:pPr>
        <w:pStyle w:val="11"/>
        <w:ind w:firstLine="708"/>
      </w:pPr>
    </w:p>
    <w:p w:rsidR="0024584A" w:rsidRPr="003927D3" w:rsidRDefault="0024584A" w:rsidP="0024584A">
      <w:pPr>
        <w:pStyle w:val="11"/>
        <w:ind w:firstLine="708"/>
      </w:pPr>
      <w:r w:rsidRPr="003927D3">
        <w:t>Представител</w:t>
      </w:r>
      <w:proofErr w:type="gramStart"/>
      <w:r w:rsidRPr="003927D3">
        <w:t>ь(</w:t>
      </w:r>
      <w:proofErr w:type="gramEnd"/>
      <w:r w:rsidRPr="003927D3">
        <w:t>ли) Поставщика, ответственный(</w:t>
      </w:r>
      <w:proofErr w:type="spellStart"/>
      <w:r w:rsidRPr="003927D3">
        <w:t>ые</w:t>
      </w:r>
      <w:proofErr w:type="spellEnd"/>
      <w:r w:rsidRPr="003927D3">
        <w:t xml:space="preserve">) со стороны поставщика – </w:t>
      </w:r>
      <w:proofErr w:type="spellStart"/>
      <w:r w:rsidR="0083385D">
        <w:t>Глиздинский</w:t>
      </w:r>
      <w:proofErr w:type="spellEnd"/>
      <w:r w:rsidR="0083385D">
        <w:t xml:space="preserve"> Виталий Анатольевич</w:t>
      </w:r>
      <w:r w:rsidRPr="003927D3">
        <w:t>, тел.(факс)</w:t>
      </w:r>
      <w:r w:rsidR="0083385D">
        <w:t xml:space="preserve"> 8(499)-266-34-11</w:t>
      </w:r>
      <w:r w:rsidRPr="003927D3">
        <w:t>, адрес электронной почты</w:t>
      </w:r>
      <w:r w:rsidR="0083385D">
        <w:t>:</w:t>
      </w:r>
      <w:r w:rsidRPr="003927D3">
        <w:t xml:space="preserve"> </w:t>
      </w:r>
      <w:hyperlink r:id="rId14" w:history="1">
        <w:r w:rsidR="0083385D" w:rsidRPr="008C0FC0">
          <w:rPr>
            <w:rStyle w:val="a6"/>
          </w:rPr>
          <w:t>mzd-zem@yandex.ru</w:t>
        </w:r>
      </w:hyperlink>
      <w:r w:rsidR="0083385D">
        <w:t xml:space="preserve"> </w:t>
      </w:r>
    </w:p>
    <w:p w:rsidR="0024584A" w:rsidRPr="003927D3" w:rsidRDefault="0024584A" w:rsidP="0024584A">
      <w:pPr>
        <w:jc w:val="both"/>
        <w:rPr>
          <w:i/>
        </w:rPr>
      </w:pPr>
      <w:r w:rsidRPr="003927D3">
        <w:rPr>
          <w:b/>
        </w:rPr>
        <w:t xml:space="preserve">9. Требования к </w:t>
      </w:r>
      <w:proofErr w:type="spellStart"/>
      <w:r w:rsidR="008A4DAB" w:rsidRPr="008A4DAB">
        <w:rPr>
          <w:b/>
        </w:rPr>
        <w:t>субарендуемомоу</w:t>
      </w:r>
      <w:proofErr w:type="spellEnd"/>
      <w:r w:rsidR="008A4DAB" w:rsidRPr="008A4DAB">
        <w:rPr>
          <w:b/>
        </w:rPr>
        <w:t xml:space="preserve"> Участку:</w:t>
      </w:r>
      <w:r w:rsidR="008A4DAB">
        <w:t xml:space="preserve"> Соответствие требованиям законодательства РФ.</w:t>
      </w:r>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1F3167">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4C" w:rsidRDefault="0098164C" w:rsidP="00CB1C18">
      <w:r>
        <w:separator/>
      </w:r>
    </w:p>
  </w:endnote>
  <w:endnote w:type="continuationSeparator" w:id="0">
    <w:p w:rsidR="0098164C" w:rsidRDefault="0098164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4C" w:rsidRDefault="0098164C" w:rsidP="00CB1C18">
      <w:r>
        <w:separator/>
      </w:r>
    </w:p>
  </w:footnote>
  <w:footnote w:type="continuationSeparator" w:id="0">
    <w:p w:rsidR="0098164C" w:rsidRDefault="0098164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56" w:rsidRDefault="004B1956" w:rsidP="004B1956">
    <w:pPr>
      <w:pStyle w:val="ad"/>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6704"/>
      <w:docPartObj>
        <w:docPartGallery w:val="Page Numbers (Top of Page)"/>
        <w:docPartUnique/>
      </w:docPartObj>
    </w:sdtPr>
    <w:sdtEndPr/>
    <w:sdtContent>
      <w:p w:rsidR="004B1956" w:rsidRDefault="00377C42">
        <w:pPr>
          <w:pStyle w:val="ad"/>
          <w:jc w:val="center"/>
        </w:pPr>
      </w:p>
    </w:sdtContent>
  </w:sdt>
  <w:p w:rsidR="004B1956" w:rsidRDefault="004B195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544FE"/>
    <w:rsid w:val="00063509"/>
    <w:rsid w:val="00071C18"/>
    <w:rsid w:val="00072C73"/>
    <w:rsid w:val="000777AB"/>
    <w:rsid w:val="000825AD"/>
    <w:rsid w:val="00082F94"/>
    <w:rsid w:val="00084180"/>
    <w:rsid w:val="00085F72"/>
    <w:rsid w:val="000A60A3"/>
    <w:rsid w:val="000A799D"/>
    <w:rsid w:val="000C5FD9"/>
    <w:rsid w:val="000D3430"/>
    <w:rsid w:val="000E77C3"/>
    <w:rsid w:val="00107B80"/>
    <w:rsid w:val="00117473"/>
    <w:rsid w:val="001212C5"/>
    <w:rsid w:val="00121857"/>
    <w:rsid w:val="00126BBB"/>
    <w:rsid w:val="00132AFA"/>
    <w:rsid w:val="00133CFF"/>
    <w:rsid w:val="0014455A"/>
    <w:rsid w:val="001475DB"/>
    <w:rsid w:val="00152424"/>
    <w:rsid w:val="00177D91"/>
    <w:rsid w:val="001B0FDE"/>
    <w:rsid w:val="001C01D6"/>
    <w:rsid w:val="001C05F5"/>
    <w:rsid w:val="001D3EAA"/>
    <w:rsid w:val="001F0B3B"/>
    <w:rsid w:val="001F3167"/>
    <w:rsid w:val="001F4F2E"/>
    <w:rsid w:val="001F52B9"/>
    <w:rsid w:val="00204B07"/>
    <w:rsid w:val="0020709B"/>
    <w:rsid w:val="00223EC3"/>
    <w:rsid w:val="002350DE"/>
    <w:rsid w:val="00243BB2"/>
    <w:rsid w:val="00245141"/>
    <w:rsid w:val="002451A7"/>
    <w:rsid w:val="0024584A"/>
    <w:rsid w:val="0026332C"/>
    <w:rsid w:val="002636BF"/>
    <w:rsid w:val="002803A2"/>
    <w:rsid w:val="00281B2C"/>
    <w:rsid w:val="0028492E"/>
    <w:rsid w:val="00296517"/>
    <w:rsid w:val="002A7D8B"/>
    <w:rsid w:val="002C536B"/>
    <w:rsid w:val="002E11EB"/>
    <w:rsid w:val="002E21F4"/>
    <w:rsid w:val="002E2B59"/>
    <w:rsid w:val="002E5A39"/>
    <w:rsid w:val="002F00CA"/>
    <w:rsid w:val="00302FAA"/>
    <w:rsid w:val="003038BF"/>
    <w:rsid w:val="0032153B"/>
    <w:rsid w:val="003248F4"/>
    <w:rsid w:val="00332652"/>
    <w:rsid w:val="003516CC"/>
    <w:rsid w:val="00377C42"/>
    <w:rsid w:val="003927D3"/>
    <w:rsid w:val="003C7469"/>
    <w:rsid w:val="003D048B"/>
    <w:rsid w:val="003D0AA6"/>
    <w:rsid w:val="003D1E43"/>
    <w:rsid w:val="003D239A"/>
    <w:rsid w:val="003E13B8"/>
    <w:rsid w:val="003E1D49"/>
    <w:rsid w:val="003E56FD"/>
    <w:rsid w:val="003E5FB7"/>
    <w:rsid w:val="003F4415"/>
    <w:rsid w:val="0041301F"/>
    <w:rsid w:val="00427B60"/>
    <w:rsid w:val="0044002D"/>
    <w:rsid w:val="00482157"/>
    <w:rsid w:val="00483D8D"/>
    <w:rsid w:val="0049189D"/>
    <w:rsid w:val="00497234"/>
    <w:rsid w:val="004B1956"/>
    <w:rsid w:val="004B3332"/>
    <w:rsid w:val="004B7489"/>
    <w:rsid w:val="004C3E28"/>
    <w:rsid w:val="004C63EA"/>
    <w:rsid w:val="004D0803"/>
    <w:rsid w:val="004D47C9"/>
    <w:rsid w:val="004D4FB7"/>
    <w:rsid w:val="004E09D6"/>
    <w:rsid w:val="004E7660"/>
    <w:rsid w:val="004F5A3C"/>
    <w:rsid w:val="00500D9B"/>
    <w:rsid w:val="00510572"/>
    <w:rsid w:val="00513F6C"/>
    <w:rsid w:val="00526967"/>
    <w:rsid w:val="00531303"/>
    <w:rsid w:val="00542DB9"/>
    <w:rsid w:val="00564686"/>
    <w:rsid w:val="005658E9"/>
    <w:rsid w:val="00565E96"/>
    <w:rsid w:val="00583AE4"/>
    <w:rsid w:val="005941EF"/>
    <w:rsid w:val="005974F5"/>
    <w:rsid w:val="005A5BE6"/>
    <w:rsid w:val="005A69AB"/>
    <w:rsid w:val="005C6574"/>
    <w:rsid w:val="005C680F"/>
    <w:rsid w:val="005C7DB8"/>
    <w:rsid w:val="005D2E07"/>
    <w:rsid w:val="005E0384"/>
    <w:rsid w:val="006072F9"/>
    <w:rsid w:val="006117F1"/>
    <w:rsid w:val="00614873"/>
    <w:rsid w:val="00621590"/>
    <w:rsid w:val="006279C0"/>
    <w:rsid w:val="006323ED"/>
    <w:rsid w:val="006527AA"/>
    <w:rsid w:val="0065729B"/>
    <w:rsid w:val="0065731F"/>
    <w:rsid w:val="0066021C"/>
    <w:rsid w:val="00661273"/>
    <w:rsid w:val="006713BF"/>
    <w:rsid w:val="00684FEC"/>
    <w:rsid w:val="006B15F4"/>
    <w:rsid w:val="006B32C7"/>
    <w:rsid w:val="006C610D"/>
    <w:rsid w:val="006D1DA6"/>
    <w:rsid w:val="006E0FA2"/>
    <w:rsid w:val="006E7ADD"/>
    <w:rsid w:val="007022A0"/>
    <w:rsid w:val="00705E41"/>
    <w:rsid w:val="00706492"/>
    <w:rsid w:val="0071472A"/>
    <w:rsid w:val="007203E7"/>
    <w:rsid w:val="00720B00"/>
    <w:rsid w:val="00724EED"/>
    <w:rsid w:val="00742246"/>
    <w:rsid w:val="007442D3"/>
    <w:rsid w:val="0075014E"/>
    <w:rsid w:val="0075207A"/>
    <w:rsid w:val="00752FA3"/>
    <w:rsid w:val="00785AA9"/>
    <w:rsid w:val="00795795"/>
    <w:rsid w:val="007A053B"/>
    <w:rsid w:val="007A3231"/>
    <w:rsid w:val="007B4A2D"/>
    <w:rsid w:val="007C6DB8"/>
    <w:rsid w:val="007D6F31"/>
    <w:rsid w:val="007F5506"/>
    <w:rsid w:val="00807E31"/>
    <w:rsid w:val="008128DB"/>
    <w:rsid w:val="00824610"/>
    <w:rsid w:val="00831584"/>
    <w:rsid w:val="0083385D"/>
    <w:rsid w:val="00852B23"/>
    <w:rsid w:val="008547B8"/>
    <w:rsid w:val="0086483E"/>
    <w:rsid w:val="0088075E"/>
    <w:rsid w:val="00884629"/>
    <w:rsid w:val="008A4DAB"/>
    <w:rsid w:val="008A767E"/>
    <w:rsid w:val="008B29D7"/>
    <w:rsid w:val="008D074D"/>
    <w:rsid w:val="008D0794"/>
    <w:rsid w:val="008E0CEC"/>
    <w:rsid w:val="008E1656"/>
    <w:rsid w:val="008F0A98"/>
    <w:rsid w:val="008F465E"/>
    <w:rsid w:val="00910BE4"/>
    <w:rsid w:val="00915DBD"/>
    <w:rsid w:val="00921C09"/>
    <w:rsid w:val="0092627C"/>
    <w:rsid w:val="0093062F"/>
    <w:rsid w:val="0093440D"/>
    <w:rsid w:val="009662B7"/>
    <w:rsid w:val="00966BF5"/>
    <w:rsid w:val="0098164C"/>
    <w:rsid w:val="00994F52"/>
    <w:rsid w:val="009B6FDE"/>
    <w:rsid w:val="009C16C0"/>
    <w:rsid w:val="009C4A5D"/>
    <w:rsid w:val="009D183B"/>
    <w:rsid w:val="009D7D4D"/>
    <w:rsid w:val="009E77F0"/>
    <w:rsid w:val="009E7ECE"/>
    <w:rsid w:val="009F2FCC"/>
    <w:rsid w:val="009F36EA"/>
    <w:rsid w:val="009F3AE5"/>
    <w:rsid w:val="00A017DE"/>
    <w:rsid w:val="00A038AE"/>
    <w:rsid w:val="00A042DE"/>
    <w:rsid w:val="00A1512F"/>
    <w:rsid w:val="00A20EC2"/>
    <w:rsid w:val="00A232F1"/>
    <w:rsid w:val="00A31BA8"/>
    <w:rsid w:val="00A335BC"/>
    <w:rsid w:val="00A35895"/>
    <w:rsid w:val="00A37A9F"/>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023EC"/>
    <w:rsid w:val="00B20DF0"/>
    <w:rsid w:val="00B21959"/>
    <w:rsid w:val="00B3207D"/>
    <w:rsid w:val="00B45D6B"/>
    <w:rsid w:val="00B81AC6"/>
    <w:rsid w:val="00B8653B"/>
    <w:rsid w:val="00BB7300"/>
    <w:rsid w:val="00BD06F5"/>
    <w:rsid w:val="00BD3223"/>
    <w:rsid w:val="00BD6739"/>
    <w:rsid w:val="00BE4FBE"/>
    <w:rsid w:val="00BE7F31"/>
    <w:rsid w:val="00BF2940"/>
    <w:rsid w:val="00C026CE"/>
    <w:rsid w:val="00C0686E"/>
    <w:rsid w:val="00C2562C"/>
    <w:rsid w:val="00C40A83"/>
    <w:rsid w:val="00C623E6"/>
    <w:rsid w:val="00C710BB"/>
    <w:rsid w:val="00C73DDA"/>
    <w:rsid w:val="00C86D10"/>
    <w:rsid w:val="00C93C40"/>
    <w:rsid w:val="00CB1C18"/>
    <w:rsid w:val="00CC5E94"/>
    <w:rsid w:val="00CD3F50"/>
    <w:rsid w:val="00CD5577"/>
    <w:rsid w:val="00CD7A9A"/>
    <w:rsid w:val="00CE09CD"/>
    <w:rsid w:val="00CF4164"/>
    <w:rsid w:val="00D0549C"/>
    <w:rsid w:val="00D0636A"/>
    <w:rsid w:val="00D174D8"/>
    <w:rsid w:val="00D21C01"/>
    <w:rsid w:val="00D32B13"/>
    <w:rsid w:val="00D32F01"/>
    <w:rsid w:val="00D35556"/>
    <w:rsid w:val="00D40099"/>
    <w:rsid w:val="00D51AF4"/>
    <w:rsid w:val="00D70D67"/>
    <w:rsid w:val="00D84F35"/>
    <w:rsid w:val="00D9562C"/>
    <w:rsid w:val="00D979C6"/>
    <w:rsid w:val="00DB11D3"/>
    <w:rsid w:val="00DB56CE"/>
    <w:rsid w:val="00DB6695"/>
    <w:rsid w:val="00DE07CE"/>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3BA5"/>
    <w:rsid w:val="00ED60FD"/>
    <w:rsid w:val="00F02C27"/>
    <w:rsid w:val="00F04EF5"/>
    <w:rsid w:val="00F05DD0"/>
    <w:rsid w:val="00F12F5B"/>
    <w:rsid w:val="00F25640"/>
    <w:rsid w:val="00F33116"/>
    <w:rsid w:val="00F3417A"/>
    <w:rsid w:val="00F34BA6"/>
    <w:rsid w:val="00F43018"/>
    <w:rsid w:val="00F532A7"/>
    <w:rsid w:val="00F6476F"/>
    <w:rsid w:val="00F72DD1"/>
    <w:rsid w:val="00F749D9"/>
    <w:rsid w:val="00F752D3"/>
    <w:rsid w:val="00F776E4"/>
    <w:rsid w:val="00F91597"/>
    <w:rsid w:val="00F94074"/>
    <w:rsid w:val="00F9545A"/>
    <w:rsid w:val="00FA2D3E"/>
    <w:rsid w:val="00FB6B3A"/>
    <w:rsid w:val="00FC1A03"/>
    <w:rsid w:val="00FD4886"/>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807E31"/>
    <w:pPr>
      <w:tabs>
        <w:tab w:val="clear" w:pos="709"/>
        <w:tab w:val="center" w:pos="4677"/>
        <w:tab w:val="right" w:pos="9355"/>
      </w:tabs>
    </w:pPr>
  </w:style>
  <w:style w:type="character" w:customStyle="1" w:styleId="ae">
    <w:name w:val="Верхний колонтитул Знак"/>
    <w:basedOn w:val="a0"/>
    <w:link w:val="ad"/>
    <w:uiPriority w:val="99"/>
    <w:rsid w:val="00807E31"/>
    <w:rPr>
      <w:rFonts w:ascii="Times New Roman" w:hAnsi="Times New Roman" w:cs="Times New Roman"/>
      <w:snapToGrid w:val="0"/>
      <w:sz w:val="28"/>
      <w:szCs w:val="20"/>
      <w:lang w:eastAsia="ru-RU"/>
    </w:rPr>
  </w:style>
  <w:style w:type="paragraph" w:styleId="af">
    <w:name w:val="footer"/>
    <w:basedOn w:val="a"/>
    <w:link w:val="af0"/>
    <w:uiPriority w:val="99"/>
    <w:semiHidden/>
    <w:unhideWhenUsed/>
    <w:rsid w:val="00807E31"/>
    <w:pPr>
      <w:tabs>
        <w:tab w:val="clear" w:pos="709"/>
        <w:tab w:val="center" w:pos="4677"/>
        <w:tab w:val="right" w:pos="9355"/>
      </w:tabs>
    </w:pPr>
  </w:style>
  <w:style w:type="character" w:customStyle="1" w:styleId="af0">
    <w:name w:val="Нижний колонтитул Знак"/>
    <w:basedOn w:val="a0"/>
    <w:link w:val="af"/>
    <w:uiPriority w:val="99"/>
    <w:semiHidden/>
    <w:rsid w:val="00807E31"/>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rotkovSIU@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zd-zem@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C7C1C0-EA48-4C24-A08F-7FE488118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15</cp:revision>
  <cp:lastPrinted>2015-06-25T14:15:00Z</cp:lastPrinted>
  <dcterms:created xsi:type="dcterms:W3CDTF">2015-06-03T14:13:00Z</dcterms:created>
  <dcterms:modified xsi:type="dcterms:W3CDTF">2015-06-25T15:19:00Z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