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44F53F4C" w:rsidR="00AF4708" w:rsidRPr="00AF4708" w:rsidRDefault="00C375C3" w:rsidP="00AF4708">
      <w:pPr>
        <w:ind w:firstLine="0"/>
        <w:jc w:val="center"/>
        <w:rPr>
          <w:b/>
          <w:sz w:val="32"/>
          <w:szCs w:val="32"/>
        </w:rPr>
      </w:pPr>
      <w:r w:rsidRPr="009D44BE">
        <w:rPr>
          <w:b/>
          <w:sz w:val="32"/>
          <w:szCs w:val="32"/>
        </w:rPr>
        <w:t xml:space="preserve">№ </w:t>
      </w:r>
      <w:proofErr w:type="gramStart"/>
      <w:r w:rsidR="00D50A82" w:rsidRPr="009D44BE">
        <w:rPr>
          <w:b/>
          <w:sz w:val="32"/>
          <w:szCs w:val="32"/>
        </w:rPr>
        <w:t>ОК</w:t>
      </w:r>
      <w:proofErr w:type="gramEnd"/>
      <w:r w:rsidR="00CB1C18" w:rsidRPr="009D44BE">
        <w:rPr>
          <w:b/>
          <w:sz w:val="32"/>
          <w:szCs w:val="32"/>
        </w:rPr>
        <w:t>/</w:t>
      </w:r>
      <w:r w:rsidR="009D44BE" w:rsidRPr="009D44BE">
        <w:rPr>
          <w:b/>
          <w:sz w:val="32"/>
          <w:szCs w:val="32"/>
        </w:rPr>
        <w:t>0254-15</w:t>
      </w:r>
      <w:r w:rsidR="00CB1C18" w:rsidRPr="00CB1C18">
        <w:rPr>
          <w:b/>
          <w:sz w:val="32"/>
          <w:szCs w:val="32"/>
        </w:rPr>
        <w:t xml:space="preserve">  </w:t>
      </w:r>
    </w:p>
    <w:p w14:paraId="4E72F716" w14:textId="77777777" w:rsidR="00AF4708" w:rsidRDefault="00AF4708" w:rsidP="00AF4708">
      <w:pPr>
        <w:jc w:val="both"/>
      </w:pPr>
    </w:p>
    <w:p w14:paraId="4E72F717" w14:textId="570FC0FC"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4E72F718" w14:textId="5A6EE8FB" w:rsidR="001C5A7E" w:rsidRPr="001C5A7E" w:rsidRDefault="00BC29CF" w:rsidP="001C5A7E">
      <w:pPr>
        <w:pStyle w:val="1"/>
        <w:suppressAutoHyphens/>
        <w:rPr>
          <w:szCs w:val="28"/>
        </w:rPr>
      </w:pPr>
      <w:r>
        <w:t>О</w:t>
      </w:r>
      <w:r w:rsidR="00C64E36" w:rsidRPr="00C64E36">
        <w:t xml:space="preserve">ткрытый </w:t>
      </w:r>
      <w:r w:rsidR="00C64E36" w:rsidRPr="009D44BE">
        <w:t>конкурс</w:t>
      </w:r>
      <w:r w:rsidRPr="009D44BE">
        <w:t xml:space="preserve"> </w:t>
      </w:r>
      <w:r w:rsidR="00C64E36" w:rsidRPr="009D44BE">
        <w:t xml:space="preserve">№ </w:t>
      </w:r>
      <w:proofErr w:type="gramStart"/>
      <w:r w:rsidR="00C64E36" w:rsidRPr="009D44BE">
        <w:t>ОК</w:t>
      </w:r>
      <w:proofErr w:type="gramEnd"/>
      <w:r w:rsidR="00C64E36" w:rsidRPr="009D44BE">
        <w:t>/</w:t>
      </w:r>
      <w:r w:rsidR="009D44BE" w:rsidRPr="009D44BE">
        <w:t>0254-15</w:t>
      </w:r>
      <w:r w:rsidR="00C64E36" w:rsidRPr="009D44BE">
        <w:t xml:space="preserve"> </w:t>
      </w:r>
      <w:r w:rsidR="00C64E36" w:rsidRPr="009D44BE">
        <w:rPr>
          <w:szCs w:val="28"/>
        </w:rPr>
        <w:t>на право заключения</w:t>
      </w:r>
      <w:r w:rsidR="00C64E36" w:rsidRPr="00C64E36">
        <w:rPr>
          <w:szCs w:val="28"/>
        </w:rPr>
        <w:t xml:space="preserve"> договора </w:t>
      </w:r>
      <w:r w:rsidR="00C64E36" w:rsidRPr="00C64E36">
        <w:t xml:space="preserve">на </w:t>
      </w:r>
      <w:r w:rsidR="002F01B8">
        <w:t>поставку и сборку мебели в 2015 году.</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1F21714A" w:rsidR="00D43A0F" w:rsidRPr="002F01B8" w:rsidRDefault="00C64E36" w:rsidP="00D43A0F">
      <w:pPr>
        <w:jc w:val="both"/>
      </w:pPr>
      <w:r w:rsidRPr="002F01B8">
        <w:t>Почтовый адрес Заказчика</w:t>
      </w:r>
      <w:r w:rsidR="003F2B7A" w:rsidRPr="002F01B8">
        <w:t xml:space="preserve">: </w:t>
      </w:r>
      <w:r w:rsidR="00A12D77" w:rsidRPr="002F01B8">
        <w:t xml:space="preserve">Российская Федерация, </w:t>
      </w:r>
      <w:r w:rsidR="00D43A0F" w:rsidRPr="002F01B8">
        <w:t xml:space="preserve">125047, </w:t>
      </w:r>
      <w:r w:rsidR="00A3287D" w:rsidRPr="002F01B8">
        <w:t xml:space="preserve">г. </w:t>
      </w:r>
      <w:r w:rsidR="00D43A0F" w:rsidRPr="002F01B8">
        <w:t>М</w:t>
      </w:r>
      <w:r w:rsidR="00A3287D" w:rsidRPr="002F01B8">
        <w:t>осква, Оружейный переулок, д. 19</w:t>
      </w:r>
      <w:r w:rsidR="002F01B8" w:rsidRPr="002F01B8">
        <w:t>.</w:t>
      </w:r>
    </w:p>
    <w:p w14:paraId="4E72F71B" w14:textId="77777777" w:rsidR="003F2B7A" w:rsidRPr="00C64E36" w:rsidRDefault="003F2B7A" w:rsidP="003F2B7A">
      <w:pPr>
        <w:jc w:val="both"/>
      </w:pPr>
    </w:p>
    <w:p w14:paraId="0AA27D55" w14:textId="77777777" w:rsidR="002F01B8" w:rsidRPr="002F01B8" w:rsidRDefault="002F01B8" w:rsidP="002F01B8">
      <w:pPr>
        <w:jc w:val="both"/>
        <w:rPr>
          <w:b/>
        </w:rPr>
      </w:pPr>
      <w:r w:rsidRPr="002F01B8">
        <w:rPr>
          <w:b/>
        </w:rPr>
        <w:t>Контактная информация Заказчика:</w:t>
      </w:r>
    </w:p>
    <w:p w14:paraId="16AEDF34" w14:textId="77777777" w:rsidR="002F01B8" w:rsidRPr="002F01B8" w:rsidRDefault="002F01B8" w:rsidP="002F01B8">
      <w:pPr>
        <w:jc w:val="both"/>
      </w:pPr>
      <w:r w:rsidRPr="002F01B8">
        <w:t xml:space="preserve">Ф.И.О.: </w:t>
      </w:r>
      <w:r w:rsidRPr="002F01B8">
        <w:rPr>
          <w:szCs w:val="28"/>
        </w:rPr>
        <w:t>Деде Алексей Викторович</w:t>
      </w:r>
    </w:p>
    <w:p w14:paraId="4DB57FA4" w14:textId="77777777" w:rsidR="002F01B8" w:rsidRPr="002F01B8" w:rsidRDefault="002F01B8" w:rsidP="002F01B8">
      <w:pPr>
        <w:jc w:val="both"/>
      </w:pPr>
      <w:r w:rsidRPr="002F01B8">
        <w:t xml:space="preserve">Адрес электронной почты: </w:t>
      </w:r>
      <w:hyperlink r:id="rId11" w:history="1">
        <w:r w:rsidRPr="002F01B8">
          <w:rPr>
            <w:szCs w:val="28"/>
          </w:rPr>
          <w:t>DedeAV@trcont.ru</w:t>
        </w:r>
      </w:hyperlink>
    </w:p>
    <w:p w14:paraId="46EEA7CB" w14:textId="77777777" w:rsidR="002F01B8" w:rsidRPr="002F01B8" w:rsidRDefault="002F01B8" w:rsidP="002F01B8">
      <w:pPr>
        <w:jc w:val="both"/>
      </w:pPr>
      <w:r w:rsidRPr="002F01B8">
        <w:t xml:space="preserve">Телефон: </w:t>
      </w:r>
      <w:r w:rsidRPr="002F01B8">
        <w:rPr>
          <w:szCs w:val="28"/>
        </w:rPr>
        <w:t>+7 (499) 262-73-32</w:t>
      </w:r>
      <w:r w:rsidRPr="002F01B8">
        <w:t xml:space="preserve">, </w:t>
      </w:r>
    </w:p>
    <w:p w14:paraId="4CA80231" w14:textId="77777777" w:rsidR="002F01B8" w:rsidRPr="002F01B8" w:rsidRDefault="002F01B8" w:rsidP="002F01B8">
      <w:pPr>
        <w:jc w:val="both"/>
      </w:pPr>
      <w:r w:rsidRPr="002F01B8">
        <w:t xml:space="preserve">Факс: </w:t>
      </w:r>
      <w:r w:rsidRPr="002F01B8">
        <w:rPr>
          <w:szCs w:val="28"/>
        </w:rPr>
        <w:t>+7 (499) 262-75-78</w:t>
      </w:r>
      <w:r w:rsidRPr="002F01B8">
        <w:t>.</w:t>
      </w:r>
    </w:p>
    <w:p w14:paraId="6468FDC5" w14:textId="77777777" w:rsidR="002F01B8" w:rsidRPr="002F01B8" w:rsidRDefault="002F01B8" w:rsidP="002F01B8">
      <w:pPr>
        <w:jc w:val="both"/>
        <w:rPr>
          <w:color w:val="FF0000"/>
        </w:rPr>
      </w:pPr>
    </w:p>
    <w:p w14:paraId="2ADC64F4" w14:textId="77777777" w:rsidR="002F01B8" w:rsidRPr="002F01B8" w:rsidRDefault="002F01B8" w:rsidP="002F01B8">
      <w:pPr>
        <w:jc w:val="both"/>
      </w:pPr>
      <w:r w:rsidRPr="002F01B8">
        <w:t xml:space="preserve">Ф.И.О.: Турков Алексей Вячеславович </w:t>
      </w:r>
    </w:p>
    <w:p w14:paraId="6419BE2E" w14:textId="77777777" w:rsidR="002F01B8" w:rsidRPr="002F01B8" w:rsidRDefault="002F01B8" w:rsidP="002F01B8">
      <w:pPr>
        <w:jc w:val="both"/>
      </w:pPr>
      <w:r w:rsidRPr="002F01B8">
        <w:t xml:space="preserve">Адрес электронной почты: </w:t>
      </w:r>
      <w:hyperlink r:id="rId12" w:history="1">
        <w:r w:rsidRPr="002F01B8">
          <w:rPr>
            <w:u w:val="single"/>
          </w:rPr>
          <w:t>TurkovAV@trcont.ru</w:t>
        </w:r>
      </w:hyperlink>
    </w:p>
    <w:p w14:paraId="4AA1C6DF" w14:textId="77777777" w:rsidR="002F01B8" w:rsidRPr="002F01B8" w:rsidRDefault="002F01B8" w:rsidP="002F01B8">
      <w:pPr>
        <w:jc w:val="both"/>
      </w:pPr>
      <w:r w:rsidRPr="002F01B8">
        <w:t xml:space="preserve">Телефон: </w:t>
      </w:r>
      <w:r w:rsidRPr="002F01B8">
        <w:rPr>
          <w:szCs w:val="28"/>
        </w:rPr>
        <w:t>+7 (495) 788-17-17 доб. 15-46</w:t>
      </w:r>
      <w:r w:rsidRPr="002F01B8">
        <w:t xml:space="preserve">, </w:t>
      </w:r>
    </w:p>
    <w:p w14:paraId="3B5742E3" w14:textId="77777777" w:rsidR="002F01B8" w:rsidRPr="002F01B8" w:rsidRDefault="002F01B8" w:rsidP="002F01B8">
      <w:pPr>
        <w:jc w:val="both"/>
      </w:pPr>
      <w:r w:rsidRPr="002F01B8">
        <w:t xml:space="preserve">Факс: </w:t>
      </w:r>
      <w:r w:rsidRPr="002F01B8">
        <w:rPr>
          <w:szCs w:val="28"/>
        </w:rPr>
        <w:t>+7 (499) 262-75-78</w:t>
      </w:r>
      <w:r w:rsidRPr="002F01B8">
        <w:t>.</w:t>
      </w:r>
    </w:p>
    <w:p w14:paraId="4E72F721" w14:textId="77777777" w:rsidR="00CB1C18" w:rsidRDefault="00CB1C18" w:rsidP="00AF4708">
      <w:pPr>
        <w:jc w:val="both"/>
      </w:pPr>
    </w:p>
    <w:p w14:paraId="37EAC1DA" w14:textId="77777777" w:rsidR="002F01B8" w:rsidRPr="002F01B8" w:rsidRDefault="00C64E36" w:rsidP="002F01B8">
      <w:pPr>
        <w:pStyle w:val="1"/>
        <w:suppressAutoHyphens/>
      </w:pPr>
      <w:r w:rsidRPr="00662448">
        <w:rPr>
          <w:b/>
        </w:rPr>
        <w:t>Организатором открытого конкурса</w:t>
      </w:r>
      <w:r>
        <w:t xml:space="preserve"> </w:t>
      </w:r>
      <w:r w:rsidR="002F01B8" w:rsidRPr="002F01B8">
        <w:t xml:space="preserve">является </w:t>
      </w:r>
      <w:r w:rsidR="002F01B8" w:rsidRPr="002F01B8">
        <w:br/>
        <w:t>ПАО «</w:t>
      </w:r>
      <w:proofErr w:type="spellStart"/>
      <w:r w:rsidR="002F01B8" w:rsidRPr="002F01B8">
        <w:t>ТрансКонтейнер</w:t>
      </w:r>
      <w:proofErr w:type="spellEnd"/>
      <w:r w:rsidR="002F01B8" w:rsidRPr="002F01B8">
        <w:t xml:space="preserve">». Функции Организатора выполняет Постоянная рабочая группа Конкурсной комиссии аппарата управления </w:t>
      </w:r>
      <w:r w:rsidR="002F01B8" w:rsidRPr="002F01B8">
        <w:br/>
        <w:t>ПАО «</w:t>
      </w:r>
      <w:proofErr w:type="spellStart"/>
      <w:r w:rsidR="002F01B8" w:rsidRPr="002F01B8">
        <w:t>ТрансКонтейнер</w:t>
      </w:r>
      <w:proofErr w:type="spellEnd"/>
      <w:r w:rsidR="002F01B8" w:rsidRPr="002F01B8">
        <w:t>».</w:t>
      </w:r>
    </w:p>
    <w:p w14:paraId="441B8809" w14:textId="77777777" w:rsidR="002F01B8" w:rsidRPr="002F01B8" w:rsidRDefault="002F01B8" w:rsidP="002F01B8">
      <w:pPr>
        <w:jc w:val="both"/>
      </w:pPr>
      <w:r w:rsidRPr="002F01B8">
        <w:t xml:space="preserve">Адрес: Российская Федерация, 125047, Москва, Оружейный переулок, </w:t>
      </w:r>
      <w:r w:rsidRPr="002F01B8">
        <w:br/>
        <w:t>д. 19.</w:t>
      </w:r>
    </w:p>
    <w:p w14:paraId="6F3E91D1" w14:textId="77777777" w:rsidR="002F01B8" w:rsidRPr="002F01B8" w:rsidRDefault="002F01B8" w:rsidP="002F01B8">
      <w:pPr>
        <w:tabs>
          <w:tab w:val="clear" w:pos="709"/>
        </w:tabs>
        <w:ind w:firstLine="708"/>
        <w:jc w:val="both"/>
        <w:rPr>
          <w:snapToGrid/>
          <w:szCs w:val="28"/>
        </w:rPr>
      </w:pPr>
      <w:r w:rsidRPr="002F01B8">
        <w:rPr>
          <w:snapToGrid/>
          <w:szCs w:val="28"/>
        </w:rPr>
        <w:t xml:space="preserve">Контактные лица: </w:t>
      </w:r>
    </w:p>
    <w:p w14:paraId="4E6CE2E1" w14:textId="77777777" w:rsidR="002F01B8" w:rsidRPr="002F01B8" w:rsidRDefault="002F01B8" w:rsidP="002F01B8">
      <w:pPr>
        <w:tabs>
          <w:tab w:val="clear" w:pos="709"/>
        </w:tabs>
        <w:ind w:firstLine="708"/>
        <w:jc w:val="both"/>
        <w:rPr>
          <w:snapToGrid/>
          <w:szCs w:val="28"/>
        </w:rPr>
      </w:pPr>
      <w:r w:rsidRPr="002F01B8">
        <w:rPr>
          <w:snapToGrid/>
          <w:szCs w:val="28"/>
        </w:rPr>
        <w:t xml:space="preserve">Титков Сергей Николаевич, тел. +7 (495) 788-17-17 доб. 16-40, </w:t>
      </w:r>
      <w:r w:rsidRPr="002F01B8">
        <w:rPr>
          <w:snapToGrid/>
          <w:szCs w:val="22"/>
        </w:rPr>
        <w:t>адрес электронной почты:</w:t>
      </w:r>
      <w:r w:rsidRPr="002F01B8">
        <w:rPr>
          <w:snapToGrid/>
          <w:szCs w:val="28"/>
        </w:rPr>
        <w:t xml:space="preserve"> </w:t>
      </w:r>
      <w:r w:rsidRPr="002F01B8">
        <w:rPr>
          <w:snapToGrid/>
          <w:szCs w:val="22"/>
        </w:rPr>
        <w:t>TitkovSN@trcont.ru</w:t>
      </w:r>
      <w:r w:rsidRPr="002F01B8">
        <w:rPr>
          <w:snapToGrid/>
          <w:szCs w:val="28"/>
        </w:rPr>
        <w:t xml:space="preserve">; </w:t>
      </w:r>
    </w:p>
    <w:p w14:paraId="4248B76B" w14:textId="77777777" w:rsidR="002F01B8" w:rsidRPr="002F01B8" w:rsidRDefault="002F01B8" w:rsidP="002F01B8">
      <w:pPr>
        <w:tabs>
          <w:tab w:val="clear" w:pos="709"/>
        </w:tabs>
        <w:ind w:firstLine="708"/>
        <w:jc w:val="both"/>
        <w:rPr>
          <w:snapToGrid/>
          <w:szCs w:val="28"/>
        </w:rPr>
      </w:pPr>
      <w:r w:rsidRPr="002F01B8">
        <w:rPr>
          <w:snapToGrid/>
          <w:szCs w:val="28"/>
        </w:rPr>
        <w:t xml:space="preserve">Курицын Александр Евгеньевич, тел. +7 (495) 788-17-17 доб. 16-41, </w:t>
      </w:r>
      <w:r w:rsidRPr="002F01B8">
        <w:rPr>
          <w:snapToGrid/>
          <w:szCs w:val="22"/>
        </w:rPr>
        <w:t>адрес электронной почты:</w:t>
      </w:r>
      <w:r w:rsidRPr="002F01B8">
        <w:rPr>
          <w:snapToGrid/>
          <w:szCs w:val="28"/>
        </w:rPr>
        <w:t xml:space="preserve"> </w:t>
      </w:r>
      <w:hyperlink r:id="rId13" w:history="1">
        <w:r w:rsidRPr="002F01B8">
          <w:rPr>
            <w:rFonts w:eastAsia="MS Mincho"/>
            <w:snapToGrid/>
            <w:szCs w:val="28"/>
            <w:u w:val="single"/>
          </w:rPr>
          <w:t>KuritsynAE@trcont.</w:t>
        </w:r>
        <w:proofErr w:type="spellStart"/>
        <w:r w:rsidRPr="002F01B8">
          <w:rPr>
            <w:rFonts w:eastAsia="MS Mincho"/>
            <w:snapToGrid/>
            <w:szCs w:val="28"/>
            <w:u w:val="single"/>
            <w:lang w:val="en-US"/>
          </w:rPr>
          <w:t>ru</w:t>
        </w:r>
        <w:proofErr w:type="spellEnd"/>
      </w:hyperlink>
      <w:r w:rsidRPr="002F01B8">
        <w:rPr>
          <w:snapToGrid/>
          <w:szCs w:val="28"/>
        </w:rPr>
        <w:t xml:space="preserve">; </w:t>
      </w:r>
    </w:p>
    <w:p w14:paraId="7AB14A00" w14:textId="77777777" w:rsidR="002F01B8" w:rsidRDefault="002F01B8" w:rsidP="002F01B8">
      <w:pPr>
        <w:jc w:val="both"/>
        <w:rPr>
          <w:b/>
          <w:color w:val="FF0000"/>
          <w:szCs w:val="28"/>
        </w:rPr>
      </w:pPr>
    </w:p>
    <w:p w14:paraId="151CAEFB" w14:textId="77777777" w:rsidR="001E2120" w:rsidRPr="002F01B8" w:rsidRDefault="001E2120" w:rsidP="002F01B8">
      <w:pPr>
        <w:jc w:val="both"/>
        <w:rPr>
          <w:b/>
          <w:color w:val="FF0000"/>
          <w:szCs w:val="28"/>
        </w:rPr>
      </w:pPr>
    </w:p>
    <w:p w14:paraId="4E72F72F" w14:textId="3902B51C" w:rsidR="006B60A2" w:rsidRPr="00083273" w:rsidRDefault="006B60A2" w:rsidP="002F01B8">
      <w:pPr>
        <w:pStyle w:val="1"/>
        <w:ind w:firstLine="708"/>
        <w:rPr>
          <w:szCs w:val="28"/>
        </w:rPr>
      </w:pP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lastRenderedPageBreak/>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17D25069" w:rsidR="00124964" w:rsidRPr="00AC0842" w:rsidRDefault="00124964" w:rsidP="002C0F1D">
      <w:pPr>
        <w:jc w:val="both"/>
        <w:rPr>
          <w:szCs w:val="28"/>
        </w:rPr>
      </w:pPr>
      <w:r w:rsidRPr="00AC0842">
        <w:rPr>
          <w:szCs w:val="28"/>
        </w:rPr>
        <w:t xml:space="preserve">Предмет договора: </w:t>
      </w:r>
      <w:r w:rsidR="00845307">
        <w:rPr>
          <w:szCs w:val="28"/>
        </w:rPr>
        <w:t>поставка и сборка мебели.</w:t>
      </w:r>
      <w:r>
        <w:rPr>
          <w:szCs w:val="28"/>
        </w:rPr>
        <w:t xml:space="preserve"> </w:t>
      </w:r>
    </w:p>
    <w:p w14:paraId="5619CA02" w14:textId="3DCDA32D" w:rsidR="00845307" w:rsidRPr="00845307" w:rsidRDefault="00845307" w:rsidP="00845307">
      <w:pPr>
        <w:jc w:val="both"/>
        <w:rPr>
          <w:szCs w:val="28"/>
        </w:rPr>
      </w:pPr>
      <w:proofErr w:type="gramStart"/>
      <w:r w:rsidRPr="00845307">
        <w:rPr>
          <w:szCs w:val="28"/>
        </w:rPr>
        <w:t xml:space="preserve">Начальная (максимальная) цена договора: </w:t>
      </w:r>
      <w:r>
        <w:rPr>
          <w:szCs w:val="28"/>
        </w:rPr>
        <w:t>3</w:t>
      </w:r>
      <w:r w:rsidRPr="00845307">
        <w:rPr>
          <w:szCs w:val="28"/>
        </w:rPr>
        <w:t>5000</w:t>
      </w:r>
      <w:r w:rsidRPr="00845307">
        <w:rPr>
          <w:bCs/>
          <w:szCs w:val="28"/>
        </w:rPr>
        <w:t>00,00 (</w:t>
      </w:r>
      <w:r>
        <w:rPr>
          <w:bCs/>
          <w:szCs w:val="28"/>
        </w:rPr>
        <w:t>Три м</w:t>
      </w:r>
      <w:r w:rsidRPr="00845307">
        <w:rPr>
          <w:bCs/>
          <w:szCs w:val="28"/>
        </w:rPr>
        <w:t>иллион</w:t>
      </w:r>
      <w:r>
        <w:rPr>
          <w:bCs/>
          <w:szCs w:val="28"/>
        </w:rPr>
        <w:t>а</w:t>
      </w:r>
      <w:r w:rsidRPr="00845307">
        <w:rPr>
          <w:bCs/>
          <w:szCs w:val="28"/>
        </w:rPr>
        <w:t xml:space="preserve"> пятьсот тысяч) рублей 00 копеек</w:t>
      </w:r>
      <w:r w:rsidRPr="00845307">
        <w:rPr>
          <w:rFonts w:eastAsia="Arial"/>
          <w:szCs w:val="28"/>
          <w:lang w:eastAsia="ar-SA"/>
        </w:rPr>
        <w:t xml:space="preserve">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обязательных платежей, налогов и сборов, кроме НДС, расходов по оплате всех затрат, издержек, связанных с исполнением договора, а также затрат на </w:t>
      </w:r>
      <w:r>
        <w:rPr>
          <w:rFonts w:eastAsia="Arial"/>
          <w:szCs w:val="28"/>
          <w:lang w:eastAsia="ar-SA"/>
        </w:rPr>
        <w:t xml:space="preserve">сборку и </w:t>
      </w:r>
      <w:r w:rsidRPr="00845307">
        <w:rPr>
          <w:rFonts w:eastAsia="Arial"/>
          <w:szCs w:val="28"/>
          <w:lang w:eastAsia="ar-SA"/>
        </w:rPr>
        <w:t>гарантийное</w:t>
      </w:r>
      <w:proofErr w:type="gramEnd"/>
      <w:r w:rsidRPr="00845307">
        <w:rPr>
          <w:rFonts w:eastAsia="Arial"/>
          <w:szCs w:val="28"/>
          <w:lang w:eastAsia="ar-SA"/>
        </w:rPr>
        <w:t xml:space="preserve"> обслуживание.</w:t>
      </w:r>
    </w:p>
    <w:p w14:paraId="4E72F735" w14:textId="77777777" w:rsidR="00124964" w:rsidRPr="00AC0842"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AC0842" w14:paraId="4E72F73C" w14:textId="77777777" w:rsidTr="007F577C">
        <w:tc>
          <w:tcPr>
            <w:tcW w:w="675" w:type="dxa"/>
            <w:shd w:val="clear" w:color="auto" w:fill="auto"/>
          </w:tcPr>
          <w:p w14:paraId="4E72F736" w14:textId="77777777" w:rsidR="00AC0842" w:rsidRPr="00845307" w:rsidRDefault="00AC0842" w:rsidP="007F577C">
            <w:pPr>
              <w:ind w:firstLine="0"/>
              <w:rPr>
                <w:sz w:val="24"/>
                <w:szCs w:val="24"/>
              </w:rPr>
            </w:pPr>
            <w:r w:rsidRPr="00845307">
              <w:rPr>
                <w:sz w:val="24"/>
                <w:szCs w:val="24"/>
              </w:rPr>
              <w:t>№</w:t>
            </w:r>
          </w:p>
        </w:tc>
        <w:tc>
          <w:tcPr>
            <w:tcW w:w="1843" w:type="dxa"/>
            <w:shd w:val="clear" w:color="auto" w:fill="auto"/>
          </w:tcPr>
          <w:p w14:paraId="4E72F737" w14:textId="77777777" w:rsidR="00AC0842" w:rsidRPr="00845307" w:rsidRDefault="00AC0842" w:rsidP="007F577C">
            <w:pPr>
              <w:ind w:firstLine="0"/>
              <w:rPr>
                <w:sz w:val="24"/>
                <w:szCs w:val="24"/>
              </w:rPr>
            </w:pPr>
            <w:r w:rsidRPr="00845307">
              <w:rPr>
                <w:sz w:val="24"/>
                <w:szCs w:val="24"/>
              </w:rPr>
              <w:t>Классификация по ОКДП</w:t>
            </w:r>
          </w:p>
        </w:tc>
        <w:tc>
          <w:tcPr>
            <w:tcW w:w="1843" w:type="dxa"/>
            <w:shd w:val="clear" w:color="auto" w:fill="auto"/>
          </w:tcPr>
          <w:p w14:paraId="4E72F738" w14:textId="77777777" w:rsidR="00AC0842" w:rsidRPr="00845307" w:rsidRDefault="00AC0842" w:rsidP="007F577C">
            <w:pPr>
              <w:ind w:firstLine="0"/>
              <w:rPr>
                <w:sz w:val="24"/>
                <w:szCs w:val="24"/>
              </w:rPr>
            </w:pPr>
            <w:r w:rsidRPr="00845307">
              <w:rPr>
                <w:sz w:val="24"/>
                <w:szCs w:val="24"/>
              </w:rPr>
              <w:t>Классификация по ОКВЭД</w:t>
            </w:r>
          </w:p>
        </w:tc>
        <w:tc>
          <w:tcPr>
            <w:tcW w:w="1292" w:type="dxa"/>
            <w:shd w:val="clear" w:color="auto" w:fill="auto"/>
          </w:tcPr>
          <w:p w14:paraId="4E72F739" w14:textId="77777777" w:rsidR="00AC0842" w:rsidRPr="00845307" w:rsidRDefault="00AC0842" w:rsidP="007F577C">
            <w:pPr>
              <w:ind w:firstLine="0"/>
              <w:rPr>
                <w:sz w:val="24"/>
                <w:szCs w:val="24"/>
              </w:rPr>
            </w:pPr>
            <w:r w:rsidRPr="00845307">
              <w:rPr>
                <w:sz w:val="24"/>
                <w:szCs w:val="24"/>
              </w:rPr>
              <w:t>Ед. измерения</w:t>
            </w:r>
          </w:p>
        </w:tc>
        <w:tc>
          <w:tcPr>
            <w:tcW w:w="1417" w:type="dxa"/>
            <w:shd w:val="clear" w:color="auto" w:fill="auto"/>
          </w:tcPr>
          <w:p w14:paraId="4E72F73A" w14:textId="77777777" w:rsidR="00AC0842" w:rsidRPr="00845307" w:rsidRDefault="00AC0842" w:rsidP="007F577C">
            <w:pPr>
              <w:ind w:firstLine="0"/>
              <w:rPr>
                <w:sz w:val="24"/>
                <w:szCs w:val="24"/>
              </w:rPr>
            </w:pPr>
            <w:r w:rsidRPr="00845307">
              <w:rPr>
                <w:sz w:val="24"/>
                <w:szCs w:val="24"/>
              </w:rPr>
              <w:t>Количество (Объем)</w:t>
            </w:r>
          </w:p>
        </w:tc>
        <w:tc>
          <w:tcPr>
            <w:tcW w:w="2677" w:type="dxa"/>
            <w:shd w:val="clear" w:color="auto" w:fill="auto"/>
          </w:tcPr>
          <w:p w14:paraId="4E72F73B" w14:textId="77777777" w:rsidR="00AC0842" w:rsidRPr="007F577C" w:rsidRDefault="00AC0842" w:rsidP="007F577C">
            <w:pPr>
              <w:ind w:firstLine="0"/>
              <w:rPr>
                <w:sz w:val="24"/>
                <w:szCs w:val="24"/>
              </w:rPr>
            </w:pPr>
            <w:r w:rsidRPr="00845307">
              <w:rPr>
                <w:sz w:val="24"/>
                <w:szCs w:val="24"/>
              </w:rPr>
              <w:t>Дополнительные сведения</w:t>
            </w:r>
          </w:p>
        </w:tc>
      </w:tr>
      <w:tr w:rsidR="007F577C" w:rsidRPr="00AC0842" w14:paraId="4E72F743" w14:textId="77777777" w:rsidTr="00845307">
        <w:trPr>
          <w:trHeight w:val="631"/>
        </w:trPr>
        <w:tc>
          <w:tcPr>
            <w:tcW w:w="675" w:type="dxa"/>
            <w:shd w:val="clear" w:color="auto" w:fill="auto"/>
            <w:vAlign w:val="center"/>
          </w:tcPr>
          <w:p w14:paraId="4E72F73D" w14:textId="77777777" w:rsidR="00AC0842" w:rsidRPr="007F577C" w:rsidRDefault="00C518F8" w:rsidP="00845307">
            <w:pPr>
              <w:ind w:firstLine="0"/>
              <w:jc w:val="center"/>
              <w:rPr>
                <w:sz w:val="24"/>
                <w:szCs w:val="24"/>
              </w:rPr>
            </w:pPr>
            <w:r w:rsidRPr="007F577C">
              <w:rPr>
                <w:sz w:val="24"/>
                <w:szCs w:val="24"/>
              </w:rPr>
              <w:t>1.</w:t>
            </w:r>
          </w:p>
        </w:tc>
        <w:tc>
          <w:tcPr>
            <w:tcW w:w="1843" w:type="dxa"/>
            <w:shd w:val="clear" w:color="auto" w:fill="auto"/>
            <w:vAlign w:val="center"/>
          </w:tcPr>
          <w:p w14:paraId="4E72F73E" w14:textId="0785E4E5" w:rsidR="00AC0842" w:rsidRPr="007F577C" w:rsidRDefault="00845307" w:rsidP="00845307">
            <w:pPr>
              <w:ind w:firstLine="0"/>
              <w:jc w:val="center"/>
              <w:rPr>
                <w:sz w:val="24"/>
                <w:szCs w:val="24"/>
              </w:rPr>
            </w:pPr>
            <w:r>
              <w:rPr>
                <w:sz w:val="24"/>
                <w:szCs w:val="24"/>
              </w:rPr>
              <w:t>3610000</w:t>
            </w:r>
          </w:p>
        </w:tc>
        <w:tc>
          <w:tcPr>
            <w:tcW w:w="1843" w:type="dxa"/>
            <w:shd w:val="clear" w:color="auto" w:fill="auto"/>
            <w:vAlign w:val="center"/>
          </w:tcPr>
          <w:p w14:paraId="4E72F73F" w14:textId="14F9D3C3" w:rsidR="00AC0842" w:rsidRPr="007F577C" w:rsidRDefault="00845307" w:rsidP="00845307">
            <w:pPr>
              <w:ind w:firstLine="0"/>
              <w:jc w:val="center"/>
              <w:rPr>
                <w:sz w:val="24"/>
                <w:szCs w:val="24"/>
              </w:rPr>
            </w:pPr>
            <w:r>
              <w:rPr>
                <w:sz w:val="24"/>
                <w:szCs w:val="24"/>
              </w:rPr>
              <w:t>52.48.11</w:t>
            </w:r>
          </w:p>
        </w:tc>
        <w:tc>
          <w:tcPr>
            <w:tcW w:w="1292" w:type="dxa"/>
            <w:shd w:val="clear" w:color="auto" w:fill="auto"/>
            <w:vAlign w:val="center"/>
          </w:tcPr>
          <w:p w14:paraId="4E72F740" w14:textId="36AAE3E8" w:rsidR="00AC0842" w:rsidRPr="007F577C" w:rsidRDefault="00845307" w:rsidP="00845307">
            <w:pPr>
              <w:ind w:firstLine="0"/>
              <w:jc w:val="center"/>
              <w:rPr>
                <w:sz w:val="24"/>
                <w:szCs w:val="24"/>
              </w:rPr>
            </w:pPr>
            <w:r>
              <w:rPr>
                <w:sz w:val="24"/>
                <w:szCs w:val="24"/>
              </w:rPr>
              <w:t>штука</w:t>
            </w:r>
          </w:p>
        </w:tc>
        <w:tc>
          <w:tcPr>
            <w:tcW w:w="1417" w:type="dxa"/>
            <w:shd w:val="clear" w:color="auto" w:fill="auto"/>
            <w:vAlign w:val="center"/>
          </w:tcPr>
          <w:p w14:paraId="4E72F741" w14:textId="2F3C9376" w:rsidR="00AC0842" w:rsidRPr="007F577C" w:rsidRDefault="00845307" w:rsidP="00845307">
            <w:pPr>
              <w:ind w:firstLine="0"/>
              <w:jc w:val="center"/>
              <w:rPr>
                <w:sz w:val="24"/>
                <w:szCs w:val="24"/>
              </w:rPr>
            </w:pPr>
            <w:r>
              <w:rPr>
                <w:sz w:val="24"/>
                <w:szCs w:val="24"/>
              </w:rPr>
              <w:t>Не определено</w:t>
            </w:r>
          </w:p>
        </w:tc>
        <w:tc>
          <w:tcPr>
            <w:tcW w:w="2677" w:type="dxa"/>
            <w:shd w:val="clear" w:color="auto" w:fill="auto"/>
            <w:vAlign w:val="center"/>
          </w:tcPr>
          <w:p w14:paraId="4E72F742" w14:textId="68710D5A" w:rsidR="00845307" w:rsidRDefault="00845307" w:rsidP="00845307">
            <w:pPr>
              <w:ind w:firstLine="0"/>
              <w:jc w:val="center"/>
              <w:rPr>
                <w:sz w:val="24"/>
                <w:szCs w:val="24"/>
              </w:rPr>
            </w:pPr>
          </w:p>
          <w:p w14:paraId="541A30A7" w14:textId="4F1EAA33" w:rsidR="00AC0842" w:rsidRPr="00845307" w:rsidRDefault="00845307" w:rsidP="00845307">
            <w:pPr>
              <w:ind w:firstLine="0"/>
              <w:jc w:val="center"/>
              <w:rPr>
                <w:sz w:val="24"/>
                <w:szCs w:val="24"/>
              </w:rPr>
            </w:pPr>
            <w:r w:rsidRPr="00845307">
              <w:rPr>
                <w:sz w:val="24"/>
                <w:szCs w:val="24"/>
              </w:rPr>
              <w:t>Строка годового плана закупок</w:t>
            </w:r>
            <w:r>
              <w:rPr>
                <w:sz w:val="24"/>
                <w:szCs w:val="24"/>
              </w:rPr>
              <w:t xml:space="preserve"> </w:t>
            </w:r>
            <w:r w:rsidRPr="00845307">
              <w:rPr>
                <w:sz w:val="24"/>
                <w:szCs w:val="24"/>
              </w:rPr>
              <w:t xml:space="preserve">№ </w:t>
            </w:r>
            <w:r>
              <w:rPr>
                <w:sz w:val="24"/>
                <w:szCs w:val="24"/>
              </w:rPr>
              <w:t>315</w:t>
            </w:r>
          </w:p>
        </w:tc>
      </w:tr>
    </w:tbl>
    <w:p w14:paraId="159ED1E1" w14:textId="77777777" w:rsidR="008A12DE" w:rsidRPr="008A12DE" w:rsidRDefault="008A12DE" w:rsidP="008A12DE">
      <w:pPr>
        <w:jc w:val="both"/>
        <w:rPr>
          <w:sz w:val="24"/>
          <w:szCs w:val="24"/>
        </w:rPr>
      </w:pPr>
      <w:r w:rsidRPr="008A12DE">
        <w:rPr>
          <w:szCs w:val="28"/>
        </w:rPr>
        <w:t>Место поставки товара, оказания услуг:</w:t>
      </w:r>
      <w:r w:rsidRPr="008A12DE">
        <w:rPr>
          <w:sz w:val="24"/>
          <w:szCs w:val="24"/>
        </w:rPr>
        <w:t xml:space="preserve"> </w:t>
      </w:r>
      <w:r w:rsidRPr="008A12DE">
        <w:t>125047, Москва, Оружейный переулок, д.19.</w:t>
      </w:r>
    </w:p>
    <w:p w14:paraId="08E65525" w14:textId="77777777" w:rsidR="008A12DE" w:rsidRPr="008A12DE" w:rsidRDefault="008A12DE" w:rsidP="008A12DE">
      <w:pPr>
        <w:jc w:val="both"/>
        <w:rPr>
          <w:szCs w:val="28"/>
        </w:rPr>
      </w:pPr>
    </w:p>
    <w:p w14:paraId="075D2CF5" w14:textId="77777777" w:rsidR="008A12DE" w:rsidRPr="008A12DE" w:rsidRDefault="008A12DE" w:rsidP="008A12DE">
      <w:pPr>
        <w:ind w:firstLine="0"/>
        <w:jc w:val="both"/>
        <w:rPr>
          <w:szCs w:val="28"/>
        </w:rPr>
      </w:pPr>
      <w:r w:rsidRPr="008A12DE">
        <w:rPr>
          <w:b/>
          <w:szCs w:val="28"/>
        </w:rPr>
        <w:t>Информация о Документации по закупке</w:t>
      </w:r>
      <w:r w:rsidRPr="008A12DE">
        <w:rPr>
          <w:szCs w:val="28"/>
        </w:rPr>
        <w:t xml:space="preserve"> </w:t>
      </w:r>
    </w:p>
    <w:p w14:paraId="1C92758B" w14:textId="7B86A2D2" w:rsidR="008A12DE" w:rsidRPr="008A12DE" w:rsidRDefault="008A12DE" w:rsidP="008A12DE">
      <w:pPr>
        <w:jc w:val="both"/>
        <w:rPr>
          <w:szCs w:val="28"/>
        </w:rPr>
      </w:pPr>
      <w:r w:rsidRPr="008A12DE">
        <w:rPr>
          <w:szCs w:val="28"/>
        </w:rPr>
        <w:t xml:space="preserve">Срок предоставления документации о закупке: с даты </w:t>
      </w:r>
      <w:r w:rsidRPr="008A12DE">
        <w:rPr>
          <w:color w:val="FF0000"/>
          <w:szCs w:val="28"/>
        </w:rPr>
        <w:br/>
      </w:r>
      <w:r w:rsidRPr="008A12DE">
        <w:rPr>
          <w:szCs w:val="28"/>
        </w:rPr>
        <w:t>«</w:t>
      </w:r>
      <w:r w:rsidR="00000963" w:rsidRPr="00000963">
        <w:rPr>
          <w:szCs w:val="28"/>
        </w:rPr>
        <w:t>22</w:t>
      </w:r>
      <w:r w:rsidRPr="008A12DE">
        <w:rPr>
          <w:szCs w:val="28"/>
        </w:rPr>
        <w:t xml:space="preserve">» </w:t>
      </w:r>
      <w:r w:rsidR="00000963">
        <w:rPr>
          <w:szCs w:val="28"/>
        </w:rPr>
        <w:t xml:space="preserve">июля </w:t>
      </w:r>
      <w:r w:rsidRPr="008A12DE">
        <w:rPr>
          <w:szCs w:val="28"/>
        </w:rPr>
        <w:t>2015 г. по «</w:t>
      </w:r>
      <w:r w:rsidR="00000963">
        <w:rPr>
          <w:szCs w:val="28"/>
        </w:rPr>
        <w:t>11</w:t>
      </w:r>
      <w:r w:rsidRPr="008A12DE">
        <w:rPr>
          <w:szCs w:val="28"/>
        </w:rPr>
        <w:t xml:space="preserve">» </w:t>
      </w:r>
      <w:r w:rsidR="00000963">
        <w:rPr>
          <w:szCs w:val="28"/>
        </w:rPr>
        <w:t xml:space="preserve">августа </w:t>
      </w:r>
      <w:r w:rsidRPr="008A12DE">
        <w:rPr>
          <w:szCs w:val="28"/>
        </w:rPr>
        <w:t xml:space="preserve">2015 г. </w:t>
      </w:r>
    </w:p>
    <w:p w14:paraId="4E72F74B" w14:textId="39B4145D"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4"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8A12DE">
        <w:rPr>
          <w:szCs w:val="28"/>
        </w:rPr>
        <w:t>П</w:t>
      </w:r>
      <w:r w:rsidR="00662448" w:rsidRPr="008A12DE">
        <w:rPr>
          <w:szCs w:val="28"/>
        </w:rPr>
        <w:t xml:space="preserve">редоставление документации </w:t>
      </w:r>
      <w:r w:rsidR="00237904" w:rsidRPr="008A12DE">
        <w:rPr>
          <w:szCs w:val="28"/>
        </w:rPr>
        <w:t>на материальном (бумажном) носителе</w:t>
      </w:r>
      <w:r w:rsidR="00662448" w:rsidRPr="008A12DE">
        <w:rPr>
          <w:szCs w:val="28"/>
        </w:rPr>
        <w:t xml:space="preserve"> не предусмотрен</w:t>
      </w:r>
      <w:r w:rsidR="00772A14" w:rsidRPr="008A12DE">
        <w:rPr>
          <w:szCs w:val="28"/>
        </w:rPr>
        <w:t>о</w:t>
      </w:r>
      <w:r w:rsidR="00237904" w:rsidRPr="008A12DE">
        <w:rPr>
          <w:szCs w:val="28"/>
        </w:rPr>
        <w:t>.</w:t>
      </w:r>
      <w:r w:rsidR="00237904" w:rsidRPr="001C5A7E">
        <w:rPr>
          <w:szCs w:val="28"/>
        </w:rPr>
        <w:t xml:space="preserve"> </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4C7DF679" w:rsidR="00772A14" w:rsidRPr="00772A14" w:rsidRDefault="00772A14" w:rsidP="00772A14">
      <w:pPr>
        <w:jc w:val="both"/>
        <w:rPr>
          <w:b/>
          <w:i/>
        </w:rPr>
      </w:pPr>
      <w:r w:rsidRPr="008A12DE">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4AF08BE2" w:rsidR="000A67CD" w:rsidRPr="00000963" w:rsidRDefault="00543AC0" w:rsidP="007B4A2D">
      <w:pPr>
        <w:jc w:val="both"/>
      </w:pPr>
      <w:r>
        <w:tab/>
      </w:r>
      <w:r w:rsidR="00082A72" w:rsidRPr="00000963">
        <w:t>«</w:t>
      </w:r>
      <w:r w:rsidR="00000963" w:rsidRPr="00000963">
        <w:t>11</w:t>
      </w:r>
      <w:r w:rsidR="00082A72" w:rsidRPr="00000963">
        <w:t xml:space="preserve">» </w:t>
      </w:r>
      <w:r w:rsidR="00000963" w:rsidRPr="00000963">
        <w:t xml:space="preserve">августа </w:t>
      </w:r>
      <w:r w:rsidR="00082A72" w:rsidRPr="00000963">
        <w:t>201</w:t>
      </w:r>
      <w:r w:rsidR="00A85B0E" w:rsidRPr="00000963">
        <w:t>5</w:t>
      </w:r>
      <w:r w:rsidR="000A67CD" w:rsidRPr="00000963">
        <w:t xml:space="preserve"> г</w:t>
      </w:r>
      <w:r w:rsidR="00082A72" w:rsidRPr="00000963">
        <w:t>.</w:t>
      </w:r>
      <w:r w:rsidR="00000963">
        <w:t xml:space="preserve"> 17</w:t>
      </w:r>
      <w:bookmarkStart w:id="0" w:name="_GoBack"/>
      <w:bookmarkEnd w:id="0"/>
      <w:r w:rsidR="00CC5281" w:rsidRPr="00000963">
        <w:t xml:space="preserve"> </w:t>
      </w:r>
      <w:r w:rsidR="00024F41" w:rsidRPr="00000963">
        <w:t>час. 00</w:t>
      </w:r>
      <w:r w:rsidR="000A67CD" w:rsidRPr="00000963">
        <w:t xml:space="preserve"> мин.</w:t>
      </w:r>
    </w:p>
    <w:p w14:paraId="4E72F753" w14:textId="77777777" w:rsidR="000A67CD" w:rsidRPr="001E2120" w:rsidRDefault="00543AC0" w:rsidP="007B4A2D">
      <w:pPr>
        <w:jc w:val="both"/>
      </w:pPr>
      <w:r w:rsidRPr="001E2120">
        <w:lastRenderedPageBreak/>
        <w:tab/>
      </w:r>
      <w:r w:rsidR="000A67CD" w:rsidRPr="001E2120">
        <w:t>Место: 125047, Мо</w:t>
      </w:r>
      <w:r w:rsidR="00B677F8" w:rsidRPr="001E2120">
        <w:t>сква, Оружейный переулок, д. 19</w:t>
      </w:r>
      <w:r w:rsidR="000A67CD" w:rsidRPr="001E2120">
        <w:t xml:space="preserve"> (или адрес филиала)</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08A45F08" w:rsidR="00B677F8" w:rsidRPr="00000963" w:rsidRDefault="00B677F8" w:rsidP="00B677F8">
      <w:pPr>
        <w:jc w:val="both"/>
      </w:pPr>
      <w:r>
        <w:tab/>
      </w:r>
      <w:r w:rsidRPr="00000963">
        <w:t>«</w:t>
      </w:r>
      <w:r w:rsidR="00000963" w:rsidRPr="00000963">
        <w:t>12</w:t>
      </w:r>
      <w:r w:rsidRPr="00000963">
        <w:t xml:space="preserve">» </w:t>
      </w:r>
      <w:r w:rsidR="00000963" w:rsidRPr="00000963">
        <w:t xml:space="preserve">августа </w:t>
      </w:r>
      <w:r w:rsidRPr="00000963">
        <w:t>201</w:t>
      </w:r>
      <w:r w:rsidR="00A85B0E" w:rsidRPr="00000963">
        <w:t>5</w:t>
      </w:r>
      <w:r w:rsidRPr="00000963">
        <w:t xml:space="preserve"> г.</w:t>
      </w:r>
      <w:r w:rsidR="00CC5281" w:rsidRPr="00000963">
        <w:t xml:space="preserve"> 14 </w:t>
      </w:r>
      <w:r w:rsidRPr="00000963">
        <w:t>час. 00 мин.</w:t>
      </w:r>
    </w:p>
    <w:p w14:paraId="4E72F757" w14:textId="36B2635C" w:rsidR="00962FD2" w:rsidRPr="001E2120" w:rsidRDefault="00702B9B" w:rsidP="00962FD2">
      <w:pPr>
        <w:jc w:val="both"/>
      </w:pPr>
      <w:r w:rsidRPr="001E2120">
        <w:tab/>
      </w:r>
      <w:r w:rsidR="00962FD2" w:rsidRPr="001E2120">
        <w:t>Место: 125047, Мо</w:t>
      </w:r>
      <w:r w:rsidR="00B677F8" w:rsidRPr="001E2120">
        <w:t>сква, Оружейный переулок, д. 19</w:t>
      </w:r>
      <w:r w:rsidR="001E2120">
        <w:t>.</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465966AC" w:rsidR="00B677F8" w:rsidRPr="00000963" w:rsidRDefault="00B677F8" w:rsidP="00B677F8">
      <w:pPr>
        <w:jc w:val="both"/>
      </w:pPr>
      <w:r>
        <w:tab/>
      </w:r>
      <w:r w:rsidR="003C58C8" w:rsidRPr="00000963">
        <w:t>«</w:t>
      </w:r>
      <w:r w:rsidR="00000963" w:rsidRPr="00000963">
        <w:t>19</w:t>
      </w:r>
      <w:r w:rsidR="003C58C8" w:rsidRPr="00000963">
        <w:t xml:space="preserve">» </w:t>
      </w:r>
      <w:r w:rsidR="00000963" w:rsidRPr="00000963">
        <w:t xml:space="preserve">августа </w:t>
      </w:r>
      <w:r w:rsidR="003C58C8" w:rsidRPr="00000963">
        <w:t>201</w:t>
      </w:r>
      <w:r w:rsidR="00A85B0E" w:rsidRPr="00000963">
        <w:t>5</w:t>
      </w:r>
      <w:r w:rsidRPr="00000963">
        <w:t xml:space="preserve"> г.</w:t>
      </w:r>
      <w:r w:rsidR="00CC5281" w:rsidRPr="00000963">
        <w:t xml:space="preserve"> 14 </w:t>
      </w:r>
      <w:r w:rsidRPr="00000963">
        <w:t>час. 00 мин.</w:t>
      </w:r>
    </w:p>
    <w:p w14:paraId="4E72F75B" w14:textId="5C82507F" w:rsidR="00962FD2" w:rsidRPr="000A67CD" w:rsidRDefault="00702B9B" w:rsidP="00962FD2">
      <w:pPr>
        <w:jc w:val="both"/>
      </w:pPr>
      <w:r w:rsidRPr="001E2120">
        <w:tab/>
      </w:r>
      <w:r w:rsidR="00962FD2" w:rsidRPr="001E2120">
        <w:t>Место: 125047, Мо</w:t>
      </w:r>
      <w:r w:rsidR="00B677F8" w:rsidRPr="001E2120">
        <w:t>сква, Оружейный переулок, д. 19</w:t>
      </w:r>
      <w:r w:rsidR="001E2120">
        <w:t>.</w:t>
      </w:r>
    </w:p>
    <w:p w14:paraId="4E72F75C" w14:textId="77777777" w:rsidR="00662448" w:rsidRPr="00915DBD" w:rsidRDefault="00662448" w:rsidP="00702B9B">
      <w:pPr>
        <w:pStyle w:val="a7"/>
        <w:suppressAutoHyphens/>
        <w:ind w:left="708" w:firstLine="0"/>
        <w:rPr>
          <w:sz w:val="28"/>
          <w:szCs w:val="28"/>
        </w:rPr>
      </w:pPr>
      <w:r w:rsidRPr="00000963">
        <w:rPr>
          <w:rFonts w:eastAsia="Times New Roman"/>
          <w:snapToGrid w:val="0"/>
          <w:sz w:val="28"/>
          <w:szCs w:val="20"/>
        </w:rPr>
        <w:t>Информация о ходе рассмотрения</w:t>
      </w:r>
      <w:r w:rsidRPr="00915DBD">
        <w:rPr>
          <w:sz w:val="28"/>
          <w:szCs w:val="28"/>
        </w:rPr>
        <w:t xml:space="preserve"> Заявок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03594663" w:rsidR="00B677F8" w:rsidRPr="00000963" w:rsidRDefault="00B677F8" w:rsidP="00B677F8">
      <w:pPr>
        <w:jc w:val="both"/>
      </w:pPr>
      <w:r>
        <w:tab/>
      </w:r>
      <w:r w:rsidR="00A80137">
        <w:t xml:space="preserve">не позднее </w:t>
      </w:r>
      <w:r w:rsidR="003C58C8" w:rsidRPr="00000963">
        <w:t>«</w:t>
      </w:r>
      <w:r w:rsidR="00000963" w:rsidRPr="00000963">
        <w:t>03</w:t>
      </w:r>
      <w:r w:rsidR="003C58C8" w:rsidRPr="00000963">
        <w:t xml:space="preserve">» </w:t>
      </w:r>
      <w:r w:rsidR="00000963" w:rsidRPr="00000963">
        <w:t xml:space="preserve">сентября </w:t>
      </w:r>
      <w:r w:rsidR="003C58C8" w:rsidRPr="00000963">
        <w:t>201</w:t>
      </w:r>
      <w:r w:rsidR="00A85B0E" w:rsidRPr="00000963">
        <w:t>5</w:t>
      </w:r>
      <w:r w:rsidRPr="00000963">
        <w:t xml:space="preserve"> г.</w:t>
      </w:r>
      <w:r w:rsidR="00CC5281" w:rsidRPr="00000963">
        <w:t xml:space="preserve"> 14 </w:t>
      </w:r>
      <w:r w:rsidRPr="00000963">
        <w:t>час. 00 мин.</w:t>
      </w:r>
    </w:p>
    <w:p w14:paraId="4E72F75F" w14:textId="7528B37D" w:rsidR="00962FD2" w:rsidRDefault="00702B9B" w:rsidP="00962FD2">
      <w:pPr>
        <w:jc w:val="both"/>
      </w:pPr>
      <w:r w:rsidRPr="001E2120">
        <w:tab/>
      </w:r>
      <w:r w:rsidR="00962FD2" w:rsidRPr="001E2120">
        <w:t>Место: 125047, Мо</w:t>
      </w:r>
      <w:r w:rsidR="00B677F8" w:rsidRPr="001E2120">
        <w:t>сква, Оружейный переулок, д. 19</w:t>
      </w:r>
      <w:r w:rsidR="001E2120" w:rsidRPr="001E2120">
        <w:t>.</w:t>
      </w:r>
    </w:p>
    <w:p w14:paraId="357AAC96" w14:textId="77777777" w:rsidR="001E2120" w:rsidRPr="001E2120" w:rsidRDefault="001E2120" w:rsidP="00962FD2">
      <w:pPr>
        <w:jc w:val="both"/>
      </w:pP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40AD2" w14:textId="77777777" w:rsidR="00B46497" w:rsidRDefault="00B46497" w:rsidP="00CB1C18">
      <w:r>
        <w:separator/>
      </w:r>
    </w:p>
  </w:endnote>
  <w:endnote w:type="continuationSeparator" w:id="0">
    <w:p w14:paraId="78AFA3AA" w14:textId="77777777" w:rsidR="00B46497" w:rsidRDefault="00B4649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88231" w14:textId="77777777" w:rsidR="00B46497" w:rsidRDefault="00B46497" w:rsidP="00CB1C18">
      <w:r>
        <w:separator/>
      </w:r>
    </w:p>
  </w:footnote>
  <w:footnote w:type="continuationSeparator" w:id="0">
    <w:p w14:paraId="3BF7DFAB" w14:textId="77777777" w:rsidR="00B46497" w:rsidRDefault="00B46497" w:rsidP="00CB1C18">
      <w:r>
        <w:continuationSeparator/>
      </w:r>
    </w:p>
  </w:footnote>
  <w:footnote w:id="1">
    <w:p w14:paraId="4E72F77A" w14:textId="742C33CB" w:rsidR="00A3287D" w:rsidRPr="001E2120" w:rsidRDefault="00A3287D" w:rsidP="001E2120">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000963">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0963"/>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2120"/>
    <w:rsid w:val="001F0B3B"/>
    <w:rsid w:val="001F4F2E"/>
    <w:rsid w:val="001F52B9"/>
    <w:rsid w:val="00204B07"/>
    <w:rsid w:val="0020709B"/>
    <w:rsid w:val="00216833"/>
    <w:rsid w:val="002350DE"/>
    <w:rsid w:val="00237904"/>
    <w:rsid w:val="00243704"/>
    <w:rsid w:val="00245141"/>
    <w:rsid w:val="00250C33"/>
    <w:rsid w:val="0026332C"/>
    <w:rsid w:val="002636BF"/>
    <w:rsid w:val="0028492E"/>
    <w:rsid w:val="00296517"/>
    <w:rsid w:val="002A7D8B"/>
    <w:rsid w:val="002C0F1D"/>
    <w:rsid w:val="002C536B"/>
    <w:rsid w:val="002E11EB"/>
    <w:rsid w:val="002E2B59"/>
    <w:rsid w:val="002E5A39"/>
    <w:rsid w:val="002F00CA"/>
    <w:rsid w:val="002F01B8"/>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45307"/>
    <w:rsid w:val="00852B23"/>
    <w:rsid w:val="00877914"/>
    <w:rsid w:val="00884629"/>
    <w:rsid w:val="008A12DE"/>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D44BE"/>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0E"/>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497"/>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90921"/>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D53B8"/>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22417"/>
    <w:rsid w:val="00F25640"/>
    <w:rsid w:val="00F3417A"/>
    <w:rsid w:val="00F42884"/>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rkovAV@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4296DBB-28E0-4B21-8D4D-24E5B81B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3FE2F-E9AF-4803-906B-689C39AD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8</cp:revision>
  <cp:lastPrinted>2013-04-01T13:23:00Z</cp:lastPrinted>
  <dcterms:created xsi:type="dcterms:W3CDTF">2015-06-29T07:59:00Z</dcterms:created>
  <dcterms:modified xsi:type="dcterms:W3CDTF">2015-07-22T16:55:00Z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