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3206" w:rsidRPr="00AF7655" w:rsidRDefault="003A3206" w:rsidP="003A3206">
      <w:pPr>
        <w:tabs>
          <w:tab w:val="left" w:pos="4962"/>
        </w:tabs>
        <w:ind w:left="4820"/>
        <w:rPr>
          <w:b/>
          <w:bCs/>
          <w:sz w:val="28"/>
          <w:szCs w:val="28"/>
        </w:rPr>
      </w:pPr>
      <w:r w:rsidRPr="00AF7655">
        <w:rPr>
          <w:b/>
          <w:bCs/>
          <w:sz w:val="28"/>
          <w:szCs w:val="28"/>
        </w:rPr>
        <w:t>УТВЕРЖДАЮ</w:t>
      </w:r>
    </w:p>
    <w:p w:rsidR="003A3206" w:rsidRPr="00AF7655" w:rsidRDefault="003A3206" w:rsidP="003A3206">
      <w:pPr>
        <w:tabs>
          <w:tab w:val="left" w:pos="4962"/>
        </w:tabs>
        <w:ind w:left="4820"/>
        <w:rPr>
          <w:rFonts w:eastAsia="Arial Unicode MS"/>
          <w:b/>
          <w:bCs/>
          <w:sz w:val="28"/>
          <w:szCs w:val="28"/>
        </w:rPr>
      </w:pPr>
    </w:p>
    <w:p w:rsidR="003A3206" w:rsidRPr="00AF7655" w:rsidRDefault="003A3206" w:rsidP="003A3206">
      <w:pPr>
        <w:tabs>
          <w:tab w:val="left" w:pos="4962"/>
        </w:tabs>
        <w:ind w:left="4820"/>
        <w:rPr>
          <w:b/>
          <w:bCs/>
          <w:sz w:val="28"/>
          <w:szCs w:val="28"/>
        </w:rPr>
      </w:pPr>
      <w:r w:rsidRPr="00AF7655">
        <w:rPr>
          <w:b/>
          <w:bCs/>
          <w:sz w:val="28"/>
          <w:szCs w:val="28"/>
        </w:rPr>
        <w:t xml:space="preserve">Председатель Конкурсной комиссии </w:t>
      </w:r>
      <w:r w:rsidR="00CB40E9">
        <w:rPr>
          <w:b/>
          <w:bCs/>
          <w:sz w:val="28"/>
          <w:szCs w:val="28"/>
        </w:rPr>
        <w:t>П</w:t>
      </w:r>
      <w:r w:rsidRPr="00AF7655">
        <w:rPr>
          <w:b/>
          <w:bCs/>
          <w:sz w:val="28"/>
          <w:szCs w:val="28"/>
        </w:rPr>
        <w:t xml:space="preserve">АО «ТрансКонтейнер» </w:t>
      </w:r>
    </w:p>
    <w:p w:rsidR="003A3206" w:rsidRPr="00AF7655" w:rsidRDefault="003A3206" w:rsidP="003A3206">
      <w:pPr>
        <w:tabs>
          <w:tab w:val="left" w:pos="4962"/>
        </w:tabs>
        <w:ind w:left="4820"/>
        <w:rPr>
          <w:b/>
          <w:bCs/>
          <w:sz w:val="28"/>
          <w:szCs w:val="28"/>
        </w:rPr>
      </w:pPr>
    </w:p>
    <w:p w:rsidR="003A3206" w:rsidRPr="00AF7655" w:rsidRDefault="003A3206" w:rsidP="003A3206">
      <w:pPr>
        <w:tabs>
          <w:tab w:val="left" w:pos="4962"/>
        </w:tabs>
        <w:ind w:left="4820"/>
        <w:rPr>
          <w:b/>
          <w:bCs/>
          <w:sz w:val="28"/>
          <w:szCs w:val="28"/>
        </w:rPr>
      </w:pPr>
      <w:r w:rsidRPr="00AF7655">
        <w:rPr>
          <w:b/>
          <w:bCs/>
          <w:sz w:val="28"/>
          <w:szCs w:val="28"/>
        </w:rPr>
        <w:t>____________________ В.В. Шекшуев</w:t>
      </w:r>
    </w:p>
    <w:p w:rsidR="003A3206" w:rsidRPr="00AF7655" w:rsidRDefault="003A3206" w:rsidP="003A3206">
      <w:pPr>
        <w:tabs>
          <w:tab w:val="left" w:pos="4962"/>
        </w:tabs>
        <w:ind w:left="4820"/>
        <w:rPr>
          <w:rFonts w:eastAsia="Arial Unicode MS"/>
        </w:rPr>
      </w:pPr>
    </w:p>
    <w:p w:rsidR="003A3206" w:rsidRPr="00AF7655" w:rsidRDefault="003A3206" w:rsidP="003A3206">
      <w:pPr>
        <w:tabs>
          <w:tab w:val="left" w:pos="4962"/>
        </w:tabs>
        <w:ind w:left="4820"/>
        <w:rPr>
          <w:b/>
          <w:bCs/>
          <w:sz w:val="28"/>
        </w:rPr>
      </w:pPr>
      <w:r w:rsidRPr="00AF7655">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711E9A">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CB40E9">
        <w:t>П</w:t>
      </w:r>
      <w:r w:rsidR="007D6548" w:rsidRPr="009B347A">
        <w:t>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9E36C5" w:rsidRPr="006F4CD4">
        <w:rPr>
          <w:color w:val="000000"/>
          <w:szCs w:val="28"/>
        </w:rPr>
        <w:t>ОКэ</w:t>
      </w:r>
      <w:proofErr w:type="spellEnd"/>
      <w:r w:rsidR="009E36C5" w:rsidRPr="006F4CD4">
        <w:rPr>
          <w:color w:val="000000"/>
          <w:szCs w:val="28"/>
        </w:rPr>
        <w:t>/001/ЦКПИТ/0009</w:t>
      </w:r>
      <w:r w:rsidR="009E36C5">
        <w:rPr>
          <w:color w:val="000000"/>
          <w:szCs w:val="28"/>
        </w:rPr>
        <w:t>.</w:t>
      </w:r>
    </w:p>
    <w:p w:rsidR="009B347A" w:rsidRPr="009B347A" w:rsidRDefault="009B347A" w:rsidP="00711E9A">
      <w:pPr>
        <w:pStyle w:val="19"/>
        <w:numPr>
          <w:ilvl w:val="2"/>
          <w:numId w:val="23"/>
        </w:numPr>
        <w:ind w:left="0" w:firstLine="709"/>
      </w:pPr>
      <w:r w:rsidRPr="009B347A">
        <w:t>Предметом настоящего Открытого конкурса является право на заключение договора</w:t>
      </w:r>
      <w:r w:rsidR="003A3206">
        <w:t xml:space="preserve"> на </w:t>
      </w:r>
      <w:r w:rsidR="00776547">
        <w:t xml:space="preserve">техническое сопровождение </w:t>
      </w:r>
      <w:r w:rsidR="004132A4">
        <w:t>сре</w:t>
      </w:r>
      <w:proofErr w:type="gramStart"/>
      <w:r w:rsidR="004132A4">
        <w:t>дств св</w:t>
      </w:r>
      <w:proofErr w:type="gramEnd"/>
      <w:r w:rsidR="004132A4">
        <w:t xml:space="preserve">язи и </w:t>
      </w:r>
      <w:proofErr w:type="spellStart"/>
      <w:r w:rsidR="004132A4">
        <w:t>телематики</w:t>
      </w:r>
      <w:proofErr w:type="spellEnd"/>
      <w:r w:rsidR="001C7D81">
        <w:t xml:space="preserve"> ПАО «ТрансКонтейнер».</w:t>
      </w:r>
    </w:p>
    <w:p w:rsidR="009B347A" w:rsidRPr="009B347A" w:rsidRDefault="009B347A" w:rsidP="00711E9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11E9A">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11E9A">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11E9A">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11E9A">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11E9A">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11E9A">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711E9A">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11E9A">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711E9A">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00E5170E">
        <w:rPr>
          <w:lang w:val="en-US"/>
        </w:rPr>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11E9A">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11E9A">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711E9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11E9A">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11E9A">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11E9A">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11E9A">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11E9A">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11E9A">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711E9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11E9A">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11E9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11E9A">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11E9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11E9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11E9A">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11E9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11E9A">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11E9A">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11E9A">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11E9A">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11E9A">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11E9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11E9A">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11E9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11E9A">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711E9A">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711E9A">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11E9A">
      <w:pPr>
        <w:pStyle w:val="affa"/>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11E9A">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11E9A">
      <w:pPr>
        <w:pStyle w:val="afb"/>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11E9A">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711E9A">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711E9A">
      <w:pPr>
        <w:pStyle w:val="afb"/>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11E9A">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11E9A">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11E9A">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11E9A">
      <w:pPr>
        <w:pStyle w:val="afb"/>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711E9A">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11E9A">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711E9A">
      <w:pPr>
        <w:pStyle w:val="affa"/>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711E9A">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711E9A">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11E9A">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11E9A">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11E9A">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11E9A">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11E9A">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11E9A">
      <w:pPr>
        <w:pStyle w:val="afb"/>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11E9A">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11E9A">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11E9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11E9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11E9A">
      <w:pPr>
        <w:pStyle w:val="afb"/>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11E9A">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711E9A">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11E9A">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11E9A">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11E9A">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11E9A">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711E9A">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711E9A">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11E9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11E9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11E9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11E9A">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11E9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11E9A">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11E9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11E9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11E9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11E9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11E9A">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711E9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11E9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11E9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11E9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711E9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11E9A">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11E9A">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11E9A">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11E9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11E9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711E9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711E9A">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11E9A">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11E9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11E9A">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11E9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11E9A">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11E9A">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11E9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11E9A">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11E9A">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11E9A">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711E9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11E9A">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11E9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11E9A">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11E9A">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11E9A">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11E9A">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11E9A">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11E9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711E9A">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11E9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11E9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711E9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11E9A">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11E9A">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711E9A">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711E9A">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11E9A">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432AA" w:rsidP="00711E9A">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5D4165" w:rsidRPr="007E6DE4" w:rsidRDefault="005D4165" w:rsidP="00805082">
                  <w:pPr>
                    <w:jc w:val="center"/>
                    <w:rPr>
                      <w:b/>
                      <w:sz w:val="28"/>
                      <w:szCs w:val="28"/>
                    </w:rPr>
                  </w:pPr>
                  <w:r w:rsidRPr="007E6DE4">
                    <w:rPr>
                      <w:b/>
                      <w:sz w:val="28"/>
                      <w:szCs w:val="28"/>
                    </w:rPr>
                    <w:t xml:space="preserve">_____________________________________________, </w:t>
                  </w:r>
                </w:p>
                <w:p w:rsidR="005D4165" w:rsidRDefault="005D416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D4165" w:rsidRPr="007E6DE4" w:rsidRDefault="005D4165" w:rsidP="00805082">
                  <w:pPr>
                    <w:jc w:val="center"/>
                    <w:rPr>
                      <w:b/>
                      <w:sz w:val="28"/>
                      <w:szCs w:val="28"/>
                    </w:rPr>
                  </w:pPr>
                  <w:r w:rsidRPr="007E6DE4">
                    <w:rPr>
                      <w:b/>
                      <w:sz w:val="28"/>
                      <w:szCs w:val="28"/>
                    </w:rPr>
                    <w:t>________________________________________</w:t>
                  </w:r>
                </w:p>
                <w:p w:rsidR="005D4165" w:rsidRPr="007E6DE4" w:rsidRDefault="005D4165" w:rsidP="00805082">
                  <w:pPr>
                    <w:jc w:val="center"/>
                    <w:rPr>
                      <w:i/>
                      <w:sz w:val="20"/>
                      <w:szCs w:val="20"/>
                    </w:rPr>
                  </w:pPr>
                  <w:r w:rsidRPr="007E6DE4">
                    <w:rPr>
                      <w:i/>
                      <w:sz w:val="20"/>
                      <w:szCs w:val="20"/>
                    </w:rPr>
                    <w:t>государство регистрации претендента</w:t>
                  </w:r>
                </w:p>
                <w:p w:rsidR="005D4165" w:rsidRPr="007E6DE4" w:rsidRDefault="005D4165" w:rsidP="00805082">
                  <w:pPr>
                    <w:jc w:val="center"/>
                    <w:rPr>
                      <w:b/>
                      <w:sz w:val="28"/>
                      <w:szCs w:val="28"/>
                    </w:rPr>
                  </w:pPr>
                  <w:r w:rsidRPr="007E6DE4">
                    <w:rPr>
                      <w:b/>
                      <w:sz w:val="28"/>
                      <w:szCs w:val="28"/>
                    </w:rPr>
                    <w:t>_____________________________</w:t>
                  </w:r>
                  <w:r>
                    <w:rPr>
                      <w:b/>
                      <w:sz w:val="28"/>
                      <w:szCs w:val="28"/>
                    </w:rPr>
                    <w:t>__________________</w:t>
                  </w:r>
                </w:p>
                <w:p w:rsidR="005D4165" w:rsidRPr="007E6DE4" w:rsidRDefault="005D41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5D4165" w:rsidRDefault="005D4165" w:rsidP="00805082">
                  <w:pPr>
                    <w:jc w:val="both"/>
                  </w:pPr>
                </w:p>
                <w:p w:rsidR="005D4165" w:rsidRDefault="005D4165" w:rsidP="00805082">
                  <w:pPr>
                    <w:jc w:val="center"/>
                    <w:rPr>
                      <w:b/>
                    </w:rPr>
                  </w:pPr>
                  <w:r w:rsidRPr="00923E2D">
                    <w:rPr>
                      <w:b/>
                    </w:rPr>
                    <w:t xml:space="preserve">ЗАЯВКА НА УЧАСТИЕ В </w:t>
                  </w:r>
                  <w:r>
                    <w:rPr>
                      <w:b/>
                    </w:rPr>
                    <w:t>ОТКРЫТОМ КОНКУРСЕ № ОКэ</w:t>
                  </w:r>
                  <w:r w:rsidRPr="00923E2D">
                    <w:rPr>
                      <w:b/>
                    </w:rPr>
                    <w:t>/___/____/____</w:t>
                  </w:r>
                </w:p>
                <w:p w:rsidR="005D4165" w:rsidRPr="00923E2D" w:rsidRDefault="005D4165" w:rsidP="00805082">
                  <w:pPr>
                    <w:jc w:val="center"/>
                    <w:rPr>
                      <w:b/>
                    </w:rPr>
                  </w:pPr>
                </w:p>
                <w:p w:rsidR="005D4165" w:rsidRPr="00923E2D" w:rsidRDefault="005D4165"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11E9A">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711E9A">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00000" w:rsidRDefault="000954FB">
      <w:pPr>
        <w:pStyle w:val="a0"/>
      </w:pPr>
      <w:r w:rsidRPr="009B006E">
        <w:t>Финансово-коммерческое предложение должно быть оформлено в соответствии с приложением № 3 к настоящей документации.</w:t>
      </w:r>
    </w:p>
    <w:p w:rsidR="00000000" w:rsidRDefault="000954FB">
      <w:pPr>
        <w:pStyle w:val="a0"/>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00000" w:rsidRDefault="000954FB">
      <w:pPr>
        <w:pStyle w:val="a0"/>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00000" w:rsidRDefault="000954FB">
      <w:pPr>
        <w:pStyle w:val="a0"/>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настоящей документации. </w:t>
      </w:r>
    </w:p>
    <w:p w:rsidR="00000000" w:rsidRDefault="009A1114">
      <w:pPr>
        <w:pStyle w:val="a0"/>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00000" w:rsidRDefault="000954FB">
      <w:pPr>
        <w:pStyle w:val="a0"/>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00000" w:rsidRDefault="000954FB">
      <w:pPr>
        <w:pStyle w:val="a0"/>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Pr="009B006E">
        <w:t xml:space="preserve">. </w:t>
      </w:r>
      <w:proofErr w:type="gramEnd"/>
    </w:p>
    <w:p w:rsidR="00000000" w:rsidRDefault="009A1114">
      <w:pPr>
        <w:pStyle w:val="a0"/>
      </w:pPr>
      <w:r w:rsidRPr="00D4781E">
        <w:tab/>
      </w:r>
      <w:r w:rsidR="000954FB" w:rsidRPr="00D4781E">
        <w:t>В подтверждение претендент в виде приложения</w:t>
      </w:r>
      <w:r w:rsidR="00214105" w:rsidRPr="00D4781E">
        <w:t xml:space="preserve"> к</w:t>
      </w:r>
      <w:proofErr w:type="gramStart"/>
      <w:r w:rsidR="000954FB" w:rsidRPr="00D4781E">
        <w:t xml:space="preserve"> Ф</w:t>
      </w:r>
      <w:proofErr w:type="gramEnd"/>
      <w:r w:rsidR="000954FB" w:rsidRPr="00D4781E">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A12B7F" w:rsidRDefault="00A12B7F" w:rsidP="000954FB">
      <w:pPr>
        <w:ind w:firstLine="709"/>
        <w:jc w:val="both"/>
        <w:rPr>
          <w:rFonts w:eastAsia="MS Mincho"/>
          <w:b/>
          <w:bCs/>
          <w:sz w:val="32"/>
          <w:szCs w:val="32"/>
          <w:highlight w:val="cyan"/>
        </w:rPr>
      </w:pPr>
    </w:p>
    <w:p w:rsidR="000954FB" w:rsidRPr="00D4781E" w:rsidRDefault="006400A0" w:rsidP="000954FB">
      <w:pPr>
        <w:ind w:firstLine="709"/>
        <w:jc w:val="both"/>
        <w:rPr>
          <w:b/>
          <w:sz w:val="28"/>
          <w:szCs w:val="28"/>
          <w:highlight w:val="cyan"/>
        </w:rPr>
      </w:pPr>
      <w:r w:rsidRPr="00D4781E">
        <w:rPr>
          <w:rFonts w:eastAsia="MS Mincho"/>
          <w:b/>
          <w:bCs/>
          <w:sz w:val="32"/>
          <w:szCs w:val="32"/>
        </w:rPr>
        <w:t>Раздел</w:t>
      </w:r>
      <w:r w:rsidR="007D6BE4" w:rsidRPr="00D4781E">
        <w:rPr>
          <w:rFonts w:eastAsia="MS Mincho"/>
          <w:b/>
          <w:bCs/>
          <w:sz w:val="32"/>
          <w:szCs w:val="32"/>
        </w:rPr>
        <w:t xml:space="preserve"> 4</w:t>
      </w:r>
      <w:r w:rsidR="000954FB" w:rsidRPr="00D4781E">
        <w:rPr>
          <w:rFonts w:eastAsia="MS Mincho"/>
          <w:b/>
          <w:bCs/>
          <w:sz w:val="32"/>
          <w:szCs w:val="32"/>
        </w:rPr>
        <w:t>.</w:t>
      </w:r>
      <w:r w:rsidR="00265325">
        <w:rPr>
          <w:rFonts w:eastAsia="MS Mincho"/>
          <w:b/>
          <w:bCs/>
          <w:sz w:val="32"/>
          <w:szCs w:val="32"/>
        </w:rPr>
        <w:tab/>
      </w:r>
      <w:r w:rsidR="000954FB" w:rsidRPr="00D4781E">
        <w:rPr>
          <w:rFonts w:eastAsia="MS Mincho"/>
          <w:b/>
          <w:bCs/>
          <w:sz w:val="32"/>
          <w:szCs w:val="32"/>
        </w:rPr>
        <w:t>Техническое задание.</w:t>
      </w:r>
    </w:p>
    <w:p w:rsidR="000954FB" w:rsidRPr="002C3FF9" w:rsidRDefault="000954FB" w:rsidP="000954FB">
      <w:pPr>
        <w:ind w:firstLine="709"/>
        <w:jc w:val="both"/>
        <w:rPr>
          <w:b/>
          <w:sz w:val="28"/>
          <w:szCs w:val="28"/>
          <w:highlight w:val="cyan"/>
        </w:rPr>
      </w:pPr>
    </w:p>
    <w:p w:rsidR="00D4781E" w:rsidRPr="0086286D" w:rsidRDefault="00D4781E" w:rsidP="00265325">
      <w:pPr>
        <w:pStyle w:val="affa"/>
        <w:numPr>
          <w:ilvl w:val="1"/>
          <w:numId w:val="24"/>
        </w:numPr>
        <w:suppressAutoHyphens w:val="0"/>
        <w:spacing w:after="120"/>
        <w:ind w:left="851" w:firstLine="0"/>
        <w:rPr>
          <w:b/>
          <w:kern w:val="28"/>
          <w:sz w:val="28"/>
          <w:szCs w:val="28"/>
        </w:rPr>
      </w:pPr>
      <w:r w:rsidRPr="0086286D">
        <w:rPr>
          <w:b/>
          <w:kern w:val="28"/>
          <w:sz w:val="28"/>
          <w:szCs w:val="28"/>
        </w:rPr>
        <w:t xml:space="preserve">Цель работ </w:t>
      </w:r>
    </w:p>
    <w:p w:rsidR="00D4781E" w:rsidRPr="0086286D" w:rsidRDefault="00D4781E" w:rsidP="007F7C2B">
      <w:pPr>
        <w:pStyle w:val="affa"/>
        <w:suppressAutoHyphens w:val="0"/>
        <w:ind w:left="0" w:firstLine="709"/>
        <w:contextualSpacing/>
        <w:jc w:val="both"/>
        <w:rPr>
          <w:kern w:val="28"/>
          <w:sz w:val="28"/>
          <w:szCs w:val="28"/>
        </w:rPr>
      </w:pPr>
      <w:r w:rsidRPr="0086286D">
        <w:rPr>
          <w:kern w:val="28"/>
          <w:sz w:val="28"/>
          <w:szCs w:val="28"/>
        </w:rPr>
        <w:t xml:space="preserve">Обеспечить </w:t>
      </w:r>
      <w:r w:rsidR="00776547" w:rsidRPr="0086286D">
        <w:rPr>
          <w:sz w:val="28"/>
          <w:szCs w:val="28"/>
        </w:rPr>
        <w:t>техническ</w:t>
      </w:r>
      <w:r w:rsidR="00776547">
        <w:rPr>
          <w:sz w:val="28"/>
          <w:szCs w:val="28"/>
        </w:rPr>
        <w:t>ое</w:t>
      </w:r>
      <w:r w:rsidR="00776547" w:rsidRPr="0086286D">
        <w:rPr>
          <w:sz w:val="28"/>
          <w:szCs w:val="28"/>
        </w:rPr>
        <w:t xml:space="preserve"> </w:t>
      </w:r>
      <w:r w:rsidR="00776547">
        <w:rPr>
          <w:sz w:val="28"/>
          <w:szCs w:val="28"/>
        </w:rPr>
        <w:t>сопровождение</w:t>
      </w:r>
      <w:r w:rsidR="00776547" w:rsidRPr="0086286D">
        <w:rPr>
          <w:sz w:val="28"/>
          <w:szCs w:val="28"/>
        </w:rPr>
        <w:t xml:space="preserve"> </w:t>
      </w:r>
      <w:r w:rsidRPr="0086286D">
        <w:rPr>
          <w:sz w:val="28"/>
          <w:szCs w:val="28"/>
        </w:rPr>
        <w:t xml:space="preserve">и </w:t>
      </w:r>
      <w:r w:rsidRPr="0086286D">
        <w:rPr>
          <w:kern w:val="28"/>
          <w:sz w:val="28"/>
          <w:szCs w:val="28"/>
        </w:rPr>
        <w:t>бесперебойную работу</w:t>
      </w:r>
      <w:r w:rsidRPr="0086286D">
        <w:rPr>
          <w:sz w:val="28"/>
          <w:szCs w:val="28"/>
        </w:rPr>
        <w:t xml:space="preserve"> </w:t>
      </w:r>
      <w:r w:rsidR="004132A4">
        <w:rPr>
          <w:sz w:val="28"/>
          <w:szCs w:val="28"/>
        </w:rPr>
        <w:t>системы телефонной связи и контактного центра</w:t>
      </w:r>
      <w:r w:rsidRPr="0086286D">
        <w:rPr>
          <w:sz w:val="28"/>
          <w:szCs w:val="28"/>
        </w:rPr>
        <w:t xml:space="preserve"> ПАО «ТрансКонтейнер</w:t>
      </w:r>
      <w:r w:rsidR="007F7C2B" w:rsidRPr="0086286D">
        <w:rPr>
          <w:sz w:val="28"/>
          <w:szCs w:val="28"/>
        </w:rPr>
        <w:t>» (далее – Оборудование)</w:t>
      </w:r>
      <w:r w:rsidRPr="0086286D">
        <w:rPr>
          <w:sz w:val="28"/>
          <w:szCs w:val="28"/>
        </w:rPr>
        <w:t xml:space="preserve"> согласно спецификации (таблица № 1)</w:t>
      </w:r>
      <w:r w:rsidRPr="0086286D">
        <w:rPr>
          <w:kern w:val="28"/>
          <w:sz w:val="28"/>
          <w:szCs w:val="28"/>
        </w:rPr>
        <w:t xml:space="preserve">. </w:t>
      </w:r>
    </w:p>
    <w:p w:rsidR="00D4781E" w:rsidRPr="0086286D" w:rsidRDefault="00D4781E" w:rsidP="00265325">
      <w:pPr>
        <w:pStyle w:val="affa"/>
        <w:numPr>
          <w:ilvl w:val="1"/>
          <w:numId w:val="24"/>
        </w:numPr>
        <w:suppressAutoHyphens w:val="0"/>
        <w:spacing w:before="120" w:after="120"/>
        <w:ind w:left="851" w:firstLine="0"/>
        <w:rPr>
          <w:b/>
          <w:kern w:val="28"/>
          <w:sz w:val="28"/>
          <w:szCs w:val="28"/>
        </w:rPr>
      </w:pPr>
      <w:r w:rsidRPr="0086286D">
        <w:rPr>
          <w:b/>
          <w:kern w:val="28"/>
          <w:sz w:val="28"/>
          <w:szCs w:val="28"/>
        </w:rPr>
        <w:t xml:space="preserve">Требования к </w:t>
      </w:r>
      <w:r w:rsidR="004D2FE1" w:rsidRPr="0086286D">
        <w:rPr>
          <w:b/>
          <w:kern w:val="28"/>
          <w:sz w:val="28"/>
          <w:szCs w:val="28"/>
        </w:rPr>
        <w:t>техническо</w:t>
      </w:r>
      <w:r w:rsidR="004D2FE1">
        <w:rPr>
          <w:b/>
          <w:kern w:val="28"/>
          <w:sz w:val="28"/>
          <w:szCs w:val="28"/>
        </w:rPr>
        <w:t>му</w:t>
      </w:r>
      <w:r w:rsidR="004D2FE1" w:rsidRPr="0086286D">
        <w:rPr>
          <w:b/>
          <w:kern w:val="28"/>
          <w:sz w:val="28"/>
          <w:szCs w:val="28"/>
        </w:rPr>
        <w:t xml:space="preserve"> </w:t>
      </w:r>
      <w:r w:rsidR="004D2FE1">
        <w:rPr>
          <w:b/>
          <w:kern w:val="28"/>
          <w:sz w:val="28"/>
          <w:szCs w:val="28"/>
        </w:rPr>
        <w:t>сопровождению</w:t>
      </w:r>
    </w:p>
    <w:p w:rsidR="00946D09" w:rsidRPr="0086286D" w:rsidRDefault="00946D09" w:rsidP="006258CB">
      <w:pPr>
        <w:pStyle w:val="affa"/>
        <w:numPr>
          <w:ilvl w:val="2"/>
          <w:numId w:val="24"/>
        </w:numPr>
        <w:suppressAutoHyphens w:val="0"/>
        <w:spacing w:before="120" w:after="120"/>
        <w:ind w:left="2127" w:hanging="709"/>
        <w:rPr>
          <w:b/>
          <w:kern w:val="28"/>
          <w:sz w:val="28"/>
          <w:szCs w:val="28"/>
        </w:rPr>
      </w:pPr>
      <w:r w:rsidRPr="0086286D">
        <w:rPr>
          <w:b/>
          <w:i/>
          <w:sz w:val="28"/>
          <w:szCs w:val="28"/>
        </w:rPr>
        <w:t>Регламентное профилактическое обслуживание</w:t>
      </w:r>
    </w:p>
    <w:p w:rsidR="00D4781E" w:rsidRPr="0086286D" w:rsidRDefault="00EE79B5"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Регламентное профилактическое обслуживание</w:t>
      </w:r>
      <w:r w:rsidRPr="0086286D">
        <w:rPr>
          <w:snapToGrid w:val="0"/>
          <w:sz w:val="28"/>
          <w:szCs w:val="28"/>
        </w:rPr>
        <w:t xml:space="preserve"> </w:t>
      </w:r>
      <w:r w:rsidR="00CE6F61" w:rsidRPr="0086286D">
        <w:rPr>
          <w:snapToGrid w:val="0"/>
          <w:sz w:val="28"/>
          <w:szCs w:val="28"/>
        </w:rPr>
        <w:t>должно</w:t>
      </w:r>
      <w:r w:rsidR="007F7C2B" w:rsidRPr="0086286D">
        <w:rPr>
          <w:snapToGrid w:val="0"/>
          <w:sz w:val="28"/>
          <w:szCs w:val="28"/>
        </w:rPr>
        <w:t xml:space="preserve"> </w:t>
      </w:r>
      <w:r w:rsidRPr="0086286D">
        <w:rPr>
          <w:snapToGrid w:val="0"/>
          <w:sz w:val="28"/>
          <w:szCs w:val="28"/>
        </w:rPr>
        <w:t xml:space="preserve">предоставляется </w:t>
      </w:r>
      <w:r w:rsidRPr="0086286D">
        <w:rPr>
          <w:sz w:val="28"/>
          <w:szCs w:val="28"/>
        </w:rPr>
        <w:t>с 10 до 18 часов по Московскому времени кроме выходных и праздничных дней</w:t>
      </w:r>
      <w:r w:rsidR="007F7C2B" w:rsidRPr="0086286D">
        <w:rPr>
          <w:sz w:val="28"/>
          <w:szCs w:val="28"/>
        </w:rPr>
        <w:t>.</w:t>
      </w:r>
    </w:p>
    <w:p w:rsidR="007F7C2B" w:rsidRPr="0086286D" w:rsidRDefault="007F7C2B"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Предоставление контактной информации (телефон горячей линии службы </w:t>
      </w:r>
      <w:r w:rsidR="004D4FD2" w:rsidRPr="0086286D">
        <w:rPr>
          <w:sz w:val="28"/>
          <w:szCs w:val="28"/>
        </w:rPr>
        <w:t>поддержки клиентов</w:t>
      </w:r>
      <w:r w:rsidRPr="0086286D">
        <w:rPr>
          <w:sz w:val="28"/>
          <w:szCs w:val="28"/>
        </w:rPr>
        <w:t>, электронная почта) для фиксирования обращений Заказчика.</w:t>
      </w:r>
    </w:p>
    <w:p w:rsidR="004D4FD2" w:rsidRPr="0086286D" w:rsidRDefault="00830EDF" w:rsidP="00265325">
      <w:pPr>
        <w:pStyle w:val="affa"/>
        <w:numPr>
          <w:ilvl w:val="0"/>
          <w:numId w:val="25"/>
        </w:numPr>
        <w:tabs>
          <w:tab w:val="left" w:pos="0"/>
        </w:tabs>
        <w:suppressAutoHyphens w:val="0"/>
        <w:spacing w:before="120" w:after="120"/>
        <w:ind w:left="0" w:firstLine="1134"/>
        <w:jc w:val="both"/>
        <w:rPr>
          <w:sz w:val="28"/>
          <w:szCs w:val="28"/>
        </w:rPr>
      </w:pPr>
      <w:r>
        <w:rPr>
          <w:sz w:val="28"/>
          <w:szCs w:val="28"/>
        </w:rPr>
        <w:t>Ежемесячно</w:t>
      </w:r>
      <w:r w:rsidR="007F7C2B" w:rsidRPr="0086286D">
        <w:rPr>
          <w:sz w:val="28"/>
          <w:szCs w:val="28"/>
        </w:rPr>
        <w:t xml:space="preserve"> в согласованное с Заказчиком время в течение 4 (четырех) часов представитель Исполнителя осуществляет обход и проверку работоспособности всего Оборудования, указанного в таблице №1 к настоящему договору. </w:t>
      </w:r>
    </w:p>
    <w:p w:rsidR="007F7C2B" w:rsidRPr="009F639F" w:rsidRDefault="007F7C2B" w:rsidP="00711E9A">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В случае выявления неисправного оборудования обо всех отказах представитель Исполнителя незамедлительно информирует Заказчика. Кроме того, все неисправности регистрируются как запросы Заказчика и устраняются в сроки, согласно их </w:t>
      </w:r>
      <w:r w:rsidRPr="009F639F">
        <w:rPr>
          <w:sz w:val="28"/>
          <w:szCs w:val="28"/>
        </w:rPr>
        <w:t>приоритетам</w:t>
      </w:r>
      <w:r w:rsidR="004D4FD2" w:rsidRPr="009F639F">
        <w:rPr>
          <w:sz w:val="28"/>
          <w:szCs w:val="28"/>
        </w:rPr>
        <w:t xml:space="preserve"> </w:t>
      </w:r>
      <w:r w:rsidR="009F639F">
        <w:rPr>
          <w:sz w:val="28"/>
          <w:szCs w:val="28"/>
        </w:rPr>
        <w:t>п.4.5.</w:t>
      </w:r>
    </w:p>
    <w:p w:rsidR="004D4FD2" w:rsidRPr="0086286D" w:rsidRDefault="00830EDF" w:rsidP="00265325">
      <w:pPr>
        <w:pStyle w:val="affa"/>
        <w:numPr>
          <w:ilvl w:val="0"/>
          <w:numId w:val="25"/>
        </w:numPr>
        <w:tabs>
          <w:tab w:val="left" w:pos="0"/>
        </w:tabs>
        <w:suppressAutoHyphens w:val="0"/>
        <w:spacing w:before="120" w:after="120"/>
        <w:ind w:left="0" w:firstLine="1134"/>
        <w:jc w:val="both"/>
        <w:rPr>
          <w:sz w:val="28"/>
          <w:szCs w:val="28"/>
        </w:rPr>
      </w:pPr>
      <w:r>
        <w:rPr>
          <w:sz w:val="28"/>
          <w:szCs w:val="28"/>
        </w:rPr>
        <w:t>Ежемесячно</w:t>
      </w:r>
      <w:r w:rsidR="004D4FD2" w:rsidRPr="0086286D">
        <w:rPr>
          <w:sz w:val="28"/>
          <w:szCs w:val="28"/>
        </w:rPr>
        <w:t xml:space="preserve"> по результатам произведенных обходов Исполнитель готовит и направляет Заказчику вместе с актом сдачи-приемки </w:t>
      </w:r>
      <w:r w:rsidR="009F639F">
        <w:rPr>
          <w:sz w:val="28"/>
          <w:szCs w:val="28"/>
        </w:rPr>
        <w:t>выполненных работ</w:t>
      </w:r>
      <w:r w:rsidR="004D4FD2" w:rsidRPr="0086286D">
        <w:rPr>
          <w:sz w:val="28"/>
          <w:szCs w:val="28"/>
        </w:rPr>
        <w:t xml:space="preserve"> отчет обо всех выявленных в течение отчетного периода инцидентах. Форма отчета будет утверждаться Заказчиком</w:t>
      </w:r>
      <w:r w:rsidR="00EF0512">
        <w:rPr>
          <w:sz w:val="28"/>
          <w:szCs w:val="28"/>
        </w:rPr>
        <w:t xml:space="preserve"> при заключении Договора</w:t>
      </w:r>
      <w:r w:rsidR="004D4FD2" w:rsidRPr="0086286D">
        <w:rPr>
          <w:sz w:val="28"/>
          <w:szCs w:val="28"/>
        </w:rPr>
        <w:t>. Кроме того, отчет должен содержать рекомендации Исполнителя с целью предотвращения повторения выявленных инцидентов, а также любые другие замечания и предложения Исполнителя по улучшению качества работы Оборудования и по внесению изменений в существующую инфраструктуру Заказчика.</w:t>
      </w:r>
    </w:p>
    <w:p w:rsidR="004D4FD2" w:rsidRPr="0086286D" w:rsidRDefault="004D4FD2"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В рамках регламентного профилактического обслуживания Исполнитель осуществляет обработку запросов Заказчика через службу поддержки клиентов. Все запросы направляются Заказчиком по факсу и/или электронной почте предоставленной</w:t>
      </w:r>
      <w:r w:rsidR="003B76ED">
        <w:rPr>
          <w:sz w:val="28"/>
          <w:szCs w:val="28"/>
        </w:rPr>
        <w:t xml:space="preserve"> Исполнителем</w:t>
      </w:r>
      <w:r w:rsidRPr="0086286D">
        <w:rPr>
          <w:sz w:val="28"/>
          <w:szCs w:val="28"/>
        </w:rPr>
        <w:t xml:space="preserve"> Заказчику.</w:t>
      </w:r>
    </w:p>
    <w:p w:rsidR="007F7C2B" w:rsidRPr="0086286D" w:rsidRDefault="004D4FD2"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Каждому запросу, направленному Заказчиком Исполнителю, должен присваиват</w:t>
      </w:r>
      <w:r w:rsidR="00265325">
        <w:rPr>
          <w:sz w:val="28"/>
          <w:szCs w:val="28"/>
        </w:rPr>
        <w:t>ь</w:t>
      </w:r>
      <w:r w:rsidRPr="0086286D">
        <w:rPr>
          <w:sz w:val="28"/>
          <w:szCs w:val="28"/>
        </w:rPr>
        <w:t xml:space="preserve">ся уникальный </w:t>
      </w:r>
      <w:r w:rsidR="00CE6F61" w:rsidRPr="0086286D">
        <w:rPr>
          <w:sz w:val="28"/>
          <w:szCs w:val="28"/>
        </w:rPr>
        <w:t>номер,</w:t>
      </w:r>
      <w:r w:rsidRPr="0086286D">
        <w:rPr>
          <w:sz w:val="28"/>
          <w:szCs w:val="28"/>
        </w:rPr>
        <w:t xml:space="preserve"> и выделят</w:t>
      </w:r>
      <w:r w:rsidR="00265325">
        <w:rPr>
          <w:sz w:val="28"/>
          <w:szCs w:val="28"/>
        </w:rPr>
        <w:t>ь</w:t>
      </w:r>
      <w:r w:rsidRPr="0086286D">
        <w:rPr>
          <w:sz w:val="28"/>
          <w:szCs w:val="28"/>
        </w:rPr>
        <w:t>ся специалист Исполнителя. П</w:t>
      </w:r>
      <w:r w:rsidR="006447FC" w:rsidRPr="0086286D">
        <w:rPr>
          <w:sz w:val="28"/>
          <w:szCs w:val="28"/>
        </w:rPr>
        <w:t>риоритет з</w:t>
      </w:r>
      <w:r w:rsidRPr="0086286D">
        <w:rPr>
          <w:sz w:val="28"/>
          <w:szCs w:val="28"/>
        </w:rPr>
        <w:t xml:space="preserve">апроса присваивается специалистами Исполнителя, по требованию Заказчика уровень приоритета </w:t>
      </w:r>
      <w:r w:rsidR="005F6901" w:rsidRPr="0086286D">
        <w:rPr>
          <w:sz w:val="28"/>
          <w:szCs w:val="28"/>
        </w:rPr>
        <w:t>з</w:t>
      </w:r>
      <w:r w:rsidRPr="0086286D">
        <w:rPr>
          <w:sz w:val="28"/>
          <w:szCs w:val="28"/>
        </w:rPr>
        <w:t xml:space="preserve">апроса может быть повышен. </w:t>
      </w:r>
    </w:p>
    <w:p w:rsidR="00DB363C" w:rsidRPr="0086286D" w:rsidRDefault="00DB363C" w:rsidP="00265325">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Стороны подтверждают, что в случае получения запроса от Исполнителя, техническое обслуживание должно оказываться всеми возможными способами включая, но не ограничиваясь: </w:t>
      </w:r>
    </w:p>
    <w:p w:rsidR="00DB363C" w:rsidRPr="0086286D" w:rsidRDefault="00DB363C" w:rsidP="00711E9A">
      <w:pPr>
        <w:pStyle w:val="affa"/>
        <w:numPr>
          <w:ilvl w:val="2"/>
          <w:numId w:val="25"/>
        </w:numPr>
        <w:suppressAutoHyphens w:val="0"/>
        <w:spacing w:before="120" w:after="120"/>
        <w:ind w:left="0" w:firstLine="1200"/>
        <w:jc w:val="both"/>
        <w:rPr>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r w:rsidR="004D51A9" w:rsidRPr="0086286D">
        <w:rPr>
          <w:sz w:val="28"/>
          <w:szCs w:val="28"/>
        </w:rPr>
        <w:t>;</w:t>
      </w:r>
    </w:p>
    <w:p w:rsidR="00DB363C" w:rsidRPr="0086286D" w:rsidRDefault="00DB363C" w:rsidP="00711E9A">
      <w:pPr>
        <w:pStyle w:val="affa"/>
        <w:numPr>
          <w:ilvl w:val="2"/>
          <w:numId w:val="25"/>
        </w:numPr>
        <w:suppressAutoHyphens w:val="0"/>
        <w:spacing w:before="120" w:after="120"/>
        <w:ind w:left="0" w:firstLine="1200"/>
        <w:jc w:val="both"/>
        <w:rPr>
          <w:sz w:val="28"/>
          <w:szCs w:val="28"/>
        </w:rPr>
      </w:pPr>
      <w:r w:rsidRPr="0086286D">
        <w:rPr>
          <w:sz w:val="28"/>
          <w:szCs w:val="28"/>
        </w:rPr>
        <w:t>Непосредственным присутствием на объекте персонала Исполнителя</w:t>
      </w:r>
      <w:r w:rsidR="004D51A9" w:rsidRPr="0086286D">
        <w:rPr>
          <w:sz w:val="28"/>
          <w:szCs w:val="28"/>
        </w:rPr>
        <w:t>;</w:t>
      </w:r>
    </w:p>
    <w:p w:rsidR="004D51A9" w:rsidRPr="0086286D" w:rsidRDefault="004D51A9" w:rsidP="00711E9A">
      <w:pPr>
        <w:pStyle w:val="affa"/>
        <w:numPr>
          <w:ilvl w:val="2"/>
          <w:numId w:val="25"/>
        </w:numPr>
        <w:suppressAutoHyphens w:val="0"/>
        <w:spacing w:before="120" w:after="120"/>
        <w:ind w:left="0" w:firstLine="1200"/>
        <w:jc w:val="both"/>
        <w:rPr>
          <w:sz w:val="28"/>
          <w:szCs w:val="28"/>
        </w:rPr>
      </w:pPr>
      <w:r w:rsidRPr="0086286D">
        <w:rPr>
          <w:sz w:val="28"/>
          <w:szCs w:val="28"/>
        </w:rPr>
        <w:t>Выбор способа осуществляется представителями Исполнителя по согласованию с представителями Заказчика. Время предоставления временного решения и решения по запросам не зависит от выбранного способа.</w:t>
      </w:r>
    </w:p>
    <w:p w:rsidR="0080279B" w:rsidRPr="0086286D" w:rsidRDefault="0080279B" w:rsidP="006258CB">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Заказчик </w:t>
      </w:r>
      <w:r w:rsidR="004B56AB" w:rsidRPr="0086286D">
        <w:rPr>
          <w:sz w:val="28"/>
          <w:szCs w:val="28"/>
        </w:rPr>
        <w:t xml:space="preserve">должен </w:t>
      </w:r>
      <w:r w:rsidRPr="0086286D">
        <w:rPr>
          <w:sz w:val="28"/>
          <w:szCs w:val="28"/>
        </w:rPr>
        <w:t>имеет возможность обратиться по телефону горячей линии службы поддержки клиентов для получения консультации. Услуга предоставляется в рабочее время – с 10 до 18 часов по Московскому времени кроме выходных и праздничных дней</w:t>
      </w:r>
      <w:r w:rsidR="009E2801" w:rsidRPr="0086286D">
        <w:rPr>
          <w:sz w:val="28"/>
          <w:szCs w:val="28"/>
        </w:rPr>
        <w:t>.</w:t>
      </w:r>
    </w:p>
    <w:p w:rsidR="009E2801" w:rsidRPr="0086286D" w:rsidRDefault="00523AA7" w:rsidP="006258CB">
      <w:pPr>
        <w:pStyle w:val="affa"/>
        <w:numPr>
          <w:ilvl w:val="0"/>
          <w:numId w:val="25"/>
        </w:numPr>
        <w:tabs>
          <w:tab w:val="left" w:pos="0"/>
        </w:tabs>
        <w:suppressAutoHyphens w:val="0"/>
        <w:spacing w:before="120" w:after="120"/>
        <w:ind w:left="0" w:firstLine="1134"/>
        <w:jc w:val="both"/>
        <w:rPr>
          <w:sz w:val="28"/>
          <w:szCs w:val="28"/>
        </w:rPr>
      </w:pPr>
      <w:r w:rsidRPr="0086286D">
        <w:rPr>
          <w:sz w:val="28"/>
          <w:szCs w:val="28"/>
        </w:rPr>
        <w:t xml:space="preserve">Консультации в рамках программы </w:t>
      </w:r>
      <w:r w:rsidR="004D2FE1" w:rsidRPr="0086286D">
        <w:rPr>
          <w:sz w:val="28"/>
          <w:szCs w:val="28"/>
        </w:rPr>
        <w:t>техническо</w:t>
      </w:r>
      <w:r w:rsidR="004D2FE1">
        <w:rPr>
          <w:sz w:val="28"/>
          <w:szCs w:val="28"/>
        </w:rPr>
        <w:t>го</w:t>
      </w:r>
      <w:r w:rsidR="004D2FE1" w:rsidRPr="0086286D">
        <w:rPr>
          <w:sz w:val="28"/>
          <w:szCs w:val="28"/>
        </w:rPr>
        <w:t xml:space="preserve"> </w:t>
      </w:r>
      <w:r w:rsidR="004D2FE1">
        <w:rPr>
          <w:sz w:val="28"/>
          <w:szCs w:val="28"/>
        </w:rPr>
        <w:t xml:space="preserve">сопровождения </w:t>
      </w:r>
      <w:r w:rsidR="004D2FE1" w:rsidRPr="0086286D">
        <w:rPr>
          <w:sz w:val="28"/>
          <w:szCs w:val="28"/>
        </w:rPr>
        <w:t xml:space="preserve"> </w:t>
      </w:r>
      <w:r w:rsidRPr="0086286D">
        <w:rPr>
          <w:sz w:val="28"/>
          <w:szCs w:val="28"/>
        </w:rPr>
        <w:t>предоставляются по вопросам включенным, но не ограниченным нижеприведенным перечнем:</w:t>
      </w:r>
    </w:p>
    <w:p w:rsidR="00523AA7" w:rsidRPr="0086286D" w:rsidRDefault="00523AA7" w:rsidP="00711E9A">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конфигурирования и планового обслуживания Оборудования, взятого </w:t>
      </w:r>
      <w:r w:rsidR="005D4165">
        <w:rPr>
          <w:sz w:val="28"/>
          <w:szCs w:val="28"/>
        </w:rPr>
        <w:t>на</w:t>
      </w:r>
      <w:r w:rsidR="00A75FA2">
        <w:rPr>
          <w:sz w:val="28"/>
          <w:szCs w:val="28"/>
        </w:rPr>
        <w:t xml:space="preserve"> техническое сопровождение</w:t>
      </w:r>
      <w:r w:rsidRPr="0086286D">
        <w:rPr>
          <w:sz w:val="28"/>
          <w:szCs w:val="28"/>
        </w:rPr>
        <w:t>. Консультации по проведению превентивных мер для недопущения аварийных ситуаций;</w:t>
      </w:r>
    </w:p>
    <w:p w:rsidR="00523AA7" w:rsidRPr="0086286D" w:rsidRDefault="0064163F" w:rsidP="00711E9A">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расширения и модернизации Оборудования, взятого </w:t>
      </w:r>
      <w:r w:rsidR="005D4165">
        <w:rPr>
          <w:sz w:val="28"/>
          <w:szCs w:val="28"/>
        </w:rPr>
        <w:t>на</w:t>
      </w:r>
      <w:r w:rsidR="004E18CB">
        <w:rPr>
          <w:sz w:val="28"/>
          <w:szCs w:val="28"/>
        </w:rPr>
        <w:t xml:space="preserve"> техническое сопровождение. </w:t>
      </w:r>
    </w:p>
    <w:p w:rsidR="0064163F" w:rsidRPr="0086286D" w:rsidRDefault="0064163F" w:rsidP="00711E9A">
      <w:pPr>
        <w:pStyle w:val="affa"/>
        <w:numPr>
          <w:ilvl w:val="2"/>
          <w:numId w:val="25"/>
        </w:numPr>
        <w:suppressAutoHyphens w:val="0"/>
        <w:spacing w:before="120" w:after="120"/>
        <w:ind w:left="0" w:firstLine="1200"/>
        <w:jc w:val="both"/>
        <w:rPr>
          <w:sz w:val="28"/>
          <w:szCs w:val="28"/>
        </w:rPr>
      </w:pPr>
      <w:r w:rsidRPr="0086286D">
        <w:rPr>
          <w:sz w:val="28"/>
          <w:szCs w:val="28"/>
        </w:rPr>
        <w:t>Другие технические вопросы, связанные с Оборудованием Заказчика, взятым на техническую поддержку.</w:t>
      </w:r>
    </w:p>
    <w:p w:rsidR="004A66EE" w:rsidRPr="0086286D" w:rsidRDefault="004E18CB" w:rsidP="006258CB">
      <w:pPr>
        <w:pStyle w:val="affa"/>
        <w:numPr>
          <w:ilvl w:val="2"/>
          <w:numId w:val="26"/>
        </w:numPr>
        <w:suppressAutoHyphens w:val="0"/>
        <w:spacing w:before="120" w:after="120"/>
        <w:ind w:left="2127" w:hanging="709"/>
        <w:rPr>
          <w:b/>
          <w:kern w:val="28"/>
          <w:sz w:val="28"/>
          <w:szCs w:val="28"/>
        </w:rPr>
      </w:pPr>
      <w:r>
        <w:rPr>
          <w:b/>
          <w:i/>
          <w:sz w:val="28"/>
          <w:szCs w:val="28"/>
        </w:rPr>
        <w:t xml:space="preserve"> При</w:t>
      </w:r>
      <w:r w:rsidR="004A66EE" w:rsidRPr="0086286D">
        <w:rPr>
          <w:b/>
          <w:i/>
          <w:sz w:val="28"/>
          <w:szCs w:val="28"/>
        </w:rPr>
        <w:t xml:space="preserve"> возникнов</w:t>
      </w:r>
      <w:r w:rsidR="00A4763F">
        <w:rPr>
          <w:b/>
          <w:i/>
          <w:sz w:val="28"/>
          <w:szCs w:val="28"/>
        </w:rPr>
        <w:t>ении инцидента</w:t>
      </w:r>
      <w:r w:rsidR="00CE6F61" w:rsidRPr="0086286D">
        <w:rPr>
          <w:b/>
          <w:i/>
          <w:sz w:val="28"/>
          <w:szCs w:val="28"/>
        </w:rPr>
        <w:t xml:space="preserve">. </w:t>
      </w:r>
    </w:p>
    <w:p w:rsidR="004A66EE" w:rsidRPr="0086286D" w:rsidRDefault="004A66EE" w:rsidP="006258CB">
      <w:pPr>
        <w:pStyle w:val="affa"/>
        <w:numPr>
          <w:ilvl w:val="0"/>
          <w:numId w:val="27"/>
        </w:numPr>
        <w:tabs>
          <w:tab w:val="left" w:pos="0"/>
        </w:tabs>
        <w:suppressAutoHyphens w:val="0"/>
        <w:spacing w:before="120" w:after="120"/>
        <w:ind w:left="0" w:firstLine="1134"/>
        <w:jc w:val="both"/>
        <w:rPr>
          <w:b/>
          <w:kern w:val="28"/>
          <w:sz w:val="28"/>
          <w:szCs w:val="28"/>
        </w:rPr>
      </w:pPr>
      <w:r w:rsidRPr="0086286D">
        <w:rPr>
          <w:sz w:val="28"/>
          <w:szCs w:val="28"/>
        </w:rPr>
        <w:t>Представитель Исполнителя после получения запроса от Заказчика, осуществляет выезд в офис Заказчика для диагностики неисправности по запросу</w:t>
      </w:r>
      <w:r w:rsidR="00AC30E3" w:rsidRPr="0086286D">
        <w:rPr>
          <w:sz w:val="28"/>
          <w:szCs w:val="28"/>
        </w:rPr>
        <w:t>.</w:t>
      </w:r>
    </w:p>
    <w:p w:rsidR="00AC30E3" w:rsidRPr="0086286D" w:rsidRDefault="00AC30E3" w:rsidP="006258CB">
      <w:pPr>
        <w:pStyle w:val="affa"/>
        <w:numPr>
          <w:ilvl w:val="0"/>
          <w:numId w:val="27"/>
        </w:numPr>
        <w:tabs>
          <w:tab w:val="left" w:pos="0"/>
        </w:tabs>
        <w:suppressAutoHyphens w:val="0"/>
        <w:spacing w:before="120" w:after="120"/>
        <w:ind w:left="0" w:firstLine="1134"/>
        <w:jc w:val="both"/>
        <w:rPr>
          <w:b/>
          <w:kern w:val="28"/>
          <w:sz w:val="28"/>
          <w:szCs w:val="28"/>
        </w:rPr>
      </w:pPr>
      <w:r w:rsidRPr="0086286D">
        <w:rPr>
          <w:sz w:val="28"/>
          <w:szCs w:val="28"/>
        </w:rPr>
        <w:t xml:space="preserve">Стороны подтверждают, что в случае получения запроса техническая </w:t>
      </w:r>
      <w:r w:rsidR="004E18CB">
        <w:rPr>
          <w:sz w:val="28"/>
          <w:szCs w:val="28"/>
        </w:rPr>
        <w:t>помощь</w:t>
      </w:r>
      <w:r w:rsidR="004E18CB" w:rsidRPr="0086286D">
        <w:rPr>
          <w:sz w:val="28"/>
          <w:szCs w:val="28"/>
        </w:rPr>
        <w:t xml:space="preserve"> </w:t>
      </w:r>
      <w:r w:rsidRPr="0086286D">
        <w:rPr>
          <w:sz w:val="28"/>
          <w:szCs w:val="28"/>
        </w:rPr>
        <w:t xml:space="preserve">должна оказываться всеми возможными способами включая, но не ограничиваясь: </w:t>
      </w:r>
    </w:p>
    <w:p w:rsidR="00AC30E3" w:rsidRPr="0086286D" w:rsidRDefault="00AC30E3" w:rsidP="00711E9A">
      <w:pPr>
        <w:pStyle w:val="affa"/>
        <w:numPr>
          <w:ilvl w:val="2"/>
          <w:numId w:val="27"/>
        </w:numPr>
        <w:suppressAutoHyphens w:val="0"/>
        <w:spacing w:before="120" w:after="120"/>
        <w:ind w:left="0" w:firstLine="1200"/>
        <w:jc w:val="both"/>
        <w:rPr>
          <w:b/>
          <w:kern w:val="28"/>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p>
    <w:p w:rsidR="00AC30E3" w:rsidRPr="0086286D" w:rsidRDefault="00AC30E3" w:rsidP="00711E9A">
      <w:pPr>
        <w:pStyle w:val="affa"/>
        <w:numPr>
          <w:ilvl w:val="2"/>
          <w:numId w:val="27"/>
        </w:numPr>
        <w:suppressAutoHyphens w:val="0"/>
        <w:spacing w:before="120" w:after="120"/>
        <w:ind w:left="0" w:firstLine="1200"/>
        <w:jc w:val="both"/>
        <w:rPr>
          <w:b/>
          <w:kern w:val="28"/>
          <w:sz w:val="28"/>
          <w:szCs w:val="28"/>
        </w:rPr>
      </w:pPr>
      <w:r w:rsidRPr="0086286D">
        <w:rPr>
          <w:sz w:val="28"/>
          <w:szCs w:val="28"/>
        </w:rPr>
        <w:t>Непосредственным присутствием на объекте представителя Исполнителя;</w:t>
      </w:r>
    </w:p>
    <w:p w:rsidR="00AC30E3" w:rsidRPr="00EF0512" w:rsidRDefault="00AC30E3" w:rsidP="00711E9A">
      <w:pPr>
        <w:pStyle w:val="affa"/>
        <w:numPr>
          <w:ilvl w:val="2"/>
          <w:numId w:val="27"/>
        </w:numPr>
        <w:suppressAutoHyphens w:val="0"/>
        <w:spacing w:before="120" w:after="120"/>
        <w:ind w:left="0" w:firstLine="1200"/>
        <w:jc w:val="both"/>
        <w:rPr>
          <w:b/>
          <w:kern w:val="28"/>
          <w:sz w:val="28"/>
          <w:szCs w:val="28"/>
        </w:rPr>
      </w:pPr>
      <w:r w:rsidRPr="0086286D">
        <w:rPr>
          <w:sz w:val="28"/>
          <w:szCs w:val="28"/>
        </w:rPr>
        <w:t>Выбор способа решения инцидента осуществляется представителями Исполнителя по согласованию с представителями Заказчика.</w:t>
      </w:r>
    </w:p>
    <w:p w:rsidR="0064163F" w:rsidRPr="0086286D" w:rsidRDefault="00F67330" w:rsidP="00265325">
      <w:pPr>
        <w:pStyle w:val="affa"/>
        <w:numPr>
          <w:ilvl w:val="1"/>
          <w:numId w:val="26"/>
        </w:numPr>
        <w:suppressAutoHyphens w:val="0"/>
        <w:spacing w:before="120" w:after="120"/>
        <w:ind w:left="851" w:firstLine="0"/>
        <w:jc w:val="both"/>
        <w:rPr>
          <w:b/>
          <w:sz w:val="28"/>
          <w:szCs w:val="28"/>
        </w:rPr>
      </w:pPr>
      <w:r w:rsidRPr="0086286D">
        <w:rPr>
          <w:b/>
          <w:sz w:val="28"/>
          <w:szCs w:val="28"/>
        </w:rPr>
        <w:t xml:space="preserve">Подход к организации </w:t>
      </w:r>
      <w:r w:rsidR="004E18CB" w:rsidRPr="0086286D">
        <w:rPr>
          <w:b/>
          <w:sz w:val="28"/>
          <w:szCs w:val="28"/>
        </w:rPr>
        <w:t>техническ</w:t>
      </w:r>
      <w:r w:rsidR="004E18CB">
        <w:rPr>
          <w:b/>
          <w:sz w:val="28"/>
          <w:szCs w:val="28"/>
        </w:rPr>
        <w:t>ого</w:t>
      </w:r>
      <w:r w:rsidR="004E18CB" w:rsidRPr="0086286D">
        <w:rPr>
          <w:b/>
          <w:sz w:val="28"/>
          <w:szCs w:val="28"/>
        </w:rPr>
        <w:t xml:space="preserve"> </w:t>
      </w:r>
      <w:r w:rsidR="004E18CB">
        <w:rPr>
          <w:b/>
          <w:sz w:val="28"/>
          <w:szCs w:val="28"/>
        </w:rPr>
        <w:t>сопровождения</w:t>
      </w:r>
      <w:r w:rsidRPr="0086286D">
        <w:rPr>
          <w:b/>
          <w:sz w:val="28"/>
          <w:szCs w:val="28"/>
        </w:rPr>
        <w:t>.</w:t>
      </w:r>
    </w:p>
    <w:p w:rsidR="004D51A9" w:rsidRPr="0086286D" w:rsidRDefault="00F67330" w:rsidP="00F67330">
      <w:pPr>
        <w:suppressAutoHyphens w:val="0"/>
        <w:spacing w:before="120" w:after="120"/>
        <w:ind w:firstLine="851"/>
        <w:jc w:val="both"/>
        <w:rPr>
          <w:sz w:val="28"/>
          <w:szCs w:val="28"/>
        </w:rPr>
      </w:pPr>
      <w:r w:rsidRPr="0086286D">
        <w:rPr>
          <w:sz w:val="28"/>
          <w:szCs w:val="28"/>
        </w:rPr>
        <w:t xml:space="preserve">Исполнитель должен выделить индивидуального менеджера по взаимодействию с ПАО «ТрансКонтейнер» по </w:t>
      </w:r>
      <w:r w:rsidR="004E18CB" w:rsidRPr="0086286D">
        <w:rPr>
          <w:sz w:val="28"/>
          <w:szCs w:val="28"/>
        </w:rPr>
        <w:t>техническо</w:t>
      </w:r>
      <w:r w:rsidR="004E18CB">
        <w:rPr>
          <w:sz w:val="28"/>
          <w:szCs w:val="28"/>
        </w:rPr>
        <w:t xml:space="preserve">му </w:t>
      </w:r>
      <w:r w:rsidR="004E18CB" w:rsidRPr="0086286D">
        <w:rPr>
          <w:sz w:val="28"/>
          <w:szCs w:val="28"/>
        </w:rPr>
        <w:t xml:space="preserve"> </w:t>
      </w:r>
      <w:r w:rsidR="004E18CB">
        <w:rPr>
          <w:sz w:val="28"/>
          <w:szCs w:val="28"/>
        </w:rPr>
        <w:t>сопровождению</w:t>
      </w:r>
      <w:r w:rsidRPr="0086286D">
        <w:rPr>
          <w:sz w:val="28"/>
          <w:szCs w:val="28"/>
        </w:rPr>
        <w:t xml:space="preserve">, а также технического консультанта по вопросам эксплуатации и настройки оборудования. Технический консультант должен иметь навыки и опыт работы с системами указанными в настоящем техническом задании. </w:t>
      </w:r>
    </w:p>
    <w:p w:rsidR="000D4388" w:rsidRPr="0086286D" w:rsidRDefault="000D4388" w:rsidP="00265325">
      <w:pPr>
        <w:pStyle w:val="affa"/>
        <w:numPr>
          <w:ilvl w:val="1"/>
          <w:numId w:val="26"/>
        </w:numPr>
        <w:suppressAutoHyphens w:val="0"/>
        <w:spacing w:before="120" w:after="120"/>
        <w:ind w:left="851" w:firstLine="0"/>
        <w:jc w:val="both"/>
        <w:rPr>
          <w:b/>
          <w:sz w:val="28"/>
          <w:szCs w:val="28"/>
        </w:rPr>
      </w:pPr>
      <w:r w:rsidRPr="0086286D">
        <w:rPr>
          <w:b/>
          <w:sz w:val="28"/>
          <w:szCs w:val="28"/>
        </w:rPr>
        <w:t>Оказание технической поддержки в случае неисправности Оборудования.</w:t>
      </w:r>
    </w:p>
    <w:p w:rsidR="000D4388" w:rsidRPr="0086286D" w:rsidRDefault="000D4388" w:rsidP="00711E9A">
      <w:pPr>
        <w:pStyle w:val="affa"/>
        <w:numPr>
          <w:ilvl w:val="2"/>
          <w:numId w:val="28"/>
        </w:numPr>
        <w:suppressAutoHyphens w:val="0"/>
        <w:spacing w:before="120" w:after="120"/>
        <w:ind w:left="0" w:firstLine="1124"/>
        <w:jc w:val="both"/>
        <w:rPr>
          <w:sz w:val="28"/>
          <w:szCs w:val="28"/>
        </w:rPr>
      </w:pPr>
      <w:r w:rsidRPr="0086286D">
        <w:rPr>
          <w:sz w:val="28"/>
          <w:szCs w:val="28"/>
        </w:rPr>
        <w:t xml:space="preserve">В случае возникновения неисправности в работе </w:t>
      </w:r>
      <w:r w:rsidR="004F09D7" w:rsidRPr="0086286D">
        <w:rPr>
          <w:sz w:val="28"/>
          <w:szCs w:val="28"/>
        </w:rPr>
        <w:t>О</w:t>
      </w:r>
      <w:r w:rsidRPr="0086286D">
        <w:rPr>
          <w:sz w:val="28"/>
          <w:szCs w:val="28"/>
        </w:rPr>
        <w:t xml:space="preserve">борудования Заказчик </w:t>
      </w:r>
      <w:r w:rsidR="004F09D7" w:rsidRPr="0086286D">
        <w:rPr>
          <w:sz w:val="28"/>
          <w:szCs w:val="28"/>
        </w:rPr>
        <w:t>передает Исполнителю вышедший из строя Оборудование. Р</w:t>
      </w:r>
      <w:r w:rsidRPr="0086286D">
        <w:rPr>
          <w:sz w:val="28"/>
          <w:szCs w:val="28"/>
        </w:rPr>
        <w:t>емонт</w:t>
      </w:r>
      <w:r w:rsidR="004F09D7" w:rsidRPr="0086286D">
        <w:rPr>
          <w:sz w:val="28"/>
          <w:szCs w:val="28"/>
        </w:rPr>
        <w:t xml:space="preserve"> осуществляется</w:t>
      </w:r>
      <w:r w:rsidRPr="0086286D">
        <w:rPr>
          <w:sz w:val="28"/>
          <w:szCs w:val="28"/>
        </w:rPr>
        <w:t xml:space="preserve"> на территории </w:t>
      </w:r>
      <w:r w:rsidR="004F09D7" w:rsidRPr="0086286D">
        <w:rPr>
          <w:sz w:val="28"/>
          <w:szCs w:val="28"/>
        </w:rPr>
        <w:t>Исполнителя.</w:t>
      </w:r>
    </w:p>
    <w:p w:rsidR="004F09D7" w:rsidRPr="0086286D" w:rsidRDefault="004F09D7" w:rsidP="00711E9A">
      <w:pPr>
        <w:pStyle w:val="affa"/>
        <w:numPr>
          <w:ilvl w:val="2"/>
          <w:numId w:val="28"/>
        </w:numPr>
        <w:suppressAutoHyphens w:val="0"/>
        <w:spacing w:before="120" w:after="120"/>
        <w:ind w:left="0" w:firstLine="1124"/>
        <w:jc w:val="both"/>
        <w:rPr>
          <w:sz w:val="28"/>
          <w:szCs w:val="28"/>
        </w:rPr>
      </w:pPr>
      <w:r w:rsidRPr="0086286D">
        <w:rPr>
          <w:sz w:val="28"/>
          <w:szCs w:val="28"/>
        </w:rPr>
        <w:t>Неисправное Оборудование должно быть надлежащим образом индивидуально упаковано Исполнителем с использованием одной прочной картонной коробки или равноценного материала.</w:t>
      </w:r>
    </w:p>
    <w:p w:rsidR="004F09D7" w:rsidRPr="0086286D" w:rsidRDefault="00964B86" w:rsidP="00711E9A">
      <w:pPr>
        <w:pStyle w:val="affa"/>
        <w:numPr>
          <w:ilvl w:val="2"/>
          <w:numId w:val="28"/>
        </w:numPr>
        <w:suppressAutoHyphens w:val="0"/>
        <w:spacing w:before="120" w:after="120"/>
        <w:ind w:left="0" w:firstLine="1124"/>
        <w:jc w:val="both"/>
        <w:rPr>
          <w:sz w:val="28"/>
          <w:szCs w:val="28"/>
        </w:rPr>
      </w:pPr>
      <w:r w:rsidRPr="0086286D">
        <w:rPr>
          <w:sz w:val="28"/>
          <w:szCs w:val="28"/>
        </w:rPr>
        <w:t xml:space="preserve">При передачи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rsidR="00964B86" w:rsidRPr="0086286D" w:rsidRDefault="00964B86" w:rsidP="00711E9A">
      <w:pPr>
        <w:pStyle w:val="affa"/>
        <w:numPr>
          <w:ilvl w:val="2"/>
          <w:numId w:val="28"/>
        </w:numPr>
        <w:suppressAutoHyphens w:val="0"/>
        <w:spacing w:before="120" w:after="120"/>
        <w:ind w:left="0" w:firstLine="1124"/>
        <w:jc w:val="both"/>
        <w:rPr>
          <w:sz w:val="28"/>
          <w:szCs w:val="28"/>
        </w:rPr>
      </w:pPr>
      <w:r w:rsidRPr="0086286D">
        <w:rPr>
          <w:sz w:val="28"/>
          <w:szCs w:val="28"/>
        </w:rPr>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из Сервисной Службы Исполнителя Исполнитель несет самостоятельно.</w:t>
      </w:r>
    </w:p>
    <w:p w:rsidR="00964B86" w:rsidRPr="0086286D" w:rsidRDefault="00BB77D6" w:rsidP="00265325">
      <w:pPr>
        <w:pStyle w:val="affa"/>
        <w:numPr>
          <w:ilvl w:val="0"/>
          <w:numId w:val="13"/>
        </w:numPr>
        <w:tabs>
          <w:tab w:val="clear" w:pos="705"/>
        </w:tabs>
        <w:suppressAutoHyphens w:val="0"/>
        <w:spacing w:before="120" w:after="120"/>
        <w:ind w:left="851" w:firstLine="0"/>
        <w:jc w:val="both"/>
        <w:rPr>
          <w:b/>
          <w:sz w:val="28"/>
          <w:szCs w:val="28"/>
        </w:rPr>
      </w:pPr>
      <w:r w:rsidRPr="0086286D">
        <w:rPr>
          <w:b/>
          <w:sz w:val="28"/>
          <w:szCs w:val="28"/>
        </w:rPr>
        <w:t>Время реагирования и типы приоритетов обращений</w:t>
      </w:r>
    </w:p>
    <w:p w:rsidR="00BB77D6" w:rsidRPr="0086286D" w:rsidRDefault="00BB77D6" w:rsidP="00CA75A9">
      <w:pPr>
        <w:widowControl w:val="0"/>
        <w:spacing w:line="276" w:lineRule="auto"/>
        <w:ind w:firstLine="851"/>
        <w:jc w:val="both"/>
        <w:rPr>
          <w:sz w:val="28"/>
          <w:szCs w:val="28"/>
        </w:rPr>
      </w:pPr>
      <w:r w:rsidRPr="0086286D">
        <w:rPr>
          <w:sz w:val="28"/>
          <w:szCs w:val="28"/>
        </w:rPr>
        <w:t>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w:t>
      </w:r>
    </w:p>
    <w:p w:rsidR="00BB77D6" w:rsidRPr="0086286D" w:rsidRDefault="00BB77D6" w:rsidP="00CA75A9">
      <w:pPr>
        <w:pStyle w:val="38"/>
        <w:tabs>
          <w:tab w:val="clear" w:pos="567"/>
          <w:tab w:val="left" w:pos="0"/>
        </w:tabs>
        <w:spacing w:line="276" w:lineRule="auto"/>
        <w:ind w:firstLine="851"/>
        <w:rPr>
          <w:sz w:val="28"/>
        </w:rPr>
      </w:pPr>
      <w:r w:rsidRPr="0086286D">
        <w:rPr>
          <w:sz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BB77D6" w:rsidRPr="0086286D" w:rsidRDefault="0086286D" w:rsidP="00711E9A">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1 (Критичный)</w:t>
      </w:r>
      <w:r w:rsidR="00BB77D6" w:rsidRPr="0086286D">
        <w:rPr>
          <w:sz w:val="28"/>
          <w:szCs w:val="28"/>
        </w:rPr>
        <w:t>: Система Заказчика неработоспособна, что критично для бизнес-процессов Заказчика. Время реакции по данному приоритету 30 минут с момента регистрации запроса, при наличии удалённого доступа. В случае отсутствии удалённого доступа время реакции 3 часа с момента поступления запроса.</w:t>
      </w:r>
    </w:p>
    <w:p w:rsidR="00BB77D6" w:rsidRPr="0086286D" w:rsidRDefault="0086286D" w:rsidP="00711E9A">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2 (Высокий)</w:t>
      </w:r>
      <w:r w:rsidR="00BB77D6" w:rsidRPr="0086286D">
        <w:rPr>
          <w:sz w:val="28"/>
          <w:szCs w:val="28"/>
        </w:rPr>
        <w:t>: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запроса, при наличии удалённого доступа. В случае отсутствии удалённого доступа время реакции  4 часа с момента поступления запроса;</w:t>
      </w:r>
    </w:p>
    <w:p w:rsidR="00BB77D6" w:rsidRPr="0086286D" w:rsidRDefault="0086286D" w:rsidP="00711E9A">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3 (Средний)</w:t>
      </w:r>
      <w:r w:rsidR="00BB77D6" w:rsidRPr="0086286D">
        <w:rPr>
          <w:sz w:val="28"/>
          <w:szCs w:val="28"/>
        </w:rPr>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BB77D6" w:rsidRPr="0086286D" w:rsidRDefault="0086286D" w:rsidP="00711E9A">
      <w:pPr>
        <w:widowControl w:val="0"/>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w:t>
      </w:r>
      <w:r w:rsidR="00BB77D6" w:rsidRPr="0086286D">
        <w:rPr>
          <w:b/>
          <w:sz w:val="28"/>
          <w:szCs w:val="28"/>
        </w:rPr>
        <w:t>Приоритет 4 (Низкий)</w:t>
      </w:r>
      <w:r w:rsidR="00BB77D6" w:rsidRPr="0086286D">
        <w:rPr>
          <w:sz w:val="28"/>
          <w:szCs w:val="28"/>
        </w:rPr>
        <w:t xml:space="preserve">: Необходима дополнительная информация или помощь в инсталляции или конфигурации оборудования. Время реакции по данному приоритету </w:t>
      </w:r>
      <w:r w:rsidR="00CE6F61" w:rsidRPr="0086286D">
        <w:rPr>
          <w:sz w:val="28"/>
          <w:szCs w:val="28"/>
        </w:rPr>
        <w:t>- д</w:t>
      </w:r>
      <w:r w:rsidR="00BB77D6" w:rsidRPr="0086286D">
        <w:rPr>
          <w:sz w:val="28"/>
          <w:szCs w:val="28"/>
        </w:rPr>
        <w:t>ва последующих рабочих дня с момента регистрации запроса.</w:t>
      </w:r>
    </w:p>
    <w:p w:rsidR="00FF4F89" w:rsidRDefault="00E071DB" w:rsidP="006258CB">
      <w:pPr>
        <w:pStyle w:val="affa"/>
        <w:numPr>
          <w:ilvl w:val="1"/>
          <w:numId w:val="30"/>
        </w:numPr>
        <w:suppressAutoHyphens w:val="0"/>
        <w:spacing w:before="120" w:after="120"/>
        <w:ind w:left="851" w:firstLine="0"/>
        <w:jc w:val="both"/>
        <w:rPr>
          <w:b/>
          <w:sz w:val="28"/>
          <w:szCs w:val="28"/>
        </w:rPr>
      </w:pPr>
      <w:r>
        <w:rPr>
          <w:b/>
          <w:sz w:val="28"/>
          <w:szCs w:val="28"/>
        </w:rPr>
        <w:t>С</w:t>
      </w:r>
      <w:r w:rsidR="00FF4F89">
        <w:rPr>
          <w:b/>
          <w:sz w:val="28"/>
          <w:szCs w:val="28"/>
        </w:rPr>
        <w:t xml:space="preserve">тоимость предоставления </w:t>
      </w:r>
      <w:r w:rsidR="004E18CB">
        <w:rPr>
          <w:b/>
          <w:sz w:val="28"/>
          <w:szCs w:val="28"/>
        </w:rPr>
        <w:t>технического сопровождения</w:t>
      </w:r>
      <w:r w:rsidR="00FF4F89">
        <w:rPr>
          <w:b/>
          <w:sz w:val="28"/>
          <w:szCs w:val="28"/>
        </w:rPr>
        <w:t>.</w:t>
      </w:r>
    </w:p>
    <w:p w:rsidR="00FF4F89" w:rsidRPr="00FF4F89" w:rsidRDefault="00E071DB" w:rsidP="00FF4F89">
      <w:pPr>
        <w:suppressAutoHyphens w:val="0"/>
        <w:spacing w:before="120" w:after="120"/>
        <w:ind w:firstLine="851"/>
        <w:jc w:val="both"/>
        <w:rPr>
          <w:sz w:val="28"/>
          <w:szCs w:val="28"/>
        </w:rPr>
      </w:pPr>
      <w:r>
        <w:rPr>
          <w:sz w:val="28"/>
          <w:szCs w:val="28"/>
        </w:rPr>
        <w:t>С</w:t>
      </w:r>
      <w:r w:rsidR="00FF4F89">
        <w:rPr>
          <w:sz w:val="28"/>
          <w:szCs w:val="28"/>
        </w:rPr>
        <w:t xml:space="preserve">тоимость </w:t>
      </w:r>
      <w:r w:rsidR="004E18CB">
        <w:rPr>
          <w:sz w:val="28"/>
          <w:szCs w:val="28"/>
        </w:rPr>
        <w:t xml:space="preserve">технического сопровождения </w:t>
      </w:r>
      <w:r w:rsidR="00FF4F89">
        <w:rPr>
          <w:sz w:val="28"/>
          <w:szCs w:val="28"/>
        </w:rPr>
        <w:t>формируется из двух частей: фиксированн</w:t>
      </w:r>
      <w:r>
        <w:rPr>
          <w:sz w:val="28"/>
          <w:szCs w:val="28"/>
        </w:rPr>
        <w:t>ой</w:t>
      </w:r>
      <w:r w:rsidR="00FF4F89">
        <w:rPr>
          <w:sz w:val="28"/>
          <w:szCs w:val="28"/>
        </w:rPr>
        <w:t xml:space="preserve"> ежемесячн</w:t>
      </w:r>
      <w:r>
        <w:rPr>
          <w:sz w:val="28"/>
          <w:szCs w:val="28"/>
        </w:rPr>
        <w:t>ой</w:t>
      </w:r>
      <w:r w:rsidR="00FF4F89">
        <w:rPr>
          <w:sz w:val="28"/>
          <w:szCs w:val="28"/>
        </w:rPr>
        <w:t xml:space="preserve"> стоимост</w:t>
      </w:r>
      <w:r>
        <w:rPr>
          <w:sz w:val="28"/>
          <w:szCs w:val="28"/>
        </w:rPr>
        <w:t>и</w:t>
      </w:r>
      <w:r w:rsidR="00FF4F89">
        <w:rPr>
          <w:sz w:val="28"/>
          <w:szCs w:val="28"/>
        </w:rPr>
        <w:t xml:space="preserve"> при выполнении р</w:t>
      </w:r>
      <w:r w:rsidR="00FF4F89" w:rsidRPr="00FF4F89">
        <w:rPr>
          <w:sz w:val="28"/>
          <w:szCs w:val="28"/>
        </w:rPr>
        <w:t>егламентн</w:t>
      </w:r>
      <w:r w:rsidR="00FF4F89">
        <w:rPr>
          <w:sz w:val="28"/>
          <w:szCs w:val="28"/>
        </w:rPr>
        <w:t>ого</w:t>
      </w:r>
      <w:r w:rsidR="00FF4F89" w:rsidRPr="00FF4F89">
        <w:rPr>
          <w:sz w:val="28"/>
          <w:szCs w:val="28"/>
        </w:rPr>
        <w:t xml:space="preserve"> профилактическ</w:t>
      </w:r>
      <w:r w:rsidR="00FF4F89">
        <w:rPr>
          <w:sz w:val="28"/>
          <w:szCs w:val="28"/>
        </w:rPr>
        <w:t>ого обслуживания</w:t>
      </w:r>
      <w:r w:rsidR="009F639F">
        <w:rPr>
          <w:sz w:val="28"/>
          <w:szCs w:val="28"/>
        </w:rPr>
        <w:t xml:space="preserve"> </w:t>
      </w:r>
      <w:r w:rsidR="00FF4F89">
        <w:rPr>
          <w:sz w:val="28"/>
          <w:szCs w:val="28"/>
        </w:rPr>
        <w:t>п.4.2.1. и стоимост</w:t>
      </w:r>
      <w:r>
        <w:rPr>
          <w:sz w:val="28"/>
          <w:szCs w:val="28"/>
        </w:rPr>
        <w:t>и</w:t>
      </w:r>
      <w:r w:rsidR="00C45082">
        <w:rPr>
          <w:sz w:val="28"/>
          <w:szCs w:val="28"/>
        </w:rPr>
        <w:t xml:space="preserve"> дополнительных услуг</w:t>
      </w:r>
      <w:r w:rsidR="00FF4F89">
        <w:rPr>
          <w:sz w:val="28"/>
          <w:szCs w:val="28"/>
        </w:rPr>
        <w:t xml:space="preserve"> по инциденту п.4.</w:t>
      </w:r>
      <w:r w:rsidR="00D44425">
        <w:rPr>
          <w:sz w:val="28"/>
          <w:szCs w:val="28"/>
        </w:rPr>
        <w:t>2</w:t>
      </w:r>
      <w:r w:rsidR="00FF4F89">
        <w:rPr>
          <w:sz w:val="28"/>
          <w:szCs w:val="28"/>
        </w:rPr>
        <w:t>.</w:t>
      </w:r>
      <w:r w:rsidR="00D44425">
        <w:rPr>
          <w:sz w:val="28"/>
          <w:szCs w:val="28"/>
        </w:rPr>
        <w:t xml:space="preserve">2. </w:t>
      </w:r>
    </w:p>
    <w:p w:rsidR="0083021C" w:rsidRDefault="0083021C" w:rsidP="006258CB">
      <w:pPr>
        <w:suppressAutoHyphens w:val="0"/>
        <w:spacing w:before="120" w:after="120"/>
        <w:ind w:left="2127" w:hanging="709"/>
        <w:jc w:val="both"/>
        <w:rPr>
          <w:b/>
          <w:sz w:val="28"/>
          <w:szCs w:val="28"/>
        </w:rPr>
      </w:pPr>
      <w:r>
        <w:rPr>
          <w:b/>
          <w:sz w:val="28"/>
          <w:szCs w:val="28"/>
        </w:rPr>
        <w:t>4.6.1</w:t>
      </w:r>
      <w:r>
        <w:rPr>
          <w:b/>
          <w:sz w:val="28"/>
          <w:szCs w:val="28"/>
        </w:rPr>
        <w:tab/>
      </w:r>
      <w:r w:rsidR="00D3743D" w:rsidRPr="00245110">
        <w:rPr>
          <w:b/>
          <w:i/>
          <w:sz w:val="28"/>
          <w:szCs w:val="28"/>
        </w:rPr>
        <w:t xml:space="preserve">Ежемесячная </w:t>
      </w:r>
      <w:r w:rsidR="00245110" w:rsidRPr="00245110">
        <w:rPr>
          <w:b/>
          <w:i/>
          <w:sz w:val="28"/>
          <w:szCs w:val="28"/>
        </w:rPr>
        <w:t>с</w:t>
      </w:r>
      <w:r w:rsidR="00D44425" w:rsidRPr="00245110">
        <w:rPr>
          <w:b/>
          <w:i/>
          <w:sz w:val="28"/>
          <w:szCs w:val="28"/>
        </w:rPr>
        <w:t>тоимость регламентн</w:t>
      </w:r>
      <w:r w:rsidR="00CA75A9">
        <w:rPr>
          <w:b/>
          <w:i/>
          <w:sz w:val="28"/>
          <w:szCs w:val="28"/>
        </w:rPr>
        <w:t>ого</w:t>
      </w:r>
      <w:r w:rsidR="00D44425" w:rsidRPr="00245110">
        <w:rPr>
          <w:b/>
          <w:i/>
          <w:sz w:val="28"/>
          <w:szCs w:val="28"/>
        </w:rPr>
        <w:t xml:space="preserve"> профилактическо</w:t>
      </w:r>
      <w:r w:rsidR="00CA75A9">
        <w:rPr>
          <w:b/>
          <w:i/>
          <w:sz w:val="28"/>
          <w:szCs w:val="28"/>
        </w:rPr>
        <w:t>го</w:t>
      </w:r>
      <w:r w:rsidR="00D44425" w:rsidRPr="00245110">
        <w:rPr>
          <w:b/>
          <w:i/>
          <w:sz w:val="28"/>
          <w:szCs w:val="28"/>
        </w:rPr>
        <w:t xml:space="preserve"> обслуживани</w:t>
      </w:r>
      <w:r w:rsidR="00CA75A9">
        <w:rPr>
          <w:b/>
          <w:i/>
          <w:sz w:val="28"/>
          <w:szCs w:val="28"/>
        </w:rPr>
        <w:t>я</w:t>
      </w:r>
      <w:r w:rsidR="00D44425">
        <w:rPr>
          <w:b/>
          <w:sz w:val="28"/>
          <w:szCs w:val="28"/>
        </w:rPr>
        <w:t>.</w:t>
      </w:r>
    </w:p>
    <w:p w:rsidR="00D3743D" w:rsidRDefault="00D3743D" w:rsidP="00CA75A9">
      <w:pPr>
        <w:suppressAutoHyphens w:val="0"/>
        <w:spacing w:before="120" w:after="120"/>
        <w:ind w:firstLine="851"/>
        <w:jc w:val="both"/>
        <w:rPr>
          <w:sz w:val="28"/>
          <w:szCs w:val="28"/>
        </w:rPr>
      </w:pPr>
      <w:r w:rsidRPr="00D3743D">
        <w:rPr>
          <w:sz w:val="28"/>
          <w:szCs w:val="28"/>
        </w:rPr>
        <w:t>Стоимость регламентно</w:t>
      </w:r>
      <w:r w:rsidR="00CA75A9">
        <w:rPr>
          <w:sz w:val="28"/>
          <w:szCs w:val="28"/>
        </w:rPr>
        <w:t>го</w:t>
      </w:r>
      <w:r w:rsidRPr="00D3743D">
        <w:rPr>
          <w:sz w:val="28"/>
          <w:szCs w:val="28"/>
        </w:rPr>
        <w:t xml:space="preserve"> профилактическо</w:t>
      </w:r>
      <w:r w:rsidR="00CA75A9">
        <w:rPr>
          <w:sz w:val="28"/>
          <w:szCs w:val="28"/>
        </w:rPr>
        <w:t>го</w:t>
      </w:r>
      <w:r w:rsidRPr="00D3743D">
        <w:rPr>
          <w:sz w:val="28"/>
          <w:szCs w:val="28"/>
        </w:rPr>
        <w:t xml:space="preserve"> обслуживани</w:t>
      </w:r>
      <w:r w:rsidR="00CA75A9">
        <w:rPr>
          <w:sz w:val="28"/>
          <w:szCs w:val="28"/>
        </w:rPr>
        <w:t>я</w:t>
      </w:r>
      <w:r>
        <w:rPr>
          <w:sz w:val="28"/>
          <w:szCs w:val="28"/>
        </w:rPr>
        <w:t xml:space="preserve"> за отчетный период (один календарный месяц)</w:t>
      </w:r>
      <w:r w:rsidR="00226B23">
        <w:rPr>
          <w:sz w:val="28"/>
          <w:szCs w:val="28"/>
        </w:rPr>
        <w:t xml:space="preserve"> должна быть фиксированной в течении всего периода действия договора и</w:t>
      </w:r>
      <w:r>
        <w:rPr>
          <w:sz w:val="28"/>
          <w:szCs w:val="28"/>
        </w:rPr>
        <w:t xml:space="preserve"> не должна превышать </w:t>
      </w:r>
      <w:r w:rsidR="00830EDF">
        <w:rPr>
          <w:sz w:val="28"/>
          <w:szCs w:val="28"/>
        </w:rPr>
        <w:t>2</w:t>
      </w:r>
      <w:r>
        <w:rPr>
          <w:sz w:val="28"/>
          <w:szCs w:val="28"/>
        </w:rPr>
        <w:t xml:space="preserve">% от общей стоимости Договора. </w:t>
      </w:r>
    </w:p>
    <w:p w:rsidR="00245110" w:rsidRDefault="00245110" w:rsidP="00CA75A9">
      <w:pPr>
        <w:suppressAutoHyphens w:val="0"/>
        <w:spacing w:before="120" w:after="120"/>
        <w:ind w:left="2127" w:hanging="709"/>
        <w:jc w:val="both"/>
        <w:rPr>
          <w:b/>
          <w:i/>
          <w:sz w:val="28"/>
          <w:szCs w:val="28"/>
        </w:rPr>
      </w:pPr>
      <w:r w:rsidRPr="00245110">
        <w:rPr>
          <w:b/>
          <w:sz w:val="28"/>
          <w:szCs w:val="28"/>
        </w:rPr>
        <w:t>4.6.</w:t>
      </w:r>
      <w:r>
        <w:rPr>
          <w:b/>
          <w:sz w:val="28"/>
          <w:szCs w:val="28"/>
        </w:rPr>
        <w:t>2</w:t>
      </w:r>
      <w:r w:rsidR="00CA75A9">
        <w:rPr>
          <w:b/>
          <w:sz w:val="28"/>
          <w:szCs w:val="28"/>
        </w:rPr>
        <w:tab/>
        <w:t>С</w:t>
      </w:r>
      <w:r w:rsidRPr="00245110">
        <w:rPr>
          <w:b/>
          <w:i/>
          <w:sz w:val="28"/>
          <w:szCs w:val="28"/>
        </w:rPr>
        <w:t xml:space="preserve">тоимость </w:t>
      </w:r>
      <w:r w:rsidR="00BB0B99" w:rsidRPr="00C45082">
        <w:rPr>
          <w:b/>
          <w:i/>
          <w:sz w:val="28"/>
          <w:szCs w:val="28"/>
        </w:rPr>
        <w:t>Техническ</w:t>
      </w:r>
      <w:r w:rsidR="00BB0B99">
        <w:rPr>
          <w:b/>
          <w:i/>
          <w:sz w:val="28"/>
          <w:szCs w:val="28"/>
        </w:rPr>
        <w:t>ого</w:t>
      </w:r>
      <w:r w:rsidR="00BB0B99" w:rsidRPr="00C45082">
        <w:rPr>
          <w:b/>
          <w:i/>
          <w:sz w:val="28"/>
          <w:szCs w:val="28"/>
        </w:rPr>
        <w:t xml:space="preserve"> </w:t>
      </w:r>
      <w:r w:rsidR="00BB0B99">
        <w:rPr>
          <w:b/>
          <w:i/>
          <w:sz w:val="28"/>
          <w:szCs w:val="28"/>
        </w:rPr>
        <w:t xml:space="preserve">сопровождения </w:t>
      </w:r>
      <w:r w:rsidR="00BB0B99" w:rsidRPr="00C45082">
        <w:rPr>
          <w:b/>
          <w:i/>
          <w:sz w:val="28"/>
          <w:szCs w:val="28"/>
        </w:rPr>
        <w:t xml:space="preserve"> </w:t>
      </w:r>
      <w:r w:rsidR="00C45082" w:rsidRPr="00C45082">
        <w:rPr>
          <w:b/>
          <w:i/>
          <w:sz w:val="28"/>
          <w:szCs w:val="28"/>
        </w:rPr>
        <w:t>при возникновении инцидента</w:t>
      </w:r>
      <w:r w:rsidR="002050EA">
        <w:rPr>
          <w:b/>
          <w:i/>
          <w:sz w:val="28"/>
          <w:szCs w:val="28"/>
        </w:rPr>
        <w:t>.</w:t>
      </w:r>
    </w:p>
    <w:p w:rsidR="00245110" w:rsidRPr="00245110" w:rsidRDefault="00245110" w:rsidP="00CA75A9">
      <w:pPr>
        <w:suppressAutoHyphens w:val="0"/>
        <w:spacing w:before="120" w:after="120"/>
        <w:ind w:firstLine="851"/>
        <w:jc w:val="both"/>
        <w:rPr>
          <w:sz w:val="28"/>
          <w:szCs w:val="28"/>
        </w:rPr>
      </w:pPr>
      <w:r>
        <w:rPr>
          <w:sz w:val="28"/>
          <w:szCs w:val="28"/>
        </w:rPr>
        <w:t xml:space="preserve">Стоимость </w:t>
      </w:r>
      <w:r w:rsidR="00BB0B99" w:rsidRPr="00C45082">
        <w:rPr>
          <w:sz w:val="28"/>
          <w:szCs w:val="28"/>
        </w:rPr>
        <w:t>Техническ</w:t>
      </w:r>
      <w:r w:rsidR="00BB0B99">
        <w:rPr>
          <w:sz w:val="28"/>
          <w:szCs w:val="28"/>
        </w:rPr>
        <w:t>ого</w:t>
      </w:r>
      <w:r w:rsidR="00BB0B99" w:rsidRPr="00C45082">
        <w:rPr>
          <w:sz w:val="28"/>
          <w:szCs w:val="28"/>
        </w:rPr>
        <w:t xml:space="preserve"> </w:t>
      </w:r>
      <w:r w:rsidR="00BB0B99">
        <w:rPr>
          <w:sz w:val="28"/>
          <w:szCs w:val="28"/>
        </w:rPr>
        <w:t>сопровождения</w:t>
      </w:r>
      <w:r w:rsidR="00BB0B99" w:rsidRPr="00C45082">
        <w:rPr>
          <w:sz w:val="28"/>
          <w:szCs w:val="28"/>
        </w:rPr>
        <w:t xml:space="preserve"> </w:t>
      </w:r>
      <w:r w:rsidR="00C45082" w:rsidRPr="00C45082">
        <w:rPr>
          <w:sz w:val="28"/>
          <w:szCs w:val="28"/>
        </w:rPr>
        <w:t>при возникновении инцидента</w:t>
      </w:r>
      <w:r>
        <w:rPr>
          <w:sz w:val="28"/>
          <w:szCs w:val="28"/>
        </w:rPr>
        <w:t xml:space="preserve">, осуществляемых Исполнителем по запросам, </w:t>
      </w:r>
      <w:r w:rsidR="00CE6F61">
        <w:rPr>
          <w:sz w:val="28"/>
          <w:szCs w:val="28"/>
        </w:rPr>
        <w:t>рассчитывается</w:t>
      </w:r>
      <w:r>
        <w:rPr>
          <w:sz w:val="28"/>
          <w:szCs w:val="28"/>
        </w:rPr>
        <w:t xml:space="preserve"> индивидуально для каждого </w:t>
      </w:r>
      <w:r w:rsidR="00CE6F61">
        <w:rPr>
          <w:sz w:val="28"/>
          <w:szCs w:val="28"/>
        </w:rPr>
        <w:t>запроса</w:t>
      </w:r>
      <w:r>
        <w:rPr>
          <w:sz w:val="28"/>
          <w:szCs w:val="28"/>
        </w:rPr>
        <w:t xml:space="preserve"> исходя из по часовой стоимости работ технических специалистов путем умножения данной стоимости на </w:t>
      </w:r>
      <w:r w:rsidR="00CE6F61">
        <w:rPr>
          <w:sz w:val="28"/>
          <w:szCs w:val="28"/>
        </w:rPr>
        <w:t>количество</w:t>
      </w:r>
      <w:r>
        <w:rPr>
          <w:sz w:val="28"/>
          <w:szCs w:val="28"/>
        </w:rPr>
        <w:t xml:space="preserve"> человеко – часов указанных в </w:t>
      </w:r>
      <w:r w:rsidRPr="00072204">
        <w:rPr>
          <w:sz w:val="28"/>
          <w:szCs w:val="28"/>
        </w:rPr>
        <w:t>Листе выезда</w:t>
      </w:r>
      <w:r w:rsidR="001A11D2">
        <w:rPr>
          <w:sz w:val="28"/>
          <w:szCs w:val="28"/>
        </w:rPr>
        <w:t xml:space="preserve">, </w:t>
      </w:r>
      <w:r w:rsidR="001A11D2" w:rsidRPr="001A11D2">
        <w:rPr>
          <w:sz w:val="28"/>
          <w:szCs w:val="28"/>
        </w:rPr>
        <w:t>а также стоимости необходимых для выполнения работ материалов и запасных частей</w:t>
      </w:r>
      <w:r w:rsidRPr="00072204">
        <w:rPr>
          <w:sz w:val="28"/>
          <w:szCs w:val="28"/>
        </w:rPr>
        <w:t xml:space="preserve">. </w:t>
      </w:r>
      <w:r w:rsidR="00EF0512" w:rsidRPr="00072204">
        <w:rPr>
          <w:sz w:val="28"/>
          <w:szCs w:val="28"/>
        </w:rPr>
        <w:t xml:space="preserve">Форма Листа выезда представлена в </w:t>
      </w:r>
      <w:r w:rsidR="00072204" w:rsidRPr="00072204">
        <w:rPr>
          <w:sz w:val="28"/>
          <w:szCs w:val="28"/>
        </w:rPr>
        <w:t xml:space="preserve">приложении </w:t>
      </w:r>
      <w:r w:rsidR="00072204">
        <w:rPr>
          <w:sz w:val="28"/>
          <w:szCs w:val="28"/>
        </w:rPr>
        <w:t>№5</w:t>
      </w:r>
    </w:p>
    <w:p w:rsidR="00D44425" w:rsidRPr="00CF0192" w:rsidRDefault="00CF0192" w:rsidP="00CA75A9">
      <w:pPr>
        <w:pStyle w:val="affa"/>
        <w:numPr>
          <w:ilvl w:val="1"/>
          <w:numId w:val="30"/>
        </w:numPr>
        <w:suppressAutoHyphens w:val="0"/>
        <w:spacing w:before="120" w:after="120"/>
        <w:ind w:left="851" w:firstLine="0"/>
        <w:jc w:val="both"/>
        <w:rPr>
          <w:sz w:val="28"/>
          <w:szCs w:val="28"/>
        </w:rPr>
      </w:pPr>
      <w:r w:rsidRPr="00AF7655">
        <w:rPr>
          <w:b/>
          <w:sz w:val="28"/>
          <w:szCs w:val="28"/>
        </w:rPr>
        <w:t>Начальная (максимальная) цена договора, без учета НДС.</w:t>
      </w:r>
    </w:p>
    <w:p w:rsidR="00CF0192" w:rsidRDefault="00CF0192" w:rsidP="00CF0192">
      <w:pPr>
        <w:suppressAutoHyphens w:val="0"/>
        <w:spacing w:before="120" w:after="120"/>
        <w:ind w:firstLine="851"/>
        <w:jc w:val="both"/>
        <w:rPr>
          <w:sz w:val="28"/>
          <w:szCs w:val="28"/>
        </w:rPr>
      </w:pPr>
      <w:r w:rsidRPr="00AF7655">
        <w:rPr>
          <w:sz w:val="28"/>
          <w:szCs w:val="28"/>
        </w:rPr>
        <w:t xml:space="preserve">Начальная (максимальная) цена договора составляет </w:t>
      </w:r>
      <w:r w:rsidR="005D4165">
        <w:rPr>
          <w:sz w:val="28"/>
          <w:szCs w:val="28"/>
        </w:rPr>
        <w:t>3</w:t>
      </w:r>
      <w:r w:rsidR="00F12FE8">
        <w:rPr>
          <w:sz w:val="28"/>
          <w:szCs w:val="28"/>
        </w:rPr>
        <w:t> </w:t>
      </w:r>
      <w:r w:rsidR="005D4165">
        <w:rPr>
          <w:sz w:val="28"/>
          <w:szCs w:val="28"/>
        </w:rPr>
        <w:t>2</w:t>
      </w:r>
      <w:r w:rsidR="00F12FE8">
        <w:rPr>
          <w:sz w:val="28"/>
          <w:szCs w:val="28"/>
        </w:rPr>
        <w:t>00 000</w:t>
      </w:r>
      <w:r w:rsidRPr="00AF7655">
        <w:rPr>
          <w:sz w:val="28"/>
          <w:szCs w:val="28"/>
        </w:rPr>
        <w:t>,00 (</w:t>
      </w:r>
      <w:r w:rsidR="005D4165">
        <w:rPr>
          <w:sz w:val="28"/>
          <w:szCs w:val="28"/>
        </w:rPr>
        <w:t>три</w:t>
      </w:r>
      <w:r>
        <w:rPr>
          <w:sz w:val="28"/>
          <w:szCs w:val="28"/>
        </w:rPr>
        <w:t xml:space="preserve"> миллиона </w:t>
      </w:r>
      <w:r w:rsidR="005D4165">
        <w:rPr>
          <w:sz w:val="28"/>
          <w:szCs w:val="28"/>
        </w:rPr>
        <w:t>двести</w:t>
      </w:r>
      <w:r>
        <w:rPr>
          <w:sz w:val="28"/>
          <w:szCs w:val="28"/>
        </w:rPr>
        <w:t xml:space="preserve"> тысяч</w:t>
      </w:r>
      <w:r w:rsidRPr="00AF7655">
        <w:rPr>
          <w:sz w:val="28"/>
          <w:szCs w:val="28"/>
        </w:rPr>
        <w:t>) рублей с у</w:t>
      </w:r>
      <w:r>
        <w:rPr>
          <w:sz w:val="28"/>
          <w:szCs w:val="28"/>
        </w:rPr>
        <w:t xml:space="preserve">четом всех налогов (кроме НДС). </w:t>
      </w:r>
    </w:p>
    <w:p w:rsidR="000D4388" w:rsidRPr="00CF0192" w:rsidRDefault="00CF0192" w:rsidP="00CA75A9">
      <w:pPr>
        <w:pStyle w:val="affa"/>
        <w:numPr>
          <w:ilvl w:val="1"/>
          <w:numId w:val="30"/>
        </w:numPr>
        <w:suppressAutoHyphens w:val="0"/>
        <w:spacing w:before="120" w:after="120"/>
        <w:ind w:left="851" w:firstLine="0"/>
        <w:jc w:val="both"/>
        <w:rPr>
          <w:b/>
          <w:sz w:val="28"/>
        </w:rPr>
      </w:pPr>
      <w:r>
        <w:rPr>
          <w:b/>
          <w:sz w:val="28"/>
          <w:szCs w:val="28"/>
        </w:rPr>
        <w:t>С</w:t>
      </w:r>
      <w:r w:rsidRPr="00CF0192">
        <w:rPr>
          <w:b/>
          <w:sz w:val="28"/>
          <w:szCs w:val="28"/>
        </w:rPr>
        <w:t>роки и порядок оплаты услуг</w:t>
      </w:r>
      <w:r>
        <w:rPr>
          <w:b/>
          <w:sz w:val="28"/>
          <w:szCs w:val="28"/>
        </w:rPr>
        <w:t>.</w:t>
      </w:r>
    </w:p>
    <w:p w:rsidR="00707CF5" w:rsidRDefault="00CF0192" w:rsidP="00CA75A9">
      <w:pPr>
        <w:tabs>
          <w:tab w:val="left" w:pos="0"/>
        </w:tabs>
        <w:ind w:firstLine="851"/>
        <w:jc w:val="both"/>
        <w:rPr>
          <w:sz w:val="28"/>
          <w:szCs w:val="28"/>
        </w:rPr>
      </w:pPr>
      <w:r w:rsidRPr="00CF0192">
        <w:rPr>
          <w:sz w:val="28"/>
          <w:szCs w:val="28"/>
        </w:rPr>
        <w:t>Оплата производится по безналичному расчету.</w:t>
      </w:r>
      <w:r>
        <w:rPr>
          <w:sz w:val="28"/>
          <w:szCs w:val="28"/>
        </w:rPr>
        <w:t xml:space="preserve"> </w:t>
      </w:r>
    </w:p>
    <w:p w:rsidR="00CF0192" w:rsidRDefault="00707CF5" w:rsidP="00CA75A9">
      <w:pPr>
        <w:tabs>
          <w:tab w:val="left" w:pos="0"/>
        </w:tabs>
        <w:ind w:firstLine="851"/>
        <w:jc w:val="both"/>
        <w:rPr>
          <w:sz w:val="28"/>
          <w:szCs w:val="28"/>
        </w:rPr>
      </w:pPr>
      <w:r w:rsidRPr="00707CF5">
        <w:rPr>
          <w:sz w:val="28"/>
          <w:szCs w:val="28"/>
        </w:rPr>
        <w:t xml:space="preserve">Оплата по настоящему Договору производится Заказчиком ежемесячно на основании </w:t>
      </w:r>
      <w:r w:rsidR="004B4FAC" w:rsidRPr="00AF7655">
        <w:rPr>
          <w:sz w:val="28"/>
          <w:szCs w:val="28"/>
        </w:rPr>
        <w:t xml:space="preserve">счета от Исполнителя в течение 30 (тридцати) календарных дней после подписания </w:t>
      </w:r>
      <w:r w:rsidRPr="00707CF5">
        <w:rPr>
          <w:sz w:val="28"/>
          <w:szCs w:val="28"/>
        </w:rPr>
        <w:t xml:space="preserve">Сторонами </w:t>
      </w:r>
      <w:r w:rsidR="004B4FAC">
        <w:rPr>
          <w:sz w:val="28"/>
          <w:szCs w:val="28"/>
        </w:rPr>
        <w:t>А</w:t>
      </w:r>
      <w:r w:rsidRPr="00707CF5">
        <w:rPr>
          <w:sz w:val="28"/>
          <w:szCs w:val="28"/>
        </w:rPr>
        <w:t>кта сдачи-приемки</w:t>
      </w:r>
      <w:r>
        <w:rPr>
          <w:sz w:val="28"/>
          <w:szCs w:val="28"/>
        </w:rPr>
        <w:t xml:space="preserve"> </w:t>
      </w:r>
      <w:r w:rsidR="00CE6F61">
        <w:rPr>
          <w:sz w:val="28"/>
          <w:szCs w:val="28"/>
        </w:rPr>
        <w:t>выполненных</w:t>
      </w:r>
      <w:r>
        <w:rPr>
          <w:sz w:val="28"/>
          <w:szCs w:val="28"/>
        </w:rPr>
        <w:t xml:space="preserve"> работ</w:t>
      </w:r>
      <w:r w:rsidR="004B4FAC">
        <w:rPr>
          <w:sz w:val="28"/>
          <w:szCs w:val="28"/>
        </w:rPr>
        <w:t>.</w:t>
      </w:r>
    </w:p>
    <w:p w:rsidR="009F639F" w:rsidRPr="009F639F" w:rsidRDefault="009F639F" w:rsidP="00E071DB">
      <w:pPr>
        <w:tabs>
          <w:tab w:val="left" w:pos="0"/>
        </w:tabs>
        <w:spacing w:before="120" w:after="120"/>
        <w:ind w:left="851"/>
        <w:jc w:val="both"/>
        <w:rPr>
          <w:b/>
          <w:sz w:val="28"/>
          <w:szCs w:val="28"/>
        </w:rPr>
      </w:pPr>
      <w:r w:rsidRPr="009F639F">
        <w:rPr>
          <w:b/>
          <w:sz w:val="28"/>
          <w:szCs w:val="28"/>
        </w:rPr>
        <w:t>4.9</w:t>
      </w:r>
      <w:r w:rsidR="00CA75A9">
        <w:rPr>
          <w:b/>
          <w:sz w:val="28"/>
          <w:szCs w:val="28"/>
        </w:rPr>
        <w:tab/>
      </w:r>
      <w:r w:rsidRPr="009F639F">
        <w:rPr>
          <w:b/>
          <w:sz w:val="28"/>
          <w:szCs w:val="28"/>
        </w:rPr>
        <w:t>Гаранти</w:t>
      </w:r>
      <w:r>
        <w:rPr>
          <w:b/>
          <w:sz w:val="28"/>
          <w:szCs w:val="28"/>
        </w:rPr>
        <w:t xml:space="preserve">я на </w:t>
      </w:r>
      <w:r w:rsidR="00CE6F61">
        <w:rPr>
          <w:b/>
          <w:sz w:val="28"/>
          <w:szCs w:val="28"/>
        </w:rPr>
        <w:t>выполнение</w:t>
      </w:r>
      <w:r>
        <w:rPr>
          <w:b/>
          <w:sz w:val="28"/>
          <w:szCs w:val="28"/>
        </w:rPr>
        <w:t xml:space="preserve"> работ и ремонт оборудования</w:t>
      </w:r>
      <w:r w:rsidRPr="009F639F">
        <w:rPr>
          <w:b/>
          <w:sz w:val="28"/>
          <w:szCs w:val="28"/>
        </w:rPr>
        <w:t xml:space="preserve">. </w:t>
      </w:r>
    </w:p>
    <w:p w:rsidR="008F08A1" w:rsidRPr="00AF7655" w:rsidRDefault="009F639F" w:rsidP="00CA75A9">
      <w:pPr>
        <w:suppressAutoHyphens w:val="0"/>
        <w:ind w:firstLine="851"/>
        <w:contextualSpacing/>
        <w:jc w:val="both"/>
        <w:rPr>
          <w:sz w:val="28"/>
          <w:szCs w:val="28"/>
        </w:rPr>
      </w:pPr>
      <w:r w:rsidRPr="00AF7655">
        <w:rPr>
          <w:sz w:val="28"/>
          <w:szCs w:val="28"/>
        </w:rPr>
        <w:t xml:space="preserve">На все </w:t>
      </w:r>
      <w:r>
        <w:rPr>
          <w:sz w:val="28"/>
          <w:szCs w:val="28"/>
        </w:rPr>
        <w:t>виды проведенных работ</w:t>
      </w:r>
      <w:r w:rsidR="0042300B">
        <w:rPr>
          <w:sz w:val="28"/>
          <w:szCs w:val="28"/>
        </w:rPr>
        <w:t xml:space="preserve"> Исполнителем</w:t>
      </w:r>
      <w:r>
        <w:rPr>
          <w:sz w:val="28"/>
          <w:szCs w:val="28"/>
        </w:rPr>
        <w:t xml:space="preserve"> </w:t>
      </w:r>
      <w:r w:rsidRPr="00AF7655">
        <w:rPr>
          <w:sz w:val="28"/>
          <w:szCs w:val="28"/>
        </w:rPr>
        <w:t>должна распространяться гарантия</w:t>
      </w:r>
      <w:r w:rsidR="00E9242B">
        <w:rPr>
          <w:sz w:val="28"/>
          <w:szCs w:val="28"/>
        </w:rPr>
        <w:t xml:space="preserve"> качества</w:t>
      </w:r>
      <w:r w:rsidRPr="00AF7655">
        <w:rPr>
          <w:sz w:val="28"/>
          <w:szCs w:val="28"/>
        </w:rPr>
        <w:t xml:space="preserve"> </w:t>
      </w:r>
      <w:r w:rsidR="0042300B">
        <w:rPr>
          <w:sz w:val="28"/>
          <w:szCs w:val="28"/>
        </w:rPr>
        <w:t>от Исполнителя</w:t>
      </w:r>
      <w:r w:rsidRPr="00AF7655">
        <w:rPr>
          <w:sz w:val="28"/>
          <w:szCs w:val="28"/>
        </w:rPr>
        <w:t xml:space="preserve"> не менее </w:t>
      </w:r>
      <w:r w:rsidR="0042300B">
        <w:rPr>
          <w:sz w:val="28"/>
          <w:szCs w:val="28"/>
        </w:rPr>
        <w:t>одного (календарного) месяца с даты подписания Листа выезда.</w:t>
      </w:r>
      <w:r w:rsidR="00E9242B" w:rsidRPr="00E9242B">
        <w:rPr>
          <w:sz w:val="28"/>
          <w:szCs w:val="28"/>
        </w:rPr>
        <w:t xml:space="preserve"> </w:t>
      </w:r>
      <w:r w:rsidR="008F08A1" w:rsidRPr="00AF7655">
        <w:rPr>
          <w:sz w:val="28"/>
          <w:szCs w:val="28"/>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42300B" w:rsidRDefault="00E9242B" w:rsidP="009F639F">
      <w:pPr>
        <w:suppressAutoHyphens w:val="0"/>
        <w:spacing w:after="160" w:line="276" w:lineRule="auto"/>
        <w:ind w:firstLine="851"/>
        <w:contextualSpacing/>
        <w:jc w:val="both"/>
        <w:rPr>
          <w:sz w:val="28"/>
          <w:szCs w:val="28"/>
        </w:rPr>
      </w:pPr>
      <w:r>
        <w:rPr>
          <w:sz w:val="28"/>
          <w:szCs w:val="28"/>
        </w:rPr>
        <w:t>На п</w:t>
      </w:r>
      <w:r w:rsidR="0042300B">
        <w:rPr>
          <w:sz w:val="28"/>
          <w:szCs w:val="28"/>
        </w:rPr>
        <w:t xml:space="preserve">ереданное отремонтированное Оборудование Исполнителем Заказчику </w:t>
      </w:r>
      <w:r w:rsidR="0042300B" w:rsidRPr="00AF7655">
        <w:rPr>
          <w:sz w:val="28"/>
          <w:szCs w:val="28"/>
        </w:rPr>
        <w:t xml:space="preserve">должна распространяться гарантия </w:t>
      </w:r>
      <w:r w:rsidR="0042300B">
        <w:rPr>
          <w:sz w:val="28"/>
          <w:szCs w:val="28"/>
        </w:rPr>
        <w:t>от Исполнителя</w:t>
      </w:r>
      <w:r w:rsidR="0042300B" w:rsidRPr="00AF7655">
        <w:rPr>
          <w:sz w:val="28"/>
          <w:szCs w:val="28"/>
        </w:rPr>
        <w:t xml:space="preserve"> не менее </w:t>
      </w:r>
      <w:r w:rsidR="0042300B">
        <w:rPr>
          <w:sz w:val="28"/>
          <w:szCs w:val="28"/>
        </w:rPr>
        <w:t xml:space="preserve">одного (календарного) месяца с даты подписания </w:t>
      </w:r>
      <w:r w:rsidR="0042300B" w:rsidRPr="0086286D">
        <w:rPr>
          <w:sz w:val="28"/>
          <w:szCs w:val="28"/>
        </w:rPr>
        <w:t>Акт</w:t>
      </w:r>
      <w:r w:rsidR="0042300B">
        <w:rPr>
          <w:sz w:val="28"/>
          <w:szCs w:val="28"/>
        </w:rPr>
        <w:t>а</w:t>
      </w:r>
      <w:r w:rsidR="0042300B" w:rsidRPr="0086286D">
        <w:rPr>
          <w:sz w:val="28"/>
          <w:szCs w:val="28"/>
        </w:rPr>
        <w:t xml:space="preserve"> приемки-передачи отремонтированного оборудования</w:t>
      </w:r>
      <w:r w:rsidR="0042300B">
        <w:rPr>
          <w:sz w:val="28"/>
          <w:szCs w:val="28"/>
        </w:rPr>
        <w:t>.</w:t>
      </w:r>
      <w:r w:rsidR="008F08A1">
        <w:rPr>
          <w:sz w:val="28"/>
          <w:szCs w:val="28"/>
        </w:rPr>
        <w:t xml:space="preserve"> В случае повторной неисправности </w:t>
      </w:r>
      <w:r w:rsidR="0045469A">
        <w:rPr>
          <w:sz w:val="28"/>
          <w:szCs w:val="28"/>
        </w:rPr>
        <w:t xml:space="preserve">Оборудования в гарантийный период Исполнитель производит </w:t>
      </w:r>
      <w:r w:rsidR="00CE6F61">
        <w:rPr>
          <w:sz w:val="28"/>
          <w:szCs w:val="28"/>
        </w:rPr>
        <w:t>ремонт</w:t>
      </w:r>
      <w:r w:rsidR="0045469A">
        <w:rPr>
          <w:sz w:val="28"/>
          <w:szCs w:val="28"/>
        </w:rPr>
        <w:t xml:space="preserve"> за свой счет.</w:t>
      </w:r>
    </w:p>
    <w:p w:rsidR="0045469A" w:rsidRPr="00AF7655" w:rsidRDefault="0045469A" w:rsidP="0045469A">
      <w:pPr>
        <w:suppressAutoHyphens w:val="0"/>
        <w:ind w:firstLine="720"/>
        <w:contextualSpacing/>
        <w:jc w:val="both"/>
        <w:rPr>
          <w:sz w:val="28"/>
          <w:szCs w:val="28"/>
        </w:rPr>
      </w:pPr>
      <w:r w:rsidRPr="00AF7655">
        <w:rPr>
          <w:sz w:val="28"/>
          <w:szCs w:val="28"/>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45469A" w:rsidRDefault="0045469A" w:rsidP="009F639F">
      <w:pPr>
        <w:suppressAutoHyphens w:val="0"/>
        <w:spacing w:after="160" w:line="276" w:lineRule="auto"/>
        <w:ind w:firstLine="851"/>
        <w:contextualSpacing/>
        <w:jc w:val="both"/>
        <w:rPr>
          <w:sz w:val="28"/>
          <w:szCs w:val="28"/>
        </w:rPr>
      </w:pPr>
    </w:p>
    <w:p w:rsidR="0042300B" w:rsidRPr="00AF7655" w:rsidRDefault="0042300B" w:rsidP="009F639F">
      <w:pPr>
        <w:suppressAutoHyphens w:val="0"/>
        <w:spacing w:after="160" w:line="276" w:lineRule="auto"/>
        <w:ind w:firstLine="851"/>
        <w:contextualSpacing/>
        <w:jc w:val="both"/>
        <w:rPr>
          <w:sz w:val="28"/>
          <w:szCs w:val="28"/>
        </w:rPr>
      </w:pPr>
    </w:p>
    <w:p w:rsidR="00F67330" w:rsidRPr="009F639F" w:rsidRDefault="00F67330" w:rsidP="00F67330">
      <w:pPr>
        <w:suppressAutoHyphens w:val="0"/>
        <w:spacing w:before="120" w:after="120"/>
        <w:ind w:firstLine="851"/>
        <w:jc w:val="both"/>
        <w:rPr>
          <w:b/>
          <w:sz w:val="28"/>
        </w:rPr>
      </w:pPr>
    </w:p>
    <w:p w:rsidR="00F67330" w:rsidRDefault="00F67330" w:rsidP="00F67330">
      <w:pPr>
        <w:suppressAutoHyphens w:val="0"/>
        <w:spacing w:before="120" w:after="120"/>
        <w:ind w:firstLine="851"/>
        <w:jc w:val="both"/>
      </w:pPr>
    </w:p>
    <w:p w:rsidR="00000000" w:rsidRDefault="00A65536">
      <w:pPr>
        <w:pStyle w:val="a0"/>
        <w:numPr>
          <w:ilvl w:val="0"/>
          <w:numId w:val="0"/>
        </w:numPr>
      </w:pPr>
      <w:r>
        <w:rPr>
          <w:b/>
          <w:kern w:val="28"/>
        </w:rPr>
        <w:br w:type="column"/>
      </w:r>
      <w:r w:rsidRPr="00AF7655">
        <w:t>Таблица №1</w:t>
      </w:r>
    </w:p>
    <w:p w:rsidR="00D4781E" w:rsidRPr="00D4781E" w:rsidRDefault="00D4781E" w:rsidP="00D4781E">
      <w:pPr>
        <w:pStyle w:val="affa"/>
        <w:suppressAutoHyphens w:val="0"/>
        <w:ind w:left="0" w:firstLine="709"/>
        <w:contextualSpacing/>
        <w:rPr>
          <w:b/>
          <w:kern w:val="28"/>
          <w:sz w:val="28"/>
        </w:rPr>
      </w:pPr>
    </w:p>
    <w:p w:rsidR="00A65536" w:rsidRPr="000C6EFD" w:rsidRDefault="00A65536" w:rsidP="00A65536">
      <w:pPr>
        <w:jc w:val="center"/>
        <w:rPr>
          <w:sz w:val="28"/>
        </w:rPr>
      </w:pPr>
      <w:r>
        <w:rPr>
          <w:sz w:val="28"/>
        </w:rPr>
        <w:t>Перечень оборудования</w:t>
      </w:r>
    </w:p>
    <w:p w:rsidR="00A65536" w:rsidRDefault="00A65536" w:rsidP="00A65536">
      <w:pPr>
        <w:spacing w:after="200" w:line="276" w:lineRule="auto"/>
        <w:ind w:firstLine="708"/>
        <w:jc w:val="center"/>
        <w:rPr>
          <w:sz w:val="28"/>
        </w:rPr>
      </w:pPr>
      <w:r w:rsidRPr="000C6EFD">
        <w:rPr>
          <w:sz w:val="28"/>
        </w:rPr>
        <w:t>(расположение: г. Москва, Оружейный переулок, д. 19)</w:t>
      </w:r>
    </w:p>
    <w:tbl>
      <w:tblPr>
        <w:tblW w:w="5000" w:type="pct"/>
        <w:tblLook w:val="04A0"/>
      </w:tblPr>
      <w:tblGrid>
        <w:gridCol w:w="666"/>
        <w:gridCol w:w="1686"/>
        <w:gridCol w:w="6944"/>
        <w:gridCol w:w="558"/>
      </w:tblGrid>
      <w:tr w:rsidR="0092757D" w:rsidRPr="0092757D" w:rsidTr="0013405C">
        <w:trPr>
          <w:trHeight w:val="30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 п/п</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Код производителя</w:t>
            </w:r>
          </w:p>
        </w:tc>
        <w:tc>
          <w:tcPr>
            <w:tcW w:w="3523" w:type="pct"/>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Описание</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Кол.</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 xml:space="preserve"> СМ</w:t>
            </w:r>
            <w:proofErr w:type="gramStart"/>
            <w:r w:rsidRPr="0092757D">
              <w:rPr>
                <w:b/>
                <w:bCs/>
                <w:color w:val="000000"/>
                <w:sz w:val="22"/>
                <w:szCs w:val="22"/>
                <w:lang w:eastAsia="ru-RU"/>
              </w:rPr>
              <w:t>6</w:t>
            </w:r>
            <w:proofErr w:type="gramEnd"/>
            <w:r w:rsidRPr="0092757D">
              <w:rPr>
                <w:b/>
                <w:bCs/>
                <w:color w:val="000000"/>
                <w:sz w:val="22"/>
                <w:szCs w:val="22"/>
                <w:lang w:eastAsia="ru-RU"/>
              </w:rPr>
              <w:t xml:space="preserve"> DL360/G650</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1.1</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263764</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DL360G7SRVR CM5.2.1+ S/D/MBT/SBC</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1.2</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700394950</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eastAsia="ru-RU"/>
              </w:rPr>
            </w:pPr>
            <w:r w:rsidRPr="0092757D">
              <w:rPr>
                <w:color w:val="000000"/>
                <w:sz w:val="22"/>
                <w:szCs w:val="22"/>
                <w:lang w:eastAsia="ru-RU"/>
              </w:rPr>
              <w:t>G650 MEDIA GATEWAY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1.3</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700406135</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G650 AC/DC PWR SUPPLY 655A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1.4</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195250</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eastAsia="ru-RU"/>
              </w:rPr>
            </w:pPr>
            <w:r w:rsidRPr="0092757D">
              <w:rPr>
                <w:color w:val="000000"/>
                <w:sz w:val="22"/>
                <w:szCs w:val="22"/>
                <w:lang w:eastAsia="ru-RU"/>
              </w:rPr>
              <w:t>IPSI2 CP TN2312BP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1.5</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195251</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C-LAN INTF CIRCUIT PACK TN799DP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1.6</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203071</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eastAsia="ru-RU"/>
              </w:rPr>
            </w:pPr>
            <w:r w:rsidRPr="0092757D">
              <w:rPr>
                <w:color w:val="000000"/>
                <w:sz w:val="22"/>
                <w:szCs w:val="22"/>
                <w:lang w:eastAsia="ru-RU"/>
              </w:rPr>
              <w:t>IP 320 MEDIA RESOURCE TN2602AP</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1.7</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700393408</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FACILITY TEST CP TN771DP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1.8</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700394596</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VCE ANCMT CP TN2501AP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1.9</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700394729</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24PT ANALOG LINE CP TN793CP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3</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1.10</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700394802</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eastAsia="ru-RU"/>
              </w:rPr>
            </w:pPr>
            <w:r w:rsidRPr="0092757D">
              <w:rPr>
                <w:color w:val="000000"/>
                <w:sz w:val="22"/>
                <w:szCs w:val="22"/>
                <w:lang w:eastAsia="ru-RU"/>
              </w:rPr>
              <w:t>DS1 INTFC TN2464CP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4</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1.11</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700394737</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MM710 E1/T1 MEDIA MODULE RHS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4</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1.12</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700302409</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MM716 ANALOG MEDIA MODULE 24 FXS</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1.13</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700476393</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eastAsia="ru-RU"/>
              </w:rPr>
            </w:pPr>
            <w:r w:rsidRPr="0092757D">
              <w:rPr>
                <w:color w:val="000000"/>
                <w:sz w:val="22"/>
                <w:szCs w:val="22"/>
                <w:lang w:eastAsia="ru-RU"/>
              </w:rPr>
              <w:t>G430 MEDIA GATEWAY INTL</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1.14</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268683</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AURA FOUNDATION SUITE R6UPG/UPLIFT SFTW LIC:1 TDM-NU, 1 IPSTA-CU+NEW LIC</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2204</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2</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 xml:space="preserve">Систем интерактивного речевого взаимодействия  </w:t>
            </w:r>
            <w:proofErr w:type="spellStart"/>
            <w:r w:rsidRPr="0092757D">
              <w:rPr>
                <w:b/>
                <w:bCs/>
                <w:color w:val="000000"/>
                <w:sz w:val="22"/>
                <w:szCs w:val="22"/>
                <w:lang w:eastAsia="ru-RU"/>
              </w:rPr>
              <w:t>AvayaVoicePortal</w:t>
            </w:r>
            <w:proofErr w:type="spellEnd"/>
            <w:r w:rsidRPr="0092757D">
              <w:rPr>
                <w:b/>
                <w:bCs/>
                <w:color w:val="000000"/>
                <w:sz w:val="22"/>
                <w:szCs w:val="22"/>
                <w:lang w:eastAsia="ru-RU"/>
              </w:rPr>
              <w:t xml:space="preserve"> 5.0 </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2.1</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700454531</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MIDSIZE APP 1950 SRVR VOICEPRTL HIGH</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3</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2.2</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210354</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SS VP R5.X PER PORT LIC PP</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50</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2.3</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219205</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SS VP R5.X PORT CONN CM5+/CM6+ PP</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50</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2.4</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229302</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AVAYA PROACTIVE OUTREACH MANAGER 2.X PERPORT OUTBOUNDVOICE LIC</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20</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3</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 xml:space="preserve">Систем беспроводной связи </w:t>
            </w:r>
            <w:proofErr w:type="spellStart"/>
            <w:r w:rsidRPr="0092757D">
              <w:rPr>
                <w:b/>
                <w:bCs/>
                <w:color w:val="000000"/>
                <w:sz w:val="22"/>
                <w:szCs w:val="22"/>
                <w:lang w:eastAsia="ru-RU"/>
              </w:rPr>
              <w:t>AvayaIP</w:t>
            </w:r>
            <w:proofErr w:type="spellEnd"/>
            <w:r w:rsidRPr="0092757D">
              <w:rPr>
                <w:b/>
                <w:bCs/>
                <w:color w:val="000000"/>
                <w:sz w:val="22"/>
                <w:szCs w:val="22"/>
                <w:lang w:eastAsia="ru-RU"/>
              </w:rPr>
              <w:t xml:space="preserve"> DECT</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3.1</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700379126</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IP DECT CM MOBMGR 6+ RFP LIC:CU</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3.2</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700420789</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IP DECT INDOOR BASE STATION RFP 32</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20</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3.3</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173844</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CM EXIST X-MOBILE STA TRACKING SFTW LIC</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20</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3.4</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700346828</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eastAsia="ru-RU"/>
              </w:rPr>
            </w:pPr>
            <w:r w:rsidRPr="0092757D">
              <w:rPr>
                <w:color w:val="000000"/>
                <w:sz w:val="22"/>
                <w:szCs w:val="22"/>
                <w:lang w:eastAsia="ru-RU"/>
              </w:rPr>
              <w:t>IP DECT CHRGR FOR 3701/3711</w:t>
            </w:r>
          </w:p>
        </w:tc>
        <w:tc>
          <w:tcPr>
            <w:tcW w:w="817"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45</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4</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 xml:space="preserve">CTI AES6 </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4.1</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195406</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eastAsia="ru-RU"/>
              </w:rPr>
            </w:pPr>
            <w:r w:rsidRPr="0092757D">
              <w:rPr>
                <w:color w:val="000000"/>
                <w:sz w:val="22"/>
                <w:szCs w:val="22"/>
                <w:lang w:eastAsia="ru-RU"/>
              </w:rPr>
              <w:t>S8500C SERVER RHS</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4.2</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201756</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APPL ENBLMNT 4.X SWITCH CONN LIC</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1</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4.3</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229717</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eastAsia="ru-RU"/>
              </w:rPr>
            </w:pPr>
            <w:r w:rsidRPr="0092757D">
              <w:rPr>
                <w:color w:val="000000"/>
                <w:sz w:val="22"/>
                <w:szCs w:val="22"/>
                <w:lang w:val="en-US" w:eastAsia="ru-RU"/>
              </w:rPr>
              <w:t>AES 6.X DMCC UPG</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61</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92757D" w:rsidP="0092757D">
            <w:pPr>
              <w:suppressAutoHyphens w:val="0"/>
              <w:rPr>
                <w:rFonts w:ascii="Calibri" w:hAnsi="Calibri"/>
                <w:color w:val="000000"/>
                <w:sz w:val="22"/>
                <w:szCs w:val="22"/>
                <w:lang w:eastAsia="ru-RU"/>
              </w:rPr>
            </w:pPr>
            <w:r w:rsidRPr="0092757D">
              <w:rPr>
                <w:rFonts w:ascii="Calibri" w:hAnsi="Calibri"/>
                <w:color w:val="000000"/>
                <w:sz w:val="22"/>
                <w:szCs w:val="22"/>
                <w:lang w:eastAsia="ru-RU"/>
              </w:rPr>
              <w:t>4.4</w:t>
            </w:r>
          </w:p>
        </w:tc>
        <w:tc>
          <w:tcPr>
            <w:tcW w:w="110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229654</w:t>
            </w:r>
          </w:p>
        </w:tc>
        <w:tc>
          <w:tcPr>
            <w:tcW w:w="2780"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val="en-US" w:eastAsia="ru-RU"/>
              </w:rPr>
            </w:pPr>
            <w:r w:rsidRPr="0092757D">
              <w:rPr>
                <w:color w:val="000000"/>
                <w:sz w:val="22"/>
                <w:szCs w:val="22"/>
                <w:lang w:val="en-US" w:eastAsia="ru-RU"/>
              </w:rPr>
              <w:t>APPL ENBLMNT 6.X BASIC TSAPI UPGRADE LIC:DS,CU</w:t>
            </w:r>
          </w:p>
        </w:tc>
        <w:tc>
          <w:tcPr>
            <w:tcW w:w="817" w:type="pct"/>
            <w:tcBorders>
              <w:top w:val="nil"/>
              <w:left w:val="nil"/>
              <w:bottom w:val="single" w:sz="4" w:space="0" w:color="auto"/>
              <w:right w:val="single" w:sz="4" w:space="0" w:color="auto"/>
            </w:tcBorders>
            <w:shd w:val="clear" w:color="auto" w:fill="auto"/>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61</w:t>
            </w:r>
          </w:p>
        </w:tc>
      </w:tr>
      <w:tr w:rsidR="0092757D" w:rsidRPr="0092757D" w:rsidTr="0092757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92757D" w:rsidRPr="0013405C" w:rsidRDefault="0013405C" w:rsidP="0092757D">
            <w:pPr>
              <w:suppressAutoHyphens w:val="0"/>
              <w:rPr>
                <w:rFonts w:ascii="Calibri" w:hAnsi="Calibri"/>
                <w:color w:val="000000"/>
                <w:sz w:val="22"/>
                <w:szCs w:val="22"/>
                <w:lang w:val="en-US" w:eastAsia="ru-RU"/>
              </w:rPr>
            </w:pPr>
            <w:r>
              <w:rPr>
                <w:rFonts w:ascii="Calibri" w:hAnsi="Calibri"/>
                <w:color w:val="000000"/>
                <w:sz w:val="22"/>
                <w:szCs w:val="22"/>
                <w:lang w:val="en-US" w:eastAsia="ru-RU"/>
              </w:rPr>
              <w:t>5</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eastAsia="ru-RU"/>
              </w:rPr>
            </w:pPr>
            <w:r w:rsidRPr="0092757D">
              <w:rPr>
                <w:b/>
                <w:bCs/>
                <w:color w:val="000000"/>
                <w:sz w:val="22"/>
                <w:szCs w:val="22"/>
                <w:lang w:eastAsia="ru-RU"/>
              </w:rPr>
              <w:t>WFO R10</w:t>
            </w:r>
          </w:p>
        </w:tc>
      </w:tr>
      <w:tr w:rsidR="0092757D" w:rsidRPr="0092757D" w:rsidTr="0013405C">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13405C" w:rsidP="0092757D">
            <w:pPr>
              <w:suppressAutoHyphens w:val="0"/>
              <w:rPr>
                <w:rFonts w:ascii="Calibri" w:hAnsi="Calibri"/>
                <w:color w:val="000000"/>
                <w:sz w:val="22"/>
                <w:szCs w:val="22"/>
                <w:lang w:eastAsia="ru-RU"/>
              </w:rPr>
            </w:pPr>
            <w:r>
              <w:rPr>
                <w:rFonts w:ascii="Calibri" w:hAnsi="Calibri"/>
                <w:color w:val="000000"/>
                <w:sz w:val="22"/>
                <w:szCs w:val="22"/>
                <w:lang w:val="en-US" w:eastAsia="ru-RU"/>
              </w:rPr>
              <w:t>5</w:t>
            </w:r>
            <w:r w:rsidR="0092757D" w:rsidRPr="0092757D">
              <w:rPr>
                <w:rFonts w:ascii="Calibri" w:hAnsi="Calibri"/>
                <w:color w:val="000000"/>
                <w:sz w:val="22"/>
                <w:szCs w:val="22"/>
                <w:lang w:eastAsia="ru-RU"/>
              </w:rPr>
              <w:t>.1</w:t>
            </w:r>
          </w:p>
        </w:tc>
        <w:tc>
          <w:tcPr>
            <w:tcW w:w="855"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264920</w:t>
            </w:r>
          </w:p>
        </w:tc>
        <w:tc>
          <w:tcPr>
            <w:tcW w:w="352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AVAYA AURA CC6 WFO INTERFACE</w:t>
            </w:r>
          </w:p>
        </w:tc>
        <w:tc>
          <w:tcPr>
            <w:tcW w:w="28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10</w:t>
            </w:r>
          </w:p>
        </w:tc>
      </w:tr>
      <w:tr w:rsidR="0092757D" w:rsidRPr="0092757D" w:rsidTr="0013405C">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13405C" w:rsidP="0092757D">
            <w:pPr>
              <w:suppressAutoHyphens w:val="0"/>
              <w:rPr>
                <w:rFonts w:ascii="Calibri" w:hAnsi="Calibri"/>
                <w:color w:val="000000"/>
                <w:sz w:val="22"/>
                <w:szCs w:val="22"/>
                <w:lang w:eastAsia="ru-RU"/>
              </w:rPr>
            </w:pPr>
            <w:r>
              <w:rPr>
                <w:rFonts w:ascii="Calibri" w:hAnsi="Calibri"/>
                <w:color w:val="000000"/>
                <w:sz w:val="22"/>
                <w:szCs w:val="22"/>
                <w:lang w:val="en-US" w:eastAsia="ru-RU"/>
              </w:rPr>
              <w:t>5</w:t>
            </w:r>
            <w:r w:rsidR="0092757D" w:rsidRPr="0092757D">
              <w:rPr>
                <w:rFonts w:ascii="Calibri" w:hAnsi="Calibri"/>
                <w:color w:val="000000"/>
                <w:sz w:val="22"/>
                <w:szCs w:val="22"/>
                <w:lang w:eastAsia="ru-RU"/>
              </w:rPr>
              <w:t>.2</w:t>
            </w:r>
          </w:p>
        </w:tc>
        <w:tc>
          <w:tcPr>
            <w:tcW w:w="855"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248066</w:t>
            </w:r>
          </w:p>
        </w:tc>
        <w:tc>
          <w:tcPr>
            <w:tcW w:w="352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AV WFO R10 COMP RCD PKG</w:t>
            </w:r>
          </w:p>
        </w:tc>
        <w:tc>
          <w:tcPr>
            <w:tcW w:w="28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11</w:t>
            </w:r>
          </w:p>
        </w:tc>
      </w:tr>
      <w:tr w:rsidR="0092757D" w:rsidRPr="0092757D" w:rsidTr="0013405C">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13405C" w:rsidP="0092757D">
            <w:pPr>
              <w:suppressAutoHyphens w:val="0"/>
              <w:rPr>
                <w:rFonts w:ascii="Calibri" w:hAnsi="Calibri"/>
                <w:color w:val="000000"/>
                <w:sz w:val="22"/>
                <w:szCs w:val="22"/>
                <w:lang w:eastAsia="ru-RU"/>
              </w:rPr>
            </w:pPr>
            <w:r>
              <w:rPr>
                <w:rFonts w:ascii="Calibri" w:hAnsi="Calibri"/>
                <w:color w:val="000000"/>
                <w:sz w:val="22"/>
                <w:szCs w:val="22"/>
                <w:lang w:val="en-US" w:eastAsia="ru-RU"/>
              </w:rPr>
              <w:t>5</w:t>
            </w:r>
            <w:r w:rsidR="0092757D" w:rsidRPr="0092757D">
              <w:rPr>
                <w:rFonts w:ascii="Calibri" w:hAnsi="Calibri"/>
                <w:color w:val="000000"/>
                <w:sz w:val="22"/>
                <w:szCs w:val="22"/>
                <w:lang w:eastAsia="ru-RU"/>
              </w:rPr>
              <w:t>.3</w:t>
            </w:r>
          </w:p>
        </w:tc>
        <w:tc>
          <w:tcPr>
            <w:tcW w:w="855"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eastAsia="ru-RU"/>
              </w:rPr>
              <w:t>263952</w:t>
            </w:r>
          </w:p>
        </w:tc>
        <w:tc>
          <w:tcPr>
            <w:tcW w:w="352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both"/>
              <w:rPr>
                <w:color w:val="000000"/>
                <w:sz w:val="22"/>
                <w:szCs w:val="22"/>
                <w:lang w:val="en-US" w:eastAsia="ru-RU"/>
              </w:rPr>
            </w:pPr>
            <w:r w:rsidRPr="0092757D">
              <w:rPr>
                <w:color w:val="000000"/>
                <w:sz w:val="22"/>
                <w:szCs w:val="22"/>
                <w:lang w:val="en-US" w:eastAsia="ru-RU"/>
              </w:rPr>
              <w:t>AV WFO R10.1 ORDER FOR CM-MBT</w:t>
            </w:r>
          </w:p>
        </w:tc>
        <w:tc>
          <w:tcPr>
            <w:tcW w:w="28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1</w:t>
            </w:r>
          </w:p>
        </w:tc>
      </w:tr>
      <w:tr w:rsidR="0092757D" w:rsidRPr="009E36C5" w:rsidTr="0013405C">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13405C" w:rsidRDefault="0013405C" w:rsidP="0092757D">
            <w:pPr>
              <w:suppressAutoHyphens w:val="0"/>
              <w:rPr>
                <w:rFonts w:ascii="Calibri" w:hAnsi="Calibri"/>
                <w:color w:val="000000"/>
                <w:sz w:val="22"/>
                <w:szCs w:val="22"/>
                <w:lang w:val="en-US" w:eastAsia="ru-RU"/>
              </w:rPr>
            </w:pPr>
            <w:r>
              <w:rPr>
                <w:rFonts w:ascii="Calibri" w:hAnsi="Calibri"/>
                <w:color w:val="000000"/>
                <w:sz w:val="22"/>
                <w:szCs w:val="22"/>
                <w:lang w:val="en-US" w:eastAsia="ru-RU"/>
              </w:rPr>
              <w:t>6</w:t>
            </w:r>
          </w:p>
        </w:tc>
        <w:tc>
          <w:tcPr>
            <w:tcW w:w="4662" w:type="pct"/>
            <w:gridSpan w:val="3"/>
            <w:tcBorders>
              <w:top w:val="single" w:sz="4" w:space="0" w:color="auto"/>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b/>
                <w:bCs/>
                <w:color w:val="000000"/>
                <w:sz w:val="22"/>
                <w:szCs w:val="22"/>
                <w:lang w:val="en-US" w:eastAsia="ru-RU"/>
              </w:rPr>
            </w:pPr>
            <w:r w:rsidRPr="0092757D">
              <w:rPr>
                <w:b/>
                <w:bCs/>
                <w:color w:val="000000"/>
                <w:sz w:val="22"/>
                <w:szCs w:val="22"/>
                <w:lang w:val="en-US" w:eastAsia="ru-RU"/>
              </w:rPr>
              <w:t>System Manager 6.</w:t>
            </w:r>
            <w:r w:rsidRPr="0092757D">
              <w:rPr>
                <w:b/>
                <w:bCs/>
                <w:color w:val="000000"/>
                <w:sz w:val="22"/>
                <w:szCs w:val="22"/>
                <w:lang w:eastAsia="ru-RU"/>
              </w:rPr>
              <w:t>х</w:t>
            </w:r>
            <w:r w:rsidRPr="0092757D">
              <w:rPr>
                <w:b/>
                <w:bCs/>
                <w:color w:val="000000"/>
                <w:sz w:val="22"/>
                <w:szCs w:val="22"/>
                <w:lang w:val="en-US" w:eastAsia="ru-RU"/>
              </w:rPr>
              <w:t>, Session Manager 6.</w:t>
            </w:r>
            <w:r w:rsidRPr="0092757D">
              <w:rPr>
                <w:b/>
                <w:bCs/>
                <w:color w:val="000000"/>
                <w:sz w:val="22"/>
                <w:szCs w:val="22"/>
                <w:lang w:eastAsia="ru-RU"/>
              </w:rPr>
              <w:t>х</w:t>
            </w:r>
          </w:p>
        </w:tc>
      </w:tr>
      <w:tr w:rsidR="0092757D" w:rsidRPr="0092757D" w:rsidTr="0013405C">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13405C" w:rsidP="0092757D">
            <w:pPr>
              <w:suppressAutoHyphens w:val="0"/>
              <w:rPr>
                <w:rFonts w:ascii="Calibri" w:hAnsi="Calibri"/>
                <w:color w:val="000000"/>
                <w:sz w:val="22"/>
                <w:szCs w:val="22"/>
                <w:lang w:eastAsia="ru-RU"/>
              </w:rPr>
            </w:pPr>
            <w:r>
              <w:rPr>
                <w:rFonts w:ascii="Calibri" w:hAnsi="Calibri"/>
                <w:color w:val="000000"/>
                <w:sz w:val="22"/>
                <w:szCs w:val="22"/>
                <w:lang w:val="en-US" w:eastAsia="ru-RU"/>
              </w:rPr>
              <w:t>6</w:t>
            </w:r>
            <w:r w:rsidR="0092757D" w:rsidRPr="0092757D">
              <w:rPr>
                <w:rFonts w:ascii="Calibri" w:hAnsi="Calibri"/>
                <w:color w:val="000000"/>
                <w:sz w:val="22"/>
                <w:szCs w:val="22"/>
                <w:lang w:eastAsia="ru-RU"/>
              </w:rPr>
              <w:t>.1</w:t>
            </w:r>
          </w:p>
        </w:tc>
        <w:tc>
          <w:tcPr>
            <w:tcW w:w="855"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lang w:eastAsia="ru-RU"/>
              </w:rPr>
            </w:pPr>
            <w:r w:rsidRPr="0092757D">
              <w:rPr>
                <w:color w:val="000000"/>
                <w:lang w:eastAsia="ru-RU"/>
              </w:rPr>
              <w:t>216899</w:t>
            </w:r>
          </w:p>
        </w:tc>
        <w:tc>
          <w:tcPr>
            <w:tcW w:w="352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eastAsia="ru-RU"/>
              </w:rPr>
            </w:pPr>
            <w:r w:rsidRPr="0092757D">
              <w:rPr>
                <w:color w:val="000000"/>
                <w:sz w:val="22"/>
                <w:szCs w:val="22"/>
                <w:lang w:eastAsia="ru-RU"/>
              </w:rPr>
              <w:t>SYSTEM MANAGER R6 LIC</w:t>
            </w:r>
          </w:p>
        </w:tc>
        <w:tc>
          <w:tcPr>
            <w:tcW w:w="28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1</w:t>
            </w:r>
          </w:p>
        </w:tc>
      </w:tr>
      <w:tr w:rsidR="0092757D" w:rsidRPr="0092757D" w:rsidTr="0013405C">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13405C" w:rsidP="0092757D">
            <w:pPr>
              <w:suppressAutoHyphens w:val="0"/>
              <w:rPr>
                <w:rFonts w:ascii="Calibri" w:hAnsi="Calibri"/>
                <w:color w:val="000000"/>
                <w:sz w:val="22"/>
                <w:szCs w:val="22"/>
                <w:lang w:eastAsia="ru-RU"/>
              </w:rPr>
            </w:pPr>
            <w:r>
              <w:rPr>
                <w:rFonts w:ascii="Calibri" w:hAnsi="Calibri"/>
                <w:color w:val="000000"/>
                <w:sz w:val="22"/>
                <w:szCs w:val="22"/>
                <w:lang w:val="en-US" w:eastAsia="ru-RU"/>
              </w:rPr>
              <w:t>6</w:t>
            </w:r>
            <w:r w:rsidR="0092757D" w:rsidRPr="0092757D">
              <w:rPr>
                <w:rFonts w:ascii="Calibri" w:hAnsi="Calibri"/>
                <w:color w:val="000000"/>
                <w:sz w:val="22"/>
                <w:szCs w:val="22"/>
                <w:lang w:eastAsia="ru-RU"/>
              </w:rPr>
              <w:t>.2</w:t>
            </w:r>
          </w:p>
        </w:tc>
        <w:tc>
          <w:tcPr>
            <w:tcW w:w="855"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lang w:eastAsia="ru-RU"/>
              </w:rPr>
            </w:pPr>
            <w:r w:rsidRPr="0092757D">
              <w:rPr>
                <w:color w:val="000000"/>
                <w:lang w:eastAsia="ru-RU"/>
              </w:rPr>
              <w:t>700501092</w:t>
            </w:r>
          </w:p>
        </w:tc>
        <w:tc>
          <w:tcPr>
            <w:tcW w:w="352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eastAsia="ru-RU"/>
              </w:rPr>
            </w:pPr>
            <w:r w:rsidRPr="0092757D">
              <w:rPr>
                <w:color w:val="000000"/>
                <w:sz w:val="22"/>
                <w:szCs w:val="22"/>
                <w:lang w:eastAsia="ru-RU"/>
              </w:rPr>
              <w:t>DL360G7 SERVER SESSION MANAGER</w:t>
            </w:r>
          </w:p>
        </w:tc>
        <w:tc>
          <w:tcPr>
            <w:tcW w:w="28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1</w:t>
            </w:r>
          </w:p>
        </w:tc>
      </w:tr>
      <w:tr w:rsidR="0092757D" w:rsidRPr="0092757D" w:rsidTr="0013405C">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92757D" w:rsidRPr="0092757D" w:rsidRDefault="0013405C" w:rsidP="0092757D">
            <w:pPr>
              <w:suppressAutoHyphens w:val="0"/>
              <w:rPr>
                <w:rFonts w:ascii="Calibri" w:hAnsi="Calibri"/>
                <w:color w:val="000000"/>
                <w:sz w:val="22"/>
                <w:szCs w:val="22"/>
                <w:lang w:eastAsia="ru-RU"/>
              </w:rPr>
            </w:pPr>
            <w:r>
              <w:rPr>
                <w:rFonts w:ascii="Calibri" w:hAnsi="Calibri"/>
                <w:color w:val="000000"/>
                <w:sz w:val="22"/>
                <w:szCs w:val="22"/>
                <w:lang w:val="en-US" w:eastAsia="ru-RU"/>
              </w:rPr>
              <w:t>6</w:t>
            </w:r>
            <w:r w:rsidR="0092757D" w:rsidRPr="0092757D">
              <w:rPr>
                <w:rFonts w:ascii="Calibri" w:hAnsi="Calibri"/>
                <w:color w:val="000000"/>
                <w:sz w:val="22"/>
                <w:szCs w:val="22"/>
                <w:lang w:eastAsia="ru-RU"/>
              </w:rPr>
              <w:t>.3</w:t>
            </w:r>
          </w:p>
        </w:tc>
        <w:tc>
          <w:tcPr>
            <w:tcW w:w="855"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lang w:eastAsia="ru-RU"/>
              </w:rPr>
            </w:pPr>
            <w:r w:rsidRPr="0092757D">
              <w:rPr>
                <w:color w:val="000000"/>
                <w:lang w:eastAsia="ru-RU"/>
              </w:rPr>
              <w:t>700501093</w:t>
            </w:r>
          </w:p>
        </w:tc>
        <w:tc>
          <w:tcPr>
            <w:tcW w:w="352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rPr>
                <w:color w:val="000000"/>
                <w:sz w:val="22"/>
                <w:szCs w:val="22"/>
                <w:lang w:eastAsia="ru-RU"/>
              </w:rPr>
            </w:pPr>
            <w:r w:rsidRPr="0092757D">
              <w:rPr>
                <w:color w:val="000000"/>
                <w:sz w:val="22"/>
                <w:szCs w:val="22"/>
                <w:lang w:eastAsia="ru-RU"/>
              </w:rPr>
              <w:t>DL360G7 SERVER SYSTEM MANAGER</w:t>
            </w:r>
          </w:p>
        </w:tc>
        <w:tc>
          <w:tcPr>
            <w:tcW w:w="283" w:type="pct"/>
            <w:tcBorders>
              <w:top w:val="nil"/>
              <w:left w:val="nil"/>
              <w:bottom w:val="single" w:sz="4" w:space="0" w:color="auto"/>
              <w:right w:val="single" w:sz="4" w:space="0" w:color="auto"/>
            </w:tcBorders>
            <w:shd w:val="clear" w:color="auto" w:fill="auto"/>
            <w:noWrap/>
            <w:vAlign w:val="center"/>
            <w:hideMark/>
          </w:tcPr>
          <w:p w:rsidR="0092757D" w:rsidRPr="0092757D" w:rsidRDefault="0092757D" w:rsidP="0092757D">
            <w:pPr>
              <w:suppressAutoHyphens w:val="0"/>
              <w:jc w:val="center"/>
              <w:rPr>
                <w:color w:val="000000"/>
                <w:sz w:val="22"/>
                <w:szCs w:val="22"/>
                <w:lang w:eastAsia="ru-RU"/>
              </w:rPr>
            </w:pPr>
            <w:r w:rsidRPr="0092757D">
              <w:rPr>
                <w:color w:val="000000"/>
                <w:sz w:val="22"/>
                <w:szCs w:val="22"/>
                <w:lang w:val="en-US" w:eastAsia="ru-RU"/>
              </w:rPr>
              <w:t>1</w:t>
            </w:r>
          </w:p>
        </w:tc>
      </w:tr>
    </w:tbl>
    <w:p w:rsidR="001346E7" w:rsidRDefault="00A65536" w:rsidP="00A65536">
      <w:pPr>
        <w:spacing w:after="200" w:line="276" w:lineRule="auto"/>
        <w:ind w:firstLine="708"/>
        <w:jc w:val="center"/>
        <w:rPr>
          <w:rFonts w:eastAsia="MS Mincho"/>
          <w:szCs w:val="28"/>
        </w:rPr>
      </w:pPr>
      <w:r>
        <w:rPr>
          <w:rFonts w:eastAsia="MS Mincho"/>
          <w:szCs w:val="28"/>
        </w:rPr>
        <w:br w:type="column"/>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8539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BB0B99" w:rsidRDefault="00D73CBB" w:rsidP="00BB0B99">
            <w:pPr>
              <w:pStyle w:val="19"/>
              <w:ind w:firstLine="0"/>
              <w:rPr>
                <w:sz w:val="24"/>
                <w:szCs w:val="24"/>
              </w:rPr>
            </w:pPr>
            <w:r w:rsidRPr="00D73CBB">
              <w:rPr>
                <w:sz w:val="24"/>
                <w:szCs w:val="24"/>
              </w:rPr>
              <w:t xml:space="preserve">Открытый конкурс </w:t>
            </w:r>
            <w:r w:rsidRPr="009E36C5">
              <w:rPr>
                <w:sz w:val="24"/>
                <w:szCs w:val="24"/>
              </w:rPr>
              <w:t xml:space="preserve">№ </w:t>
            </w:r>
            <w:proofErr w:type="spellStart"/>
            <w:r w:rsidR="009E36C5" w:rsidRPr="009E36C5">
              <w:rPr>
                <w:color w:val="000000"/>
                <w:sz w:val="24"/>
                <w:szCs w:val="24"/>
              </w:rPr>
              <w:t>ОКэ</w:t>
            </w:r>
            <w:proofErr w:type="spellEnd"/>
            <w:r w:rsidR="009E36C5" w:rsidRPr="009E36C5">
              <w:rPr>
                <w:color w:val="000000"/>
                <w:sz w:val="24"/>
                <w:szCs w:val="24"/>
              </w:rPr>
              <w:t>/001/ЦКПИТ/0009</w:t>
            </w:r>
            <w:r w:rsidR="009E36C5" w:rsidRPr="006F4CD4">
              <w:rPr>
                <w:szCs w:val="28"/>
              </w:rPr>
              <w:t xml:space="preserve"> </w:t>
            </w:r>
            <w:r w:rsidRPr="00D73CBB">
              <w:rPr>
                <w:sz w:val="24"/>
                <w:szCs w:val="24"/>
              </w:rPr>
              <w:t xml:space="preserve">на право заключения </w:t>
            </w:r>
            <w:proofErr w:type="gramStart"/>
            <w:r w:rsidRPr="00D73CBB">
              <w:rPr>
                <w:sz w:val="24"/>
                <w:szCs w:val="24"/>
              </w:rPr>
              <w:t>договора</w:t>
            </w:r>
            <w:proofErr w:type="gramEnd"/>
            <w:r w:rsidRPr="00D73CBB">
              <w:rPr>
                <w:sz w:val="24"/>
                <w:szCs w:val="24"/>
              </w:rPr>
              <w:t xml:space="preserve"> на </w:t>
            </w:r>
            <w:r w:rsidR="00BB0B99">
              <w:rPr>
                <w:sz w:val="24"/>
                <w:szCs w:val="24"/>
              </w:rPr>
              <w:t xml:space="preserve"> техническое сопровождение</w:t>
            </w:r>
          </w:p>
          <w:p w:rsidR="002E18D3" w:rsidRPr="00D73CBB" w:rsidRDefault="0092757D" w:rsidP="00BB0B99">
            <w:pPr>
              <w:pStyle w:val="19"/>
              <w:ind w:firstLine="0"/>
              <w:rPr>
                <w:sz w:val="24"/>
                <w:szCs w:val="24"/>
              </w:rPr>
            </w:pPr>
            <w:r>
              <w:rPr>
                <w:sz w:val="24"/>
                <w:szCs w:val="24"/>
              </w:rPr>
              <w:t>сре</w:t>
            </w:r>
            <w:proofErr w:type="gramStart"/>
            <w:r>
              <w:rPr>
                <w:sz w:val="24"/>
                <w:szCs w:val="24"/>
              </w:rPr>
              <w:t>дств св</w:t>
            </w:r>
            <w:proofErr w:type="gramEnd"/>
            <w:r>
              <w:rPr>
                <w:sz w:val="24"/>
                <w:szCs w:val="24"/>
              </w:rPr>
              <w:t xml:space="preserve">язи и </w:t>
            </w:r>
            <w:proofErr w:type="spellStart"/>
            <w:r>
              <w:rPr>
                <w:sz w:val="24"/>
                <w:szCs w:val="24"/>
              </w:rPr>
              <w:t>телематики</w:t>
            </w:r>
            <w:proofErr w:type="spellEnd"/>
            <w:r w:rsidR="00A763EA" w:rsidRPr="00A763EA">
              <w:rPr>
                <w:sz w:val="24"/>
                <w:szCs w:val="24"/>
              </w:rPr>
              <w:t xml:space="preserve">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763EA" w:rsidRPr="00AF7655" w:rsidRDefault="00A763EA" w:rsidP="00A763EA">
            <w:pPr>
              <w:pStyle w:val="19"/>
              <w:ind w:firstLine="0"/>
              <w:rPr>
                <w:sz w:val="24"/>
                <w:szCs w:val="24"/>
              </w:rPr>
            </w:pPr>
            <w:r w:rsidRPr="00AF7655">
              <w:rPr>
                <w:sz w:val="24"/>
                <w:szCs w:val="24"/>
              </w:rPr>
              <w:t xml:space="preserve">Организатором является </w:t>
            </w:r>
            <w:r w:rsidR="00CB40E9">
              <w:rPr>
                <w:sz w:val="24"/>
                <w:szCs w:val="24"/>
              </w:rPr>
              <w:t>П</w:t>
            </w:r>
            <w:r w:rsidRPr="00AF7655">
              <w:rPr>
                <w:sz w:val="24"/>
                <w:szCs w:val="24"/>
              </w:rPr>
              <w:t xml:space="preserve">АО «ТрансКонтейнер». Функции Организатора выполняет:   </w:t>
            </w:r>
          </w:p>
          <w:p w:rsidR="00A763EA" w:rsidRPr="00AF7655" w:rsidRDefault="00A763EA" w:rsidP="00A763EA">
            <w:pPr>
              <w:pStyle w:val="19"/>
              <w:ind w:firstLine="0"/>
              <w:rPr>
                <w:sz w:val="24"/>
                <w:szCs w:val="24"/>
              </w:rPr>
            </w:pPr>
            <w:r w:rsidRPr="00AF7655">
              <w:rPr>
                <w:sz w:val="24"/>
                <w:szCs w:val="24"/>
              </w:rPr>
              <w:t xml:space="preserve">Постоянная рабочая группа Конкурсной комиссии аппарата управления </w:t>
            </w:r>
            <w:r w:rsidR="00CB40E9">
              <w:rPr>
                <w:sz w:val="24"/>
                <w:szCs w:val="24"/>
              </w:rPr>
              <w:t>П</w:t>
            </w:r>
            <w:r w:rsidRPr="00AF7655">
              <w:rPr>
                <w:sz w:val="24"/>
                <w:szCs w:val="24"/>
              </w:rPr>
              <w:t>АО «ТрансКонтейнер».</w:t>
            </w:r>
          </w:p>
          <w:p w:rsidR="00A763EA" w:rsidRPr="00AF7655" w:rsidRDefault="00A763EA" w:rsidP="00A763EA">
            <w:pPr>
              <w:pStyle w:val="19"/>
              <w:ind w:firstLine="0"/>
              <w:rPr>
                <w:sz w:val="24"/>
                <w:szCs w:val="24"/>
              </w:rPr>
            </w:pPr>
            <w:r w:rsidRPr="00AF7655">
              <w:rPr>
                <w:sz w:val="24"/>
                <w:szCs w:val="24"/>
              </w:rPr>
              <w:t xml:space="preserve">Адрес: 125047, Москва, Оружейный переулок, д.19. </w:t>
            </w:r>
          </w:p>
          <w:p w:rsidR="00A763EA" w:rsidRPr="00AF7655" w:rsidRDefault="00A763EA" w:rsidP="00A763EA">
            <w:pPr>
              <w:pStyle w:val="19"/>
              <w:ind w:firstLine="0"/>
              <w:rPr>
                <w:sz w:val="24"/>
                <w:szCs w:val="24"/>
              </w:rPr>
            </w:pPr>
            <w:r w:rsidRPr="00AF7655">
              <w:rPr>
                <w:sz w:val="24"/>
                <w:szCs w:val="24"/>
              </w:rPr>
              <w:t>Контактно</w:t>
            </w:r>
            <w:proofErr w:type="gramStart"/>
            <w:r w:rsidRPr="00AF7655">
              <w:rPr>
                <w:sz w:val="24"/>
                <w:szCs w:val="24"/>
              </w:rPr>
              <w:t>е(</w:t>
            </w:r>
            <w:proofErr w:type="spellStart"/>
            <w:proofErr w:type="gramEnd"/>
            <w:r w:rsidRPr="00AF7655">
              <w:rPr>
                <w:sz w:val="24"/>
                <w:szCs w:val="24"/>
              </w:rPr>
              <w:t>ые</w:t>
            </w:r>
            <w:proofErr w:type="spellEnd"/>
            <w:r w:rsidRPr="00AF7655">
              <w:rPr>
                <w:sz w:val="24"/>
                <w:szCs w:val="24"/>
              </w:rPr>
              <w:t xml:space="preserve">) лицо(а) Заказчика: Васин Александр Владимирович, +7 (495) 788-1717 доб. 17-25, электронный адрес </w:t>
            </w:r>
            <w:proofErr w:type="spellStart"/>
            <w:r w:rsidRPr="00AF7655">
              <w:rPr>
                <w:sz w:val="24"/>
                <w:szCs w:val="24"/>
                <w:lang w:val="en-US"/>
              </w:rPr>
              <w:t>vasinav</w:t>
            </w:r>
            <w:proofErr w:type="spellEnd"/>
            <w:r w:rsidRPr="00AF7655">
              <w:rPr>
                <w:sz w:val="24"/>
                <w:szCs w:val="24"/>
              </w:rPr>
              <w:t>@</w:t>
            </w:r>
            <w:proofErr w:type="spellStart"/>
            <w:r w:rsidRPr="00AF7655">
              <w:rPr>
                <w:sz w:val="24"/>
                <w:szCs w:val="24"/>
                <w:lang w:val="en-US"/>
              </w:rPr>
              <w:t>trcont</w:t>
            </w:r>
            <w:proofErr w:type="spellEnd"/>
            <w:r w:rsidRPr="00AF7655">
              <w:rPr>
                <w:sz w:val="24"/>
                <w:szCs w:val="24"/>
              </w:rPr>
              <w:t>.</w:t>
            </w:r>
            <w:proofErr w:type="spellStart"/>
            <w:r w:rsidRPr="00AF7655">
              <w:rPr>
                <w:sz w:val="24"/>
                <w:szCs w:val="24"/>
                <w:lang w:val="en-US"/>
              </w:rPr>
              <w:t>ru</w:t>
            </w:r>
            <w:proofErr w:type="spellEnd"/>
            <w:r w:rsidRPr="00AF7655">
              <w:rPr>
                <w:sz w:val="24"/>
                <w:szCs w:val="24"/>
              </w:rPr>
              <w:t>.</w:t>
            </w:r>
          </w:p>
          <w:p w:rsidR="00A763EA" w:rsidRPr="00AF7655" w:rsidRDefault="00A763EA" w:rsidP="00A763EA">
            <w:pPr>
              <w:pStyle w:val="19"/>
              <w:ind w:firstLine="0"/>
              <w:rPr>
                <w:sz w:val="24"/>
                <w:szCs w:val="24"/>
              </w:rPr>
            </w:pPr>
            <w:r w:rsidRPr="00AF7655">
              <w:rPr>
                <w:sz w:val="24"/>
                <w:szCs w:val="24"/>
              </w:rPr>
              <w:t>Контактно</w:t>
            </w:r>
            <w:proofErr w:type="gramStart"/>
            <w:r w:rsidRPr="00AF7655">
              <w:rPr>
                <w:sz w:val="24"/>
                <w:szCs w:val="24"/>
              </w:rPr>
              <w:t>е(</w:t>
            </w:r>
            <w:proofErr w:type="spellStart"/>
            <w:proofErr w:type="gramEnd"/>
            <w:r w:rsidRPr="00AF7655">
              <w:rPr>
                <w:sz w:val="24"/>
                <w:szCs w:val="24"/>
              </w:rPr>
              <w:t>ые</w:t>
            </w:r>
            <w:proofErr w:type="spellEnd"/>
            <w:r w:rsidRPr="00AF7655">
              <w:rPr>
                <w:sz w:val="24"/>
                <w:szCs w:val="24"/>
              </w:rPr>
              <w:t xml:space="preserve">) лицо(а) Организатора: </w:t>
            </w:r>
          </w:p>
          <w:p w:rsidR="00A763EA" w:rsidRPr="00AF7655" w:rsidRDefault="00A763EA" w:rsidP="00A763EA">
            <w:pPr>
              <w:pStyle w:val="19"/>
              <w:ind w:firstLine="0"/>
              <w:rPr>
                <w:sz w:val="24"/>
                <w:szCs w:val="24"/>
              </w:rPr>
            </w:pPr>
            <w:r w:rsidRPr="00AF7655">
              <w:rPr>
                <w:sz w:val="24"/>
                <w:szCs w:val="24"/>
              </w:rPr>
              <w:t>Титков Сергей Николаевич, тел. +7 (495)</w:t>
            </w:r>
            <w:r w:rsidRPr="00AF7655">
              <w:rPr>
                <w:sz w:val="24"/>
                <w:szCs w:val="24"/>
                <w:lang w:eastAsia="en-US"/>
              </w:rPr>
              <w:t xml:space="preserve"> 788-1717 доб. 16-40</w:t>
            </w:r>
            <w:r w:rsidRPr="00AF7655">
              <w:rPr>
                <w:sz w:val="24"/>
                <w:szCs w:val="24"/>
              </w:rPr>
              <w:t xml:space="preserve">, электронный адрес </w:t>
            </w:r>
            <w:hyperlink r:id="rId12" w:history="1">
              <w:r w:rsidRPr="00AF7655">
                <w:rPr>
                  <w:rStyle w:val="a9"/>
                  <w:sz w:val="24"/>
                  <w:szCs w:val="24"/>
                  <w:lang w:val="en-US"/>
                </w:rPr>
                <w:t>TitkovSN</w:t>
              </w:r>
              <w:r w:rsidRPr="00AF7655">
                <w:rPr>
                  <w:rStyle w:val="a9"/>
                  <w:sz w:val="24"/>
                  <w:szCs w:val="24"/>
                </w:rPr>
                <w:t>@</w:t>
              </w:r>
              <w:r w:rsidRPr="00AF7655">
                <w:rPr>
                  <w:rStyle w:val="a9"/>
                  <w:sz w:val="24"/>
                  <w:szCs w:val="24"/>
                  <w:lang w:val="en-US"/>
                </w:rPr>
                <w:t>trcont</w:t>
              </w:r>
              <w:r w:rsidRPr="00AF7655">
                <w:rPr>
                  <w:rStyle w:val="a9"/>
                  <w:sz w:val="24"/>
                  <w:szCs w:val="24"/>
                </w:rPr>
                <w:t>.</w:t>
              </w:r>
              <w:r w:rsidRPr="00AF7655">
                <w:rPr>
                  <w:rStyle w:val="a9"/>
                  <w:sz w:val="24"/>
                  <w:szCs w:val="24"/>
                  <w:lang w:val="en-US"/>
                </w:rPr>
                <w:t>ru</w:t>
              </w:r>
            </w:hyperlink>
            <w:r w:rsidRPr="00AF7655">
              <w:rPr>
                <w:sz w:val="24"/>
                <w:szCs w:val="24"/>
              </w:rPr>
              <w:t>.</w:t>
            </w:r>
          </w:p>
          <w:p w:rsidR="00A763EA" w:rsidRPr="00AF7655" w:rsidRDefault="00A763EA" w:rsidP="00A763EA">
            <w:pPr>
              <w:pStyle w:val="19"/>
              <w:ind w:firstLine="0"/>
              <w:rPr>
                <w:sz w:val="24"/>
                <w:szCs w:val="24"/>
              </w:rPr>
            </w:pPr>
            <w:r w:rsidRPr="00AF7655">
              <w:rPr>
                <w:sz w:val="24"/>
                <w:szCs w:val="24"/>
              </w:rPr>
              <w:t>Курицын Александр Евгеньевич, тел. +7 (495)</w:t>
            </w:r>
            <w:r w:rsidRPr="00AF7655">
              <w:rPr>
                <w:sz w:val="24"/>
                <w:szCs w:val="24"/>
                <w:lang w:eastAsia="en-US"/>
              </w:rPr>
              <w:t xml:space="preserve"> 788-1717 доб. 16-41, электронный адрес </w:t>
            </w:r>
            <w:proofErr w:type="spellStart"/>
            <w:r w:rsidRPr="00AF7655">
              <w:rPr>
                <w:sz w:val="24"/>
                <w:szCs w:val="24"/>
                <w:lang w:eastAsia="en-US"/>
              </w:rPr>
              <w:t>KuritsynAE@trcont</w:t>
            </w:r>
            <w:proofErr w:type="spellEnd"/>
            <w:r w:rsidRPr="00AF7655">
              <w:rPr>
                <w:sz w:val="24"/>
                <w:szCs w:val="24"/>
                <w:lang w:eastAsia="en-US"/>
              </w:rPr>
              <w:t>.</w:t>
            </w:r>
            <w:proofErr w:type="spellStart"/>
            <w:r w:rsidRPr="00AF7655">
              <w:rPr>
                <w:sz w:val="24"/>
                <w:szCs w:val="24"/>
                <w:lang w:val="en-US" w:eastAsia="en-US"/>
              </w:rPr>
              <w:t>ru</w:t>
            </w:r>
            <w:proofErr w:type="spellEnd"/>
            <w:r w:rsidRPr="00AF7655">
              <w:rPr>
                <w:sz w:val="24"/>
                <w:szCs w:val="24"/>
                <w:lang w:eastAsia="en-US"/>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9E36C5" w:rsidRDefault="009E36C5" w:rsidP="009E36C5">
            <w:r w:rsidRPr="009E36C5">
              <w:t>«11</w:t>
            </w:r>
            <w:r w:rsidR="00FA3C13" w:rsidRPr="009E36C5">
              <w:t>»</w:t>
            </w:r>
            <w:r w:rsidRPr="009E36C5">
              <w:t xml:space="preserve"> марта</w:t>
            </w:r>
            <w:r w:rsidR="00A90ABE" w:rsidRPr="009E36C5">
              <w:t xml:space="preserve"> 201</w:t>
            </w:r>
            <w:r w:rsidR="00A67B34" w:rsidRPr="009E36C5">
              <w:t>5</w:t>
            </w:r>
            <w:r w:rsidR="00FA3C13" w:rsidRPr="009E36C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5"/>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000000" w:rsidRDefault="00A763EA">
            <w:pPr>
              <w:pStyle w:val="19"/>
              <w:ind w:firstLine="0"/>
              <w:rPr>
                <w:i/>
                <w:sz w:val="24"/>
                <w:szCs w:val="24"/>
              </w:rPr>
            </w:pPr>
            <w:r w:rsidRPr="00A763EA">
              <w:rPr>
                <w:sz w:val="24"/>
                <w:szCs w:val="24"/>
              </w:rPr>
              <w:t xml:space="preserve">Начальная (максимальная) цена договора составляет </w:t>
            </w:r>
            <w:r w:rsidR="00E432AA" w:rsidRPr="00E432AA">
              <w:rPr>
                <w:sz w:val="24"/>
                <w:szCs w:val="24"/>
              </w:rPr>
              <w:t>3</w:t>
            </w:r>
            <w:r w:rsidR="0092757D">
              <w:rPr>
                <w:sz w:val="24"/>
                <w:szCs w:val="24"/>
              </w:rPr>
              <w:t> </w:t>
            </w:r>
            <w:r w:rsidR="00E432AA" w:rsidRPr="00E432AA">
              <w:rPr>
                <w:sz w:val="24"/>
                <w:szCs w:val="24"/>
              </w:rPr>
              <w:t>2</w:t>
            </w:r>
            <w:r w:rsidR="0092757D">
              <w:rPr>
                <w:sz w:val="24"/>
                <w:szCs w:val="24"/>
              </w:rPr>
              <w:t>00</w:t>
            </w:r>
            <w:r w:rsidR="005D4165">
              <w:rPr>
                <w:sz w:val="24"/>
                <w:szCs w:val="24"/>
                <w:lang w:val="en-US"/>
              </w:rPr>
              <w:t> </w:t>
            </w:r>
            <w:r w:rsidR="0092757D">
              <w:rPr>
                <w:sz w:val="24"/>
                <w:szCs w:val="24"/>
              </w:rPr>
              <w:t>000</w:t>
            </w:r>
            <w:r w:rsidRPr="00A763EA">
              <w:rPr>
                <w:sz w:val="24"/>
                <w:szCs w:val="24"/>
              </w:rPr>
              <w:t>,00 (</w:t>
            </w:r>
            <w:r w:rsidR="005D4165">
              <w:rPr>
                <w:sz w:val="24"/>
                <w:szCs w:val="24"/>
              </w:rPr>
              <w:t>три</w:t>
            </w:r>
            <w:r w:rsidR="0092757D">
              <w:rPr>
                <w:sz w:val="24"/>
                <w:szCs w:val="24"/>
              </w:rPr>
              <w:t xml:space="preserve"> миллион</w:t>
            </w:r>
            <w:r w:rsidR="005D4165">
              <w:rPr>
                <w:sz w:val="24"/>
                <w:szCs w:val="24"/>
              </w:rPr>
              <w:t>а</w:t>
            </w:r>
            <w:r w:rsidR="0092757D">
              <w:rPr>
                <w:sz w:val="24"/>
                <w:szCs w:val="24"/>
              </w:rPr>
              <w:t xml:space="preserve"> </w:t>
            </w:r>
            <w:r w:rsidR="005D4165">
              <w:rPr>
                <w:sz w:val="24"/>
                <w:szCs w:val="24"/>
              </w:rPr>
              <w:t>двести</w:t>
            </w:r>
            <w:r w:rsidR="0092757D">
              <w:rPr>
                <w:sz w:val="24"/>
                <w:szCs w:val="24"/>
              </w:rPr>
              <w:t xml:space="preserve"> тысяч</w:t>
            </w:r>
            <w:r w:rsidRPr="00A763EA">
              <w:rPr>
                <w:sz w:val="24"/>
                <w:szCs w:val="24"/>
              </w:rPr>
              <w:t>) рублей с учетом всех налогов (кроме НДС)</w:t>
            </w:r>
            <w:r w:rsidR="009E64D8" w:rsidRPr="00A763EA">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000000" w:rsidRDefault="006B7802" w:rsidP="009E36C5">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9E36C5">
              <w:rPr>
                <w:sz w:val="24"/>
                <w:szCs w:val="24"/>
              </w:rPr>
              <w:t xml:space="preserve">конкурса </w:t>
            </w:r>
            <w:r w:rsidRPr="009E36C5">
              <w:rPr>
                <w:sz w:val="24"/>
                <w:szCs w:val="24"/>
              </w:rPr>
              <w:t>и до</w:t>
            </w:r>
            <w:r w:rsidR="00B93D37" w:rsidRPr="009E36C5">
              <w:rPr>
                <w:sz w:val="24"/>
                <w:szCs w:val="24"/>
              </w:rPr>
              <w:t xml:space="preserve"> 14 часов 00 минут</w:t>
            </w:r>
            <w:r w:rsidR="00B93D37" w:rsidRPr="009E36C5">
              <w:rPr>
                <w:sz w:val="24"/>
                <w:szCs w:val="24"/>
              </w:rPr>
              <w:br/>
            </w:r>
            <w:r w:rsidRPr="009E36C5">
              <w:rPr>
                <w:sz w:val="24"/>
                <w:szCs w:val="24"/>
              </w:rPr>
              <w:t xml:space="preserve"> </w:t>
            </w:r>
            <w:r w:rsidR="009E36C5" w:rsidRPr="009E36C5">
              <w:rPr>
                <w:sz w:val="24"/>
                <w:szCs w:val="24"/>
              </w:rPr>
              <w:t>«31</w:t>
            </w:r>
            <w:r w:rsidRPr="009E36C5">
              <w:rPr>
                <w:sz w:val="24"/>
                <w:szCs w:val="24"/>
              </w:rPr>
              <w:t>»</w:t>
            </w:r>
            <w:r w:rsidR="00B93D37" w:rsidRPr="009E36C5">
              <w:rPr>
                <w:sz w:val="24"/>
                <w:szCs w:val="24"/>
              </w:rPr>
              <w:t xml:space="preserve"> </w:t>
            </w:r>
            <w:r w:rsidR="009E36C5" w:rsidRPr="009E36C5">
              <w:rPr>
                <w:sz w:val="24"/>
                <w:szCs w:val="24"/>
              </w:rPr>
              <w:t>марта</w:t>
            </w:r>
            <w:r w:rsidR="00B93D37" w:rsidRPr="009E36C5">
              <w:rPr>
                <w:sz w:val="24"/>
                <w:szCs w:val="24"/>
              </w:rPr>
              <w:t xml:space="preserve"> </w:t>
            </w:r>
            <w:r w:rsidR="00A90ABE" w:rsidRPr="009E36C5">
              <w:rPr>
                <w:sz w:val="24"/>
                <w:szCs w:val="24"/>
              </w:rPr>
              <w:t>201</w:t>
            </w:r>
            <w:r w:rsidR="005D4165" w:rsidRPr="009E36C5">
              <w:rPr>
                <w:sz w:val="24"/>
                <w:szCs w:val="24"/>
              </w:rPr>
              <w:t>5</w:t>
            </w:r>
            <w:r w:rsidRPr="009E36C5">
              <w:rPr>
                <w:sz w:val="24"/>
                <w:szCs w:val="24"/>
              </w:rPr>
              <w:t xml:space="preserve"> г.</w:t>
            </w:r>
            <w:r w:rsidR="00535228" w:rsidRPr="009E36C5">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A763EA" w:rsidP="003D2759">
            <w:pPr>
              <w:pStyle w:val="19"/>
              <w:ind w:firstLine="0"/>
              <w:rPr>
                <w:i/>
                <w:sz w:val="24"/>
                <w:szCs w:val="24"/>
              </w:rPr>
            </w:pPr>
            <w:r w:rsidRPr="00AF7655">
              <w:rPr>
                <w:sz w:val="24"/>
                <w:szCs w:val="24"/>
              </w:rPr>
              <w:t xml:space="preserve">Заявка должна действовать не менее 90  календарных дней </w:t>
            </w:r>
            <w:proofErr w:type="gramStart"/>
            <w:r w:rsidRPr="00AF7655">
              <w:rPr>
                <w:sz w:val="24"/>
                <w:szCs w:val="24"/>
              </w:rPr>
              <w:t>с даты окончания</w:t>
            </w:r>
            <w:proofErr w:type="gramEnd"/>
            <w:r w:rsidRPr="00AF7655">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000000" w:rsidRDefault="00F0660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9E36C5" w:rsidRPr="00796A3E">
              <w:rPr>
                <w:sz w:val="24"/>
                <w:szCs w:val="24"/>
              </w:rPr>
              <w:t>«03» апреля 2014 г. в 14 часов 00 минут</w:t>
            </w:r>
            <w:r w:rsidR="009E36C5" w:rsidRPr="00F86FAA">
              <w:rPr>
                <w:sz w:val="24"/>
                <w:szCs w:val="24"/>
              </w:rPr>
              <w:t xml:space="preserve"> </w:t>
            </w:r>
            <w:r w:rsidR="00F86FAA" w:rsidRPr="00F86FAA">
              <w:rPr>
                <w:sz w:val="24"/>
                <w:szCs w:val="24"/>
              </w:rPr>
              <w:t>местного времени по адресу, указанному в пункте 2 настоящей Информационной карты</w:t>
            </w:r>
            <w:r w:rsidR="00AF393D">
              <w:rPr>
                <w:sz w:val="24"/>
                <w:szCs w:val="24"/>
              </w:rPr>
              <w:t xml:space="preserve"> </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F393D" w:rsidRPr="00AF7655" w:rsidRDefault="00AF393D" w:rsidP="00AF393D">
            <w:pPr>
              <w:pStyle w:val="19"/>
              <w:ind w:firstLine="0"/>
              <w:rPr>
                <w:sz w:val="24"/>
                <w:szCs w:val="24"/>
              </w:rPr>
            </w:pPr>
            <w:r w:rsidRPr="00AF7655">
              <w:rPr>
                <w:sz w:val="24"/>
                <w:szCs w:val="24"/>
              </w:rPr>
              <w:t xml:space="preserve">Решение об итогах Открытого конкурса принимается Конкурсной комиссией аппарата управления </w:t>
            </w:r>
            <w:r w:rsidR="00CB40E9">
              <w:rPr>
                <w:sz w:val="24"/>
                <w:szCs w:val="24"/>
              </w:rPr>
              <w:t>П</w:t>
            </w:r>
            <w:r w:rsidRPr="00AF7655">
              <w:rPr>
                <w:sz w:val="24"/>
                <w:szCs w:val="24"/>
              </w:rPr>
              <w:t>АО</w:t>
            </w:r>
            <w:r w:rsidR="005A4D14">
              <w:rPr>
                <w:sz w:val="24"/>
                <w:szCs w:val="24"/>
              </w:rPr>
              <w:t> </w:t>
            </w:r>
            <w:r w:rsidRPr="00AF7655">
              <w:rPr>
                <w:sz w:val="24"/>
                <w:szCs w:val="24"/>
              </w:rPr>
              <w:t>«ТрансКонтейнер».</w:t>
            </w:r>
          </w:p>
          <w:p w:rsidR="009830CC" w:rsidRPr="009830CC" w:rsidRDefault="00AF393D" w:rsidP="00AF393D">
            <w:pPr>
              <w:pStyle w:val="19"/>
              <w:ind w:firstLine="0"/>
              <w:rPr>
                <w:sz w:val="24"/>
                <w:szCs w:val="24"/>
                <w:highlight w:val="cyan"/>
              </w:rPr>
            </w:pPr>
            <w:r w:rsidRPr="00AF7655">
              <w:rPr>
                <w:sz w:val="24"/>
                <w:szCs w:val="24"/>
              </w:rPr>
              <w:t>Адрес: 125047, Москва, Оружейный переулок, д.19.</w:t>
            </w:r>
          </w:p>
        </w:tc>
      </w:tr>
      <w:tr w:rsidR="009E36C5" w:rsidRPr="00F86FAA" w:rsidTr="00EF779C">
        <w:tc>
          <w:tcPr>
            <w:tcW w:w="534" w:type="dxa"/>
          </w:tcPr>
          <w:p w:rsidR="009E36C5" w:rsidRPr="00F86FAA" w:rsidRDefault="009E36C5" w:rsidP="00804946">
            <w:pPr>
              <w:pStyle w:val="19"/>
              <w:ind w:firstLine="0"/>
              <w:rPr>
                <w:b/>
                <w:sz w:val="24"/>
                <w:szCs w:val="24"/>
              </w:rPr>
            </w:pPr>
            <w:r>
              <w:rPr>
                <w:b/>
                <w:sz w:val="24"/>
                <w:szCs w:val="24"/>
              </w:rPr>
              <w:t>10.</w:t>
            </w:r>
          </w:p>
        </w:tc>
        <w:tc>
          <w:tcPr>
            <w:tcW w:w="2551" w:type="dxa"/>
          </w:tcPr>
          <w:p w:rsidR="009E36C5" w:rsidRPr="00F86FAA" w:rsidRDefault="009E36C5" w:rsidP="008035D3">
            <w:pPr>
              <w:pStyle w:val="Default"/>
              <w:rPr>
                <w:b/>
                <w:color w:val="auto"/>
              </w:rPr>
            </w:pPr>
            <w:r>
              <w:rPr>
                <w:b/>
                <w:color w:val="auto"/>
              </w:rPr>
              <w:t>Подведение итогов</w:t>
            </w:r>
          </w:p>
        </w:tc>
        <w:tc>
          <w:tcPr>
            <w:tcW w:w="6768" w:type="dxa"/>
          </w:tcPr>
          <w:p w:rsidR="009E36C5" w:rsidRPr="00796A3E" w:rsidRDefault="009E36C5" w:rsidP="008F7133">
            <w:r w:rsidRPr="00796A3E">
              <w:t>Подведение итогов состоится не позднее 14 часов 00 минут местного времени «23» апреля  2015г.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F393D" w:rsidP="007A7401">
            <w:pPr>
              <w:pStyle w:val="19"/>
              <w:ind w:firstLine="0"/>
              <w:rPr>
                <w:sz w:val="24"/>
                <w:szCs w:val="24"/>
              </w:rPr>
            </w:pPr>
            <w:r w:rsidRPr="00AF393D">
              <w:rPr>
                <w:sz w:val="24"/>
                <w:szCs w:val="24"/>
              </w:rPr>
              <w:t>Оплата по настоящему Договору производится Заказчиком ежемесячно на основании счета от Исполнителя в течение 30 (тридцати) календарных дней после подписания Сторонами Акта 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F393D" w:rsidP="00B129CC">
            <w:pPr>
              <w:pStyle w:val="19"/>
              <w:ind w:firstLine="0"/>
              <w:rPr>
                <w:b/>
                <w:sz w:val="24"/>
                <w:szCs w:val="24"/>
              </w:rPr>
            </w:pPr>
            <w:r w:rsidRPr="00AF7655">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r w:rsidR="00AF393D">
              <w:rPr>
                <w:b/>
              </w:rPr>
              <w:t xml:space="preserve"> </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AF393D" w:rsidRPr="00A3012D">
              <w:rPr>
                <w:color w:val="auto"/>
              </w:rPr>
              <w:t>с даты заключения</w:t>
            </w:r>
            <w:proofErr w:type="gramEnd"/>
            <w:r w:rsidR="00AF393D" w:rsidRPr="00A3012D">
              <w:rPr>
                <w:color w:val="auto"/>
              </w:rPr>
              <w:t xml:space="preserve"> договора </w:t>
            </w:r>
            <w:r w:rsidR="00AF393D">
              <w:rPr>
                <w:color w:val="auto"/>
              </w:rPr>
              <w:t xml:space="preserve">в течение </w:t>
            </w:r>
            <w:r w:rsidR="0092757D">
              <w:rPr>
                <w:color w:val="auto"/>
              </w:rPr>
              <w:t>1</w:t>
            </w:r>
            <w:r w:rsidR="00266B8C">
              <w:rPr>
                <w:color w:val="auto"/>
              </w:rPr>
              <w:t>2</w:t>
            </w:r>
            <w:r w:rsidR="00AF393D" w:rsidRPr="00A3012D">
              <w:rPr>
                <w:color w:val="auto"/>
              </w:rPr>
              <w:t xml:space="preserve"> </w:t>
            </w:r>
            <w:r w:rsidR="00266B8C">
              <w:rPr>
                <w:color w:val="auto"/>
              </w:rPr>
              <w:t>месяцев</w:t>
            </w:r>
            <w:r w:rsidR="00AF393D" w:rsidRPr="00A3012D">
              <w:rPr>
                <w:color w:val="auto"/>
              </w:rPr>
              <w:t>.</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F393D" w:rsidRPr="00AF7655">
              <w:rPr>
                <w:color w:val="auto"/>
              </w:rPr>
              <w:t xml:space="preserve">на территории Заказчика по адресу г. Москва, </w:t>
            </w:r>
            <w:proofErr w:type="gramStart"/>
            <w:r w:rsidR="00AF393D" w:rsidRPr="00AF7655">
              <w:rPr>
                <w:color w:val="auto"/>
              </w:rPr>
              <w:t>Оружейный</w:t>
            </w:r>
            <w:proofErr w:type="gramEnd"/>
            <w:r w:rsidR="00AF393D" w:rsidRPr="00AF7655">
              <w:rPr>
                <w:color w:val="auto"/>
              </w:rPr>
              <w:t xml:space="preserve"> пер.,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5B12" w:rsidP="00E14F30">
            <w:pPr>
              <w:pStyle w:val="19"/>
              <w:ind w:firstLine="0"/>
              <w:rPr>
                <w:sz w:val="24"/>
                <w:szCs w:val="24"/>
              </w:rPr>
            </w:pPr>
            <w:r w:rsidRPr="00AF7655">
              <w:rPr>
                <w:sz w:val="24"/>
                <w:szCs w:val="24"/>
              </w:rPr>
              <w:t>Состав и объем услуг определен в разделе 4 «Техническое задание».</w:t>
            </w:r>
            <w:r>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15B12" w:rsidP="00093F19">
            <w:pPr>
              <w:pStyle w:val="aff0"/>
              <w:jc w:val="both"/>
              <w:rPr>
                <w:sz w:val="24"/>
                <w:szCs w:val="24"/>
              </w:rPr>
            </w:pPr>
            <w:r w:rsidRPr="00AF7655">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15B12" w:rsidP="00804946">
            <w:pPr>
              <w:pStyle w:val="19"/>
              <w:ind w:firstLine="0"/>
              <w:rPr>
                <w:b/>
                <w:sz w:val="24"/>
                <w:szCs w:val="24"/>
                <w:highlight w:val="yellow"/>
              </w:rPr>
            </w:pPr>
            <w:r w:rsidRPr="00AF7655">
              <w:rPr>
                <w:sz w:val="24"/>
                <w:szCs w:val="24"/>
              </w:rPr>
              <w:t>рубли РФ</w:t>
            </w:r>
            <w:r>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15B12" w:rsidRPr="00AF7655" w:rsidRDefault="00E15B12" w:rsidP="00E071DB">
            <w:pPr>
              <w:ind w:firstLine="601"/>
              <w:jc w:val="both"/>
            </w:pPr>
            <w:r w:rsidRPr="00AF7655">
              <w:t>1.</w:t>
            </w:r>
            <w:r w:rsidR="00E071DB">
              <w:tab/>
            </w:r>
            <w:r w:rsidR="00E071DB">
              <w:tab/>
            </w:r>
            <w:r w:rsidRPr="00AF7655">
              <w:t xml:space="preserve">Помимо указанных в пунктах 2.1 и 2.2 настоящей документации требований к претенденту, участнику предъявляются следующие требования: </w:t>
            </w:r>
          </w:p>
          <w:p w:rsidR="00E15B12" w:rsidRPr="00AF7655" w:rsidRDefault="00E15B12" w:rsidP="00E071DB">
            <w:pPr>
              <w:ind w:firstLine="601"/>
              <w:jc w:val="both"/>
            </w:pPr>
            <w:r w:rsidRPr="00AF7655">
              <w:t>-</w:t>
            </w:r>
            <w:r w:rsidR="00E071DB">
              <w:tab/>
            </w:r>
            <w:r w:rsidRPr="00AF765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15B12" w:rsidRDefault="00E15B12" w:rsidP="00E071DB">
            <w:pPr>
              <w:pStyle w:val="afb"/>
              <w:ind w:firstLine="601"/>
              <w:rPr>
                <w:sz w:val="24"/>
              </w:rPr>
            </w:pPr>
            <w:r w:rsidRPr="00AF7655">
              <w:rPr>
                <w:sz w:val="24"/>
              </w:rPr>
              <w:t>-</w:t>
            </w:r>
            <w:r w:rsidR="00E071DB">
              <w:rPr>
                <w:sz w:val="24"/>
              </w:rPr>
              <w:tab/>
            </w:r>
            <w:r w:rsidRPr="00AF7655">
              <w:rPr>
                <w:sz w:val="24"/>
              </w:rPr>
              <w:t>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w:t>
            </w:r>
            <w:r w:rsidR="0013405C">
              <w:rPr>
                <w:sz w:val="24"/>
              </w:rPr>
              <w:t>м программ для ЭВМ, баз данных);</w:t>
            </w:r>
          </w:p>
          <w:p w:rsidR="0013405C" w:rsidRDefault="0013405C" w:rsidP="0013405C">
            <w:pPr>
              <w:pStyle w:val="afb"/>
              <w:ind w:firstLine="601"/>
              <w:rPr>
                <w:sz w:val="24"/>
              </w:rPr>
            </w:pPr>
            <w:r w:rsidRPr="00E60FED">
              <w:rPr>
                <w:sz w:val="24"/>
              </w:rPr>
              <w:t>-</w:t>
            </w:r>
            <w:r>
              <w:rPr>
                <w:sz w:val="24"/>
              </w:rPr>
              <w:t xml:space="preserve">претендент, участник должен обладать Сертификатом </w:t>
            </w:r>
            <w:r>
              <w:rPr>
                <w:sz w:val="24"/>
                <w:lang w:val="en-US"/>
              </w:rPr>
              <w:t>ISO</w:t>
            </w:r>
            <w:r w:rsidRPr="001C0D95">
              <w:rPr>
                <w:sz w:val="24"/>
              </w:rPr>
              <w:t xml:space="preserve"> 9001</w:t>
            </w:r>
            <w:r>
              <w:rPr>
                <w:sz w:val="24"/>
              </w:rPr>
              <w:t xml:space="preserve">:2008 – </w:t>
            </w:r>
            <w:proofErr w:type="spellStart"/>
            <w:r>
              <w:rPr>
                <w:sz w:val="24"/>
              </w:rPr>
              <w:t>подтверждающи</w:t>
            </w:r>
            <w:r w:rsidR="0000789D">
              <w:rPr>
                <w:sz w:val="24"/>
              </w:rPr>
              <w:t>ь</w:t>
            </w:r>
            <w:proofErr w:type="spellEnd"/>
            <w:r>
              <w:rPr>
                <w:sz w:val="24"/>
              </w:rPr>
              <w:t xml:space="preserve"> качество </w:t>
            </w:r>
            <w:proofErr w:type="spellStart"/>
            <w:r>
              <w:rPr>
                <w:sz w:val="24"/>
              </w:rPr>
              <w:t>мененджмента</w:t>
            </w:r>
            <w:proofErr w:type="spellEnd"/>
            <w:r>
              <w:rPr>
                <w:sz w:val="24"/>
              </w:rPr>
              <w:t xml:space="preserve"> и гарантирующи</w:t>
            </w:r>
            <w:r w:rsidR="0000789D">
              <w:rPr>
                <w:sz w:val="24"/>
              </w:rPr>
              <w:t>м</w:t>
            </w:r>
            <w:r>
              <w:rPr>
                <w:sz w:val="24"/>
              </w:rPr>
              <w:t xml:space="preserve"> качество выпускаемой продукции;</w:t>
            </w:r>
          </w:p>
          <w:p w:rsidR="0013405C" w:rsidRPr="00E60FED" w:rsidRDefault="0013405C" w:rsidP="0013405C">
            <w:pPr>
              <w:pStyle w:val="afb"/>
              <w:ind w:firstLine="601"/>
              <w:rPr>
                <w:sz w:val="24"/>
              </w:rPr>
            </w:pPr>
            <w:r>
              <w:rPr>
                <w:sz w:val="24"/>
              </w:rPr>
              <w:t>-</w:t>
            </w:r>
            <w:proofErr w:type="spellStart"/>
            <w:r>
              <w:rPr>
                <w:sz w:val="24"/>
              </w:rPr>
              <w:t>претедент</w:t>
            </w:r>
            <w:proofErr w:type="spellEnd"/>
            <w:r>
              <w:rPr>
                <w:sz w:val="24"/>
              </w:rPr>
              <w:t xml:space="preserve">, участник должен иметь в своем штате сертифицированных сотрудников имеющих право работать с  оборудованием </w:t>
            </w:r>
            <w:proofErr w:type="gramStart"/>
            <w:r>
              <w:rPr>
                <w:sz w:val="24"/>
              </w:rPr>
              <w:t>согласно позиций</w:t>
            </w:r>
            <w:proofErr w:type="gramEnd"/>
            <w:r>
              <w:rPr>
                <w:sz w:val="24"/>
              </w:rPr>
              <w:t xml:space="preserve"> таблицы №1. </w:t>
            </w:r>
          </w:p>
          <w:p w:rsidR="00E15B12" w:rsidRPr="00AF7655" w:rsidRDefault="00E15B12" w:rsidP="00E15B12">
            <w:pPr>
              <w:ind w:firstLine="540"/>
              <w:jc w:val="both"/>
              <w:rPr>
                <w:i/>
                <w:highlight w:val="cyan"/>
              </w:rPr>
            </w:pPr>
          </w:p>
          <w:p w:rsidR="00E15B12" w:rsidRPr="00AF7655" w:rsidRDefault="00E15B12" w:rsidP="00E071DB">
            <w:pPr>
              <w:ind w:firstLine="601"/>
              <w:jc w:val="both"/>
            </w:pPr>
            <w:r w:rsidRPr="00AF7655">
              <w:t>2.</w:t>
            </w:r>
            <w:r w:rsidR="00E071DB">
              <w:tab/>
            </w:r>
            <w:r w:rsidR="00E071DB">
              <w:tab/>
            </w:r>
            <w:r w:rsidRPr="00AF7655">
              <w:t xml:space="preserve">Претендент, помимо документов, указанных в пункте 2.3 настоящей документации, в составе заявки должен </w:t>
            </w:r>
            <w:proofErr w:type="gramStart"/>
            <w:r w:rsidRPr="00AF7655">
              <w:t>предоставить следующие документы</w:t>
            </w:r>
            <w:proofErr w:type="gramEnd"/>
            <w:r w:rsidRPr="00AF7655">
              <w:t>:</w:t>
            </w:r>
          </w:p>
          <w:p w:rsidR="001E22AC" w:rsidRPr="00A3012D" w:rsidRDefault="001E22AC" w:rsidP="00E071DB">
            <w:pPr>
              <w:pStyle w:val="afb"/>
              <w:tabs>
                <w:tab w:val="left" w:pos="34"/>
              </w:tabs>
              <w:ind w:firstLine="601"/>
              <w:rPr>
                <w:sz w:val="24"/>
              </w:rPr>
            </w:pPr>
            <w:proofErr w:type="gramStart"/>
            <w:r w:rsidRPr="00A3012D">
              <w:rPr>
                <w:sz w:val="24"/>
              </w:rPr>
              <w:t>-</w:t>
            </w:r>
            <w:r w:rsidR="00E071DB">
              <w:rPr>
                <w:sz w:val="24"/>
              </w:rPr>
              <w:tab/>
            </w:r>
            <w:r w:rsidRPr="00A3012D">
              <w:rPr>
                <w:sz w:val="24"/>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E22AC" w:rsidRPr="001C0D95" w:rsidRDefault="001E22AC" w:rsidP="00E071DB">
            <w:pPr>
              <w:pStyle w:val="afb"/>
              <w:tabs>
                <w:tab w:val="left" w:pos="34"/>
              </w:tabs>
              <w:ind w:firstLine="601"/>
              <w:rPr>
                <w:sz w:val="24"/>
              </w:rPr>
            </w:pPr>
            <w:r w:rsidRPr="00A3012D">
              <w:rPr>
                <w:sz w:val="24"/>
              </w:rPr>
              <w:t>-</w:t>
            </w:r>
            <w:r w:rsidR="00E071DB">
              <w:rPr>
                <w:sz w:val="24"/>
              </w:rPr>
              <w:tab/>
            </w:r>
            <w:r w:rsidRPr="00A3012D">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w:t>
            </w:r>
            <w:r>
              <w:rPr>
                <w:sz w:val="24"/>
              </w:rPr>
              <w:t>ю услуг, поставке товаров и т.д</w:t>
            </w:r>
            <w:r w:rsidRPr="00A3012D">
              <w:rPr>
                <w:sz w:val="24"/>
              </w:rPr>
              <w:t>.</w:t>
            </w:r>
            <w:r w:rsidRPr="001C0D95">
              <w:rPr>
                <w:sz w:val="24"/>
              </w:rPr>
              <w:t xml:space="preserve"> </w:t>
            </w:r>
            <w:r>
              <w:rPr>
                <w:sz w:val="24"/>
              </w:rPr>
              <w:t xml:space="preserve">Сертификат </w:t>
            </w:r>
            <w:r>
              <w:rPr>
                <w:sz w:val="24"/>
                <w:lang w:val="en-US"/>
              </w:rPr>
              <w:t>ISO</w:t>
            </w:r>
            <w:r w:rsidRPr="001C0D95">
              <w:rPr>
                <w:sz w:val="24"/>
              </w:rPr>
              <w:t xml:space="preserve"> 9001</w:t>
            </w:r>
            <w:r>
              <w:rPr>
                <w:sz w:val="24"/>
              </w:rPr>
              <w:t xml:space="preserve">:2008 – подтверждающий качество </w:t>
            </w:r>
            <w:proofErr w:type="spellStart"/>
            <w:r>
              <w:rPr>
                <w:sz w:val="24"/>
              </w:rPr>
              <w:t>мененджмента</w:t>
            </w:r>
            <w:proofErr w:type="spellEnd"/>
            <w:r>
              <w:rPr>
                <w:sz w:val="24"/>
              </w:rPr>
              <w:t xml:space="preserve"> и гарантирующий качество выпускаемой продукции </w:t>
            </w:r>
            <w:r w:rsidRPr="00A3012D">
              <w:rPr>
                <w:sz w:val="24"/>
              </w:rPr>
              <w:t>(нотариально заверенные копии)</w:t>
            </w:r>
            <w:r>
              <w:rPr>
                <w:sz w:val="24"/>
              </w:rPr>
              <w:t>.</w:t>
            </w:r>
          </w:p>
          <w:p w:rsidR="001E22AC" w:rsidRPr="00A3012D" w:rsidRDefault="001E22AC" w:rsidP="00E071DB">
            <w:pPr>
              <w:pStyle w:val="afb"/>
              <w:tabs>
                <w:tab w:val="left" w:pos="0"/>
              </w:tabs>
              <w:ind w:firstLine="601"/>
              <w:rPr>
                <w:sz w:val="24"/>
              </w:rPr>
            </w:pPr>
            <w:r w:rsidRPr="00A3012D">
              <w:rPr>
                <w:sz w:val="24"/>
              </w:rPr>
              <w:t>-</w:t>
            </w:r>
            <w:r w:rsidR="00E071DB">
              <w:rPr>
                <w:sz w:val="24"/>
              </w:rPr>
              <w:tab/>
            </w:r>
            <w:r w:rsidRPr="00A3012D">
              <w:rPr>
                <w:sz w:val="24"/>
              </w:rPr>
              <w:t>документ по форме приложения № 4 к настоящей документации о наличии опыта выполнения работ, оказания услуг, поставки товара и т.д. по предмету З</w:t>
            </w:r>
            <w:r>
              <w:rPr>
                <w:sz w:val="24"/>
              </w:rPr>
              <w:t xml:space="preserve">апроса  предложений </w:t>
            </w:r>
            <w:proofErr w:type="gramStart"/>
            <w:r>
              <w:rPr>
                <w:sz w:val="24"/>
              </w:rPr>
              <w:t>за</w:t>
            </w:r>
            <w:proofErr w:type="gramEnd"/>
            <w:r>
              <w:rPr>
                <w:sz w:val="24"/>
              </w:rPr>
              <w:t xml:space="preserve"> последние </w:t>
            </w:r>
            <w:r w:rsidR="00714E3B">
              <w:rPr>
                <w:sz w:val="24"/>
              </w:rPr>
              <w:t xml:space="preserve">3 года </w:t>
            </w:r>
            <w:r>
              <w:rPr>
                <w:sz w:val="24"/>
              </w:rPr>
              <w:t>с приложением копий подтверждающих документов.</w:t>
            </w:r>
          </w:p>
          <w:p w:rsidR="002F0352" w:rsidRPr="002F0352" w:rsidRDefault="001E22AC" w:rsidP="00E071DB">
            <w:pPr>
              <w:pStyle w:val="afb"/>
              <w:tabs>
                <w:tab w:val="left" w:pos="34"/>
              </w:tabs>
              <w:ind w:firstLine="601"/>
              <w:rPr>
                <w:i/>
                <w:sz w:val="24"/>
              </w:rPr>
            </w:pPr>
            <w:r w:rsidRPr="00A3012D">
              <w:rPr>
                <w:sz w:val="24"/>
              </w:rPr>
              <w:t>-</w:t>
            </w:r>
            <w:r w:rsidR="00E071DB">
              <w:rPr>
                <w:sz w:val="24"/>
              </w:rPr>
              <w:tab/>
            </w:r>
            <w:r w:rsidRPr="00A3012D">
              <w:rPr>
                <w:sz w:val="24"/>
              </w:rPr>
              <w:t>сведения о производственном персонале по форме приложения №</w:t>
            </w:r>
            <w:r w:rsidRPr="00A3012D">
              <w:rPr>
                <w:sz w:val="24"/>
                <w:lang w:val="en-US"/>
              </w:rPr>
              <w:t> </w:t>
            </w:r>
            <w:r>
              <w:rPr>
                <w:sz w:val="24"/>
              </w:rPr>
              <w:t xml:space="preserve">6 к настоящей документации, с приложением копий сертификатов специалистов, выданных производителями оборудования </w:t>
            </w:r>
            <w:proofErr w:type="gramStart"/>
            <w:r>
              <w:rPr>
                <w:sz w:val="24"/>
              </w:rPr>
              <w:t>согласно позиций</w:t>
            </w:r>
            <w:proofErr w:type="gramEnd"/>
            <w:r>
              <w:rPr>
                <w:sz w:val="24"/>
              </w:rPr>
              <w:t xml:space="preserve"> таблицы № 1.</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1E22AC" w:rsidP="00DF69CD">
            <w:pPr>
              <w:pStyle w:val="afb"/>
              <w:rPr>
                <w:i/>
                <w:sz w:val="24"/>
                <w:highlight w:val="yellow"/>
              </w:rPr>
            </w:pPr>
            <w:r w:rsidRPr="00A3012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1E22AC" w:rsidRDefault="00872B1E" w:rsidP="00E071DB">
            <w:pPr>
              <w:pStyle w:val="afb"/>
              <w:ind w:firstLine="601"/>
              <w:rPr>
                <w:sz w:val="24"/>
              </w:rPr>
            </w:pPr>
            <w:r>
              <w:rPr>
                <w:sz w:val="24"/>
              </w:rPr>
              <w:t>1)</w:t>
            </w:r>
            <w:r w:rsidR="00E071DB">
              <w:rPr>
                <w:sz w:val="24"/>
              </w:rPr>
              <w:tab/>
            </w:r>
            <w:r w:rsidRPr="00872B1E">
              <w:rPr>
                <w:sz w:val="24"/>
              </w:rPr>
              <w:t>Ежемесячная стоимость по регламентному профилактическому обслуживанию</w:t>
            </w:r>
            <w:r w:rsidR="001E22AC" w:rsidRPr="00872B1E">
              <w:rPr>
                <w:sz w:val="24"/>
              </w:rPr>
              <w:t>;</w:t>
            </w:r>
          </w:p>
          <w:p w:rsidR="00F3427B" w:rsidRDefault="00872B1E" w:rsidP="00E071DB">
            <w:pPr>
              <w:pStyle w:val="afb"/>
              <w:ind w:firstLine="601"/>
              <w:rPr>
                <w:sz w:val="24"/>
              </w:rPr>
            </w:pPr>
            <w:r>
              <w:rPr>
                <w:sz w:val="24"/>
              </w:rPr>
              <w:t>2)</w:t>
            </w:r>
            <w:r w:rsidR="00E071DB">
              <w:rPr>
                <w:sz w:val="24"/>
              </w:rPr>
              <w:tab/>
            </w:r>
            <w:r w:rsidR="00F3427B" w:rsidRPr="00F3427B">
              <w:rPr>
                <w:sz w:val="24"/>
              </w:rPr>
              <w:t>Стоимость выполняемых работ техническим специалистом в рамках запроса в течени</w:t>
            </w:r>
            <w:proofErr w:type="gramStart"/>
            <w:r w:rsidR="00F3427B" w:rsidRPr="00F3427B">
              <w:rPr>
                <w:sz w:val="24"/>
              </w:rPr>
              <w:t>и</w:t>
            </w:r>
            <w:proofErr w:type="gramEnd"/>
            <w:r w:rsidR="00F3427B" w:rsidRPr="00F3427B">
              <w:rPr>
                <w:sz w:val="24"/>
              </w:rPr>
              <w:t xml:space="preserve"> 1 часа </w:t>
            </w:r>
          </w:p>
          <w:p w:rsidR="001E22AC" w:rsidRPr="005D78C0" w:rsidRDefault="001E22AC" w:rsidP="00E071DB">
            <w:pPr>
              <w:pStyle w:val="afb"/>
              <w:ind w:firstLine="601"/>
              <w:rPr>
                <w:sz w:val="24"/>
                <w:highlight w:val="cyan"/>
              </w:rPr>
            </w:pPr>
            <w:r>
              <w:rPr>
                <w:sz w:val="24"/>
              </w:rPr>
              <w:t>3</w:t>
            </w:r>
            <w:r w:rsidRPr="00A3012D">
              <w:rPr>
                <w:sz w:val="24"/>
              </w:rPr>
              <w:t>)</w:t>
            </w:r>
            <w:r w:rsidR="00E071DB">
              <w:rPr>
                <w:sz w:val="24"/>
              </w:rPr>
              <w:tab/>
            </w:r>
            <w:r w:rsidRPr="00A3012D">
              <w:rPr>
                <w:sz w:val="24"/>
              </w:rPr>
              <w:t>опыт участника</w:t>
            </w:r>
            <w:r w:rsidR="00F3427B" w:rsidRPr="007C196F">
              <w:rPr>
                <w:sz w:val="24"/>
              </w:rPr>
              <w:t xml:space="preserve"> </w:t>
            </w:r>
            <w:r w:rsidR="00F3427B">
              <w:rPr>
                <w:sz w:val="24"/>
              </w:rPr>
              <w:t>(</w:t>
            </w:r>
            <w:r w:rsidR="00F3427B" w:rsidRPr="007C196F">
              <w:rPr>
                <w:sz w:val="24"/>
              </w:rPr>
              <w:t xml:space="preserve">количество договоров, аналогичных предмету настоящего конкурса, стоимостью не менее 20% от начальной максимальной цены договора по </w:t>
            </w:r>
            <w:proofErr w:type="spellStart"/>
            <w:r w:rsidR="00F3427B" w:rsidRPr="007C196F">
              <w:rPr>
                <w:sz w:val="24"/>
              </w:rPr>
              <w:t>настояещему</w:t>
            </w:r>
            <w:proofErr w:type="spellEnd"/>
            <w:r w:rsidR="00F3427B" w:rsidRPr="007C196F">
              <w:rPr>
                <w:sz w:val="24"/>
              </w:rPr>
              <w:t xml:space="preserve"> лоту за 2013-2014 </w:t>
            </w:r>
            <w:proofErr w:type="spellStart"/>
            <w:proofErr w:type="gramStart"/>
            <w:r w:rsidR="00F3427B" w:rsidRPr="007C196F">
              <w:rPr>
                <w:sz w:val="24"/>
              </w:rPr>
              <w:t>гг</w:t>
            </w:r>
            <w:proofErr w:type="spellEnd"/>
            <w:proofErr w:type="gramEnd"/>
            <w:r w:rsidR="00F3427B">
              <w:rPr>
                <w:sz w:val="24"/>
              </w:rPr>
              <w:t>)</w:t>
            </w:r>
          </w:p>
          <w:tbl>
            <w:tblPr>
              <w:tblW w:w="0" w:type="auto"/>
              <w:tblLayout w:type="fixed"/>
              <w:tblLook w:val="04A0"/>
            </w:tblPr>
            <w:tblGrid>
              <w:gridCol w:w="4423"/>
              <w:gridCol w:w="2114"/>
            </w:tblGrid>
            <w:tr w:rsidR="001E22AC" w:rsidRPr="00222142" w:rsidTr="00EF1E9F">
              <w:tc>
                <w:tcPr>
                  <w:tcW w:w="4423" w:type="dxa"/>
                  <w:tcBorders>
                    <w:bottom w:val="single" w:sz="4" w:space="0" w:color="auto"/>
                  </w:tcBorders>
                </w:tcPr>
                <w:p w:rsidR="001E22AC" w:rsidRPr="00222142" w:rsidRDefault="001E22AC" w:rsidP="00EF1E9F">
                  <w:pPr>
                    <w:pStyle w:val="afb"/>
                    <w:ind w:firstLine="0"/>
                    <w:rPr>
                      <w:i/>
                      <w:sz w:val="24"/>
                      <w:highlight w:val="cyan"/>
                    </w:rPr>
                  </w:pPr>
                </w:p>
              </w:tc>
              <w:tc>
                <w:tcPr>
                  <w:tcW w:w="2114" w:type="dxa"/>
                  <w:tcBorders>
                    <w:bottom w:val="single" w:sz="4" w:space="0" w:color="auto"/>
                  </w:tcBorders>
                </w:tcPr>
                <w:p w:rsidR="001E22AC" w:rsidRPr="00222142" w:rsidRDefault="001E22AC" w:rsidP="00EF1E9F">
                  <w:pPr>
                    <w:pStyle w:val="afb"/>
                    <w:ind w:firstLine="0"/>
                    <w:rPr>
                      <w:i/>
                      <w:sz w:val="24"/>
                      <w:highlight w:val="cyan"/>
                    </w:rPr>
                  </w:pPr>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1E22AC" w:rsidP="00EF1E9F">
                  <w:pPr>
                    <w:pStyle w:val="afb"/>
                    <w:rPr>
                      <w:b/>
                      <w:sz w:val="24"/>
                    </w:rPr>
                  </w:pPr>
                  <w:r w:rsidRPr="00A3012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1E22AC" w:rsidRPr="00A3012D" w:rsidRDefault="001E22AC" w:rsidP="00EF1E9F">
                  <w:pPr>
                    <w:pStyle w:val="afb"/>
                    <w:ind w:firstLine="0"/>
                    <w:rPr>
                      <w:b/>
                      <w:sz w:val="24"/>
                    </w:rPr>
                  </w:pPr>
                  <w:r w:rsidRPr="00A3012D">
                    <w:rPr>
                      <w:b/>
                      <w:sz w:val="24"/>
                    </w:rPr>
                    <w:t xml:space="preserve">Значение </w:t>
                  </w:r>
                  <w:proofErr w:type="spellStart"/>
                  <w:r w:rsidRPr="00A3012D">
                    <w:rPr>
                      <w:sz w:val="24"/>
                    </w:rPr>
                    <w:t>Кз</w:t>
                  </w:r>
                  <w:proofErr w:type="spellEnd"/>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872B1E" w:rsidP="00EF1E9F">
                  <w:pPr>
                    <w:pStyle w:val="afb"/>
                    <w:rPr>
                      <w:sz w:val="24"/>
                    </w:rPr>
                  </w:pPr>
                  <w:r w:rsidRPr="00872B1E">
                    <w:rPr>
                      <w:sz w:val="24"/>
                    </w:rPr>
                    <w:t>Ежемесячная стоимость по регламентному профилактическому обслуживанию</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1E22AC" w:rsidRPr="00A3012D" w:rsidRDefault="001E22AC" w:rsidP="00F3427B">
                  <w:pPr>
                    <w:pStyle w:val="afb"/>
                    <w:ind w:left="-103" w:firstLine="0"/>
                    <w:jc w:val="center"/>
                    <w:rPr>
                      <w:sz w:val="24"/>
                    </w:rPr>
                  </w:pPr>
                  <w:r w:rsidRPr="00A3012D">
                    <w:rPr>
                      <w:sz w:val="24"/>
                    </w:rPr>
                    <w:t>Кз=0,</w:t>
                  </w:r>
                  <w:r w:rsidR="00872B1E">
                    <w:rPr>
                      <w:sz w:val="24"/>
                    </w:rPr>
                    <w:t>5</w:t>
                  </w:r>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F3427B" w:rsidP="00EF1E9F">
                  <w:pPr>
                    <w:pStyle w:val="afb"/>
                    <w:rPr>
                      <w:sz w:val="24"/>
                    </w:rPr>
                  </w:pPr>
                  <w:r>
                    <w:rPr>
                      <w:sz w:val="24"/>
                    </w:rPr>
                    <w:t>С</w:t>
                  </w:r>
                  <w:r w:rsidR="00872B1E">
                    <w:rPr>
                      <w:sz w:val="24"/>
                    </w:rPr>
                    <w:t>тоимость выполняемых работ техническим специалистом в рамках запроса</w:t>
                  </w:r>
                  <w:r>
                    <w:rPr>
                      <w:sz w:val="24"/>
                    </w:rPr>
                    <w:t xml:space="preserve"> в течени</w:t>
                  </w:r>
                  <w:proofErr w:type="gramStart"/>
                  <w:r>
                    <w:rPr>
                      <w:sz w:val="24"/>
                    </w:rPr>
                    <w:t>и</w:t>
                  </w:r>
                  <w:proofErr w:type="gramEnd"/>
                  <w:r>
                    <w:rPr>
                      <w:sz w:val="24"/>
                    </w:rPr>
                    <w:t xml:space="preserve"> 1 часа</w:t>
                  </w:r>
                  <w:r w:rsidR="00872B1E">
                    <w:rPr>
                      <w:sz w:val="24"/>
                    </w:rPr>
                    <w:t>.</w:t>
                  </w:r>
                </w:p>
              </w:tc>
              <w:tc>
                <w:tcPr>
                  <w:tcW w:w="2114" w:type="dxa"/>
                  <w:tcBorders>
                    <w:top w:val="single" w:sz="4" w:space="0" w:color="auto"/>
                    <w:left w:val="single" w:sz="4" w:space="0" w:color="auto"/>
                    <w:bottom w:val="single" w:sz="4" w:space="0" w:color="auto"/>
                    <w:right w:val="single" w:sz="4" w:space="0" w:color="auto"/>
                  </w:tcBorders>
                </w:tcPr>
                <w:p w:rsidR="001E22AC" w:rsidRPr="005D78C0" w:rsidRDefault="001E22AC" w:rsidP="00F3427B">
                  <w:pPr>
                    <w:pStyle w:val="afb"/>
                    <w:ind w:left="-103" w:firstLine="0"/>
                    <w:jc w:val="center"/>
                    <w:rPr>
                      <w:sz w:val="24"/>
                    </w:rPr>
                  </w:pPr>
                  <w:r w:rsidRPr="00A3012D">
                    <w:rPr>
                      <w:sz w:val="24"/>
                    </w:rPr>
                    <w:t>Кз=</w:t>
                  </w:r>
                  <w:r w:rsidRPr="005D78C0">
                    <w:rPr>
                      <w:sz w:val="24"/>
                    </w:rPr>
                    <w:t>0,</w:t>
                  </w:r>
                  <w:r w:rsidR="00872B1E">
                    <w:rPr>
                      <w:sz w:val="24"/>
                    </w:rPr>
                    <w:t>3</w:t>
                  </w:r>
                </w:p>
              </w:tc>
            </w:tr>
            <w:tr w:rsidR="001E22AC" w:rsidRPr="00222142" w:rsidTr="00EF1E9F">
              <w:tc>
                <w:tcPr>
                  <w:tcW w:w="4423" w:type="dxa"/>
                  <w:tcBorders>
                    <w:top w:val="single" w:sz="4" w:space="0" w:color="auto"/>
                    <w:left w:val="single" w:sz="4" w:space="0" w:color="auto"/>
                    <w:bottom w:val="single" w:sz="4" w:space="0" w:color="auto"/>
                    <w:right w:val="single" w:sz="4" w:space="0" w:color="auto"/>
                  </w:tcBorders>
                </w:tcPr>
                <w:p w:rsidR="001E22AC" w:rsidRPr="00A3012D" w:rsidRDefault="001E22AC" w:rsidP="00EF1E9F">
                  <w:pPr>
                    <w:pStyle w:val="afb"/>
                    <w:rPr>
                      <w:sz w:val="24"/>
                    </w:rPr>
                  </w:pPr>
                  <w:r w:rsidRPr="00A3012D">
                    <w:rPr>
                      <w:sz w:val="24"/>
                    </w:rPr>
                    <w:t xml:space="preserve">Опыт участника </w:t>
                  </w:r>
                  <w:r w:rsidR="00F3427B" w:rsidRPr="00F3427B">
                    <w:rPr>
                      <w:sz w:val="24"/>
                    </w:rPr>
                    <w:t xml:space="preserve">(количество договоров, аналогичных предмету настоящего конкурса, стоимостью не менее 20% от начальной максимальной цены договора по </w:t>
                  </w:r>
                  <w:proofErr w:type="spellStart"/>
                  <w:r w:rsidR="00F3427B" w:rsidRPr="00F3427B">
                    <w:rPr>
                      <w:sz w:val="24"/>
                    </w:rPr>
                    <w:t>настояещему</w:t>
                  </w:r>
                  <w:proofErr w:type="spellEnd"/>
                  <w:r w:rsidR="00F3427B" w:rsidRPr="00F3427B">
                    <w:rPr>
                      <w:sz w:val="24"/>
                    </w:rPr>
                    <w:t xml:space="preserve"> лоту за 2013-2014 </w:t>
                  </w:r>
                  <w:proofErr w:type="spellStart"/>
                  <w:proofErr w:type="gramStart"/>
                  <w:r w:rsidR="00F3427B" w:rsidRPr="00F3427B">
                    <w:rPr>
                      <w:sz w:val="24"/>
                    </w:rPr>
                    <w:t>гг</w:t>
                  </w:r>
                  <w:proofErr w:type="spellEnd"/>
                  <w:proofErr w:type="gramEnd"/>
                  <w:r w:rsidR="00F3427B" w:rsidRPr="00F3427B">
                    <w:rPr>
                      <w:sz w:val="24"/>
                    </w:rPr>
                    <w:t>)</w:t>
                  </w:r>
                </w:p>
              </w:tc>
              <w:tc>
                <w:tcPr>
                  <w:tcW w:w="2114" w:type="dxa"/>
                  <w:tcBorders>
                    <w:top w:val="single" w:sz="4" w:space="0" w:color="auto"/>
                    <w:left w:val="single" w:sz="4" w:space="0" w:color="auto"/>
                    <w:bottom w:val="single" w:sz="4" w:space="0" w:color="auto"/>
                    <w:right w:val="single" w:sz="4" w:space="0" w:color="auto"/>
                  </w:tcBorders>
                </w:tcPr>
                <w:p w:rsidR="001E22AC" w:rsidRPr="00A3012D" w:rsidRDefault="00280DD5" w:rsidP="00F3427B">
                  <w:pPr>
                    <w:jc w:val="center"/>
                  </w:pPr>
                  <w:r w:rsidRPr="00A3012D">
                    <w:t>Кз=0,</w:t>
                  </w:r>
                  <w:r w:rsidR="00F3427B">
                    <w:t>2</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6D40" w:rsidRPr="00F86FAA" w:rsidRDefault="00280DD5" w:rsidP="00DF69CD">
            <w:pPr>
              <w:pStyle w:val="-3"/>
              <w:numPr>
                <w:ilvl w:val="2"/>
                <w:numId w:val="0"/>
              </w:numPr>
              <w:tabs>
                <w:tab w:val="num" w:pos="1985"/>
              </w:tabs>
              <w:suppressAutoHyphens/>
              <w:ind w:firstLine="709"/>
              <w:rPr>
                <w:sz w:val="24"/>
                <w:highlight w:val="cyan"/>
              </w:rPr>
            </w:pPr>
            <w:r w:rsidRPr="00AF7655">
              <w:rPr>
                <w:sz w:val="24"/>
              </w:rPr>
              <w:t>Не предусмотрено</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80DD5" w:rsidP="006164CD">
            <w:pPr>
              <w:pStyle w:val="19"/>
              <w:ind w:firstLine="0"/>
              <w:rPr>
                <w:sz w:val="24"/>
                <w:szCs w:val="24"/>
              </w:rPr>
            </w:pPr>
            <w:r w:rsidRPr="00AF7655">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11E9A">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11E9A">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11E9A">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11E9A">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11E9A">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711E9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11E9A">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11E9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11E9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005D4165">
        <w:rPr>
          <w:sz w:val="28"/>
          <w:szCs w:val="28"/>
        </w:rPr>
        <w:t> </w:t>
      </w:r>
      <w:r w:rsidRPr="008B08F6">
        <w:rPr>
          <w:sz w:val="28"/>
          <w:szCs w:val="28"/>
        </w:rPr>
        <w:t>«ТрансКонтейнер»;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sidR="005D4165">
        <w:rPr>
          <w:rFonts w:eastAsia="Times New Roman"/>
          <w:sz w:val="28"/>
        </w:rPr>
        <w:t> </w:t>
      </w:r>
      <w:r>
        <w:rPr>
          <w:rFonts w:eastAsia="Times New Roman"/>
          <w:sz w:val="28"/>
        </w:rPr>
        <w:t>«ТрансКонтейнер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1122C1">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711E9A">
      <w:pPr>
        <w:pStyle w:val="afb"/>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w:t>
      </w:r>
      <w:bookmarkStart w:id="3" w:name="_GoBack"/>
      <w:bookmarkEnd w:id="3"/>
      <w:r>
        <w:rPr>
          <w:sz w:val="28"/>
          <w:szCs w:val="28"/>
        </w:rPr>
        <w:t>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2050EA" w:rsidRPr="002050EA" w:rsidRDefault="002050EA" w:rsidP="002050EA">
      <w:pPr>
        <w:ind w:right="282" w:firstLine="567"/>
        <w:jc w:val="right"/>
        <w:rPr>
          <w:sz w:val="28"/>
          <w:szCs w:val="28"/>
        </w:rPr>
      </w:pPr>
      <w:r w:rsidRPr="002050EA">
        <w:rPr>
          <w:sz w:val="28"/>
          <w:szCs w:val="28"/>
        </w:rPr>
        <w:t>Таблица №1</w:t>
      </w:r>
    </w:p>
    <w:p w:rsidR="002050EA" w:rsidRPr="003A5329" w:rsidRDefault="002050EA" w:rsidP="009D357E">
      <w:pPr>
        <w:spacing w:after="120"/>
        <w:ind w:firstLine="567"/>
        <w:jc w:val="center"/>
        <w:rPr>
          <w:b/>
          <w:i/>
          <w:sz w:val="28"/>
          <w:szCs w:val="28"/>
          <w:highlight w:val="cyan"/>
        </w:rPr>
      </w:pPr>
      <w:r w:rsidRPr="003A5329">
        <w:rPr>
          <w:b/>
          <w:i/>
          <w:sz w:val="28"/>
          <w:szCs w:val="28"/>
        </w:rPr>
        <w:t>Ежемесячная стоимость по регламентному профилактическому обслуживанию.</w:t>
      </w:r>
    </w:p>
    <w:tbl>
      <w:tblPr>
        <w:tblW w:w="4987" w:type="pct"/>
        <w:tblLayout w:type="fixed"/>
        <w:tblLook w:val="0000"/>
      </w:tblPr>
      <w:tblGrid>
        <w:gridCol w:w="1632"/>
        <w:gridCol w:w="3640"/>
        <w:gridCol w:w="4556"/>
      </w:tblGrid>
      <w:tr w:rsidR="002050EA" w:rsidRPr="00795085" w:rsidTr="002050EA">
        <w:trPr>
          <w:trHeight w:val="2445"/>
        </w:trPr>
        <w:tc>
          <w:tcPr>
            <w:tcW w:w="830" w:type="pct"/>
            <w:tcBorders>
              <w:top w:val="single" w:sz="4" w:space="0" w:color="auto"/>
              <w:left w:val="single" w:sz="4" w:space="0" w:color="auto"/>
              <w:bottom w:val="single" w:sz="4" w:space="0" w:color="auto"/>
              <w:right w:val="single" w:sz="4" w:space="0" w:color="auto"/>
            </w:tcBorders>
            <w:vAlign w:val="center"/>
          </w:tcPr>
          <w:p w:rsidR="002050EA" w:rsidRPr="00795085" w:rsidRDefault="002050EA" w:rsidP="00DB584A">
            <w:pPr>
              <w:jc w:val="center"/>
            </w:pPr>
            <w:r w:rsidRPr="00795085">
              <w:t>№ п/п</w:t>
            </w:r>
          </w:p>
        </w:tc>
        <w:tc>
          <w:tcPr>
            <w:tcW w:w="1852" w:type="pct"/>
            <w:tcBorders>
              <w:top w:val="single" w:sz="4" w:space="0" w:color="auto"/>
              <w:left w:val="single" w:sz="4" w:space="0" w:color="auto"/>
              <w:bottom w:val="single" w:sz="4" w:space="0" w:color="auto"/>
              <w:right w:val="single" w:sz="4" w:space="0" w:color="auto"/>
            </w:tcBorders>
            <w:vAlign w:val="center"/>
          </w:tcPr>
          <w:p w:rsidR="002050EA" w:rsidRPr="00384CDC" w:rsidRDefault="002050EA" w:rsidP="002050EA">
            <w:pPr>
              <w:jc w:val="center"/>
            </w:pPr>
            <w:r w:rsidRPr="00384CDC">
              <w:t xml:space="preserve">Наименование </w:t>
            </w:r>
            <w:r>
              <w:t xml:space="preserve">товаров, </w:t>
            </w:r>
            <w:r w:rsidRPr="00384CDC">
              <w:t>работ</w:t>
            </w:r>
            <w:r>
              <w:t>, услуг</w:t>
            </w:r>
          </w:p>
          <w:p w:rsidR="002050EA" w:rsidRPr="00795085" w:rsidRDefault="002050EA" w:rsidP="00DB584A">
            <w:pPr>
              <w:jc w:val="center"/>
            </w:pPr>
          </w:p>
        </w:tc>
        <w:tc>
          <w:tcPr>
            <w:tcW w:w="2318" w:type="pct"/>
            <w:tcBorders>
              <w:top w:val="single" w:sz="4" w:space="0" w:color="auto"/>
              <w:left w:val="single" w:sz="4" w:space="0" w:color="auto"/>
              <w:bottom w:val="single" w:sz="4" w:space="0" w:color="auto"/>
              <w:right w:val="single" w:sz="4" w:space="0" w:color="auto"/>
            </w:tcBorders>
            <w:vAlign w:val="center"/>
          </w:tcPr>
          <w:p w:rsidR="002050EA" w:rsidRPr="00795085" w:rsidRDefault="002050EA" w:rsidP="002050EA">
            <w:pPr>
              <w:jc w:val="center"/>
            </w:pPr>
            <w:r>
              <w:t>Ежемесячная Стоимость</w:t>
            </w:r>
            <w:r w:rsidRPr="00384CDC">
              <w:t xml:space="preserve"> за весь закупаемый объем товаров, работ, услуг в руб., </w:t>
            </w:r>
            <w:r>
              <w:t xml:space="preserve">без </w:t>
            </w:r>
            <w:r w:rsidRPr="00384CDC">
              <w:t>учет</w:t>
            </w:r>
            <w:r>
              <w:t>а</w:t>
            </w:r>
            <w:r w:rsidRPr="00384CDC">
              <w:t xml:space="preserve"> НДС</w:t>
            </w:r>
            <w:r>
              <w:t>.</w:t>
            </w:r>
          </w:p>
        </w:tc>
      </w:tr>
      <w:tr w:rsidR="002050EA" w:rsidRPr="00795085" w:rsidTr="002050EA">
        <w:trPr>
          <w:trHeight w:val="250"/>
        </w:trPr>
        <w:tc>
          <w:tcPr>
            <w:tcW w:w="830" w:type="pct"/>
            <w:tcBorders>
              <w:top w:val="nil"/>
              <w:left w:val="single" w:sz="4" w:space="0" w:color="auto"/>
              <w:bottom w:val="single" w:sz="4" w:space="0" w:color="auto"/>
              <w:right w:val="single" w:sz="4" w:space="0" w:color="auto"/>
            </w:tcBorders>
            <w:noWrap/>
            <w:vAlign w:val="bottom"/>
          </w:tcPr>
          <w:p w:rsidR="002050EA" w:rsidRPr="00795085" w:rsidRDefault="002050EA" w:rsidP="00DB584A">
            <w:pPr>
              <w:jc w:val="center"/>
            </w:pPr>
            <w:r w:rsidRPr="00795085">
              <w:t>1</w:t>
            </w:r>
          </w:p>
        </w:tc>
        <w:tc>
          <w:tcPr>
            <w:tcW w:w="1852" w:type="pct"/>
            <w:tcBorders>
              <w:top w:val="nil"/>
              <w:left w:val="nil"/>
              <w:bottom w:val="single" w:sz="4" w:space="0" w:color="auto"/>
              <w:right w:val="single" w:sz="4" w:space="0" w:color="auto"/>
            </w:tcBorders>
            <w:noWrap/>
            <w:vAlign w:val="bottom"/>
          </w:tcPr>
          <w:p w:rsidR="002050EA" w:rsidRPr="00795085" w:rsidRDefault="002050EA" w:rsidP="00DB584A">
            <w:pPr>
              <w:jc w:val="center"/>
            </w:pPr>
            <w:r w:rsidRPr="00795085">
              <w:t>2</w:t>
            </w:r>
          </w:p>
        </w:tc>
        <w:tc>
          <w:tcPr>
            <w:tcW w:w="2318" w:type="pct"/>
            <w:tcBorders>
              <w:top w:val="single" w:sz="4" w:space="0" w:color="auto"/>
              <w:left w:val="single" w:sz="4" w:space="0" w:color="auto"/>
              <w:bottom w:val="single" w:sz="4" w:space="0" w:color="auto"/>
              <w:right w:val="single" w:sz="4" w:space="0" w:color="auto"/>
            </w:tcBorders>
            <w:noWrap/>
            <w:vAlign w:val="bottom"/>
          </w:tcPr>
          <w:p w:rsidR="002050EA" w:rsidRPr="00795085" w:rsidRDefault="002050EA" w:rsidP="00DB584A">
            <w:pPr>
              <w:jc w:val="center"/>
            </w:pPr>
            <w:r w:rsidRPr="00795085">
              <w:t>3</w:t>
            </w:r>
          </w:p>
        </w:tc>
      </w:tr>
      <w:tr w:rsidR="002050EA" w:rsidRPr="00795085" w:rsidTr="002050EA">
        <w:trPr>
          <w:trHeight w:val="310"/>
        </w:trPr>
        <w:tc>
          <w:tcPr>
            <w:tcW w:w="830" w:type="pct"/>
            <w:tcBorders>
              <w:top w:val="nil"/>
              <w:left w:val="single" w:sz="4" w:space="0" w:color="auto"/>
              <w:bottom w:val="single" w:sz="4" w:space="0" w:color="auto"/>
              <w:right w:val="single" w:sz="4" w:space="0" w:color="auto"/>
            </w:tcBorders>
            <w:noWrap/>
            <w:vAlign w:val="bottom"/>
          </w:tcPr>
          <w:p w:rsidR="002050EA" w:rsidRPr="00795085" w:rsidRDefault="002050EA" w:rsidP="00DB584A">
            <w:pPr>
              <w:jc w:val="center"/>
            </w:pPr>
          </w:p>
        </w:tc>
        <w:tc>
          <w:tcPr>
            <w:tcW w:w="1852" w:type="pct"/>
            <w:tcBorders>
              <w:top w:val="nil"/>
              <w:left w:val="nil"/>
              <w:bottom w:val="single" w:sz="4" w:space="0" w:color="auto"/>
              <w:right w:val="single" w:sz="4" w:space="0" w:color="auto"/>
            </w:tcBorders>
            <w:noWrap/>
            <w:vAlign w:val="bottom"/>
          </w:tcPr>
          <w:p w:rsidR="002050EA" w:rsidRPr="00795085" w:rsidRDefault="002050EA" w:rsidP="00DB584A">
            <w:pPr>
              <w:jc w:val="center"/>
            </w:pPr>
          </w:p>
        </w:tc>
        <w:tc>
          <w:tcPr>
            <w:tcW w:w="2318" w:type="pct"/>
            <w:tcBorders>
              <w:top w:val="single" w:sz="4" w:space="0" w:color="auto"/>
              <w:left w:val="single" w:sz="4" w:space="0" w:color="auto"/>
              <w:bottom w:val="single" w:sz="4" w:space="0" w:color="auto"/>
              <w:right w:val="single" w:sz="4" w:space="0" w:color="auto"/>
            </w:tcBorders>
            <w:noWrap/>
            <w:vAlign w:val="bottom"/>
          </w:tcPr>
          <w:p w:rsidR="002050EA" w:rsidRPr="00795085" w:rsidRDefault="002050EA" w:rsidP="00DB584A">
            <w:pPr>
              <w:jc w:val="center"/>
            </w:pPr>
          </w:p>
        </w:tc>
      </w:tr>
      <w:tr w:rsidR="002050EA" w:rsidRPr="00795085" w:rsidTr="002050EA">
        <w:trPr>
          <w:trHeight w:val="329"/>
        </w:trPr>
        <w:tc>
          <w:tcPr>
            <w:tcW w:w="2682" w:type="pct"/>
            <w:gridSpan w:val="2"/>
            <w:tcBorders>
              <w:top w:val="nil"/>
              <w:left w:val="single" w:sz="4" w:space="0" w:color="auto"/>
              <w:bottom w:val="single" w:sz="4" w:space="0" w:color="auto"/>
              <w:right w:val="single" w:sz="4" w:space="0" w:color="auto"/>
            </w:tcBorders>
            <w:noWrap/>
            <w:vAlign w:val="bottom"/>
          </w:tcPr>
          <w:p w:rsidR="002050EA" w:rsidRPr="00795085" w:rsidRDefault="002050EA" w:rsidP="00DB584A">
            <w:pPr>
              <w:jc w:val="right"/>
            </w:pPr>
            <w:r w:rsidRPr="00795085">
              <w:t>Итого:</w:t>
            </w:r>
          </w:p>
        </w:tc>
        <w:tc>
          <w:tcPr>
            <w:tcW w:w="2318" w:type="pct"/>
            <w:tcBorders>
              <w:top w:val="single" w:sz="4" w:space="0" w:color="auto"/>
              <w:left w:val="single" w:sz="4" w:space="0" w:color="auto"/>
              <w:bottom w:val="single" w:sz="4" w:space="0" w:color="auto"/>
              <w:right w:val="single" w:sz="4" w:space="0" w:color="auto"/>
            </w:tcBorders>
            <w:noWrap/>
            <w:vAlign w:val="center"/>
          </w:tcPr>
          <w:p w:rsidR="002050EA" w:rsidRPr="00795085" w:rsidRDefault="002050EA" w:rsidP="00DB584A">
            <w:pPr>
              <w:jc w:val="center"/>
            </w:pPr>
          </w:p>
        </w:tc>
      </w:tr>
    </w:tbl>
    <w:p w:rsidR="002050EA" w:rsidRDefault="002050EA" w:rsidP="0018682A">
      <w:pPr>
        <w:ind w:firstLine="567"/>
        <w:jc w:val="both"/>
        <w:rPr>
          <w:b/>
          <w:sz w:val="28"/>
          <w:szCs w:val="28"/>
          <w:highlight w:val="cyan"/>
        </w:rPr>
      </w:pPr>
    </w:p>
    <w:p w:rsidR="002050EA" w:rsidRDefault="002050EA" w:rsidP="002050EA">
      <w:pPr>
        <w:ind w:right="282" w:firstLine="567"/>
        <w:jc w:val="right"/>
        <w:rPr>
          <w:sz w:val="28"/>
          <w:szCs w:val="28"/>
        </w:rPr>
      </w:pPr>
      <w:r w:rsidRPr="002050EA">
        <w:rPr>
          <w:sz w:val="28"/>
          <w:szCs w:val="28"/>
        </w:rPr>
        <w:t>Таблица №</w:t>
      </w:r>
      <w:r>
        <w:rPr>
          <w:sz w:val="28"/>
          <w:szCs w:val="28"/>
        </w:rPr>
        <w:t>2</w:t>
      </w:r>
    </w:p>
    <w:p w:rsidR="002050EA" w:rsidRPr="002050EA" w:rsidRDefault="002050EA" w:rsidP="009D357E">
      <w:pPr>
        <w:spacing w:before="120" w:after="120"/>
        <w:ind w:right="284" w:firstLine="567"/>
        <w:jc w:val="center"/>
        <w:rPr>
          <w:sz w:val="28"/>
          <w:szCs w:val="28"/>
        </w:rPr>
      </w:pPr>
      <w:r w:rsidRPr="00245110">
        <w:rPr>
          <w:b/>
          <w:i/>
          <w:sz w:val="28"/>
          <w:szCs w:val="28"/>
        </w:rPr>
        <w:t xml:space="preserve">Ежемесячная стоимость при </w:t>
      </w:r>
      <w:r>
        <w:rPr>
          <w:b/>
          <w:i/>
          <w:sz w:val="28"/>
          <w:szCs w:val="28"/>
        </w:rPr>
        <w:t>проведении Работ в рамках запроса.</w:t>
      </w:r>
    </w:p>
    <w:tbl>
      <w:tblPr>
        <w:tblW w:w="0" w:type="auto"/>
        <w:tblLook w:val="0000"/>
      </w:tblPr>
      <w:tblGrid>
        <w:gridCol w:w="557"/>
        <w:gridCol w:w="1851"/>
        <w:gridCol w:w="2275"/>
        <w:gridCol w:w="2261"/>
        <w:gridCol w:w="2910"/>
      </w:tblGrid>
      <w:tr w:rsidR="00F04092" w:rsidRPr="00795085" w:rsidTr="00F04092">
        <w:trPr>
          <w:trHeight w:val="2445"/>
        </w:trPr>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95085">
              <w:t>№ п/п</w:t>
            </w:r>
          </w:p>
        </w:tc>
        <w:tc>
          <w:tcPr>
            <w:tcW w:w="0" w:type="auto"/>
            <w:tcBorders>
              <w:top w:val="single" w:sz="4" w:space="0" w:color="auto"/>
              <w:left w:val="single" w:sz="4" w:space="0" w:color="auto"/>
              <w:bottom w:val="single" w:sz="4" w:space="0" w:color="auto"/>
              <w:right w:val="single" w:sz="4" w:space="0" w:color="auto"/>
            </w:tcBorders>
            <w:vAlign w:val="center"/>
          </w:tcPr>
          <w:p w:rsidR="00F04092" w:rsidRPr="00384CDC" w:rsidRDefault="00F04092" w:rsidP="00DB584A">
            <w:pPr>
              <w:jc w:val="center"/>
            </w:pPr>
            <w:r w:rsidRPr="00384CDC">
              <w:t xml:space="preserve">Наименование </w:t>
            </w:r>
            <w:r>
              <w:t xml:space="preserve">товаров, </w:t>
            </w:r>
            <w:r w:rsidRPr="00384CDC">
              <w:t>работ</w:t>
            </w:r>
            <w:r>
              <w:t>, услуг</w:t>
            </w:r>
          </w:p>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95085">
              <w:t xml:space="preserve">Срок </w:t>
            </w:r>
            <w:proofErr w:type="gramStart"/>
            <w:r w:rsidRPr="00795085">
              <w:t>выполнении</w:t>
            </w:r>
            <w:proofErr w:type="gramEnd"/>
            <w:r w:rsidRPr="00795085">
              <w:t xml:space="preserve"> Работ</w:t>
            </w: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9D357E">
            <w:pPr>
              <w:jc w:val="center"/>
            </w:pPr>
            <w:r>
              <w:t>Почасовая Стоимость</w:t>
            </w:r>
            <w:r w:rsidRPr="00384CDC">
              <w:t xml:space="preserve"> за </w:t>
            </w:r>
            <w:r>
              <w:t>выполнение работ техническим специалистом в рамках Запроса</w:t>
            </w:r>
            <w:r w:rsidRPr="00384CDC">
              <w:t xml:space="preserve"> в руб., </w:t>
            </w:r>
            <w:r>
              <w:t xml:space="preserve">без </w:t>
            </w:r>
            <w:r w:rsidRPr="00384CDC">
              <w:t>учет</w:t>
            </w:r>
            <w:r>
              <w:t>а</w:t>
            </w:r>
            <w:r w:rsidRPr="00384CDC">
              <w:t xml:space="preserve"> НДС</w:t>
            </w:r>
            <w:r>
              <w:t>.</w:t>
            </w: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95085">
              <w:t>Гарантийный срок на Работы</w:t>
            </w:r>
          </w:p>
        </w:tc>
      </w:tr>
      <w:tr w:rsidR="00F04092" w:rsidRPr="00795085" w:rsidTr="00F04092">
        <w:trPr>
          <w:trHeight w:val="250"/>
        </w:trPr>
        <w:tc>
          <w:tcPr>
            <w:tcW w:w="0" w:type="auto"/>
            <w:tcBorders>
              <w:top w:val="nil"/>
              <w:left w:val="single" w:sz="4" w:space="0" w:color="auto"/>
              <w:bottom w:val="single" w:sz="4" w:space="0" w:color="auto"/>
              <w:right w:val="single" w:sz="4" w:space="0" w:color="auto"/>
            </w:tcBorders>
            <w:noWrap/>
            <w:vAlign w:val="bottom"/>
          </w:tcPr>
          <w:p w:rsidR="00F04092" w:rsidRPr="00795085" w:rsidRDefault="00F04092" w:rsidP="00DB584A">
            <w:pPr>
              <w:jc w:val="center"/>
            </w:pPr>
            <w:r w:rsidRPr="00795085">
              <w:t>1</w:t>
            </w:r>
          </w:p>
        </w:tc>
        <w:tc>
          <w:tcPr>
            <w:tcW w:w="0" w:type="auto"/>
            <w:tcBorders>
              <w:top w:val="nil"/>
              <w:left w:val="nil"/>
              <w:bottom w:val="single" w:sz="4" w:space="0" w:color="auto"/>
              <w:right w:val="single" w:sz="4" w:space="0" w:color="auto"/>
            </w:tcBorders>
            <w:noWrap/>
            <w:vAlign w:val="bottom"/>
          </w:tcPr>
          <w:p w:rsidR="00F04092" w:rsidRPr="00795085" w:rsidRDefault="00F04092" w:rsidP="00DB584A">
            <w:pPr>
              <w:jc w:val="center"/>
            </w:pPr>
            <w:r w:rsidRPr="00795085">
              <w:t>2</w:t>
            </w:r>
          </w:p>
        </w:tc>
        <w:tc>
          <w:tcPr>
            <w:tcW w:w="0" w:type="auto"/>
            <w:tcBorders>
              <w:top w:val="single" w:sz="4" w:space="0" w:color="auto"/>
              <w:left w:val="single" w:sz="4" w:space="0" w:color="auto"/>
              <w:bottom w:val="single" w:sz="4" w:space="0" w:color="auto"/>
              <w:right w:val="single" w:sz="4" w:space="0" w:color="auto"/>
            </w:tcBorders>
            <w:vAlign w:val="bottom"/>
          </w:tcPr>
          <w:p w:rsidR="00F04092" w:rsidRPr="00795085" w:rsidRDefault="00F04092" w:rsidP="00DB584A">
            <w:pPr>
              <w:jc w:val="center"/>
            </w:pPr>
            <w:r w:rsidRPr="00795085">
              <w:t>2</w:t>
            </w:r>
          </w:p>
        </w:tc>
        <w:tc>
          <w:tcPr>
            <w:tcW w:w="0" w:type="auto"/>
            <w:tcBorders>
              <w:top w:val="single" w:sz="4" w:space="0" w:color="auto"/>
              <w:left w:val="single" w:sz="4" w:space="0" w:color="auto"/>
              <w:bottom w:val="single" w:sz="4" w:space="0" w:color="auto"/>
              <w:right w:val="single" w:sz="4" w:space="0" w:color="auto"/>
            </w:tcBorders>
            <w:noWrap/>
            <w:vAlign w:val="bottom"/>
          </w:tcPr>
          <w:p w:rsidR="00F04092" w:rsidRPr="00795085" w:rsidRDefault="00F04092" w:rsidP="00DB584A">
            <w:pPr>
              <w:jc w:val="center"/>
            </w:pPr>
            <w:r w:rsidRPr="00795085">
              <w:t>3</w:t>
            </w:r>
          </w:p>
        </w:tc>
        <w:tc>
          <w:tcPr>
            <w:tcW w:w="0" w:type="auto"/>
            <w:tcBorders>
              <w:top w:val="single" w:sz="4" w:space="0" w:color="auto"/>
              <w:left w:val="single" w:sz="4" w:space="0" w:color="auto"/>
              <w:bottom w:val="single" w:sz="4" w:space="0" w:color="auto"/>
              <w:right w:val="single" w:sz="4" w:space="0" w:color="auto"/>
            </w:tcBorders>
            <w:vAlign w:val="bottom"/>
          </w:tcPr>
          <w:p w:rsidR="00F04092" w:rsidRPr="00795085" w:rsidRDefault="00F04092" w:rsidP="00DB584A">
            <w:pPr>
              <w:jc w:val="center"/>
            </w:pPr>
            <w:r w:rsidRPr="00795085">
              <w:t>3</w:t>
            </w:r>
          </w:p>
        </w:tc>
      </w:tr>
      <w:tr w:rsidR="00F04092" w:rsidRPr="00795085" w:rsidTr="00F04092">
        <w:trPr>
          <w:trHeight w:val="310"/>
        </w:trPr>
        <w:tc>
          <w:tcPr>
            <w:tcW w:w="0" w:type="auto"/>
            <w:tcBorders>
              <w:top w:val="nil"/>
              <w:left w:val="single" w:sz="4" w:space="0" w:color="auto"/>
              <w:bottom w:val="single" w:sz="4" w:space="0" w:color="auto"/>
              <w:right w:val="single" w:sz="4" w:space="0" w:color="auto"/>
            </w:tcBorders>
            <w:noWrap/>
            <w:vAlign w:val="bottom"/>
          </w:tcPr>
          <w:p w:rsidR="00F04092" w:rsidRPr="00795085" w:rsidRDefault="00F04092" w:rsidP="00DB584A">
            <w:pPr>
              <w:jc w:val="center"/>
            </w:pPr>
          </w:p>
        </w:tc>
        <w:tc>
          <w:tcPr>
            <w:tcW w:w="0" w:type="auto"/>
            <w:tcBorders>
              <w:top w:val="nil"/>
              <w:left w:val="nil"/>
              <w:bottom w:val="single" w:sz="4" w:space="0" w:color="auto"/>
              <w:right w:val="single" w:sz="4" w:space="0" w:color="auto"/>
            </w:tcBorders>
            <w:noWrap/>
            <w:vAlign w:val="bottom"/>
          </w:tcPr>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F04092" w:rsidRPr="00BA5605" w:rsidRDefault="00F04092" w:rsidP="00DB584A">
            <w:pPr>
              <w:suppressAutoHyphens w:val="0"/>
              <w:spacing w:before="120" w:after="120"/>
              <w:jc w:val="both"/>
            </w:pPr>
            <w:r w:rsidRPr="00776D7B">
              <w:t>Срок выполнения Работ</w:t>
            </w:r>
            <w:r>
              <w:t xml:space="preserve"> зависит от типа приоритета обращения Заказчика, начало выполнение Работ </w:t>
            </w:r>
            <w:proofErr w:type="gramStart"/>
            <w:r>
              <w:t>с даты приемки</w:t>
            </w:r>
            <w:proofErr w:type="gramEnd"/>
            <w:r>
              <w:t xml:space="preserve"> обращения Заказчика.</w:t>
            </w:r>
          </w:p>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noWrap/>
            <w:vAlign w:val="bottom"/>
          </w:tcPr>
          <w:p w:rsidR="00F04092" w:rsidRPr="00795085" w:rsidRDefault="00F04092" w:rsidP="00DB584A">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4092" w:rsidRPr="00795085" w:rsidRDefault="00F04092" w:rsidP="00DB584A">
            <w:pPr>
              <w:jc w:val="center"/>
            </w:pPr>
            <w:r w:rsidRPr="00776D7B">
              <w:t>Срок предоставления гарантии качества выполненных Работ устанавливается ____месяцев (</w:t>
            </w:r>
            <w:r w:rsidRPr="000A5529">
              <w:rPr>
                <w:i/>
              </w:rPr>
              <w:t xml:space="preserve">не менее </w:t>
            </w:r>
            <w:r>
              <w:rPr>
                <w:i/>
              </w:rPr>
              <w:t>одного</w:t>
            </w:r>
            <w:r w:rsidRPr="000A5529">
              <w:rPr>
                <w:i/>
              </w:rPr>
              <w:t xml:space="preserve"> месяц</w:t>
            </w:r>
            <w:r>
              <w:rPr>
                <w:i/>
              </w:rPr>
              <w:t>а</w:t>
            </w:r>
            <w:r w:rsidRPr="00776D7B">
              <w:t>), с момента подписания заказчиком Акта выполненных Работ.</w:t>
            </w:r>
          </w:p>
        </w:tc>
      </w:tr>
    </w:tbl>
    <w:p w:rsidR="002050EA" w:rsidRDefault="002050EA" w:rsidP="0018682A">
      <w:pPr>
        <w:ind w:firstLine="567"/>
        <w:jc w:val="both"/>
        <w:rPr>
          <w:b/>
          <w:sz w:val="28"/>
          <w:szCs w:val="28"/>
          <w:highlight w:val="cyan"/>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8D67F8" w:rsidP="00072204">
      <w:pPr>
        <w:pStyle w:val="32"/>
        <w:suppressAutoHyphens/>
        <w:spacing w:after="0"/>
        <w:rPr>
          <w:rFonts w:eastAsia="MS Mincho"/>
          <w:sz w:val="28"/>
          <w:szCs w:val="28"/>
        </w:rPr>
      </w:pPr>
      <w:r w:rsidRPr="00445DDD">
        <w:rPr>
          <w:sz w:val="28"/>
          <w:szCs w:val="28"/>
        </w:rPr>
        <w:t>"____" _________ 20</w:t>
      </w:r>
      <w:r>
        <w:rPr>
          <w:sz w:val="28"/>
          <w:szCs w:val="28"/>
        </w:rPr>
        <w:t>1__</w:t>
      </w:r>
      <w:r w:rsidRPr="00445DDD">
        <w:rPr>
          <w:sz w:val="28"/>
          <w:szCs w:val="28"/>
        </w:rPr>
        <w:t> г.</w:t>
      </w:r>
      <w:r w:rsidR="000954FB">
        <w:rPr>
          <w:sz w:val="28"/>
          <w:szCs w:val="28"/>
        </w:rPr>
        <w:br w:type="page"/>
      </w:r>
    </w:p>
    <w:p w:rsidR="000954FB" w:rsidRPr="00C97E49" w:rsidRDefault="000954FB" w:rsidP="000954FB">
      <w:pPr>
        <w:pStyle w:val="afb"/>
        <w:ind w:firstLine="0"/>
        <w:jc w:val="right"/>
        <w:rPr>
          <w:sz w:val="28"/>
          <w:szCs w:val="28"/>
        </w:rPr>
      </w:pPr>
      <w:r w:rsidRPr="00C97E49">
        <w:rPr>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60"/>
        <w:gridCol w:w="4660"/>
        <w:gridCol w:w="19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A67B34">
            <w:pPr>
              <w:jc w:val="center"/>
            </w:pPr>
            <w:r w:rsidRPr="00E96FF5">
              <w:t>Дата и номер договора (</w:t>
            </w:r>
            <w:r w:rsidR="00006C1E">
              <w:t>прилагаются</w:t>
            </w:r>
            <w:r w:rsidR="00006C1E" w:rsidRPr="00E96FF5">
              <w:t xml:space="preserve"> копи</w:t>
            </w:r>
            <w:r w:rsidR="00006C1E">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714E3B">
              <w:t xml:space="preserve"> </w:t>
            </w:r>
            <w:r w:rsidR="00714E3B" w:rsidRPr="00AF7655">
              <w:t>за 201</w:t>
            </w:r>
            <w:r w:rsidR="00266B8C">
              <w:t>3</w:t>
            </w:r>
            <w:r w:rsidR="00714E3B" w:rsidRPr="00AF7655">
              <w:t xml:space="preserve"> - 2014 г.г.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0954FB">
            <w:pPr>
              <w:jc w:val="center"/>
            </w:pPr>
            <w:r w:rsidRPr="00C97E49">
              <w:t xml:space="preserve">Наименование </w:t>
            </w:r>
            <w:r w:rsidR="00006C1E">
              <w:t>контрагент</w:t>
            </w:r>
            <w:r w:rsidRPr="00C97E49">
              <w:t>а</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764F5A" w:rsidRPr="00377C38" w:rsidRDefault="00764F5A" w:rsidP="00DB584A">
      <w:pPr>
        <w:pStyle w:val="1"/>
        <w:jc w:val="center"/>
      </w:pPr>
      <w:bookmarkStart w:id="4" w:name="_Ref504374789"/>
      <w:r>
        <w:t>Проект договора</w:t>
      </w:r>
    </w:p>
    <w:p w:rsidR="00764F5A" w:rsidRPr="004B1061" w:rsidRDefault="00764F5A" w:rsidP="00764F5A">
      <w:pPr>
        <w:jc w:val="center"/>
      </w:pPr>
    </w:p>
    <w:p w:rsidR="00764F5A" w:rsidRPr="004B1061" w:rsidRDefault="00764F5A" w:rsidP="00764F5A">
      <w:pPr>
        <w:jc w:val="center"/>
      </w:pPr>
    </w:p>
    <w:tbl>
      <w:tblPr>
        <w:tblW w:w="0" w:type="auto"/>
        <w:jc w:val="center"/>
        <w:tblLayout w:type="fixed"/>
        <w:tblLook w:val="0000"/>
      </w:tblPr>
      <w:tblGrid>
        <w:gridCol w:w="5437"/>
        <w:gridCol w:w="3622"/>
      </w:tblGrid>
      <w:tr w:rsidR="00764F5A" w:rsidRPr="004B1061" w:rsidTr="00DB584A">
        <w:trPr>
          <w:jc w:val="center"/>
        </w:trPr>
        <w:tc>
          <w:tcPr>
            <w:tcW w:w="5437" w:type="dxa"/>
          </w:tcPr>
          <w:p w:rsidR="00764F5A" w:rsidRPr="004B1061" w:rsidRDefault="00764F5A" w:rsidP="00DB584A">
            <w:pPr>
              <w:pStyle w:val="afd"/>
            </w:pPr>
            <w:r w:rsidRPr="004B1061">
              <w:t>г. Москва</w:t>
            </w:r>
          </w:p>
        </w:tc>
        <w:tc>
          <w:tcPr>
            <w:tcW w:w="3622" w:type="dxa"/>
          </w:tcPr>
          <w:p w:rsidR="00000000" w:rsidRDefault="00764F5A">
            <w:pPr>
              <w:pStyle w:val="afd"/>
              <w:jc w:val="right"/>
            </w:pPr>
            <w:bookmarkStart w:id="5" w:name="BeginDate"/>
            <w:bookmarkEnd w:id="5"/>
            <w:r w:rsidRPr="004B1061">
              <w:t xml:space="preserve">«___» __________ </w:t>
            </w:r>
            <w:r>
              <w:t>201</w:t>
            </w:r>
            <w:r w:rsidR="00F64A1F">
              <w:t>_</w:t>
            </w:r>
            <w:r w:rsidRPr="004B1061">
              <w:t xml:space="preserve"> г.</w:t>
            </w:r>
          </w:p>
        </w:tc>
      </w:tr>
    </w:tbl>
    <w:p w:rsidR="00764F5A" w:rsidRDefault="00764F5A" w:rsidP="00764F5A">
      <w:pPr>
        <w:pStyle w:val="afffe"/>
        <w:rPr>
          <w:b/>
        </w:rPr>
      </w:pPr>
      <w:bookmarkStart w:id="6" w:name="SelfFullName"/>
      <w:bookmarkEnd w:id="6"/>
    </w:p>
    <w:p w:rsidR="00764F5A" w:rsidRPr="004B1061" w:rsidRDefault="001A11D2" w:rsidP="00764F5A">
      <w:pPr>
        <w:pStyle w:val="afffe"/>
        <w:spacing w:line="300" w:lineRule="exact"/>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rsidR="00A67B34">
        <w:rPr>
          <w:color w:val="010101"/>
          <w:shd w:val="clear" w:color="auto" w:fill="FFFFFF"/>
        </w:rPr>
        <w:t>_________________________</w:t>
      </w:r>
      <w:r>
        <w:t xml:space="preserve"> с одной стороны, и</w:t>
      </w:r>
      <w:r w:rsidR="00764F5A">
        <w:t xml:space="preserve"> </w:t>
      </w:r>
      <w:r>
        <w:t>___________________</w:t>
      </w:r>
      <w:r w:rsidR="00764F5A" w:rsidRPr="00331A29">
        <w:t xml:space="preserve">, действующего на основании </w:t>
      </w:r>
      <w:r>
        <w:t>______________</w:t>
      </w:r>
      <w:r w:rsidR="00764F5A" w:rsidRPr="00331A29">
        <w:t>, с другой стороны, именуемые в дальнейшем Стороны, заключили настоящий Договор о нижеследующем:</w:t>
      </w:r>
    </w:p>
    <w:p w:rsidR="00764F5A" w:rsidRPr="007E1448" w:rsidRDefault="00764F5A" w:rsidP="00393C4D">
      <w:pPr>
        <w:pStyle w:val="1"/>
        <w:numPr>
          <w:ilvl w:val="0"/>
          <w:numId w:val="34"/>
        </w:numPr>
        <w:suppressAutoHyphens w:val="0"/>
        <w:spacing w:before="360" w:after="240" w:line="300" w:lineRule="exact"/>
        <w:rPr>
          <w:sz w:val="24"/>
          <w:szCs w:val="24"/>
        </w:rPr>
      </w:pPr>
      <w:r w:rsidRPr="007E1448">
        <w:rPr>
          <w:sz w:val="24"/>
          <w:szCs w:val="24"/>
        </w:rPr>
        <w:t>Предмет Договора</w:t>
      </w:r>
    </w:p>
    <w:p w:rsidR="00764F5A" w:rsidRPr="000D5FA6" w:rsidRDefault="00764F5A" w:rsidP="00393C4D">
      <w:pPr>
        <w:pStyle w:val="2b"/>
        <w:numPr>
          <w:ilvl w:val="1"/>
          <w:numId w:val="34"/>
        </w:numPr>
        <w:tabs>
          <w:tab w:val="clear" w:pos="612"/>
          <w:tab w:val="left" w:pos="1276"/>
        </w:tabs>
        <w:spacing w:line="300" w:lineRule="exact"/>
        <w:ind w:left="0" w:firstLine="851"/>
        <w:rPr>
          <w:szCs w:val="24"/>
        </w:rPr>
      </w:pPr>
      <w:r w:rsidRPr="000D5FA6">
        <w:rPr>
          <w:szCs w:val="24"/>
        </w:rPr>
        <w:t>Заказчик поручает</w:t>
      </w:r>
      <w:r>
        <w:rPr>
          <w:szCs w:val="24"/>
        </w:rPr>
        <w:t xml:space="preserve"> и обязуется оплатить</w:t>
      </w:r>
      <w:r w:rsidRPr="000D5FA6">
        <w:rPr>
          <w:szCs w:val="24"/>
        </w:rPr>
        <w:t xml:space="preserve">, а Исполнитель принимает на себя обязательства </w:t>
      </w:r>
      <w:r>
        <w:rPr>
          <w:szCs w:val="24"/>
        </w:rPr>
        <w:t xml:space="preserve">по оказанию </w:t>
      </w:r>
      <w:r w:rsidR="00BB0B99">
        <w:rPr>
          <w:szCs w:val="24"/>
        </w:rPr>
        <w:t xml:space="preserve"> технического сопровождения</w:t>
      </w:r>
      <w:r>
        <w:rPr>
          <w:szCs w:val="24"/>
        </w:rPr>
        <w:t xml:space="preserve"> (далее - Услуги) </w:t>
      </w:r>
      <w:r w:rsidR="00831EFB">
        <w:rPr>
          <w:szCs w:val="24"/>
        </w:rPr>
        <w:t>сре</w:t>
      </w:r>
      <w:proofErr w:type="gramStart"/>
      <w:r w:rsidR="00831EFB">
        <w:rPr>
          <w:szCs w:val="24"/>
        </w:rPr>
        <w:t>дств св</w:t>
      </w:r>
      <w:proofErr w:type="gramEnd"/>
      <w:r w:rsidR="00831EFB">
        <w:rPr>
          <w:szCs w:val="24"/>
        </w:rPr>
        <w:t xml:space="preserve">язи и </w:t>
      </w:r>
      <w:proofErr w:type="spellStart"/>
      <w:r w:rsidR="00831EFB">
        <w:rPr>
          <w:szCs w:val="24"/>
        </w:rPr>
        <w:t>телематики</w:t>
      </w:r>
      <w:proofErr w:type="spellEnd"/>
      <w:r>
        <w:rPr>
          <w:szCs w:val="24"/>
        </w:rPr>
        <w:t xml:space="preserve"> (далее - Оборудование),</w:t>
      </w:r>
      <w:r w:rsidRPr="00C137B8">
        <w:rPr>
          <w:szCs w:val="24"/>
        </w:rPr>
        <w:t xml:space="preserve"> </w:t>
      </w:r>
      <w:r w:rsidRPr="000D5FA6">
        <w:rPr>
          <w:szCs w:val="24"/>
        </w:rPr>
        <w:t xml:space="preserve">установленного в здании Заказчика по адресу: Москва, </w:t>
      </w:r>
      <w:r>
        <w:rPr>
          <w:szCs w:val="24"/>
        </w:rPr>
        <w:t>О</w:t>
      </w:r>
      <w:r w:rsidRPr="000D5FA6">
        <w:rPr>
          <w:szCs w:val="24"/>
        </w:rPr>
        <w:t>ружейный переулок</w:t>
      </w:r>
      <w:r>
        <w:rPr>
          <w:szCs w:val="24"/>
        </w:rPr>
        <w:t xml:space="preserve">, д.19 (далее – офис Заказчика) в объеме, указанном </w:t>
      </w:r>
      <w:r w:rsidRPr="000D5FA6">
        <w:rPr>
          <w:szCs w:val="24"/>
        </w:rPr>
        <w:t>в Приложе</w:t>
      </w:r>
      <w:r>
        <w:rPr>
          <w:szCs w:val="24"/>
        </w:rPr>
        <w:t>нии № 1 к настоящему Договору.</w:t>
      </w:r>
      <w:r w:rsidRPr="00A5447F">
        <w:rPr>
          <w:szCs w:val="24"/>
        </w:rPr>
        <w:t xml:space="preserve"> </w:t>
      </w:r>
    </w:p>
    <w:p w:rsidR="00764F5A" w:rsidRPr="00B708F9" w:rsidRDefault="00764F5A" w:rsidP="00393C4D">
      <w:pPr>
        <w:pStyle w:val="2b"/>
        <w:numPr>
          <w:ilvl w:val="1"/>
          <w:numId w:val="34"/>
        </w:numPr>
        <w:tabs>
          <w:tab w:val="clear" w:pos="612"/>
          <w:tab w:val="left" w:pos="1276"/>
        </w:tabs>
        <w:spacing w:line="300" w:lineRule="exact"/>
        <w:ind w:left="0" w:firstLine="851"/>
        <w:rPr>
          <w:szCs w:val="24"/>
        </w:rPr>
      </w:pPr>
      <w:r>
        <w:rPr>
          <w:szCs w:val="24"/>
        </w:rPr>
        <w:t xml:space="preserve"> </w:t>
      </w:r>
      <w:r w:rsidRPr="00B708F9">
        <w:rPr>
          <w:szCs w:val="24"/>
        </w:rPr>
        <w:t>Перечень и описание Услуг определяется в  Приложении №2 к настоящему Договору.</w:t>
      </w:r>
    </w:p>
    <w:p w:rsidR="00764F5A" w:rsidRPr="00B708F9" w:rsidRDefault="00764F5A" w:rsidP="00393C4D">
      <w:pPr>
        <w:pStyle w:val="2b"/>
        <w:numPr>
          <w:ilvl w:val="1"/>
          <w:numId w:val="34"/>
        </w:numPr>
        <w:spacing w:after="240" w:line="300" w:lineRule="exact"/>
        <w:rPr>
          <w:szCs w:val="24"/>
        </w:rPr>
      </w:pPr>
      <w:r w:rsidRPr="00B708F9">
        <w:rPr>
          <w:szCs w:val="24"/>
        </w:rPr>
        <w:t>Срок оказания Услуг</w:t>
      </w:r>
      <w:r w:rsidR="00F64A1F">
        <w:rPr>
          <w:szCs w:val="24"/>
        </w:rPr>
        <w:t xml:space="preserve">: в течение 12 месяцев </w:t>
      </w:r>
      <w:proofErr w:type="gramStart"/>
      <w:r w:rsidR="00F64A1F">
        <w:rPr>
          <w:szCs w:val="24"/>
        </w:rPr>
        <w:t>с даты подписания</w:t>
      </w:r>
      <w:proofErr w:type="gramEnd"/>
      <w:r w:rsidR="00F64A1F">
        <w:rPr>
          <w:szCs w:val="24"/>
        </w:rPr>
        <w:t xml:space="preserve"> Договора</w:t>
      </w:r>
      <w:r w:rsidRPr="00B708F9">
        <w:rPr>
          <w:szCs w:val="24"/>
        </w:rPr>
        <w:t>.</w:t>
      </w:r>
    </w:p>
    <w:p w:rsidR="00764F5A" w:rsidRPr="000D5FA6" w:rsidRDefault="00764F5A" w:rsidP="00393C4D">
      <w:pPr>
        <w:pStyle w:val="2b"/>
        <w:numPr>
          <w:ilvl w:val="1"/>
          <w:numId w:val="34"/>
        </w:numPr>
        <w:spacing w:after="240" w:line="300" w:lineRule="exact"/>
        <w:rPr>
          <w:szCs w:val="24"/>
        </w:rPr>
      </w:pPr>
      <w:r>
        <w:rPr>
          <w:szCs w:val="24"/>
        </w:rPr>
        <w:t>Место оказания Услуг:_____</w:t>
      </w:r>
    </w:p>
    <w:p w:rsidR="00764F5A" w:rsidRPr="00B04BCC" w:rsidRDefault="00764F5A" w:rsidP="00764F5A">
      <w:pPr>
        <w:pStyle w:val="2b"/>
        <w:tabs>
          <w:tab w:val="clear" w:pos="567"/>
        </w:tabs>
        <w:spacing w:before="120" w:line="300" w:lineRule="exact"/>
        <w:ind w:left="357"/>
        <w:jc w:val="center"/>
        <w:rPr>
          <w:b/>
          <w:szCs w:val="24"/>
        </w:rPr>
      </w:pPr>
      <w:r w:rsidRPr="00B04BCC">
        <w:rPr>
          <w:b/>
          <w:szCs w:val="24"/>
        </w:rPr>
        <w:t>2.</w:t>
      </w:r>
      <w:r w:rsidRPr="00B04BCC">
        <w:rPr>
          <w:b/>
          <w:szCs w:val="24"/>
        </w:rPr>
        <w:tab/>
        <w:t>Цена Договора и порядок оплаты</w:t>
      </w:r>
    </w:p>
    <w:p w:rsidR="00764F5A" w:rsidRDefault="00764F5A" w:rsidP="00393C4D">
      <w:pPr>
        <w:pStyle w:val="2b"/>
        <w:numPr>
          <w:ilvl w:val="1"/>
          <w:numId w:val="33"/>
        </w:numPr>
        <w:tabs>
          <w:tab w:val="left" w:pos="0"/>
          <w:tab w:val="left" w:pos="1276"/>
        </w:tabs>
        <w:spacing w:line="300" w:lineRule="exact"/>
        <w:ind w:left="0" w:firstLine="851"/>
      </w:pPr>
      <w:r>
        <w:t>Общая цена</w:t>
      </w:r>
      <w:r w:rsidRPr="000D5FA6">
        <w:t xml:space="preserve"> </w:t>
      </w:r>
      <w:r>
        <w:t xml:space="preserve">Услуг </w:t>
      </w:r>
      <w:r w:rsidRPr="000D5FA6">
        <w:t>по настоящему Договору</w:t>
      </w:r>
      <w:r>
        <w:t>,</w:t>
      </w:r>
      <w:r w:rsidRPr="000D5FA6">
        <w:t xml:space="preserve"> в соответствии с Протоколом согласования договорной цены (</w:t>
      </w:r>
      <w:r>
        <w:t>П</w:t>
      </w:r>
      <w:r w:rsidRPr="000D5FA6">
        <w:t xml:space="preserve">риложение </w:t>
      </w:r>
      <w:r>
        <w:t>№3</w:t>
      </w:r>
      <w:r w:rsidRPr="000D5FA6">
        <w:t xml:space="preserve">), являющимся неотъемлемой частью настоящего Договора составляет </w:t>
      </w:r>
      <w:r w:rsidR="001A11D2">
        <w:t>______________________</w:t>
      </w:r>
      <w:r w:rsidRPr="000D5FA6">
        <w:t xml:space="preserve">, в т.ч. НДС 18% - </w:t>
      </w:r>
      <w:r w:rsidR="001A11D2">
        <w:t>________________.</w:t>
      </w:r>
    </w:p>
    <w:p w:rsidR="00452786" w:rsidRDefault="00452786" w:rsidP="00452786">
      <w:pPr>
        <w:pStyle w:val="2b"/>
        <w:numPr>
          <w:ilvl w:val="1"/>
          <w:numId w:val="33"/>
        </w:numPr>
        <w:tabs>
          <w:tab w:val="left" w:pos="1276"/>
        </w:tabs>
        <w:spacing w:line="300" w:lineRule="exact"/>
        <w:ind w:left="0" w:firstLine="851"/>
        <w:rPr>
          <w:szCs w:val="24"/>
        </w:rPr>
      </w:pPr>
      <w:r>
        <w:rPr>
          <w:szCs w:val="24"/>
        </w:rPr>
        <w:t>Оплата производит</w:t>
      </w:r>
      <w:r w:rsidR="00E8221C">
        <w:rPr>
          <w:szCs w:val="24"/>
        </w:rPr>
        <w:t>ся равными платежами ежемесячно</w:t>
      </w:r>
      <w:r>
        <w:rPr>
          <w:szCs w:val="24"/>
        </w:rPr>
        <w:t xml:space="preserve">, что </w:t>
      </w:r>
      <w:r w:rsidR="007C2944">
        <w:rPr>
          <w:szCs w:val="24"/>
        </w:rPr>
        <w:t>составляет</w:t>
      </w:r>
      <w:r>
        <w:rPr>
          <w:szCs w:val="24"/>
        </w:rPr>
        <w:t xml:space="preserve"> ___________ руб. в т.ч. НДС 18% ________руб. </w:t>
      </w:r>
    </w:p>
    <w:p w:rsidR="00452786" w:rsidRDefault="00452786" w:rsidP="00393C4D">
      <w:pPr>
        <w:pStyle w:val="2b"/>
        <w:numPr>
          <w:ilvl w:val="1"/>
          <w:numId w:val="33"/>
        </w:numPr>
        <w:tabs>
          <w:tab w:val="left" w:pos="0"/>
          <w:tab w:val="left" w:pos="1276"/>
        </w:tabs>
        <w:spacing w:line="300" w:lineRule="exact"/>
        <w:ind w:left="0" w:firstLine="851"/>
      </w:pPr>
      <w:r>
        <w:t xml:space="preserve">Стоимость </w:t>
      </w:r>
      <w:r w:rsidR="00C67368">
        <w:t>услуг</w:t>
      </w:r>
      <w:r>
        <w:t xml:space="preserve">, осуществляется Исполнителем по Заявкам, рассчитывается индивидуально для каждой Заявки исходя из почасовой стоимости работ специалистов путем умножения данной стоимости на количество человеко-часов, указанных  в Листе выезда (приложение №4). Стоимость работ специалистов Исполнителя </w:t>
      </w:r>
      <w:proofErr w:type="gramStart"/>
      <w:r>
        <w:t>приведены</w:t>
      </w:r>
      <w:proofErr w:type="gramEnd"/>
      <w:r>
        <w:t xml:space="preserve"> в  Приложение №5</w:t>
      </w:r>
    </w:p>
    <w:p w:rsidR="00E8221C" w:rsidRDefault="00E8221C" w:rsidP="00E8221C">
      <w:pPr>
        <w:pStyle w:val="2b"/>
        <w:numPr>
          <w:ilvl w:val="1"/>
          <w:numId w:val="33"/>
        </w:numPr>
        <w:tabs>
          <w:tab w:val="left" w:pos="0"/>
          <w:tab w:val="left" w:pos="1276"/>
        </w:tabs>
        <w:spacing w:line="300" w:lineRule="exact"/>
        <w:ind w:left="0" w:firstLine="851"/>
      </w:pPr>
      <w:r w:rsidRPr="00545D1D">
        <w:t xml:space="preserve">Оплата </w:t>
      </w:r>
      <w:r>
        <w:t>Услуг</w:t>
      </w:r>
      <w:r w:rsidRPr="00545D1D">
        <w:t xml:space="preserve"> </w:t>
      </w:r>
      <w:r w:rsidRPr="000D5FA6">
        <w:t>по настоящему Договору</w:t>
      </w:r>
      <w:r w:rsidRPr="00545D1D">
        <w:t xml:space="preserve"> производится Заказчиком</w:t>
      </w:r>
      <w:r>
        <w:t xml:space="preserve"> ежемесячно </w:t>
      </w:r>
      <w:r w:rsidRPr="00545D1D">
        <w:t xml:space="preserve">на </w:t>
      </w:r>
      <w:r w:rsidR="00E314D6">
        <w:t>основании счета от Исполнителя в течени</w:t>
      </w:r>
      <w:proofErr w:type="gramStart"/>
      <w:r w:rsidR="00E314D6">
        <w:t>и</w:t>
      </w:r>
      <w:proofErr w:type="gramEnd"/>
      <w:r w:rsidR="00E314D6">
        <w:t xml:space="preserve"> 30 (тридцати)</w:t>
      </w:r>
      <w:r w:rsidR="00291D63">
        <w:t xml:space="preserve"> календарных дней после </w:t>
      </w:r>
      <w:r w:rsidRPr="00545D1D">
        <w:t xml:space="preserve"> подписан</w:t>
      </w:r>
      <w:r w:rsidR="00291D63">
        <w:t>ия</w:t>
      </w:r>
      <w:r>
        <w:t xml:space="preserve"> </w:t>
      </w:r>
      <w:r w:rsidRPr="00545D1D">
        <w:t xml:space="preserve">Сторонами Акта сдачи-приемки </w:t>
      </w:r>
      <w:r>
        <w:t>предоставленных Услуг</w:t>
      </w:r>
      <w:r w:rsidRPr="00545D1D">
        <w:t xml:space="preserve">, при предоставлении Исполнителем счета и  счета-фактуры в течение </w:t>
      </w:r>
      <w:r>
        <w:t>10</w:t>
      </w:r>
      <w:r w:rsidRPr="00545D1D">
        <w:t xml:space="preserve"> (</w:t>
      </w:r>
      <w:r>
        <w:t>десяти</w:t>
      </w:r>
      <w:r w:rsidRPr="00545D1D">
        <w:t xml:space="preserve">) календарных дней с даты подписания Заказчиком Акта сдачи-приемки </w:t>
      </w:r>
      <w:r>
        <w:t xml:space="preserve"> предоставленных Услуг</w:t>
      </w:r>
      <w:r w:rsidRPr="00545D1D">
        <w:t>.</w:t>
      </w:r>
      <w:r>
        <w:t xml:space="preserve"> </w:t>
      </w:r>
    </w:p>
    <w:p w:rsidR="008236A9" w:rsidRPr="00E8221C" w:rsidRDefault="00764F5A" w:rsidP="00E8221C">
      <w:pPr>
        <w:pStyle w:val="1"/>
        <w:numPr>
          <w:ilvl w:val="0"/>
          <w:numId w:val="33"/>
        </w:numPr>
        <w:suppressAutoHyphens w:val="0"/>
        <w:spacing w:before="360" w:after="240" w:line="300" w:lineRule="exact"/>
        <w:jc w:val="center"/>
        <w:rPr>
          <w:sz w:val="24"/>
          <w:szCs w:val="24"/>
        </w:rPr>
      </w:pPr>
      <w:r w:rsidRPr="007E1448">
        <w:rPr>
          <w:sz w:val="24"/>
          <w:szCs w:val="24"/>
        </w:rPr>
        <w:t>Порядок сдачи-приемки предоставленных Услуг</w:t>
      </w:r>
    </w:p>
    <w:p w:rsidR="00764F5A" w:rsidRPr="00CF0DEB" w:rsidRDefault="00764F5A" w:rsidP="00393C4D">
      <w:pPr>
        <w:pStyle w:val="2b"/>
        <w:numPr>
          <w:ilvl w:val="1"/>
          <w:numId w:val="33"/>
        </w:numPr>
        <w:tabs>
          <w:tab w:val="left" w:pos="1276"/>
        </w:tabs>
        <w:spacing w:line="300" w:lineRule="exact"/>
        <w:ind w:left="0" w:firstLine="851"/>
        <w:rPr>
          <w:szCs w:val="24"/>
        </w:rPr>
      </w:pPr>
      <w:r>
        <w:rPr>
          <w:szCs w:val="24"/>
        </w:rPr>
        <w:t>Ежемесячно п</w:t>
      </w:r>
      <w:r w:rsidRPr="00CF0DEB">
        <w:rPr>
          <w:szCs w:val="24"/>
        </w:rPr>
        <w:t xml:space="preserve">о завершении </w:t>
      </w:r>
      <w:r>
        <w:t>оказания Услуг</w:t>
      </w:r>
      <w:r w:rsidRPr="00CF0DEB">
        <w:rPr>
          <w:szCs w:val="24"/>
        </w:rPr>
        <w:t xml:space="preserve"> Исполнитель в течени</w:t>
      </w:r>
      <w:r>
        <w:rPr>
          <w:szCs w:val="24"/>
        </w:rPr>
        <w:t>е</w:t>
      </w:r>
      <w:r w:rsidRPr="00CF0DEB">
        <w:rPr>
          <w:szCs w:val="24"/>
        </w:rPr>
        <w:t xml:space="preserve"> 5 (пяти) календарных дней предоставляет Заказчику </w:t>
      </w:r>
      <w:r>
        <w:rPr>
          <w:szCs w:val="24"/>
        </w:rPr>
        <w:t>А</w:t>
      </w:r>
      <w:r w:rsidRPr="00CF0DEB">
        <w:rPr>
          <w:szCs w:val="24"/>
        </w:rPr>
        <w:t>кт</w:t>
      </w:r>
      <w:r>
        <w:rPr>
          <w:szCs w:val="24"/>
        </w:rPr>
        <w:t xml:space="preserve"> </w:t>
      </w:r>
      <w:r w:rsidRPr="00CF0DEB">
        <w:rPr>
          <w:szCs w:val="24"/>
        </w:rPr>
        <w:t>сдачи</w:t>
      </w:r>
      <w:r>
        <w:rPr>
          <w:szCs w:val="24"/>
        </w:rPr>
        <w:t xml:space="preserve"> -</w:t>
      </w:r>
      <w:r w:rsidRPr="00CF0DEB">
        <w:rPr>
          <w:szCs w:val="24"/>
        </w:rPr>
        <w:t xml:space="preserve"> приемки </w:t>
      </w:r>
      <w:r>
        <w:rPr>
          <w:szCs w:val="24"/>
        </w:rPr>
        <w:t>оказанных Услуг</w:t>
      </w:r>
      <w:r w:rsidRPr="00CF0DEB">
        <w:rPr>
          <w:szCs w:val="24"/>
        </w:rPr>
        <w:t xml:space="preserve">, счет и счет-фактуру. </w:t>
      </w:r>
    </w:p>
    <w:p w:rsidR="00764F5A" w:rsidRDefault="00764F5A" w:rsidP="00393C4D">
      <w:pPr>
        <w:pStyle w:val="2b"/>
        <w:numPr>
          <w:ilvl w:val="1"/>
          <w:numId w:val="33"/>
        </w:numPr>
        <w:tabs>
          <w:tab w:val="left" w:pos="1276"/>
        </w:tabs>
        <w:spacing w:line="300" w:lineRule="exact"/>
        <w:ind w:left="0" w:firstLine="851"/>
        <w:rPr>
          <w:szCs w:val="24"/>
        </w:rPr>
      </w:pPr>
      <w:r w:rsidRPr="00CF0DEB">
        <w:rPr>
          <w:szCs w:val="24"/>
        </w:rPr>
        <w:t xml:space="preserve">Заказчик в течение 5 (пяти) календарных дней </w:t>
      </w:r>
      <w:proofErr w:type="gramStart"/>
      <w:r w:rsidRPr="00CF0DEB">
        <w:rPr>
          <w:szCs w:val="24"/>
        </w:rPr>
        <w:t>с даты получения</w:t>
      </w:r>
      <w:proofErr w:type="gramEnd"/>
      <w:r w:rsidRPr="00CF0DEB">
        <w:rPr>
          <w:szCs w:val="24"/>
        </w:rPr>
        <w:t xml:space="preserve"> отчетных документов, указанных в п.3.1. настоящего Договора направляет Исполнителю подписанны</w:t>
      </w:r>
      <w:r>
        <w:rPr>
          <w:szCs w:val="24"/>
        </w:rPr>
        <w:t>й</w:t>
      </w:r>
      <w:r w:rsidRPr="00CF0DEB">
        <w:rPr>
          <w:szCs w:val="24"/>
        </w:rPr>
        <w:t xml:space="preserve"> </w:t>
      </w:r>
      <w:r>
        <w:rPr>
          <w:szCs w:val="24"/>
        </w:rPr>
        <w:t xml:space="preserve">Акт сдачи-приемки </w:t>
      </w:r>
      <w:r w:rsidRPr="004B7F97">
        <w:rPr>
          <w:szCs w:val="24"/>
        </w:rPr>
        <w:t>предоставленных Услуг</w:t>
      </w:r>
      <w:r w:rsidRPr="00CF0DEB">
        <w:rPr>
          <w:szCs w:val="24"/>
        </w:rPr>
        <w:t xml:space="preserve"> или мотивированный отказ от приемки </w:t>
      </w:r>
      <w:r w:rsidRPr="004B7F97">
        <w:rPr>
          <w:szCs w:val="24"/>
        </w:rPr>
        <w:t>предоставленных Услуг</w:t>
      </w:r>
      <w:r w:rsidRPr="00CF0DEB">
        <w:rPr>
          <w:szCs w:val="24"/>
        </w:rPr>
        <w:t xml:space="preserve">. При наличии мотивированного отказа Заказчика от приемки </w:t>
      </w:r>
      <w:r w:rsidRPr="004B7F97">
        <w:rPr>
          <w:szCs w:val="24"/>
        </w:rPr>
        <w:t>предоставленных Услуг</w:t>
      </w:r>
      <w:r w:rsidRPr="00CF0DEB" w:rsidDel="009C0210">
        <w:rPr>
          <w:szCs w:val="24"/>
        </w:rPr>
        <w:t xml:space="preserve"> </w:t>
      </w:r>
      <w:r w:rsidRPr="00CF0DEB">
        <w:rPr>
          <w:szCs w:val="24"/>
        </w:rPr>
        <w:t>Сторонами составляется акт с перечнем необходимых доработок и указанием сроков их выполнения.</w:t>
      </w:r>
    </w:p>
    <w:p w:rsidR="00764F5A" w:rsidRPr="0045704B" w:rsidRDefault="00764F5A" w:rsidP="00393C4D">
      <w:pPr>
        <w:pStyle w:val="2b"/>
        <w:numPr>
          <w:ilvl w:val="1"/>
          <w:numId w:val="33"/>
        </w:numPr>
        <w:tabs>
          <w:tab w:val="left" w:pos="1276"/>
        </w:tabs>
        <w:spacing w:line="300" w:lineRule="exact"/>
        <w:ind w:left="0" w:firstLine="851"/>
        <w:rPr>
          <w:lang w:eastAsia="ru-RU"/>
        </w:rPr>
      </w:pPr>
      <w:r w:rsidRPr="00CF0DEB">
        <w:rPr>
          <w:szCs w:val="24"/>
        </w:rPr>
        <w:t xml:space="preserve">В случае принятия Сторонами согласованного решения о прекращении </w:t>
      </w:r>
      <w:r>
        <w:t>предоставления Услуг</w:t>
      </w:r>
      <w:r w:rsidRPr="00CF0DEB">
        <w:rPr>
          <w:szCs w:val="24"/>
        </w:rPr>
        <w:t xml:space="preserve"> настоящий Договор расторгается, и между Сторонами проводится сверка расчетов. </w:t>
      </w:r>
    </w:p>
    <w:p w:rsidR="00764F5A" w:rsidRPr="007E1448" w:rsidRDefault="00764F5A" w:rsidP="00393C4D">
      <w:pPr>
        <w:pStyle w:val="1"/>
        <w:numPr>
          <w:ilvl w:val="0"/>
          <w:numId w:val="33"/>
        </w:numPr>
        <w:suppressAutoHyphens w:val="0"/>
        <w:spacing w:before="360" w:after="240" w:line="300" w:lineRule="exact"/>
        <w:jc w:val="center"/>
        <w:rPr>
          <w:sz w:val="24"/>
          <w:szCs w:val="24"/>
        </w:rPr>
      </w:pPr>
      <w:r w:rsidRPr="007E1448">
        <w:rPr>
          <w:sz w:val="24"/>
          <w:szCs w:val="24"/>
        </w:rPr>
        <w:t>Права и обязанности Сторон</w:t>
      </w:r>
    </w:p>
    <w:p w:rsidR="00764F5A" w:rsidRPr="00CF0DEB" w:rsidRDefault="00764F5A" w:rsidP="00393C4D">
      <w:pPr>
        <w:pStyle w:val="2b"/>
        <w:numPr>
          <w:ilvl w:val="1"/>
          <w:numId w:val="33"/>
        </w:numPr>
        <w:tabs>
          <w:tab w:val="left" w:pos="1276"/>
        </w:tabs>
        <w:spacing w:line="300" w:lineRule="exact"/>
        <w:ind w:left="0" w:firstLine="851"/>
        <w:rPr>
          <w:szCs w:val="24"/>
        </w:rPr>
      </w:pPr>
      <w:r w:rsidRPr="00CF0DEB">
        <w:rPr>
          <w:szCs w:val="24"/>
        </w:rPr>
        <w:t>Исполнитель обязан:</w:t>
      </w:r>
    </w:p>
    <w:p w:rsidR="00764F5A" w:rsidRDefault="00764F5A" w:rsidP="00764F5A">
      <w:pPr>
        <w:pStyle w:val="2b"/>
        <w:tabs>
          <w:tab w:val="clear" w:pos="567"/>
        </w:tabs>
        <w:spacing w:line="300" w:lineRule="exact"/>
        <w:ind w:firstLine="1134"/>
        <w:rPr>
          <w:szCs w:val="24"/>
        </w:rPr>
      </w:pPr>
      <w:r w:rsidRPr="00CF0DEB">
        <w:rPr>
          <w:szCs w:val="24"/>
        </w:rPr>
        <w:t xml:space="preserve">4.1.1. </w:t>
      </w:r>
      <w:r>
        <w:t>Оказать Услуги</w:t>
      </w:r>
      <w:r w:rsidRPr="00CF0DEB" w:rsidDel="009C0210">
        <w:rPr>
          <w:szCs w:val="24"/>
        </w:rPr>
        <w:t xml:space="preserve"> </w:t>
      </w:r>
      <w:r w:rsidRPr="00CF0DEB">
        <w:rPr>
          <w:szCs w:val="24"/>
        </w:rPr>
        <w:t>в соответствии с требованиями настоящего Договора</w:t>
      </w:r>
      <w:r>
        <w:rPr>
          <w:szCs w:val="24"/>
        </w:rPr>
        <w:t>, приложения №2 к настоящему Договору.</w:t>
      </w:r>
    </w:p>
    <w:p w:rsidR="00764F5A" w:rsidRPr="00CF0DEB" w:rsidRDefault="00764F5A" w:rsidP="00764F5A">
      <w:pPr>
        <w:pStyle w:val="2b"/>
        <w:tabs>
          <w:tab w:val="clear" w:pos="567"/>
        </w:tabs>
        <w:spacing w:line="300" w:lineRule="exact"/>
        <w:ind w:firstLine="1134"/>
        <w:rPr>
          <w:szCs w:val="24"/>
        </w:rPr>
      </w:pPr>
      <w:r>
        <w:rPr>
          <w:szCs w:val="24"/>
        </w:rPr>
        <w:t>4.1.2. </w:t>
      </w:r>
      <w:r w:rsidRPr="00CF0DEB">
        <w:rPr>
          <w:szCs w:val="24"/>
        </w:rPr>
        <w:t xml:space="preserve">При </w:t>
      </w:r>
      <w:r>
        <w:t>оказании Услуг</w:t>
      </w:r>
      <w:r w:rsidRPr="00CF0DEB">
        <w:rPr>
          <w:szCs w:val="24"/>
        </w:rPr>
        <w:t xml:space="preserve"> применять качественные материалы и обеспечивать надлежащее техническое исполнение. </w:t>
      </w:r>
    </w:p>
    <w:p w:rsidR="00764F5A" w:rsidRPr="00CF0DEB" w:rsidRDefault="00764F5A" w:rsidP="00764F5A">
      <w:pPr>
        <w:pStyle w:val="2b"/>
        <w:tabs>
          <w:tab w:val="clear" w:pos="567"/>
        </w:tabs>
        <w:spacing w:line="300" w:lineRule="exact"/>
        <w:ind w:firstLine="1134"/>
        <w:rPr>
          <w:szCs w:val="24"/>
        </w:rPr>
      </w:pPr>
      <w:r>
        <w:rPr>
          <w:szCs w:val="24"/>
        </w:rPr>
        <w:t>4.1.3. </w:t>
      </w:r>
      <w:r w:rsidRPr="00CF0DEB">
        <w:rPr>
          <w:szCs w:val="24"/>
        </w:rPr>
        <w:t xml:space="preserve">Устранять недостатки в </w:t>
      </w:r>
      <w:r>
        <w:rPr>
          <w:szCs w:val="24"/>
        </w:rPr>
        <w:t>качестве</w:t>
      </w:r>
      <w:r w:rsidRPr="00CF0DEB">
        <w:rPr>
          <w:szCs w:val="24"/>
        </w:rPr>
        <w:t xml:space="preserve"> </w:t>
      </w:r>
      <w:r>
        <w:rPr>
          <w:szCs w:val="24"/>
        </w:rPr>
        <w:t>оказанных</w:t>
      </w:r>
      <w:r>
        <w:t xml:space="preserve"> Услуг</w:t>
      </w:r>
      <w:r w:rsidRPr="00CF0DEB">
        <w:rPr>
          <w:szCs w:val="24"/>
        </w:rPr>
        <w:t>, допущенные по его вине, своими силами и за свой счет.</w:t>
      </w:r>
    </w:p>
    <w:p w:rsidR="00764F5A" w:rsidRPr="00CF0DEB" w:rsidRDefault="00764F5A" w:rsidP="00764F5A">
      <w:pPr>
        <w:pStyle w:val="2b"/>
        <w:tabs>
          <w:tab w:val="clear" w:pos="567"/>
        </w:tabs>
        <w:spacing w:line="300" w:lineRule="exact"/>
        <w:ind w:firstLine="1134"/>
        <w:rPr>
          <w:szCs w:val="24"/>
        </w:rPr>
      </w:pPr>
      <w:r w:rsidRPr="00CF0DEB">
        <w:rPr>
          <w:szCs w:val="24"/>
        </w:rPr>
        <w:t>4.1.</w:t>
      </w:r>
      <w:r>
        <w:rPr>
          <w:szCs w:val="24"/>
        </w:rPr>
        <w:t>4</w:t>
      </w:r>
      <w:r w:rsidRPr="00CF0DEB">
        <w:rPr>
          <w:szCs w:val="24"/>
        </w:rPr>
        <w:t>.</w:t>
      </w:r>
      <w:r>
        <w:rPr>
          <w:szCs w:val="24"/>
        </w:rPr>
        <w:t> </w:t>
      </w:r>
      <w:r w:rsidRPr="00CF0DEB">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64F5A" w:rsidRPr="00CF0DEB" w:rsidRDefault="00764F5A" w:rsidP="00764F5A">
      <w:pPr>
        <w:pStyle w:val="2b"/>
        <w:tabs>
          <w:tab w:val="clear" w:pos="567"/>
        </w:tabs>
        <w:spacing w:line="300" w:lineRule="exact"/>
        <w:ind w:firstLine="1134"/>
        <w:rPr>
          <w:szCs w:val="24"/>
        </w:rPr>
      </w:pPr>
      <w:r>
        <w:rPr>
          <w:szCs w:val="24"/>
        </w:rPr>
        <w:t>4.1.5. </w:t>
      </w:r>
      <w:r w:rsidRPr="00CF0DEB">
        <w:rPr>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764F5A" w:rsidRDefault="00764F5A" w:rsidP="00764F5A">
      <w:pPr>
        <w:pStyle w:val="2b"/>
        <w:tabs>
          <w:tab w:val="clear" w:pos="567"/>
        </w:tabs>
        <w:spacing w:line="300" w:lineRule="exact"/>
        <w:ind w:firstLine="1134"/>
        <w:rPr>
          <w:szCs w:val="24"/>
        </w:rPr>
      </w:pPr>
      <w:r>
        <w:rPr>
          <w:szCs w:val="24"/>
        </w:rPr>
        <w:t>4.1.6. </w:t>
      </w:r>
      <w:r w:rsidRPr="00CF0DEB">
        <w:rPr>
          <w:szCs w:val="24"/>
        </w:rPr>
        <w:t xml:space="preserve">При </w:t>
      </w:r>
      <w:r>
        <w:t>оказании Услуг</w:t>
      </w:r>
      <w:r w:rsidRPr="00CF0DEB" w:rsidDel="009C0210">
        <w:rPr>
          <w:szCs w:val="24"/>
        </w:rPr>
        <w:t xml:space="preserve"> </w:t>
      </w:r>
      <w:r w:rsidRPr="00CF0DEB">
        <w:rPr>
          <w:szCs w:val="24"/>
        </w:rPr>
        <w:t xml:space="preserve">обеспечить соблюдение работниками Исполнителя правил по охране труда (правил технической безопасности), и в случае наступления несчастного случая при </w:t>
      </w:r>
      <w:r>
        <w:t>предоставлении Услуг</w:t>
      </w:r>
      <w:r w:rsidRPr="00CF0DEB" w:rsidDel="009C0210">
        <w:rPr>
          <w:szCs w:val="24"/>
        </w:rPr>
        <w:t xml:space="preserve"> </w:t>
      </w:r>
      <w:r w:rsidRPr="00CF0DEB">
        <w:rPr>
          <w:szCs w:val="24"/>
        </w:rPr>
        <w:t>Исполнитель несет за это ответственность.</w:t>
      </w:r>
    </w:p>
    <w:p w:rsidR="00764F5A" w:rsidRPr="00702DC0" w:rsidRDefault="00764F5A" w:rsidP="00764F5A">
      <w:pPr>
        <w:pStyle w:val="2b"/>
        <w:tabs>
          <w:tab w:val="clear" w:pos="567"/>
        </w:tabs>
        <w:spacing w:line="300" w:lineRule="exact"/>
        <w:ind w:firstLine="851"/>
        <w:rPr>
          <w:b/>
          <w:szCs w:val="24"/>
        </w:rPr>
      </w:pPr>
      <w:r w:rsidRPr="00CF0DEB">
        <w:rPr>
          <w:szCs w:val="24"/>
        </w:rPr>
        <w:t>4.2</w:t>
      </w:r>
      <w:r w:rsidRPr="00702DC0">
        <w:rPr>
          <w:b/>
          <w:szCs w:val="24"/>
        </w:rPr>
        <w:t xml:space="preserve">. </w:t>
      </w:r>
      <w:r w:rsidRPr="00B04BCC">
        <w:rPr>
          <w:szCs w:val="24"/>
        </w:rPr>
        <w:t xml:space="preserve">Исполнитель имеет право привлекать к </w:t>
      </w:r>
      <w:r>
        <w:t>предоставлению Услуг</w:t>
      </w:r>
      <w:r w:rsidRPr="00B04BCC">
        <w:rPr>
          <w:szCs w:val="24"/>
        </w:rPr>
        <w:t xml:space="preserve"> третьих лиц. Всю ответственность перед Заказчиком за </w:t>
      </w:r>
      <w:r>
        <w:rPr>
          <w:szCs w:val="24"/>
        </w:rPr>
        <w:t xml:space="preserve">предоставленные </w:t>
      </w:r>
      <w:r w:rsidRPr="00B04BCC">
        <w:rPr>
          <w:szCs w:val="24"/>
        </w:rPr>
        <w:t xml:space="preserve"> третьими лицами  </w:t>
      </w:r>
      <w:r>
        <w:rPr>
          <w:szCs w:val="24"/>
        </w:rPr>
        <w:t>Услуги</w:t>
      </w:r>
      <w:r w:rsidRPr="00B04BCC">
        <w:rPr>
          <w:szCs w:val="24"/>
        </w:rPr>
        <w:t xml:space="preserve"> несет Исполнитель.</w:t>
      </w:r>
    </w:p>
    <w:p w:rsidR="00764F5A" w:rsidRPr="00CF0DEB" w:rsidRDefault="00764F5A" w:rsidP="00764F5A">
      <w:pPr>
        <w:pStyle w:val="2b"/>
        <w:tabs>
          <w:tab w:val="clear" w:pos="567"/>
        </w:tabs>
        <w:spacing w:line="300" w:lineRule="exact"/>
        <w:ind w:firstLine="851"/>
        <w:rPr>
          <w:szCs w:val="24"/>
        </w:rPr>
      </w:pPr>
      <w:r w:rsidRPr="00CF0DEB">
        <w:rPr>
          <w:szCs w:val="24"/>
        </w:rPr>
        <w:t>4.3. Заказчик обязан:</w:t>
      </w:r>
    </w:p>
    <w:p w:rsidR="00764F5A" w:rsidRPr="00CF0DEB" w:rsidRDefault="00764F5A" w:rsidP="00764F5A">
      <w:pPr>
        <w:pStyle w:val="2b"/>
        <w:tabs>
          <w:tab w:val="clear" w:pos="567"/>
        </w:tabs>
        <w:spacing w:line="300" w:lineRule="exact"/>
        <w:ind w:firstLine="1134"/>
        <w:rPr>
          <w:szCs w:val="24"/>
        </w:rPr>
      </w:pPr>
      <w:r w:rsidRPr="00CF0DEB">
        <w:rPr>
          <w:szCs w:val="24"/>
        </w:rPr>
        <w:t xml:space="preserve">4.3.1. Инструктировать Исполнителя по правилам </w:t>
      </w:r>
      <w:r>
        <w:rPr>
          <w:szCs w:val="24"/>
        </w:rPr>
        <w:t xml:space="preserve">технической безопасности, </w:t>
      </w:r>
      <w:r w:rsidRPr="00CF0DEB">
        <w:rPr>
          <w:szCs w:val="24"/>
        </w:rPr>
        <w:t xml:space="preserve">охраны труда и пожарной безопасности, действующим </w:t>
      </w:r>
      <w:r>
        <w:rPr>
          <w:szCs w:val="24"/>
        </w:rPr>
        <w:t>в офисе Заказчика</w:t>
      </w:r>
      <w:r w:rsidRPr="00CF0DEB">
        <w:rPr>
          <w:szCs w:val="24"/>
        </w:rPr>
        <w:t>.</w:t>
      </w:r>
    </w:p>
    <w:p w:rsidR="00764F5A" w:rsidRPr="00CF0DEB" w:rsidRDefault="00764F5A" w:rsidP="00764F5A">
      <w:pPr>
        <w:pStyle w:val="2b"/>
        <w:tabs>
          <w:tab w:val="clear" w:pos="567"/>
        </w:tabs>
        <w:spacing w:line="300" w:lineRule="exact"/>
        <w:ind w:firstLine="1134"/>
        <w:rPr>
          <w:szCs w:val="24"/>
        </w:rPr>
      </w:pPr>
      <w:r w:rsidRPr="00CF0DEB">
        <w:rPr>
          <w:szCs w:val="24"/>
        </w:rPr>
        <w:t xml:space="preserve">4.3.2. Предоставить работникам Исполнителя (привлеченных третьих лиц) допуск на территорию Заказчика для </w:t>
      </w:r>
      <w:r>
        <w:t>предоставления Услуг</w:t>
      </w:r>
      <w:r w:rsidRPr="00CF0DEB">
        <w:rPr>
          <w:szCs w:val="24"/>
        </w:rPr>
        <w:t>.</w:t>
      </w:r>
    </w:p>
    <w:p w:rsidR="00764F5A" w:rsidRPr="00526987" w:rsidRDefault="00764F5A" w:rsidP="00764F5A">
      <w:pPr>
        <w:pStyle w:val="2b"/>
        <w:tabs>
          <w:tab w:val="clear" w:pos="567"/>
        </w:tabs>
        <w:spacing w:line="300" w:lineRule="exact"/>
        <w:ind w:firstLine="1134"/>
        <w:rPr>
          <w:szCs w:val="24"/>
        </w:rPr>
      </w:pPr>
      <w:r w:rsidRPr="00CF0DEB">
        <w:rPr>
          <w:szCs w:val="24"/>
        </w:rPr>
        <w:t>4.3.</w:t>
      </w:r>
      <w:r>
        <w:rPr>
          <w:szCs w:val="24"/>
        </w:rPr>
        <w:t>3</w:t>
      </w:r>
      <w:r w:rsidRPr="00CF0DEB">
        <w:rPr>
          <w:szCs w:val="24"/>
        </w:rPr>
        <w:t xml:space="preserve">. Предоставить Исполнителю необходимую для </w:t>
      </w:r>
      <w:r>
        <w:t>предоставления Услуг</w:t>
      </w:r>
      <w:r w:rsidRPr="00CF0DEB" w:rsidDel="009C0210">
        <w:rPr>
          <w:szCs w:val="24"/>
        </w:rPr>
        <w:t xml:space="preserve"> </w:t>
      </w:r>
      <w:r w:rsidRPr="00CF0DEB">
        <w:rPr>
          <w:szCs w:val="24"/>
        </w:rPr>
        <w:t>информацию и документацию.</w:t>
      </w:r>
    </w:p>
    <w:p w:rsidR="00764F5A" w:rsidRDefault="00764F5A" w:rsidP="00764F5A">
      <w:pPr>
        <w:pStyle w:val="2b"/>
        <w:tabs>
          <w:tab w:val="clear" w:pos="567"/>
        </w:tabs>
        <w:spacing w:line="300" w:lineRule="exact"/>
        <w:ind w:firstLine="1134"/>
        <w:rPr>
          <w:szCs w:val="24"/>
        </w:rPr>
      </w:pPr>
      <w:r w:rsidRPr="00CF0DEB">
        <w:rPr>
          <w:szCs w:val="24"/>
        </w:rPr>
        <w:t>4.3.</w:t>
      </w:r>
      <w:r>
        <w:rPr>
          <w:szCs w:val="24"/>
        </w:rPr>
        <w:t>4</w:t>
      </w:r>
      <w:r w:rsidRPr="00CF0DEB">
        <w:rPr>
          <w:szCs w:val="24"/>
        </w:rPr>
        <w:t xml:space="preserve">. Принять </w:t>
      </w:r>
      <w:r>
        <w:rPr>
          <w:szCs w:val="24"/>
        </w:rPr>
        <w:t xml:space="preserve">предоставленные Услуги </w:t>
      </w:r>
      <w:r w:rsidRPr="00CF0DEB">
        <w:rPr>
          <w:szCs w:val="24"/>
        </w:rPr>
        <w:t xml:space="preserve"> и оплатить в установленный срок в соответствии с </w:t>
      </w:r>
      <w:r>
        <w:rPr>
          <w:szCs w:val="24"/>
        </w:rPr>
        <w:t xml:space="preserve">    у</w:t>
      </w:r>
      <w:r w:rsidRPr="00CF0DEB">
        <w:rPr>
          <w:szCs w:val="24"/>
        </w:rPr>
        <w:t>словиями настоящего Договора.</w:t>
      </w:r>
    </w:p>
    <w:p w:rsidR="00764F5A" w:rsidRDefault="00764F5A" w:rsidP="00393C4D">
      <w:pPr>
        <w:pStyle w:val="2b"/>
        <w:numPr>
          <w:ilvl w:val="0"/>
          <w:numId w:val="35"/>
        </w:numPr>
        <w:spacing w:line="300" w:lineRule="exact"/>
        <w:jc w:val="center"/>
        <w:rPr>
          <w:b/>
          <w:szCs w:val="24"/>
        </w:rPr>
      </w:pPr>
      <w:r w:rsidRPr="00702DC0">
        <w:rPr>
          <w:b/>
          <w:szCs w:val="24"/>
        </w:rPr>
        <w:t>Ответственность Сторон</w:t>
      </w:r>
    </w:p>
    <w:p w:rsidR="00764F5A" w:rsidRPr="00702DC0" w:rsidRDefault="00764F5A" w:rsidP="00393C4D">
      <w:pPr>
        <w:pStyle w:val="2b"/>
        <w:numPr>
          <w:ilvl w:val="1"/>
          <w:numId w:val="35"/>
        </w:numPr>
        <w:tabs>
          <w:tab w:val="left" w:pos="1276"/>
        </w:tabs>
        <w:spacing w:line="300" w:lineRule="exact"/>
        <w:ind w:left="0" w:firstLine="851"/>
        <w:rPr>
          <w:szCs w:val="24"/>
        </w:rPr>
      </w:pPr>
      <w:r>
        <w:rPr>
          <w:szCs w:val="24"/>
        </w:rPr>
        <w:t xml:space="preserve"> </w:t>
      </w:r>
      <w:r w:rsidRPr="004B1061">
        <w:rPr>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02DC0">
        <w:t xml:space="preserve"> </w:t>
      </w:r>
    </w:p>
    <w:p w:rsidR="00764F5A" w:rsidRDefault="00764F5A" w:rsidP="00393C4D">
      <w:pPr>
        <w:pStyle w:val="2b"/>
        <w:numPr>
          <w:ilvl w:val="1"/>
          <w:numId w:val="35"/>
        </w:numPr>
        <w:tabs>
          <w:tab w:val="left" w:pos="1418"/>
        </w:tabs>
        <w:spacing w:line="300" w:lineRule="exact"/>
        <w:ind w:left="0" w:firstLine="851"/>
      </w:pPr>
      <w:r w:rsidRPr="00B816B6">
        <w:t>В случае нарушения сроков оплаты</w:t>
      </w:r>
      <w:r>
        <w:t xml:space="preserve"> свыше 10 (десяти) календарных дней</w:t>
      </w:r>
      <w:r w:rsidRPr="00B816B6">
        <w:t xml:space="preserve"> Исполнитель вправе </w:t>
      </w:r>
      <w:r>
        <w:t>по</w:t>
      </w:r>
      <w:r w:rsidRPr="00B816B6">
        <w:t>требовать уплат</w:t>
      </w:r>
      <w:r>
        <w:t>ы</w:t>
      </w:r>
      <w:r w:rsidRPr="00B816B6">
        <w:t xml:space="preserve"> неустойки Заказчиком в размере 0,1% от стоимости</w:t>
      </w:r>
      <w:r>
        <w:t xml:space="preserve">, указанной в п. 2.2. настоящего Договора </w:t>
      </w:r>
      <w:r w:rsidRPr="00B816B6">
        <w:t>за каждый день просрочки</w:t>
      </w:r>
      <w:r>
        <w:t>, но не более 10% от стоимости, указанной в п.2.2. настоящего Договора.</w:t>
      </w:r>
    </w:p>
    <w:p w:rsidR="00764F5A" w:rsidRDefault="00764F5A" w:rsidP="00393C4D">
      <w:pPr>
        <w:pStyle w:val="2b"/>
        <w:numPr>
          <w:ilvl w:val="1"/>
          <w:numId w:val="35"/>
        </w:numPr>
        <w:tabs>
          <w:tab w:val="left" w:pos="1134"/>
        </w:tabs>
        <w:spacing w:line="300" w:lineRule="exact"/>
        <w:ind w:left="0" w:firstLine="705"/>
      </w:pPr>
      <w:proofErr w:type="gramStart"/>
      <w:r>
        <w:t xml:space="preserve">В случае превышения Исполнителем максимального времени реакции, указанного в разделе 4 приложения № 2 к настоящему Договору, Заказчик вправе потребовать от Исполнителя уплаты неустойки в размере 0,1 % от стоимости, указанной в п. 2.2. настоящего Договора, за каждый день неработоспособности Оборудования, но не более </w:t>
      </w:r>
      <w:r w:rsidRPr="001912D4">
        <w:t>10% от стоимости</w:t>
      </w:r>
      <w:r>
        <w:t xml:space="preserve">, указанной в п. 2.2. настоящего Договора.  </w:t>
      </w:r>
      <w:proofErr w:type="gramEnd"/>
    </w:p>
    <w:p w:rsidR="00764F5A" w:rsidRPr="00B04BCC" w:rsidRDefault="00764F5A" w:rsidP="00393C4D">
      <w:pPr>
        <w:pStyle w:val="2b"/>
        <w:numPr>
          <w:ilvl w:val="0"/>
          <w:numId w:val="35"/>
        </w:numPr>
        <w:spacing w:line="300" w:lineRule="exact"/>
        <w:jc w:val="center"/>
        <w:rPr>
          <w:b/>
          <w:szCs w:val="24"/>
        </w:rPr>
      </w:pPr>
      <w:r>
        <w:rPr>
          <w:b/>
          <w:szCs w:val="24"/>
        </w:rPr>
        <w:t>О</w:t>
      </w:r>
      <w:r w:rsidRPr="00B04BCC">
        <w:rPr>
          <w:b/>
          <w:szCs w:val="24"/>
        </w:rPr>
        <w:t>бстоятельства непреодолимой силы</w:t>
      </w:r>
    </w:p>
    <w:p w:rsidR="00764F5A" w:rsidRPr="004B1061" w:rsidRDefault="00764F5A" w:rsidP="00393C4D">
      <w:pPr>
        <w:pStyle w:val="2b"/>
        <w:numPr>
          <w:ilvl w:val="1"/>
          <w:numId w:val="35"/>
        </w:numPr>
        <w:tabs>
          <w:tab w:val="left" w:pos="1134"/>
        </w:tabs>
        <w:spacing w:line="300" w:lineRule="exact"/>
        <w:ind w:left="0" w:firstLine="709"/>
        <w:rPr>
          <w:szCs w:val="24"/>
        </w:rPr>
      </w:pPr>
      <w:proofErr w:type="gramStart"/>
      <w:r w:rsidRPr="004B1061">
        <w:rPr>
          <w:szCs w:val="24"/>
        </w:rPr>
        <w:t>Ни одна из Сторон не несет ответственности перед другой Стороной за не</w:t>
      </w:r>
      <w:r>
        <w:rPr>
          <w:szCs w:val="24"/>
        </w:rPr>
        <w:t xml:space="preserve"> </w:t>
      </w:r>
      <w:r w:rsidRPr="004B1061">
        <w:rPr>
          <w:szCs w:val="24"/>
        </w:rPr>
        <w:t>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4F5A" w:rsidRPr="004B1061" w:rsidRDefault="00764F5A" w:rsidP="00393C4D">
      <w:pPr>
        <w:pStyle w:val="2b"/>
        <w:numPr>
          <w:ilvl w:val="1"/>
          <w:numId w:val="35"/>
        </w:numPr>
        <w:tabs>
          <w:tab w:val="left" w:pos="1134"/>
        </w:tabs>
        <w:spacing w:line="300" w:lineRule="exact"/>
        <w:ind w:left="0" w:firstLine="709"/>
        <w:rPr>
          <w:szCs w:val="24"/>
        </w:rPr>
      </w:pPr>
      <w:r w:rsidRPr="004B1061">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4F5A" w:rsidRPr="004B1061" w:rsidRDefault="00764F5A" w:rsidP="00393C4D">
      <w:pPr>
        <w:pStyle w:val="2b"/>
        <w:numPr>
          <w:ilvl w:val="1"/>
          <w:numId w:val="35"/>
        </w:numPr>
        <w:tabs>
          <w:tab w:val="left" w:pos="1134"/>
        </w:tabs>
        <w:spacing w:line="300" w:lineRule="exact"/>
        <w:ind w:left="0" w:firstLine="709"/>
        <w:rPr>
          <w:szCs w:val="24"/>
        </w:rPr>
      </w:pPr>
      <w:r w:rsidRPr="004B1061">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4F5A" w:rsidRPr="004B1061" w:rsidRDefault="00764F5A" w:rsidP="00393C4D">
      <w:pPr>
        <w:pStyle w:val="2b"/>
        <w:numPr>
          <w:ilvl w:val="1"/>
          <w:numId w:val="35"/>
        </w:numPr>
        <w:tabs>
          <w:tab w:val="left" w:pos="1134"/>
        </w:tabs>
        <w:spacing w:line="300" w:lineRule="exact"/>
        <w:ind w:left="0" w:firstLine="709"/>
        <w:rPr>
          <w:szCs w:val="24"/>
          <w:lang w:val="en-US"/>
        </w:rPr>
      </w:pPr>
      <w:r w:rsidRPr="004B1061">
        <w:rPr>
          <w:szCs w:val="24"/>
        </w:rPr>
        <w:t xml:space="preserve">Если обстоятельства непреодолимой силы действуют на протяжении 3 (трех) последовательных месяцев, настоящий </w:t>
      </w:r>
      <w:proofErr w:type="gramStart"/>
      <w:r w:rsidRPr="004B1061">
        <w:rPr>
          <w:szCs w:val="24"/>
        </w:rPr>
        <w:t>Договор</w:t>
      </w:r>
      <w:proofErr w:type="gramEnd"/>
      <w:r w:rsidRPr="004B1061">
        <w:rPr>
          <w:szCs w:val="24"/>
        </w:rPr>
        <w:t xml:space="preserve"> может быть расторгнут по соглашению Сторон.</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7E1448">
        <w:rPr>
          <w:sz w:val="24"/>
          <w:szCs w:val="24"/>
        </w:rPr>
        <w:t>Разрешение споров</w:t>
      </w:r>
    </w:p>
    <w:p w:rsidR="00000000" w:rsidRDefault="00764F5A">
      <w:pPr>
        <w:pStyle w:val="2b"/>
        <w:numPr>
          <w:ilvl w:val="1"/>
          <w:numId w:val="35"/>
        </w:numPr>
        <w:tabs>
          <w:tab w:val="left" w:pos="0"/>
        </w:tabs>
        <w:spacing w:line="300" w:lineRule="exact"/>
        <w:ind w:left="0" w:firstLine="709"/>
        <w:rPr>
          <w:szCs w:val="24"/>
        </w:rPr>
      </w:pPr>
      <w:r>
        <w:rPr>
          <w:szCs w:val="24"/>
        </w:rPr>
        <w:t xml:space="preserve"> </w:t>
      </w:r>
      <w:r w:rsidRPr="004B1061">
        <w:rPr>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RDefault="00764F5A">
      <w:pPr>
        <w:pStyle w:val="2b"/>
        <w:tabs>
          <w:tab w:val="clear" w:pos="567"/>
          <w:tab w:val="left" w:pos="0"/>
        </w:tabs>
        <w:spacing w:line="300" w:lineRule="exact"/>
        <w:ind w:firstLine="709"/>
        <w:rPr>
          <w:szCs w:val="24"/>
        </w:rPr>
      </w:pPr>
      <w:r>
        <w:rPr>
          <w:szCs w:val="24"/>
        </w:rPr>
        <w:t>7.2.</w:t>
      </w:r>
      <w:r w:rsidR="005D4165">
        <w:rPr>
          <w:szCs w:val="24"/>
        </w:rPr>
        <w:tab/>
      </w:r>
      <w:r w:rsidRPr="004B1061">
        <w:rPr>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1061">
        <w:rPr>
          <w:szCs w:val="24"/>
        </w:rPr>
        <w:t>с даты получения</w:t>
      </w:r>
      <w:proofErr w:type="gramEnd"/>
      <w:r w:rsidRPr="004B1061">
        <w:rPr>
          <w:szCs w:val="24"/>
        </w:rPr>
        <w:t xml:space="preserve"> претензии.</w:t>
      </w:r>
    </w:p>
    <w:p w:rsidR="00000000" w:rsidRDefault="00764F5A">
      <w:pPr>
        <w:pStyle w:val="2b"/>
        <w:tabs>
          <w:tab w:val="clear" w:pos="567"/>
          <w:tab w:val="left" w:pos="0"/>
        </w:tabs>
        <w:spacing w:line="300" w:lineRule="exact"/>
        <w:ind w:firstLine="709"/>
        <w:rPr>
          <w:szCs w:val="24"/>
        </w:rPr>
      </w:pPr>
      <w:r>
        <w:rPr>
          <w:szCs w:val="24"/>
        </w:rPr>
        <w:t>7.3.</w:t>
      </w:r>
      <w:r w:rsidR="005D4165">
        <w:rPr>
          <w:szCs w:val="24"/>
        </w:rPr>
        <w:tab/>
      </w:r>
      <w:r w:rsidRPr="004B1061">
        <w:rPr>
          <w:szCs w:val="24"/>
        </w:rPr>
        <w:t>В случае</w:t>
      </w:r>
      <w:proofErr w:type="gramStart"/>
      <w:r w:rsidRPr="004B1061">
        <w:rPr>
          <w:szCs w:val="24"/>
        </w:rPr>
        <w:t>,</w:t>
      </w:r>
      <w:proofErr w:type="gramEnd"/>
      <w:r w:rsidRPr="004B1061">
        <w:rPr>
          <w:szCs w:val="24"/>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7E1448">
        <w:rPr>
          <w:sz w:val="24"/>
          <w:szCs w:val="24"/>
        </w:rPr>
        <w:t>Порядок внесения изменений, дополнений в Договор и его расторжения</w:t>
      </w:r>
    </w:p>
    <w:p w:rsidR="00764F5A" w:rsidRDefault="00764F5A" w:rsidP="00393C4D">
      <w:pPr>
        <w:pStyle w:val="2b"/>
        <w:numPr>
          <w:ilvl w:val="1"/>
          <w:numId w:val="35"/>
        </w:numPr>
        <w:tabs>
          <w:tab w:val="left" w:pos="1276"/>
        </w:tabs>
        <w:spacing w:line="300" w:lineRule="exact"/>
        <w:ind w:left="0" w:firstLine="851"/>
        <w:rPr>
          <w:szCs w:val="24"/>
        </w:rPr>
      </w:pPr>
      <w:r>
        <w:rPr>
          <w:szCs w:val="24"/>
        </w:rPr>
        <w:t xml:space="preserve"> </w:t>
      </w:r>
      <w:r w:rsidRPr="004B1061">
        <w:rPr>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764F5A" w:rsidRDefault="00764F5A" w:rsidP="00393C4D">
      <w:pPr>
        <w:pStyle w:val="2b"/>
        <w:numPr>
          <w:ilvl w:val="1"/>
          <w:numId w:val="35"/>
        </w:numPr>
        <w:tabs>
          <w:tab w:val="left" w:pos="1276"/>
        </w:tabs>
        <w:spacing w:line="300" w:lineRule="exact"/>
        <w:ind w:left="0" w:firstLine="851"/>
        <w:rPr>
          <w:szCs w:val="24"/>
        </w:rPr>
      </w:pPr>
      <w:r w:rsidRPr="00404964">
        <w:t>Заказчик, решивший расторгнуть настоящий Договор</w:t>
      </w:r>
      <w:r>
        <w:t xml:space="preserve"> в одностороннем порядке</w:t>
      </w:r>
      <w:r w:rsidRPr="00404964">
        <w:t>, должен направить письменное уведомление о намерении расторгнуть настоящий Договор Исполнителю</w:t>
      </w:r>
      <w:r>
        <w:t xml:space="preserve"> </w:t>
      </w:r>
      <w:r w:rsidRPr="00404964">
        <w:t>не</w:t>
      </w:r>
      <w:r>
        <w:t xml:space="preserve"> </w:t>
      </w:r>
      <w:proofErr w:type="gramStart"/>
      <w:r w:rsidRPr="00404964">
        <w:t>позднее</w:t>
      </w:r>
      <w:proofErr w:type="gramEnd"/>
      <w:r>
        <w:t xml:space="preserve"> </w:t>
      </w:r>
      <w:r w:rsidRPr="00404964">
        <w:t>чем за</w:t>
      </w:r>
      <w:r>
        <w:t xml:space="preserve"> </w:t>
      </w:r>
      <w:r w:rsidRPr="00404964">
        <w:t>30</w:t>
      </w:r>
      <w:r>
        <w:t xml:space="preserve"> </w:t>
      </w:r>
      <w:r w:rsidRPr="00404964">
        <w:t>(тридцать)</w:t>
      </w:r>
      <w:r>
        <w:t xml:space="preserve"> </w:t>
      </w:r>
      <w:r w:rsidRPr="00404964">
        <w:t>календарных</w:t>
      </w:r>
      <w:r>
        <w:t xml:space="preserve"> </w:t>
      </w:r>
      <w:r w:rsidRPr="00404964">
        <w:t>дней</w:t>
      </w:r>
      <w:r>
        <w:t xml:space="preserve"> </w:t>
      </w:r>
      <w:r w:rsidRPr="00404964">
        <w:t>до</w:t>
      </w:r>
      <w:r>
        <w:t xml:space="preserve"> </w:t>
      </w:r>
      <w:r w:rsidRPr="00404964">
        <w:t>предполагаемой</w:t>
      </w:r>
      <w:r>
        <w:t xml:space="preserve"> </w:t>
      </w:r>
      <w:r w:rsidRPr="00404964">
        <w:t>даты</w:t>
      </w:r>
      <w:r>
        <w:t xml:space="preserve"> </w:t>
      </w:r>
      <w:r w:rsidRPr="00404964">
        <w:t>расторжения</w:t>
      </w:r>
      <w:r>
        <w:t xml:space="preserve"> </w:t>
      </w:r>
      <w:r w:rsidRPr="00404964">
        <w:t>настоящего Договора. Настоящий Договор считается расторгнутым с даты, указанной в уведомлении о расторжении. При этом Заказчик обязан оплатить</w:t>
      </w:r>
      <w:r>
        <w:t xml:space="preserve"> документально подтвержденные </w:t>
      </w:r>
      <w:r w:rsidRPr="00404964">
        <w:t>фактические</w:t>
      </w:r>
      <w:r>
        <w:t xml:space="preserve"> </w:t>
      </w:r>
      <w:r w:rsidRPr="00404964">
        <w:t>затраты</w:t>
      </w:r>
      <w:r>
        <w:t xml:space="preserve"> </w:t>
      </w:r>
      <w:r w:rsidRPr="00404964">
        <w:t>по</w:t>
      </w:r>
      <w:r>
        <w:t xml:space="preserve">  предоставлению Услуг</w:t>
      </w:r>
      <w:r w:rsidRPr="00404964">
        <w:t>,</w:t>
      </w:r>
      <w:r>
        <w:t xml:space="preserve"> </w:t>
      </w:r>
      <w:r w:rsidRPr="00404964">
        <w:t>произведенные</w:t>
      </w:r>
      <w:r>
        <w:t xml:space="preserve"> </w:t>
      </w:r>
      <w:r w:rsidRPr="00404964">
        <w:t>до</w:t>
      </w:r>
      <w:r>
        <w:t xml:space="preserve"> </w:t>
      </w:r>
      <w:r w:rsidRPr="00404964">
        <w:t xml:space="preserve">даты </w:t>
      </w:r>
      <w:r w:rsidRPr="00404964">
        <w:rPr>
          <w:szCs w:val="24"/>
        </w:rPr>
        <w:t>получения Исполнителем уведомления о расторжении настоящего Договора.</w:t>
      </w:r>
    </w:p>
    <w:p w:rsidR="00764F5A" w:rsidRPr="004B1061" w:rsidRDefault="00764F5A" w:rsidP="00393C4D">
      <w:pPr>
        <w:pStyle w:val="2b"/>
        <w:numPr>
          <w:ilvl w:val="1"/>
          <w:numId w:val="35"/>
        </w:numPr>
        <w:tabs>
          <w:tab w:val="left" w:pos="1276"/>
        </w:tabs>
        <w:spacing w:line="300" w:lineRule="exact"/>
        <w:ind w:left="0" w:firstLine="851"/>
        <w:rPr>
          <w:szCs w:val="24"/>
        </w:rPr>
      </w:pPr>
      <w:r>
        <w:t>В случае расторжения настоящего Договора, Стороны производят взаиморасчеты по настоящему Договору и подписывают Акт сверки расчетов.</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7E1448">
        <w:rPr>
          <w:sz w:val="24"/>
          <w:szCs w:val="24"/>
        </w:rPr>
        <w:t>Срок действия настоящего Договора</w:t>
      </w:r>
    </w:p>
    <w:p w:rsidR="00764F5A" w:rsidRPr="00F22853" w:rsidRDefault="00764F5A" w:rsidP="00393C4D">
      <w:pPr>
        <w:pStyle w:val="2b"/>
        <w:numPr>
          <w:ilvl w:val="0"/>
          <w:numId w:val="35"/>
        </w:numPr>
        <w:tabs>
          <w:tab w:val="left" w:pos="1276"/>
        </w:tabs>
        <w:spacing w:before="360" w:after="240" w:line="300" w:lineRule="exact"/>
        <w:jc w:val="left"/>
        <w:rPr>
          <w:szCs w:val="24"/>
        </w:rPr>
      </w:pPr>
      <w:r w:rsidRPr="00B64815">
        <w:t xml:space="preserve">Настоящий Договор вступает в силу </w:t>
      </w:r>
      <w:proofErr w:type="gramStart"/>
      <w:r w:rsidRPr="00B64815">
        <w:t>с даты</w:t>
      </w:r>
      <w:proofErr w:type="gramEnd"/>
      <w:r w:rsidRPr="00B64815">
        <w:t xml:space="preserve"> его подписания Сторонами</w:t>
      </w:r>
      <w:r>
        <w:t xml:space="preserve"> и </w:t>
      </w:r>
      <w:r w:rsidRPr="00B64815">
        <w:t xml:space="preserve"> действует </w:t>
      </w:r>
      <w:r w:rsidRPr="00015B57">
        <w:t>по «</w:t>
      </w:r>
      <w:r>
        <w:t>___</w:t>
      </w:r>
      <w:r w:rsidRPr="00015B57">
        <w:t xml:space="preserve">» </w:t>
      </w:r>
      <w:r>
        <w:t>_____</w:t>
      </w:r>
      <w:r w:rsidRPr="00015B57">
        <w:t xml:space="preserve"> 201</w:t>
      </w:r>
      <w:r w:rsidR="00831EFB">
        <w:t>6</w:t>
      </w:r>
      <w:r w:rsidRPr="00015B57">
        <w:t xml:space="preserve"> года</w:t>
      </w:r>
      <w:r>
        <w:t xml:space="preserve"> включительно.</w:t>
      </w:r>
    </w:p>
    <w:p w:rsidR="00764F5A" w:rsidRPr="007E1448" w:rsidRDefault="00764F5A" w:rsidP="00393C4D">
      <w:pPr>
        <w:pStyle w:val="1"/>
        <w:numPr>
          <w:ilvl w:val="0"/>
          <w:numId w:val="35"/>
        </w:numPr>
        <w:suppressAutoHyphens w:val="0"/>
        <w:spacing w:before="360" w:after="240" w:line="300" w:lineRule="exact"/>
        <w:jc w:val="center"/>
        <w:rPr>
          <w:sz w:val="24"/>
          <w:szCs w:val="24"/>
        </w:rPr>
      </w:pPr>
      <w:r w:rsidRPr="00F22853">
        <w:rPr>
          <w:sz w:val="24"/>
          <w:szCs w:val="24"/>
        </w:rPr>
        <w:t>Прочие условия</w:t>
      </w:r>
    </w:p>
    <w:p w:rsidR="00764F5A" w:rsidRPr="006210F3" w:rsidRDefault="00764F5A" w:rsidP="00393C4D">
      <w:pPr>
        <w:pStyle w:val="affa"/>
        <w:numPr>
          <w:ilvl w:val="1"/>
          <w:numId w:val="35"/>
        </w:numPr>
        <w:tabs>
          <w:tab w:val="left" w:pos="1276"/>
        </w:tabs>
        <w:suppressAutoHyphens w:val="0"/>
        <w:spacing w:line="300" w:lineRule="exact"/>
        <w:ind w:left="0" w:firstLine="851"/>
        <w:contextualSpacing/>
        <w:jc w:val="both"/>
      </w:pPr>
      <w:r w:rsidRPr="006210F3">
        <w:t>В случае изменения у одной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764F5A" w:rsidRPr="006210F3" w:rsidRDefault="00764F5A" w:rsidP="00393C4D">
      <w:pPr>
        <w:pStyle w:val="affa"/>
        <w:numPr>
          <w:ilvl w:val="1"/>
          <w:numId w:val="35"/>
        </w:numPr>
        <w:tabs>
          <w:tab w:val="left" w:pos="1276"/>
        </w:tabs>
        <w:suppressAutoHyphens w:val="0"/>
        <w:spacing w:line="300" w:lineRule="exact"/>
        <w:ind w:left="0" w:firstLine="851"/>
        <w:contextualSpacing/>
        <w:jc w:val="both"/>
      </w:pPr>
      <w:r w:rsidRPr="006210F3">
        <w:t>Все приложения к настоящему Договору являются его неотъемлемыми частями.</w:t>
      </w:r>
    </w:p>
    <w:p w:rsidR="00764F5A" w:rsidRPr="00E1466B" w:rsidRDefault="00764F5A" w:rsidP="00ED4A3E">
      <w:pPr>
        <w:pStyle w:val="affa"/>
        <w:numPr>
          <w:ilvl w:val="1"/>
          <w:numId w:val="35"/>
        </w:numPr>
        <w:tabs>
          <w:tab w:val="left" w:pos="1276"/>
        </w:tabs>
        <w:suppressAutoHyphens w:val="0"/>
        <w:spacing w:line="300" w:lineRule="exact"/>
        <w:ind w:left="0" w:firstLine="851"/>
        <w:contextualSpacing/>
        <w:jc w:val="both"/>
      </w:pPr>
      <w:r w:rsidRPr="00E1466B">
        <w:t xml:space="preserve">К настоящему Договору прилагаются: </w:t>
      </w:r>
    </w:p>
    <w:p w:rsidR="00764F5A" w:rsidRDefault="00764F5A" w:rsidP="00ED4A3E">
      <w:pPr>
        <w:pStyle w:val="affa"/>
        <w:numPr>
          <w:ilvl w:val="2"/>
          <w:numId w:val="36"/>
        </w:numPr>
        <w:tabs>
          <w:tab w:val="left" w:pos="1276"/>
        </w:tabs>
        <w:suppressAutoHyphens w:val="0"/>
        <w:spacing w:line="300" w:lineRule="exact"/>
        <w:ind w:left="1985"/>
        <w:contextualSpacing/>
        <w:jc w:val="both"/>
      </w:pPr>
      <w:r w:rsidRPr="00E1466B">
        <w:t xml:space="preserve">Приложение </w:t>
      </w:r>
      <w:r>
        <w:t>№1</w:t>
      </w:r>
      <w:r w:rsidRPr="00E1466B">
        <w:t>. Перечень оборудования</w:t>
      </w:r>
      <w:r>
        <w:t>;</w:t>
      </w:r>
    </w:p>
    <w:p w:rsidR="00764F5A" w:rsidRDefault="00764F5A" w:rsidP="00ED4A3E">
      <w:pPr>
        <w:pStyle w:val="affa"/>
        <w:numPr>
          <w:ilvl w:val="2"/>
          <w:numId w:val="36"/>
        </w:numPr>
        <w:tabs>
          <w:tab w:val="left" w:pos="1276"/>
        </w:tabs>
        <w:suppressAutoHyphens w:val="0"/>
        <w:spacing w:line="300" w:lineRule="exact"/>
        <w:ind w:left="1985"/>
        <w:contextualSpacing/>
        <w:jc w:val="both"/>
      </w:pPr>
      <w:r>
        <w:t xml:space="preserve">Приложение №2. </w:t>
      </w:r>
      <w:r w:rsidRPr="00602060">
        <w:t xml:space="preserve">Требования к </w:t>
      </w:r>
      <w:r w:rsidR="00BB0B99" w:rsidRPr="00602060">
        <w:t>техническ</w:t>
      </w:r>
      <w:r w:rsidR="00BB0B99">
        <w:t xml:space="preserve">ому сопровождению </w:t>
      </w:r>
      <w:r w:rsidRPr="00602060">
        <w:t>Оборудования</w:t>
      </w:r>
      <w:r>
        <w:t>;</w:t>
      </w:r>
    </w:p>
    <w:p w:rsidR="00764F5A" w:rsidRDefault="00764F5A" w:rsidP="00ED4A3E">
      <w:pPr>
        <w:pStyle w:val="affa"/>
        <w:numPr>
          <w:ilvl w:val="2"/>
          <w:numId w:val="36"/>
        </w:numPr>
        <w:tabs>
          <w:tab w:val="left" w:pos="1276"/>
        </w:tabs>
        <w:suppressAutoHyphens w:val="0"/>
        <w:spacing w:line="300" w:lineRule="exact"/>
        <w:ind w:left="1985"/>
        <w:contextualSpacing/>
        <w:jc w:val="both"/>
      </w:pPr>
      <w:r w:rsidRPr="00994250">
        <w:t xml:space="preserve">Приложение </w:t>
      </w:r>
      <w:r>
        <w:t>№3</w:t>
      </w:r>
      <w:r w:rsidRPr="00994250">
        <w:t>. Протокол согласования договорной цены</w:t>
      </w:r>
      <w:r w:rsidR="00E8221C">
        <w:t>;</w:t>
      </w:r>
    </w:p>
    <w:p w:rsidR="00E8221C" w:rsidRDefault="00E8221C" w:rsidP="00ED4A3E">
      <w:pPr>
        <w:pStyle w:val="affa"/>
        <w:numPr>
          <w:ilvl w:val="2"/>
          <w:numId w:val="36"/>
        </w:numPr>
        <w:tabs>
          <w:tab w:val="left" w:pos="1276"/>
        </w:tabs>
        <w:suppressAutoHyphens w:val="0"/>
        <w:spacing w:line="300" w:lineRule="exact"/>
        <w:ind w:left="1985"/>
        <w:contextualSpacing/>
        <w:jc w:val="both"/>
      </w:pPr>
      <w:r>
        <w:t>Приложение №4. Форма Листа выезда;</w:t>
      </w:r>
    </w:p>
    <w:p w:rsidR="00E8221C" w:rsidRDefault="00ED4A3E" w:rsidP="00ED4A3E">
      <w:pPr>
        <w:pStyle w:val="affa"/>
        <w:numPr>
          <w:ilvl w:val="2"/>
          <w:numId w:val="36"/>
        </w:numPr>
        <w:tabs>
          <w:tab w:val="left" w:pos="1276"/>
        </w:tabs>
        <w:suppressAutoHyphens w:val="0"/>
        <w:spacing w:line="300" w:lineRule="exact"/>
        <w:ind w:left="1985"/>
        <w:contextualSpacing/>
        <w:jc w:val="both"/>
      </w:pPr>
      <w:r>
        <w:t xml:space="preserve">Приложение </w:t>
      </w:r>
      <w:r w:rsidR="00E8221C">
        <w:t>№5 Стоимость работ технических специалистов Исполнителей.</w:t>
      </w:r>
    </w:p>
    <w:p w:rsidR="00764F5A" w:rsidRDefault="00764F5A" w:rsidP="00393C4D">
      <w:pPr>
        <w:pStyle w:val="affa"/>
        <w:numPr>
          <w:ilvl w:val="1"/>
          <w:numId w:val="35"/>
        </w:numPr>
        <w:tabs>
          <w:tab w:val="left" w:pos="1276"/>
        </w:tabs>
        <w:suppressAutoHyphens w:val="0"/>
        <w:spacing w:line="300" w:lineRule="exact"/>
        <w:ind w:left="0" w:firstLine="851"/>
        <w:contextualSpacing/>
        <w:jc w:val="both"/>
      </w:pPr>
      <w: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764F5A" w:rsidRDefault="00764F5A" w:rsidP="00393C4D">
      <w:pPr>
        <w:pStyle w:val="affa"/>
        <w:numPr>
          <w:ilvl w:val="1"/>
          <w:numId w:val="35"/>
        </w:numPr>
        <w:tabs>
          <w:tab w:val="left" w:pos="1276"/>
        </w:tabs>
        <w:suppressAutoHyphens w:val="0"/>
        <w:spacing w:line="300" w:lineRule="exact"/>
        <w:ind w:left="0" w:firstLine="851"/>
        <w:contextualSpacing/>
        <w:jc w:val="both"/>
      </w:pPr>
      <w:r w:rsidRPr="00E1466B">
        <w:t>Все вопросы, не предусмотренные настоящим Договором, регулируются законодательством Российской Федерации.</w:t>
      </w:r>
    </w:p>
    <w:p w:rsidR="00764F5A" w:rsidRPr="0066071E" w:rsidRDefault="00764F5A" w:rsidP="00393C4D">
      <w:pPr>
        <w:pStyle w:val="affa"/>
        <w:numPr>
          <w:ilvl w:val="1"/>
          <w:numId w:val="35"/>
        </w:numPr>
        <w:tabs>
          <w:tab w:val="left" w:pos="1276"/>
        </w:tabs>
        <w:suppressAutoHyphens w:val="0"/>
        <w:spacing w:line="300" w:lineRule="exact"/>
        <w:ind w:left="0" w:firstLine="851"/>
        <w:contextualSpacing/>
        <w:jc w:val="both"/>
      </w:pPr>
      <w:r w:rsidRPr="00E1466B">
        <w:t>Настоящий Договор составлен в двух экземплярах, имеющих одинаковую силу, по одному экземпляру для каждой из Сторон</w:t>
      </w:r>
      <w:r>
        <w:t>.</w:t>
      </w:r>
    </w:p>
    <w:bookmarkEnd w:id="4"/>
    <w:p w:rsidR="00764F5A" w:rsidRPr="007E1448" w:rsidRDefault="00764F5A" w:rsidP="00393C4D">
      <w:pPr>
        <w:pStyle w:val="1"/>
        <w:numPr>
          <w:ilvl w:val="0"/>
          <w:numId w:val="35"/>
        </w:numPr>
        <w:suppressAutoHyphens w:val="0"/>
        <w:spacing w:before="360" w:after="240"/>
        <w:jc w:val="center"/>
        <w:rPr>
          <w:sz w:val="24"/>
          <w:szCs w:val="24"/>
        </w:rPr>
      </w:pPr>
      <w:r w:rsidRPr="007E1448">
        <w:rPr>
          <w:sz w:val="24"/>
          <w:szCs w:val="24"/>
        </w:rPr>
        <w:t>Юридические адреса и платежные реквизиты Сторон</w:t>
      </w:r>
    </w:p>
    <w:tbl>
      <w:tblPr>
        <w:tblW w:w="9939" w:type="dxa"/>
        <w:tblInd w:w="-318" w:type="dxa"/>
        <w:tblLayout w:type="fixed"/>
        <w:tblLook w:val="0000"/>
      </w:tblPr>
      <w:tblGrid>
        <w:gridCol w:w="5115"/>
        <w:gridCol w:w="4824"/>
      </w:tblGrid>
      <w:tr w:rsidR="00764F5A" w:rsidRPr="00F22853" w:rsidTr="00ED4A3E">
        <w:tc>
          <w:tcPr>
            <w:tcW w:w="5115" w:type="dxa"/>
            <w:tcBorders>
              <w:top w:val="single" w:sz="4" w:space="0" w:color="auto"/>
              <w:left w:val="single" w:sz="4" w:space="0" w:color="auto"/>
              <w:bottom w:val="single" w:sz="4" w:space="0" w:color="auto"/>
              <w:right w:val="single" w:sz="4" w:space="0" w:color="auto"/>
            </w:tcBorders>
          </w:tcPr>
          <w:p w:rsidR="00764F5A" w:rsidRPr="00E8221C" w:rsidRDefault="00764F5A" w:rsidP="00ED4A3E">
            <w:pPr>
              <w:rPr>
                <w:b/>
              </w:rPr>
            </w:pPr>
            <w:r w:rsidRPr="00E8221C">
              <w:rPr>
                <w:b/>
              </w:rPr>
              <w:t>Исполнитель:</w:t>
            </w:r>
          </w:p>
          <w:p w:rsidR="00764F5A" w:rsidRPr="004B7F97" w:rsidRDefault="00764F5A" w:rsidP="00ED4A3E">
            <w:pPr>
              <w:pStyle w:val="afe"/>
              <w:ind w:firstLine="0"/>
              <w:rPr>
                <w:lang w:val="en-US"/>
              </w:rPr>
            </w:pPr>
          </w:p>
        </w:tc>
        <w:tc>
          <w:tcPr>
            <w:tcW w:w="4824" w:type="dxa"/>
            <w:tcBorders>
              <w:top w:val="single" w:sz="4" w:space="0" w:color="auto"/>
              <w:left w:val="single" w:sz="4" w:space="0" w:color="auto"/>
              <w:bottom w:val="single" w:sz="4" w:space="0" w:color="auto"/>
              <w:right w:val="single" w:sz="4" w:space="0" w:color="auto"/>
            </w:tcBorders>
            <w:vAlign w:val="center"/>
          </w:tcPr>
          <w:p w:rsidR="00764F5A" w:rsidRPr="004B1061" w:rsidRDefault="00764F5A" w:rsidP="00DB584A">
            <w:pPr>
              <w:rPr>
                <w:b/>
              </w:rPr>
            </w:pPr>
            <w:r w:rsidRPr="004B1061">
              <w:rPr>
                <w:b/>
              </w:rPr>
              <w:t xml:space="preserve">Заказчик: </w:t>
            </w:r>
          </w:p>
          <w:p w:rsidR="00764F5A" w:rsidRDefault="00E8221C" w:rsidP="00DB584A">
            <w:pPr>
              <w:pStyle w:val="afe"/>
              <w:ind w:firstLine="0"/>
              <w:rPr>
                <w:szCs w:val="24"/>
              </w:rPr>
            </w:pPr>
            <w:r>
              <w:rPr>
                <w:szCs w:val="24"/>
              </w:rPr>
              <w:t>Публичное</w:t>
            </w:r>
            <w:r w:rsidR="00764F5A">
              <w:rPr>
                <w:szCs w:val="24"/>
              </w:rPr>
              <w:t xml:space="preserve"> акционерное общество «Центр по перевозке грузов в контейнерах «ТрансКонтейнер»</w:t>
            </w:r>
          </w:p>
          <w:p w:rsidR="00764F5A" w:rsidRPr="00ED4A3E" w:rsidRDefault="00764F5A" w:rsidP="00ED4A3E">
            <w:pPr>
              <w:pStyle w:val="afe"/>
              <w:ind w:firstLine="0"/>
              <w:rPr>
                <w:szCs w:val="24"/>
              </w:rPr>
            </w:pPr>
            <w:r w:rsidRPr="00ED4A3E">
              <w:rPr>
                <w:szCs w:val="24"/>
              </w:rPr>
              <w:t>Место нахождения: Российская Федерация, 125047, г. Москва, Оружейный пер., д.19</w:t>
            </w:r>
          </w:p>
          <w:p w:rsidR="00764F5A" w:rsidRPr="00ED4A3E" w:rsidRDefault="00764F5A" w:rsidP="00ED4A3E">
            <w:pPr>
              <w:pStyle w:val="afe"/>
              <w:ind w:firstLine="0"/>
              <w:rPr>
                <w:szCs w:val="24"/>
              </w:rPr>
            </w:pPr>
            <w:r w:rsidRPr="00ED4A3E">
              <w:rPr>
                <w:szCs w:val="24"/>
              </w:rPr>
              <w:t>Фактический адрес: 125047, г. Москва, Оружейный переулок д.19</w:t>
            </w:r>
          </w:p>
          <w:p w:rsidR="00764F5A" w:rsidRPr="00ED4A3E" w:rsidRDefault="00764F5A" w:rsidP="00ED4A3E">
            <w:pPr>
              <w:pStyle w:val="afe"/>
              <w:ind w:firstLine="0"/>
              <w:rPr>
                <w:szCs w:val="24"/>
              </w:rPr>
            </w:pPr>
            <w:r w:rsidRPr="00ED4A3E">
              <w:rPr>
                <w:szCs w:val="24"/>
              </w:rPr>
              <w:t>Почтовый адрес: 125047, г. Москва, Оружейный пер., д.19</w:t>
            </w:r>
          </w:p>
          <w:p w:rsidR="00764F5A" w:rsidRPr="00ED4A3E" w:rsidRDefault="00764F5A" w:rsidP="00ED4A3E">
            <w:pPr>
              <w:pStyle w:val="afe"/>
              <w:ind w:firstLine="0"/>
              <w:rPr>
                <w:szCs w:val="24"/>
              </w:rPr>
            </w:pPr>
            <w:r w:rsidRPr="00ED4A3E">
              <w:rPr>
                <w:szCs w:val="24"/>
              </w:rPr>
              <w:t xml:space="preserve">ИНН 7708591995, ОКПО 94421386, КПП 771001001, </w:t>
            </w:r>
          </w:p>
          <w:p w:rsidR="00764F5A" w:rsidRPr="00ED4A3E" w:rsidRDefault="00764F5A" w:rsidP="00ED4A3E">
            <w:pPr>
              <w:pStyle w:val="afe"/>
              <w:ind w:firstLine="0"/>
              <w:rPr>
                <w:szCs w:val="24"/>
              </w:rPr>
            </w:pPr>
            <w:proofErr w:type="gramStart"/>
            <w:r w:rsidRPr="00ED4A3E">
              <w:rPr>
                <w:szCs w:val="24"/>
              </w:rPr>
              <w:t>Р</w:t>
            </w:r>
            <w:proofErr w:type="gramEnd"/>
            <w:r w:rsidRPr="00ED4A3E">
              <w:rPr>
                <w:szCs w:val="24"/>
              </w:rPr>
              <w:t xml:space="preserve">/с 40702810200030004399 в ОАО Банк ВТБ </w:t>
            </w:r>
          </w:p>
          <w:p w:rsidR="00764F5A" w:rsidRPr="00ED4A3E" w:rsidRDefault="00764F5A" w:rsidP="00ED4A3E">
            <w:pPr>
              <w:pStyle w:val="afe"/>
              <w:ind w:firstLine="0"/>
              <w:rPr>
                <w:szCs w:val="24"/>
              </w:rPr>
            </w:pPr>
            <w:r w:rsidRPr="00ED4A3E">
              <w:rPr>
                <w:szCs w:val="24"/>
              </w:rPr>
              <w:t>БИК 044525187</w:t>
            </w:r>
          </w:p>
          <w:p w:rsidR="00764F5A" w:rsidRPr="00ED4A3E" w:rsidRDefault="00764F5A" w:rsidP="00DB584A">
            <w:pPr>
              <w:pStyle w:val="afe"/>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764F5A" w:rsidRPr="00ED4A3E" w:rsidRDefault="00764F5A" w:rsidP="00ED4A3E">
            <w:pPr>
              <w:pStyle w:val="afe"/>
              <w:ind w:firstLine="0"/>
              <w:rPr>
                <w:szCs w:val="24"/>
              </w:rPr>
            </w:pPr>
            <w:r w:rsidRPr="00ED4A3E">
              <w:rPr>
                <w:szCs w:val="24"/>
              </w:rPr>
              <w:t>тел. (495) 788-17-17, факс (499) 262-75-78</w:t>
            </w:r>
          </w:p>
          <w:p w:rsidR="00764F5A" w:rsidRPr="00ED4A3E" w:rsidRDefault="00764F5A" w:rsidP="00ED4A3E">
            <w:pPr>
              <w:pStyle w:val="afe"/>
              <w:ind w:firstLine="0"/>
              <w:rPr>
                <w:szCs w:val="24"/>
              </w:rPr>
            </w:pPr>
            <w:proofErr w:type="spellStart"/>
            <w:r w:rsidRPr="00ED4A3E">
              <w:rPr>
                <w:szCs w:val="24"/>
              </w:rPr>
              <w:t>E-mail</w:t>
            </w:r>
            <w:proofErr w:type="spellEnd"/>
            <w:r w:rsidRPr="00ED4A3E">
              <w:rPr>
                <w:szCs w:val="24"/>
              </w:rPr>
              <w:t xml:space="preserve">: </w:t>
            </w:r>
            <w:hyperlink r:id="rId22" w:history="1">
              <w:r w:rsidRPr="00ED4A3E">
                <w:t>trcont@trcont.ru</w:t>
              </w:r>
            </w:hyperlink>
          </w:p>
          <w:p w:rsidR="00764F5A" w:rsidRPr="00F22853" w:rsidRDefault="00764F5A" w:rsidP="00DB584A">
            <w:pPr>
              <w:pStyle w:val="Preformat"/>
              <w:spacing w:before="0"/>
              <w:rPr>
                <w:rFonts w:ascii="Times New Roman" w:hAnsi="Times New Roman" w:cs="Times New Roman"/>
                <w:b/>
                <w:sz w:val="24"/>
                <w:szCs w:val="24"/>
                <w:lang w:eastAsia="en-US"/>
              </w:rPr>
            </w:pPr>
          </w:p>
        </w:tc>
      </w:tr>
      <w:tr w:rsidR="00764F5A" w:rsidRPr="004B1061" w:rsidTr="00DB584A">
        <w:tc>
          <w:tcPr>
            <w:tcW w:w="5115" w:type="dxa"/>
            <w:tcBorders>
              <w:top w:val="single" w:sz="4" w:space="0" w:color="auto"/>
            </w:tcBorders>
            <w:vAlign w:val="center"/>
          </w:tcPr>
          <w:p w:rsidR="00764F5A" w:rsidRPr="004B1061" w:rsidRDefault="00764F5A" w:rsidP="00DB584A">
            <w:pPr>
              <w:pStyle w:val="29"/>
              <w:rPr>
                <w:rFonts w:ascii="Times New Roman" w:hAnsi="Times New Roman"/>
                <w:b w:val="0"/>
                <w:szCs w:val="24"/>
              </w:rPr>
            </w:pPr>
          </w:p>
        </w:tc>
        <w:tc>
          <w:tcPr>
            <w:tcW w:w="4824" w:type="dxa"/>
            <w:tcBorders>
              <w:top w:val="single" w:sz="4" w:space="0" w:color="auto"/>
            </w:tcBorders>
            <w:vAlign w:val="center"/>
          </w:tcPr>
          <w:p w:rsidR="00764F5A" w:rsidRPr="004B1061" w:rsidRDefault="00764F5A" w:rsidP="00DB584A">
            <w:pPr>
              <w:pStyle w:val="Preformat"/>
              <w:spacing w:before="0"/>
              <w:rPr>
                <w:rFonts w:ascii="Times New Roman" w:hAnsi="Times New Roman" w:cs="Times New Roman"/>
                <w:sz w:val="24"/>
                <w:szCs w:val="24"/>
                <w:lang w:eastAsia="en-US"/>
              </w:rPr>
            </w:pPr>
          </w:p>
        </w:tc>
      </w:tr>
    </w:tbl>
    <w:p w:rsidR="00764F5A" w:rsidRDefault="00764F5A" w:rsidP="00764F5A">
      <w:pPr>
        <w:pStyle w:val="32"/>
        <w:suppressAutoHyphens/>
        <w:spacing w:after="0"/>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D4A3E" w:rsidRPr="00795085" w:rsidTr="00ED4A3E">
        <w:tc>
          <w:tcPr>
            <w:tcW w:w="540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Заказчика</w:t>
            </w:r>
          </w:p>
          <w:p w:rsidR="00ED4A3E" w:rsidRDefault="00ED4A3E" w:rsidP="00ED4A3E">
            <w:pPr>
              <w:rPr>
                <w:sz w:val="28"/>
                <w:szCs w:val="28"/>
              </w:rPr>
            </w:pPr>
          </w:p>
          <w:p w:rsidR="00ED4A3E" w:rsidRPr="00ED4A3E" w:rsidRDefault="00ED4A3E" w:rsidP="00ED4A3E">
            <w:pPr>
              <w:rPr>
                <w:sz w:val="28"/>
                <w:szCs w:val="28"/>
              </w:rPr>
            </w:pPr>
            <w:r w:rsidRPr="00795085">
              <w:rPr>
                <w:sz w:val="28"/>
                <w:szCs w:val="28"/>
              </w:rPr>
              <w:t xml:space="preserve">_________________ </w:t>
            </w:r>
          </w:p>
          <w:p w:rsidR="00ED4A3E" w:rsidRPr="00795085" w:rsidRDefault="00ED4A3E" w:rsidP="00ED4A3E">
            <w:pPr>
              <w:jc w:val="both"/>
              <w:rPr>
                <w:sz w:val="28"/>
                <w:szCs w:val="28"/>
              </w:rPr>
            </w:pPr>
          </w:p>
        </w:tc>
        <w:tc>
          <w:tcPr>
            <w:tcW w:w="504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Исполнителя</w:t>
            </w:r>
          </w:p>
          <w:p w:rsidR="00ED4A3E" w:rsidRPr="00795085" w:rsidRDefault="00ED4A3E" w:rsidP="00ED4A3E">
            <w:pPr>
              <w:jc w:val="both"/>
              <w:rPr>
                <w:sz w:val="28"/>
                <w:szCs w:val="28"/>
              </w:rPr>
            </w:pPr>
          </w:p>
          <w:p w:rsidR="00ED4A3E" w:rsidRPr="00795085" w:rsidRDefault="00ED4A3E" w:rsidP="00ED4A3E">
            <w:pPr>
              <w:jc w:val="both"/>
              <w:rPr>
                <w:sz w:val="28"/>
                <w:szCs w:val="28"/>
              </w:rPr>
            </w:pPr>
            <w:r w:rsidRPr="00795085">
              <w:rPr>
                <w:sz w:val="28"/>
                <w:szCs w:val="28"/>
              </w:rPr>
              <w:t xml:space="preserve">___________________ </w:t>
            </w:r>
          </w:p>
        </w:tc>
      </w:tr>
    </w:tbl>
    <w:p w:rsidR="00764F5A" w:rsidRPr="004B1061" w:rsidRDefault="00764F5A" w:rsidP="00764F5A">
      <w:pPr>
        <w:pStyle w:val="affff0"/>
      </w:pPr>
      <w:r w:rsidRPr="004B1061">
        <w:t>Приложение №</w:t>
      </w:r>
      <w:r>
        <w:t xml:space="preserve"> 1</w:t>
      </w:r>
    </w:p>
    <w:p w:rsidR="00764F5A" w:rsidRPr="004B1061" w:rsidRDefault="00764F5A" w:rsidP="00764F5A">
      <w:pPr>
        <w:pStyle w:val="affff0"/>
      </w:pPr>
      <w:r w:rsidRPr="004B1061">
        <w:t xml:space="preserve">к Договору  </w:t>
      </w:r>
      <w:r>
        <w:t xml:space="preserve">№ </w:t>
      </w:r>
      <w:r>
        <w:rPr>
          <w:szCs w:val="24"/>
        </w:rPr>
        <w:t>/________________</w:t>
      </w:r>
    </w:p>
    <w:p w:rsidR="00764F5A" w:rsidRDefault="00764F5A" w:rsidP="00764F5A">
      <w:pPr>
        <w:pStyle w:val="affff0"/>
      </w:pPr>
      <w:r w:rsidRPr="004B1061">
        <w:t>от «_</w:t>
      </w:r>
      <w:r>
        <w:t>_</w:t>
      </w:r>
      <w:r w:rsidRPr="004B1061">
        <w:t xml:space="preserve">_» __________ </w:t>
      </w:r>
      <w:r>
        <w:t>2013</w:t>
      </w:r>
      <w:r w:rsidRPr="004B1061">
        <w:t xml:space="preserve"> г.</w:t>
      </w:r>
    </w:p>
    <w:p w:rsidR="00764F5A" w:rsidRDefault="00764F5A" w:rsidP="00764F5A">
      <w:pPr>
        <w:jc w:val="center"/>
        <w:rPr>
          <w:sz w:val="28"/>
        </w:rPr>
      </w:pPr>
    </w:p>
    <w:p w:rsidR="00764F5A" w:rsidRPr="000C6EFD" w:rsidRDefault="00764F5A" w:rsidP="00764F5A">
      <w:pPr>
        <w:jc w:val="center"/>
        <w:rPr>
          <w:sz w:val="28"/>
        </w:rPr>
      </w:pPr>
      <w:r>
        <w:rPr>
          <w:sz w:val="28"/>
        </w:rPr>
        <w:t>Перечень оборудования</w:t>
      </w:r>
    </w:p>
    <w:p w:rsidR="00764F5A" w:rsidRDefault="00764F5A" w:rsidP="00764F5A">
      <w:pPr>
        <w:jc w:val="center"/>
        <w:rPr>
          <w:sz w:val="28"/>
        </w:rPr>
      </w:pPr>
      <w:r w:rsidRPr="000C6EFD">
        <w:rPr>
          <w:sz w:val="28"/>
        </w:rPr>
        <w:t>(расположение: г. Москва, Оружейный переулок, д. 19)</w:t>
      </w:r>
    </w:p>
    <w:p w:rsidR="00764F5A" w:rsidRPr="000C6EFD" w:rsidRDefault="00764F5A" w:rsidP="00764F5A">
      <w:pPr>
        <w:jc w:val="center"/>
        <w:rPr>
          <w:sz w:val="28"/>
        </w:rPr>
      </w:pPr>
    </w:p>
    <w:tbl>
      <w:tblPr>
        <w:tblW w:w="5000" w:type="pct"/>
        <w:tblLook w:val="04A0"/>
      </w:tblPr>
      <w:tblGrid>
        <w:gridCol w:w="666"/>
        <w:gridCol w:w="1686"/>
        <w:gridCol w:w="6944"/>
        <w:gridCol w:w="558"/>
      </w:tblGrid>
      <w:tr w:rsidR="0013405C" w:rsidRPr="0092757D" w:rsidTr="0000789D">
        <w:trPr>
          <w:trHeight w:val="30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 п/п</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Код производителя</w:t>
            </w:r>
          </w:p>
        </w:tc>
        <w:tc>
          <w:tcPr>
            <w:tcW w:w="3523" w:type="pct"/>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Описание</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Кол.</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 xml:space="preserve"> СМ</w:t>
            </w:r>
            <w:proofErr w:type="gramStart"/>
            <w:r w:rsidRPr="0092757D">
              <w:rPr>
                <w:b/>
                <w:bCs/>
                <w:color w:val="000000"/>
                <w:sz w:val="22"/>
                <w:szCs w:val="22"/>
                <w:lang w:eastAsia="ru-RU"/>
              </w:rPr>
              <w:t>6</w:t>
            </w:r>
            <w:proofErr w:type="gramEnd"/>
            <w:r w:rsidRPr="0092757D">
              <w:rPr>
                <w:b/>
                <w:bCs/>
                <w:color w:val="000000"/>
                <w:sz w:val="22"/>
                <w:szCs w:val="22"/>
                <w:lang w:eastAsia="ru-RU"/>
              </w:rPr>
              <w:t xml:space="preserve"> DL360/G650</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1.1</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263764</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DL360G7SRVR CM5.2.1+ S/D/MBT/SBC</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1.2</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700394950</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eastAsia="ru-RU"/>
              </w:rPr>
            </w:pPr>
            <w:r w:rsidRPr="0092757D">
              <w:rPr>
                <w:color w:val="000000"/>
                <w:sz w:val="22"/>
                <w:szCs w:val="22"/>
                <w:lang w:eastAsia="ru-RU"/>
              </w:rPr>
              <w:t>G650 MEDIA GATEWAY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1.3</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700406135</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G650 AC/DC PWR SUPPLY 655A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1.4</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195250</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eastAsia="ru-RU"/>
              </w:rPr>
            </w:pPr>
            <w:r w:rsidRPr="0092757D">
              <w:rPr>
                <w:color w:val="000000"/>
                <w:sz w:val="22"/>
                <w:szCs w:val="22"/>
                <w:lang w:eastAsia="ru-RU"/>
              </w:rPr>
              <w:t>IPSI2 CP TN2312BP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1.5</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195251</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C-LAN INTF CIRCUIT PACK TN799DP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1.6</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203071</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eastAsia="ru-RU"/>
              </w:rPr>
            </w:pPr>
            <w:r w:rsidRPr="0092757D">
              <w:rPr>
                <w:color w:val="000000"/>
                <w:sz w:val="22"/>
                <w:szCs w:val="22"/>
                <w:lang w:eastAsia="ru-RU"/>
              </w:rPr>
              <w:t>IP 320 MEDIA RESOURCE TN2602AP</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1.7</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700393408</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FACILITY TEST CP TN771DP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1.8</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700394596</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VCE ANCMT CP TN2501AP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1.9</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700394729</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24PT ANALOG LINE CP TN793CP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3</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1.10</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700394802</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eastAsia="ru-RU"/>
              </w:rPr>
            </w:pPr>
            <w:r w:rsidRPr="0092757D">
              <w:rPr>
                <w:color w:val="000000"/>
                <w:sz w:val="22"/>
                <w:szCs w:val="22"/>
                <w:lang w:eastAsia="ru-RU"/>
              </w:rPr>
              <w:t>DS1 INTFC TN2464CP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4</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1.11</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700394737</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MM710 E1/T1 MEDIA MODULE RHS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4</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1.12</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700302409</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MM716 ANALOG MEDIA MODULE 24 FXS</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9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1.13</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700476393</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eastAsia="ru-RU"/>
              </w:rPr>
            </w:pPr>
            <w:r w:rsidRPr="0092757D">
              <w:rPr>
                <w:color w:val="000000"/>
                <w:sz w:val="22"/>
                <w:szCs w:val="22"/>
                <w:lang w:eastAsia="ru-RU"/>
              </w:rPr>
              <w:t>G430 MEDIA GATEWAY INTL</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6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1.14</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268683</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AURA FOUNDATION SUITE R6UPG/UPLIFT SFTW LIC:1 TDM-NU, 1 IPSTA-CU+NEW LIC</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2204</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2</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 xml:space="preserve">Систем интерактивного речевого взаимодействия  </w:t>
            </w:r>
            <w:proofErr w:type="spellStart"/>
            <w:r w:rsidRPr="0092757D">
              <w:rPr>
                <w:b/>
                <w:bCs/>
                <w:color w:val="000000"/>
                <w:sz w:val="22"/>
                <w:szCs w:val="22"/>
                <w:lang w:eastAsia="ru-RU"/>
              </w:rPr>
              <w:t>AvayaVoicePortal</w:t>
            </w:r>
            <w:proofErr w:type="spellEnd"/>
            <w:r w:rsidRPr="0092757D">
              <w:rPr>
                <w:b/>
                <w:bCs/>
                <w:color w:val="000000"/>
                <w:sz w:val="22"/>
                <w:szCs w:val="22"/>
                <w:lang w:eastAsia="ru-RU"/>
              </w:rPr>
              <w:t xml:space="preserve"> 5.0 </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2.1</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700454531</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MIDSIZE APP 1950 SRVR VOICEPRTL HIGH</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3</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2.2</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210354</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SS VP R5.X PER PORT LIC PP</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50</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2.3</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219205</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SS VP R5.X PORT CONN CM5+/CM6+ PP</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50</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2.4</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229302</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AVAYA PROACTIVE OUTREACH MANAGER 2.X PERPORT OUTBOUNDVOICE LIC</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20</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3</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 xml:space="preserve">Систем беспроводной связи </w:t>
            </w:r>
            <w:proofErr w:type="spellStart"/>
            <w:r w:rsidRPr="0092757D">
              <w:rPr>
                <w:b/>
                <w:bCs/>
                <w:color w:val="000000"/>
                <w:sz w:val="22"/>
                <w:szCs w:val="22"/>
                <w:lang w:eastAsia="ru-RU"/>
              </w:rPr>
              <w:t>AvayaIP</w:t>
            </w:r>
            <w:proofErr w:type="spellEnd"/>
            <w:r w:rsidRPr="0092757D">
              <w:rPr>
                <w:b/>
                <w:bCs/>
                <w:color w:val="000000"/>
                <w:sz w:val="22"/>
                <w:szCs w:val="22"/>
                <w:lang w:eastAsia="ru-RU"/>
              </w:rPr>
              <w:t xml:space="preserve"> DECT</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3.1</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700379126</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IP DECT CM MOBMGR 6+ RFP LIC:CU</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3.2</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700420789</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IP DECT INDOOR BASE STATION RFP 32</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20</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3.3</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173844</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CM EXIST X-MOBILE STA TRACKING SFTW LIC</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20</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3.4</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700346828</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eastAsia="ru-RU"/>
              </w:rPr>
            </w:pPr>
            <w:r w:rsidRPr="0092757D">
              <w:rPr>
                <w:color w:val="000000"/>
                <w:sz w:val="22"/>
                <w:szCs w:val="22"/>
                <w:lang w:eastAsia="ru-RU"/>
              </w:rPr>
              <w:t>IP DECT CHRGR FOR 3701/3711</w:t>
            </w:r>
          </w:p>
        </w:tc>
        <w:tc>
          <w:tcPr>
            <w:tcW w:w="817"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45</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4</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 xml:space="preserve">CTI AES6 </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4.1</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195406</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eastAsia="ru-RU"/>
              </w:rPr>
            </w:pPr>
            <w:r w:rsidRPr="0092757D">
              <w:rPr>
                <w:color w:val="000000"/>
                <w:sz w:val="22"/>
                <w:szCs w:val="22"/>
                <w:lang w:eastAsia="ru-RU"/>
              </w:rPr>
              <w:t>S8500C SERVER RHS</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4.2</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201756</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APPL ENBLMNT 4.X SWITCH CONN LIC</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1</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4.3</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229717</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eastAsia="ru-RU"/>
              </w:rPr>
            </w:pPr>
            <w:r w:rsidRPr="0092757D">
              <w:rPr>
                <w:color w:val="000000"/>
                <w:sz w:val="22"/>
                <w:szCs w:val="22"/>
                <w:lang w:val="en-US" w:eastAsia="ru-RU"/>
              </w:rPr>
              <w:t>AES 6.X DMCC UPG</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61</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sidRPr="0092757D">
              <w:rPr>
                <w:rFonts w:ascii="Calibri" w:hAnsi="Calibri"/>
                <w:color w:val="000000"/>
                <w:sz w:val="22"/>
                <w:szCs w:val="22"/>
                <w:lang w:eastAsia="ru-RU"/>
              </w:rPr>
              <w:t>4.4</w:t>
            </w:r>
          </w:p>
        </w:tc>
        <w:tc>
          <w:tcPr>
            <w:tcW w:w="110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229654</w:t>
            </w:r>
          </w:p>
        </w:tc>
        <w:tc>
          <w:tcPr>
            <w:tcW w:w="2780"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val="en-US" w:eastAsia="ru-RU"/>
              </w:rPr>
            </w:pPr>
            <w:r w:rsidRPr="0092757D">
              <w:rPr>
                <w:color w:val="000000"/>
                <w:sz w:val="22"/>
                <w:szCs w:val="22"/>
                <w:lang w:val="en-US" w:eastAsia="ru-RU"/>
              </w:rPr>
              <w:t>APPL ENBLMNT 6.X BASIC TSAPI UPGRADE LIC:DS,CU</w:t>
            </w:r>
          </w:p>
        </w:tc>
        <w:tc>
          <w:tcPr>
            <w:tcW w:w="817" w:type="pct"/>
            <w:tcBorders>
              <w:top w:val="nil"/>
              <w:left w:val="nil"/>
              <w:bottom w:val="single" w:sz="4" w:space="0" w:color="auto"/>
              <w:right w:val="single" w:sz="4" w:space="0" w:color="auto"/>
            </w:tcBorders>
            <w:shd w:val="clear" w:color="auto" w:fill="auto"/>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61</w:t>
            </w:r>
          </w:p>
        </w:tc>
      </w:tr>
      <w:tr w:rsidR="0013405C" w:rsidRPr="0092757D" w:rsidTr="0000789D">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13405C" w:rsidRPr="0013405C" w:rsidRDefault="0013405C" w:rsidP="0000789D">
            <w:pPr>
              <w:suppressAutoHyphens w:val="0"/>
              <w:rPr>
                <w:rFonts w:ascii="Calibri" w:hAnsi="Calibri"/>
                <w:color w:val="000000"/>
                <w:sz w:val="22"/>
                <w:szCs w:val="22"/>
                <w:lang w:val="en-US" w:eastAsia="ru-RU"/>
              </w:rPr>
            </w:pPr>
            <w:r>
              <w:rPr>
                <w:rFonts w:ascii="Calibri" w:hAnsi="Calibri"/>
                <w:color w:val="000000"/>
                <w:sz w:val="22"/>
                <w:szCs w:val="22"/>
                <w:lang w:val="en-US" w:eastAsia="ru-RU"/>
              </w:rPr>
              <w:t>5</w:t>
            </w:r>
          </w:p>
        </w:tc>
        <w:tc>
          <w:tcPr>
            <w:tcW w:w="4698" w:type="pct"/>
            <w:gridSpan w:val="3"/>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eastAsia="ru-RU"/>
              </w:rPr>
            </w:pPr>
            <w:r w:rsidRPr="0092757D">
              <w:rPr>
                <w:b/>
                <w:bCs/>
                <w:color w:val="000000"/>
                <w:sz w:val="22"/>
                <w:szCs w:val="22"/>
                <w:lang w:eastAsia="ru-RU"/>
              </w:rPr>
              <w:t>WFO R10</w:t>
            </w:r>
          </w:p>
        </w:tc>
      </w:tr>
      <w:tr w:rsidR="0013405C" w:rsidRPr="0092757D" w:rsidTr="0000789D">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Pr>
                <w:rFonts w:ascii="Calibri" w:hAnsi="Calibri"/>
                <w:color w:val="000000"/>
                <w:sz w:val="22"/>
                <w:szCs w:val="22"/>
                <w:lang w:val="en-US" w:eastAsia="ru-RU"/>
              </w:rPr>
              <w:t>5</w:t>
            </w:r>
            <w:r w:rsidRPr="0092757D">
              <w:rPr>
                <w:rFonts w:ascii="Calibri" w:hAnsi="Calibri"/>
                <w:color w:val="000000"/>
                <w:sz w:val="22"/>
                <w:szCs w:val="22"/>
                <w:lang w:eastAsia="ru-RU"/>
              </w:rPr>
              <w:t>.1</w:t>
            </w:r>
          </w:p>
        </w:tc>
        <w:tc>
          <w:tcPr>
            <w:tcW w:w="855"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264920</w:t>
            </w:r>
          </w:p>
        </w:tc>
        <w:tc>
          <w:tcPr>
            <w:tcW w:w="352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AVAYA AURA CC6 WFO INTERFACE</w:t>
            </w:r>
          </w:p>
        </w:tc>
        <w:tc>
          <w:tcPr>
            <w:tcW w:w="28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10</w:t>
            </w:r>
          </w:p>
        </w:tc>
      </w:tr>
      <w:tr w:rsidR="0013405C" w:rsidRPr="0092757D" w:rsidTr="0000789D">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Pr>
                <w:rFonts w:ascii="Calibri" w:hAnsi="Calibri"/>
                <w:color w:val="000000"/>
                <w:sz w:val="22"/>
                <w:szCs w:val="22"/>
                <w:lang w:val="en-US" w:eastAsia="ru-RU"/>
              </w:rPr>
              <w:t>5</w:t>
            </w:r>
            <w:r w:rsidRPr="0092757D">
              <w:rPr>
                <w:rFonts w:ascii="Calibri" w:hAnsi="Calibri"/>
                <w:color w:val="000000"/>
                <w:sz w:val="22"/>
                <w:szCs w:val="22"/>
                <w:lang w:eastAsia="ru-RU"/>
              </w:rPr>
              <w:t>.2</w:t>
            </w:r>
          </w:p>
        </w:tc>
        <w:tc>
          <w:tcPr>
            <w:tcW w:w="855"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248066</w:t>
            </w:r>
          </w:p>
        </w:tc>
        <w:tc>
          <w:tcPr>
            <w:tcW w:w="352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AV WFO R10 COMP RCD PKG</w:t>
            </w:r>
          </w:p>
        </w:tc>
        <w:tc>
          <w:tcPr>
            <w:tcW w:w="28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11</w:t>
            </w:r>
          </w:p>
        </w:tc>
      </w:tr>
      <w:tr w:rsidR="0013405C" w:rsidRPr="0092757D" w:rsidTr="0000789D">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Pr>
                <w:rFonts w:ascii="Calibri" w:hAnsi="Calibri"/>
                <w:color w:val="000000"/>
                <w:sz w:val="22"/>
                <w:szCs w:val="22"/>
                <w:lang w:val="en-US" w:eastAsia="ru-RU"/>
              </w:rPr>
              <w:t>5</w:t>
            </w:r>
            <w:r w:rsidRPr="0092757D">
              <w:rPr>
                <w:rFonts w:ascii="Calibri" w:hAnsi="Calibri"/>
                <w:color w:val="000000"/>
                <w:sz w:val="22"/>
                <w:szCs w:val="22"/>
                <w:lang w:eastAsia="ru-RU"/>
              </w:rPr>
              <w:t>.3</w:t>
            </w:r>
          </w:p>
        </w:tc>
        <w:tc>
          <w:tcPr>
            <w:tcW w:w="855"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eastAsia="ru-RU"/>
              </w:rPr>
              <w:t>263952</w:t>
            </w:r>
          </w:p>
        </w:tc>
        <w:tc>
          <w:tcPr>
            <w:tcW w:w="352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both"/>
              <w:rPr>
                <w:color w:val="000000"/>
                <w:sz w:val="22"/>
                <w:szCs w:val="22"/>
                <w:lang w:val="en-US" w:eastAsia="ru-RU"/>
              </w:rPr>
            </w:pPr>
            <w:r w:rsidRPr="0092757D">
              <w:rPr>
                <w:color w:val="000000"/>
                <w:sz w:val="22"/>
                <w:szCs w:val="22"/>
                <w:lang w:val="en-US" w:eastAsia="ru-RU"/>
              </w:rPr>
              <w:t>AV WFO R10.1 ORDER FOR CM-MBT</w:t>
            </w:r>
          </w:p>
        </w:tc>
        <w:tc>
          <w:tcPr>
            <w:tcW w:w="28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1</w:t>
            </w:r>
          </w:p>
        </w:tc>
      </w:tr>
      <w:tr w:rsidR="0013405C" w:rsidRPr="009E36C5" w:rsidTr="0000789D">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13405C" w:rsidRDefault="0013405C" w:rsidP="0000789D">
            <w:pPr>
              <w:suppressAutoHyphens w:val="0"/>
              <w:rPr>
                <w:rFonts w:ascii="Calibri" w:hAnsi="Calibri"/>
                <w:color w:val="000000"/>
                <w:sz w:val="22"/>
                <w:szCs w:val="22"/>
                <w:lang w:val="en-US" w:eastAsia="ru-RU"/>
              </w:rPr>
            </w:pPr>
            <w:r>
              <w:rPr>
                <w:rFonts w:ascii="Calibri" w:hAnsi="Calibri"/>
                <w:color w:val="000000"/>
                <w:sz w:val="22"/>
                <w:szCs w:val="22"/>
                <w:lang w:val="en-US" w:eastAsia="ru-RU"/>
              </w:rPr>
              <w:t>6</w:t>
            </w:r>
          </w:p>
        </w:tc>
        <w:tc>
          <w:tcPr>
            <w:tcW w:w="4662" w:type="pct"/>
            <w:gridSpan w:val="3"/>
            <w:tcBorders>
              <w:top w:val="single" w:sz="4" w:space="0" w:color="auto"/>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b/>
                <w:bCs/>
                <w:color w:val="000000"/>
                <w:sz w:val="22"/>
                <w:szCs w:val="22"/>
                <w:lang w:val="en-US" w:eastAsia="ru-RU"/>
              </w:rPr>
            </w:pPr>
            <w:r w:rsidRPr="0092757D">
              <w:rPr>
                <w:b/>
                <w:bCs/>
                <w:color w:val="000000"/>
                <w:sz w:val="22"/>
                <w:szCs w:val="22"/>
                <w:lang w:val="en-US" w:eastAsia="ru-RU"/>
              </w:rPr>
              <w:t>System Manager 6.</w:t>
            </w:r>
            <w:r w:rsidRPr="0092757D">
              <w:rPr>
                <w:b/>
                <w:bCs/>
                <w:color w:val="000000"/>
                <w:sz w:val="22"/>
                <w:szCs w:val="22"/>
                <w:lang w:eastAsia="ru-RU"/>
              </w:rPr>
              <w:t>х</w:t>
            </w:r>
            <w:r w:rsidRPr="0092757D">
              <w:rPr>
                <w:b/>
                <w:bCs/>
                <w:color w:val="000000"/>
                <w:sz w:val="22"/>
                <w:szCs w:val="22"/>
                <w:lang w:val="en-US" w:eastAsia="ru-RU"/>
              </w:rPr>
              <w:t>, Session Manager 6.</w:t>
            </w:r>
            <w:r w:rsidRPr="0092757D">
              <w:rPr>
                <w:b/>
                <w:bCs/>
                <w:color w:val="000000"/>
                <w:sz w:val="22"/>
                <w:szCs w:val="22"/>
                <w:lang w:eastAsia="ru-RU"/>
              </w:rPr>
              <w:t>х</w:t>
            </w:r>
          </w:p>
        </w:tc>
      </w:tr>
      <w:tr w:rsidR="0013405C" w:rsidRPr="0092757D" w:rsidTr="0000789D">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Pr>
                <w:rFonts w:ascii="Calibri" w:hAnsi="Calibri"/>
                <w:color w:val="000000"/>
                <w:sz w:val="22"/>
                <w:szCs w:val="22"/>
                <w:lang w:val="en-US" w:eastAsia="ru-RU"/>
              </w:rPr>
              <w:t>6</w:t>
            </w:r>
            <w:r w:rsidRPr="0092757D">
              <w:rPr>
                <w:rFonts w:ascii="Calibri" w:hAnsi="Calibri"/>
                <w:color w:val="000000"/>
                <w:sz w:val="22"/>
                <w:szCs w:val="22"/>
                <w:lang w:eastAsia="ru-RU"/>
              </w:rPr>
              <w:t>.1</w:t>
            </w:r>
          </w:p>
        </w:tc>
        <w:tc>
          <w:tcPr>
            <w:tcW w:w="855"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lang w:eastAsia="ru-RU"/>
              </w:rPr>
            </w:pPr>
            <w:r w:rsidRPr="0092757D">
              <w:rPr>
                <w:color w:val="000000"/>
                <w:lang w:eastAsia="ru-RU"/>
              </w:rPr>
              <w:t>216899</w:t>
            </w:r>
          </w:p>
        </w:tc>
        <w:tc>
          <w:tcPr>
            <w:tcW w:w="352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eastAsia="ru-RU"/>
              </w:rPr>
            </w:pPr>
            <w:r w:rsidRPr="0092757D">
              <w:rPr>
                <w:color w:val="000000"/>
                <w:sz w:val="22"/>
                <w:szCs w:val="22"/>
                <w:lang w:eastAsia="ru-RU"/>
              </w:rPr>
              <w:t>SYSTEM MANAGER R6 LIC</w:t>
            </w:r>
          </w:p>
        </w:tc>
        <w:tc>
          <w:tcPr>
            <w:tcW w:w="28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1</w:t>
            </w:r>
          </w:p>
        </w:tc>
      </w:tr>
      <w:tr w:rsidR="0013405C" w:rsidRPr="0092757D" w:rsidTr="0000789D">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Pr>
                <w:rFonts w:ascii="Calibri" w:hAnsi="Calibri"/>
                <w:color w:val="000000"/>
                <w:sz w:val="22"/>
                <w:szCs w:val="22"/>
                <w:lang w:val="en-US" w:eastAsia="ru-RU"/>
              </w:rPr>
              <w:t>6</w:t>
            </w:r>
            <w:r w:rsidRPr="0092757D">
              <w:rPr>
                <w:rFonts w:ascii="Calibri" w:hAnsi="Calibri"/>
                <w:color w:val="000000"/>
                <w:sz w:val="22"/>
                <w:szCs w:val="22"/>
                <w:lang w:eastAsia="ru-RU"/>
              </w:rPr>
              <w:t>.2</w:t>
            </w:r>
          </w:p>
        </w:tc>
        <w:tc>
          <w:tcPr>
            <w:tcW w:w="855"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lang w:eastAsia="ru-RU"/>
              </w:rPr>
            </w:pPr>
            <w:r w:rsidRPr="0092757D">
              <w:rPr>
                <w:color w:val="000000"/>
                <w:lang w:eastAsia="ru-RU"/>
              </w:rPr>
              <w:t>700501092</w:t>
            </w:r>
          </w:p>
        </w:tc>
        <w:tc>
          <w:tcPr>
            <w:tcW w:w="352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eastAsia="ru-RU"/>
              </w:rPr>
            </w:pPr>
            <w:r w:rsidRPr="0092757D">
              <w:rPr>
                <w:color w:val="000000"/>
                <w:sz w:val="22"/>
                <w:szCs w:val="22"/>
                <w:lang w:eastAsia="ru-RU"/>
              </w:rPr>
              <w:t>DL360G7 SERVER SESSION MANAGER</w:t>
            </w:r>
          </w:p>
        </w:tc>
        <w:tc>
          <w:tcPr>
            <w:tcW w:w="28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1</w:t>
            </w:r>
          </w:p>
        </w:tc>
      </w:tr>
      <w:tr w:rsidR="0013405C" w:rsidRPr="0092757D" w:rsidTr="0000789D">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13405C" w:rsidRPr="0092757D" w:rsidRDefault="0013405C" w:rsidP="0000789D">
            <w:pPr>
              <w:suppressAutoHyphens w:val="0"/>
              <w:rPr>
                <w:rFonts w:ascii="Calibri" w:hAnsi="Calibri"/>
                <w:color w:val="000000"/>
                <w:sz w:val="22"/>
                <w:szCs w:val="22"/>
                <w:lang w:eastAsia="ru-RU"/>
              </w:rPr>
            </w:pPr>
            <w:r>
              <w:rPr>
                <w:rFonts w:ascii="Calibri" w:hAnsi="Calibri"/>
                <w:color w:val="000000"/>
                <w:sz w:val="22"/>
                <w:szCs w:val="22"/>
                <w:lang w:val="en-US" w:eastAsia="ru-RU"/>
              </w:rPr>
              <w:t>6</w:t>
            </w:r>
            <w:r w:rsidRPr="0092757D">
              <w:rPr>
                <w:rFonts w:ascii="Calibri" w:hAnsi="Calibri"/>
                <w:color w:val="000000"/>
                <w:sz w:val="22"/>
                <w:szCs w:val="22"/>
                <w:lang w:eastAsia="ru-RU"/>
              </w:rPr>
              <w:t>.3</w:t>
            </w:r>
          </w:p>
        </w:tc>
        <w:tc>
          <w:tcPr>
            <w:tcW w:w="855"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lang w:eastAsia="ru-RU"/>
              </w:rPr>
            </w:pPr>
            <w:r w:rsidRPr="0092757D">
              <w:rPr>
                <w:color w:val="000000"/>
                <w:lang w:eastAsia="ru-RU"/>
              </w:rPr>
              <w:t>700501093</w:t>
            </w:r>
          </w:p>
        </w:tc>
        <w:tc>
          <w:tcPr>
            <w:tcW w:w="352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rPr>
                <w:color w:val="000000"/>
                <w:sz w:val="22"/>
                <w:szCs w:val="22"/>
                <w:lang w:eastAsia="ru-RU"/>
              </w:rPr>
            </w:pPr>
            <w:r w:rsidRPr="0092757D">
              <w:rPr>
                <w:color w:val="000000"/>
                <w:sz w:val="22"/>
                <w:szCs w:val="22"/>
                <w:lang w:eastAsia="ru-RU"/>
              </w:rPr>
              <w:t>DL360G7 SERVER SYSTEM MANAGER</w:t>
            </w:r>
          </w:p>
        </w:tc>
        <w:tc>
          <w:tcPr>
            <w:tcW w:w="283" w:type="pct"/>
            <w:tcBorders>
              <w:top w:val="nil"/>
              <w:left w:val="nil"/>
              <w:bottom w:val="single" w:sz="4" w:space="0" w:color="auto"/>
              <w:right w:val="single" w:sz="4" w:space="0" w:color="auto"/>
            </w:tcBorders>
            <w:shd w:val="clear" w:color="auto" w:fill="auto"/>
            <w:noWrap/>
            <w:vAlign w:val="center"/>
            <w:hideMark/>
          </w:tcPr>
          <w:p w:rsidR="0013405C" w:rsidRPr="0092757D" w:rsidRDefault="0013405C" w:rsidP="0000789D">
            <w:pPr>
              <w:suppressAutoHyphens w:val="0"/>
              <w:jc w:val="center"/>
              <w:rPr>
                <w:color w:val="000000"/>
                <w:sz w:val="22"/>
                <w:szCs w:val="22"/>
                <w:lang w:eastAsia="ru-RU"/>
              </w:rPr>
            </w:pPr>
            <w:r w:rsidRPr="0092757D">
              <w:rPr>
                <w:color w:val="000000"/>
                <w:sz w:val="22"/>
                <w:szCs w:val="22"/>
                <w:lang w:val="en-US" w:eastAsia="ru-RU"/>
              </w:rPr>
              <w:t>1</w:t>
            </w:r>
          </w:p>
        </w:tc>
      </w:tr>
    </w:tbl>
    <w:p w:rsidR="00ED4A3E" w:rsidRDefault="00ED4A3E" w:rsidP="00764F5A">
      <w:pPr>
        <w:suppressAutoHyphens w:val="0"/>
      </w:pPr>
    </w:p>
    <w:p w:rsidR="00ED4A3E" w:rsidRDefault="00ED4A3E" w:rsidP="00764F5A">
      <w:pPr>
        <w:suppressAutoHyphens w:val="0"/>
      </w:pPr>
    </w:p>
    <w:p w:rsidR="00ED4A3E" w:rsidRDefault="00ED4A3E" w:rsidP="00764F5A">
      <w:pPr>
        <w:suppressAutoHyphens w:val="0"/>
      </w:pPr>
    </w:p>
    <w:p w:rsidR="00ED4A3E" w:rsidRDefault="00ED4A3E" w:rsidP="00764F5A">
      <w:pPr>
        <w:suppressAutoHyphens w:val="0"/>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D4A3E" w:rsidRPr="00795085" w:rsidTr="00ED4A3E">
        <w:tc>
          <w:tcPr>
            <w:tcW w:w="540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Заказчика</w:t>
            </w:r>
          </w:p>
          <w:p w:rsidR="00ED4A3E" w:rsidRDefault="00ED4A3E" w:rsidP="00ED4A3E">
            <w:pPr>
              <w:rPr>
                <w:sz w:val="28"/>
                <w:szCs w:val="28"/>
              </w:rPr>
            </w:pPr>
          </w:p>
          <w:p w:rsidR="00ED4A3E" w:rsidRPr="00ED4A3E" w:rsidRDefault="00ED4A3E" w:rsidP="00ED4A3E">
            <w:pPr>
              <w:rPr>
                <w:sz w:val="28"/>
                <w:szCs w:val="28"/>
              </w:rPr>
            </w:pPr>
            <w:r w:rsidRPr="00795085">
              <w:rPr>
                <w:sz w:val="28"/>
                <w:szCs w:val="28"/>
              </w:rPr>
              <w:t xml:space="preserve">_________________ </w:t>
            </w:r>
          </w:p>
          <w:p w:rsidR="00ED4A3E" w:rsidRPr="00795085" w:rsidRDefault="00ED4A3E" w:rsidP="00ED4A3E">
            <w:pPr>
              <w:jc w:val="both"/>
              <w:rPr>
                <w:sz w:val="28"/>
                <w:szCs w:val="28"/>
              </w:rPr>
            </w:pPr>
          </w:p>
        </w:tc>
        <w:tc>
          <w:tcPr>
            <w:tcW w:w="5040" w:type="dxa"/>
            <w:tcBorders>
              <w:top w:val="nil"/>
              <w:left w:val="nil"/>
              <w:bottom w:val="nil"/>
              <w:right w:val="nil"/>
            </w:tcBorders>
          </w:tcPr>
          <w:p w:rsidR="00ED4A3E" w:rsidRPr="00795085" w:rsidRDefault="00ED4A3E" w:rsidP="00ED4A3E">
            <w:pPr>
              <w:jc w:val="both"/>
              <w:rPr>
                <w:b/>
                <w:sz w:val="28"/>
                <w:szCs w:val="28"/>
              </w:rPr>
            </w:pPr>
            <w:r w:rsidRPr="00795085">
              <w:rPr>
                <w:b/>
                <w:sz w:val="28"/>
                <w:szCs w:val="28"/>
              </w:rPr>
              <w:t>от Исполнителя</w:t>
            </w:r>
          </w:p>
          <w:p w:rsidR="00ED4A3E" w:rsidRPr="00795085" w:rsidRDefault="00ED4A3E" w:rsidP="00ED4A3E">
            <w:pPr>
              <w:jc w:val="both"/>
              <w:rPr>
                <w:sz w:val="28"/>
                <w:szCs w:val="28"/>
              </w:rPr>
            </w:pPr>
          </w:p>
          <w:p w:rsidR="00ED4A3E" w:rsidRPr="00795085" w:rsidRDefault="00ED4A3E" w:rsidP="00ED4A3E">
            <w:pPr>
              <w:jc w:val="both"/>
              <w:rPr>
                <w:sz w:val="28"/>
                <w:szCs w:val="28"/>
              </w:rPr>
            </w:pPr>
            <w:r w:rsidRPr="00795085">
              <w:rPr>
                <w:sz w:val="28"/>
                <w:szCs w:val="28"/>
              </w:rPr>
              <w:t xml:space="preserve">___________________ </w:t>
            </w:r>
          </w:p>
        </w:tc>
      </w:tr>
    </w:tbl>
    <w:p w:rsidR="00764F5A" w:rsidRDefault="00764F5A" w:rsidP="00764F5A">
      <w:pPr>
        <w:suppressAutoHyphens w:val="0"/>
      </w:pPr>
    </w:p>
    <w:p w:rsidR="00ED4A3E" w:rsidRDefault="00ED4A3E" w:rsidP="00764F5A">
      <w:pPr>
        <w:suppressAutoHyphens w:val="0"/>
      </w:pPr>
    </w:p>
    <w:p w:rsidR="00ED4A3E" w:rsidRDefault="00ED4A3E" w:rsidP="00764F5A">
      <w:pPr>
        <w:suppressAutoHyphens w:val="0"/>
      </w:pPr>
    </w:p>
    <w:p w:rsidR="00ED4A3E" w:rsidRDefault="00ED4A3E" w:rsidP="00764F5A">
      <w:pPr>
        <w:suppressAutoHyphens w:val="0"/>
      </w:pPr>
    </w:p>
    <w:p w:rsidR="00764F5A" w:rsidRDefault="00ED4A3E" w:rsidP="00764F5A">
      <w:pPr>
        <w:pStyle w:val="afb"/>
        <w:ind w:left="3255"/>
        <w:jc w:val="right"/>
        <w:rPr>
          <w:bCs/>
        </w:rPr>
      </w:pPr>
      <w:r>
        <w:rPr>
          <w:bCs/>
        </w:rPr>
        <w:br w:type="column"/>
      </w:r>
      <w:r w:rsidR="00764F5A">
        <w:rPr>
          <w:bCs/>
        </w:rPr>
        <w:t>П</w:t>
      </w:r>
      <w:r w:rsidR="00764F5A" w:rsidRPr="005076CB">
        <w:rPr>
          <w:bCs/>
        </w:rPr>
        <w:t xml:space="preserve">риложение </w:t>
      </w:r>
      <w:r w:rsidR="00764F5A">
        <w:rPr>
          <w:bCs/>
        </w:rPr>
        <w:t xml:space="preserve"> №2</w:t>
      </w:r>
    </w:p>
    <w:p w:rsidR="00764F5A" w:rsidRPr="005076CB" w:rsidRDefault="00764F5A" w:rsidP="00764F5A">
      <w:pPr>
        <w:pStyle w:val="afb"/>
        <w:ind w:left="3255" w:hanging="1719"/>
        <w:jc w:val="right"/>
        <w:rPr>
          <w:bCs/>
        </w:rPr>
      </w:pPr>
      <w:r>
        <w:rPr>
          <w:bCs/>
        </w:rPr>
        <w:t xml:space="preserve">                                 </w:t>
      </w:r>
      <w:r w:rsidRPr="005076CB">
        <w:rPr>
          <w:bCs/>
        </w:rPr>
        <w:t xml:space="preserve">к Договору № </w:t>
      </w:r>
      <w:r>
        <w:rPr>
          <w:bCs/>
        </w:rPr>
        <w:t>___________</w:t>
      </w:r>
    </w:p>
    <w:p w:rsidR="00764F5A" w:rsidRDefault="00764F5A" w:rsidP="00764F5A">
      <w:pPr>
        <w:jc w:val="right"/>
        <w:rPr>
          <w:bCs/>
        </w:rPr>
      </w:pPr>
      <w:r>
        <w:rPr>
          <w:bCs/>
        </w:rPr>
        <w:t xml:space="preserve">                                        от «__» ______ 2013</w:t>
      </w:r>
      <w:r w:rsidRPr="005076CB">
        <w:rPr>
          <w:bCs/>
        </w:rPr>
        <w:t xml:space="preserve"> г.</w:t>
      </w:r>
    </w:p>
    <w:p w:rsidR="00764F5A" w:rsidRDefault="00764F5A" w:rsidP="00764F5A">
      <w:pPr>
        <w:jc w:val="right"/>
        <w:rPr>
          <w:bCs/>
        </w:rPr>
      </w:pPr>
    </w:p>
    <w:p w:rsidR="00ED4A3E" w:rsidRPr="00D4781E" w:rsidRDefault="00ED4A3E" w:rsidP="00ED4A3E">
      <w:pPr>
        <w:ind w:firstLine="709"/>
        <w:jc w:val="center"/>
        <w:rPr>
          <w:b/>
          <w:sz w:val="28"/>
          <w:szCs w:val="28"/>
          <w:highlight w:val="cyan"/>
        </w:rPr>
      </w:pPr>
      <w:r w:rsidRPr="00D4781E">
        <w:rPr>
          <w:rFonts w:eastAsia="MS Mincho"/>
          <w:b/>
          <w:bCs/>
          <w:sz w:val="32"/>
          <w:szCs w:val="32"/>
        </w:rPr>
        <w:t>Техническое задание.</w:t>
      </w:r>
    </w:p>
    <w:p w:rsidR="00ED4A3E" w:rsidRPr="002C3FF9" w:rsidRDefault="00ED4A3E" w:rsidP="00ED4A3E">
      <w:pPr>
        <w:ind w:firstLine="709"/>
        <w:jc w:val="both"/>
        <w:rPr>
          <w:b/>
          <w:sz w:val="28"/>
          <w:szCs w:val="28"/>
          <w:highlight w:val="cyan"/>
        </w:rPr>
      </w:pPr>
    </w:p>
    <w:p w:rsidR="00ED4A3E" w:rsidRPr="0086286D" w:rsidRDefault="00ED4A3E" w:rsidP="00A67B34">
      <w:pPr>
        <w:pStyle w:val="affa"/>
        <w:numPr>
          <w:ilvl w:val="3"/>
          <w:numId w:val="16"/>
        </w:numPr>
        <w:suppressAutoHyphens w:val="0"/>
        <w:spacing w:after="120"/>
        <w:ind w:left="993"/>
        <w:rPr>
          <w:b/>
          <w:kern w:val="28"/>
          <w:sz w:val="28"/>
          <w:szCs w:val="28"/>
        </w:rPr>
      </w:pPr>
      <w:r w:rsidRPr="0086286D">
        <w:rPr>
          <w:b/>
          <w:kern w:val="28"/>
          <w:sz w:val="28"/>
          <w:szCs w:val="28"/>
        </w:rPr>
        <w:t xml:space="preserve">Цель работ </w:t>
      </w:r>
    </w:p>
    <w:p w:rsidR="00ED4A3E" w:rsidRPr="0086286D" w:rsidRDefault="00ED4A3E" w:rsidP="00ED4A3E">
      <w:pPr>
        <w:pStyle w:val="affa"/>
        <w:suppressAutoHyphens w:val="0"/>
        <w:ind w:left="0" w:firstLine="709"/>
        <w:contextualSpacing/>
        <w:jc w:val="both"/>
        <w:rPr>
          <w:kern w:val="28"/>
          <w:sz w:val="28"/>
          <w:szCs w:val="28"/>
        </w:rPr>
      </w:pPr>
      <w:r w:rsidRPr="0086286D">
        <w:rPr>
          <w:kern w:val="28"/>
          <w:sz w:val="28"/>
          <w:szCs w:val="28"/>
        </w:rPr>
        <w:t xml:space="preserve">Обеспечить </w:t>
      </w:r>
      <w:r w:rsidR="00BB0B99" w:rsidRPr="0086286D">
        <w:rPr>
          <w:sz w:val="28"/>
          <w:szCs w:val="28"/>
        </w:rPr>
        <w:t>техническ</w:t>
      </w:r>
      <w:r w:rsidR="00BB0B99">
        <w:rPr>
          <w:sz w:val="28"/>
          <w:szCs w:val="28"/>
        </w:rPr>
        <w:t>ое</w:t>
      </w:r>
      <w:r w:rsidR="00BB0B99" w:rsidRPr="0086286D">
        <w:rPr>
          <w:sz w:val="28"/>
          <w:szCs w:val="28"/>
        </w:rPr>
        <w:t xml:space="preserve"> </w:t>
      </w:r>
      <w:proofErr w:type="spellStart"/>
      <w:r w:rsidR="00BB0B99">
        <w:rPr>
          <w:sz w:val="28"/>
          <w:szCs w:val="28"/>
        </w:rPr>
        <w:t>сопровожение</w:t>
      </w:r>
      <w:proofErr w:type="spellEnd"/>
      <w:r w:rsidR="00BB0B99" w:rsidRPr="0086286D">
        <w:rPr>
          <w:sz w:val="28"/>
          <w:szCs w:val="28"/>
        </w:rPr>
        <w:t xml:space="preserve"> </w:t>
      </w:r>
      <w:r w:rsidRPr="0086286D">
        <w:rPr>
          <w:sz w:val="28"/>
          <w:szCs w:val="28"/>
        </w:rPr>
        <w:t xml:space="preserve">и </w:t>
      </w:r>
      <w:r w:rsidRPr="0086286D">
        <w:rPr>
          <w:kern w:val="28"/>
          <w:sz w:val="28"/>
          <w:szCs w:val="28"/>
        </w:rPr>
        <w:t>бесперебойную работу</w:t>
      </w:r>
      <w:r w:rsidRPr="0086286D">
        <w:rPr>
          <w:sz w:val="28"/>
          <w:szCs w:val="28"/>
        </w:rPr>
        <w:t xml:space="preserve"> </w:t>
      </w:r>
      <w:r w:rsidR="000D1D13">
        <w:rPr>
          <w:sz w:val="28"/>
          <w:szCs w:val="28"/>
        </w:rPr>
        <w:t>системы телефонной связи и контактного центра</w:t>
      </w:r>
      <w:r w:rsidRPr="0086286D">
        <w:rPr>
          <w:sz w:val="28"/>
          <w:szCs w:val="28"/>
        </w:rPr>
        <w:t xml:space="preserve"> ПАО «ТрансКонтейнер» (далее – Оборудование) согласно спецификации (таблица № 1)</w:t>
      </w:r>
      <w:r w:rsidRPr="0086286D">
        <w:rPr>
          <w:kern w:val="28"/>
          <w:sz w:val="28"/>
          <w:szCs w:val="28"/>
        </w:rPr>
        <w:t xml:space="preserve">. </w:t>
      </w:r>
    </w:p>
    <w:p w:rsidR="00ED4A3E" w:rsidRPr="0086286D" w:rsidRDefault="00ED4A3E" w:rsidP="00A67B34">
      <w:pPr>
        <w:pStyle w:val="affa"/>
        <w:numPr>
          <w:ilvl w:val="3"/>
          <w:numId w:val="16"/>
        </w:numPr>
        <w:suppressAutoHyphens w:val="0"/>
        <w:spacing w:before="120" w:after="120"/>
        <w:ind w:left="993"/>
        <w:rPr>
          <w:b/>
          <w:kern w:val="28"/>
          <w:sz w:val="28"/>
          <w:szCs w:val="28"/>
        </w:rPr>
      </w:pPr>
      <w:r>
        <w:rPr>
          <w:b/>
          <w:kern w:val="28"/>
          <w:sz w:val="28"/>
          <w:szCs w:val="28"/>
        </w:rPr>
        <w:t xml:space="preserve"> </w:t>
      </w:r>
      <w:r w:rsidRPr="0086286D">
        <w:rPr>
          <w:b/>
          <w:kern w:val="28"/>
          <w:sz w:val="28"/>
          <w:szCs w:val="28"/>
        </w:rPr>
        <w:t xml:space="preserve">Требования к </w:t>
      </w:r>
      <w:r w:rsidR="00BB0B99" w:rsidRPr="0086286D">
        <w:rPr>
          <w:b/>
          <w:kern w:val="28"/>
          <w:sz w:val="28"/>
          <w:szCs w:val="28"/>
        </w:rPr>
        <w:t>техническо</w:t>
      </w:r>
      <w:r w:rsidR="00BB0B99">
        <w:rPr>
          <w:b/>
          <w:kern w:val="28"/>
          <w:sz w:val="28"/>
          <w:szCs w:val="28"/>
        </w:rPr>
        <w:t>му</w:t>
      </w:r>
      <w:r w:rsidR="00BB0B99" w:rsidRPr="0086286D">
        <w:rPr>
          <w:b/>
          <w:kern w:val="28"/>
          <w:sz w:val="28"/>
          <w:szCs w:val="28"/>
        </w:rPr>
        <w:t xml:space="preserve"> </w:t>
      </w:r>
      <w:r w:rsidR="00BB0B99">
        <w:rPr>
          <w:b/>
          <w:kern w:val="28"/>
          <w:sz w:val="28"/>
          <w:szCs w:val="28"/>
        </w:rPr>
        <w:t>сопровождению</w:t>
      </w:r>
    </w:p>
    <w:p w:rsidR="00ED4A3E" w:rsidRPr="00ED4A3E" w:rsidRDefault="00ED4A3E" w:rsidP="00E314D6">
      <w:pPr>
        <w:pStyle w:val="affa"/>
        <w:numPr>
          <w:ilvl w:val="1"/>
          <w:numId w:val="53"/>
        </w:numPr>
        <w:suppressAutoHyphens w:val="0"/>
        <w:spacing w:before="120" w:after="120"/>
        <w:ind w:left="0" w:firstLine="901"/>
        <w:rPr>
          <w:b/>
          <w:kern w:val="28"/>
          <w:sz w:val="28"/>
          <w:szCs w:val="28"/>
        </w:rPr>
      </w:pPr>
      <w:r w:rsidRPr="00ED4A3E">
        <w:rPr>
          <w:b/>
          <w:i/>
          <w:sz w:val="28"/>
          <w:szCs w:val="28"/>
        </w:rPr>
        <w:t>Регламентное профилактическое обслуживание</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Регламентное профилактическое обслуживание</w:t>
      </w:r>
      <w:r w:rsidRPr="0086286D">
        <w:rPr>
          <w:snapToGrid w:val="0"/>
          <w:sz w:val="28"/>
          <w:szCs w:val="28"/>
        </w:rPr>
        <w:t xml:space="preserve"> должно предоставляется </w:t>
      </w:r>
      <w:r w:rsidRPr="0086286D">
        <w:rPr>
          <w:sz w:val="28"/>
          <w:szCs w:val="28"/>
        </w:rPr>
        <w:t>с 10 до 18 часов по Московскому времени кроме выходных и праздничных дней.</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Предоставление контактной информации (телефон горячей линии службы поддержки клиентов, электронная почта) для фиксирования обращений Заказчика.</w:t>
      </w:r>
    </w:p>
    <w:p w:rsidR="00ED4A3E" w:rsidRPr="0086286D" w:rsidRDefault="000D1D13" w:rsidP="00ED4A3E">
      <w:pPr>
        <w:pStyle w:val="affa"/>
        <w:numPr>
          <w:ilvl w:val="0"/>
          <w:numId w:val="25"/>
        </w:numPr>
        <w:tabs>
          <w:tab w:val="left" w:pos="1560"/>
        </w:tabs>
        <w:suppressAutoHyphens w:val="0"/>
        <w:spacing w:before="120" w:after="120"/>
        <w:ind w:left="0" w:firstLine="1069"/>
        <w:jc w:val="both"/>
        <w:rPr>
          <w:sz w:val="28"/>
          <w:szCs w:val="28"/>
        </w:rPr>
      </w:pPr>
      <w:r>
        <w:rPr>
          <w:sz w:val="28"/>
          <w:szCs w:val="28"/>
        </w:rPr>
        <w:t>Ежемесячно</w:t>
      </w:r>
      <w:r w:rsidR="00ED4A3E" w:rsidRPr="0086286D">
        <w:rPr>
          <w:sz w:val="28"/>
          <w:szCs w:val="28"/>
        </w:rPr>
        <w:t xml:space="preserve"> в согласованное с Заказчиком время в течение 4 (четырех) часов представитель Исполнителя осуществляет обход и проверку работоспособности всего Оборудования, указанного в </w:t>
      </w:r>
      <w:proofErr w:type="spellStart"/>
      <w:r w:rsidR="00E314D6">
        <w:rPr>
          <w:sz w:val="28"/>
          <w:szCs w:val="28"/>
        </w:rPr>
        <w:t>приложени</w:t>
      </w:r>
      <w:proofErr w:type="spellEnd"/>
      <w:r w:rsidR="00E314D6">
        <w:rPr>
          <w:sz w:val="28"/>
          <w:szCs w:val="28"/>
        </w:rPr>
        <w:t xml:space="preserve"> №1</w:t>
      </w:r>
      <w:r w:rsidR="00ED4A3E" w:rsidRPr="0086286D">
        <w:rPr>
          <w:sz w:val="28"/>
          <w:szCs w:val="28"/>
        </w:rPr>
        <w:t xml:space="preserve"> к настоящему договору. </w:t>
      </w:r>
    </w:p>
    <w:p w:rsidR="00ED4A3E" w:rsidRPr="009F639F"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В случае выявления неисправного оборудования обо всех отказах представитель Исполнителя незамедлительно информирует Заказчика. Кроме того, все неисправности регистрируются как запросы Заказчика и устраняются в сроки, согласно их </w:t>
      </w:r>
      <w:r w:rsidRPr="00291D63">
        <w:rPr>
          <w:sz w:val="28"/>
          <w:szCs w:val="28"/>
        </w:rPr>
        <w:t>приоритетам п.</w:t>
      </w:r>
      <w:r w:rsidR="00291D63" w:rsidRPr="00291D63">
        <w:rPr>
          <w:sz w:val="28"/>
          <w:szCs w:val="28"/>
        </w:rPr>
        <w:t>3</w:t>
      </w:r>
      <w:r w:rsidR="00291D63">
        <w:rPr>
          <w:sz w:val="28"/>
          <w:szCs w:val="28"/>
        </w:rPr>
        <w:t xml:space="preserve"> настоящего Договора.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Ежемесячно по результатам произведенных обходов Исполнитель готовит и направляет Заказчику вместе с актом сдачи-приемки </w:t>
      </w:r>
      <w:r>
        <w:rPr>
          <w:sz w:val="28"/>
          <w:szCs w:val="28"/>
        </w:rPr>
        <w:t>выполненных работ</w:t>
      </w:r>
      <w:r w:rsidRPr="0086286D">
        <w:rPr>
          <w:sz w:val="28"/>
          <w:szCs w:val="28"/>
        </w:rPr>
        <w:t xml:space="preserve"> отчет обо всех выявленных в течение отчетного периода инцидентах. Форма отчета будет утверждаться Заказчиком</w:t>
      </w:r>
      <w:r>
        <w:rPr>
          <w:sz w:val="28"/>
          <w:szCs w:val="28"/>
        </w:rPr>
        <w:t xml:space="preserve"> при заключении Договора</w:t>
      </w:r>
      <w:r w:rsidRPr="0086286D">
        <w:rPr>
          <w:sz w:val="28"/>
          <w:szCs w:val="28"/>
        </w:rPr>
        <w:t>. Кроме того, отчет должен содержать рекомендации Исполнителя с целью предотвращения повторения выявленных инцидентов, а также любые другие замечания и предложения Исполнителя по улучшению качества работы Оборудования и по внесению изменений в существующую инфраструктуру Заказчика.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В рамках регламентного профилактического обслуживания Исполнитель осуществляет обработку запросов Заказчика через службу поддержки клиентов. </w:t>
      </w:r>
      <w:proofErr w:type="gramStart"/>
      <w:r w:rsidRPr="0086286D">
        <w:rPr>
          <w:sz w:val="28"/>
          <w:szCs w:val="28"/>
        </w:rPr>
        <w:t>Все запросы направляются Заказчиком по факсу и/или электронной почте раннее предоставленной Заказчику.</w:t>
      </w:r>
      <w:proofErr w:type="gramEnd"/>
    </w:p>
    <w:p w:rsidR="00ED4A3E" w:rsidRPr="0086286D" w:rsidRDefault="00ED4A3E" w:rsidP="00ED4A3E">
      <w:pPr>
        <w:pStyle w:val="affa"/>
        <w:numPr>
          <w:ilvl w:val="0"/>
          <w:numId w:val="25"/>
        </w:numPr>
        <w:tabs>
          <w:tab w:val="left" w:pos="1560"/>
        </w:tabs>
        <w:suppressAutoHyphens w:val="0"/>
        <w:spacing w:before="120" w:after="120"/>
        <w:ind w:left="0" w:firstLine="993"/>
        <w:jc w:val="both"/>
        <w:rPr>
          <w:sz w:val="28"/>
          <w:szCs w:val="28"/>
        </w:rPr>
      </w:pPr>
      <w:r w:rsidRPr="0086286D">
        <w:rPr>
          <w:sz w:val="28"/>
          <w:szCs w:val="28"/>
        </w:rPr>
        <w:t xml:space="preserve">Каждому запросу, направленному Заказчиком Исполнителю, должен присваивается уникальный номер, и выделятся специалист Исполнителя. Приоритет запроса присваивается специалистами Исполнителя, по требованию Заказчика уровень приоритета запроса может быть повышен. </w:t>
      </w:r>
    </w:p>
    <w:p w:rsidR="00ED4A3E" w:rsidRPr="0086286D" w:rsidRDefault="00ED4A3E" w:rsidP="00ED4A3E">
      <w:pPr>
        <w:pStyle w:val="affa"/>
        <w:numPr>
          <w:ilvl w:val="0"/>
          <w:numId w:val="25"/>
        </w:numPr>
        <w:tabs>
          <w:tab w:val="left" w:pos="1560"/>
        </w:tabs>
        <w:suppressAutoHyphens w:val="0"/>
        <w:spacing w:before="120" w:after="120"/>
        <w:ind w:left="0" w:firstLine="993"/>
        <w:jc w:val="both"/>
        <w:rPr>
          <w:sz w:val="28"/>
          <w:szCs w:val="28"/>
        </w:rPr>
      </w:pPr>
      <w:r w:rsidRPr="0086286D">
        <w:rPr>
          <w:sz w:val="28"/>
          <w:szCs w:val="28"/>
        </w:rPr>
        <w:t xml:space="preserve">Стороны подтверждают, что в случае получения запроса от Исполнителя, техническое  обслуживание должно оказываться всеми возможными способами включая, но не ограничиваясь: </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Непосредственным присутствием на объекте персонала Исполнителя;</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Выбор способа осуществляется представителями Исполнителя по согласованию с представителями Заказчика. Время предоставления временного решения и решения по запросам не зависит от выбранного способа.</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Заказчик должен имеет возможность обратиться по телефону горячей линии службы поддержки клиентов  для получения консультации. Услуга предоставляется в рабочее время – с 10 до 18 часов по Московскому времени кроме выходных и праздничных дней.</w:t>
      </w:r>
    </w:p>
    <w:p w:rsidR="00ED4A3E" w:rsidRPr="0086286D" w:rsidRDefault="00ED4A3E" w:rsidP="00ED4A3E">
      <w:pPr>
        <w:pStyle w:val="affa"/>
        <w:numPr>
          <w:ilvl w:val="0"/>
          <w:numId w:val="25"/>
        </w:numPr>
        <w:tabs>
          <w:tab w:val="left" w:pos="1560"/>
        </w:tabs>
        <w:suppressAutoHyphens w:val="0"/>
        <w:spacing w:before="120" w:after="120"/>
        <w:ind w:left="0" w:firstLine="1069"/>
        <w:jc w:val="both"/>
        <w:rPr>
          <w:sz w:val="28"/>
          <w:szCs w:val="28"/>
        </w:rPr>
      </w:pPr>
      <w:r w:rsidRPr="0086286D">
        <w:rPr>
          <w:sz w:val="28"/>
          <w:szCs w:val="28"/>
        </w:rPr>
        <w:t xml:space="preserve">Консультации в рамках программы </w:t>
      </w:r>
      <w:r w:rsidR="00BB0B99" w:rsidRPr="0086286D">
        <w:rPr>
          <w:sz w:val="28"/>
          <w:szCs w:val="28"/>
        </w:rPr>
        <w:t>техническо</w:t>
      </w:r>
      <w:r w:rsidR="00BB0B99">
        <w:rPr>
          <w:sz w:val="28"/>
          <w:szCs w:val="28"/>
        </w:rPr>
        <w:t>го</w:t>
      </w:r>
      <w:r w:rsidR="00BB0B99" w:rsidRPr="0086286D">
        <w:rPr>
          <w:sz w:val="28"/>
          <w:szCs w:val="28"/>
        </w:rPr>
        <w:t xml:space="preserve"> </w:t>
      </w:r>
      <w:r w:rsidR="00BB0B99">
        <w:rPr>
          <w:sz w:val="28"/>
          <w:szCs w:val="28"/>
        </w:rPr>
        <w:t>сопровождения</w:t>
      </w:r>
      <w:r w:rsidR="00BB0B99" w:rsidRPr="0086286D">
        <w:rPr>
          <w:sz w:val="28"/>
          <w:szCs w:val="28"/>
        </w:rPr>
        <w:t xml:space="preserve"> </w:t>
      </w:r>
      <w:r w:rsidRPr="0086286D">
        <w:rPr>
          <w:sz w:val="28"/>
          <w:szCs w:val="28"/>
        </w:rPr>
        <w:t>предоставляются по вопросам включенным, но не ограниченным нижеприведенным перечнем:</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конфигурирования и планового обслуживания Оборудования, взятого на </w:t>
      </w:r>
      <w:r w:rsidR="00BB0B99" w:rsidRPr="0086286D">
        <w:rPr>
          <w:sz w:val="28"/>
          <w:szCs w:val="28"/>
        </w:rPr>
        <w:t>техническ</w:t>
      </w:r>
      <w:r w:rsidR="00BB0B99">
        <w:rPr>
          <w:sz w:val="28"/>
          <w:szCs w:val="28"/>
        </w:rPr>
        <w:t>ое</w:t>
      </w:r>
      <w:r w:rsidR="00BB0B99" w:rsidRPr="0086286D">
        <w:rPr>
          <w:sz w:val="28"/>
          <w:szCs w:val="28"/>
        </w:rPr>
        <w:t xml:space="preserve"> </w:t>
      </w:r>
      <w:r w:rsidR="00BB0B99">
        <w:rPr>
          <w:sz w:val="28"/>
          <w:szCs w:val="28"/>
        </w:rPr>
        <w:t xml:space="preserve"> сопровождение</w:t>
      </w:r>
      <w:r w:rsidRPr="0086286D">
        <w:rPr>
          <w:sz w:val="28"/>
          <w:szCs w:val="28"/>
        </w:rPr>
        <w:t>. Консультации по проведению превентивных мер для недопущения аварийных ситуаций;</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 xml:space="preserve">Консультации Заказчика по вопросам расширения и модернизации Оборудования, взятого на </w:t>
      </w:r>
      <w:r w:rsidR="00BB0B99" w:rsidRPr="0086286D">
        <w:rPr>
          <w:sz w:val="28"/>
          <w:szCs w:val="28"/>
        </w:rPr>
        <w:t>техническ</w:t>
      </w:r>
      <w:r w:rsidR="00BB0B99">
        <w:rPr>
          <w:sz w:val="28"/>
          <w:szCs w:val="28"/>
        </w:rPr>
        <w:t>ое</w:t>
      </w:r>
      <w:r w:rsidR="00BB0B99" w:rsidRPr="0086286D">
        <w:rPr>
          <w:sz w:val="28"/>
          <w:szCs w:val="28"/>
        </w:rPr>
        <w:t xml:space="preserve"> </w:t>
      </w:r>
      <w:r w:rsidR="00BB0B99">
        <w:rPr>
          <w:sz w:val="28"/>
          <w:szCs w:val="28"/>
        </w:rPr>
        <w:t>сопровождение</w:t>
      </w:r>
      <w:r w:rsidRPr="0086286D">
        <w:rPr>
          <w:sz w:val="28"/>
          <w:szCs w:val="28"/>
        </w:rPr>
        <w:t>;</w:t>
      </w:r>
    </w:p>
    <w:p w:rsidR="00ED4A3E" w:rsidRPr="0086286D" w:rsidRDefault="00ED4A3E" w:rsidP="00ED4A3E">
      <w:pPr>
        <w:pStyle w:val="affa"/>
        <w:numPr>
          <w:ilvl w:val="2"/>
          <w:numId w:val="25"/>
        </w:numPr>
        <w:suppressAutoHyphens w:val="0"/>
        <w:spacing w:before="120" w:after="120"/>
        <w:ind w:left="0" w:firstLine="1200"/>
        <w:jc w:val="both"/>
        <w:rPr>
          <w:sz w:val="28"/>
          <w:szCs w:val="28"/>
        </w:rPr>
      </w:pPr>
      <w:r w:rsidRPr="0086286D">
        <w:rPr>
          <w:sz w:val="28"/>
          <w:szCs w:val="28"/>
        </w:rPr>
        <w:t xml:space="preserve">Другие технические вопросы, связанные с Оборудованием Заказчика, взятым на </w:t>
      </w:r>
      <w:r w:rsidR="00BB0B99" w:rsidRPr="0086286D">
        <w:rPr>
          <w:sz w:val="28"/>
          <w:szCs w:val="28"/>
        </w:rPr>
        <w:t>техническ</w:t>
      </w:r>
      <w:r w:rsidR="00BB0B99">
        <w:rPr>
          <w:sz w:val="28"/>
          <w:szCs w:val="28"/>
        </w:rPr>
        <w:t>ое</w:t>
      </w:r>
      <w:r w:rsidR="00BB0B99" w:rsidRPr="0086286D">
        <w:rPr>
          <w:sz w:val="28"/>
          <w:szCs w:val="28"/>
        </w:rPr>
        <w:t xml:space="preserve"> </w:t>
      </w:r>
      <w:r w:rsidR="00BB0B99">
        <w:rPr>
          <w:sz w:val="28"/>
          <w:szCs w:val="28"/>
        </w:rPr>
        <w:t xml:space="preserve"> сопровождение</w:t>
      </w:r>
      <w:r w:rsidRPr="0086286D">
        <w:rPr>
          <w:sz w:val="28"/>
          <w:szCs w:val="28"/>
        </w:rPr>
        <w:t>.</w:t>
      </w:r>
    </w:p>
    <w:p w:rsidR="00ED4A3E" w:rsidRPr="00ED4A3E" w:rsidRDefault="00BB0B99" w:rsidP="00E314D6">
      <w:pPr>
        <w:pStyle w:val="affa"/>
        <w:numPr>
          <w:ilvl w:val="1"/>
          <w:numId w:val="53"/>
        </w:numPr>
        <w:suppressAutoHyphens w:val="0"/>
        <w:spacing w:before="120" w:after="120"/>
        <w:ind w:left="0" w:firstLine="851"/>
        <w:rPr>
          <w:b/>
          <w:kern w:val="28"/>
          <w:sz w:val="28"/>
          <w:szCs w:val="28"/>
        </w:rPr>
      </w:pPr>
      <w:r w:rsidRPr="00ED4A3E">
        <w:rPr>
          <w:b/>
          <w:i/>
          <w:sz w:val="28"/>
          <w:szCs w:val="28"/>
        </w:rPr>
        <w:t>Техническ</w:t>
      </w:r>
      <w:r>
        <w:rPr>
          <w:b/>
          <w:i/>
          <w:sz w:val="28"/>
          <w:szCs w:val="28"/>
        </w:rPr>
        <w:t>ое сопровождение</w:t>
      </w:r>
      <w:r w:rsidRPr="00ED4A3E">
        <w:rPr>
          <w:b/>
          <w:i/>
          <w:sz w:val="28"/>
          <w:szCs w:val="28"/>
        </w:rPr>
        <w:t xml:space="preserve"> </w:t>
      </w:r>
      <w:r w:rsidR="00ED4A3E" w:rsidRPr="00ED4A3E">
        <w:rPr>
          <w:b/>
          <w:i/>
          <w:sz w:val="28"/>
          <w:szCs w:val="28"/>
        </w:rPr>
        <w:t xml:space="preserve">при возникновении инцидента, проведение работ. </w:t>
      </w:r>
    </w:p>
    <w:p w:rsidR="00ED4A3E" w:rsidRPr="0086286D" w:rsidRDefault="00ED4A3E" w:rsidP="00ED4A3E">
      <w:pPr>
        <w:pStyle w:val="affa"/>
        <w:numPr>
          <w:ilvl w:val="0"/>
          <w:numId w:val="27"/>
        </w:numPr>
        <w:tabs>
          <w:tab w:val="left" w:pos="1276"/>
          <w:tab w:val="left" w:pos="1560"/>
        </w:tabs>
        <w:suppressAutoHyphens w:val="0"/>
        <w:spacing w:before="120" w:after="120"/>
        <w:ind w:left="0" w:firstLine="993"/>
        <w:jc w:val="both"/>
        <w:rPr>
          <w:b/>
          <w:kern w:val="28"/>
          <w:sz w:val="28"/>
          <w:szCs w:val="28"/>
        </w:rPr>
      </w:pPr>
      <w:r w:rsidRPr="0086286D">
        <w:rPr>
          <w:sz w:val="28"/>
          <w:szCs w:val="28"/>
        </w:rPr>
        <w:t>Представитель Исполнителя после получения запроса от Заказчика, осуществляет выезд в офис Заказчика для диагностики неисправности по запросу.</w:t>
      </w:r>
    </w:p>
    <w:p w:rsidR="00ED4A3E" w:rsidRPr="0086286D" w:rsidRDefault="00ED4A3E" w:rsidP="00ED4A3E">
      <w:pPr>
        <w:pStyle w:val="affa"/>
        <w:numPr>
          <w:ilvl w:val="0"/>
          <w:numId w:val="27"/>
        </w:numPr>
        <w:tabs>
          <w:tab w:val="left" w:pos="1560"/>
        </w:tabs>
        <w:suppressAutoHyphens w:val="0"/>
        <w:spacing w:before="120" w:after="120"/>
        <w:ind w:left="0" w:firstLine="993"/>
        <w:jc w:val="both"/>
        <w:rPr>
          <w:b/>
          <w:kern w:val="28"/>
          <w:sz w:val="28"/>
          <w:szCs w:val="28"/>
        </w:rPr>
      </w:pPr>
      <w:r w:rsidRPr="0086286D">
        <w:rPr>
          <w:sz w:val="28"/>
          <w:szCs w:val="28"/>
        </w:rPr>
        <w:t xml:space="preserve">Стороны подтверждают, что в случае получения запроса техническая поддержка должна оказываться всеми возможными способами включая, но не ограничиваясь: </w:t>
      </w:r>
    </w:p>
    <w:p w:rsidR="00ED4A3E" w:rsidRPr="0086286D" w:rsidRDefault="00ED4A3E" w:rsidP="00ED4A3E">
      <w:pPr>
        <w:pStyle w:val="affa"/>
        <w:numPr>
          <w:ilvl w:val="2"/>
          <w:numId w:val="27"/>
        </w:numPr>
        <w:suppressAutoHyphens w:val="0"/>
        <w:spacing w:before="120" w:after="120"/>
        <w:ind w:left="0" w:firstLine="1200"/>
        <w:jc w:val="both"/>
        <w:rPr>
          <w:b/>
          <w:kern w:val="28"/>
          <w:sz w:val="28"/>
          <w:szCs w:val="28"/>
        </w:rPr>
      </w:pPr>
      <w:r w:rsidRPr="0086286D">
        <w:rPr>
          <w:sz w:val="28"/>
          <w:szCs w:val="28"/>
        </w:rPr>
        <w:t>Поддержкой по телефону с указанием методики выхода из аварийной ситуации, техническому обслуживанию и эксплуатации, конфигурированию и настройки Оборудования;</w:t>
      </w:r>
    </w:p>
    <w:p w:rsidR="00ED4A3E" w:rsidRPr="0086286D" w:rsidRDefault="00ED4A3E" w:rsidP="00ED4A3E">
      <w:pPr>
        <w:pStyle w:val="affa"/>
        <w:numPr>
          <w:ilvl w:val="2"/>
          <w:numId w:val="27"/>
        </w:numPr>
        <w:suppressAutoHyphens w:val="0"/>
        <w:spacing w:before="120" w:after="120"/>
        <w:ind w:left="0" w:firstLine="1200"/>
        <w:jc w:val="both"/>
        <w:rPr>
          <w:b/>
          <w:kern w:val="28"/>
          <w:sz w:val="28"/>
          <w:szCs w:val="28"/>
        </w:rPr>
      </w:pPr>
      <w:r w:rsidRPr="0086286D">
        <w:rPr>
          <w:sz w:val="28"/>
          <w:szCs w:val="28"/>
        </w:rPr>
        <w:t>Непосредственным присутствием на объекте представителя Исполнителя;</w:t>
      </w:r>
    </w:p>
    <w:p w:rsidR="00ED4A3E" w:rsidRPr="00EF0512" w:rsidRDefault="00ED4A3E" w:rsidP="00ED4A3E">
      <w:pPr>
        <w:pStyle w:val="affa"/>
        <w:numPr>
          <w:ilvl w:val="2"/>
          <w:numId w:val="27"/>
        </w:numPr>
        <w:suppressAutoHyphens w:val="0"/>
        <w:spacing w:before="120" w:after="120"/>
        <w:ind w:left="0" w:firstLine="1200"/>
        <w:jc w:val="both"/>
        <w:rPr>
          <w:b/>
          <w:kern w:val="28"/>
          <w:sz w:val="28"/>
          <w:szCs w:val="28"/>
        </w:rPr>
      </w:pPr>
      <w:r w:rsidRPr="0086286D">
        <w:rPr>
          <w:sz w:val="28"/>
          <w:szCs w:val="28"/>
        </w:rPr>
        <w:t>Выбор способа решения инцидента осуществляется представителями Исполнителя по согласованию с представителями Заказчика.</w:t>
      </w:r>
    </w:p>
    <w:p w:rsidR="00ED4A3E" w:rsidRPr="0086286D" w:rsidRDefault="00ED4A3E" w:rsidP="00E314D6">
      <w:pPr>
        <w:pStyle w:val="affa"/>
        <w:numPr>
          <w:ilvl w:val="1"/>
          <w:numId w:val="53"/>
        </w:numPr>
        <w:suppressAutoHyphens w:val="0"/>
        <w:spacing w:before="120" w:after="120"/>
        <w:ind w:left="0" w:firstLine="901"/>
        <w:jc w:val="both"/>
        <w:rPr>
          <w:b/>
          <w:sz w:val="28"/>
          <w:szCs w:val="28"/>
        </w:rPr>
      </w:pPr>
      <w:r w:rsidRPr="0086286D">
        <w:rPr>
          <w:b/>
          <w:sz w:val="28"/>
          <w:szCs w:val="28"/>
        </w:rPr>
        <w:t xml:space="preserve">Подход к организации </w:t>
      </w:r>
      <w:r w:rsidR="00BB0B99" w:rsidRPr="0086286D">
        <w:rPr>
          <w:b/>
          <w:sz w:val="28"/>
          <w:szCs w:val="28"/>
        </w:rPr>
        <w:t>техническо</w:t>
      </w:r>
      <w:r w:rsidR="00BB0B99">
        <w:rPr>
          <w:b/>
          <w:sz w:val="28"/>
          <w:szCs w:val="28"/>
        </w:rPr>
        <w:t>го</w:t>
      </w:r>
      <w:r w:rsidR="00BB0B99" w:rsidRPr="0086286D">
        <w:rPr>
          <w:b/>
          <w:sz w:val="28"/>
          <w:szCs w:val="28"/>
        </w:rPr>
        <w:t xml:space="preserve"> </w:t>
      </w:r>
      <w:r w:rsidR="00BB0B99">
        <w:rPr>
          <w:b/>
          <w:sz w:val="28"/>
          <w:szCs w:val="28"/>
        </w:rPr>
        <w:t>сопровождения</w:t>
      </w:r>
      <w:r w:rsidRPr="0086286D">
        <w:rPr>
          <w:b/>
          <w:sz w:val="28"/>
          <w:szCs w:val="28"/>
        </w:rPr>
        <w:t>.</w:t>
      </w:r>
    </w:p>
    <w:p w:rsidR="00ED4A3E" w:rsidRPr="0086286D" w:rsidRDefault="00ED4A3E" w:rsidP="00ED4A3E">
      <w:pPr>
        <w:suppressAutoHyphens w:val="0"/>
        <w:spacing w:before="120" w:after="120"/>
        <w:ind w:firstLine="851"/>
        <w:jc w:val="both"/>
        <w:rPr>
          <w:sz w:val="28"/>
          <w:szCs w:val="28"/>
        </w:rPr>
      </w:pPr>
      <w:r w:rsidRPr="0086286D">
        <w:rPr>
          <w:sz w:val="28"/>
          <w:szCs w:val="28"/>
        </w:rPr>
        <w:t xml:space="preserve">Исполнитель должен выделить индивидуального менеджера по взаимодействию с ПАО «ТрансКонтейнер» по </w:t>
      </w:r>
      <w:r w:rsidR="00BB0B99" w:rsidRPr="0086286D">
        <w:rPr>
          <w:sz w:val="28"/>
          <w:szCs w:val="28"/>
        </w:rPr>
        <w:t>техническо</w:t>
      </w:r>
      <w:r w:rsidR="00BB0B99">
        <w:rPr>
          <w:sz w:val="28"/>
          <w:szCs w:val="28"/>
        </w:rPr>
        <w:t>му</w:t>
      </w:r>
      <w:r w:rsidR="00BB0B99" w:rsidRPr="0086286D">
        <w:rPr>
          <w:sz w:val="28"/>
          <w:szCs w:val="28"/>
        </w:rPr>
        <w:t xml:space="preserve"> </w:t>
      </w:r>
      <w:r w:rsidR="00BB0B99">
        <w:rPr>
          <w:sz w:val="28"/>
          <w:szCs w:val="28"/>
        </w:rPr>
        <w:t>сопровождению</w:t>
      </w:r>
      <w:r w:rsidRPr="0086286D">
        <w:rPr>
          <w:sz w:val="28"/>
          <w:szCs w:val="28"/>
        </w:rPr>
        <w:t xml:space="preserve">, а также технического консультанта по вопросам эксплуатации и настройки оборудования. Технический консультант должен иметь навыки и опыт работы с системами указанными в настоящем техническом задании. </w:t>
      </w:r>
    </w:p>
    <w:p w:rsidR="00ED4A3E" w:rsidRPr="0086286D" w:rsidRDefault="00ED4A3E" w:rsidP="00E314D6">
      <w:pPr>
        <w:pStyle w:val="affa"/>
        <w:numPr>
          <w:ilvl w:val="1"/>
          <w:numId w:val="53"/>
        </w:numPr>
        <w:suppressAutoHyphens w:val="0"/>
        <w:spacing w:before="120" w:after="120"/>
        <w:ind w:left="0" w:firstLine="901"/>
        <w:jc w:val="both"/>
        <w:rPr>
          <w:b/>
          <w:sz w:val="28"/>
          <w:szCs w:val="28"/>
        </w:rPr>
      </w:pPr>
      <w:r w:rsidRPr="0086286D">
        <w:rPr>
          <w:b/>
          <w:sz w:val="28"/>
          <w:szCs w:val="28"/>
        </w:rPr>
        <w:t>Оказание технической поддержки в случае неисправности Оборудования.</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r w:rsidRPr="0086286D">
        <w:rPr>
          <w:sz w:val="28"/>
          <w:szCs w:val="28"/>
        </w:rPr>
        <w:t>В случае возникновения неисправности в работе Оборудования Заказчик передает Исполнителю вышедший из строя Оборудование. Ремонт осуществляется на территории Исполнителя.</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r w:rsidRPr="0086286D">
        <w:rPr>
          <w:sz w:val="28"/>
          <w:szCs w:val="28"/>
        </w:rPr>
        <w:t>Неисправное Оборудование должно быть надлежащим образом индивидуально упаковано Исполнителем с использованием одной прочной картонной коробки или равноценного материала.</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proofErr w:type="gramStart"/>
      <w:r w:rsidRPr="0086286D">
        <w:rPr>
          <w:sz w:val="28"/>
          <w:szCs w:val="28"/>
        </w:rPr>
        <w:t>При</w:t>
      </w:r>
      <w:proofErr w:type="gramEnd"/>
      <w:r w:rsidRPr="0086286D">
        <w:rPr>
          <w:sz w:val="28"/>
          <w:szCs w:val="28"/>
        </w:rPr>
        <w:t xml:space="preserve"> передачи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rsidR="00ED4A3E" w:rsidRPr="0086286D" w:rsidRDefault="00ED4A3E" w:rsidP="00ED4A3E">
      <w:pPr>
        <w:pStyle w:val="affa"/>
        <w:numPr>
          <w:ilvl w:val="2"/>
          <w:numId w:val="28"/>
        </w:numPr>
        <w:suppressAutoHyphens w:val="0"/>
        <w:spacing w:before="120" w:after="120"/>
        <w:ind w:left="0" w:firstLine="1124"/>
        <w:jc w:val="both"/>
        <w:rPr>
          <w:sz w:val="28"/>
          <w:szCs w:val="28"/>
        </w:rPr>
      </w:pPr>
      <w:r w:rsidRPr="0086286D">
        <w:rPr>
          <w:sz w:val="28"/>
          <w:szCs w:val="28"/>
        </w:rPr>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из Сервисной Службы Исполнителя Исполнитель несет самостоятельно.</w:t>
      </w:r>
    </w:p>
    <w:p w:rsidR="00ED4A3E" w:rsidRPr="00E314D6" w:rsidRDefault="00ED4A3E" w:rsidP="00E314D6">
      <w:pPr>
        <w:pStyle w:val="affa"/>
        <w:numPr>
          <w:ilvl w:val="3"/>
          <w:numId w:val="16"/>
        </w:numPr>
        <w:suppressAutoHyphens w:val="0"/>
        <w:spacing w:before="120" w:after="120"/>
        <w:ind w:left="1560"/>
        <w:jc w:val="both"/>
        <w:rPr>
          <w:b/>
          <w:sz w:val="28"/>
          <w:szCs w:val="28"/>
        </w:rPr>
      </w:pPr>
      <w:r w:rsidRPr="00E314D6">
        <w:rPr>
          <w:b/>
          <w:sz w:val="28"/>
          <w:szCs w:val="28"/>
        </w:rPr>
        <w:t>Время реагирования и типы приоритетов обращений</w:t>
      </w:r>
    </w:p>
    <w:p w:rsidR="00ED4A3E" w:rsidRPr="0086286D" w:rsidRDefault="00ED4A3E" w:rsidP="00ED4A3E">
      <w:pPr>
        <w:widowControl w:val="0"/>
        <w:spacing w:line="276" w:lineRule="auto"/>
        <w:ind w:firstLine="851"/>
        <w:rPr>
          <w:sz w:val="28"/>
          <w:szCs w:val="28"/>
        </w:rPr>
      </w:pPr>
      <w:r w:rsidRPr="0086286D">
        <w:rPr>
          <w:sz w:val="28"/>
          <w:szCs w:val="28"/>
        </w:rPr>
        <w:t>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w:t>
      </w:r>
    </w:p>
    <w:p w:rsidR="00ED4A3E" w:rsidRPr="0086286D" w:rsidRDefault="00ED4A3E" w:rsidP="00ED4A3E">
      <w:pPr>
        <w:pStyle w:val="38"/>
        <w:tabs>
          <w:tab w:val="clear" w:pos="567"/>
          <w:tab w:val="left" w:pos="1080"/>
        </w:tabs>
        <w:spacing w:line="276" w:lineRule="auto"/>
        <w:ind w:firstLine="851"/>
        <w:rPr>
          <w:sz w:val="28"/>
        </w:rPr>
      </w:pPr>
      <w:r w:rsidRPr="0086286D">
        <w:rPr>
          <w:sz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ED4A3E" w:rsidRPr="0086286D" w:rsidRDefault="00ED4A3E" w:rsidP="00ED4A3E">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1 (Критичный)</w:t>
      </w:r>
      <w:r w:rsidRPr="0086286D">
        <w:rPr>
          <w:sz w:val="28"/>
          <w:szCs w:val="28"/>
        </w:rPr>
        <w:t>: Система Заказчика неработоспособна, что критично для бизнес-процессов Заказчика. Время реакции по данному приоритету 30 минут с момента регистрации запроса, при наличии удалённого доступа. В случае отсутствии удалённого доступа время реакции 3 часа с момента поступления запроса.</w:t>
      </w:r>
    </w:p>
    <w:p w:rsidR="00ED4A3E" w:rsidRPr="0086286D" w:rsidRDefault="00ED4A3E" w:rsidP="00ED4A3E">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2 (Высокий)</w:t>
      </w:r>
      <w:r w:rsidRPr="0086286D">
        <w:rPr>
          <w:sz w:val="28"/>
          <w:szCs w:val="28"/>
        </w:rPr>
        <w:t>: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запроса, при наличии удалённого доступа. В случае отсутствии удалённого доступа время реакции  4 часа с момента поступления запроса;</w:t>
      </w:r>
    </w:p>
    <w:p w:rsidR="00ED4A3E" w:rsidRPr="0086286D" w:rsidRDefault="00ED4A3E" w:rsidP="00ED4A3E">
      <w:pPr>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3 (Средний)</w:t>
      </w:r>
      <w:r w:rsidRPr="0086286D">
        <w:rPr>
          <w:sz w:val="28"/>
          <w:szCs w:val="28"/>
        </w:rPr>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ED4A3E" w:rsidRPr="0086286D" w:rsidRDefault="00ED4A3E" w:rsidP="00ED4A3E">
      <w:pPr>
        <w:widowControl w:val="0"/>
        <w:numPr>
          <w:ilvl w:val="0"/>
          <w:numId w:val="29"/>
        </w:numPr>
        <w:tabs>
          <w:tab w:val="clear" w:pos="1584"/>
        </w:tabs>
        <w:suppressAutoHyphens w:val="0"/>
        <w:spacing w:before="20" w:after="20" w:line="276" w:lineRule="auto"/>
        <w:ind w:left="0" w:firstLine="1418"/>
        <w:jc w:val="both"/>
        <w:rPr>
          <w:sz w:val="28"/>
          <w:szCs w:val="28"/>
        </w:rPr>
      </w:pPr>
      <w:r w:rsidRPr="0086286D">
        <w:rPr>
          <w:b/>
          <w:sz w:val="28"/>
          <w:szCs w:val="28"/>
        </w:rPr>
        <w:t xml:space="preserve"> Приоритет 4 (Низкий)</w:t>
      </w:r>
      <w:r w:rsidRPr="0086286D">
        <w:rPr>
          <w:sz w:val="28"/>
          <w:szCs w:val="28"/>
        </w:rPr>
        <w:t>: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запроса.</w:t>
      </w:r>
    </w:p>
    <w:p w:rsidR="00ED4A3E" w:rsidRPr="006155FC" w:rsidRDefault="00ED4A3E" w:rsidP="006155FC">
      <w:pPr>
        <w:pStyle w:val="affa"/>
        <w:numPr>
          <w:ilvl w:val="3"/>
          <w:numId w:val="16"/>
        </w:numPr>
        <w:tabs>
          <w:tab w:val="left" w:pos="900"/>
        </w:tabs>
        <w:spacing w:after="120"/>
        <w:ind w:left="1560"/>
        <w:jc w:val="both"/>
        <w:rPr>
          <w:b/>
          <w:sz w:val="28"/>
          <w:szCs w:val="28"/>
        </w:rPr>
      </w:pPr>
      <w:r w:rsidRPr="006155FC">
        <w:rPr>
          <w:b/>
          <w:sz w:val="28"/>
          <w:szCs w:val="28"/>
        </w:rPr>
        <w:t xml:space="preserve"> Гарантия на выполнение работ и ремонт оборудования. </w:t>
      </w:r>
    </w:p>
    <w:p w:rsidR="00ED4A3E" w:rsidRPr="00AF7655" w:rsidRDefault="00ED4A3E" w:rsidP="00ED4A3E">
      <w:pPr>
        <w:suppressAutoHyphens w:val="0"/>
        <w:ind w:firstLine="720"/>
        <w:contextualSpacing/>
        <w:jc w:val="both"/>
        <w:rPr>
          <w:sz w:val="28"/>
          <w:szCs w:val="28"/>
        </w:rPr>
      </w:pPr>
      <w:r w:rsidRPr="00AF7655">
        <w:rPr>
          <w:sz w:val="28"/>
          <w:szCs w:val="28"/>
        </w:rPr>
        <w:t xml:space="preserve">На все </w:t>
      </w:r>
      <w:r>
        <w:rPr>
          <w:sz w:val="28"/>
          <w:szCs w:val="28"/>
        </w:rPr>
        <w:t xml:space="preserve">виды проведенных работ Исполнителем </w:t>
      </w:r>
      <w:r w:rsidRPr="00AF7655">
        <w:rPr>
          <w:sz w:val="28"/>
          <w:szCs w:val="28"/>
        </w:rPr>
        <w:t>должна распространяться гарантия</w:t>
      </w:r>
      <w:r>
        <w:rPr>
          <w:sz w:val="28"/>
          <w:szCs w:val="28"/>
        </w:rPr>
        <w:t xml:space="preserve"> качества</w:t>
      </w:r>
      <w:r w:rsidRPr="00AF7655">
        <w:rPr>
          <w:sz w:val="28"/>
          <w:szCs w:val="28"/>
        </w:rPr>
        <w:t xml:space="preserve"> </w:t>
      </w:r>
      <w:r>
        <w:rPr>
          <w:sz w:val="28"/>
          <w:szCs w:val="28"/>
        </w:rPr>
        <w:t>от Исполнителя</w:t>
      </w:r>
      <w:r w:rsidRPr="00AF7655">
        <w:rPr>
          <w:sz w:val="28"/>
          <w:szCs w:val="28"/>
        </w:rPr>
        <w:t xml:space="preserve"> не менее </w:t>
      </w:r>
      <w:r>
        <w:rPr>
          <w:sz w:val="28"/>
          <w:szCs w:val="28"/>
        </w:rPr>
        <w:t xml:space="preserve">одного (календарного) месяца </w:t>
      </w:r>
      <w:proofErr w:type="gramStart"/>
      <w:r>
        <w:rPr>
          <w:sz w:val="28"/>
          <w:szCs w:val="28"/>
        </w:rPr>
        <w:t>с даты подписания</w:t>
      </w:r>
      <w:proofErr w:type="gramEnd"/>
      <w:r>
        <w:rPr>
          <w:sz w:val="28"/>
          <w:szCs w:val="28"/>
        </w:rPr>
        <w:t xml:space="preserve"> Листа выезда.</w:t>
      </w:r>
      <w:r w:rsidRPr="00E9242B">
        <w:rPr>
          <w:sz w:val="28"/>
          <w:szCs w:val="28"/>
        </w:rPr>
        <w:t xml:space="preserve"> </w:t>
      </w:r>
      <w:r w:rsidRPr="00AF7655">
        <w:rPr>
          <w:sz w:val="28"/>
          <w:szCs w:val="28"/>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ED4A3E" w:rsidRDefault="00ED4A3E" w:rsidP="00ED4A3E">
      <w:pPr>
        <w:suppressAutoHyphens w:val="0"/>
        <w:spacing w:after="160" w:line="276" w:lineRule="auto"/>
        <w:ind w:firstLine="851"/>
        <w:contextualSpacing/>
        <w:jc w:val="both"/>
        <w:rPr>
          <w:sz w:val="28"/>
          <w:szCs w:val="28"/>
        </w:rPr>
      </w:pPr>
      <w:r>
        <w:rPr>
          <w:sz w:val="28"/>
          <w:szCs w:val="28"/>
        </w:rPr>
        <w:t xml:space="preserve">На переданное отремонтированное Оборудование Исполнителем Заказчику </w:t>
      </w:r>
      <w:r w:rsidRPr="00AF7655">
        <w:rPr>
          <w:sz w:val="28"/>
          <w:szCs w:val="28"/>
        </w:rPr>
        <w:t xml:space="preserve">должна распространяться гарантия </w:t>
      </w:r>
      <w:r>
        <w:rPr>
          <w:sz w:val="28"/>
          <w:szCs w:val="28"/>
        </w:rPr>
        <w:t>от Исполнителя</w:t>
      </w:r>
      <w:r w:rsidRPr="00AF7655">
        <w:rPr>
          <w:sz w:val="28"/>
          <w:szCs w:val="28"/>
        </w:rPr>
        <w:t xml:space="preserve"> не менее </w:t>
      </w:r>
      <w:r>
        <w:rPr>
          <w:sz w:val="28"/>
          <w:szCs w:val="28"/>
        </w:rPr>
        <w:t xml:space="preserve">одного (календарного) месяца </w:t>
      </w:r>
      <w:proofErr w:type="gramStart"/>
      <w:r>
        <w:rPr>
          <w:sz w:val="28"/>
          <w:szCs w:val="28"/>
        </w:rPr>
        <w:t>с даты подписания</w:t>
      </w:r>
      <w:proofErr w:type="gramEnd"/>
      <w:r>
        <w:rPr>
          <w:sz w:val="28"/>
          <w:szCs w:val="28"/>
        </w:rPr>
        <w:t xml:space="preserve"> </w:t>
      </w:r>
      <w:r w:rsidRPr="0086286D">
        <w:rPr>
          <w:sz w:val="28"/>
          <w:szCs w:val="28"/>
        </w:rPr>
        <w:t>Акт</w:t>
      </w:r>
      <w:r>
        <w:rPr>
          <w:sz w:val="28"/>
          <w:szCs w:val="28"/>
        </w:rPr>
        <w:t>а</w:t>
      </w:r>
      <w:r w:rsidRPr="0086286D">
        <w:rPr>
          <w:sz w:val="28"/>
          <w:szCs w:val="28"/>
        </w:rPr>
        <w:t xml:space="preserve"> приемки-передачи отремонтированного оборудования</w:t>
      </w:r>
      <w:r>
        <w:rPr>
          <w:sz w:val="28"/>
          <w:szCs w:val="28"/>
        </w:rPr>
        <w:t>. В случае повторной неисправности Оборудования в гарантийный период Исполнитель производит ремонт за свой счет.</w:t>
      </w:r>
    </w:p>
    <w:p w:rsidR="00ED4A3E" w:rsidRPr="00AF7655" w:rsidRDefault="00ED4A3E" w:rsidP="00ED4A3E">
      <w:pPr>
        <w:suppressAutoHyphens w:val="0"/>
        <w:ind w:firstLine="720"/>
        <w:contextualSpacing/>
        <w:jc w:val="both"/>
        <w:rPr>
          <w:sz w:val="28"/>
          <w:szCs w:val="28"/>
        </w:rPr>
      </w:pPr>
      <w:r w:rsidRPr="00AF7655">
        <w:rPr>
          <w:sz w:val="28"/>
          <w:szCs w:val="28"/>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ED4A3E" w:rsidRDefault="00ED4A3E" w:rsidP="00ED4A3E">
      <w:pPr>
        <w:suppressAutoHyphens w:val="0"/>
        <w:spacing w:after="160" w:line="276" w:lineRule="auto"/>
        <w:ind w:firstLine="851"/>
        <w:contextualSpacing/>
        <w:jc w:val="both"/>
        <w:rPr>
          <w:sz w:val="28"/>
          <w:szCs w:val="28"/>
        </w:rPr>
      </w:pPr>
    </w:p>
    <w:p w:rsidR="00ED4A3E" w:rsidRPr="009F639F" w:rsidRDefault="00ED4A3E" w:rsidP="00ED4A3E">
      <w:pPr>
        <w:suppressAutoHyphens w:val="0"/>
        <w:spacing w:before="120" w:after="120"/>
        <w:ind w:firstLine="851"/>
        <w:jc w:val="both"/>
        <w:rPr>
          <w:b/>
          <w:sz w:val="28"/>
        </w:rPr>
      </w:pPr>
    </w:p>
    <w:p w:rsidR="00ED4A3E" w:rsidRDefault="00ED4A3E" w:rsidP="00ED4A3E">
      <w:pPr>
        <w:suppressAutoHyphens w:val="0"/>
        <w:spacing w:before="120" w:after="120"/>
        <w:ind w:firstLine="851"/>
        <w:jc w:val="both"/>
      </w:pPr>
    </w:p>
    <w:p w:rsidR="00764F5A" w:rsidRDefault="00ED4A3E" w:rsidP="00764F5A">
      <w:pPr>
        <w:suppressAutoHyphens w:val="0"/>
      </w:pPr>
      <w:r>
        <w:rPr>
          <w:b/>
          <w:kern w:val="28"/>
        </w:rPr>
        <w:br w:type="column"/>
      </w:r>
    </w:p>
    <w:p w:rsidR="00764F5A" w:rsidRPr="004B1061" w:rsidRDefault="00764F5A" w:rsidP="00764F5A">
      <w:pPr>
        <w:pStyle w:val="affff0"/>
      </w:pPr>
      <w:r w:rsidRPr="004B1061">
        <w:t>Приложение №</w:t>
      </w:r>
      <w:r>
        <w:t xml:space="preserve"> 3</w:t>
      </w:r>
    </w:p>
    <w:p w:rsidR="00764F5A" w:rsidRPr="004B1061" w:rsidRDefault="00764F5A" w:rsidP="00764F5A">
      <w:pPr>
        <w:pStyle w:val="affff0"/>
      </w:pPr>
      <w:r w:rsidRPr="004B1061">
        <w:t xml:space="preserve">к Договору  </w:t>
      </w:r>
      <w:r>
        <w:t xml:space="preserve">№ </w:t>
      </w:r>
      <w:r>
        <w:rPr>
          <w:szCs w:val="24"/>
        </w:rPr>
        <w:t>/________________</w:t>
      </w:r>
    </w:p>
    <w:p w:rsidR="00764F5A" w:rsidRDefault="00764F5A" w:rsidP="00764F5A">
      <w:pPr>
        <w:pStyle w:val="affff0"/>
      </w:pPr>
      <w:r w:rsidRPr="004B1061">
        <w:t>от «_</w:t>
      </w:r>
      <w:r>
        <w:t>_</w:t>
      </w:r>
      <w:r w:rsidRPr="004B1061">
        <w:t xml:space="preserve">_» __________ </w:t>
      </w:r>
      <w:r w:rsidR="006155FC">
        <w:t xml:space="preserve">2016 </w:t>
      </w:r>
      <w:r w:rsidRPr="004B1061">
        <w:t>г.</w:t>
      </w:r>
    </w:p>
    <w:p w:rsidR="00764F5A" w:rsidRPr="002004FE" w:rsidRDefault="00764F5A" w:rsidP="00764F5A">
      <w:pPr>
        <w:jc w:val="center"/>
        <w:rPr>
          <w:b/>
          <w:sz w:val="28"/>
          <w:szCs w:val="28"/>
        </w:rPr>
      </w:pPr>
      <w:r w:rsidRPr="002004FE">
        <w:rPr>
          <w:b/>
          <w:sz w:val="28"/>
          <w:szCs w:val="28"/>
        </w:rPr>
        <w:t>Протокол</w:t>
      </w:r>
    </w:p>
    <w:p w:rsidR="00764F5A" w:rsidRPr="002004FE" w:rsidRDefault="00764F5A" w:rsidP="00764F5A">
      <w:pPr>
        <w:jc w:val="center"/>
        <w:rPr>
          <w:b/>
          <w:sz w:val="28"/>
          <w:szCs w:val="28"/>
        </w:rPr>
      </w:pPr>
      <w:r w:rsidRPr="002004FE">
        <w:rPr>
          <w:b/>
          <w:sz w:val="28"/>
          <w:szCs w:val="28"/>
        </w:rPr>
        <w:t>согласования договорной цены</w:t>
      </w:r>
    </w:p>
    <w:p w:rsidR="00764F5A" w:rsidRPr="002004FE" w:rsidRDefault="00764F5A" w:rsidP="00764F5A">
      <w:pPr>
        <w:jc w:val="both"/>
        <w:rPr>
          <w:sz w:val="28"/>
          <w:szCs w:val="28"/>
        </w:rPr>
      </w:pPr>
    </w:p>
    <w:p w:rsidR="00764F5A" w:rsidRPr="002004FE" w:rsidRDefault="00764F5A" w:rsidP="00764F5A">
      <w:pPr>
        <w:jc w:val="both"/>
        <w:rPr>
          <w:sz w:val="28"/>
          <w:szCs w:val="28"/>
        </w:rPr>
      </w:pPr>
    </w:p>
    <w:p w:rsidR="00764F5A" w:rsidRPr="009557A1" w:rsidRDefault="00764F5A" w:rsidP="00764F5A">
      <w:pPr>
        <w:ind w:firstLine="851"/>
        <w:jc w:val="both"/>
      </w:pPr>
      <w:r w:rsidRPr="009557A1">
        <w:t xml:space="preserve">Мы, нижеподписавшиеся, </w:t>
      </w:r>
      <w:r w:rsidR="006155FC">
        <w:rPr>
          <w:color w:val="010101"/>
          <w:shd w:val="clear" w:color="auto" w:fill="FFFFFF"/>
        </w:rPr>
        <w:t>_________________</w:t>
      </w:r>
      <w:r w:rsidRPr="009557A1">
        <w:t xml:space="preserve">, от лица Заказчика, с одной стороны, и </w:t>
      </w:r>
      <w:r w:rsidR="006155FC">
        <w:t>___________________________</w:t>
      </w:r>
      <w:r w:rsidRPr="009557A1">
        <w:t xml:space="preserve">, 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sidR="006155FC">
        <w:t>____________________</w:t>
      </w:r>
      <w:r w:rsidRPr="009557A1">
        <w:t xml:space="preserve"> (</w:t>
      </w:r>
      <w:r w:rsidR="006155FC">
        <w:t>_________________</w:t>
      </w:r>
      <w:r w:rsidRPr="009557A1">
        <w:t xml:space="preserve"> рубля 00 копеек), в т.ч. НДС 18% - </w:t>
      </w:r>
      <w:r w:rsidR="006155FC">
        <w:t>________</w:t>
      </w:r>
      <w:r w:rsidRPr="009557A1">
        <w:t xml:space="preserve"> (</w:t>
      </w:r>
      <w:r w:rsidR="006155FC">
        <w:t>_____________</w:t>
      </w:r>
      <w:r w:rsidRPr="009557A1">
        <w:t xml:space="preserve"> рубля 00 копеек).</w:t>
      </w:r>
    </w:p>
    <w:p w:rsidR="00764F5A" w:rsidRDefault="00764F5A"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764F5A">
      <w:pPr>
        <w:pStyle w:val="ConsNormal"/>
        <w:jc w:val="both"/>
        <w:rPr>
          <w:rFonts w:ascii="Times New Roman" w:hAnsi="Times New Roman"/>
          <w:sz w:val="28"/>
          <w:szCs w:val="28"/>
        </w:rPr>
      </w:pPr>
    </w:p>
    <w:p w:rsidR="006155FC" w:rsidRDefault="006155FC" w:rsidP="006155FC">
      <w:pPr>
        <w:pStyle w:val="ConsNormal"/>
        <w:jc w:val="center"/>
        <w:rPr>
          <w:rFonts w:ascii="Times New Roman" w:hAnsi="Times New Roman"/>
          <w:sz w:val="28"/>
          <w:szCs w:val="28"/>
        </w:rPr>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5040"/>
      </w:tblGrid>
      <w:tr w:rsidR="006155FC" w:rsidRPr="00795085" w:rsidTr="006155FC">
        <w:tc>
          <w:tcPr>
            <w:tcW w:w="5528" w:type="dxa"/>
            <w:tcBorders>
              <w:top w:val="nil"/>
              <w:left w:val="nil"/>
              <w:bottom w:val="nil"/>
              <w:right w:val="nil"/>
            </w:tcBorders>
          </w:tcPr>
          <w:p w:rsidR="006155FC" w:rsidRPr="00795085" w:rsidRDefault="006155FC" w:rsidP="003B76ED">
            <w:pPr>
              <w:jc w:val="both"/>
              <w:rPr>
                <w:b/>
                <w:sz w:val="28"/>
                <w:szCs w:val="28"/>
              </w:rPr>
            </w:pPr>
            <w:r w:rsidRPr="00795085">
              <w:rPr>
                <w:b/>
                <w:sz w:val="28"/>
                <w:szCs w:val="28"/>
              </w:rPr>
              <w:t>от Заказчика</w:t>
            </w:r>
          </w:p>
          <w:p w:rsidR="006155FC" w:rsidRDefault="006155FC" w:rsidP="003B76ED">
            <w:pPr>
              <w:rPr>
                <w:sz w:val="28"/>
                <w:szCs w:val="28"/>
              </w:rPr>
            </w:pPr>
          </w:p>
          <w:p w:rsidR="006155FC" w:rsidRPr="00ED4A3E" w:rsidRDefault="006155FC" w:rsidP="003B76ED">
            <w:pPr>
              <w:rPr>
                <w:sz w:val="28"/>
                <w:szCs w:val="28"/>
              </w:rPr>
            </w:pPr>
            <w:r w:rsidRPr="00795085">
              <w:rPr>
                <w:sz w:val="28"/>
                <w:szCs w:val="28"/>
              </w:rPr>
              <w:t xml:space="preserve">_________________ </w:t>
            </w:r>
          </w:p>
          <w:p w:rsidR="006155FC" w:rsidRPr="00795085" w:rsidRDefault="006155FC" w:rsidP="003B76ED">
            <w:pPr>
              <w:jc w:val="both"/>
              <w:rPr>
                <w:sz w:val="28"/>
                <w:szCs w:val="28"/>
              </w:rPr>
            </w:pPr>
          </w:p>
        </w:tc>
        <w:tc>
          <w:tcPr>
            <w:tcW w:w="5040" w:type="dxa"/>
            <w:tcBorders>
              <w:top w:val="nil"/>
              <w:left w:val="nil"/>
              <w:bottom w:val="nil"/>
              <w:right w:val="nil"/>
            </w:tcBorders>
          </w:tcPr>
          <w:p w:rsidR="006155FC" w:rsidRPr="00795085" w:rsidRDefault="006155FC" w:rsidP="003B76ED">
            <w:pPr>
              <w:jc w:val="both"/>
              <w:rPr>
                <w:b/>
                <w:sz w:val="28"/>
                <w:szCs w:val="28"/>
              </w:rPr>
            </w:pPr>
            <w:r w:rsidRPr="00795085">
              <w:rPr>
                <w:b/>
                <w:sz w:val="28"/>
                <w:szCs w:val="28"/>
              </w:rPr>
              <w:t>от Исполнителя</w:t>
            </w:r>
          </w:p>
          <w:p w:rsidR="006155FC" w:rsidRPr="00795085" w:rsidRDefault="006155FC" w:rsidP="003B76ED">
            <w:pPr>
              <w:jc w:val="both"/>
              <w:rPr>
                <w:sz w:val="28"/>
                <w:szCs w:val="28"/>
              </w:rPr>
            </w:pPr>
          </w:p>
          <w:p w:rsidR="006155FC" w:rsidRPr="00795085" w:rsidRDefault="006155FC" w:rsidP="003B76ED">
            <w:pPr>
              <w:jc w:val="both"/>
              <w:rPr>
                <w:sz w:val="28"/>
                <w:szCs w:val="28"/>
              </w:rPr>
            </w:pPr>
            <w:r w:rsidRPr="00795085">
              <w:rPr>
                <w:sz w:val="28"/>
                <w:szCs w:val="28"/>
              </w:rPr>
              <w:t xml:space="preserve">___________________ </w:t>
            </w:r>
          </w:p>
        </w:tc>
      </w:tr>
    </w:tbl>
    <w:p w:rsidR="00764F5A" w:rsidRDefault="00764F5A" w:rsidP="00764F5A">
      <w:pPr>
        <w:pStyle w:val="ConsNormal"/>
        <w:jc w:val="both"/>
        <w:rPr>
          <w:rFonts w:ascii="Times New Roman" w:hAnsi="Times New Roman"/>
          <w:sz w:val="28"/>
          <w:szCs w:val="28"/>
        </w:rPr>
      </w:pPr>
    </w:p>
    <w:p w:rsidR="00764F5A" w:rsidRDefault="00764F5A" w:rsidP="00764F5A">
      <w:pPr>
        <w:pStyle w:val="ConsNormal"/>
        <w:jc w:val="both"/>
        <w:rPr>
          <w:rFonts w:ascii="Times New Roman" w:hAnsi="Times New Roman"/>
          <w:sz w:val="28"/>
          <w:szCs w:val="28"/>
        </w:rPr>
      </w:pPr>
    </w:p>
    <w:p w:rsidR="00764F5A" w:rsidRPr="002004FE" w:rsidRDefault="00764F5A" w:rsidP="00764F5A">
      <w:pPr>
        <w:pStyle w:val="ConsNormal"/>
        <w:jc w:val="both"/>
        <w:rPr>
          <w:rFonts w:ascii="Times New Roman" w:hAnsi="Times New Roman"/>
          <w:sz w:val="28"/>
          <w:szCs w:val="28"/>
        </w:rPr>
      </w:pPr>
    </w:p>
    <w:p w:rsidR="00764F5A" w:rsidRDefault="00764F5A" w:rsidP="00764F5A">
      <w:pPr>
        <w:jc w:val="center"/>
        <w:rPr>
          <w:sz w:val="28"/>
        </w:rPr>
      </w:pPr>
    </w:p>
    <w:p w:rsidR="00764F5A" w:rsidRDefault="00764F5A" w:rsidP="00764F5A">
      <w:pPr>
        <w:jc w:val="both"/>
      </w:pPr>
    </w:p>
    <w:p w:rsidR="006155FC" w:rsidRDefault="006155FC">
      <w:pPr>
        <w:suppressAutoHyphens w:val="0"/>
        <w:rPr>
          <w:rFonts w:eastAsia="MS Mincho"/>
          <w:sz w:val="28"/>
          <w:szCs w:val="28"/>
          <w:highlight w:val="cyan"/>
        </w:rPr>
      </w:pPr>
      <w:r>
        <w:rPr>
          <w:sz w:val="28"/>
          <w:szCs w:val="28"/>
          <w:highlight w:val="cyan"/>
        </w:rPr>
        <w:br w:type="page"/>
      </w:r>
    </w:p>
    <w:p w:rsidR="003D1352" w:rsidRDefault="006155FC" w:rsidP="003D1352">
      <w:pPr>
        <w:suppressAutoHyphens w:val="0"/>
        <w:jc w:val="right"/>
        <w:rPr>
          <w:sz w:val="28"/>
          <w:szCs w:val="28"/>
        </w:rPr>
      </w:pPr>
      <w:r w:rsidRPr="006155FC">
        <w:rPr>
          <w:sz w:val="28"/>
          <w:szCs w:val="28"/>
        </w:rPr>
        <w:t>Приложение № 4</w:t>
      </w:r>
    </w:p>
    <w:p w:rsidR="003D1352" w:rsidRDefault="003D1352" w:rsidP="006155FC">
      <w:pPr>
        <w:suppressAutoHyphens w:val="0"/>
        <w:rPr>
          <w:sz w:val="28"/>
          <w:szCs w:val="28"/>
        </w:rPr>
      </w:pPr>
    </w:p>
    <w:p w:rsidR="003D1352" w:rsidRPr="004B1061" w:rsidRDefault="003D1352" w:rsidP="003D1352">
      <w:pPr>
        <w:pStyle w:val="affff0"/>
        <w:ind w:left="4536"/>
      </w:pPr>
      <w:r w:rsidRPr="004B1061">
        <w:t xml:space="preserve">к Договору  </w:t>
      </w:r>
      <w:r>
        <w:t xml:space="preserve">№ </w:t>
      </w:r>
      <w:r>
        <w:rPr>
          <w:szCs w:val="24"/>
        </w:rPr>
        <w:t>/________________</w:t>
      </w:r>
    </w:p>
    <w:p w:rsidR="003D1352" w:rsidRDefault="003D1352" w:rsidP="003D1352">
      <w:pPr>
        <w:suppressAutoHyphens w:val="0"/>
        <w:ind w:left="4536"/>
        <w:jc w:val="right"/>
        <w:rPr>
          <w:sz w:val="28"/>
          <w:szCs w:val="28"/>
        </w:rPr>
      </w:pPr>
      <w:r w:rsidRPr="004B1061">
        <w:t>от «_</w:t>
      </w:r>
      <w:r>
        <w:t>_</w:t>
      </w:r>
      <w:r w:rsidRPr="004B1061">
        <w:t xml:space="preserve">_» __________ </w:t>
      </w:r>
      <w:r>
        <w:t xml:space="preserve">2016 </w:t>
      </w:r>
      <w:r w:rsidRPr="004B1061">
        <w:t>г</w:t>
      </w:r>
    </w:p>
    <w:p w:rsidR="003D1352" w:rsidRDefault="003D1352" w:rsidP="003D1352">
      <w:pPr>
        <w:suppressAutoHyphens w:val="0"/>
        <w:ind w:left="4536"/>
        <w:jc w:val="right"/>
        <w:rPr>
          <w:sz w:val="28"/>
          <w:szCs w:val="28"/>
        </w:rPr>
      </w:pPr>
    </w:p>
    <w:p w:rsidR="003D1352" w:rsidRDefault="003D1352" w:rsidP="003D1352">
      <w:pPr>
        <w:suppressAutoHyphens w:val="0"/>
        <w:ind w:left="4536"/>
        <w:jc w:val="right"/>
        <w:rPr>
          <w:sz w:val="28"/>
          <w:szCs w:val="28"/>
        </w:rPr>
      </w:pPr>
    </w:p>
    <w:p w:rsidR="003D1352" w:rsidRPr="003D1352" w:rsidRDefault="003D1352" w:rsidP="003D1352">
      <w:pPr>
        <w:suppressAutoHyphens w:val="0"/>
        <w:jc w:val="center"/>
        <w:rPr>
          <w:b/>
          <w:sz w:val="28"/>
          <w:szCs w:val="28"/>
        </w:rPr>
      </w:pPr>
      <w:r w:rsidRPr="003D1352">
        <w:rPr>
          <w:b/>
          <w:sz w:val="28"/>
          <w:szCs w:val="28"/>
        </w:rPr>
        <w:t>Лист выезда</w:t>
      </w:r>
    </w:p>
    <w:p w:rsidR="003D1352" w:rsidRDefault="003D1352" w:rsidP="006155FC">
      <w:pPr>
        <w:suppressAutoHyphens w:val="0"/>
        <w:rPr>
          <w:sz w:val="28"/>
          <w:szCs w:val="28"/>
        </w:rPr>
      </w:pPr>
    </w:p>
    <w:p w:rsidR="003D1352" w:rsidRDefault="003D1352" w:rsidP="006155FC">
      <w:pPr>
        <w:suppressAutoHyphens w:val="0"/>
        <w:rPr>
          <w:sz w:val="28"/>
          <w:szCs w:val="28"/>
        </w:rPr>
      </w:pPr>
      <w:r>
        <w:rPr>
          <w:sz w:val="28"/>
          <w:szCs w:val="28"/>
        </w:rPr>
        <w:t>Вызов</w:t>
      </w:r>
    </w:p>
    <w:tbl>
      <w:tblPr>
        <w:tblStyle w:val="afff4"/>
        <w:tblW w:w="0" w:type="auto"/>
        <w:tblLook w:val="04A0"/>
      </w:tblPr>
      <w:tblGrid>
        <w:gridCol w:w="4927"/>
        <w:gridCol w:w="4927"/>
      </w:tblGrid>
      <w:tr w:rsidR="003D1352" w:rsidTr="003D1352">
        <w:tc>
          <w:tcPr>
            <w:tcW w:w="4927" w:type="dxa"/>
          </w:tcPr>
          <w:p w:rsidR="003D1352" w:rsidRDefault="003D1352" w:rsidP="006155FC">
            <w:pPr>
              <w:suppressAutoHyphens w:val="0"/>
              <w:rPr>
                <w:sz w:val="28"/>
                <w:szCs w:val="28"/>
              </w:rPr>
            </w:pPr>
            <w:r>
              <w:rPr>
                <w:sz w:val="28"/>
                <w:szCs w:val="28"/>
              </w:rPr>
              <w:t>Дата</w:t>
            </w:r>
          </w:p>
        </w:tc>
        <w:tc>
          <w:tcPr>
            <w:tcW w:w="4927" w:type="dxa"/>
          </w:tcPr>
          <w:p w:rsidR="003D1352" w:rsidRDefault="003D1352" w:rsidP="006155FC">
            <w:pPr>
              <w:suppressAutoHyphens w:val="0"/>
              <w:rPr>
                <w:sz w:val="28"/>
                <w:szCs w:val="28"/>
              </w:rPr>
            </w:pPr>
          </w:p>
        </w:tc>
      </w:tr>
      <w:tr w:rsidR="003D1352" w:rsidTr="003D1352">
        <w:tc>
          <w:tcPr>
            <w:tcW w:w="4927" w:type="dxa"/>
          </w:tcPr>
          <w:p w:rsidR="003D1352" w:rsidRDefault="003D1352" w:rsidP="006155FC">
            <w:pPr>
              <w:suppressAutoHyphens w:val="0"/>
              <w:rPr>
                <w:sz w:val="28"/>
                <w:szCs w:val="28"/>
              </w:rPr>
            </w:pPr>
            <w:r>
              <w:rPr>
                <w:sz w:val="28"/>
                <w:szCs w:val="28"/>
              </w:rPr>
              <w:t>Организация</w:t>
            </w:r>
          </w:p>
        </w:tc>
        <w:tc>
          <w:tcPr>
            <w:tcW w:w="4927" w:type="dxa"/>
          </w:tcPr>
          <w:p w:rsidR="003D1352" w:rsidRDefault="003D1352" w:rsidP="006155FC">
            <w:pPr>
              <w:suppressAutoHyphens w:val="0"/>
              <w:rPr>
                <w:sz w:val="28"/>
                <w:szCs w:val="28"/>
              </w:rPr>
            </w:pPr>
          </w:p>
        </w:tc>
      </w:tr>
      <w:tr w:rsidR="003D1352" w:rsidTr="003D1352">
        <w:tc>
          <w:tcPr>
            <w:tcW w:w="4927" w:type="dxa"/>
          </w:tcPr>
          <w:p w:rsidR="003D1352" w:rsidRDefault="003D1352" w:rsidP="006155FC">
            <w:pPr>
              <w:suppressAutoHyphens w:val="0"/>
              <w:rPr>
                <w:sz w:val="28"/>
                <w:szCs w:val="28"/>
              </w:rPr>
            </w:pPr>
            <w:r>
              <w:rPr>
                <w:sz w:val="28"/>
                <w:szCs w:val="28"/>
              </w:rPr>
              <w:t>Представитель вызывающей организации</w:t>
            </w:r>
          </w:p>
        </w:tc>
        <w:tc>
          <w:tcPr>
            <w:tcW w:w="4927" w:type="dxa"/>
          </w:tcPr>
          <w:p w:rsidR="003D1352" w:rsidRDefault="003D1352" w:rsidP="006155FC">
            <w:pPr>
              <w:suppressAutoHyphens w:val="0"/>
              <w:rPr>
                <w:sz w:val="28"/>
                <w:szCs w:val="28"/>
              </w:rPr>
            </w:pPr>
          </w:p>
        </w:tc>
      </w:tr>
      <w:tr w:rsidR="003D1352" w:rsidTr="003D1352">
        <w:tc>
          <w:tcPr>
            <w:tcW w:w="4927" w:type="dxa"/>
          </w:tcPr>
          <w:p w:rsidR="003D1352" w:rsidRDefault="003D1352" w:rsidP="006155FC">
            <w:pPr>
              <w:suppressAutoHyphens w:val="0"/>
              <w:rPr>
                <w:sz w:val="28"/>
                <w:szCs w:val="28"/>
              </w:rPr>
            </w:pPr>
            <w:r>
              <w:rPr>
                <w:sz w:val="28"/>
                <w:szCs w:val="28"/>
              </w:rPr>
              <w:t>Цель</w:t>
            </w:r>
          </w:p>
        </w:tc>
        <w:tc>
          <w:tcPr>
            <w:tcW w:w="4927" w:type="dxa"/>
          </w:tcPr>
          <w:p w:rsidR="003D1352" w:rsidRDefault="003D1352" w:rsidP="006155FC">
            <w:pPr>
              <w:suppressAutoHyphens w:val="0"/>
              <w:rPr>
                <w:sz w:val="28"/>
                <w:szCs w:val="28"/>
              </w:rPr>
            </w:pPr>
          </w:p>
        </w:tc>
      </w:tr>
    </w:tbl>
    <w:p w:rsidR="003D1352" w:rsidRDefault="003D1352" w:rsidP="006155FC">
      <w:pPr>
        <w:suppressAutoHyphens w:val="0"/>
        <w:rPr>
          <w:sz w:val="28"/>
          <w:szCs w:val="28"/>
        </w:rPr>
      </w:pPr>
    </w:p>
    <w:p w:rsidR="003D1352" w:rsidRDefault="003D1352" w:rsidP="006155FC">
      <w:pPr>
        <w:suppressAutoHyphens w:val="0"/>
        <w:rPr>
          <w:sz w:val="28"/>
          <w:szCs w:val="28"/>
        </w:rPr>
      </w:pPr>
      <w:r>
        <w:rPr>
          <w:sz w:val="28"/>
          <w:szCs w:val="28"/>
        </w:rPr>
        <w:t xml:space="preserve">Посещения </w:t>
      </w:r>
    </w:p>
    <w:p w:rsidR="003D1352" w:rsidRDefault="003D1352" w:rsidP="006155FC">
      <w:pPr>
        <w:suppressAutoHyphens w:val="0"/>
        <w:rPr>
          <w:sz w:val="28"/>
          <w:szCs w:val="28"/>
        </w:rPr>
      </w:pPr>
      <w:r>
        <w:rPr>
          <w:sz w:val="28"/>
          <w:szCs w:val="28"/>
        </w:rPr>
        <w:t>Период: с «</w:t>
      </w:r>
      <w:proofErr w:type="spellStart"/>
      <w:r w:rsidRPr="00DE4D30">
        <w:rPr>
          <w:i/>
          <w:sz w:val="28"/>
          <w:szCs w:val="28"/>
        </w:rPr>
        <w:t>чч</w:t>
      </w:r>
      <w:proofErr w:type="gramStart"/>
      <w:r w:rsidRPr="00DE4D30">
        <w:rPr>
          <w:i/>
          <w:sz w:val="28"/>
          <w:szCs w:val="28"/>
        </w:rPr>
        <w:t>:м</w:t>
      </w:r>
      <w:proofErr w:type="gramEnd"/>
      <w:r w:rsidRPr="00DE4D30">
        <w:rPr>
          <w:i/>
          <w:sz w:val="28"/>
          <w:szCs w:val="28"/>
        </w:rPr>
        <w:t>м</w:t>
      </w:r>
      <w:proofErr w:type="spellEnd"/>
      <w:r>
        <w:rPr>
          <w:sz w:val="28"/>
          <w:szCs w:val="28"/>
        </w:rPr>
        <w:t>»,  дата «</w:t>
      </w:r>
      <w:proofErr w:type="spellStart"/>
      <w:r w:rsidRPr="00DE4D30">
        <w:rPr>
          <w:i/>
          <w:sz w:val="28"/>
          <w:szCs w:val="28"/>
        </w:rPr>
        <w:t>дд.мм.гг</w:t>
      </w:r>
      <w:proofErr w:type="spellEnd"/>
      <w:r>
        <w:rPr>
          <w:sz w:val="28"/>
          <w:szCs w:val="28"/>
        </w:rPr>
        <w:t>» по «</w:t>
      </w:r>
      <w:proofErr w:type="spellStart"/>
      <w:r w:rsidRPr="00DE4D30">
        <w:rPr>
          <w:i/>
          <w:sz w:val="28"/>
          <w:szCs w:val="28"/>
        </w:rPr>
        <w:t>чч:мм</w:t>
      </w:r>
      <w:proofErr w:type="spellEnd"/>
      <w:r>
        <w:rPr>
          <w:sz w:val="28"/>
          <w:szCs w:val="28"/>
        </w:rPr>
        <w:t>»,  дата «</w:t>
      </w:r>
      <w:proofErr w:type="spellStart"/>
      <w:r w:rsidRPr="00DE4D30">
        <w:rPr>
          <w:i/>
          <w:sz w:val="28"/>
          <w:szCs w:val="28"/>
        </w:rPr>
        <w:t>дд.мм.гг</w:t>
      </w:r>
      <w:proofErr w:type="spellEnd"/>
      <w:r>
        <w:rPr>
          <w:sz w:val="28"/>
          <w:szCs w:val="28"/>
        </w:rPr>
        <w:t>»</w:t>
      </w:r>
    </w:p>
    <w:p w:rsidR="003D1352" w:rsidRDefault="003D1352" w:rsidP="006155FC">
      <w:pPr>
        <w:suppressAutoHyphens w:val="0"/>
        <w:rPr>
          <w:sz w:val="28"/>
          <w:szCs w:val="28"/>
        </w:rPr>
      </w:pPr>
      <w:r>
        <w:rPr>
          <w:sz w:val="28"/>
          <w:szCs w:val="28"/>
        </w:rPr>
        <w:t>Сотрудник  «</w:t>
      </w:r>
      <w:r w:rsidRPr="00DE4D30">
        <w:rPr>
          <w:i/>
          <w:sz w:val="28"/>
          <w:szCs w:val="28"/>
        </w:rPr>
        <w:t>Название контрагента</w:t>
      </w:r>
      <w:r>
        <w:rPr>
          <w:sz w:val="28"/>
          <w:szCs w:val="28"/>
        </w:rPr>
        <w:t>»: _______(</w:t>
      </w:r>
      <w:r w:rsidRPr="00DE4D30">
        <w:rPr>
          <w:i/>
          <w:sz w:val="28"/>
          <w:szCs w:val="28"/>
        </w:rPr>
        <w:t>ФИО, должность</w:t>
      </w:r>
      <w:r>
        <w:rPr>
          <w:sz w:val="28"/>
          <w:szCs w:val="28"/>
        </w:rPr>
        <w:t xml:space="preserve">) </w:t>
      </w:r>
    </w:p>
    <w:p w:rsidR="003D1352" w:rsidRDefault="003D1352" w:rsidP="006155FC">
      <w:pPr>
        <w:suppressAutoHyphens w:val="0"/>
        <w:rPr>
          <w:sz w:val="28"/>
          <w:szCs w:val="28"/>
          <w:highlight w:val="cyan"/>
        </w:rPr>
      </w:pPr>
    </w:p>
    <w:tbl>
      <w:tblPr>
        <w:tblStyle w:val="afff4"/>
        <w:tblW w:w="0" w:type="auto"/>
        <w:tblLook w:val="04A0"/>
      </w:tblPr>
      <w:tblGrid>
        <w:gridCol w:w="3284"/>
        <w:gridCol w:w="3285"/>
        <w:gridCol w:w="3285"/>
      </w:tblGrid>
      <w:tr w:rsidR="00DE4D30" w:rsidTr="003B76ED">
        <w:tc>
          <w:tcPr>
            <w:tcW w:w="3284" w:type="dxa"/>
            <w:vMerge w:val="restart"/>
          </w:tcPr>
          <w:p w:rsidR="00DE4D30" w:rsidRDefault="00DE4D30" w:rsidP="006155FC">
            <w:pPr>
              <w:suppressAutoHyphens w:val="0"/>
              <w:rPr>
                <w:sz w:val="28"/>
                <w:szCs w:val="28"/>
                <w:highlight w:val="cyan"/>
              </w:rPr>
            </w:pPr>
            <w:r w:rsidRPr="003D1352">
              <w:rPr>
                <w:sz w:val="28"/>
                <w:szCs w:val="28"/>
              </w:rPr>
              <w:t>Содержание Работ</w:t>
            </w:r>
          </w:p>
        </w:tc>
        <w:tc>
          <w:tcPr>
            <w:tcW w:w="6570" w:type="dxa"/>
            <w:gridSpan w:val="2"/>
          </w:tcPr>
          <w:p w:rsidR="00DE4D30" w:rsidRDefault="00DE4D30" w:rsidP="00DE4D30">
            <w:pPr>
              <w:suppressAutoHyphens w:val="0"/>
              <w:jc w:val="center"/>
              <w:rPr>
                <w:sz w:val="28"/>
                <w:szCs w:val="28"/>
                <w:highlight w:val="cyan"/>
              </w:rPr>
            </w:pPr>
            <w:r w:rsidRPr="00DE4D30">
              <w:rPr>
                <w:sz w:val="28"/>
                <w:szCs w:val="28"/>
              </w:rPr>
              <w:t>Время</w:t>
            </w:r>
          </w:p>
        </w:tc>
      </w:tr>
      <w:tr w:rsidR="00DE4D30" w:rsidTr="00DE4D30">
        <w:tc>
          <w:tcPr>
            <w:tcW w:w="3284" w:type="dxa"/>
            <w:vMerge/>
          </w:tcPr>
          <w:p w:rsidR="00DE4D30" w:rsidRDefault="00DE4D30" w:rsidP="006155FC">
            <w:pPr>
              <w:suppressAutoHyphens w:val="0"/>
              <w:rPr>
                <w:sz w:val="28"/>
                <w:szCs w:val="28"/>
                <w:highlight w:val="cyan"/>
              </w:rPr>
            </w:pPr>
          </w:p>
        </w:tc>
        <w:tc>
          <w:tcPr>
            <w:tcW w:w="3285" w:type="dxa"/>
            <w:shd w:val="clear" w:color="auto" w:fill="auto"/>
          </w:tcPr>
          <w:p w:rsidR="00DE4D30" w:rsidRDefault="00DE4D30" w:rsidP="006155FC">
            <w:pPr>
              <w:suppressAutoHyphens w:val="0"/>
              <w:rPr>
                <w:sz w:val="28"/>
                <w:szCs w:val="28"/>
                <w:highlight w:val="cyan"/>
              </w:rPr>
            </w:pPr>
            <w:r w:rsidRPr="00DE4D30">
              <w:rPr>
                <w:sz w:val="28"/>
                <w:szCs w:val="28"/>
              </w:rPr>
              <w:t>начало</w:t>
            </w:r>
          </w:p>
        </w:tc>
        <w:tc>
          <w:tcPr>
            <w:tcW w:w="3285" w:type="dxa"/>
          </w:tcPr>
          <w:p w:rsidR="00DE4D30" w:rsidRDefault="00DE4D30" w:rsidP="006155FC">
            <w:pPr>
              <w:suppressAutoHyphens w:val="0"/>
              <w:rPr>
                <w:sz w:val="28"/>
                <w:szCs w:val="28"/>
                <w:highlight w:val="cyan"/>
              </w:rPr>
            </w:pPr>
            <w:r w:rsidRPr="00DE4D30">
              <w:rPr>
                <w:sz w:val="28"/>
                <w:szCs w:val="28"/>
              </w:rPr>
              <w:t>конец</w:t>
            </w:r>
          </w:p>
        </w:tc>
      </w:tr>
      <w:tr w:rsidR="003D1352" w:rsidTr="003D1352">
        <w:tc>
          <w:tcPr>
            <w:tcW w:w="3284" w:type="dxa"/>
          </w:tcPr>
          <w:p w:rsidR="003D1352" w:rsidRPr="00DE4D30" w:rsidRDefault="00DE4D30" w:rsidP="006155FC">
            <w:pPr>
              <w:suppressAutoHyphens w:val="0"/>
              <w:rPr>
                <w:i/>
                <w:sz w:val="28"/>
                <w:szCs w:val="28"/>
              </w:rPr>
            </w:pPr>
            <w:r w:rsidRPr="00DE4D30">
              <w:rPr>
                <w:i/>
                <w:sz w:val="28"/>
                <w:szCs w:val="28"/>
              </w:rPr>
              <w:t>содержание</w:t>
            </w:r>
          </w:p>
        </w:tc>
        <w:tc>
          <w:tcPr>
            <w:tcW w:w="3285" w:type="dxa"/>
          </w:tcPr>
          <w:p w:rsidR="003D1352" w:rsidRPr="00DE4D30" w:rsidRDefault="003D1352" w:rsidP="006155FC">
            <w:pPr>
              <w:suppressAutoHyphens w:val="0"/>
              <w:rPr>
                <w:sz w:val="28"/>
                <w:szCs w:val="28"/>
              </w:rPr>
            </w:pPr>
          </w:p>
        </w:tc>
        <w:tc>
          <w:tcPr>
            <w:tcW w:w="3285" w:type="dxa"/>
          </w:tcPr>
          <w:p w:rsidR="003D1352" w:rsidRPr="00DE4D30" w:rsidRDefault="003D1352" w:rsidP="006155FC">
            <w:pPr>
              <w:suppressAutoHyphens w:val="0"/>
              <w:rPr>
                <w:sz w:val="28"/>
                <w:szCs w:val="28"/>
              </w:rPr>
            </w:pPr>
          </w:p>
        </w:tc>
      </w:tr>
      <w:tr w:rsidR="00DE4D30" w:rsidTr="003B76ED">
        <w:tc>
          <w:tcPr>
            <w:tcW w:w="3284" w:type="dxa"/>
          </w:tcPr>
          <w:p w:rsidR="00DE4D30" w:rsidRDefault="00DE4D30" w:rsidP="006155FC">
            <w:pPr>
              <w:suppressAutoHyphens w:val="0"/>
              <w:rPr>
                <w:sz w:val="28"/>
                <w:szCs w:val="28"/>
                <w:highlight w:val="cyan"/>
              </w:rPr>
            </w:pPr>
            <w:r w:rsidRPr="00DE4D30">
              <w:rPr>
                <w:sz w:val="28"/>
                <w:szCs w:val="28"/>
              </w:rPr>
              <w:t>ИТОГО</w:t>
            </w:r>
            <w:r>
              <w:rPr>
                <w:sz w:val="28"/>
                <w:szCs w:val="28"/>
              </w:rPr>
              <w:t>, рабочих часов</w:t>
            </w:r>
          </w:p>
        </w:tc>
        <w:tc>
          <w:tcPr>
            <w:tcW w:w="6570" w:type="dxa"/>
            <w:gridSpan w:val="2"/>
          </w:tcPr>
          <w:p w:rsidR="00DE4D30" w:rsidRDefault="00DE4D30" w:rsidP="006155FC">
            <w:pPr>
              <w:suppressAutoHyphens w:val="0"/>
              <w:rPr>
                <w:sz w:val="28"/>
                <w:szCs w:val="28"/>
                <w:highlight w:val="cyan"/>
              </w:rPr>
            </w:pPr>
          </w:p>
        </w:tc>
      </w:tr>
    </w:tbl>
    <w:p w:rsidR="00DE4D30" w:rsidRDefault="00DE4D30" w:rsidP="006155FC">
      <w:pPr>
        <w:suppressAutoHyphens w:val="0"/>
        <w:rPr>
          <w:sz w:val="28"/>
          <w:szCs w:val="28"/>
          <w:highlight w:val="cyan"/>
        </w:rPr>
      </w:pPr>
    </w:p>
    <w:p w:rsidR="00DE4D30" w:rsidRDefault="00DE4D30" w:rsidP="006155FC">
      <w:pPr>
        <w:suppressAutoHyphens w:val="0"/>
        <w:rPr>
          <w:sz w:val="28"/>
          <w:szCs w:val="28"/>
          <w:highlight w:val="cyan"/>
        </w:rPr>
      </w:pPr>
    </w:p>
    <w:p w:rsidR="00DE4D30" w:rsidRDefault="00DE4D30" w:rsidP="006155FC">
      <w:pPr>
        <w:suppressAutoHyphens w:val="0"/>
        <w:rPr>
          <w:sz w:val="28"/>
          <w:szCs w:val="28"/>
          <w:highlight w:val="cyan"/>
        </w:rPr>
      </w:pPr>
    </w:p>
    <w:p w:rsidR="00DE4D30" w:rsidRDefault="00DE4D30" w:rsidP="006155FC">
      <w:pPr>
        <w:suppressAutoHyphens w:val="0"/>
        <w:rPr>
          <w:sz w:val="28"/>
          <w:szCs w:val="28"/>
          <w:highlight w:val="cyan"/>
        </w:rPr>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5040"/>
      </w:tblGrid>
      <w:tr w:rsidR="00DE4D30" w:rsidRPr="00795085" w:rsidTr="003B76ED">
        <w:tc>
          <w:tcPr>
            <w:tcW w:w="5528" w:type="dxa"/>
            <w:tcBorders>
              <w:top w:val="nil"/>
              <w:left w:val="nil"/>
              <w:bottom w:val="nil"/>
              <w:right w:val="nil"/>
            </w:tcBorders>
          </w:tcPr>
          <w:p w:rsidR="00DE4D30" w:rsidRPr="00795085" w:rsidRDefault="00DE4D30" w:rsidP="003B76ED">
            <w:pPr>
              <w:jc w:val="both"/>
              <w:rPr>
                <w:b/>
                <w:sz w:val="28"/>
                <w:szCs w:val="28"/>
              </w:rPr>
            </w:pPr>
            <w:r w:rsidRPr="00795085">
              <w:rPr>
                <w:b/>
                <w:sz w:val="28"/>
                <w:szCs w:val="28"/>
              </w:rPr>
              <w:t>от Заказчика</w:t>
            </w:r>
          </w:p>
          <w:p w:rsidR="00DE4D30" w:rsidRDefault="00DE4D30" w:rsidP="003B76ED">
            <w:pPr>
              <w:rPr>
                <w:sz w:val="28"/>
                <w:szCs w:val="28"/>
              </w:rPr>
            </w:pPr>
          </w:p>
          <w:p w:rsidR="00DE4D30" w:rsidRPr="00ED4A3E" w:rsidRDefault="00DE4D30" w:rsidP="003B76ED">
            <w:pPr>
              <w:rPr>
                <w:sz w:val="28"/>
                <w:szCs w:val="28"/>
              </w:rPr>
            </w:pPr>
            <w:r w:rsidRPr="00795085">
              <w:rPr>
                <w:sz w:val="28"/>
                <w:szCs w:val="28"/>
              </w:rPr>
              <w:t xml:space="preserve">_________________ </w:t>
            </w:r>
          </w:p>
          <w:p w:rsidR="00DE4D30" w:rsidRPr="00795085" w:rsidRDefault="00DE4D30" w:rsidP="003B76ED">
            <w:pPr>
              <w:jc w:val="both"/>
              <w:rPr>
                <w:sz w:val="28"/>
                <w:szCs w:val="28"/>
              </w:rPr>
            </w:pPr>
          </w:p>
        </w:tc>
        <w:tc>
          <w:tcPr>
            <w:tcW w:w="5040" w:type="dxa"/>
            <w:tcBorders>
              <w:top w:val="nil"/>
              <w:left w:val="nil"/>
              <w:bottom w:val="nil"/>
              <w:right w:val="nil"/>
            </w:tcBorders>
          </w:tcPr>
          <w:p w:rsidR="00DE4D30" w:rsidRPr="00795085" w:rsidRDefault="00DE4D30" w:rsidP="003B76ED">
            <w:pPr>
              <w:jc w:val="both"/>
              <w:rPr>
                <w:b/>
                <w:sz w:val="28"/>
                <w:szCs w:val="28"/>
              </w:rPr>
            </w:pPr>
            <w:r w:rsidRPr="00795085">
              <w:rPr>
                <w:b/>
                <w:sz w:val="28"/>
                <w:szCs w:val="28"/>
              </w:rPr>
              <w:t>от Исполнителя</w:t>
            </w:r>
          </w:p>
          <w:p w:rsidR="00DE4D30" w:rsidRPr="00795085" w:rsidRDefault="00DE4D30" w:rsidP="003B76ED">
            <w:pPr>
              <w:jc w:val="both"/>
              <w:rPr>
                <w:sz w:val="28"/>
                <w:szCs w:val="28"/>
              </w:rPr>
            </w:pPr>
          </w:p>
          <w:p w:rsidR="00DE4D30" w:rsidRPr="00795085" w:rsidRDefault="00DE4D30" w:rsidP="003B76ED">
            <w:pPr>
              <w:jc w:val="both"/>
              <w:rPr>
                <w:sz w:val="28"/>
                <w:szCs w:val="28"/>
              </w:rPr>
            </w:pPr>
            <w:r w:rsidRPr="00795085">
              <w:rPr>
                <w:sz w:val="28"/>
                <w:szCs w:val="28"/>
              </w:rPr>
              <w:t xml:space="preserve">___________________ </w:t>
            </w:r>
          </w:p>
        </w:tc>
      </w:tr>
    </w:tbl>
    <w:p w:rsidR="00DE4D30" w:rsidRDefault="006155FC" w:rsidP="00DE4D30">
      <w:pPr>
        <w:suppressAutoHyphens w:val="0"/>
        <w:jc w:val="right"/>
        <w:rPr>
          <w:sz w:val="28"/>
          <w:szCs w:val="28"/>
          <w:highlight w:val="cyan"/>
        </w:rPr>
      </w:pPr>
      <w:r>
        <w:rPr>
          <w:sz w:val="28"/>
          <w:szCs w:val="28"/>
          <w:highlight w:val="cyan"/>
        </w:rPr>
        <w:br w:type="page"/>
      </w:r>
      <w:r w:rsidR="00DE4D30" w:rsidRPr="00DE4D30">
        <w:rPr>
          <w:sz w:val="28"/>
          <w:szCs w:val="28"/>
        </w:rPr>
        <w:t xml:space="preserve">Приложение  </w:t>
      </w:r>
      <w:r w:rsidR="00DE4D30">
        <w:rPr>
          <w:sz w:val="28"/>
          <w:szCs w:val="28"/>
        </w:rPr>
        <w:t>№5</w:t>
      </w:r>
    </w:p>
    <w:p w:rsidR="00DE4D30" w:rsidRPr="004B1061" w:rsidRDefault="00DE4D30" w:rsidP="00DE4D30">
      <w:pPr>
        <w:pStyle w:val="affff0"/>
        <w:ind w:left="4536"/>
      </w:pPr>
      <w:r w:rsidRPr="004B1061">
        <w:t xml:space="preserve">к Договору  </w:t>
      </w:r>
      <w:r>
        <w:t xml:space="preserve">№ </w:t>
      </w:r>
      <w:r>
        <w:rPr>
          <w:szCs w:val="24"/>
        </w:rPr>
        <w:t>/________________</w:t>
      </w:r>
    </w:p>
    <w:p w:rsidR="00DE4D30" w:rsidRDefault="00DE4D30" w:rsidP="00DE4D30">
      <w:pPr>
        <w:suppressAutoHyphens w:val="0"/>
        <w:ind w:left="4536"/>
        <w:jc w:val="right"/>
        <w:rPr>
          <w:sz w:val="28"/>
          <w:szCs w:val="28"/>
        </w:rPr>
      </w:pPr>
      <w:r w:rsidRPr="004B1061">
        <w:t>от «_</w:t>
      </w:r>
      <w:r>
        <w:t>_</w:t>
      </w:r>
      <w:r w:rsidRPr="004B1061">
        <w:t xml:space="preserve">_» __________ </w:t>
      </w:r>
      <w:r>
        <w:t xml:space="preserve">2016 </w:t>
      </w:r>
      <w:r w:rsidRPr="004B1061">
        <w:t>г</w:t>
      </w:r>
    </w:p>
    <w:p w:rsidR="00DE4D30" w:rsidRDefault="00DE4D30">
      <w:pPr>
        <w:suppressAutoHyphens w:val="0"/>
        <w:rPr>
          <w:sz w:val="28"/>
          <w:szCs w:val="28"/>
          <w:highlight w:val="cyan"/>
        </w:rPr>
      </w:pPr>
    </w:p>
    <w:p w:rsidR="00DE4D30" w:rsidRDefault="00DE4D30">
      <w:pPr>
        <w:suppressAutoHyphens w:val="0"/>
        <w:rPr>
          <w:sz w:val="28"/>
          <w:szCs w:val="28"/>
          <w:highlight w:val="cyan"/>
        </w:rPr>
      </w:pPr>
    </w:p>
    <w:p w:rsidR="00802EAF" w:rsidRDefault="00802EAF" w:rsidP="00802EAF">
      <w:pPr>
        <w:suppressAutoHyphens w:val="0"/>
        <w:jc w:val="center"/>
        <w:rPr>
          <w:b/>
          <w:sz w:val="28"/>
          <w:szCs w:val="28"/>
          <w:highlight w:val="cyan"/>
        </w:rPr>
      </w:pPr>
      <w:r w:rsidRPr="00802EAF">
        <w:rPr>
          <w:b/>
          <w:sz w:val="28"/>
          <w:szCs w:val="28"/>
        </w:rPr>
        <w:t>Стоимость работ специалистов Исполнителя</w:t>
      </w:r>
    </w:p>
    <w:p w:rsidR="00802EAF" w:rsidRDefault="00802EAF" w:rsidP="00802EAF">
      <w:pPr>
        <w:suppressAutoHyphens w:val="0"/>
        <w:jc w:val="center"/>
        <w:rPr>
          <w:b/>
          <w:sz w:val="28"/>
          <w:szCs w:val="28"/>
          <w:highlight w:val="cyan"/>
        </w:rPr>
      </w:pPr>
    </w:p>
    <w:tbl>
      <w:tblPr>
        <w:tblStyle w:val="afff4"/>
        <w:tblW w:w="0" w:type="auto"/>
        <w:tblLook w:val="04A0"/>
      </w:tblPr>
      <w:tblGrid>
        <w:gridCol w:w="4849"/>
        <w:gridCol w:w="4850"/>
      </w:tblGrid>
      <w:tr w:rsidR="00802EAF" w:rsidTr="00802EAF">
        <w:trPr>
          <w:trHeight w:val="685"/>
        </w:trPr>
        <w:tc>
          <w:tcPr>
            <w:tcW w:w="4849" w:type="dxa"/>
          </w:tcPr>
          <w:p w:rsidR="00802EAF" w:rsidRPr="00802EAF" w:rsidRDefault="00802EAF" w:rsidP="00802EAF">
            <w:pPr>
              <w:suppressAutoHyphens w:val="0"/>
              <w:jc w:val="center"/>
              <w:rPr>
                <w:sz w:val="28"/>
                <w:szCs w:val="28"/>
                <w:highlight w:val="cyan"/>
              </w:rPr>
            </w:pPr>
            <w:r w:rsidRPr="00802EAF">
              <w:rPr>
                <w:sz w:val="28"/>
                <w:szCs w:val="28"/>
              </w:rPr>
              <w:t xml:space="preserve">Роль </w:t>
            </w:r>
            <w:r>
              <w:rPr>
                <w:sz w:val="28"/>
                <w:szCs w:val="28"/>
              </w:rPr>
              <w:t>специа</w:t>
            </w:r>
            <w:r w:rsidRPr="00802EAF">
              <w:rPr>
                <w:sz w:val="28"/>
                <w:szCs w:val="28"/>
              </w:rPr>
              <w:t>листа</w:t>
            </w:r>
          </w:p>
        </w:tc>
        <w:tc>
          <w:tcPr>
            <w:tcW w:w="4850" w:type="dxa"/>
          </w:tcPr>
          <w:p w:rsidR="00802EAF" w:rsidRPr="00802EAF" w:rsidRDefault="00802EAF" w:rsidP="00802EAF">
            <w:pPr>
              <w:suppressAutoHyphens w:val="0"/>
              <w:jc w:val="center"/>
              <w:rPr>
                <w:sz w:val="28"/>
                <w:szCs w:val="28"/>
                <w:highlight w:val="cyan"/>
              </w:rPr>
            </w:pPr>
            <w:r w:rsidRPr="00802EAF">
              <w:rPr>
                <w:sz w:val="28"/>
                <w:szCs w:val="28"/>
              </w:rPr>
              <w:t>Почасовая стоимость работ</w:t>
            </w:r>
            <w:proofErr w:type="gramStart"/>
            <w:r>
              <w:rPr>
                <w:sz w:val="28"/>
                <w:szCs w:val="28"/>
              </w:rPr>
              <w:t xml:space="preserve">., </w:t>
            </w:r>
            <w:proofErr w:type="gramEnd"/>
            <w:r>
              <w:rPr>
                <w:sz w:val="28"/>
                <w:szCs w:val="28"/>
              </w:rPr>
              <w:t>с НДС 18%</w:t>
            </w:r>
          </w:p>
        </w:tc>
      </w:tr>
      <w:tr w:rsidR="00802EAF" w:rsidTr="00802EAF">
        <w:trPr>
          <w:trHeight w:val="325"/>
        </w:trPr>
        <w:tc>
          <w:tcPr>
            <w:tcW w:w="4849" w:type="dxa"/>
          </w:tcPr>
          <w:p w:rsidR="00802EAF" w:rsidRPr="00802EAF" w:rsidRDefault="00802EAF" w:rsidP="00802EAF">
            <w:pPr>
              <w:suppressAutoHyphens w:val="0"/>
              <w:jc w:val="center"/>
              <w:rPr>
                <w:b/>
                <w:sz w:val="28"/>
                <w:szCs w:val="28"/>
                <w:highlight w:val="cyan"/>
              </w:rPr>
            </w:pPr>
          </w:p>
        </w:tc>
        <w:tc>
          <w:tcPr>
            <w:tcW w:w="4850" w:type="dxa"/>
          </w:tcPr>
          <w:p w:rsidR="00802EAF" w:rsidRDefault="00802EAF" w:rsidP="00802EAF">
            <w:pPr>
              <w:suppressAutoHyphens w:val="0"/>
              <w:jc w:val="center"/>
              <w:rPr>
                <w:b/>
                <w:sz w:val="28"/>
                <w:szCs w:val="28"/>
                <w:highlight w:val="cyan"/>
              </w:rPr>
            </w:pPr>
          </w:p>
        </w:tc>
      </w:tr>
      <w:tr w:rsidR="00802EAF" w:rsidTr="00802EAF">
        <w:trPr>
          <w:trHeight w:val="361"/>
        </w:trPr>
        <w:tc>
          <w:tcPr>
            <w:tcW w:w="4849" w:type="dxa"/>
          </w:tcPr>
          <w:p w:rsidR="00802EAF" w:rsidRDefault="00802EAF" w:rsidP="00802EAF">
            <w:pPr>
              <w:suppressAutoHyphens w:val="0"/>
              <w:jc w:val="center"/>
              <w:rPr>
                <w:b/>
                <w:sz w:val="28"/>
                <w:szCs w:val="28"/>
                <w:highlight w:val="cyan"/>
              </w:rPr>
            </w:pPr>
          </w:p>
        </w:tc>
        <w:tc>
          <w:tcPr>
            <w:tcW w:w="4850" w:type="dxa"/>
          </w:tcPr>
          <w:p w:rsidR="00802EAF" w:rsidRDefault="00802EAF" w:rsidP="00802EAF">
            <w:pPr>
              <w:suppressAutoHyphens w:val="0"/>
              <w:jc w:val="center"/>
              <w:rPr>
                <w:b/>
                <w:sz w:val="28"/>
                <w:szCs w:val="28"/>
                <w:highlight w:val="cyan"/>
              </w:rPr>
            </w:pPr>
          </w:p>
        </w:tc>
      </w:tr>
    </w:tbl>
    <w:p w:rsidR="00802EAF" w:rsidRDefault="00802EAF" w:rsidP="00802EAF">
      <w:pPr>
        <w:suppressAutoHyphens w:val="0"/>
        <w:jc w:val="center"/>
        <w:rPr>
          <w:b/>
          <w:sz w:val="28"/>
          <w:szCs w:val="28"/>
          <w:highlight w:val="cyan"/>
        </w:rPr>
      </w:pPr>
    </w:p>
    <w:p w:rsidR="00802EAF" w:rsidRDefault="00802EAF" w:rsidP="00802EAF">
      <w:pPr>
        <w:suppressAutoHyphens w:val="0"/>
        <w:jc w:val="center"/>
        <w:rPr>
          <w:b/>
          <w:sz w:val="28"/>
          <w:szCs w:val="28"/>
          <w:highlight w:val="cyan"/>
        </w:rPr>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5040"/>
      </w:tblGrid>
      <w:tr w:rsidR="00802EAF" w:rsidRPr="00795085" w:rsidTr="003B76ED">
        <w:tc>
          <w:tcPr>
            <w:tcW w:w="5528" w:type="dxa"/>
            <w:tcBorders>
              <w:top w:val="nil"/>
              <w:left w:val="nil"/>
              <w:bottom w:val="nil"/>
              <w:right w:val="nil"/>
            </w:tcBorders>
          </w:tcPr>
          <w:p w:rsidR="00802EAF" w:rsidRPr="00795085" w:rsidRDefault="00802EAF" w:rsidP="003B76ED">
            <w:pPr>
              <w:jc w:val="both"/>
              <w:rPr>
                <w:b/>
                <w:sz w:val="28"/>
                <w:szCs w:val="28"/>
              </w:rPr>
            </w:pPr>
            <w:r w:rsidRPr="00795085">
              <w:rPr>
                <w:b/>
                <w:sz w:val="28"/>
                <w:szCs w:val="28"/>
              </w:rPr>
              <w:t>от Заказчика</w:t>
            </w:r>
          </w:p>
          <w:p w:rsidR="00802EAF" w:rsidRDefault="00802EAF" w:rsidP="003B76ED">
            <w:pPr>
              <w:rPr>
                <w:sz w:val="28"/>
                <w:szCs w:val="28"/>
              </w:rPr>
            </w:pPr>
          </w:p>
          <w:p w:rsidR="00802EAF" w:rsidRPr="00ED4A3E" w:rsidRDefault="00802EAF" w:rsidP="003B76ED">
            <w:pPr>
              <w:rPr>
                <w:sz w:val="28"/>
                <w:szCs w:val="28"/>
              </w:rPr>
            </w:pPr>
            <w:r w:rsidRPr="00795085">
              <w:rPr>
                <w:sz w:val="28"/>
                <w:szCs w:val="28"/>
              </w:rPr>
              <w:t xml:space="preserve">_________________ </w:t>
            </w:r>
          </w:p>
          <w:p w:rsidR="00802EAF" w:rsidRPr="00795085" w:rsidRDefault="00802EAF" w:rsidP="003B76ED">
            <w:pPr>
              <w:jc w:val="both"/>
              <w:rPr>
                <w:sz w:val="28"/>
                <w:szCs w:val="28"/>
              </w:rPr>
            </w:pPr>
          </w:p>
        </w:tc>
        <w:tc>
          <w:tcPr>
            <w:tcW w:w="5040" w:type="dxa"/>
            <w:tcBorders>
              <w:top w:val="nil"/>
              <w:left w:val="nil"/>
              <w:bottom w:val="nil"/>
              <w:right w:val="nil"/>
            </w:tcBorders>
          </w:tcPr>
          <w:p w:rsidR="00802EAF" w:rsidRPr="00795085" w:rsidRDefault="00802EAF" w:rsidP="003B76ED">
            <w:pPr>
              <w:jc w:val="both"/>
              <w:rPr>
                <w:b/>
                <w:sz w:val="28"/>
                <w:szCs w:val="28"/>
              </w:rPr>
            </w:pPr>
            <w:r w:rsidRPr="00795085">
              <w:rPr>
                <w:b/>
                <w:sz w:val="28"/>
                <w:szCs w:val="28"/>
              </w:rPr>
              <w:t>от Исполнителя</w:t>
            </w:r>
          </w:p>
          <w:p w:rsidR="00802EAF" w:rsidRPr="00795085" w:rsidRDefault="00802EAF" w:rsidP="003B76ED">
            <w:pPr>
              <w:jc w:val="both"/>
              <w:rPr>
                <w:sz w:val="28"/>
                <w:szCs w:val="28"/>
              </w:rPr>
            </w:pPr>
          </w:p>
          <w:p w:rsidR="00802EAF" w:rsidRPr="00795085" w:rsidRDefault="00802EAF" w:rsidP="003B76ED">
            <w:pPr>
              <w:jc w:val="both"/>
              <w:rPr>
                <w:sz w:val="28"/>
                <w:szCs w:val="28"/>
              </w:rPr>
            </w:pPr>
            <w:r w:rsidRPr="00795085">
              <w:rPr>
                <w:sz w:val="28"/>
                <w:szCs w:val="28"/>
              </w:rPr>
              <w:t xml:space="preserve">___________________ </w:t>
            </w:r>
          </w:p>
        </w:tc>
      </w:tr>
    </w:tbl>
    <w:p w:rsidR="00DE4D30" w:rsidRPr="00802EAF" w:rsidRDefault="00DE4D30" w:rsidP="00802EAF">
      <w:pPr>
        <w:suppressAutoHyphens w:val="0"/>
        <w:jc w:val="center"/>
        <w:rPr>
          <w:b/>
          <w:sz w:val="28"/>
          <w:szCs w:val="28"/>
          <w:highlight w:val="cyan"/>
        </w:rPr>
      </w:pPr>
      <w:r w:rsidRPr="00802EAF">
        <w:rPr>
          <w:b/>
          <w:sz w:val="28"/>
          <w:szCs w:val="28"/>
          <w:highlight w:val="cyan"/>
        </w:rPr>
        <w:br w:type="page"/>
      </w:r>
    </w:p>
    <w:p w:rsidR="00DE4D30" w:rsidRDefault="00DE4D30">
      <w:pPr>
        <w:suppressAutoHyphens w:val="0"/>
        <w:rPr>
          <w:sz w:val="28"/>
          <w:szCs w:val="28"/>
          <w:highlight w:val="cyan"/>
        </w:rPr>
      </w:pPr>
    </w:p>
    <w:p w:rsidR="006155FC" w:rsidRPr="00802EAF" w:rsidRDefault="006155FC" w:rsidP="006155FC">
      <w:pPr>
        <w:suppressAutoHyphens w:val="0"/>
        <w:rPr>
          <w:rFonts w:eastAsia="MS Mincho"/>
          <w:sz w:val="28"/>
          <w:szCs w:val="28"/>
        </w:rPr>
      </w:pPr>
    </w:p>
    <w:p w:rsidR="000954FB" w:rsidRPr="00802EAF" w:rsidRDefault="000954FB" w:rsidP="000954FB">
      <w:pPr>
        <w:pStyle w:val="afb"/>
        <w:ind w:firstLine="0"/>
        <w:jc w:val="right"/>
        <w:rPr>
          <w:sz w:val="28"/>
          <w:szCs w:val="28"/>
        </w:rPr>
      </w:pPr>
      <w:r w:rsidRPr="00802EAF">
        <w:rPr>
          <w:sz w:val="28"/>
          <w:szCs w:val="28"/>
        </w:rPr>
        <w:t>Приложение № 6</w:t>
      </w:r>
    </w:p>
    <w:p w:rsidR="000954FB" w:rsidRPr="00802EAF" w:rsidRDefault="000954FB" w:rsidP="000954FB">
      <w:pPr>
        <w:pStyle w:val="afb"/>
        <w:ind w:firstLine="0"/>
        <w:jc w:val="right"/>
        <w:rPr>
          <w:sz w:val="28"/>
          <w:szCs w:val="28"/>
        </w:rPr>
      </w:pPr>
      <w:r w:rsidRPr="00802EAF">
        <w:rPr>
          <w:sz w:val="28"/>
          <w:szCs w:val="28"/>
        </w:rPr>
        <w:t>к документации о закупке</w:t>
      </w:r>
    </w:p>
    <w:p w:rsidR="000954FB" w:rsidRPr="00802EAF" w:rsidRDefault="000954FB" w:rsidP="000954FB">
      <w:pPr>
        <w:pStyle w:val="afb"/>
        <w:jc w:val="left"/>
        <w:rPr>
          <w:b/>
          <w:i/>
          <w:sz w:val="28"/>
          <w:szCs w:val="28"/>
        </w:rPr>
      </w:pPr>
    </w:p>
    <w:p w:rsidR="000954FB" w:rsidRPr="00802EAF" w:rsidRDefault="000954FB" w:rsidP="000954FB">
      <w:pPr>
        <w:pStyle w:val="afb"/>
        <w:jc w:val="left"/>
        <w:rPr>
          <w:b/>
          <w:i/>
          <w:sz w:val="28"/>
          <w:szCs w:val="28"/>
        </w:rPr>
      </w:pPr>
    </w:p>
    <w:p w:rsidR="000954FB" w:rsidRPr="00802EAF" w:rsidRDefault="000954FB" w:rsidP="000954FB">
      <w:pPr>
        <w:jc w:val="center"/>
        <w:rPr>
          <w:b/>
          <w:bCs/>
          <w:sz w:val="28"/>
          <w:szCs w:val="28"/>
        </w:rPr>
      </w:pPr>
      <w:r w:rsidRPr="00802EAF">
        <w:rPr>
          <w:b/>
          <w:bCs/>
          <w:sz w:val="28"/>
          <w:szCs w:val="28"/>
        </w:rPr>
        <w:t>СВЕДЕНИЯ ОБ АДМИНИСТРАТИВНОМ И ПРОИЗВОДСТВЕННОМ ПЕРСОНАЛЕ ПРЕТЕНДЕНТА</w:t>
      </w:r>
    </w:p>
    <w:p w:rsidR="000954FB" w:rsidRPr="00802EAF" w:rsidRDefault="000954FB" w:rsidP="000954FB">
      <w:pPr>
        <w:jc w:val="center"/>
        <w:rPr>
          <w:sz w:val="28"/>
          <w:szCs w:val="28"/>
        </w:rPr>
      </w:pPr>
      <w:r w:rsidRPr="00802EAF">
        <w:rPr>
          <w:sz w:val="28"/>
          <w:szCs w:val="28"/>
        </w:rPr>
        <w:t>(</w:t>
      </w:r>
      <w:r w:rsidRPr="00802EAF">
        <w:rPr>
          <w:i/>
        </w:rPr>
        <w:t>указывается персонал, который необходим для выполнения работ, оказания услуг, поставки товара,</w:t>
      </w:r>
      <w:r w:rsidR="00010BE3" w:rsidRPr="00802EAF">
        <w:rPr>
          <w:i/>
        </w:rPr>
        <w:t xml:space="preserve"> </w:t>
      </w:r>
      <w:r w:rsidRPr="00802EAF">
        <w:rPr>
          <w:i/>
        </w:rPr>
        <w:t>являющихся предметом</w:t>
      </w:r>
      <w:r w:rsidR="00BC1922" w:rsidRPr="00802EAF">
        <w:rPr>
          <w:i/>
        </w:rPr>
        <w:t xml:space="preserve"> </w:t>
      </w:r>
      <w:r w:rsidR="008C4183" w:rsidRPr="00802EAF">
        <w:rPr>
          <w:i/>
        </w:rPr>
        <w:t>Открытого конкурса</w:t>
      </w:r>
      <w:r w:rsidRPr="00802EAF">
        <w:rPr>
          <w:sz w:val="28"/>
          <w:szCs w:val="28"/>
        </w:rPr>
        <w:t>)</w:t>
      </w:r>
    </w:p>
    <w:p w:rsidR="000954FB" w:rsidRPr="00802EAF" w:rsidRDefault="000954FB" w:rsidP="000954FB">
      <w:pPr>
        <w:jc w:val="center"/>
      </w:pPr>
    </w:p>
    <w:p w:rsidR="000954FB" w:rsidRPr="00802EAF" w:rsidRDefault="000954FB" w:rsidP="000954FB">
      <w:pPr>
        <w:tabs>
          <w:tab w:val="left" w:pos="9639"/>
        </w:tabs>
        <w:jc w:val="center"/>
        <w:rPr>
          <w:b/>
          <w:bCs/>
          <w:sz w:val="28"/>
          <w:szCs w:val="28"/>
        </w:rPr>
      </w:pPr>
      <w:r w:rsidRPr="00802EAF">
        <w:rPr>
          <w:b/>
          <w:bCs/>
          <w:sz w:val="28"/>
          <w:szCs w:val="28"/>
        </w:rPr>
        <w:t xml:space="preserve">Административный персонал </w:t>
      </w:r>
    </w:p>
    <w:p w:rsidR="000954FB" w:rsidRPr="00802EA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 п/п</w:t>
            </w:r>
          </w:p>
        </w:tc>
        <w:tc>
          <w:tcPr>
            <w:tcW w:w="2299" w:type="dxa"/>
            <w:vAlign w:val="center"/>
          </w:tcPr>
          <w:p w:rsidR="000954FB" w:rsidRPr="00802EAF" w:rsidRDefault="000954FB" w:rsidP="00BF6892">
            <w:pPr>
              <w:tabs>
                <w:tab w:val="left" w:pos="9639"/>
              </w:tabs>
              <w:jc w:val="center"/>
            </w:pPr>
            <w:r w:rsidRPr="00802EAF">
              <w:t>Занимаемая должность</w:t>
            </w:r>
          </w:p>
        </w:tc>
        <w:tc>
          <w:tcPr>
            <w:tcW w:w="2762" w:type="dxa"/>
            <w:vAlign w:val="center"/>
          </w:tcPr>
          <w:p w:rsidR="000954FB" w:rsidRPr="00802EAF" w:rsidRDefault="000954FB" w:rsidP="00BF6892">
            <w:pPr>
              <w:tabs>
                <w:tab w:val="left" w:pos="9639"/>
              </w:tabs>
              <w:jc w:val="center"/>
            </w:pPr>
            <w:r w:rsidRPr="00802EAF">
              <w:t>Ф.И.О.</w:t>
            </w:r>
          </w:p>
        </w:tc>
        <w:tc>
          <w:tcPr>
            <w:tcW w:w="2160" w:type="dxa"/>
            <w:vAlign w:val="center"/>
          </w:tcPr>
          <w:p w:rsidR="000954FB" w:rsidRPr="00802EAF" w:rsidRDefault="000954FB" w:rsidP="00BF6892">
            <w:pPr>
              <w:tabs>
                <w:tab w:val="left" w:pos="9639"/>
              </w:tabs>
              <w:jc w:val="center"/>
            </w:pPr>
            <w:r w:rsidRPr="00802EAF">
              <w:t>Образование и специальность</w:t>
            </w:r>
          </w:p>
        </w:tc>
        <w:tc>
          <w:tcPr>
            <w:tcW w:w="2247" w:type="dxa"/>
            <w:vAlign w:val="center"/>
          </w:tcPr>
          <w:p w:rsidR="000954FB" w:rsidRPr="00802EAF" w:rsidRDefault="000954FB" w:rsidP="00BF6892">
            <w:pPr>
              <w:tabs>
                <w:tab w:val="left" w:pos="9639"/>
              </w:tabs>
              <w:jc w:val="center"/>
            </w:pPr>
            <w:r w:rsidRPr="00802EAF">
              <w:t>Стаж работы по профилю занимаемой должности</w:t>
            </w:r>
          </w:p>
        </w:tc>
      </w:tr>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1</w:t>
            </w:r>
          </w:p>
        </w:tc>
        <w:tc>
          <w:tcPr>
            <w:tcW w:w="2299" w:type="dxa"/>
            <w:vAlign w:val="center"/>
          </w:tcPr>
          <w:p w:rsidR="000954FB" w:rsidRPr="00802EAF" w:rsidRDefault="000954FB" w:rsidP="00BF6892">
            <w:pPr>
              <w:tabs>
                <w:tab w:val="left" w:pos="9639"/>
              </w:tabs>
              <w:jc w:val="center"/>
            </w:pPr>
          </w:p>
        </w:tc>
        <w:tc>
          <w:tcPr>
            <w:tcW w:w="2762" w:type="dxa"/>
          </w:tcPr>
          <w:p w:rsidR="000954FB" w:rsidRPr="00802EAF" w:rsidRDefault="000954FB" w:rsidP="00BF6892">
            <w:pPr>
              <w:tabs>
                <w:tab w:val="left" w:pos="9639"/>
              </w:tabs>
              <w:jc w:val="center"/>
            </w:pPr>
          </w:p>
        </w:tc>
        <w:tc>
          <w:tcPr>
            <w:tcW w:w="2160" w:type="dxa"/>
            <w:vAlign w:val="center"/>
          </w:tcPr>
          <w:p w:rsidR="000954FB" w:rsidRPr="00802EAF" w:rsidRDefault="000954FB" w:rsidP="00BF6892">
            <w:pPr>
              <w:tabs>
                <w:tab w:val="left" w:pos="9639"/>
              </w:tabs>
              <w:jc w:val="center"/>
            </w:pPr>
          </w:p>
        </w:tc>
        <w:tc>
          <w:tcPr>
            <w:tcW w:w="2247" w:type="dxa"/>
            <w:vAlign w:val="center"/>
          </w:tcPr>
          <w:p w:rsidR="000954FB" w:rsidRPr="00802EAF" w:rsidRDefault="000954FB" w:rsidP="00BF6892">
            <w:pPr>
              <w:tabs>
                <w:tab w:val="left" w:pos="9639"/>
              </w:tabs>
              <w:jc w:val="center"/>
            </w:pPr>
          </w:p>
        </w:tc>
      </w:tr>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2</w:t>
            </w:r>
          </w:p>
        </w:tc>
        <w:tc>
          <w:tcPr>
            <w:tcW w:w="2299" w:type="dxa"/>
            <w:vAlign w:val="center"/>
          </w:tcPr>
          <w:p w:rsidR="000954FB" w:rsidRPr="00802EAF" w:rsidRDefault="000954FB" w:rsidP="00BF6892">
            <w:pPr>
              <w:tabs>
                <w:tab w:val="left" w:pos="9639"/>
              </w:tabs>
              <w:jc w:val="center"/>
            </w:pPr>
          </w:p>
        </w:tc>
        <w:tc>
          <w:tcPr>
            <w:tcW w:w="2762" w:type="dxa"/>
          </w:tcPr>
          <w:p w:rsidR="000954FB" w:rsidRPr="00802EAF" w:rsidRDefault="000954FB" w:rsidP="00BF6892">
            <w:pPr>
              <w:tabs>
                <w:tab w:val="left" w:pos="9639"/>
              </w:tabs>
              <w:jc w:val="center"/>
            </w:pPr>
          </w:p>
        </w:tc>
        <w:tc>
          <w:tcPr>
            <w:tcW w:w="2160" w:type="dxa"/>
            <w:vAlign w:val="center"/>
          </w:tcPr>
          <w:p w:rsidR="000954FB" w:rsidRPr="00802EAF" w:rsidRDefault="000954FB" w:rsidP="00BF6892">
            <w:pPr>
              <w:tabs>
                <w:tab w:val="left" w:pos="9639"/>
              </w:tabs>
              <w:jc w:val="center"/>
            </w:pPr>
          </w:p>
        </w:tc>
        <w:tc>
          <w:tcPr>
            <w:tcW w:w="2247" w:type="dxa"/>
            <w:vAlign w:val="center"/>
          </w:tcPr>
          <w:p w:rsidR="000954FB" w:rsidRPr="00802EAF" w:rsidRDefault="000954FB" w:rsidP="00BF6892">
            <w:pPr>
              <w:tabs>
                <w:tab w:val="left" w:pos="9639"/>
              </w:tabs>
              <w:jc w:val="center"/>
            </w:pPr>
          </w:p>
        </w:tc>
      </w:tr>
      <w:tr w:rsidR="000954FB" w:rsidRPr="00802EAF" w:rsidTr="00BF6892">
        <w:trPr>
          <w:jc w:val="center"/>
        </w:trPr>
        <w:tc>
          <w:tcPr>
            <w:tcW w:w="761" w:type="dxa"/>
            <w:vAlign w:val="center"/>
          </w:tcPr>
          <w:p w:rsidR="000954FB" w:rsidRPr="00802EAF" w:rsidRDefault="000954FB" w:rsidP="00BF6892">
            <w:pPr>
              <w:tabs>
                <w:tab w:val="left" w:pos="9639"/>
              </w:tabs>
              <w:jc w:val="center"/>
            </w:pPr>
            <w:r w:rsidRPr="00802EAF">
              <w:t>…</w:t>
            </w:r>
          </w:p>
        </w:tc>
        <w:tc>
          <w:tcPr>
            <w:tcW w:w="2299" w:type="dxa"/>
            <w:vAlign w:val="center"/>
          </w:tcPr>
          <w:p w:rsidR="000954FB" w:rsidRPr="00802EAF" w:rsidRDefault="000954FB" w:rsidP="00BF6892">
            <w:pPr>
              <w:tabs>
                <w:tab w:val="left" w:pos="9639"/>
              </w:tabs>
              <w:jc w:val="center"/>
            </w:pPr>
          </w:p>
        </w:tc>
        <w:tc>
          <w:tcPr>
            <w:tcW w:w="2762" w:type="dxa"/>
          </w:tcPr>
          <w:p w:rsidR="000954FB" w:rsidRPr="00802EAF" w:rsidRDefault="000954FB" w:rsidP="00BF6892">
            <w:pPr>
              <w:tabs>
                <w:tab w:val="left" w:pos="9639"/>
              </w:tabs>
              <w:jc w:val="center"/>
            </w:pPr>
          </w:p>
        </w:tc>
        <w:tc>
          <w:tcPr>
            <w:tcW w:w="2160" w:type="dxa"/>
            <w:vAlign w:val="center"/>
          </w:tcPr>
          <w:p w:rsidR="000954FB" w:rsidRPr="00802EAF" w:rsidRDefault="000954FB" w:rsidP="00BF6892">
            <w:pPr>
              <w:tabs>
                <w:tab w:val="left" w:pos="9639"/>
              </w:tabs>
              <w:jc w:val="center"/>
            </w:pPr>
          </w:p>
        </w:tc>
        <w:tc>
          <w:tcPr>
            <w:tcW w:w="2247" w:type="dxa"/>
            <w:vAlign w:val="center"/>
          </w:tcPr>
          <w:p w:rsidR="000954FB" w:rsidRPr="00802EAF" w:rsidRDefault="000954FB" w:rsidP="00BF6892">
            <w:pPr>
              <w:tabs>
                <w:tab w:val="left" w:pos="9639"/>
              </w:tabs>
              <w:jc w:val="center"/>
            </w:pPr>
          </w:p>
        </w:tc>
      </w:tr>
    </w:tbl>
    <w:p w:rsidR="000954FB" w:rsidRPr="00802EAF" w:rsidRDefault="000954FB" w:rsidP="000954FB">
      <w:pPr>
        <w:tabs>
          <w:tab w:val="left" w:pos="9639"/>
        </w:tabs>
      </w:pPr>
    </w:p>
    <w:p w:rsidR="000954FB" w:rsidRPr="00802EAF" w:rsidRDefault="000954FB" w:rsidP="000954FB">
      <w:pPr>
        <w:tabs>
          <w:tab w:val="left" w:pos="9639"/>
        </w:tabs>
        <w:jc w:val="center"/>
        <w:rPr>
          <w:b/>
          <w:bCs/>
          <w:sz w:val="28"/>
          <w:szCs w:val="28"/>
        </w:rPr>
      </w:pPr>
      <w:r w:rsidRPr="00802EAF">
        <w:rPr>
          <w:b/>
          <w:bCs/>
          <w:sz w:val="28"/>
          <w:szCs w:val="28"/>
        </w:rPr>
        <w:t>Производственный персонал (рабочие)</w:t>
      </w:r>
    </w:p>
    <w:p w:rsidR="000954FB" w:rsidRPr="00802EA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802EAF" w:rsidTr="00BF6892">
        <w:trPr>
          <w:trHeight w:val="1000"/>
          <w:jc w:val="center"/>
        </w:trPr>
        <w:tc>
          <w:tcPr>
            <w:tcW w:w="669" w:type="dxa"/>
            <w:vAlign w:val="center"/>
          </w:tcPr>
          <w:p w:rsidR="000954FB" w:rsidRPr="00802EAF" w:rsidRDefault="000954FB" w:rsidP="00BF6892">
            <w:pPr>
              <w:tabs>
                <w:tab w:val="left" w:pos="9639"/>
              </w:tabs>
              <w:jc w:val="center"/>
            </w:pPr>
            <w:r w:rsidRPr="00802EAF">
              <w:t>№ п/п</w:t>
            </w:r>
          </w:p>
        </w:tc>
        <w:tc>
          <w:tcPr>
            <w:tcW w:w="3782" w:type="dxa"/>
            <w:vAlign w:val="center"/>
          </w:tcPr>
          <w:p w:rsidR="000954FB" w:rsidRPr="00802EAF" w:rsidRDefault="000954FB" w:rsidP="00BF6892">
            <w:pPr>
              <w:tabs>
                <w:tab w:val="left" w:pos="9639"/>
              </w:tabs>
              <w:jc w:val="center"/>
            </w:pPr>
            <w:r w:rsidRPr="00802EAF">
              <w:t>Специальность</w:t>
            </w:r>
          </w:p>
          <w:p w:rsidR="000954FB" w:rsidRPr="00802EAF" w:rsidRDefault="000954FB" w:rsidP="00BF6892">
            <w:pPr>
              <w:tabs>
                <w:tab w:val="left" w:pos="9639"/>
              </w:tabs>
              <w:jc w:val="center"/>
            </w:pPr>
            <w:r w:rsidRPr="00802EAF">
              <w:t>по каждому рабочему</w:t>
            </w:r>
          </w:p>
        </w:tc>
        <w:tc>
          <w:tcPr>
            <w:tcW w:w="1944" w:type="dxa"/>
            <w:vAlign w:val="center"/>
          </w:tcPr>
          <w:p w:rsidR="000954FB" w:rsidRPr="00802EAF" w:rsidRDefault="000954FB" w:rsidP="00BF6892">
            <w:pPr>
              <w:tabs>
                <w:tab w:val="left" w:pos="9639"/>
              </w:tabs>
              <w:jc w:val="center"/>
            </w:pPr>
            <w:r w:rsidRPr="00802EAF">
              <w:t>Разряд, квалификация</w:t>
            </w:r>
          </w:p>
        </w:tc>
        <w:tc>
          <w:tcPr>
            <w:tcW w:w="2685" w:type="dxa"/>
            <w:vAlign w:val="center"/>
          </w:tcPr>
          <w:p w:rsidR="000954FB" w:rsidRPr="00802EAF" w:rsidRDefault="000954FB" w:rsidP="00BF6892">
            <w:pPr>
              <w:tabs>
                <w:tab w:val="left" w:pos="9639"/>
              </w:tabs>
              <w:jc w:val="center"/>
            </w:pPr>
            <w:r w:rsidRPr="00802EAF">
              <w:t>Стаж работы по специальности</w:t>
            </w:r>
          </w:p>
        </w:tc>
      </w:tr>
      <w:tr w:rsidR="000954FB" w:rsidRPr="00802EAF" w:rsidTr="00BF6892">
        <w:trPr>
          <w:jc w:val="center"/>
        </w:trPr>
        <w:tc>
          <w:tcPr>
            <w:tcW w:w="669" w:type="dxa"/>
            <w:vAlign w:val="center"/>
          </w:tcPr>
          <w:p w:rsidR="000954FB" w:rsidRPr="00802EAF" w:rsidRDefault="000954FB" w:rsidP="00BF6892">
            <w:pPr>
              <w:tabs>
                <w:tab w:val="left" w:pos="9639"/>
              </w:tabs>
              <w:jc w:val="center"/>
            </w:pPr>
            <w:r w:rsidRPr="00802EAF">
              <w:t>1</w:t>
            </w:r>
          </w:p>
        </w:tc>
        <w:tc>
          <w:tcPr>
            <w:tcW w:w="3782" w:type="dxa"/>
            <w:vAlign w:val="center"/>
          </w:tcPr>
          <w:p w:rsidR="000954FB" w:rsidRPr="00802EAF" w:rsidRDefault="000954FB" w:rsidP="00BF6892">
            <w:pPr>
              <w:tabs>
                <w:tab w:val="left" w:pos="9639"/>
              </w:tabs>
              <w:jc w:val="center"/>
            </w:pPr>
          </w:p>
        </w:tc>
        <w:tc>
          <w:tcPr>
            <w:tcW w:w="1944" w:type="dxa"/>
          </w:tcPr>
          <w:p w:rsidR="000954FB" w:rsidRPr="00802EAF" w:rsidRDefault="000954FB" w:rsidP="00BF6892">
            <w:pPr>
              <w:tabs>
                <w:tab w:val="left" w:pos="9639"/>
              </w:tabs>
              <w:jc w:val="center"/>
            </w:pPr>
          </w:p>
        </w:tc>
        <w:tc>
          <w:tcPr>
            <w:tcW w:w="2685" w:type="dxa"/>
            <w:vAlign w:val="center"/>
          </w:tcPr>
          <w:p w:rsidR="000954FB" w:rsidRPr="00802EAF" w:rsidRDefault="000954FB" w:rsidP="00BF6892">
            <w:pPr>
              <w:tabs>
                <w:tab w:val="left" w:pos="9639"/>
              </w:tabs>
              <w:jc w:val="center"/>
            </w:pPr>
          </w:p>
        </w:tc>
      </w:tr>
      <w:tr w:rsidR="000954FB" w:rsidRPr="00802EAF" w:rsidTr="00BF6892">
        <w:trPr>
          <w:jc w:val="center"/>
        </w:trPr>
        <w:tc>
          <w:tcPr>
            <w:tcW w:w="669" w:type="dxa"/>
            <w:vAlign w:val="center"/>
          </w:tcPr>
          <w:p w:rsidR="000954FB" w:rsidRPr="00802EAF" w:rsidRDefault="000954FB" w:rsidP="00BF6892">
            <w:pPr>
              <w:tabs>
                <w:tab w:val="left" w:pos="9639"/>
              </w:tabs>
              <w:jc w:val="center"/>
            </w:pPr>
            <w:r w:rsidRPr="00802EAF">
              <w:t>2</w:t>
            </w:r>
          </w:p>
        </w:tc>
        <w:tc>
          <w:tcPr>
            <w:tcW w:w="3782" w:type="dxa"/>
            <w:vAlign w:val="center"/>
          </w:tcPr>
          <w:p w:rsidR="000954FB" w:rsidRPr="00802EAF" w:rsidRDefault="000954FB" w:rsidP="00BF6892">
            <w:pPr>
              <w:tabs>
                <w:tab w:val="left" w:pos="9639"/>
              </w:tabs>
              <w:jc w:val="center"/>
            </w:pPr>
          </w:p>
        </w:tc>
        <w:tc>
          <w:tcPr>
            <w:tcW w:w="1944" w:type="dxa"/>
          </w:tcPr>
          <w:p w:rsidR="000954FB" w:rsidRPr="00802EAF" w:rsidRDefault="000954FB" w:rsidP="00BF6892">
            <w:pPr>
              <w:tabs>
                <w:tab w:val="left" w:pos="9639"/>
              </w:tabs>
              <w:jc w:val="center"/>
            </w:pPr>
          </w:p>
        </w:tc>
        <w:tc>
          <w:tcPr>
            <w:tcW w:w="2685" w:type="dxa"/>
            <w:vAlign w:val="center"/>
          </w:tcPr>
          <w:p w:rsidR="000954FB" w:rsidRPr="00802EAF" w:rsidRDefault="000954FB" w:rsidP="00BF6892">
            <w:pPr>
              <w:tabs>
                <w:tab w:val="left" w:pos="9639"/>
              </w:tabs>
              <w:jc w:val="center"/>
            </w:pPr>
          </w:p>
        </w:tc>
      </w:tr>
      <w:tr w:rsidR="000954FB" w:rsidRPr="00802EAF" w:rsidTr="00BF6892">
        <w:trPr>
          <w:jc w:val="center"/>
        </w:trPr>
        <w:tc>
          <w:tcPr>
            <w:tcW w:w="669" w:type="dxa"/>
            <w:vAlign w:val="center"/>
          </w:tcPr>
          <w:p w:rsidR="000954FB" w:rsidRPr="00802EAF" w:rsidRDefault="000954FB" w:rsidP="00BF6892">
            <w:pPr>
              <w:tabs>
                <w:tab w:val="left" w:pos="9639"/>
              </w:tabs>
              <w:jc w:val="center"/>
            </w:pPr>
            <w:r w:rsidRPr="00802EAF">
              <w:t>…</w:t>
            </w:r>
          </w:p>
        </w:tc>
        <w:tc>
          <w:tcPr>
            <w:tcW w:w="3782" w:type="dxa"/>
            <w:vAlign w:val="center"/>
          </w:tcPr>
          <w:p w:rsidR="000954FB" w:rsidRPr="00802EAF" w:rsidRDefault="000954FB" w:rsidP="00BF6892">
            <w:pPr>
              <w:tabs>
                <w:tab w:val="left" w:pos="9639"/>
              </w:tabs>
              <w:jc w:val="center"/>
            </w:pPr>
          </w:p>
        </w:tc>
        <w:tc>
          <w:tcPr>
            <w:tcW w:w="1944" w:type="dxa"/>
          </w:tcPr>
          <w:p w:rsidR="000954FB" w:rsidRPr="00802EAF" w:rsidRDefault="000954FB" w:rsidP="00BF6892">
            <w:pPr>
              <w:tabs>
                <w:tab w:val="left" w:pos="9639"/>
              </w:tabs>
              <w:jc w:val="center"/>
            </w:pPr>
          </w:p>
        </w:tc>
        <w:tc>
          <w:tcPr>
            <w:tcW w:w="2685" w:type="dxa"/>
            <w:vAlign w:val="center"/>
          </w:tcPr>
          <w:p w:rsidR="000954FB" w:rsidRPr="00802EAF" w:rsidRDefault="000954FB" w:rsidP="00BF6892">
            <w:pPr>
              <w:tabs>
                <w:tab w:val="left" w:pos="9639"/>
              </w:tabs>
              <w:jc w:val="center"/>
            </w:pPr>
          </w:p>
        </w:tc>
      </w:tr>
    </w:tbl>
    <w:p w:rsidR="000954FB" w:rsidRPr="00802EAF" w:rsidRDefault="000954FB" w:rsidP="000954FB">
      <w:pPr>
        <w:pStyle w:val="afb"/>
        <w:jc w:val="left"/>
        <w:rPr>
          <w:b/>
          <w:i/>
          <w:sz w:val="28"/>
          <w:szCs w:val="28"/>
        </w:rPr>
      </w:pPr>
    </w:p>
    <w:p w:rsidR="000954FB" w:rsidRPr="00802EAF" w:rsidRDefault="000954FB" w:rsidP="000954FB">
      <w:pPr>
        <w:pStyle w:val="3"/>
        <w:spacing w:before="0" w:after="0"/>
        <w:rPr>
          <w:rFonts w:ascii="Times New Roman" w:hAnsi="Times New Roman"/>
          <w:sz w:val="28"/>
          <w:szCs w:val="28"/>
        </w:rPr>
      </w:pPr>
    </w:p>
    <w:p w:rsidR="000954FB" w:rsidRPr="00802EAF" w:rsidRDefault="000954FB" w:rsidP="000954FB">
      <w:pPr>
        <w:pStyle w:val="3"/>
        <w:spacing w:before="0" w:after="0"/>
        <w:rPr>
          <w:b w:val="0"/>
          <w:sz w:val="28"/>
          <w:szCs w:val="28"/>
        </w:rPr>
      </w:pPr>
      <w:r w:rsidRPr="00802E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02EAF" w:rsidRDefault="000954FB" w:rsidP="000954FB">
      <w:pPr>
        <w:tabs>
          <w:tab w:val="left" w:pos="8640"/>
        </w:tabs>
        <w:jc w:val="center"/>
        <w:rPr>
          <w:i/>
        </w:rPr>
      </w:pPr>
      <w:r w:rsidRPr="00802EAF">
        <w:rPr>
          <w:i/>
        </w:rPr>
        <w:t>(наименование претендента)</w:t>
      </w:r>
    </w:p>
    <w:p w:rsidR="000954FB" w:rsidRPr="00802EAF" w:rsidRDefault="000954FB" w:rsidP="000954FB">
      <w:pPr>
        <w:pStyle w:val="32"/>
        <w:suppressAutoHyphens/>
        <w:spacing w:after="0"/>
        <w:rPr>
          <w:sz w:val="28"/>
          <w:szCs w:val="28"/>
        </w:rPr>
      </w:pPr>
      <w:r w:rsidRPr="00802EAF">
        <w:rPr>
          <w:sz w:val="28"/>
          <w:szCs w:val="28"/>
        </w:rPr>
        <w:t>____________________________________________________________________</w:t>
      </w:r>
    </w:p>
    <w:p w:rsidR="000954FB" w:rsidRPr="00802EAF" w:rsidRDefault="000954FB" w:rsidP="000954FB">
      <w:pPr>
        <w:rPr>
          <w:i/>
        </w:rPr>
      </w:pPr>
      <w:r w:rsidRPr="00802EAF">
        <w:rPr>
          <w:i/>
        </w:rPr>
        <w:t xml:space="preserve">       Печать</w:t>
      </w:r>
      <w:r w:rsidRPr="00802EAF">
        <w:rPr>
          <w:i/>
        </w:rPr>
        <w:tab/>
      </w:r>
      <w:r w:rsidRPr="00802EAF">
        <w:rPr>
          <w:i/>
        </w:rPr>
        <w:tab/>
      </w:r>
      <w:r w:rsidRPr="00802EAF">
        <w:rPr>
          <w:i/>
        </w:rPr>
        <w:tab/>
        <w:t>(должность, подпись, ФИО)</w:t>
      </w:r>
    </w:p>
    <w:p w:rsidR="000954FB" w:rsidRPr="00802EAF" w:rsidRDefault="000954FB" w:rsidP="000954FB">
      <w:pPr>
        <w:pStyle w:val="32"/>
        <w:suppressAutoHyphens/>
        <w:spacing w:after="0"/>
        <w:rPr>
          <w:sz w:val="28"/>
          <w:szCs w:val="28"/>
        </w:rPr>
      </w:pPr>
      <w:r w:rsidRPr="00802EAF">
        <w:rPr>
          <w:sz w:val="28"/>
          <w:szCs w:val="28"/>
        </w:rPr>
        <w:t>"____" _________ 201__ г.</w:t>
      </w:r>
    </w:p>
    <w:p w:rsidR="000954FB" w:rsidRDefault="000954FB" w:rsidP="00072204">
      <w:pPr>
        <w:pStyle w:val="afb"/>
        <w:ind w:firstLine="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65" w:rsidRDefault="005D4165">
      <w:r>
        <w:separator/>
      </w:r>
    </w:p>
  </w:endnote>
  <w:endnote w:type="continuationSeparator" w:id="0">
    <w:p w:rsidR="005D4165" w:rsidRDefault="005D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5" w:rsidRDefault="00E432AA" w:rsidP="00BF6892">
    <w:pPr>
      <w:pStyle w:val="aff"/>
      <w:framePr w:wrap="around" w:vAnchor="text" w:hAnchor="margin" w:xAlign="right" w:y="1"/>
      <w:rPr>
        <w:rStyle w:val="a7"/>
      </w:rPr>
    </w:pPr>
    <w:r>
      <w:rPr>
        <w:rStyle w:val="a7"/>
      </w:rPr>
      <w:fldChar w:fldCharType="begin"/>
    </w:r>
    <w:r w:rsidR="005D4165">
      <w:rPr>
        <w:rStyle w:val="a7"/>
      </w:rPr>
      <w:instrText xml:space="preserve">PAGE  </w:instrText>
    </w:r>
    <w:r>
      <w:rPr>
        <w:rStyle w:val="a7"/>
      </w:rPr>
      <w:fldChar w:fldCharType="separate"/>
    </w:r>
    <w:r w:rsidR="005D4165">
      <w:rPr>
        <w:rStyle w:val="a7"/>
        <w:noProof/>
      </w:rPr>
      <w:t>28</w:t>
    </w:r>
    <w:r>
      <w:rPr>
        <w:rStyle w:val="a7"/>
      </w:rPr>
      <w:fldChar w:fldCharType="end"/>
    </w:r>
  </w:p>
  <w:p w:rsidR="005D4165" w:rsidRDefault="005D416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5" w:rsidRDefault="005D4165">
    <w:pPr>
      <w:pStyle w:val="aff"/>
      <w:jc w:val="center"/>
    </w:pPr>
  </w:p>
  <w:p w:rsidR="005D4165" w:rsidRDefault="005D416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65" w:rsidRDefault="005D4165">
      <w:r>
        <w:separator/>
      </w:r>
    </w:p>
  </w:footnote>
  <w:footnote w:type="continuationSeparator" w:id="0">
    <w:p w:rsidR="005D4165" w:rsidRDefault="005D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65" w:rsidRDefault="00E432AA">
    <w:pPr>
      <w:pStyle w:val="afd"/>
      <w:jc w:val="center"/>
    </w:pPr>
    <w:r>
      <w:fldChar w:fldCharType="begin"/>
    </w:r>
    <w:r w:rsidR="005D4165">
      <w:instrText xml:space="preserve"> PAGE   \* MERGEFORMAT </w:instrText>
    </w:r>
    <w:r>
      <w:fldChar w:fldCharType="separate"/>
    </w:r>
    <w:r w:rsidR="009E36C5">
      <w:rPr>
        <w:noProof/>
      </w:rPr>
      <w:t>27</w:t>
    </w:r>
    <w:r>
      <w:rPr>
        <w:noProof/>
      </w:rPr>
      <w:fldChar w:fldCharType="end"/>
    </w:r>
  </w:p>
  <w:p w:rsidR="005D4165" w:rsidRDefault="005D416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100C0A"/>
    <w:multiLevelType w:val="multilevel"/>
    <w:tmpl w:val="04F8E814"/>
    <w:lvl w:ilvl="0">
      <w:start w:val="20"/>
      <w:numFmt w:val="decimal"/>
      <w:lvlText w:val="%1"/>
      <w:lvlJc w:val="left"/>
      <w:pPr>
        <w:ind w:left="0" w:firstLine="0"/>
      </w:pPr>
      <w:rPr>
        <w:rFonts w:hint="default"/>
        <w:color w:val="000000"/>
      </w:rPr>
    </w:lvl>
    <w:lvl w:ilvl="1">
      <w:start w:val="3"/>
      <w:numFmt w:val="decimal"/>
      <w:lvlText w:val="%1.%2"/>
      <w:lvlJc w:val="left"/>
      <w:pPr>
        <w:ind w:left="0" w:firstLine="0"/>
      </w:pPr>
      <w:rPr>
        <w:rFonts w:hint="default"/>
        <w:color w:val="000000"/>
      </w:rPr>
    </w:lvl>
    <w:lvl w:ilvl="2">
      <w:start w:val="9"/>
      <w:numFmt w:val="decimal"/>
      <w:lvlText w:val="%1.%2.%3"/>
      <w:lvlJc w:val="left"/>
      <w:pPr>
        <w:ind w:left="120" w:hanging="120"/>
      </w:pPr>
      <w:rPr>
        <w:rFonts w:hint="default"/>
        <w:color w:val="000000"/>
      </w:rPr>
    </w:lvl>
    <w:lvl w:ilvl="3">
      <w:start w:val="1"/>
      <w:numFmt w:val="decimal"/>
      <w:lvlText w:val="%1.%2.%3.%4"/>
      <w:lvlJc w:val="left"/>
      <w:pPr>
        <w:ind w:left="120" w:hanging="120"/>
      </w:pPr>
      <w:rPr>
        <w:rFonts w:hint="default"/>
        <w:color w:val="000000"/>
      </w:rPr>
    </w:lvl>
    <w:lvl w:ilvl="4">
      <w:start w:val="1"/>
      <w:numFmt w:val="decimal"/>
      <w:lvlText w:val="%1.%2.%3.%4.%5"/>
      <w:lvlJc w:val="left"/>
      <w:pPr>
        <w:ind w:left="480" w:hanging="480"/>
      </w:pPr>
      <w:rPr>
        <w:rFonts w:hint="default"/>
        <w:color w:val="000000"/>
      </w:rPr>
    </w:lvl>
    <w:lvl w:ilvl="5">
      <w:start w:val="1"/>
      <w:numFmt w:val="decimal"/>
      <w:lvlText w:val="%1.%2.%3.%4.%5.%6"/>
      <w:lvlJc w:val="left"/>
      <w:pPr>
        <w:ind w:left="480" w:hanging="480"/>
      </w:pPr>
      <w:rPr>
        <w:rFonts w:hint="default"/>
        <w:color w:val="000000"/>
      </w:rPr>
    </w:lvl>
    <w:lvl w:ilvl="6">
      <w:start w:val="1"/>
      <w:numFmt w:val="decimal"/>
      <w:lvlText w:val="%1.%2.%3.%4.%5.%6.%7"/>
      <w:lvlJc w:val="left"/>
      <w:pPr>
        <w:ind w:left="840" w:hanging="840"/>
      </w:pPr>
      <w:rPr>
        <w:rFonts w:hint="default"/>
        <w:color w:val="000000"/>
      </w:rPr>
    </w:lvl>
    <w:lvl w:ilvl="7">
      <w:start w:val="1"/>
      <w:numFmt w:val="decimal"/>
      <w:lvlText w:val="%1.%2.%3.%4.%5.%6.%7.%8"/>
      <w:lvlJc w:val="left"/>
      <w:pPr>
        <w:ind w:left="840" w:hanging="840"/>
      </w:pPr>
      <w:rPr>
        <w:rFonts w:hint="default"/>
        <w:color w:val="000000"/>
      </w:rPr>
    </w:lvl>
    <w:lvl w:ilvl="8">
      <w:start w:val="1"/>
      <w:numFmt w:val="decimal"/>
      <w:lvlText w:val="%1.%2.%3.%4.%5.%6.%7.%8.%9"/>
      <w:lvlJc w:val="left"/>
      <w:pPr>
        <w:ind w:left="1200" w:hanging="1200"/>
      </w:pPr>
      <w:rPr>
        <w:rFonts w:hint="default"/>
        <w:color w:val="000000"/>
      </w:rPr>
    </w:lvl>
  </w:abstractNum>
  <w:abstractNum w:abstractNumId="25">
    <w:nsid w:val="0923243A"/>
    <w:multiLevelType w:val="multilevel"/>
    <w:tmpl w:val="F0B85F88"/>
    <w:lvl w:ilvl="0">
      <w:start w:val="3"/>
      <w:numFmt w:val="decimal"/>
      <w:lvlText w:val="%1.5"/>
      <w:lvlJc w:val="left"/>
      <w:pPr>
        <w:tabs>
          <w:tab w:val="num" w:pos="705"/>
        </w:tabs>
        <w:ind w:left="705" w:hanging="705"/>
      </w:pPr>
      <w:rPr>
        <w:rFonts w:hint="default"/>
        <w:b/>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C9321B3"/>
    <w:multiLevelType w:val="multilevel"/>
    <w:tmpl w:val="05106EFA"/>
    <w:lvl w:ilvl="0">
      <w:start w:val="1"/>
      <w:numFmt w:val="decimal"/>
      <w:lvlText w:val="%1."/>
      <w:lvlJc w:val="left"/>
      <w:pPr>
        <w:ind w:left="682" w:hanging="540"/>
      </w:pPr>
      <w:rPr>
        <w:rFonts w:hint="default"/>
      </w:rPr>
    </w:lvl>
    <w:lvl w:ilvl="1">
      <w:start w:val="1"/>
      <w:numFmt w:val="decimal"/>
      <w:lvlText w:val="%1.%2."/>
      <w:lvlJc w:val="left"/>
      <w:pPr>
        <w:ind w:left="1132" w:hanging="540"/>
      </w:pPr>
      <w:rPr>
        <w:rFonts w:hint="default"/>
      </w:rPr>
    </w:lvl>
    <w:lvl w:ilvl="2">
      <w:start w:val="1"/>
      <w:numFmt w:val="decimal"/>
      <w:lvlText w:val="%1.%2.%3."/>
      <w:lvlJc w:val="left"/>
      <w:pPr>
        <w:ind w:left="1762" w:hanging="720"/>
      </w:pPr>
      <w:rPr>
        <w:rFonts w:hint="default"/>
      </w:rPr>
    </w:lvl>
    <w:lvl w:ilvl="3">
      <w:start w:val="1"/>
      <w:numFmt w:val="decimal"/>
      <w:lvlText w:val="%1.%2.%3.%4."/>
      <w:lvlJc w:val="left"/>
      <w:pPr>
        <w:ind w:left="221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472" w:hanging="1080"/>
      </w:pPr>
      <w:rPr>
        <w:rFonts w:hint="default"/>
      </w:rPr>
    </w:lvl>
    <w:lvl w:ilvl="6">
      <w:start w:val="1"/>
      <w:numFmt w:val="decimal"/>
      <w:lvlText w:val="%1.%2.%3.%4.%5.%6.%7."/>
      <w:lvlJc w:val="left"/>
      <w:pPr>
        <w:ind w:left="4282" w:hanging="1440"/>
      </w:pPr>
      <w:rPr>
        <w:rFonts w:hint="default"/>
      </w:rPr>
    </w:lvl>
    <w:lvl w:ilvl="7">
      <w:start w:val="1"/>
      <w:numFmt w:val="decimal"/>
      <w:lvlText w:val="%1.%2.%3.%4.%5.%6.%7.%8."/>
      <w:lvlJc w:val="left"/>
      <w:pPr>
        <w:ind w:left="4732" w:hanging="1440"/>
      </w:pPr>
      <w:rPr>
        <w:rFonts w:hint="default"/>
      </w:rPr>
    </w:lvl>
    <w:lvl w:ilvl="8">
      <w:start w:val="1"/>
      <w:numFmt w:val="decimal"/>
      <w:lvlText w:val="%1.%2.%3.%4.%5.%6.%7.%8.%9."/>
      <w:lvlJc w:val="left"/>
      <w:pPr>
        <w:ind w:left="5542" w:hanging="1800"/>
      </w:pPr>
      <w:rPr>
        <w:rFonts w:hint="default"/>
      </w:rPr>
    </w:lvl>
  </w:abstractNum>
  <w:abstractNum w:abstractNumId="28">
    <w:nsid w:val="0CEE4012"/>
    <w:multiLevelType w:val="hybridMultilevel"/>
    <w:tmpl w:val="60CCE39C"/>
    <w:lvl w:ilvl="0" w:tplc="25AEF95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0756C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0B74C27"/>
    <w:multiLevelType w:val="multilevel"/>
    <w:tmpl w:val="5C4C36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34">
    <w:nsid w:val="2A8727F9"/>
    <w:multiLevelType w:val="multilevel"/>
    <w:tmpl w:val="55421532"/>
    <w:lvl w:ilvl="0">
      <w:start w:val="4"/>
      <w:numFmt w:val="decimal"/>
      <w:lvlText w:val="%1"/>
      <w:lvlJc w:val="left"/>
      <w:pPr>
        <w:ind w:left="375" w:hanging="375"/>
      </w:pPr>
      <w:rPr>
        <w:rFonts w:hint="default"/>
      </w:rPr>
    </w:lvl>
    <w:lvl w:ilvl="1">
      <w:start w:val="1"/>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35">
    <w:nsid w:val="33B721C6"/>
    <w:multiLevelType w:val="multilevel"/>
    <w:tmpl w:val="BE3EE61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4226"/>
        </w:tabs>
        <w:ind w:left="4226"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853A76"/>
    <w:multiLevelType w:val="multilevel"/>
    <w:tmpl w:val="38FEE0B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1EE768B"/>
    <w:multiLevelType w:val="multilevel"/>
    <w:tmpl w:val="17706FC8"/>
    <w:lvl w:ilvl="0">
      <w:start w:val="2"/>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F3595"/>
    <w:multiLevelType w:val="multilevel"/>
    <w:tmpl w:val="A6602BEE"/>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7A9E953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BC3A8F46">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AE16FF5"/>
    <w:multiLevelType w:val="multilevel"/>
    <w:tmpl w:val="B5728CC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6">
    <w:nsid w:val="4E59657B"/>
    <w:multiLevelType w:val="multilevel"/>
    <w:tmpl w:val="D826A31A"/>
    <w:lvl w:ilvl="0">
      <w:start w:val="4"/>
      <w:numFmt w:val="decimal"/>
      <w:lvlText w:val="%1"/>
      <w:lvlJc w:val="left"/>
      <w:pPr>
        <w:ind w:left="480" w:hanging="480"/>
      </w:pPr>
      <w:rPr>
        <w:rFonts w:hint="default"/>
        <w:i/>
        <w:sz w:val="24"/>
      </w:rPr>
    </w:lvl>
    <w:lvl w:ilvl="1">
      <w:start w:val="6"/>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47">
    <w:nsid w:val="4EDA3AFE"/>
    <w:multiLevelType w:val="singleLevel"/>
    <w:tmpl w:val="25AEF958"/>
    <w:lvl w:ilvl="0">
      <w:start w:val="3"/>
      <w:numFmt w:val="bullet"/>
      <w:lvlText w:val="–"/>
      <w:lvlJc w:val="left"/>
      <w:pPr>
        <w:ind w:left="720" w:hanging="360"/>
      </w:pPr>
      <w:rPr>
        <w:rFonts w:ascii="Times New Roman" w:eastAsia="Times New Roman" w:hAnsi="Times New Roman" w:cs="Times New Roman" w:hint="default"/>
      </w:rPr>
    </w:lvl>
  </w:abstractNum>
  <w:abstractNum w:abstractNumId="48">
    <w:nsid w:val="4FD86144"/>
    <w:multiLevelType w:val="multilevel"/>
    <w:tmpl w:val="7834C42C"/>
    <w:lvl w:ilvl="0">
      <w:start w:val="10"/>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52C2142E"/>
    <w:multiLevelType w:val="hybridMultilevel"/>
    <w:tmpl w:val="D6AE4CDA"/>
    <w:lvl w:ilvl="0" w:tplc="25AEF958">
      <w:start w:val="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312108A"/>
    <w:multiLevelType w:val="multilevel"/>
    <w:tmpl w:val="73A26F94"/>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B82491E"/>
    <w:multiLevelType w:val="multilevel"/>
    <w:tmpl w:val="F2E007E8"/>
    <w:lvl w:ilvl="0">
      <w:start w:val="4"/>
      <w:numFmt w:val="decimal"/>
      <w:lvlText w:val="%1"/>
      <w:lvlJc w:val="left"/>
      <w:pPr>
        <w:ind w:left="480" w:hanging="480"/>
      </w:pPr>
      <w:rPr>
        <w:rFonts w:hint="default"/>
        <w:i/>
        <w:sz w:val="24"/>
      </w:rPr>
    </w:lvl>
    <w:lvl w:ilvl="1">
      <w:start w:val="2"/>
      <w:numFmt w:val="decimal"/>
      <w:lvlText w:val="%1.%2"/>
      <w:lvlJc w:val="left"/>
      <w:pPr>
        <w:ind w:left="480" w:hanging="480"/>
      </w:pPr>
      <w:rPr>
        <w:rFonts w:hint="default"/>
        <w:b/>
        <w:i w:val="0"/>
        <w:sz w:val="28"/>
        <w:szCs w:val="28"/>
      </w:rPr>
    </w:lvl>
    <w:lvl w:ilvl="2">
      <w:start w:val="2"/>
      <w:numFmt w:val="decimal"/>
      <w:lvlText w:val="%1.%2.%3"/>
      <w:lvlJc w:val="left"/>
      <w:pPr>
        <w:ind w:left="720" w:hanging="720"/>
      </w:pPr>
      <w:rPr>
        <w:rFonts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53">
    <w:nsid w:val="5CB149B4"/>
    <w:multiLevelType w:val="multilevel"/>
    <w:tmpl w:val="75407766"/>
    <w:lvl w:ilvl="0">
      <w:start w:val="4"/>
      <w:numFmt w:val="decimal"/>
      <w:lvlText w:val="%1"/>
      <w:lvlJc w:val="left"/>
      <w:pPr>
        <w:ind w:left="480" w:hanging="480"/>
      </w:pPr>
      <w:rPr>
        <w:rFonts w:hint="default"/>
        <w:i/>
        <w:sz w:val="24"/>
      </w:rPr>
    </w:lvl>
    <w:lvl w:ilvl="1">
      <w:start w:val="4"/>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DF17FAF"/>
    <w:multiLevelType w:val="multilevel"/>
    <w:tmpl w:val="AF46B1E2"/>
    <w:lvl w:ilvl="0">
      <w:start w:val="1"/>
      <w:numFmt w:val="decimal"/>
      <w:lvlText w:val="%1."/>
      <w:lvlJc w:val="left"/>
      <w:pPr>
        <w:tabs>
          <w:tab w:val="num" w:pos="3195"/>
        </w:tabs>
        <w:ind w:left="3195"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6FAF6397"/>
    <w:multiLevelType w:val="hybridMultilevel"/>
    <w:tmpl w:val="CFC08354"/>
    <w:lvl w:ilvl="0" w:tplc="25AEF9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144510"/>
    <w:multiLevelType w:val="multilevel"/>
    <w:tmpl w:val="900A54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3823B9"/>
    <w:multiLevelType w:val="multilevel"/>
    <w:tmpl w:val="BF7CA46C"/>
    <w:lvl w:ilvl="0">
      <w:start w:val="2"/>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3">
    <w:nsid w:val="75A755D2"/>
    <w:multiLevelType w:val="multilevel"/>
    <w:tmpl w:val="CE5ADF46"/>
    <w:name w:val="WW8Num212"/>
    <w:lvl w:ilvl="0">
      <w:start w:val="3"/>
      <w:numFmt w:val="decimal"/>
      <w:lvlText w:val="%1.5"/>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4">
    <w:nsid w:val="76475624"/>
    <w:multiLevelType w:val="singleLevel"/>
    <w:tmpl w:val="25AEF958"/>
    <w:lvl w:ilvl="0">
      <w:start w:val="3"/>
      <w:numFmt w:val="bullet"/>
      <w:lvlText w:val="–"/>
      <w:lvlJc w:val="left"/>
      <w:pPr>
        <w:ind w:left="720" w:hanging="360"/>
      </w:pPr>
      <w:rPr>
        <w:rFonts w:ascii="Times New Roman" w:eastAsia="Times New Roman" w:hAnsi="Times New Roman" w:cs="Times New Roman" w:hint="default"/>
      </w:rPr>
    </w:lvl>
  </w:abstractNum>
  <w:abstractNum w:abstractNumId="65">
    <w:nsid w:val="77EE2551"/>
    <w:multiLevelType w:val="hybridMultilevel"/>
    <w:tmpl w:val="BA98F6CE"/>
    <w:lvl w:ilvl="0" w:tplc="25AEF958">
      <w:start w:val="3"/>
      <w:numFmt w:val="bullet"/>
      <w:lvlText w:val="–"/>
      <w:lvlJc w:val="left"/>
      <w:pPr>
        <w:ind w:left="2127" w:hanging="360"/>
      </w:pPr>
      <w:rPr>
        <w:rFonts w:ascii="Times New Roman" w:eastAsia="Times New Roman" w:hAnsi="Times New Roman" w:cs="Times New Roman" w:hint="default"/>
      </w:rPr>
    </w:lvl>
    <w:lvl w:ilvl="1" w:tplc="04190003">
      <w:start w:val="1"/>
      <w:numFmt w:val="bullet"/>
      <w:lvlText w:val="o"/>
      <w:lvlJc w:val="left"/>
      <w:pPr>
        <w:ind w:left="2847" w:hanging="360"/>
      </w:pPr>
      <w:rPr>
        <w:rFonts w:ascii="Courier New" w:hAnsi="Courier New" w:cs="Courier New" w:hint="default"/>
      </w:rPr>
    </w:lvl>
    <w:lvl w:ilvl="2" w:tplc="04190005">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6">
    <w:nsid w:val="79AD3687"/>
    <w:multiLevelType w:val="multilevel"/>
    <w:tmpl w:val="85A6CCE6"/>
    <w:lvl w:ilvl="0">
      <w:start w:val="4"/>
      <w:numFmt w:val="decimal"/>
      <w:lvlText w:val="%1"/>
      <w:lvlJc w:val="left"/>
      <w:pPr>
        <w:ind w:left="375" w:hanging="375"/>
      </w:pPr>
      <w:rPr>
        <w:rFonts w:hint="default"/>
      </w:rPr>
    </w:lvl>
    <w:lvl w:ilvl="1">
      <w:start w:val="1"/>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6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61"/>
  </w:num>
  <w:num w:numId="10">
    <w:abstractNumId w:val="29"/>
  </w:num>
  <w:num w:numId="11">
    <w:abstractNumId w:val="51"/>
  </w:num>
  <w:num w:numId="12">
    <w:abstractNumId w:val="44"/>
  </w:num>
  <w:num w:numId="13">
    <w:abstractNumId w:val="25"/>
  </w:num>
  <w:num w:numId="14">
    <w:abstractNumId w:val="41"/>
  </w:num>
  <w:num w:numId="15">
    <w:abstractNumId w:val="54"/>
  </w:num>
  <w:num w:numId="16">
    <w:abstractNumId w:val="43"/>
  </w:num>
  <w:num w:numId="17">
    <w:abstractNumId w:val="56"/>
  </w:num>
  <w:num w:numId="18">
    <w:abstractNumId w:val="32"/>
  </w:num>
  <w:num w:numId="19">
    <w:abstractNumId w:val="36"/>
  </w:num>
  <w:num w:numId="20">
    <w:abstractNumId w:val="67"/>
  </w:num>
  <w:num w:numId="21">
    <w:abstractNumId w:val="39"/>
  </w:num>
  <w:num w:numId="22">
    <w:abstractNumId w:val="42"/>
  </w:num>
  <w:num w:numId="23">
    <w:abstractNumId w:val="26"/>
  </w:num>
  <w:num w:numId="24">
    <w:abstractNumId w:val="34"/>
  </w:num>
  <w:num w:numId="25">
    <w:abstractNumId w:val="49"/>
  </w:num>
  <w:num w:numId="26">
    <w:abstractNumId w:val="52"/>
  </w:num>
  <w:num w:numId="27">
    <w:abstractNumId w:val="65"/>
  </w:num>
  <w:num w:numId="28">
    <w:abstractNumId w:val="53"/>
  </w:num>
  <w:num w:numId="29">
    <w:abstractNumId w:val="33"/>
  </w:num>
  <w:num w:numId="30">
    <w:abstractNumId w:val="46"/>
  </w:num>
  <w:num w:numId="31">
    <w:abstractNumId w:val="0"/>
  </w:num>
  <w:num w:numId="32">
    <w:abstractNumId w:val="55"/>
  </w:num>
  <w:num w:numId="33">
    <w:abstractNumId w:val="35"/>
  </w:num>
  <w:num w:numId="34">
    <w:abstractNumId w:val="58"/>
  </w:num>
  <w:num w:numId="35">
    <w:abstractNumId w:val="45"/>
  </w:num>
  <w:num w:numId="36">
    <w:abstractNumId w:val="48"/>
  </w:num>
  <w:num w:numId="37">
    <w:abstractNumId w:val="64"/>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59"/>
  </w:num>
  <w:num w:numId="41">
    <w:abstractNumId w:val="62"/>
  </w:num>
  <w:num w:numId="42">
    <w:abstractNumId w:val="40"/>
  </w:num>
  <w:num w:numId="43">
    <w:abstractNumId w:val="30"/>
  </w:num>
  <w:num w:numId="44">
    <w:abstractNumId w:val="31"/>
  </w:num>
  <w:num w:numId="45">
    <w:abstractNumId w:val="50"/>
  </w:num>
  <w:num w:numId="46">
    <w:abstractNumId w:val="60"/>
  </w:num>
  <w:num w:numId="47">
    <w:abstractNumId w:val="37"/>
  </w:num>
  <w:num w:numId="48">
    <w:abstractNumId w:val="24"/>
  </w:num>
  <w:num w:numId="49">
    <w:abstractNumId w:val="6"/>
  </w:num>
  <w:num w:numId="50">
    <w:abstractNumId w:val="27"/>
  </w:num>
  <w:num w:numId="51">
    <w:abstractNumId w:val="28"/>
  </w:num>
  <w:num w:numId="52">
    <w:abstractNumId w:val="66"/>
  </w:num>
  <w:num w:numId="53">
    <w:abstractNumId w:val="3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н Александр">
    <w15:presenceInfo w15:providerId="Windows Live" w15:userId="a38bb16e329cf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0789D"/>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204"/>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1D13"/>
    <w:rsid w:val="000D3C0C"/>
    <w:rsid w:val="000D4388"/>
    <w:rsid w:val="000E0A58"/>
    <w:rsid w:val="000E0CA2"/>
    <w:rsid w:val="000E1774"/>
    <w:rsid w:val="000E5B2C"/>
    <w:rsid w:val="000E5BB8"/>
    <w:rsid w:val="000E78CA"/>
    <w:rsid w:val="000F1048"/>
    <w:rsid w:val="00102C12"/>
    <w:rsid w:val="001032FE"/>
    <w:rsid w:val="00107C51"/>
    <w:rsid w:val="001103F7"/>
    <w:rsid w:val="001122C1"/>
    <w:rsid w:val="001129C5"/>
    <w:rsid w:val="00116BFD"/>
    <w:rsid w:val="001174EB"/>
    <w:rsid w:val="00120404"/>
    <w:rsid w:val="0012105E"/>
    <w:rsid w:val="00122183"/>
    <w:rsid w:val="001242D3"/>
    <w:rsid w:val="0012610C"/>
    <w:rsid w:val="00127403"/>
    <w:rsid w:val="0013405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154C"/>
    <w:rsid w:val="0019760E"/>
    <w:rsid w:val="001A0C36"/>
    <w:rsid w:val="001A11D2"/>
    <w:rsid w:val="001A544E"/>
    <w:rsid w:val="001A619A"/>
    <w:rsid w:val="001A61AB"/>
    <w:rsid w:val="001B0A66"/>
    <w:rsid w:val="001B150C"/>
    <w:rsid w:val="001B34E4"/>
    <w:rsid w:val="001B5653"/>
    <w:rsid w:val="001C08FD"/>
    <w:rsid w:val="001C5E62"/>
    <w:rsid w:val="001C75ED"/>
    <w:rsid w:val="001C7D81"/>
    <w:rsid w:val="001D0D58"/>
    <w:rsid w:val="001E22AC"/>
    <w:rsid w:val="001E3E36"/>
    <w:rsid w:val="001E6511"/>
    <w:rsid w:val="001E6E80"/>
    <w:rsid w:val="001F21DA"/>
    <w:rsid w:val="001F28DF"/>
    <w:rsid w:val="001F2F0D"/>
    <w:rsid w:val="001F32B2"/>
    <w:rsid w:val="001F53E8"/>
    <w:rsid w:val="001F604B"/>
    <w:rsid w:val="001F61C9"/>
    <w:rsid w:val="00201D27"/>
    <w:rsid w:val="002023AF"/>
    <w:rsid w:val="0020341D"/>
    <w:rsid w:val="002050EA"/>
    <w:rsid w:val="00214105"/>
    <w:rsid w:val="0021638C"/>
    <w:rsid w:val="00216C08"/>
    <w:rsid w:val="00217FCD"/>
    <w:rsid w:val="00221BE8"/>
    <w:rsid w:val="00222125"/>
    <w:rsid w:val="00222142"/>
    <w:rsid w:val="0022672E"/>
    <w:rsid w:val="00226B23"/>
    <w:rsid w:val="00231822"/>
    <w:rsid w:val="002326E3"/>
    <w:rsid w:val="002376E6"/>
    <w:rsid w:val="002378E3"/>
    <w:rsid w:val="002379A3"/>
    <w:rsid w:val="00237EE7"/>
    <w:rsid w:val="002410DF"/>
    <w:rsid w:val="00243F0F"/>
    <w:rsid w:val="00244FCC"/>
    <w:rsid w:val="00245110"/>
    <w:rsid w:val="00257F85"/>
    <w:rsid w:val="002612A8"/>
    <w:rsid w:val="00261326"/>
    <w:rsid w:val="00263C90"/>
    <w:rsid w:val="00265325"/>
    <w:rsid w:val="00265B2B"/>
    <w:rsid w:val="00266B8C"/>
    <w:rsid w:val="00267AAB"/>
    <w:rsid w:val="00267B69"/>
    <w:rsid w:val="0027585A"/>
    <w:rsid w:val="00277A7F"/>
    <w:rsid w:val="00280DD5"/>
    <w:rsid w:val="0028168C"/>
    <w:rsid w:val="00282B03"/>
    <w:rsid w:val="0028539A"/>
    <w:rsid w:val="00286541"/>
    <w:rsid w:val="00287B69"/>
    <w:rsid w:val="002910EA"/>
    <w:rsid w:val="00291899"/>
    <w:rsid w:val="00291D6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97D"/>
    <w:rsid w:val="00370C44"/>
    <w:rsid w:val="0037732C"/>
    <w:rsid w:val="003822F6"/>
    <w:rsid w:val="00386F7E"/>
    <w:rsid w:val="003870AC"/>
    <w:rsid w:val="00391D03"/>
    <w:rsid w:val="00393C4D"/>
    <w:rsid w:val="00393CB1"/>
    <w:rsid w:val="003A0695"/>
    <w:rsid w:val="003A3206"/>
    <w:rsid w:val="003A42C7"/>
    <w:rsid w:val="003A5329"/>
    <w:rsid w:val="003B76ED"/>
    <w:rsid w:val="003C30F3"/>
    <w:rsid w:val="003C34D2"/>
    <w:rsid w:val="003D1352"/>
    <w:rsid w:val="003D2759"/>
    <w:rsid w:val="003D3596"/>
    <w:rsid w:val="003E0620"/>
    <w:rsid w:val="003E2C12"/>
    <w:rsid w:val="003E4FE0"/>
    <w:rsid w:val="003F1613"/>
    <w:rsid w:val="003F31F2"/>
    <w:rsid w:val="003F3E86"/>
    <w:rsid w:val="003F50AD"/>
    <w:rsid w:val="003F66FC"/>
    <w:rsid w:val="003F6D26"/>
    <w:rsid w:val="00401B82"/>
    <w:rsid w:val="00402A5C"/>
    <w:rsid w:val="00406902"/>
    <w:rsid w:val="00410B56"/>
    <w:rsid w:val="004132A4"/>
    <w:rsid w:val="004224C0"/>
    <w:rsid w:val="0042300B"/>
    <w:rsid w:val="004272B0"/>
    <w:rsid w:val="004314C8"/>
    <w:rsid w:val="0043423C"/>
    <w:rsid w:val="0043596D"/>
    <w:rsid w:val="00435A9A"/>
    <w:rsid w:val="004373C8"/>
    <w:rsid w:val="0044022B"/>
    <w:rsid w:val="00443169"/>
    <w:rsid w:val="00444CC7"/>
    <w:rsid w:val="00444F6A"/>
    <w:rsid w:val="00450DBC"/>
    <w:rsid w:val="00451C9F"/>
    <w:rsid w:val="004524FC"/>
    <w:rsid w:val="00452786"/>
    <w:rsid w:val="0045469A"/>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66EE"/>
    <w:rsid w:val="004B4FAC"/>
    <w:rsid w:val="004B56AB"/>
    <w:rsid w:val="004B6190"/>
    <w:rsid w:val="004C0A7F"/>
    <w:rsid w:val="004C2235"/>
    <w:rsid w:val="004C7528"/>
    <w:rsid w:val="004D2FE1"/>
    <w:rsid w:val="004D4FA2"/>
    <w:rsid w:val="004D4FD2"/>
    <w:rsid w:val="004D51A9"/>
    <w:rsid w:val="004D6625"/>
    <w:rsid w:val="004D6F94"/>
    <w:rsid w:val="004E18CB"/>
    <w:rsid w:val="004E3371"/>
    <w:rsid w:val="004E3757"/>
    <w:rsid w:val="004E7DA4"/>
    <w:rsid w:val="004F09D7"/>
    <w:rsid w:val="004F6BE2"/>
    <w:rsid w:val="005058F1"/>
    <w:rsid w:val="0051006B"/>
    <w:rsid w:val="00510C5D"/>
    <w:rsid w:val="00511914"/>
    <w:rsid w:val="00511EDC"/>
    <w:rsid w:val="00514DA3"/>
    <w:rsid w:val="005171A2"/>
    <w:rsid w:val="00521353"/>
    <w:rsid w:val="00521F95"/>
    <w:rsid w:val="0052390C"/>
    <w:rsid w:val="00523AA7"/>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4D14"/>
    <w:rsid w:val="005A6CE9"/>
    <w:rsid w:val="005C231E"/>
    <w:rsid w:val="005C3469"/>
    <w:rsid w:val="005C3EBB"/>
    <w:rsid w:val="005D0613"/>
    <w:rsid w:val="005D4165"/>
    <w:rsid w:val="005D6190"/>
    <w:rsid w:val="005D64F1"/>
    <w:rsid w:val="005D6803"/>
    <w:rsid w:val="005D682B"/>
    <w:rsid w:val="005E0074"/>
    <w:rsid w:val="005E0B21"/>
    <w:rsid w:val="005E2ECC"/>
    <w:rsid w:val="005E683E"/>
    <w:rsid w:val="005E6CAE"/>
    <w:rsid w:val="005F250C"/>
    <w:rsid w:val="005F2D24"/>
    <w:rsid w:val="005F5708"/>
    <w:rsid w:val="005F5726"/>
    <w:rsid w:val="005F6901"/>
    <w:rsid w:val="006024C7"/>
    <w:rsid w:val="00602BF7"/>
    <w:rsid w:val="006079FA"/>
    <w:rsid w:val="00613848"/>
    <w:rsid w:val="00613DD7"/>
    <w:rsid w:val="006155FC"/>
    <w:rsid w:val="006160F1"/>
    <w:rsid w:val="006164CD"/>
    <w:rsid w:val="006176F4"/>
    <w:rsid w:val="00623585"/>
    <w:rsid w:val="006258CB"/>
    <w:rsid w:val="0062649B"/>
    <w:rsid w:val="00627696"/>
    <w:rsid w:val="00630036"/>
    <w:rsid w:val="006309B5"/>
    <w:rsid w:val="00631015"/>
    <w:rsid w:val="0063196D"/>
    <w:rsid w:val="00633831"/>
    <w:rsid w:val="00636C37"/>
    <w:rsid w:val="006400A0"/>
    <w:rsid w:val="006401A0"/>
    <w:rsid w:val="006402DD"/>
    <w:rsid w:val="0064163F"/>
    <w:rsid w:val="006447FC"/>
    <w:rsid w:val="006463DA"/>
    <w:rsid w:val="0065657D"/>
    <w:rsid w:val="006575DD"/>
    <w:rsid w:val="00664449"/>
    <w:rsid w:val="006658EC"/>
    <w:rsid w:val="00670FD8"/>
    <w:rsid w:val="00674404"/>
    <w:rsid w:val="00690B2B"/>
    <w:rsid w:val="00692EE1"/>
    <w:rsid w:val="006A1CB3"/>
    <w:rsid w:val="006A6E08"/>
    <w:rsid w:val="006B3895"/>
    <w:rsid w:val="006B3BD2"/>
    <w:rsid w:val="006B7802"/>
    <w:rsid w:val="006C0A52"/>
    <w:rsid w:val="006C32B9"/>
    <w:rsid w:val="006C3A69"/>
    <w:rsid w:val="006C3A8C"/>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07CF5"/>
    <w:rsid w:val="00711E9A"/>
    <w:rsid w:val="00714E3B"/>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4F5A"/>
    <w:rsid w:val="00765DAB"/>
    <w:rsid w:val="007668FE"/>
    <w:rsid w:val="00767D9E"/>
    <w:rsid w:val="00770546"/>
    <w:rsid w:val="00771B43"/>
    <w:rsid w:val="00776547"/>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2944"/>
    <w:rsid w:val="007C51E1"/>
    <w:rsid w:val="007D00C3"/>
    <w:rsid w:val="007D50EE"/>
    <w:rsid w:val="007D6548"/>
    <w:rsid w:val="007D6BE4"/>
    <w:rsid w:val="007E02D5"/>
    <w:rsid w:val="007E34AB"/>
    <w:rsid w:val="007E48BC"/>
    <w:rsid w:val="007E5B81"/>
    <w:rsid w:val="007F2CD9"/>
    <w:rsid w:val="007F7C2B"/>
    <w:rsid w:val="0080279B"/>
    <w:rsid w:val="00802EAF"/>
    <w:rsid w:val="008035D3"/>
    <w:rsid w:val="00804946"/>
    <w:rsid w:val="00805082"/>
    <w:rsid w:val="008055C8"/>
    <w:rsid w:val="00806AAF"/>
    <w:rsid w:val="008075B1"/>
    <w:rsid w:val="00812285"/>
    <w:rsid w:val="00814038"/>
    <w:rsid w:val="00816DAF"/>
    <w:rsid w:val="008236A9"/>
    <w:rsid w:val="00824AB9"/>
    <w:rsid w:val="0083021C"/>
    <w:rsid w:val="00830EDF"/>
    <w:rsid w:val="008314C4"/>
    <w:rsid w:val="00831EFB"/>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55913"/>
    <w:rsid w:val="00860529"/>
    <w:rsid w:val="008613BE"/>
    <w:rsid w:val="008614B4"/>
    <w:rsid w:val="00861B45"/>
    <w:rsid w:val="00861D29"/>
    <w:rsid w:val="0086286D"/>
    <w:rsid w:val="0086287A"/>
    <w:rsid w:val="008630D3"/>
    <w:rsid w:val="0086662E"/>
    <w:rsid w:val="00871748"/>
    <w:rsid w:val="00872B1E"/>
    <w:rsid w:val="00874B18"/>
    <w:rsid w:val="0087611C"/>
    <w:rsid w:val="008825E9"/>
    <w:rsid w:val="00886A70"/>
    <w:rsid w:val="00891A2C"/>
    <w:rsid w:val="00894D72"/>
    <w:rsid w:val="0089720B"/>
    <w:rsid w:val="008A01B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08A1"/>
    <w:rsid w:val="008F24D6"/>
    <w:rsid w:val="008F2FFC"/>
    <w:rsid w:val="008F5575"/>
    <w:rsid w:val="00902046"/>
    <w:rsid w:val="009068D2"/>
    <w:rsid w:val="00914E3D"/>
    <w:rsid w:val="00920884"/>
    <w:rsid w:val="0092198F"/>
    <w:rsid w:val="0092359B"/>
    <w:rsid w:val="00925E1F"/>
    <w:rsid w:val="00926992"/>
    <w:rsid w:val="0092757D"/>
    <w:rsid w:val="00931A72"/>
    <w:rsid w:val="0093234E"/>
    <w:rsid w:val="009411A9"/>
    <w:rsid w:val="00941663"/>
    <w:rsid w:val="00941B72"/>
    <w:rsid w:val="00942947"/>
    <w:rsid w:val="00943005"/>
    <w:rsid w:val="00945339"/>
    <w:rsid w:val="00945B21"/>
    <w:rsid w:val="00946D09"/>
    <w:rsid w:val="00947F2C"/>
    <w:rsid w:val="00950CE3"/>
    <w:rsid w:val="009514E8"/>
    <w:rsid w:val="00956252"/>
    <w:rsid w:val="00960F11"/>
    <w:rsid w:val="00964188"/>
    <w:rsid w:val="00964B86"/>
    <w:rsid w:val="00965764"/>
    <w:rsid w:val="009660FA"/>
    <w:rsid w:val="00967B89"/>
    <w:rsid w:val="00977DD3"/>
    <w:rsid w:val="00977ED3"/>
    <w:rsid w:val="0098086B"/>
    <w:rsid w:val="00982C6F"/>
    <w:rsid w:val="009830CC"/>
    <w:rsid w:val="0098468A"/>
    <w:rsid w:val="0098473B"/>
    <w:rsid w:val="00984ED4"/>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57E"/>
    <w:rsid w:val="009D3A40"/>
    <w:rsid w:val="009D48D6"/>
    <w:rsid w:val="009D5B97"/>
    <w:rsid w:val="009D79E2"/>
    <w:rsid w:val="009E2801"/>
    <w:rsid w:val="009E36C5"/>
    <w:rsid w:val="009E64D8"/>
    <w:rsid w:val="009F49F3"/>
    <w:rsid w:val="009F639F"/>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4763F"/>
    <w:rsid w:val="00A517C7"/>
    <w:rsid w:val="00A543C0"/>
    <w:rsid w:val="00A6044C"/>
    <w:rsid w:val="00A616F9"/>
    <w:rsid w:val="00A621ED"/>
    <w:rsid w:val="00A62751"/>
    <w:rsid w:val="00A6317D"/>
    <w:rsid w:val="00A647EF"/>
    <w:rsid w:val="00A65536"/>
    <w:rsid w:val="00A65B59"/>
    <w:rsid w:val="00A6701A"/>
    <w:rsid w:val="00A6781A"/>
    <w:rsid w:val="00A67B34"/>
    <w:rsid w:val="00A72879"/>
    <w:rsid w:val="00A742B3"/>
    <w:rsid w:val="00A75FA2"/>
    <w:rsid w:val="00A763EA"/>
    <w:rsid w:val="00A837A8"/>
    <w:rsid w:val="00A856EA"/>
    <w:rsid w:val="00A86112"/>
    <w:rsid w:val="00A876EA"/>
    <w:rsid w:val="00A90ABE"/>
    <w:rsid w:val="00AA0DBE"/>
    <w:rsid w:val="00AA107E"/>
    <w:rsid w:val="00AA4048"/>
    <w:rsid w:val="00AA4A21"/>
    <w:rsid w:val="00AA6C35"/>
    <w:rsid w:val="00AB0224"/>
    <w:rsid w:val="00AB066A"/>
    <w:rsid w:val="00AB265F"/>
    <w:rsid w:val="00AB2919"/>
    <w:rsid w:val="00AB67FE"/>
    <w:rsid w:val="00AB727D"/>
    <w:rsid w:val="00AC2828"/>
    <w:rsid w:val="00AC30E3"/>
    <w:rsid w:val="00AD18C4"/>
    <w:rsid w:val="00AD6187"/>
    <w:rsid w:val="00AD6738"/>
    <w:rsid w:val="00AE2756"/>
    <w:rsid w:val="00AE34DD"/>
    <w:rsid w:val="00AE660B"/>
    <w:rsid w:val="00AF1D35"/>
    <w:rsid w:val="00AF2F62"/>
    <w:rsid w:val="00AF37A9"/>
    <w:rsid w:val="00AF393D"/>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02B6"/>
    <w:rsid w:val="00B708F9"/>
    <w:rsid w:val="00B7520F"/>
    <w:rsid w:val="00B75801"/>
    <w:rsid w:val="00B81880"/>
    <w:rsid w:val="00B924BD"/>
    <w:rsid w:val="00B938CD"/>
    <w:rsid w:val="00B93D37"/>
    <w:rsid w:val="00BA5605"/>
    <w:rsid w:val="00BB00D0"/>
    <w:rsid w:val="00BB0B99"/>
    <w:rsid w:val="00BB21E3"/>
    <w:rsid w:val="00BB2EF5"/>
    <w:rsid w:val="00BB3C30"/>
    <w:rsid w:val="00BB5B51"/>
    <w:rsid w:val="00BB7174"/>
    <w:rsid w:val="00BB77D6"/>
    <w:rsid w:val="00BC1922"/>
    <w:rsid w:val="00BD1E59"/>
    <w:rsid w:val="00BD59BC"/>
    <w:rsid w:val="00BD5B44"/>
    <w:rsid w:val="00BE06D9"/>
    <w:rsid w:val="00BE10F6"/>
    <w:rsid w:val="00BF5C0A"/>
    <w:rsid w:val="00BF6892"/>
    <w:rsid w:val="00C021E3"/>
    <w:rsid w:val="00C10D06"/>
    <w:rsid w:val="00C1271A"/>
    <w:rsid w:val="00C12B93"/>
    <w:rsid w:val="00C13A71"/>
    <w:rsid w:val="00C159C6"/>
    <w:rsid w:val="00C15C57"/>
    <w:rsid w:val="00C16C83"/>
    <w:rsid w:val="00C17356"/>
    <w:rsid w:val="00C264D5"/>
    <w:rsid w:val="00C2793E"/>
    <w:rsid w:val="00C318D3"/>
    <w:rsid w:val="00C3191F"/>
    <w:rsid w:val="00C324AA"/>
    <w:rsid w:val="00C35525"/>
    <w:rsid w:val="00C3633B"/>
    <w:rsid w:val="00C43BD6"/>
    <w:rsid w:val="00C43F0F"/>
    <w:rsid w:val="00C45082"/>
    <w:rsid w:val="00C46D25"/>
    <w:rsid w:val="00C51709"/>
    <w:rsid w:val="00C53FE9"/>
    <w:rsid w:val="00C5583D"/>
    <w:rsid w:val="00C57573"/>
    <w:rsid w:val="00C576D0"/>
    <w:rsid w:val="00C60301"/>
    <w:rsid w:val="00C60714"/>
    <w:rsid w:val="00C60886"/>
    <w:rsid w:val="00C61470"/>
    <w:rsid w:val="00C6181A"/>
    <w:rsid w:val="00C61887"/>
    <w:rsid w:val="00C65496"/>
    <w:rsid w:val="00C67368"/>
    <w:rsid w:val="00C70EB8"/>
    <w:rsid w:val="00C767F7"/>
    <w:rsid w:val="00C802A0"/>
    <w:rsid w:val="00C80BCB"/>
    <w:rsid w:val="00C82913"/>
    <w:rsid w:val="00C84137"/>
    <w:rsid w:val="00C842A1"/>
    <w:rsid w:val="00C856DE"/>
    <w:rsid w:val="00C872F8"/>
    <w:rsid w:val="00C93E80"/>
    <w:rsid w:val="00CA75A9"/>
    <w:rsid w:val="00CB0819"/>
    <w:rsid w:val="00CB20E2"/>
    <w:rsid w:val="00CB383D"/>
    <w:rsid w:val="00CB40E9"/>
    <w:rsid w:val="00CB5E99"/>
    <w:rsid w:val="00CB6258"/>
    <w:rsid w:val="00CC353E"/>
    <w:rsid w:val="00CC4D0D"/>
    <w:rsid w:val="00CD0F32"/>
    <w:rsid w:val="00CD19B8"/>
    <w:rsid w:val="00CD4F5B"/>
    <w:rsid w:val="00CD64FD"/>
    <w:rsid w:val="00CE3135"/>
    <w:rsid w:val="00CE5F9F"/>
    <w:rsid w:val="00CE6F61"/>
    <w:rsid w:val="00CE7EB4"/>
    <w:rsid w:val="00CF0192"/>
    <w:rsid w:val="00CF3DA1"/>
    <w:rsid w:val="00D01C16"/>
    <w:rsid w:val="00D11463"/>
    <w:rsid w:val="00D11ED5"/>
    <w:rsid w:val="00D126A9"/>
    <w:rsid w:val="00D13938"/>
    <w:rsid w:val="00D17BAC"/>
    <w:rsid w:val="00D21607"/>
    <w:rsid w:val="00D32FFA"/>
    <w:rsid w:val="00D3743D"/>
    <w:rsid w:val="00D42E30"/>
    <w:rsid w:val="00D44425"/>
    <w:rsid w:val="00D4516A"/>
    <w:rsid w:val="00D4781E"/>
    <w:rsid w:val="00D57C3F"/>
    <w:rsid w:val="00D64EB5"/>
    <w:rsid w:val="00D65E96"/>
    <w:rsid w:val="00D6739A"/>
    <w:rsid w:val="00D703B6"/>
    <w:rsid w:val="00D73CBB"/>
    <w:rsid w:val="00D76AAE"/>
    <w:rsid w:val="00D7766E"/>
    <w:rsid w:val="00D86EFD"/>
    <w:rsid w:val="00D871C3"/>
    <w:rsid w:val="00D94307"/>
    <w:rsid w:val="00D9450C"/>
    <w:rsid w:val="00D953A5"/>
    <w:rsid w:val="00DA1170"/>
    <w:rsid w:val="00DA1416"/>
    <w:rsid w:val="00DB0C10"/>
    <w:rsid w:val="00DB2FF6"/>
    <w:rsid w:val="00DB363C"/>
    <w:rsid w:val="00DB584A"/>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4D30"/>
    <w:rsid w:val="00DF0A03"/>
    <w:rsid w:val="00DF69CD"/>
    <w:rsid w:val="00DF6AE3"/>
    <w:rsid w:val="00E01E95"/>
    <w:rsid w:val="00E071DB"/>
    <w:rsid w:val="00E11B6E"/>
    <w:rsid w:val="00E12DA7"/>
    <w:rsid w:val="00E13146"/>
    <w:rsid w:val="00E14CA3"/>
    <w:rsid w:val="00E14F30"/>
    <w:rsid w:val="00E15467"/>
    <w:rsid w:val="00E15B12"/>
    <w:rsid w:val="00E16219"/>
    <w:rsid w:val="00E17034"/>
    <w:rsid w:val="00E1780F"/>
    <w:rsid w:val="00E20DD5"/>
    <w:rsid w:val="00E22AD7"/>
    <w:rsid w:val="00E23760"/>
    <w:rsid w:val="00E24379"/>
    <w:rsid w:val="00E311A9"/>
    <w:rsid w:val="00E314D6"/>
    <w:rsid w:val="00E347BF"/>
    <w:rsid w:val="00E35BF3"/>
    <w:rsid w:val="00E35F32"/>
    <w:rsid w:val="00E3769D"/>
    <w:rsid w:val="00E409C9"/>
    <w:rsid w:val="00E432AA"/>
    <w:rsid w:val="00E437D1"/>
    <w:rsid w:val="00E43DAA"/>
    <w:rsid w:val="00E47F72"/>
    <w:rsid w:val="00E5170E"/>
    <w:rsid w:val="00E5591B"/>
    <w:rsid w:val="00E56F16"/>
    <w:rsid w:val="00E572A9"/>
    <w:rsid w:val="00E61C0A"/>
    <w:rsid w:val="00E63C3D"/>
    <w:rsid w:val="00E7210E"/>
    <w:rsid w:val="00E7296E"/>
    <w:rsid w:val="00E751DF"/>
    <w:rsid w:val="00E7590F"/>
    <w:rsid w:val="00E80FEF"/>
    <w:rsid w:val="00E81704"/>
    <w:rsid w:val="00E8221C"/>
    <w:rsid w:val="00E82AA5"/>
    <w:rsid w:val="00E845C6"/>
    <w:rsid w:val="00E90BB5"/>
    <w:rsid w:val="00E92117"/>
    <w:rsid w:val="00E9242B"/>
    <w:rsid w:val="00E95525"/>
    <w:rsid w:val="00E95617"/>
    <w:rsid w:val="00EA6DA5"/>
    <w:rsid w:val="00EB10CD"/>
    <w:rsid w:val="00EB1633"/>
    <w:rsid w:val="00EC35CE"/>
    <w:rsid w:val="00EC3DAA"/>
    <w:rsid w:val="00EC4BDA"/>
    <w:rsid w:val="00EC644E"/>
    <w:rsid w:val="00ED1E8D"/>
    <w:rsid w:val="00ED2904"/>
    <w:rsid w:val="00ED4A3E"/>
    <w:rsid w:val="00ED7B3B"/>
    <w:rsid w:val="00EE3988"/>
    <w:rsid w:val="00EE6F4F"/>
    <w:rsid w:val="00EE7930"/>
    <w:rsid w:val="00EE79B5"/>
    <w:rsid w:val="00EF0512"/>
    <w:rsid w:val="00EF1E9F"/>
    <w:rsid w:val="00EF2E59"/>
    <w:rsid w:val="00EF475A"/>
    <w:rsid w:val="00EF779C"/>
    <w:rsid w:val="00F04092"/>
    <w:rsid w:val="00F04862"/>
    <w:rsid w:val="00F05A3A"/>
    <w:rsid w:val="00F05F07"/>
    <w:rsid w:val="00F06609"/>
    <w:rsid w:val="00F06C24"/>
    <w:rsid w:val="00F101B7"/>
    <w:rsid w:val="00F12FE8"/>
    <w:rsid w:val="00F147A6"/>
    <w:rsid w:val="00F2152A"/>
    <w:rsid w:val="00F2335B"/>
    <w:rsid w:val="00F23E06"/>
    <w:rsid w:val="00F253AD"/>
    <w:rsid w:val="00F31C55"/>
    <w:rsid w:val="00F3427B"/>
    <w:rsid w:val="00F34B34"/>
    <w:rsid w:val="00F3754B"/>
    <w:rsid w:val="00F4187B"/>
    <w:rsid w:val="00F41AE2"/>
    <w:rsid w:val="00F43070"/>
    <w:rsid w:val="00F444C9"/>
    <w:rsid w:val="00F52EDC"/>
    <w:rsid w:val="00F53BD9"/>
    <w:rsid w:val="00F625A5"/>
    <w:rsid w:val="00F63AE8"/>
    <w:rsid w:val="00F64A1F"/>
    <w:rsid w:val="00F65B50"/>
    <w:rsid w:val="00F65CDB"/>
    <w:rsid w:val="00F65DC8"/>
    <w:rsid w:val="00F67330"/>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0FB9"/>
    <w:rsid w:val="00FB145D"/>
    <w:rsid w:val="00FB1D5C"/>
    <w:rsid w:val="00FB34CC"/>
    <w:rsid w:val="00FB3EF7"/>
    <w:rsid w:val="00FC63B6"/>
    <w:rsid w:val="00FD0C2B"/>
    <w:rsid w:val="00FD3B12"/>
    <w:rsid w:val="00FD49D2"/>
    <w:rsid w:val="00FE5265"/>
    <w:rsid w:val="00FF007F"/>
    <w:rsid w:val="00FF06F2"/>
    <w:rsid w:val="00FF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H1,(раздел),Heading 1,Заголов,ch,Глава,Section Head,h1,l1,H1 Char,Заголовок 1 Знак1,Заголовок 1 Знак Знак,Char4,Heading 1 Char, Char Char,Char Char"/>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1"/>
    <w:next w:val="a1"/>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Заголовок 4 (Приложение),heading 4,Heading 4 Char Char Char,Level 2 - a,(подпункт)"/>
    <w:basedOn w:val="a1"/>
    <w:next w:val="a1"/>
    <w:qFormat/>
    <w:rsid w:val="00F76448"/>
    <w:pPr>
      <w:keepNext/>
      <w:numPr>
        <w:ilvl w:val="3"/>
        <w:numId w:val="8"/>
      </w:numPr>
      <w:spacing w:before="240" w:after="60"/>
      <w:outlineLvl w:val="3"/>
    </w:pPr>
    <w:rPr>
      <w:b/>
      <w:bCs/>
      <w:sz w:val="28"/>
      <w:szCs w:val="28"/>
    </w:rPr>
  </w:style>
  <w:style w:type="paragraph" w:styleId="5">
    <w:name w:val="heading 5"/>
    <w:basedOn w:val="a1"/>
    <w:next w:val="a1"/>
    <w:link w:val="50"/>
    <w:unhideWhenUsed/>
    <w:qFormat/>
    <w:rsid w:val="00A65536"/>
    <w:pPr>
      <w:spacing w:before="240" w:after="60"/>
      <w:outlineLvl w:val="4"/>
    </w:pPr>
    <w:rPr>
      <w:rFonts w:ascii="Calibri" w:eastAsia="Calibri" w:hAnsi="Calibri"/>
      <w:b/>
      <w:bCs/>
      <w:i/>
      <w:iCs/>
      <w:sz w:val="26"/>
      <w:szCs w:val="26"/>
    </w:rPr>
  </w:style>
  <w:style w:type="paragraph" w:styleId="6">
    <w:name w:val="heading 6"/>
    <w:basedOn w:val="a1"/>
    <w:next w:val="a1"/>
    <w:link w:val="60"/>
    <w:unhideWhenUsed/>
    <w:qFormat/>
    <w:rsid w:val="00A65536"/>
    <w:pPr>
      <w:spacing w:before="240" w:after="60"/>
      <w:outlineLvl w:val="5"/>
    </w:pPr>
    <w:rPr>
      <w:rFonts w:ascii="Calibri" w:eastAsia="Calibri" w:hAnsi="Calibri"/>
      <w:b/>
      <w:bCs/>
      <w:sz w:val="20"/>
      <w:szCs w:val="20"/>
    </w:rPr>
  </w:style>
  <w:style w:type="paragraph" w:styleId="7">
    <w:name w:val="heading 7"/>
    <w:basedOn w:val="a1"/>
    <w:next w:val="a1"/>
    <w:link w:val="70"/>
    <w:unhideWhenUsed/>
    <w:qFormat/>
    <w:rsid w:val="00A65536"/>
    <w:pPr>
      <w:spacing w:before="240" w:after="60"/>
      <w:outlineLvl w:val="6"/>
    </w:pPr>
    <w:rPr>
      <w:rFonts w:ascii="Calibri" w:eastAsia="Calibri" w:hAnsi="Calibri"/>
    </w:rPr>
  </w:style>
  <w:style w:type="paragraph" w:styleId="8">
    <w:name w:val="heading 8"/>
    <w:basedOn w:val="a1"/>
    <w:next w:val="a1"/>
    <w:link w:val="80"/>
    <w:unhideWhenUsed/>
    <w:qFormat/>
    <w:rsid w:val="00A65536"/>
    <w:pPr>
      <w:spacing w:before="240" w:after="60"/>
      <w:outlineLvl w:val="7"/>
    </w:pPr>
    <w:rPr>
      <w:rFonts w:ascii="Calibri" w:eastAsia="Calibri" w:hAnsi="Calibri"/>
      <w:i/>
      <w:iCs/>
    </w:rPr>
  </w:style>
  <w:style w:type="paragraph" w:styleId="9">
    <w:name w:val="heading 9"/>
    <w:basedOn w:val="a1"/>
    <w:next w:val="a1"/>
    <w:link w:val="90"/>
    <w:unhideWhenUsed/>
    <w:qFormat/>
    <w:rsid w:val="00A65536"/>
    <w:p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
    <w:rsid w:val="00A65536"/>
    <w:rPr>
      <w:rFonts w:cs="Arial"/>
      <w:b/>
      <w:bCs/>
      <w:i/>
      <w:iCs/>
      <w:sz w:val="28"/>
      <w:szCs w:val="28"/>
      <w:lang w:eastAsia="ar-SA"/>
    </w:rPr>
  </w:style>
  <w:style w:type="character" w:customStyle="1" w:styleId="50">
    <w:name w:val="Заголовок 5 Знак"/>
    <w:basedOn w:val="a2"/>
    <w:link w:val="5"/>
    <w:rsid w:val="00A65536"/>
    <w:rPr>
      <w:rFonts w:ascii="Calibri" w:eastAsia="Calibri" w:hAnsi="Calibri"/>
      <w:b/>
      <w:bCs/>
      <w:i/>
      <w:iCs/>
      <w:sz w:val="26"/>
      <w:szCs w:val="26"/>
      <w:lang w:eastAsia="ar-SA"/>
    </w:rPr>
  </w:style>
  <w:style w:type="character" w:customStyle="1" w:styleId="60">
    <w:name w:val="Заголовок 6 Знак"/>
    <w:basedOn w:val="a2"/>
    <w:link w:val="6"/>
    <w:rsid w:val="00A65536"/>
    <w:rPr>
      <w:rFonts w:ascii="Calibri" w:eastAsia="Calibri" w:hAnsi="Calibri"/>
      <w:b/>
      <w:bCs/>
      <w:lang w:eastAsia="ar-SA"/>
    </w:rPr>
  </w:style>
  <w:style w:type="character" w:customStyle="1" w:styleId="70">
    <w:name w:val="Заголовок 7 Знак"/>
    <w:basedOn w:val="a2"/>
    <w:link w:val="7"/>
    <w:rsid w:val="00A65536"/>
    <w:rPr>
      <w:rFonts w:ascii="Calibri" w:eastAsia="Calibri" w:hAnsi="Calibri"/>
      <w:sz w:val="24"/>
      <w:szCs w:val="24"/>
      <w:lang w:eastAsia="ar-SA"/>
    </w:rPr>
  </w:style>
  <w:style w:type="character" w:customStyle="1" w:styleId="80">
    <w:name w:val="Заголовок 8 Знак"/>
    <w:basedOn w:val="a2"/>
    <w:link w:val="8"/>
    <w:rsid w:val="00A65536"/>
    <w:rPr>
      <w:rFonts w:ascii="Calibri" w:eastAsia="Calibri" w:hAnsi="Calibri"/>
      <w:i/>
      <w:iCs/>
      <w:sz w:val="24"/>
      <w:szCs w:val="24"/>
      <w:lang w:eastAsia="ar-SA"/>
    </w:rPr>
  </w:style>
  <w:style w:type="character" w:customStyle="1" w:styleId="90">
    <w:name w:val="Заголовок 9 Знак"/>
    <w:basedOn w:val="a2"/>
    <w:link w:val="9"/>
    <w:rsid w:val="00A65536"/>
    <w:rPr>
      <w:rFonts w:ascii="Cambria" w:hAnsi="Cambria"/>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H1 Знак,(раздел) Знак,Heading 1 Знак,1 Знак,Заголов Знак,ch Знак,Глава Знак,Section Head Знак,h1 Знак,l1 Знак,H1 Char Знак,Заголовок 1 Знак1 Знак,Заголовок 1 Знак Знак Знак,Char4 Знак,Heading 1 Char Знак, Char Char Знак,Char Char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Заголовок 4 (Приложение) Знак,heading 4 Знак,Heading 4 Char Char Char Знак,Level 2 - a Знак,(подпункт)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rsid w:val="00F76448"/>
  </w:style>
  <w:style w:type="paragraph" w:styleId="afe">
    <w:name w:val="Body Text Indent"/>
    <w:basedOn w:val="a1"/>
    <w:link w:val="1b"/>
    <w:rsid w:val="00F76448"/>
    <w:pPr>
      <w:ind w:firstLine="720"/>
    </w:pPr>
    <w:rPr>
      <w:sz w:val="28"/>
      <w:szCs w:val="20"/>
    </w:rPr>
  </w:style>
  <w:style w:type="character" w:customStyle="1" w:styleId="1b">
    <w:name w:val="Основной текст с отступом Знак1"/>
    <w:basedOn w:val="a2"/>
    <w:link w:val="afe"/>
    <w:rsid w:val="00A65536"/>
    <w:rPr>
      <w:sz w:val="28"/>
      <w:lang w:eastAsia="ar-SA"/>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character" w:customStyle="1" w:styleId="1d">
    <w:name w:val="Текст сноски Знак1"/>
    <w:basedOn w:val="a2"/>
    <w:link w:val="aff0"/>
    <w:rsid w:val="00A65536"/>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character" w:customStyle="1" w:styleId="aff4">
    <w:name w:val="Название Знак"/>
    <w:basedOn w:val="a2"/>
    <w:link w:val="aff2"/>
    <w:rsid w:val="00A65536"/>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link w:val="1f0"/>
    <w:rsid w:val="00F76448"/>
    <w:rPr>
      <w:b/>
      <w:bCs/>
    </w:rPr>
  </w:style>
  <w:style w:type="character" w:customStyle="1" w:styleId="1f0">
    <w:name w:val="Тема примечания Знак1"/>
    <w:basedOn w:val="1f1"/>
    <w:link w:val="aff7"/>
    <w:rsid w:val="00A65536"/>
    <w:rPr>
      <w:b/>
      <w:bCs/>
      <w:lang w:eastAsia="ar-SA"/>
    </w:rPr>
  </w:style>
  <w:style w:type="character" w:customStyle="1" w:styleId="1f1">
    <w:name w:val="Текст примечания Знак1"/>
    <w:basedOn w:val="a2"/>
    <w:link w:val="aff8"/>
    <w:semiHidden/>
    <w:rsid w:val="009C211A"/>
    <w:rPr>
      <w:lang w:eastAsia="ar-SA"/>
    </w:rPr>
  </w:style>
  <w:style w:type="paragraph" w:styleId="aff8">
    <w:name w:val="annotation text"/>
    <w:basedOn w:val="a1"/>
    <w:link w:val="1f1"/>
    <w:semiHidden/>
    <w:unhideWhenUsed/>
    <w:rsid w:val="009C211A"/>
    <w:rPr>
      <w:sz w:val="20"/>
      <w:szCs w:val="20"/>
    </w:rPr>
  </w:style>
  <w:style w:type="paragraph" w:styleId="aff9">
    <w:name w:val="Balloon Text"/>
    <w:basedOn w:val="a1"/>
    <w:link w:val="1f2"/>
    <w:rsid w:val="00F76448"/>
    <w:rPr>
      <w:rFonts w:ascii="Tahoma" w:hAnsi="Tahoma"/>
      <w:sz w:val="16"/>
      <w:szCs w:val="16"/>
    </w:rPr>
  </w:style>
  <w:style w:type="character" w:customStyle="1" w:styleId="1f2">
    <w:name w:val="Текст выноски Знак1"/>
    <w:basedOn w:val="a2"/>
    <w:link w:val="aff9"/>
    <w:rsid w:val="00A65536"/>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9"/>
    <w:rsid w:val="00F76448"/>
    <w:rPr>
      <w:sz w:val="20"/>
      <w:szCs w:val="20"/>
    </w:rPr>
  </w:style>
  <w:style w:type="character" w:customStyle="1" w:styleId="1f9">
    <w:name w:val="Текст концевой сноски Знак1"/>
    <w:basedOn w:val="a2"/>
    <w:link w:val="afff"/>
    <w:rsid w:val="00A65536"/>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table" w:styleId="afff4">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E5170E"/>
    <w:pPr>
      <w:numPr>
        <w:ilvl w:val="2"/>
        <w:numId w:val="13"/>
      </w:numPr>
      <w:tabs>
        <w:tab w:val="left" w:pos="-567"/>
        <w:tab w:val="left" w:pos="-426"/>
      </w:tabs>
      <w:autoSpaceDE w:val="0"/>
      <w:autoSpaceDN w:val="0"/>
      <w:adjustRightInd w:val="0"/>
      <w:ind w:left="0" w:firstLine="709"/>
      <w:jc w:val="both"/>
    </w:pPr>
    <w:rPr>
      <w:bCs/>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styleId="afff5">
    <w:name w:val="Strong"/>
    <w:basedOn w:val="a2"/>
    <w:uiPriority w:val="22"/>
    <w:qFormat/>
    <w:rsid w:val="00AE660B"/>
    <w:rPr>
      <w:b/>
      <w:bCs/>
    </w:rPr>
  </w:style>
  <w:style w:type="paragraph" w:customStyle="1" w:styleId="38">
    <w:name w:val="Уровень 3. Нумерованный список"/>
    <w:basedOn w:val="a1"/>
    <w:rsid w:val="00BB77D6"/>
    <w:pPr>
      <w:tabs>
        <w:tab w:val="num" w:pos="567"/>
      </w:tabs>
      <w:suppressAutoHyphens w:val="0"/>
      <w:spacing w:after="120"/>
      <w:ind w:firstLine="284"/>
      <w:jc w:val="both"/>
    </w:pPr>
    <w:rPr>
      <w:szCs w:val="28"/>
      <w:lang w:eastAsia="en-US"/>
    </w:rPr>
  </w:style>
  <w:style w:type="character" w:styleId="afff6">
    <w:name w:val="Emphasis"/>
    <w:uiPriority w:val="20"/>
    <w:qFormat/>
    <w:rsid w:val="00A65536"/>
    <w:rPr>
      <w:rFonts w:ascii="Calibri" w:hAnsi="Calibri"/>
      <w:b/>
      <w:i/>
      <w:iCs/>
    </w:rPr>
  </w:style>
  <w:style w:type="paragraph" w:styleId="27">
    <w:name w:val="Quote"/>
    <w:basedOn w:val="a1"/>
    <w:next w:val="a1"/>
    <w:link w:val="28"/>
    <w:uiPriority w:val="29"/>
    <w:qFormat/>
    <w:rsid w:val="00A65536"/>
    <w:rPr>
      <w:rFonts w:ascii="Calibri" w:eastAsia="Calibri" w:hAnsi="Calibri"/>
      <w:i/>
    </w:rPr>
  </w:style>
  <w:style w:type="character" w:customStyle="1" w:styleId="28">
    <w:name w:val="Цитата 2 Знак"/>
    <w:basedOn w:val="a2"/>
    <w:link w:val="27"/>
    <w:uiPriority w:val="29"/>
    <w:rsid w:val="00A65536"/>
    <w:rPr>
      <w:rFonts w:ascii="Calibri" w:eastAsia="Calibri" w:hAnsi="Calibri"/>
      <w:i/>
      <w:sz w:val="24"/>
      <w:szCs w:val="24"/>
      <w:lang w:eastAsia="ar-SA"/>
    </w:rPr>
  </w:style>
  <w:style w:type="paragraph" w:styleId="afff7">
    <w:name w:val="Intense Quote"/>
    <w:basedOn w:val="a1"/>
    <w:next w:val="a1"/>
    <w:link w:val="afff8"/>
    <w:uiPriority w:val="30"/>
    <w:qFormat/>
    <w:rsid w:val="00A65536"/>
    <w:pPr>
      <w:ind w:left="720" w:right="720"/>
    </w:pPr>
    <w:rPr>
      <w:rFonts w:ascii="Calibri" w:eastAsia="Calibri" w:hAnsi="Calibri"/>
      <w:b/>
      <w:i/>
      <w:szCs w:val="20"/>
    </w:rPr>
  </w:style>
  <w:style w:type="character" w:customStyle="1" w:styleId="afff8">
    <w:name w:val="Выделенная цитата Знак"/>
    <w:basedOn w:val="a2"/>
    <w:link w:val="afff7"/>
    <w:uiPriority w:val="30"/>
    <w:rsid w:val="00A65536"/>
    <w:rPr>
      <w:rFonts w:ascii="Calibri" w:eastAsia="Calibri" w:hAnsi="Calibri"/>
      <w:b/>
      <w:i/>
      <w:sz w:val="24"/>
      <w:lang w:eastAsia="ar-SA"/>
    </w:rPr>
  </w:style>
  <w:style w:type="character" w:styleId="afff9">
    <w:name w:val="Subtle Emphasis"/>
    <w:uiPriority w:val="19"/>
    <w:qFormat/>
    <w:rsid w:val="00A65536"/>
    <w:rPr>
      <w:i/>
      <w:color w:val="5A5A5A"/>
    </w:rPr>
  </w:style>
  <w:style w:type="character" w:styleId="afffa">
    <w:name w:val="Intense Emphasis"/>
    <w:uiPriority w:val="21"/>
    <w:qFormat/>
    <w:rsid w:val="00A65536"/>
    <w:rPr>
      <w:b/>
      <w:i/>
      <w:sz w:val="24"/>
      <w:szCs w:val="24"/>
      <w:u w:val="single"/>
    </w:rPr>
  </w:style>
  <w:style w:type="character" w:styleId="afffb">
    <w:name w:val="Subtle Reference"/>
    <w:uiPriority w:val="31"/>
    <w:qFormat/>
    <w:rsid w:val="00A65536"/>
    <w:rPr>
      <w:sz w:val="24"/>
      <w:szCs w:val="24"/>
      <w:u w:val="single"/>
    </w:rPr>
  </w:style>
  <w:style w:type="character" w:styleId="afffc">
    <w:name w:val="Intense Reference"/>
    <w:uiPriority w:val="32"/>
    <w:qFormat/>
    <w:rsid w:val="00A65536"/>
    <w:rPr>
      <w:b/>
      <w:sz w:val="24"/>
      <w:u w:val="single"/>
    </w:rPr>
  </w:style>
  <w:style w:type="character" w:styleId="afffd">
    <w:name w:val="Book Title"/>
    <w:uiPriority w:val="33"/>
    <w:qFormat/>
    <w:rsid w:val="00A65536"/>
    <w:rPr>
      <w:rFonts w:ascii="Cambria" w:eastAsia="Times New Roman" w:hAnsi="Cambria"/>
      <w:b/>
      <w:i/>
      <w:sz w:val="24"/>
      <w:szCs w:val="24"/>
    </w:rPr>
  </w:style>
  <w:style w:type="paragraph" w:styleId="29">
    <w:name w:val="Body Text 2"/>
    <w:basedOn w:val="a1"/>
    <w:link w:val="2a"/>
    <w:rsid w:val="00A65536"/>
    <w:pPr>
      <w:suppressAutoHyphens w:val="0"/>
      <w:jc w:val="both"/>
    </w:pPr>
    <w:rPr>
      <w:rFonts w:ascii="Times New Roman CYR" w:hAnsi="Times New Roman CYR"/>
      <w:b/>
      <w:szCs w:val="28"/>
      <w:lang w:eastAsia="en-US"/>
    </w:rPr>
  </w:style>
  <w:style w:type="character" w:customStyle="1" w:styleId="2a">
    <w:name w:val="Основной текст 2 Знак"/>
    <w:basedOn w:val="a2"/>
    <w:link w:val="29"/>
    <w:rsid w:val="00A65536"/>
    <w:rPr>
      <w:rFonts w:ascii="Times New Roman CYR" w:hAnsi="Times New Roman CYR"/>
      <w:b/>
      <w:sz w:val="24"/>
      <w:szCs w:val="28"/>
      <w:lang w:eastAsia="en-US"/>
    </w:rPr>
  </w:style>
  <w:style w:type="paragraph" w:customStyle="1" w:styleId="2b">
    <w:name w:val="Уровень 2. Нумерованный список"/>
    <w:basedOn w:val="afb"/>
    <w:link w:val="2c"/>
    <w:uiPriority w:val="99"/>
    <w:rsid w:val="00A65536"/>
    <w:pPr>
      <w:tabs>
        <w:tab w:val="num" w:pos="567"/>
      </w:tabs>
      <w:suppressAutoHyphens w:val="0"/>
      <w:spacing w:after="120"/>
      <w:ind w:firstLine="0"/>
    </w:pPr>
    <w:rPr>
      <w:rFonts w:eastAsia="Times New Roman"/>
      <w:sz w:val="24"/>
      <w:szCs w:val="28"/>
    </w:rPr>
  </w:style>
  <w:style w:type="character" w:customStyle="1" w:styleId="2c">
    <w:name w:val="Уровень 2. Нумерованный список Знак"/>
    <w:link w:val="2b"/>
    <w:uiPriority w:val="99"/>
    <w:locked/>
    <w:rsid w:val="00A65536"/>
    <w:rPr>
      <w:sz w:val="24"/>
      <w:szCs w:val="28"/>
      <w:lang w:eastAsia="ar-SA"/>
    </w:rPr>
  </w:style>
  <w:style w:type="paragraph" w:styleId="afffe">
    <w:name w:val="Body Text First Indent"/>
    <w:basedOn w:val="afb"/>
    <w:link w:val="affff"/>
    <w:rsid w:val="00A65536"/>
    <w:pPr>
      <w:suppressAutoHyphens w:val="0"/>
    </w:pPr>
    <w:rPr>
      <w:rFonts w:eastAsia="Times New Roman"/>
      <w:sz w:val="24"/>
      <w:lang w:eastAsia="en-US"/>
    </w:rPr>
  </w:style>
  <w:style w:type="character" w:customStyle="1" w:styleId="affff">
    <w:name w:val="Красная строка Знак"/>
    <w:basedOn w:val="16"/>
    <w:link w:val="afffe"/>
    <w:rsid w:val="00A65536"/>
    <w:rPr>
      <w:rFonts w:eastAsia="MS Mincho"/>
      <w:sz w:val="24"/>
      <w:szCs w:val="24"/>
      <w:lang w:eastAsia="en-US"/>
    </w:rPr>
  </w:style>
  <w:style w:type="paragraph" w:customStyle="1" w:styleId="Preformat">
    <w:name w:val="Preformat"/>
    <w:rsid w:val="00A65536"/>
    <w:pPr>
      <w:widowControl w:val="0"/>
      <w:autoSpaceDE w:val="0"/>
      <w:autoSpaceDN w:val="0"/>
      <w:spacing w:before="240"/>
    </w:pPr>
    <w:rPr>
      <w:rFonts w:ascii="Courier New" w:hAnsi="Courier New" w:cs="Courier New"/>
      <w:sz w:val="28"/>
      <w:szCs w:val="28"/>
    </w:rPr>
  </w:style>
  <w:style w:type="paragraph" w:customStyle="1" w:styleId="affff0">
    <w:name w:val="Обычный правый"/>
    <w:basedOn w:val="a1"/>
    <w:rsid w:val="00A65536"/>
    <w:pPr>
      <w:tabs>
        <w:tab w:val="right" w:pos="2970"/>
      </w:tabs>
      <w:suppressAutoHyphens w:val="0"/>
      <w:spacing w:before="120" w:after="120"/>
      <w:jc w:val="right"/>
    </w:pPr>
    <w:rPr>
      <w:szCs w:val="28"/>
      <w:lang w:eastAsia="en-US"/>
    </w:rPr>
  </w:style>
  <w:style w:type="paragraph" w:customStyle="1" w:styleId="affff1">
    <w:name w:val="Обычный центр"/>
    <w:basedOn w:val="a1"/>
    <w:rsid w:val="00A65536"/>
    <w:pPr>
      <w:suppressAutoHyphens w:val="0"/>
      <w:spacing w:before="120" w:after="60"/>
      <w:jc w:val="center"/>
    </w:pPr>
    <w:rPr>
      <w:szCs w:val="28"/>
      <w:lang w:eastAsia="en-US"/>
    </w:rPr>
  </w:style>
  <w:style w:type="paragraph" w:customStyle="1" w:styleId="1fa">
    <w:name w:val="Название 1"/>
    <w:basedOn w:val="a1"/>
    <w:rsid w:val="00A65536"/>
    <w:pPr>
      <w:tabs>
        <w:tab w:val="left" w:pos="708"/>
      </w:tabs>
      <w:suppressAutoHyphens w:val="0"/>
      <w:ind w:left="567"/>
      <w:jc w:val="center"/>
    </w:pPr>
    <w:rPr>
      <w:rFonts w:ascii="Tahoma" w:hAnsi="Tahoma" w:cs="Tahoma"/>
      <w:b/>
      <w:caps/>
      <w:sz w:val="28"/>
      <w:lang w:eastAsia="ru-RU"/>
    </w:rPr>
  </w:style>
  <w:style w:type="paragraph" w:customStyle="1" w:styleId="StyleProposal">
    <w:name w:val="Style Proposal"/>
    <w:basedOn w:val="a1"/>
    <w:rsid w:val="00A65536"/>
    <w:pPr>
      <w:suppressAutoHyphens w:val="0"/>
      <w:jc w:val="both"/>
    </w:pPr>
    <w:rPr>
      <w:rFonts w:ascii="Arial" w:hAnsi="Arial" w:cs="Arial"/>
      <w:sz w:val="20"/>
      <w:lang w:val="en-US" w:eastAsia="en-US"/>
    </w:rPr>
  </w:style>
  <w:style w:type="paragraph" w:styleId="a">
    <w:name w:val="List Number"/>
    <w:basedOn w:val="a1"/>
    <w:rsid w:val="00A65536"/>
    <w:pPr>
      <w:numPr>
        <w:numId w:val="31"/>
      </w:numPr>
      <w:suppressAutoHyphens w:val="0"/>
    </w:pPr>
    <w:rPr>
      <w:rFonts w:ascii="Peterburg" w:hAnsi="Peterburg"/>
      <w:szCs w:val="28"/>
      <w:lang w:eastAsia="ru-RU"/>
    </w:rPr>
  </w:style>
  <w:style w:type="paragraph" w:customStyle="1" w:styleId="StyleBulletChar14pt">
    <w:name w:val="Style Bullet Char + 14 pt"/>
    <w:basedOn w:val="a1"/>
    <w:rsid w:val="00A65536"/>
    <w:pPr>
      <w:numPr>
        <w:numId w:val="32"/>
      </w:numPr>
      <w:suppressAutoHyphens w:val="0"/>
    </w:pPr>
    <w:rPr>
      <w:szCs w:val="28"/>
      <w:lang w:eastAsia="en-US"/>
    </w:rPr>
  </w:style>
  <w:style w:type="character" w:customStyle="1" w:styleId="1fb">
    <w:name w:val="Схема документа Знак1"/>
    <w:basedOn w:val="a2"/>
    <w:link w:val="affff2"/>
    <w:semiHidden/>
    <w:rsid w:val="00A65536"/>
    <w:rPr>
      <w:rFonts w:ascii="Tahoma" w:hAnsi="Tahoma" w:cs="Tahoma"/>
      <w:szCs w:val="28"/>
      <w:shd w:val="clear" w:color="auto" w:fill="000080"/>
    </w:rPr>
  </w:style>
  <w:style w:type="paragraph" w:styleId="affff2">
    <w:name w:val="Document Map"/>
    <w:basedOn w:val="a1"/>
    <w:link w:val="1fb"/>
    <w:semiHidden/>
    <w:rsid w:val="00A65536"/>
    <w:pPr>
      <w:shd w:val="clear" w:color="auto" w:fill="000080"/>
      <w:suppressAutoHyphens w:val="0"/>
    </w:pPr>
    <w:rPr>
      <w:rFonts w:ascii="Tahoma" w:hAnsi="Tahoma" w:cs="Tahoma"/>
      <w:sz w:val="20"/>
      <w:szCs w:val="28"/>
      <w:lang w:eastAsia="ru-RU"/>
    </w:rPr>
  </w:style>
  <w:style w:type="character" w:customStyle="1" w:styleId="2d">
    <w:name w:val="Схема документа Знак2"/>
    <w:basedOn w:val="a2"/>
    <w:uiPriority w:val="99"/>
    <w:semiHidden/>
    <w:rsid w:val="00A65536"/>
    <w:rPr>
      <w:rFonts w:ascii="Tahoma" w:hAnsi="Tahoma" w:cs="Tahoma"/>
      <w:sz w:val="16"/>
      <w:szCs w:val="16"/>
      <w:lang w:eastAsia="ar-SA"/>
    </w:rPr>
  </w:style>
  <w:style w:type="paragraph" w:customStyle="1" w:styleId="ConsNonformat">
    <w:name w:val="ConsNonformat"/>
    <w:rsid w:val="00A65536"/>
    <w:pPr>
      <w:widowControl w:val="0"/>
      <w:autoSpaceDE w:val="0"/>
      <w:autoSpaceDN w:val="0"/>
      <w:adjustRightInd w:val="0"/>
    </w:pPr>
    <w:rPr>
      <w:rFonts w:ascii="Courier New" w:hAnsi="Courier New" w:cs="Courier New"/>
      <w:sz w:val="28"/>
      <w:szCs w:val="28"/>
    </w:rPr>
  </w:style>
  <w:style w:type="paragraph" w:customStyle="1" w:styleId="affff3">
    <w:name w:val="Пункт"/>
    <w:basedOn w:val="a1"/>
    <w:rsid w:val="00A65536"/>
    <w:pPr>
      <w:tabs>
        <w:tab w:val="num" w:pos="1134"/>
      </w:tabs>
      <w:suppressAutoHyphens w:val="0"/>
      <w:spacing w:line="360" w:lineRule="auto"/>
      <w:ind w:left="1134" w:hanging="1134"/>
      <w:jc w:val="both"/>
    </w:pPr>
    <w:rPr>
      <w:snapToGrid w:val="0"/>
      <w:sz w:val="28"/>
      <w:szCs w:val="28"/>
      <w:lang w:eastAsia="ru-RU"/>
    </w:rPr>
  </w:style>
  <w:style w:type="paragraph" w:customStyle="1" w:styleId="affff4">
    <w:name w:val="Подподпункт"/>
    <w:basedOn w:val="a1"/>
    <w:rsid w:val="00A65536"/>
    <w:pPr>
      <w:tabs>
        <w:tab w:val="num" w:pos="1701"/>
      </w:tabs>
      <w:suppressAutoHyphens w:val="0"/>
      <w:spacing w:line="360" w:lineRule="auto"/>
      <w:ind w:left="1701" w:hanging="567"/>
      <w:jc w:val="both"/>
    </w:pPr>
    <w:rPr>
      <w:snapToGrid w:val="0"/>
      <w:sz w:val="28"/>
      <w:szCs w:val="28"/>
      <w:lang w:eastAsia="ru-RU"/>
    </w:rPr>
  </w:style>
  <w:style w:type="paragraph" w:styleId="affff5">
    <w:name w:val="TOC Heading"/>
    <w:basedOn w:val="1"/>
    <w:next w:val="a1"/>
    <w:uiPriority w:val="39"/>
    <w:semiHidden/>
    <w:unhideWhenUsed/>
    <w:qFormat/>
    <w:rsid w:val="00764F5A"/>
    <w:pPr>
      <w:numPr>
        <w:numId w:val="0"/>
      </w:numPr>
      <w:outlineLvl w:val="9"/>
    </w:pPr>
    <w:rPr>
      <w:rFonts w:ascii="Cambria" w:eastAsia="Times New Roman" w:hAnsi="Cambria" w:cs="Times New Roman"/>
      <w:kern w:val="32"/>
      <w:lang/>
    </w:rPr>
  </w:style>
  <w:style w:type="paragraph" w:styleId="affff6">
    <w:name w:val="Revision"/>
    <w:hidden/>
    <w:uiPriority w:val="99"/>
    <w:semiHidden/>
    <w:rsid w:val="00ED4A3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7461176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89A9E-EECC-413B-90F6-659B88AA4A1E}">
  <ds:schemaRefs>
    <ds:schemaRef ds:uri="http://schemas.openxmlformats.org/officeDocument/2006/bibliography"/>
  </ds:schemaRefs>
</ds:datastoreItem>
</file>

<file path=customXml/itemProps5.xml><?xml version="1.0" encoding="utf-8"?>
<ds:datastoreItem xmlns:ds="http://schemas.openxmlformats.org/officeDocument/2006/customXml" ds:itemID="{241ACAE3-2846-4598-B76E-1BD18651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3208</TotalTime>
  <Pages>54</Pages>
  <Words>15220</Words>
  <Characters>86759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101776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76</cp:revision>
  <cp:lastPrinted>2013-09-26T13:24:00Z</cp:lastPrinted>
  <dcterms:created xsi:type="dcterms:W3CDTF">2013-10-07T07:45:00Z</dcterms:created>
  <dcterms:modified xsi:type="dcterms:W3CDTF">2015-03-11T14:43:00Z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