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5023F5">
        <w:rPr>
          <w:b/>
          <w:snapToGrid/>
          <w:color w:val="000000"/>
          <w:sz w:val="32"/>
          <w:szCs w:val="32"/>
        </w:rPr>
        <w:t>ОКэ</w:t>
      </w:r>
      <w:proofErr w:type="spellEnd"/>
      <w:r w:rsidR="005023F5">
        <w:rPr>
          <w:b/>
          <w:snapToGrid/>
          <w:color w:val="000000"/>
          <w:sz w:val="32"/>
          <w:szCs w:val="32"/>
        </w:rPr>
        <w:t>/002</w:t>
      </w:r>
      <w:r w:rsidR="005023F5" w:rsidRPr="006F4CD4">
        <w:rPr>
          <w:b/>
          <w:snapToGrid/>
          <w:color w:val="000000"/>
          <w:sz w:val="32"/>
          <w:szCs w:val="32"/>
        </w:rPr>
        <w:t>/ЦКПИТ/00</w:t>
      </w:r>
      <w:r w:rsidR="005023F5">
        <w:rPr>
          <w:b/>
          <w:snapToGrid/>
          <w:color w:val="000000"/>
          <w:sz w:val="32"/>
          <w:szCs w:val="32"/>
        </w:rPr>
        <w:t>10</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82725F">
        <w:t>П</w:t>
      </w:r>
      <w:r w:rsidR="00C64E36" w:rsidRPr="00C64E36">
        <w:t xml:space="preserve">АО «ТрансКонтейнер», утвержденным решением Совета директоров </w:t>
      </w:r>
      <w:r w:rsidR="0082725F">
        <w:t>П</w:t>
      </w:r>
      <w:r w:rsidR="00C64E36" w:rsidRPr="00C64E36">
        <w:t>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5023F5" w:rsidRPr="005023F5">
        <w:rPr>
          <w:color w:val="000000"/>
          <w:szCs w:val="28"/>
        </w:rPr>
        <w:t xml:space="preserve">№ </w:t>
      </w:r>
      <w:proofErr w:type="spellStart"/>
      <w:r w:rsidR="005023F5" w:rsidRPr="005023F5">
        <w:rPr>
          <w:color w:val="000000"/>
          <w:szCs w:val="28"/>
        </w:rPr>
        <w:t>ОКэ</w:t>
      </w:r>
      <w:proofErr w:type="spellEnd"/>
      <w:r w:rsidR="005023F5" w:rsidRPr="005023F5">
        <w:rPr>
          <w:color w:val="000000"/>
          <w:szCs w:val="28"/>
        </w:rPr>
        <w:t>/002/ЦКПИТ/0010</w:t>
      </w:r>
      <w:r w:rsidR="005023F5" w:rsidRPr="005023F5">
        <w:rPr>
          <w:szCs w:val="28"/>
        </w:rPr>
        <w:t xml:space="preserve"> </w:t>
      </w:r>
      <w:r w:rsidR="00851AB1" w:rsidRPr="005023F5">
        <w:rPr>
          <w:szCs w:val="28"/>
        </w:rPr>
        <w:t xml:space="preserve">(далее – Открытый конкурс) </w:t>
      </w:r>
      <w:r w:rsidR="00C64E36" w:rsidRPr="005023F5">
        <w:rPr>
          <w:szCs w:val="28"/>
        </w:rPr>
        <w:t>на право</w:t>
      </w:r>
      <w:r w:rsidR="00C64E36" w:rsidRPr="00C64E36">
        <w:rPr>
          <w:szCs w:val="28"/>
        </w:rPr>
        <w:t xml:space="preserve"> заключения договора </w:t>
      </w:r>
      <w:r w:rsidR="00C36357">
        <w:t xml:space="preserve">на </w:t>
      </w:r>
      <w:r w:rsidR="00560A2E">
        <w:t>техническое сопровождение</w:t>
      </w:r>
      <w:r w:rsidR="00C36357">
        <w:t xml:space="preserve"> системы мультимедиа ПАО «ТрансКонтейнер»</w:t>
      </w:r>
      <w:r w:rsidR="00560A2E">
        <w:t>.</w:t>
      </w:r>
    </w:p>
    <w:p w:rsidR="00C64E36" w:rsidRPr="00C64E36" w:rsidRDefault="00C64E36" w:rsidP="00662448">
      <w:pPr>
        <w:pStyle w:val="1"/>
        <w:suppressAutoHyphens/>
      </w:pPr>
    </w:p>
    <w:p w:rsidR="00C36357" w:rsidRPr="00C64E36" w:rsidRDefault="00C36357" w:rsidP="00C36357">
      <w:pPr>
        <w:jc w:val="both"/>
      </w:pPr>
      <w:r w:rsidRPr="00C64E36">
        <w:t xml:space="preserve">Место нахождения Заказчика: Российская Федерация, </w:t>
      </w:r>
      <w:r w:rsidRPr="00EA4573">
        <w:t>125047, Москва, Оружейный переулок, д. 19</w:t>
      </w:r>
      <w:r>
        <w:t>.</w:t>
      </w:r>
    </w:p>
    <w:p w:rsidR="00C36357" w:rsidRPr="00AE6204" w:rsidRDefault="00C36357" w:rsidP="00C36357">
      <w:pPr>
        <w:jc w:val="both"/>
      </w:pPr>
      <w:r w:rsidRPr="00C64E36">
        <w:t xml:space="preserve">Почтовый адрес Заказчика: </w:t>
      </w:r>
      <w:r w:rsidRPr="00420A86">
        <w:t xml:space="preserve">Российская Федерация, </w:t>
      </w:r>
      <w:r w:rsidRPr="00420A86">
        <w:rPr>
          <w:szCs w:val="28"/>
        </w:rPr>
        <w:t>125047, М</w:t>
      </w:r>
      <w:r>
        <w:rPr>
          <w:szCs w:val="28"/>
        </w:rPr>
        <w:t>осква, Оружейный переулок, д.19.</w:t>
      </w:r>
    </w:p>
    <w:p w:rsidR="00C36357" w:rsidRPr="00216833" w:rsidRDefault="00C36357" w:rsidP="00C36357">
      <w:pPr>
        <w:jc w:val="both"/>
        <w:rPr>
          <w:b/>
        </w:rPr>
      </w:pPr>
      <w:r w:rsidRPr="00216833">
        <w:rPr>
          <w:b/>
        </w:rPr>
        <w:t>Контактная информация</w:t>
      </w:r>
      <w:r>
        <w:rPr>
          <w:b/>
        </w:rPr>
        <w:t xml:space="preserve"> Заказчика:</w:t>
      </w:r>
    </w:p>
    <w:p w:rsidR="00C36357" w:rsidRPr="00420A86" w:rsidRDefault="00C36357" w:rsidP="00C36357">
      <w:pPr>
        <w:jc w:val="both"/>
      </w:pPr>
      <w:r>
        <w:t xml:space="preserve">Ф.И.О.: </w:t>
      </w:r>
      <w:r w:rsidRPr="00420A86">
        <w:t>Васин Александр Владимирович</w:t>
      </w:r>
    </w:p>
    <w:p w:rsidR="00C36357" w:rsidRPr="00A4672F" w:rsidRDefault="00C36357" w:rsidP="00C36357">
      <w:pPr>
        <w:jc w:val="both"/>
      </w:pPr>
      <w:r w:rsidRPr="00C64E36">
        <w:t xml:space="preserve">Адрес электронной почты: </w:t>
      </w:r>
      <w:proofErr w:type="spellStart"/>
      <w:r w:rsidRPr="00420A86">
        <w:rPr>
          <w:lang w:val="en-US"/>
        </w:rPr>
        <w:t>vasinav</w:t>
      </w:r>
      <w:proofErr w:type="spellEnd"/>
      <w:r w:rsidRPr="00420A86">
        <w:t>@</w:t>
      </w:r>
      <w:proofErr w:type="spellStart"/>
      <w:r w:rsidRPr="00420A86">
        <w:rPr>
          <w:lang w:val="en-US"/>
        </w:rPr>
        <w:t>trcont</w:t>
      </w:r>
      <w:proofErr w:type="spellEnd"/>
      <w:r w:rsidRPr="00420A86">
        <w:t>.</w:t>
      </w:r>
      <w:proofErr w:type="spellStart"/>
      <w:r w:rsidRPr="00420A86">
        <w:rPr>
          <w:lang w:val="en-US"/>
        </w:rPr>
        <w:t>ru</w:t>
      </w:r>
      <w:proofErr w:type="spellEnd"/>
    </w:p>
    <w:p w:rsidR="00C36357" w:rsidRPr="00C64E36" w:rsidRDefault="00C36357" w:rsidP="00C36357">
      <w:pPr>
        <w:jc w:val="both"/>
      </w:pPr>
      <w:r>
        <w:t>Т</w:t>
      </w:r>
      <w:r w:rsidRPr="00C64E36">
        <w:t xml:space="preserve">елефон: </w:t>
      </w:r>
      <w:r w:rsidRPr="00420A86">
        <w:t>8-495-788-17-17 доб. 17-25</w:t>
      </w:r>
      <w:r w:rsidRPr="00C64E36">
        <w:t xml:space="preserve">, </w:t>
      </w:r>
    </w:p>
    <w:p w:rsidR="00C36357" w:rsidRPr="00C64E36" w:rsidRDefault="00C36357" w:rsidP="00C36357">
      <w:pPr>
        <w:jc w:val="both"/>
      </w:pPr>
      <w:r>
        <w:t>Ф</w:t>
      </w:r>
      <w:r w:rsidRPr="00C64E36">
        <w:t xml:space="preserve">акс: </w:t>
      </w:r>
      <w:r w:rsidRPr="00420A86">
        <w:t>8-495-788-17-17</w:t>
      </w:r>
      <w:r w:rsidRPr="00C64E36">
        <w:t>.</w:t>
      </w:r>
    </w:p>
    <w:p w:rsidR="00CB1C18" w:rsidRDefault="00CB1C18" w:rsidP="00AF4708">
      <w:pPr>
        <w:jc w:val="both"/>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C36357">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1"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Pr>
          <w:szCs w:val="28"/>
        </w:rPr>
        <w:t xml:space="preserve"> </w:t>
      </w:r>
      <w:r w:rsidR="009C169A">
        <w:t xml:space="preserve">предоставление услуги </w:t>
      </w:r>
      <w:r w:rsidR="00560A2E">
        <w:t>по техническому сопровождению</w:t>
      </w:r>
      <w:r w:rsidR="009C169A">
        <w:t xml:space="preserve">  системы мультимедиа ПАО «ТрансКонтейнер»</w:t>
      </w:r>
    </w:p>
    <w:p w:rsidR="00124964" w:rsidRPr="00AC0842" w:rsidRDefault="00124964" w:rsidP="002C0F1D">
      <w:pPr>
        <w:jc w:val="both"/>
        <w:rPr>
          <w:szCs w:val="28"/>
        </w:rPr>
      </w:pPr>
      <w:r w:rsidRPr="00AC0842">
        <w:rPr>
          <w:szCs w:val="28"/>
        </w:rPr>
        <w:t xml:space="preserve">Начальная (максимальная) цена договора: </w:t>
      </w:r>
      <w:r w:rsidR="009C169A">
        <w:rPr>
          <w:szCs w:val="28"/>
        </w:rPr>
        <w:t>2 800</w:t>
      </w:r>
      <w:r w:rsidR="00E406B0">
        <w:rPr>
          <w:szCs w:val="28"/>
        </w:rPr>
        <w:t> </w:t>
      </w:r>
      <w:r w:rsidR="009C169A">
        <w:rPr>
          <w:szCs w:val="28"/>
        </w:rPr>
        <w:t>000</w:t>
      </w:r>
      <w:r w:rsidR="00E406B0">
        <w:rPr>
          <w:szCs w:val="28"/>
        </w:rPr>
        <w:t>,00</w:t>
      </w:r>
      <w:r w:rsidR="009C169A">
        <w:rPr>
          <w:szCs w:val="28"/>
        </w:rPr>
        <w:t xml:space="preserve"> руб. </w:t>
      </w:r>
      <w:r w:rsidR="00AC0842" w:rsidRPr="00237904">
        <w:rPr>
          <w:szCs w:val="28"/>
        </w:rPr>
        <w:t>с учетом всех расходов поставщика и налогов, кроме НДС.</w:t>
      </w:r>
    </w:p>
    <w:p w:rsidR="00124964" w:rsidRDefault="00124964" w:rsidP="002C0F1D">
      <w:pPr>
        <w:jc w:val="both"/>
        <w:rPr>
          <w:szCs w:val="28"/>
        </w:rPr>
      </w:pPr>
      <w:r w:rsidRPr="00AC0842">
        <w:rPr>
          <w:szCs w:val="28"/>
        </w:rPr>
        <w:t>Информация о товаре, работе, услуге:</w:t>
      </w:r>
      <w:bookmarkStart w:id="0" w:name="_GoBack"/>
      <w:bookmarkEnd w:id="0"/>
    </w:p>
    <w:p w:rsidR="009C169A" w:rsidRDefault="009C169A" w:rsidP="002C0F1D">
      <w:pPr>
        <w:jc w:val="both"/>
        <w:rPr>
          <w:szCs w:val="28"/>
        </w:rPr>
      </w:pPr>
    </w:p>
    <w:p w:rsidR="009C169A" w:rsidRDefault="009C169A" w:rsidP="002C0F1D">
      <w:pPr>
        <w:jc w:val="both"/>
        <w:rPr>
          <w:szCs w:val="28"/>
        </w:rPr>
      </w:pPr>
    </w:p>
    <w:p w:rsidR="009C169A" w:rsidRPr="00AC0842" w:rsidRDefault="009C169A" w:rsidP="002C0F1D">
      <w:pPr>
        <w:jc w:val="both"/>
        <w:rPr>
          <w:szCs w:val="28"/>
        </w:rPr>
      </w:pPr>
    </w:p>
    <w:tbl>
      <w:tblPr>
        <w:tblStyle w:val="af4"/>
        <w:tblW w:w="0" w:type="auto"/>
        <w:tblLook w:val="04A0"/>
      </w:tblPr>
      <w:tblGrid>
        <w:gridCol w:w="817"/>
        <w:gridCol w:w="1819"/>
        <w:gridCol w:w="1819"/>
        <w:gridCol w:w="1509"/>
        <w:gridCol w:w="1417"/>
        <w:gridCol w:w="2366"/>
      </w:tblGrid>
      <w:tr w:rsidR="00AC0842" w:rsidRPr="009C169A" w:rsidTr="00851AB1">
        <w:tc>
          <w:tcPr>
            <w:tcW w:w="817" w:type="dxa"/>
          </w:tcPr>
          <w:p w:rsidR="00AC0842" w:rsidRPr="009C169A" w:rsidRDefault="00AC0842" w:rsidP="00AC0842">
            <w:pPr>
              <w:ind w:firstLine="0"/>
              <w:rPr>
                <w:sz w:val="24"/>
                <w:szCs w:val="24"/>
              </w:rPr>
            </w:pPr>
            <w:r w:rsidRPr="009C169A">
              <w:rPr>
                <w:sz w:val="24"/>
                <w:szCs w:val="24"/>
              </w:rPr>
              <w:t>№</w:t>
            </w:r>
          </w:p>
        </w:tc>
        <w:tc>
          <w:tcPr>
            <w:tcW w:w="1819" w:type="dxa"/>
          </w:tcPr>
          <w:p w:rsidR="00AC0842" w:rsidRPr="009C169A" w:rsidRDefault="00AC0842" w:rsidP="00AC0842">
            <w:pPr>
              <w:ind w:firstLine="0"/>
              <w:rPr>
                <w:sz w:val="24"/>
                <w:szCs w:val="24"/>
              </w:rPr>
            </w:pPr>
            <w:r w:rsidRPr="009C169A">
              <w:rPr>
                <w:sz w:val="24"/>
                <w:szCs w:val="24"/>
              </w:rPr>
              <w:t>Классификация по ОКДП</w:t>
            </w:r>
          </w:p>
        </w:tc>
        <w:tc>
          <w:tcPr>
            <w:tcW w:w="1819" w:type="dxa"/>
          </w:tcPr>
          <w:p w:rsidR="00AC0842" w:rsidRPr="009C169A" w:rsidRDefault="00AC0842" w:rsidP="00AC0842">
            <w:pPr>
              <w:ind w:firstLine="0"/>
              <w:rPr>
                <w:sz w:val="24"/>
                <w:szCs w:val="24"/>
              </w:rPr>
            </w:pPr>
            <w:r w:rsidRPr="009C169A">
              <w:rPr>
                <w:sz w:val="24"/>
                <w:szCs w:val="24"/>
              </w:rPr>
              <w:t>Классификация по ОКВЭД</w:t>
            </w:r>
          </w:p>
        </w:tc>
        <w:tc>
          <w:tcPr>
            <w:tcW w:w="1509" w:type="dxa"/>
          </w:tcPr>
          <w:p w:rsidR="00AC0842" w:rsidRPr="009C169A" w:rsidRDefault="00AC0842" w:rsidP="00AC0842">
            <w:pPr>
              <w:ind w:firstLine="0"/>
              <w:rPr>
                <w:sz w:val="24"/>
                <w:szCs w:val="24"/>
              </w:rPr>
            </w:pPr>
            <w:r w:rsidRPr="009C169A">
              <w:rPr>
                <w:sz w:val="24"/>
                <w:szCs w:val="24"/>
              </w:rPr>
              <w:t>Ед. измерения</w:t>
            </w:r>
          </w:p>
        </w:tc>
        <w:tc>
          <w:tcPr>
            <w:tcW w:w="1417" w:type="dxa"/>
          </w:tcPr>
          <w:p w:rsidR="00AC0842" w:rsidRPr="009C169A" w:rsidRDefault="00AC0842" w:rsidP="00AC0842">
            <w:pPr>
              <w:ind w:firstLine="0"/>
              <w:rPr>
                <w:sz w:val="24"/>
                <w:szCs w:val="24"/>
              </w:rPr>
            </w:pPr>
            <w:r w:rsidRPr="009C169A">
              <w:rPr>
                <w:sz w:val="24"/>
                <w:szCs w:val="24"/>
              </w:rPr>
              <w:t>Количество (Объем)</w:t>
            </w:r>
          </w:p>
        </w:tc>
        <w:tc>
          <w:tcPr>
            <w:tcW w:w="2366" w:type="dxa"/>
          </w:tcPr>
          <w:p w:rsidR="00AC0842" w:rsidRPr="009C169A" w:rsidRDefault="00AC0842" w:rsidP="00AC0842">
            <w:pPr>
              <w:ind w:firstLine="0"/>
              <w:rPr>
                <w:sz w:val="24"/>
                <w:szCs w:val="24"/>
              </w:rPr>
            </w:pPr>
            <w:r w:rsidRPr="009C169A">
              <w:rPr>
                <w:sz w:val="24"/>
                <w:szCs w:val="24"/>
              </w:rPr>
              <w:t>Дополнительные сведения</w:t>
            </w:r>
          </w:p>
        </w:tc>
      </w:tr>
      <w:tr w:rsidR="00AC0842" w:rsidRPr="00AC0842" w:rsidTr="00851AB1">
        <w:tc>
          <w:tcPr>
            <w:tcW w:w="817" w:type="dxa"/>
          </w:tcPr>
          <w:p w:rsidR="00AC0842" w:rsidRPr="009C169A" w:rsidRDefault="004F1967" w:rsidP="00AC0842">
            <w:pPr>
              <w:ind w:firstLine="0"/>
              <w:rPr>
                <w:sz w:val="24"/>
                <w:szCs w:val="24"/>
              </w:rPr>
            </w:pPr>
            <w:r w:rsidRPr="009C169A">
              <w:rPr>
                <w:sz w:val="24"/>
                <w:szCs w:val="24"/>
              </w:rPr>
              <w:t>1.</w:t>
            </w:r>
          </w:p>
        </w:tc>
        <w:tc>
          <w:tcPr>
            <w:tcW w:w="1819" w:type="dxa"/>
          </w:tcPr>
          <w:p w:rsidR="00AC0842" w:rsidRPr="009C169A" w:rsidRDefault="00087466" w:rsidP="00AC0842">
            <w:pPr>
              <w:ind w:firstLine="0"/>
              <w:rPr>
                <w:sz w:val="24"/>
                <w:szCs w:val="24"/>
              </w:rPr>
            </w:pPr>
            <w:r>
              <w:rPr>
                <w:sz w:val="24"/>
                <w:szCs w:val="24"/>
              </w:rPr>
              <w:t>7250020</w:t>
            </w:r>
          </w:p>
        </w:tc>
        <w:tc>
          <w:tcPr>
            <w:tcW w:w="1819" w:type="dxa"/>
          </w:tcPr>
          <w:p w:rsidR="00AC0842" w:rsidRPr="00087466" w:rsidRDefault="00087466" w:rsidP="00AC0842">
            <w:pPr>
              <w:ind w:firstLine="0"/>
              <w:rPr>
                <w:sz w:val="24"/>
                <w:szCs w:val="24"/>
                <w:lang w:val="en-US"/>
              </w:rPr>
            </w:pPr>
            <w:r>
              <w:rPr>
                <w:sz w:val="24"/>
                <w:szCs w:val="24"/>
                <w:lang w:val="en-US"/>
              </w:rPr>
              <w:t>31.62.9</w:t>
            </w:r>
          </w:p>
        </w:tc>
        <w:tc>
          <w:tcPr>
            <w:tcW w:w="1509" w:type="dxa"/>
          </w:tcPr>
          <w:p w:rsidR="00AC0842" w:rsidRPr="00087466" w:rsidRDefault="00087466" w:rsidP="00AC0842">
            <w:pPr>
              <w:ind w:firstLine="0"/>
              <w:rPr>
                <w:sz w:val="24"/>
                <w:szCs w:val="24"/>
              </w:rPr>
            </w:pPr>
            <w:r>
              <w:rPr>
                <w:sz w:val="24"/>
                <w:szCs w:val="24"/>
              </w:rPr>
              <w:t xml:space="preserve">Условная </w:t>
            </w:r>
            <w:proofErr w:type="spellStart"/>
            <w:r>
              <w:rPr>
                <w:sz w:val="24"/>
                <w:szCs w:val="24"/>
              </w:rPr>
              <w:t>еденица</w:t>
            </w:r>
            <w:proofErr w:type="spellEnd"/>
          </w:p>
        </w:tc>
        <w:tc>
          <w:tcPr>
            <w:tcW w:w="1417" w:type="dxa"/>
          </w:tcPr>
          <w:p w:rsidR="00AC0842" w:rsidRPr="009C169A" w:rsidRDefault="00087466" w:rsidP="00AC0842">
            <w:pPr>
              <w:ind w:firstLine="0"/>
              <w:rPr>
                <w:sz w:val="24"/>
                <w:szCs w:val="24"/>
              </w:rPr>
            </w:pPr>
            <w:r>
              <w:rPr>
                <w:sz w:val="24"/>
                <w:szCs w:val="24"/>
              </w:rPr>
              <w:t>1</w:t>
            </w:r>
          </w:p>
        </w:tc>
        <w:tc>
          <w:tcPr>
            <w:tcW w:w="2366" w:type="dxa"/>
          </w:tcPr>
          <w:p w:rsidR="00AC0842" w:rsidRPr="00AC0842" w:rsidRDefault="00AB48AD" w:rsidP="00560A2E">
            <w:pPr>
              <w:ind w:firstLine="0"/>
              <w:rPr>
                <w:sz w:val="24"/>
                <w:szCs w:val="24"/>
              </w:rPr>
            </w:pPr>
            <w:r w:rsidRPr="009C169A">
              <w:rPr>
                <w:sz w:val="24"/>
                <w:szCs w:val="24"/>
              </w:rPr>
              <w:t xml:space="preserve">Строка </w:t>
            </w:r>
            <w:r w:rsidR="004F1967" w:rsidRPr="009C169A">
              <w:rPr>
                <w:sz w:val="24"/>
                <w:szCs w:val="24"/>
              </w:rPr>
              <w:t>годового плана закупок</w:t>
            </w:r>
            <w:r w:rsidRPr="009C169A">
              <w:rPr>
                <w:sz w:val="24"/>
                <w:szCs w:val="24"/>
              </w:rPr>
              <w:t xml:space="preserve"> № </w:t>
            </w:r>
            <w:r w:rsidR="00560A2E">
              <w:rPr>
                <w:sz w:val="24"/>
                <w:szCs w:val="24"/>
              </w:rPr>
              <w:t>27</w:t>
            </w:r>
          </w:p>
        </w:tc>
      </w:tr>
    </w:tbl>
    <w:p w:rsidR="00087466" w:rsidRPr="00420A86" w:rsidRDefault="00087466" w:rsidP="00087466">
      <w:pPr>
        <w:spacing w:before="120"/>
        <w:jc w:val="both"/>
        <w:rPr>
          <w:sz w:val="24"/>
          <w:szCs w:val="24"/>
        </w:rPr>
      </w:pPr>
      <w:r w:rsidRPr="00420A86">
        <w:rPr>
          <w:szCs w:val="28"/>
        </w:rPr>
        <w:t xml:space="preserve">Место выполнения работ, оказания услуг, поставки товара: </w:t>
      </w:r>
      <w:r w:rsidRPr="00420A86">
        <w:t xml:space="preserve">125047, Москва, Оружейный переулок, д. 19, </w:t>
      </w:r>
      <w:r w:rsidR="004961A8">
        <w:rPr>
          <w:szCs w:val="28"/>
        </w:rPr>
        <w:t>П</w:t>
      </w:r>
      <w:r w:rsidRPr="00420A86">
        <w:rPr>
          <w:szCs w:val="28"/>
        </w:rPr>
        <w:t>АО «ТрансКонтейнер».</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5023F5" w:rsidRDefault="005023F5" w:rsidP="005023F5">
      <w:pPr>
        <w:jc w:val="both"/>
        <w:rPr>
          <w:szCs w:val="28"/>
        </w:rPr>
      </w:pPr>
      <w:r>
        <w:rPr>
          <w:szCs w:val="28"/>
        </w:rPr>
        <w:t>Срок предоставления документации по закупке, с даты:</w:t>
      </w:r>
      <w:r>
        <w:rPr>
          <w:szCs w:val="28"/>
        </w:rPr>
        <w:br/>
      </w:r>
      <w:r w:rsidRPr="006F4CD4">
        <w:rPr>
          <w:szCs w:val="28"/>
        </w:rPr>
        <w:t xml:space="preserve"> «11» марта 2015 г. по «31» марта 2015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023F5" w:rsidRDefault="005023F5" w:rsidP="005023F5">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5023F5" w:rsidRPr="006F4CD4" w:rsidRDefault="005023F5" w:rsidP="005023F5">
      <w:pPr>
        <w:jc w:val="both"/>
        <w:rPr>
          <w:b/>
        </w:rPr>
      </w:pPr>
      <w:r w:rsidRPr="006F4CD4">
        <w:rPr>
          <w:szCs w:val="28"/>
        </w:rPr>
        <w:tab/>
        <w:t>«31» марта 2015 г.</w:t>
      </w:r>
      <w:r w:rsidRPr="006F4CD4">
        <w:t xml:space="preserve"> 14 час. 00 мин.</w:t>
      </w:r>
    </w:p>
    <w:p w:rsidR="005023F5" w:rsidRPr="006F4CD4" w:rsidRDefault="005023F5" w:rsidP="005023F5">
      <w:pPr>
        <w:jc w:val="both"/>
      </w:pPr>
      <w:r w:rsidRPr="006F4CD4">
        <w:t>Место: Электронная торговая площадка</w:t>
      </w:r>
      <w:r w:rsidRPr="006F4CD4">
        <w:rPr>
          <w:szCs w:val="28"/>
        </w:rPr>
        <w:t xml:space="preserve"> </w:t>
      </w:r>
      <w:proofErr w:type="spellStart"/>
      <w:r w:rsidRPr="006F4CD4">
        <w:rPr>
          <w:szCs w:val="28"/>
        </w:rPr>
        <w:t>ОТС-тендер</w:t>
      </w:r>
      <w:proofErr w:type="spellEnd"/>
      <w:r w:rsidRPr="006F4CD4">
        <w:rPr>
          <w:szCs w:val="28"/>
        </w:rPr>
        <w:t xml:space="preserve"> (</w:t>
      </w:r>
      <w:hyperlink r:id="rId15" w:history="1">
        <w:r w:rsidRPr="006F4CD4">
          <w:rPr>
            <w:rStyle w:val="a6"/>
            <w:szCs w:val="28"/>
            <w:lang w:val="en-US"/>
          </w:rPr>
          <w:t>http</w:t>
        </w:r>
        <w:r w:rsidRPr="006F4CD4">
          <w:rPr>
            <w:rStyle w:val="a6"/>
            <w:szCs w:val="28"/>
          </w:rPr>
          <w:t>://</w:t>
        </w:r>
        <w:proofErr w:type="spellStart"/>
        <w:r w:rsidRPr="006F4CD4">
          <w:rPr>
            <w:rStyle w:val="a6"/>
            <w:szCs w:val="28"/>
            <w:lang w:val="en-US"/>
          </w:rPr>
          <w:t>otc</w:t>
        </w:r>
        <w:proofErr w:type="spellEnd"/>
        <w:r w:rsidRPr="006F4CD4">
          <w:rPr>
            <w:rStyle w:val="a6"/>
            <w:szCs w:val="28"/>
          </w:rPr>
          <w:t>.</w:t>
        </w:r>
        <w:proofErr w:type="spellStart"/>
        <w:r w:rsidRPr="006F4CD4">
          <w:rPr>
            <w:rStyle w:val="a6"/>
            <w:szCs w:val="28"/>
            <w:lang w:val="en-US"/>
          </w:rPr>
          <w:t>ru</w:t>
        </w:r>
        <w:proofErr w:type="spellEnd"/>
        <w:r w:rsidRPr="006F4CD4">
          <w:rPr>
            <w:rStyle w:val="a6"/>
            <w:szCs w:val="28"/>
          </w:rPr>
          <w:t>/</w:t>
        </w:r>
        <w:r w:rsidRPr="006F4CD4">
          <w:rPr>
            <w:rStyle w:val="a6"/>
            <w:szCs w:val="28"/>
            <w:lang w:val="en-US"/>
          </w:rPr>
          <w:t>tender</w:t>
        </w:r>
      </w:hyperlink>
      <w:r w:rsidRPr="006F4CD4">
        <w:rPr>
          <w:szCs w:val="28"/>
        </w:rPr>
        <w:t>)</w:t>
      </w:r>
      <w:r w:rsidRPr="006F4CD4">
        <w:t>.</w:t>
      </w:r>
    </w:p>
    <w:p w:rsidR="005023F5" w:rsidRPr="006F4CD4" w:rsidRDefault="005023F5" w:rsidP="005023F5">
      <w:pPr>
        <w:ind w:firstLine="0"/>
        <w:jc w:val="both"/>
        <w:rPr>
          <w:szCs w:val="28"/>
        </w:rPr>
      </w:pPr>
      <w:r w:rsidRPr="006F4CD4">
        <w:rPr>
          <w:szCs w:val="28"/>
        </w:rPr>
        <w:tab/>
      </w:r>
    </w:p>
    <w:p w:rsidR="005023F5" w:rsidRPr="006F4CD4" w:rsidRDefault="005023F5" w:rsidP="005023F5">
      <w:pPr>
        <w:jc w:val="both"/>
        <w:rPr>
          <w:b/>
          <w:szCs w:val="28"/>
        </w:rPr>
      </w:pPr>
      <w:r w:rsidRPr="006F4CD4">
        <w:rPr>
          <w:b/>
          <w:szCs w:val="28"/>
        </w:rPr>
        <w:t>Рассмотрение, оценка и сопоставление Заявок</w:t>
      </w:r>
    </w:p>
    <w:p w:rsidR="005023F5" w:rsidRPr="006F4CD4" w:rsidRDefault="005023F5" w:rsidP="005023F5">
      <w:pPr>
        <w:jc w:val="both"/>
        <w:rPr>
          <w:b/>
        </w:rPr>
      </w:pPr>
      <w:r w:rsidRPr="006F4CD4">
        <w:rPr>
          <w:szCs w:val="28"/>
        </w:rPr>
        <w:tab/>
        <w:t xml:space="preserve">«03» </w:t>
      </w:r>
      <w:r>
        <w:rPr>
          <w:szCs w:val="28"/>
        </w:rPr>
        <w:t>апреля</w:t>
      </w:r>
      <w:r w:rsidRPr="006F4CD4">
        <w:rPr>
          <w:szCs w:val="28"/>
        </w:rPr>
        <w:t xml:space="preserve"> 2015 г.</w:t>
      </w:r>
      <w:r w:rsidRPr="006F4CD4">
        <w:t xml:space="preserve"> 14 час. 00 мин.</w:t>
      </w:r>
    </w:p>
    <w:p w:rsidR="005023F5" w:rsidRPr="006F4CD4" w:rsidRDefault="005023F5" w:rsidP="005023F5">
      <w:pPr>
        <w:jc w:val="both"/>
      </w:pPr>
      <w:r w:rsidRPr="006F4CD4">
        <w:t>Место: 125047, Москва, Оружейный переулок, д. 19</w:t>
      </w:r>
    </w:p>
    <w:p w:rsidR="005023F5" w:rsidRPr="006F4CD4" w:rsidRDefault="005023F5" w:rsidP="005023F5">
      <w:pPr>
        <w:pStyle w:val="a7"/>
        <w:suppressAutoHyphens/>
        <w:ind w:left="708" w:firstLine="0"/>
        <w:rPr>
          <w:sz w:val="28"/>
          <w:szCs w:val="28"/>
        </w:rPr>
      </w:pPr>
      <w:r w:rsidRPr="006F4CD4">
        <w:rPr>
          <w:sz w:val="28"/>
          <w:szCs w:val="28"/>
        </w:rPr>
        <w:t>Информация о ходе рассмотрения Заявок не подлежит разглашению.</w:t>
      </w:r>
    </w:p>
    <w:p w:rsidR="005023F5" w:rsidRPr="006F4CD4" w:rsidRDefault="005023F5" w:rsidP="005023F5">
      <w:pPr>
        <w:jc w:val="both"/>
        <w:rPr>
          <w:b/>
        </w:rPr>
      </w:pPr>
      <w:r w:rsidRPr="006F4CD4">
        <w:rPr>
          <w:b/>
        </w:rPr>
        <w:t>Подведение итогов</w:t>
      </w:r>
    </w:p>
    <w:p w:rsidR="005023F5" w:rsidRPr="006F4CD4" w:rsidRDefault="005023F5" w:rsidP="005023F5">
      <w:pPr>
        <w:jc w:val="both"/>
        <w:rPr>
          <w:b/>
        </w:rPr>
      </w:pPr>
      <w:r w:rsidRPr="006F4CD4">
        <w:rPr>
          <w:szCs w:val="28"/>
        </w:rPr>
        <w:tab/>
        <w:t>не позднее «23» апреля 2015 г.</w:t>
      </w:r>
      <w:r w:rsidRPr="006F4CD4">
        <w:t xml:space="preserve"> 14 час. 00 мин.</w:t>
      </w:r>
    </w:p>
    <w:p w:rsidR="004961A8" w:rsidRPr="000A67CD" w:rsidRDefault="004961A8" w:rsidP="004961A8">
      <w:pPr>
        <w:jc w:val="both"/>
      </w:pPr>
      <w:r w:rsidRPr="00420A86">
        <w:t>Место: 125047, Москва, Оружейный переулок, д. 19</w:t>
      </w:r>
    </w:p>
    <w:p w:rsidR="004961A8" w:rsidRPr="006E2388" w:rsidRDefault="004961A8" w:rsidP="004961A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875" w:rsidRDefault="00286875" w:rsidP="00CB1C18">
      <w:r>
        <w:separator/>
      </w:r>
    </w:p>
  </w:endnote>
  <w:endnote w:type="continuationSeparator" w:id="0">
    <w:p w:rsidR="00286875" w:rsidRDefault="0028687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875" w:rsidRDefault="00286875" w:rsidP="00CB1C18">
      <w:r>
        <w:separator/>
      </w:r>
    </w:p>
  </w:footnote>
  <w:footnote w:type="continuationSeparator" w:id="0">
    <w:p w:rsidR="00286875" w:rsidRDefault="0028687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E5895">
    <w:pPr>
      <w:pStyle w:val="af0"/>
      <w:jc w:val="center"/>
    </w:pPr>
    <w:r>
      <w:fldChar w:fldCharType="begin"/>
    </w:r>
    <w:r w:rsidR="00DA71FC">
      <w:instrText xml:space="preserve"> PAGE   \* MERGEFORMAT </w:instrText>
    </w:r>
    <w:r>
      <w:fldChar w:fldCharType="separate"/>
    </w:r>
    <w:r w:rsidR="005023F5">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87466"/>
    <w:rsid w:val="000936D9"/>
    <w:rsid w:val="000A60A3"/>
    <w:rsid w:val="000A67CD"/>
    <w:rsid w:val="000A799D"/>
    <w:rsid w:val="000C5FD9"/>
    <w:rsid w:val="000E73C2"/>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6851"/>
    <w:rsid w:val="00237904"/>
    <w:rsid w:val="00245141"/>
    <w:rsid w:val="00250C33"/>
    <w:rsid w:val="0026332C"/>
    <w:rsid w:val="002636BF"/>
    <w:rsid w:val="00272A1A"/>
    <w:rsid w:val="0028492E"/>
    <w:rsid w:val="00286875"/>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961A8"/>
    <w:rsid w:val="004B1B25"/>
    <w:rsid w:val="004B3332"/>
    <w:rsid w:val="004B7489"/>
    <w:rsid w:val="004C3B27"/>
    <w:rsid w:val="004C3E28"/>
    <w:rsid w:val="004C63EA"/>
    <w:rsid w:val="004E09D6"/>
    <w:rsid w:val="004F1967"/>
    <w:rsid w:val="004F2B79"/>
    <w:rsid w:val="00500D9B"/>
    <w:rsid w:val="005023F5"/>
    <w:rsid w:val="0050283D"/>
    <w:rsid w:val="00510572"/>
    <w:rsid w:val="00512FEB"/>
    <w:rsid w:val="005142C5"/>
    <w:rsid w:val="00531303"/>
    <w:rsid w:val="00532768"/>
    <w:rsid w:val="00542DB9"/>
    <w:rsid w:val="00544007"/>
    <w:rsid w:val="00553B8C"/>
    <w:rsid w:val="00560A2E"/>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2725F"/>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45E36"/>
    <w:rsid w:val="00962FD2"/>
    <w:rsid w:val="009662B7"/>
    <w:rsid w:val="00966BF5"/>
    <w:rsid w:val="009847FD"/>
    <w:rsid w:val="00994F52"/>
    <w:rsid w:val="009B6FDE"/>
    <w:rsid w:val="009C169A"/>
    <w:rsid w:val="009C16C0"/>
    <w:rsid w:val="009C4A5D"/>
    <w:rsid w:val="009D3360"/>
    <w:rsid w:val="009E5895"/>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6357"/>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A71FC"/>
    <w:rsid w:val="00DB11D3"/>
    <w:rsid w:val="00DD2FCA"/>
    <w:rsid w:val="00DE5F8C"/>
    <w:rsid w:val="00DF5B32"/>
    <w:rsid w:val="00E135F8"/>
    <w:rsid w:val="00E16968"/>
    <w:rsid w:val="00E26F81"/>
    <w:rsid w:val="00E3295D"/>
    <w:rsid w:val="00E33276"/>
    <w:rsid w:val="00E35CDC"/>
    <w:rsid w:val="00E36D9B"/>
    <w:rsid w:val="00E406B0"/>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808B42-7A83-4248-A8FE-9DED6A60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22</cp:revision>
  <cp:lastPrinted>2013-10-11T11:56:00Z</cp:lastPrinted>
  <dcterms:created xsi:type="dcterms:W3CDTF">2013-08-27T12:50:00Z</dcterms:created>
  <dcterms:modified xsi:type="dcterms:W3CDTF">2015-03-11T14:32:00Z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